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CB8" w:rsidRDefault="00CA6CB8" w:rsidP="00CA6CB8">
      <w:pPr>
        <w:spacing w:before="240"/>
        <w:jc w:val="right"/>
        <w:rPr>
          <w:sz w:val="56"/>
          <w:szCs w:val="56"/>
        </w:rPr>
      </w:pPr>
    </w:p>
    <w:p w:rsidR="00656B61" w:rsidRDefault="00CA6CB8" w:rsidP="00CA6CB8">
      <w:pPr>
        <w:spacing w:before="240"/>
        <w:ind w:right="1120"/>
        <w:rPr>
          <w:sz w:val="20"/>
          <w:szCs w:val="20"/>
        </w:rPr>
      </w:pPr>
      <w:r w:rsidRPr="00CA6CB8">
        <w:rPr>
          <w:noProof/>
          <w:sz w:val="56"/>
          <w:szCs w:val="56"/>
          <w:lang w:eastAsia="fr-FR"/>
        </w:rPr>
        <w:drawing>
          <wp:anchor distT="0" distB="0" distL="114300" distR="114300" simplePos="0" relativeHeight="251658240" behindDoc="0" locked="0" layoutInCell="1" allowOverlap="1">
            <wp:simplePos x="0" y="0"/>
            <wp:positionH relativeFrom="margin">
              <wp:posOffset>4914900</wp:posOffset>
            </wp:positionH>
            <wp:positionV relativeFrom="page">
              <wp:posOffset>348615</wp:posOffset>
            </wp:positionV>
            <wp:extent cx="1411200" cy="1522800"/>
            <wp:effectExtent l="0" t="0" r="0" b="1270"/>
            <wp:wrapSquare wrapText="bothSides"/>
            <wp:docPr id="3" name="Picture 3" descr="Image result for en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ns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1200" cy="152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6CB8" w:rsidRPr="00CA6CB8" w:rsidRDefault="00CA6CB8" w:rsidP="00CA6CB8">
      <w:pPr>
        <w:spacing w:before="240"/>
        <w:ind w:right="1120"/>
        <w:rPr>
          <w:sz w:val="20"/>
          <w:szCs w:val="20"/>
        </w:rPr>
      </w:pPr>
    </w:p>
    <w:p w:rsidR="005D293A" w:rsidRPr="00CA6CB8" w:rsidRDefault="00CA6CB8" w:rsidP="00656B61">
      <w:pPr>
        <w:spacing w:before="240"/>
        <w:jc w:val="center"/>
        <w:rPr>
          <w:b/>
          <w:sz w:val="56"/>
          <w:szCs w:val="56"/>
        </w:rPr>
      </w:pPr>
      <w:r>
        <w:rPr>
          <w:b/>
          <w:sz w:val="56"/>
          <w:szCs w:val="56"/>
        </w:rPr>
        <w:t>Projet d’estimation robuste</w:t>
      </w:r>
    </w:p>
    <w:p w:rsidR="00AA4BBE" w:rsidRPr="002019BE" w:rsidRDefault="00AA4BBE" w:rsidP="00656B61">
      <w:pPr>
        <w:spacing w:before="240"/>
        <w:jc w:val="center"/>
        <w:rPr>
          <w:sz w:val="50"/>
          <w:szCs w:val="50"/>
        </w:rPr>
      </w:pPr>
      <w:r w:rsidRPr="002019BE">
        <w:rPr>
          <w:sz w:val="50"/>
          <w:szCs w:val="50"/>
        </w:rPr>
        <w:t>Moindres Carrés et R</w:t>
      </w:r>
      <w:r w:rsidR="004D716E" w:rsidRPr="002019BE">
        <w:rPr>
          <w:sz w:val="50"/>
          <w:szCs w:val="50"/>
        </w:rPr>
        <w:t>ANSAC</w:t>
      </w:r>
    </w:p>
    <w:p w:rsidR="000278EA" w:rsidRPr="00077DD8" w:rsidRDefault="00656B61" w:rsidP="000278EA">
      <w:pPr>
        <w:spacing w:before="240" w:after="0"/>
        <w:jc w:val="center"/>
        <w:rPr>
          <w:sz w:val="40"/>
          <w:szCs w:val="40"/>
        </w:rPr>
      </w:pPr>
      <w:r w:rsidRPr="00077DD8">
        <w:rPr>
          <w:sz w:val="40"/>
          <w:szCs w:val="40"/>
        </w:rPr>
        <w:t xml:space="preserve">Sur les </w:t>
      </w:r>
      <w:r w:rsidR="000278EA" w:rsidRPr="00077DD8">
        <w:rPr>
          <w:sz w:val="40"/>
          <w:szCs w:val="40"/>
        </w:rPr>
        <w:t>températures maximales</w:t>
      </w:r>
      <w:r w:rsidRPr="00077DD8">
        <w:rPr>
          <w:sz w:val="40"/>
          <w:szCs w:val="40"/>
        </w:rPr>
        <w:t xml:space="preserve"> </w:t>
      </w:r>
    </w:p>
    <w:p w:rsidR="00656B61" w:rsidRPr="00077DD8" w:rsidRDefault="00656B61" w:rsidP="000278EA">
      <w:pPr>
        <w:jc w:val="center"/>
        <w:rPr>
          <w:sz w:val="40"/>
          <w:szCs w:val="40"/>
        </w:rPr>
      </w:pPr>
      <w:proofErr w:type="gramStart"/>
      <w:r w:rsidRPr="00077DD8">
        <w:rPr>
          <w:sz w:val="40"/>
          <w:szCs w:val="40"/>
        </w:rPr>
        <w:t>à</w:t>
      </w:r>
      <w:proofErr w:type="gramEnd"/>
      <w:r w:rsidRPr="00077DD8">
        <w:rPr>
          <w:sz w:val="40"/>
          <w:szCs w:val="40"/>
        </w:rPr>
        <w:t xml:space="preserve"> Oxford entre 1853 et 2003</w:t>
      </w:r>
    </w:p>
    <w:p w:rsidR="00CA6CB8" w:rsidRPr="00656B61" w:rsidRDefault="00CA6CB8" w:rsidP="00656B61">
      <w:pPr>
        <w:spacing w:before="240"/>
        <w:jc w:val="center"/>
        <w:rPr>
          <w:sz w:val="52"/>
          <w:szCs w:val="52"/>
        </w:rPr>
      </w:pPr>
    </w:p>
    <w:p w:rsidR="00656B61" w:rsidRDefault="00463280" w:rsidP="00CA6CB8">
      <w:pPr>
        <w:spacing w:before="240"/>
        <w:jc w:val="center"/>
      </w:pPr>
      <w:r>
        <w:rPr>
          <w:noProof/>
          <w:lang w:eastAsia="fr-FR"/>
        </w:rPr>
        <w:drawing>
          <wp:inline distT="0" distB="0" distL="0" distR="0" wp14:anchorId="708F6E3C" wp14:editId="43DB752C">
            <wp:extent cx="4062714" cy="26390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886" t="9179" r="6274" b="16053"/>
                    <a:stretch/>
                  </pic:blipFill>
                  <pic:spPr bwMode="auto">
                    <a:xfrm>
                      <a:off x="0" y="0"/>
                      <a:ext cx="4064782" cy="2640372"/>
                    </a:xfrm>
                    <a:prstGeom prst="rect">
                      <a:avLst/>
                    </a:prstGeom>
                    <a:ln>
                      <a:noFill/>
                    </a:ln>
                    <a:extLst>
                      <a:ext uri="{53640926-AAD7-44D8-BBD7-CCE9431645EC}">
                        <a14:shadowObscured xmlns:a14="http://schemas.microsoft.com/office/drawing/2010/main"/>
                      </a:ext>
                    </a:extLst>
                  </pic:spPr>
                </pic:pic>
              </a:graphicData>
            </a:graphic>
          </wp:inline>
        </w:drawing>
      </w:r>
    </w:p>
    <w:p w:rsidR="00656B61" w:rsidRDefault="00656B61" w:rsidP="00656B61">
      <w:pPr>
        <w:spacing w:before="240"/>
        <w:jc w:val="center"/>
      </w:pPr>
    </w:p>
    <w:p w:rsidR="00656B61" w:rsidRDefault="00656B61" w:rsidP="00656B61">
      <w:pPr>
        <w:spacing w:before="240"/>
        <w:jc w:val="center"/>
      </w:pPr>
    </w:p>
    <w:p w:rsidR="00077DD8" w:rsidRDefault="00077DD8" w:rsidP="00656B61">
      <w:pPr>
        <w:spacing w:before="240"/>
        <w:jc w:val="center"/>
      </w:pPr>
    </w:p>
    <w:p w:rsidR="00CA6CB8" w:rsidRDefault="00CA6CB8" w:rsidP="00656B61">
      <w:pPr>
        <w:spacing w:before="240"/>
        <w:jc w:val="center"/>
      </w:pPr>
    </w:p>
    <w:p w:rsidR="00656B61" w:rsidRPr="00CA6CB8" w:rsidRDefault="00656B61" w:rsidP="00656B61">
      <w:pPr>
        <w:spacing w:before="240"/>
        <w:jc w:val="center"/>
        <w:rPr>
          <w:sz w:val="32"/>
          <w:szCs w:val="32"/>
        </w:rPr>
      </w:pPr>
      <w:r w:rsidRPr="00CA6CB8">
        <w:rPr>
          <w:sz w:val="32"/>
          <w:szCs w:val="32"/>
        </w:rPr>
        <w:t>30 mars 2018</w:t>
      </w:r>
    </w:p>
    <w:p w:rsidR="00AA4BBE" w:rsidRPr="00CA6CB8" w:rsidRDefault="00BB4C93" w:rsidP="00CA6CB8">
      <w:pPr>
        <w:spacing w:before="240"/>
        <w:jc w:val="center"/>
        <w:rPr>
          <w:sz w:val="32"/>
          <w:szCs w:val="32"/>
        </w:rPr>
      </w:pPr>
      <w:proofErr w:type="spellStart"/>
      <w:r>
        <w:rPr>
          <w:sz w:val="32"/>
          <w:szCs w:val="32"/>
        </w:rPr>
        <w:t>Mannaïg</w:t>
      </w:r>
      <w:proofErr w:type="spellEnd"/>
      <w:r>
        <w:rPr>
          <w:sz w:val="32"/>
          <w:szCs w:val="32"/>
        </w:rPr>
        <w:t xml:space="preserve"> L’</w:t>
      </w:r>
      <w:proofErr w:type="spellStart"/>
      <w:r>
        <w:rPr>
          <w:sz w:val="32"/>
          <w:szCs w:val="32"/>
        </w:rPr>
        <w:t>Har</w:t>
      </w:r>
      <w:r w:rsidR="00AA4BBE" w:rsidRPr="00CA6CB8">
        <w:rPr>
          <w:sz w:val="32"/>
          <w:szCs w:val="32"/>
        </w:rPr>
        <w:t>idon</w:t>
      </w:r>
      <w:proofErr w:type="spellEnd"/>
      <w:r w:rsidR="00AA4BBE" w:rsidRPr="00CA6CB8">
        <w:rPr>
          <w:sz w:val="32"/>
          <w:szCs w:val="32"/>
        </w:rPr>
        <w:t xml:space="preserve"> et Iris de </w:t>
      </w:r>
      <w:proofErr w:type="spellStart"/>
      <w:r w:rsidR="00AA4BBE" w:rsidRPr="00CA6CB8">
        <w:rPr>
          <w:sz w:val="32"/>
          <w:szCs w:val="32"/>
        </w:rPr>
        <w:t>Gelis</w:t>
      </w:r>
      <w:proofErr w:type="spellEnd"/>
    </w:p>
    <w:p w:rsidR="002019BE" w:rsidRPr="002019BE" w:rsidRDefault="002019BE">
      <w:pPr>
        <w:pStyle w:val="TM1"/>
        <w:tabs>
          <w:tab w:val="left" w:pos="440"/>
          <w:tab w:val="right" w:leader="dot" w:pos="9062"/>
        </w:tabs>
        <w:rPr>
          <w:sz w:val="32"/>
          <w:szCs w:val="32"/>
        </w:rPr>
      </w:pPr>
      <w:r w:rsidRPr="002019BE">
        <w:rPr>
          <w:sz w:val="32"/>
          <w:szCs w:val="32"/>
        </w:rPr>
        <w:lastRenderedPageBreak/>
        <w:t>Table des matières</w:t>
      </w:r>
    </w:p>
    <w:p w:rsidR="002019BE" w:rsidRPr="002019BE" w:rsidRDefault="002019BE" w:rsidP="002019BE"/>
    <w:p w:rsidR="00500F29" w:rsidRDefault="00C22522">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10203374" w:history="1">
        <w:r w:rsidR="00500F29" w:rsidRPr="00B32CD6">
          <w:rPr>
            <w:rStyle w:val="Lienhypertexte"/>
            <w:b/>
            <w:noProof/>
          </w:rPr>
          <w:t>I.</w:t>
        </w:r>
        <w:r w:rsidR="00500F29">
          <w:rPr>
            <w:noProof/>
            <w:lang w:eastAsia="fr-FR"/>
          </w:rPr>
          <w:tab/>
        </w:r>
        <w:r w:rsidR="00500F29" w:rsidRPr="00B32CD6">
          <w:rPr>
            <w:rStyle w:val="Lienhypertexte"/>
            <w:b/>
            <w:noProof/>
          </w:rPr>
          <w:t>Présentation des données</w:t>
        </w:r>
        <w:r w:rsidR="00500F29">
          <w:rPr>
            <w:noProof/>
            <w:webHidden/>
          </w:rPr>
          <w:tab/>
        </w:r>
        <w:r w:rsidR="00500F29">
          <w:rPr>
            <w:noProof/>
            <w:webHidden/>
          </w:rPr>
          <w:fldChar w:fldCharType="begin"/>
        </w:r>
        <w:r w:rsidR="00500F29">
          <w:rPr>
            <w:noProof/>
            <w:webHidden/>
          </w:rPr>
          <w:instrText xml:space="preserve"> PAGEREF _Toc510203374 \h </w:instrText>
        </w:r>
        <w:r w:rsidR="00500F29">
          <w:rPr>
            <w:noProof/>
            <w:webHidden/>
          </w:rPr>
        </w:r>
        <w:r w:rsidR="00500F29">
          <w:rPr>
            <w:noProof/>
            <w:webHidden/>
          </w:rPr>
          <w:fldChar w:fldCharType="separate"/>
        </w:r>
        <w:r w:rsidR="00500F29">
          <w:rPr>
            <w:noProof/>
            <w:webHidden/>
          </w:rPr>
          <w:t>3</w:t>
        </w:r>
        <w:r w:rsidR="00500F29">
          <w:rPr>
            <w:noProof/>
            <w:webHidden/>
          </w:rPr>
          <w:fldChar w:fldCharType="end"/>
        </w:r>
      </w:hyperlink>
    </w:p>
    <w:p w:rsidR="00500F29" w:rsidRDefault="00500F29">
      <w:pPr>
        <w:pStyle w:val="TM2"/>
        <w:tabs>
          <w:tab w:val="left" w:pos="660"/>
          <w:tab w:val="right" w:leader="dot" w:pos="9062"/>
        </w:tabs>
        <w:rPr>
          <w:noProof/>
          <w:lang w:eastAsia="fr-FR"/>
        </w:rPr>
      </w:pPr>
      <w:hyperlink w:anchor="_Toc510203375" w:history="1">
        <w:r w:rsidRPr="00B32CD6">
          <w:rPr>
            <w:rStyle w:val="Lienhypertexte"/>
            <w:b/>
            <w:noProof/>
          </w:rPr>
          <w:t>1.</w:t>
        </w:r>
        <w:r>
          <w:rPr>
            <w:noProof/>
            <w:lang w:eastAsia="fr-FR"/>
          </w:rPr>
          <w:tab/>
        </w:r>
        <w:r w:rsidRPr="00B32CD6">
          <w:rPr>
            <w:rStyle w:val="Lienhypertexte"/>
            <w:b/>
            <w:noProof/>
          </w:rPr>
          <w:t>Les données</w:t>
        </w:r>
        <w:r>
          <w:rPr>
            <w:noProof/>
            <w:webHidden/>
          </w:rPr>
          <w:tab/>
        </w:r>
        <w:r>
          <w:rPr>
            <w:noProof/>
            <w:webHidden/>
          </w:rPr>
          <w:fldChar w:fldCharType="begin"/>
        </w:r>
        <w:r>
          <w:rPr>
            <w:noProof/>
            <w:webHidden/>
          </w:rPr>
          <w:instrText xml:space="preserve"> PAGEREF _Toc510203375 \h </w:instrText>
        </w:r>
        <w:r>
          <w:rPr>
            <w:noProof/>
            <w:webHidden/>
          </w:rPr>
        </w:r>
        <w:r>
          <w:rPr>
            <w:noProof/>
            <w:webHidden/>
          </w:rPr>
          <w:fldChar w:fldCharType="separate"/>
        </w:r>
        <w:r>
          <w:rPr>
            <w:noProof/>
            <w:webHidden/>
          </w:rPr>
          <w:t>3</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76" w:history="1">
        <w:r w:rsidRPr="00B32CD6">
          <w:rPr>
            <w:rStyle w:val="Lienhypertexte"/>
            <w:b/>
            <w:noProof/>
          </w:rPr>
          <w:t>2.</w:t>
        </w:r>
        <w:r>
          <w:rPr>
            <w:noProof/>
            <w:lang w:eastAsia="fr-FR"/>
          </w:rPr>
          <w:tab/>
        </w:r>
        <w:r w:rsidRPr="00B32CD6">
          <w:rPr>
            <w:rStyle w:val="Lienhypertexte"/>
            <w:b/>
            <w:noProof/>
          </w:rPr>
          <w:t>Le modèle</w:t>
        </w:r>
        <w:r>
          <w:rPr>
            <w:noProof/>
            <w:webHidden/>
          </w:rPr>
          <w:tab/>
        </w:r>
        <w:r>
          <w:rPr>
            <w:noProof/>
            <w:webHidden/>
          </w:rPr>
          <w:fldChar w:fldCharType="begin"/>
        </w:r>
        <w:r>
          <w:rPr>
            <w:noProof/>
            <w:webHidden/>
          </w:rPr>
          <w:instrText xml:space="preserve"> PAGEREF _Toc510203376 \h </w:instrText>
        </w:r>
        <w:r>
          <w:rPr>
            <w:noProof/>
            <w:webHidden/>
          </w:rPr>
        </w:r>
        <w:r>
          <w:rPr>
            <w:noProof/>
            <w:webHidden/>
          </w:rPr>
          <w:fldChar w:fldCharType="separate"/>
        </w:r>
        <w:r>
          <w:rPr>
            <w:noProof/>
            <w:webHidden/>
          </w:rPr>
          <w:t>3</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77" w:history="1">
        <w:r w:rsidRPr="00B32CD6">
          <w:rPr>
            <w:rStyle w:val="Lienhypertexte"/>
            <w:b/>
            <w:noProof/>
          </w:rPr>
          <w:t>3.</w:t>
        </w:r>
        <w:r>
          <w:rPr>
            <w:noProof/>
            <w:lang w:eastAsia="fr-FR"/>
          </w:rPr>
          <w:tab/>
        </w:r>
        <w:r w:rsidRPr="00B32CD6">
          <w:rPr>
            <w:rStyle w:val="Lienhypertexte"/>
            <w:b/>
            <w:noProof/>
          </w:rPr>
          <w:t>Conditions initiales</w:t>
        </w:r>
        <w:r>
          <w:rPr>
            <w:noProof/>
            <w:webHidden/>
          </w:rPr>
          <w:tab/>
        </w:r>
        <w:r>
          <w:rPr>
            <w:noProof/>
            <w:webHidden/>
          </w:rPr>
          <w:fldChar w:fldCharType="begin"/>
        </w:r>
        <w:r>
          <w:rPr>
            <w:noProof/>
            <w:webHidden/>
          </w:rPr>
          <w:instrText xml:space="preserve"> PAGEREF _Toc510203377 \h </w:instrText>
        </w:r>
        <w:r>
          <w:rPr>
            <w:noProof/>
            <w:webHidden/>
          </w:rPr>
        </w:r>
        <w:r>
          <w:rPr>
            <w:noProof/>
            <w:webHidden/>
          </w:rPr>
          <w:fldChar w:fldCharType="separate"/>
        </w:r>
        <w:r>
          <w:rPr>
            <w:noProof/>
            <w:webHidden/>
          </w:rPr>
          <w:t>4</w:t>
        </w:r>
        <w:r>
          <w:rPr>
            <w:noProof/>
            <w:webHidden/>
          </w:rPr>
          <w:fldChar w:fldCharType="end"/>
        </w:r>
      </w:hyperlink>
    </w:p>
    <w:p w:rsidR="00500F29" w:rsidRDefault="00500F29">
      <w:pPr>
        <w:pStyle w:val="TM1"/>
        <w:tabs>
          <w:tab w:val="left" w:pos="440"/>
          <w:tab w:val="right" w:leader="dot" w:pos="9062"/>
        </w:tabs>
        <w:rPr>
          <w:noProof/>
          <w:lang w:eastAsia="fr-FR"/>
        </w:rPr>
      </w:pPr>
      <w:hyperlink w:anchor="_Toc510203378" w:history="1">
        <w:r w:rsidRPr="00B32CD6">
          <w:rPr>
            <w:rStyle w:val="Lienhypertexte"/>
            <w:b/>
            <w:noProof/>
          </w:rPr>
          <w:t>II.</w:t>
        </w:r>
        <w:r>
          <w:rPr>
            <w:noProof/>
            <w:lang w:eastAsia="fr-FR"/>
          </w:rPr>
          <w:tab/>
        </w:r>
        <w:r w:rsidRPr="00B32CD6">
          <w:rPr>
            <w:rStyle w:val="Lienhypertexte"/>
            <w:b/>
            <w:noProof/>
          </w:rPr>
          <w:t>Moindres Carrés</w:t>
        </w:r>
        <w:r>
          <w:rPr>
            <w:noProof/>
            <w:webHidden/>
          </w:rPr>
          <w:tab/>
        </w:r>
        <w:r>
          <w:rPr>
            <w:noProof/>
            <w:webHidden/>
          </w:rPr>
          <w:fldChar w:fldCharType="begin"/>
        </w:r>
        <w:r>
          <w:rPr>
            <w:noProof/>
            <w:webHidden/>
          </w:rPr>
          <w:instrText xml:space="preserve"> PAGEREF _Toc510203378 \h </w:instrText>
        </w:r>
        <w:r>
          <w:rPr>
            <w:noProof/>
            <w:webHidden/>
          </w:rPr>
        </w:r>
        <w:r>
          <w:rPr>
            <w:noProof/>
            <w:webHidden/>
          </w:rPr>
          <w:fldChar w:fldCharType="separate"/>
        </w:r>
        <w:r>
          <w:rPr>
            <w:noProof/>
            <w:webHidden/>
          </w:rPr>
          <w:t>4</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79" w:history="1">
        <w:r w:rsidRPr="00B32CD6">
          <w:rPr>
            <w:rStyle w:val="Lienhypertexte"/>
            <w:b/>
            <w:noProof/>
          </w:rPr>
          <w:t>1.</w:t>
        </w:r>
        <w:bookmarkStart w:id="0" w:name="_Toc510134569"/>
        <w:r>
          <w:rPr>
            <w:noProof/>
            <w:lang w:eastAsia="fr-FR"/>
          </w:rPr>
          <w:tab/>
        </w:r>
        <w:bookmarkEnd w:id="0"/>
        <w:r w:rsidRPr="00B32CD6">
          <w:rPr>
            <w:rStyle w:val="Lienhypertexte"/>
            <w:b/>
            <w:noProof/>
          </w:rPr>
          <w:t>Estimation simple</w:t>
        </w:r>
        <w:r>
          <w:rPr>
            <w:noProof/>
            <w:webHidden/>
          </w:rPr>
          <w:tab/>
        </w:r>
        <w:r>
          <w:rPr>
            <w:noProof/>
            <w:webHidden/>
          </w:rPr>
          <w:fldChar w:fldCharType="begin"/>
        </w:r>
        <w:r>
          <w:rPr>
            <w:noProof/>
            <w:webHidden/>
          </w:rPr>
          <w:instrText xml:space="preserve"> PAGEREF _Toc510203379 \h </w:instrText>
        </w:r>
        <w:r>
          <w:rPr>
            <w:noProof/>
            <w:webHidden/>
          </w:rPr>
        </w:r>
        <w:r>
          <w:rPr>
            <w:noProof/>
            <w:webHidden/>
          </w:rPr>
          <w:fldChar w:fldCharType="separate"/>
        </w:r>
        <w:r>
          <w:rPr>
            <w:noProof/>
            <w:webHidden/>
          </w:rPr>
          <w:t>4</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80" w:history="1">
        <w:r w:rsidRPr="00B32CD6">
          <w:rPr>
            <w:rStyle w:val="Lienhypertexte"/>
            <w:b/>
            <w:noProof/>
          </w:rPr>
          <w:t>2.</w:t>
        </w:r>
        <w:r>
          <w:rPr>
            <w:noProof/>
            <w:lang w:eastAsia="fr-FR"/>
          </w:rPr>
          <w:tab/>
        </w:r>
        <w:r w:rsidRPr="00B32CD6">
          <w:rPr>
            <w:rStyle w:val="Lienhypertexte"/>
            <w:b/>
            <w:noProof/>
          </w:rPr>
          <w:t>Estimation avec élimination des points faux</w:t>
        </w:r>
        <w:r>
          <w:rPr>
            <w:noProof/>
            <w:webHidden/>
          </w:rPr>
          <w:tab/>
        </w:r>
        <w:r>
          <w:rPr>
            <w:noProof/>
            <w:webHidden/>
          </w:rPr>
          <w:fldChar w:fldCharType="begin"/>
        </w:r>
        <w:r>
          <w:rPr>
            <w:noProof/>
            <w:webHidden/>
          </w:rPr>
          <w:instrText xml:space="preserve"> PAGEREF _Toc510203380 \h </w:instrText>
        </w:r>
        <w:r>
          <w:rPr>
            <w:noProof/>
            <w:webHidden/>
          </w:rPr>
        </w:r>
        <w:r>
          <w:rPr>
            <w:noProof/>
            <w:webHidden/>
          </w:rPr>
          <w:fldChar w:fldCharType="separate"/>
        </w:r>
        <w:r>
          <w:rPr>
            <w:noProof/>
            <w:webHidden/>
          </w:rPr>
          <w:t>5</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81" w:history="1">
        <w:r w:rsidRPr="00B32CD6">
          <w:rPr>
            <w:rStyle w:val="Lienhypertexte"/>
            <w:b/>
            <w:noProof/>
          </w:rPr>
          <w:t>3.</w:t>
        </w:r>
        <w:r>
          <w:rPr>
            <w:noProof/>
            <w:lang w:eastAsia="fr-FR"/>
          </w:rPr>
          <w:tab/>
        </w:r>
        <w:r w:rsidRPr="00B32CD6">
          <w:rPr>
            <w:rStyle w:val="Lienhypertexte"/>
            <w:b/>
            <w:noProof/>
          </w:rPr>
          <w:t>Comparaison des méthodes</w:t>
        </w:r>
        <w:r>
          <w:rPr>
            <w:noProof/>
            <w:webHidden/>
          </w:rPr>
          <w:tab/>
        </w:r>
        <w:r>
          <w:rPr>
            <w:noProof/>
            <w:webHidden/>
          </w:rPr>
          <w:fldChar w:fldCharType="begin"/>
        </w:r>
        <w:r>
          <w:rPr>
            <w:noProof/>
            <w:webHidden/>
          </w:rPr>
          <w:instrText xml:space="preserve"> PAGEREF _Toc510203381 \h </w:instrText>
        </w:r>
        <w:r>
          <w:rPr>
            <w:noProof/>
            <w:webHidden/>
          </w:rPr>
        </w:r>
        <w:r>
          <w:rPr>
            <w:noProof/>
            <w:webHidden/>
          </w:rPr>
          <w:fldChar w:fldCharType="separate"/>
        </w:r>
        <w:r>
          <w:rPr>
            <w:noProof/>
            <w:webHidden/>
          </w:rPr>
          <w:t>7</w:t>
        </w:r>
        <w:r>
          <w:rPr>
            <w:noProof/>
            <w:webHidden/>
          </w:rPr>
          <w:fldChar w:fldCharType="end"/>
        </w:r>
      </w:hyperlink>
    </w:p>
    <w:p w:rsidR="00500F29" w:rsidRDefault="00500F29">
      <w:pPr>
        <w:pStyle w:val="TM1"/>
        <w:tabs>
          <w:tab w:val="left" w:pos="660"/>
          <w:tab w:val="right" w:leader="dot" w:pos="9062"/>
        </w:tabs>
        <w:rPr>
          <w:noProof/>
          <w:lang w:eastAsia="fr-FR"/>
        </w:rPr>
      </w:pPr>
      <w:hyperlink w:anchor="_Toc510203382" w:history="1">
        <w:r w:rsidRPr="00B32CD6">
          <w:rPr>
            <w:rStyle w:val="Lienhypertexte"/>
            <w:b/>
            <w:noProof/>
          </w:rPr>
          <w:t>III.</w:t>
        </w:r>
        <w:r>
          <w:rPr>
            <w:noProof/>
            <w:lang w:eastAsia="fr-FR"/>
          </w:rPr>
          <w:tab/>
        </w:r>
        <w:r w:rsidRPr="00B32CD6">
          <w:rPr>
            <w:rStyle w:val="Lienhypertexte"/>
            <w:b/>
            <w:noProof/>
          </w:rPr>
          <w:t>RANSAC</w:t>
        </w:r>
        <w:r>
          <w:rPr>
            <w:noProof/>
            <w:webHidden/>
          </w:rPr>
          <w:tab/>
        </w:r>
        <w:r>
          <w:rPr>
            <w:noProof/>
            <w:webHidden/>
          </w:rPr>
          <w:fldChar w:fldCharType="begin"/>
        </w:r>
        <w:r>
          <w:rPr>
            <w:noProof/>
            <w:webHidden/>
          </w:rPr>
          <w:instrText xml:space="preserve"> PAGEREF _Toc510203382 \h </w:instrText>
        </w:r>
        <w:r>
          <w:rPr>
            <w:noProof/>
            <w:webHidden/>
          </w:rPr>
        </w:r>
        <w:r>
          <w:rPr>
            <w:noProof/>
            <w:webHidden/>
          </w:rPr>
          <w:fldChar w:fldCharType="separate"/>
        </w:r>
        <w:r>
          <w:rPr>
            <w:noProof/>
            <w:webHidden/>
          </w:rPr>
          <w:t>7</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83" w:history="1">
        <w:r w:rsidRPr="00B32CD6">
          <w:rPr>
            <w:rStyle w:val="Lienhypertexte"/>
            <w:b/>
            <w:noProof/>
          </w:rPr>
          <w:t>1.</w:t>
        </w:r>
        <w:r>
          <w:rPr>
            <w:noProof/>
            <w:lang w:eastAsia="fr-FR"/>
          </w:rPr>
          <w:tab/>
        </w:r>
        <w:r w:rsidRPr="00B32CD6">
          <w:rPr>
            <w:rStyle w:val="Lienhypertexte"/>
            <w:b/>
            <w:noProof/>
          </w:rPr>
          <w:t>La méthode RANSAC et ses paramètres</w:t>
        </w:r>
        <w:r>
          <w:rPr>
            <w:noProof/>
            <w:webHidden/>
          </w:rPr>
          <w:tab/>
        </w:r>
        <w:r>
          <w:rPr>
            <w:noProof/>
            <w:webHidden/>
          </w:rPr>
          <w:fldChar w:fldCharType="begin"/>
        </w:r>
        <w:r>
          <w:rPr>
            <w:noProof/>
            <w:webHidden/>
          </w:rPr>
          <w:instrText xml:space="preserve"> PAGEREF _Toc510203383 \h </w:instrText>
        </w:r>
        <w:r>
          <w:rPr>
            <w:noProof/>
            <w:webHidden/>
          </w:rPr>
        </w:r>
        <w:r>
          <w:rPr>
            <w:noProof/>
            <w:webHidden/>
          </w:rPr>
          <w:fldChar w:fldCharType="separate"/>
        </w:r>
        <w:r>
          <w:rPr>
            <w:noProof/>
            <w:webHidden/>
          </w:rPr>
          <w:t>7</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84" w:history="1">
        <w:r w:rsidRPr="00B32CD6">
          <w:rPr>
            <w:rStyle w:val="Lienhypertexte"/>
            <w:b/>
            <w:noProof/>
          </w:rPr>
          <w:t>2.</w:t>
        </w:r>
        <w:r>
          <w:rPr>
            <w:noProof/>
            <w:lang w:eastAsia="fr-FR"/>
          </w:rPr>
          <w:tab/>
        </w:r>
        <w:r w:rsidRPr="00B32CD6">
          <w:rPr>
            <w:rStyle w:val="Lienhypertexte"/>
            <w:b/>
            <w:noProof/>
          </w:rPr>
          <w:t>Résultats</w:t>
        </w:r>
        <w:r>
          <w:rPr>
            <w:noProof/>
            <w:webHidden/>
          </w:rPr>
          <w:tab/>
        </w:r>
        <w:r>
          <w:rPr>
            <w:noProof/>
            <w:webHidden/>
          </w:rPr>
          <w:fldChar w:fldCharType="begin"/>
        </w:r>
        <w:r>
          <w:rPr>
            <w:noProof/>
            <w:webHidden/>
          </w:rPr>
          <w:instrText xml:space="preserve"> PAGEREF _Toc510203384 \h </w:instrText>
        </w:r>
        <w:r>
          <w:rPr>
            <w:noProof/>
            <w:webHidden/>
          </w:rPr>
        </w:r>
        <w:r>
          <w:rPr>
            <w:noProof/>
            <w:webHidden/>
          </w:rPr>
          <w:fldChar w:fldCharType="separate"/>
        </w:r>
        <w:r>
          <w:rPr>
            <w:noProof/>
            <w:webHidden/>
          </w:rPr>
          <w:t>8</w:t>
        </w:r>
        <w:r>
          <w:rPr>
            <w:noProof/>
            <w:webHidden/>
          </w:rPr>
          <w:fldChar w:fldCharType="end"/>
        </w:r>
      </w:hyperlink>
    </w:p>
    <w:p w:rsidR="00500F29" w:rsidRDefault="00500F29">
      <w:pPr>
        <w:pStyle w:val="TM1"/>
        <w:tabs>
          <w:tab w:val="left" w:pos="660"/>
          <w:tab w:val="right" w:leader="dot" w:pos="9062"/>
        </w:tabs>
        <w:rPr>
          <w:noProof/>
          <w:lang w:eastAsia="fr-FR"/>
        </w:rPr>
      </w:pPr>
      <w:hyperlink w:anchor="_Toc510203385" w:history="1">
        <w:r w:rsidRPr="00B32CD6">
          <w:rPr>
            <w:rStyle w:val="Lienhypertexte"/>
            <w:b/>
            <w:noProof/>
          </w:rPr>
          <w:t>IV.</w:t>
        </w:r>
        <w:r>
          <w:rPr>
            <w:noProof/>
            <w:lang w:eastAsia="fr-FR"/>
          </w:rPr>
          <w:tab/>
        </w:r>
        <w:r w:rsidRPr="00B32CD6">
          <w:rPr>
            <w:rStyle w:val="Lienhypertexte"/>
            <w:b/>
            <w:noProof/>
          </w:rPr>
          <w:t>Conclusion</w:t>
        </w:r>
        <w:r>
          <w:rPr>
            <w:noProof/>
            <w:webHidden/>
          </w:rPr>
          <w:tab/>
        </w:r>
        <w:r>
          <w:rPr>
            <w:noProof/>
            <w:webHidden/>
          </w:rPr>
          <w:fldChar w:fldCharType="begin"/>
        </w:r>
        <w:r>
          <w:rPr>
            <w:noProof/>
            <w:webHidden/>
          </w:rPr>
          <w:instrText xml:space="preserve"> PAGEREF _Toc510203385 \h </w:instrText>
        </w:r>
        <w:r>
          <w:rPr>
            <w:noProof/>
            <w:webHidden/>
          </w:rPr>
        </w:r>
        <w:r>
          <w:rPr>
            <w:noProof/>
            <w:webHidden/>
          </w:rPr>
          <w:fldChar w:fldCharType="separate"/>
        </w:r>
        <w:r>
          <w:rPr>
            <w:noProof/>
            <w:webHidden/>
          </w:rPr>
          <w:t>9</w:t>
        </w:r>
        <w:r>
          <w:rPr>
            <w:noProof/>
            <w:webHidden/>
          </w:rPr>
          <w:fldChar w:fldCharType="end"/>
        </w:r>
      </w:hyperlink>
    </w:p>
    <w:p w:rsidR="00E32138" w:rsidRDefault="00C22522" w:rsidP="00BB0C22">
      <w:pPr>
        <w:spacing w:before="240"/>
        <w:jc w:val="both"/>
      </w:pPr>
      <w:r>
        <w:fldChar w:fldCharType="end"/>
      </w:r>
      <w:r w:rsidR="00E32138">
        <w:br w:type="page"/>
      </w:r>
    </w:p>
    <w:p w:rsidR="00AA4BBE" w:rsidRPr="00500F29" w:rsidRDefault="00AA4BBE" w:rsidP="00C22522">
      <w:pPr>
        <w:pStyle w:val="Paragraphedeliste"/>
        <w:numPr>
          <w:ilvl w:val="0"/>
          <w:numId w:val="1"/>
        </w:numPr>
        <w:spacing w:before="240" w:after="0"/>
        <w:jc w:val="both"/>
        <w:outlineLvl w:val="0"/>
        <w:rPr>
          <w:b/>
          <w:sz w:val="26"/>
          <w:szCs w:val="26"/>
          <w:u w:val="single"/>
        </w:rPr>
      </w:pPr>
      <w:bookmarkStart w:id="1" w:name="_Toc510203374"/>
      <w:r w:rsidRPr="00500F29">
        <w:rPr>
          <w:b/>
          <w:sz w:val="26"/>
          <w:szCs w:val="26"/>
          <w:u w:val="single"/>
        </w:rPr>
        <w:lastRenderedPageBreak/>
        <w:t>Présentation des données</w:t>
      </w:r>
      <w:bookmarkEnd w:id="1"/>
    </w:p>
    <w:p w:rsidR="004552D5" w:rsidRDefault="004552D5" w:rsidP="004552D5">
      <w:pPr>
        <w:spacing w:before="240" w:after="0"/>
        <w:jc w:val="both"/>
      </w:pPr>
    </w:p>
    <w:p w:rsidR="004552D5" w:rsidRPr="00500F29" w:rsidRDefault="00E32138" w:rsidP="00C22522">
      <w:pPr>
        <w:pStyle w:val="Paragraphedeliste"/>
        <w:numPr>
          <w:ilvl w:val="0"/>
          <w:numId w:val="2"/>
        </w:numPr>
        <w:spacing w:after="0"/>
        <w:jc w:val="both"/>
        <w:outlineLvl w:val="1"/>
        <w:rPr>
          <w:b/>
          <w:sz w:val="24"/>
          <w:szCs w:val="24"/>
        </w:rPr>
      </w:pPr>
      <w:bookmarkStart w:id="2" w:name="_Toc510203375"/>
      <w:r w:rsidRPr="00500F29">
        <w:rPr>
          <w:b/>
          <w:sz w:val="24"/>
          <w:szCs w:val="24"/>
        </w:rPr>
        <w:t>Les données</w:t>
      </w:r>
      <w:bookmarkEnd w:id="2"/>
    </w:p>
    <w:p w:rsidR="004552D5" w:rsidRDefault="001B6689" w:rsidP="003D0C46">
      <w:pPr>
        <w:spacing w:before="240" w:after="0"/>
        <w:ind w:firstLine="708"/>
        <w:jc w:val="both"/>
      </w:pPr>
      <w:r>
        <w:rPr>
          <w:noProof/>
          <w:lang w:eastAsia="fr-FR"/>
        </w:rPr>
        <w:drawing>
          <wp:anchor distT="0" distB="0" distL="114300" distR="114300" simplePos="0" relativeHeight="251659264" behindDoc="1" locked="0" layoutInCell="1" allowOverlap="1">
            <wp:simplePos x="0" y="0"/>
            <wp:positionH relativeFrom="margin">
              <wp:posOffset>2880995</wp:posOffset>
            </wp:positionH>
            <wp:positionV relativeFrom="paragraph">
              <wp:posOffset>996197</wp:posOffset>
            </wp:positionV>
            <wp:extent cx="2879725" cy="2028825"/>
            <wp:effectExtent l="0" t="0" r="0" b="9525"/>
            <wp:wrapTight wrapText="bothSides">
              <wp:wrapPolygon edited="0">
                <wp:start x="0" y="0"/>
                <wp:lineTo x="0" y="21499"/>
                <wp:lineTo x="21433" y="21499"/>
                <wp:lineTo x="2143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es_obs_150ans.png"/>
                    <pic:cNvPicPr/>
                  </pic:nvPicPr>
                  <pic:blipFill>
                    <a:blip r:embed="rId10">
                      <a:extLst>
                        <a:ext uri="{28A0092B-C50C-407E-A947-70E740481C1C}">
                          <a14:useLocalDpi xmlns:a14="http://schemas.microsoft.com/office/drawing/2010/main" val="0"/>
                        </a:ext>
                      </a:extLst>
                    </a:blip>
                    <a:stretch>
                      <a:fillRect/>
                    </a:stretch>
                  </pic:blipFill>
                  <pic:spPr>
                    <a:xfrm>
                      <a:off x="0" y="0"/>
                      <a:ext cx="2879725" cy="2028825"/>
                    </a:xfrm>
                    <a:prstGeom prst="rect">
                      <a:avLst/>
                    </a:prstGeom>
                  </pic:spPr>
                </pic:pic>
              </a:graphicData>
            </a:graphic>
            <wp14:sizeRelH relativeFrom="page">
              <wp14:pctWidth>0</wp14:pctWidth>
            </wp14:sizeRelH>
            <wp14:sizeRelV relativeFrom="page">
              <wp14:pctHeight>0</wp14:pctHeight>
            </wp14:sizeRelV>
          </wp:anchor>
        </w:drawing>
      </w:r>
      <w:r w:rsidR="004552D5">
        <w:t xml:space="preserve">Au tout départ nous avions pensé travailler sur des données pluviométriques. En recherchant sur internet, nous sommes tombés sur des données libres d’accès et gratuites fournies par le gouvernement britannique sur le site suivant : </w:t>
      </w:r>
      <w:hyperlink r:id="rId11" w:history="1">
        <w:r w:rsidR="004552D5" w:rsidRPr="00BD739F">
          <w:rPr>
            <w:rStyle w:val="Lienhypertexte"/>
          </w:rPr>
          <w:t>https://data.gov.uk/dataset/historic-monthly-meteorological-station-data</w:t>
        </w:r>
      </w:hyperlink>
      <w:r w:rsidR="004552D5">
        <w:t>. Le choix de la ville d</w:t>
      </w:r>
      <w:r w:rsidR="00510C19">
        <w:t>’</w:t>
      </w:r>
      <w:r w:rsidR="004552D5">
        <w:t xml:space="preserve">Oxford a été arbitraire : une autre des villes présente sur le site aurait pu être choisie. </w:t>
      </w:r>
    </w:p>
    <w:p w:rsidR="00A27D4F" w:rsidRDefault="002934AF" w:rsidP="004552D5">
      <w:pPr>
        <w:spacing w:before="240" w:after="0"/>
        <w:jc w:val="both"/>
      </w:pPr>
      <w:r>
        <w:rPr>
          <w:noProof/>
          <w:lang w:eastAsia="fr-FR"/>
        </w:rPr>
        <mc:AlternateContent>
          <mc:Choice Requires="wps">
            <w:drawing>
              <wp:anchor distT="0" distB="0" distL="114300" distR="114300" simplePos="0" relativeHeight="251662336" behindDoc="1" locked="0" layoutInCell="1" allowOverlap="1" wp14:anchorId="41E14732" wp14:editId="7A751DD4">
                <wp:simplePos x="0" y="0"/>
                <wp:positionH relativeFrom="column">
                  <wp:posOffset>2884805</wp:posOffset>
                </wp:positionH>
                <wp:positionV relativeFrom="paragraph">
                  <wp:posOffset>2050444</wp:posOffset>
                </wp:positionV>
                <wp:extent cx="2997835" cy="297180"/>
                <wp:effectExtent l="0" t="0" r="0" b="7620"/>
                <wp:wrapTight wrapText="bothSides">
                  <wp:wrapPolygon edited="0">
                    <wp:start x="0" y="0"/>
                    <wp:lineTo x="0" y="20769"/>
                    <wp:lineTo x="21412" y="20769"/>
                    <wp:lineTo x="21412"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2997835" cy="297180"/>
                        </a:xfrm>
                        <a:prstGeom prst="rect">
                          <a:avLst/>
                        </a:prstGeom>
                        <a:solidFill>
                          <a:prstClr val="white"/>
                        </a:solidFill>
                        <a:ln>
                          <a:noFill/>
                        </a:ln>
                        <a:effectLst/>
                      </wps:spPr>
                      <wps:txbx>
                        <w:txbxContent>
                          <w:p w:rsidR="002934AF" w:rsidRDefault="002934AF" w:rsidP="002934AF">
                            <w:pPr>
                              <w:pStyle w:val="Lgende"/>
                              <w:jc w:val="center"/>
                              <w:rPr>
                                <w:noProof/>
                              </w:rPr>
                            </w:pPr>
                            <w:r>
                              <w:t xml:space="preserve">Figure </w:t>
                            </w:r>
                            <w:fldSimple w:instr=" SEQ Figure \* ARABIC ">
                              <w:r w:rsidR="00BC54C3">
                                <w:rPr>
                                  <w:noProof/>
                                </w:rPr>
                                <w:t>1</w:t>
                              </w:r>
                            </w:fldSimple>
                            <w:r>
                              <w:t xml:space="preserve">: </w:t>
                            </w:r>
                            <w:r w:rsidRPr="003B7706">
                              <w:t>Données sur les températures maximales à Oxford entre 1853 et 2003, soit sur 150 ans à raison d'un point par mois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14732" id="_x0000_t202" coordsize="21600,21600" o:spt="202" path="m,l,21600r21600,l21600,xe">
                <v:stroke joinstyle="miter"/>
                <v:path gradientshapeok="t" o:connecttype="rect"/>
              </v:shapetype>
              <v:shape id="Zone de texte 1" o:spid="_x0000_s1026" type="#_x0000_t202" style="position:absolute;left:0;text-align:left;margin-left:227.15pt;margin-top:161.45pt;width:236.05pt;height:23.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" stroked="f">
                <v:textbox inset="0,0,0,0">
                  <w:txbxContent>
                    <w:p w:rsidR="002934AF" w:rsidRDefault="002934AF" w:rsidP="002934AF">
                      <w:pPr>
                        <w:pStyle w:val="Lgende"/>
                        <w:jc w:val="center"/>
                        <w:rPr>
                          <w:noProof/>
                        </w:rPr>
                      </w:pPr>
                      <w:r>
                        <w:t xml:space="preserve">Figure </w:t>
                      </w:r>
                      <w:r w:rsidR="00B13743">
                        <w:fldChar w:fldCharType="begin"/>
                      </w:r>
                      <w:r w:rsidR="00B13743">
                        <w:instrText xml:space="preserve"> SEQ Figure \* ARABIC </w:instrText>
                      </w:r>
                      <w:r w:rsidR="00B13743">
                        <w:fldChar w:fldCharType="separate"/>
                      </w:r>
                      <w:r w:rsidR="00BC54C3">
                        <w:rPr>
                          <w:noProof/>
                        </w:rPr>
                        <w:t>1</w:t>
                      </w:r>
                      <w:r w:rsidR="00B13743">
                        <w:rPr>
                          <w:noProof/>
                        </w:rPr>
                        <w:fldChar w:fldCharType="end"/>
                      </w:r>
                      <w:r>
                        <w:t xml:space="preserve">: </w:t>
                      </w:r>
                      <w:r w:rsidRPr="003B7706">
                        <w:t>Données sur les températures maximales à Oxford entre 1853 et 2003, soit sur 150 ans à raison d'un point par mois</w:t>
                      </w:r>
                    </w:p>
                  </w:txbxContent>
                </v:textbox>
                <w10:wrap type="tight"/>
              </v:shape>
            </w:pict>
          </mc:Fallback>
        </mc:AlternateContent>
      </w:r>
      <w:r w:rsidR="004552D5">
        <w:t xml:space="preserve">Cependant, lorsque nous avons regardé le graphe pluviométrique de Oxford, nous nous sommes rendues compte qu’il serait quasiment impossible d’en tirer un modèle étant donné </w:t>
      </w:r>
      <w:r w:rsidR="00EB3302">
        <w:t>que le taux de précipitation en</w:t>
      </w:r>
      <w:r w:rsidR="004552D5">
        <w:t xml:space="preserve"> Angleterre</w:t>
      </w:r>
      <w:r w:rsidR="00EB3302">
        <w:t xml:space="preserve"> varie très peu voir pas entre les saisons</w:t>
      </w:r>
      <w:r w:rsidR="004552D5">
        <w:t xml:space="preserve">. </w:t>
      </w:r>
    </w:p>
    <w:p w:rsidR="004552D5" w:rsidRDefault="004552D5" w:rsidP="004552D5">
      <w:pPr>
        <w:spacing w:before="240" w:after="0"/>
        <w:jc w:val="both"/>
      </w:pPr>
      <w:r>
        <w:t xml:space="preserve">Le fichier proposant d’autres observations météorologiques, nous avons donc décidé de </w:t>
      </w:r>
      <w:r w:rsidR="00EB3302">
        <w:t>conserver</w:t>
      </w:r>
      <w:r>
        <w:t xml:space="preserve"> ce fichier répertoriant les données météorologiques de la ville d’Oxford de 1853 à 2003, mais d’étudier les températures maximales.</w:t>
      </w:r>
    </w:p>
    <w:p w:rsidR="004552D5" w:rsidRDefault="004552D5" w:rsidP="004552D5">
      <w:pPr>
        <w:spacing w:before="240" w:after="0"/>
        <w:jc w:val="both"/>
      </w:pPr>
      <w:r>
        <w:t xml:space="preserve">L’intérêt principal de </w:t>
      </w:r>
      <w:r w:rsidR="00EB3302">
        <w:t>ce jeu de données</w:t>
      </w:r>
      <w:r>
        <w:t xml:space="preserve"> est qu’il </w:t>
      </w:r>
      <w:r w:rsidR="00EB3302">
        <w:t xml:space="preserve">propose un total de 1800 valeurs de températures maximales réparties sur </w:t>
      </w:r>
      <w:r>
        <w:t xml:space="preserve">150 années, soit </w:t>
      </w:r>
      <w:r w:rsidR="00EB3302">
        <w:t>une valeur par mois</w:t>
      </w:r>
      <w:r>
        <w:t>.</w:t>
      </w:r>
      <w:r w:rsidR="00A27D4F">
        <w:t xml:space="preserve"> Les températures sont exprimées en degrés Celsius [°C].</w:t>
      </w:r>
    </w:p>
    <w:p w:rsidR="007476AF" w:rsidRDefault="007476AF" w:rsidP="004552D5">
      <w:pPr>
        <w:spacing w:before="240" w:after="0"/>
        <w:jc w:val="both"/>
      </w:pPr>
    </w:p>
    <w:p w:rsidR="00463280" w:rsidRDefault="00463280" w:rsidP="00463280">
      <w:pPr>
        <w:pStyle w:val="Paragraphedeliste"/>
        <w:keepNext/>
        <w:spacing w:before="240" w:after="0"/>
        <w:ind w:left="1440"/>
        <w:jc w:val="center"/>
      </w:pPr>
    </w:p>
    <w:p w:rsidR="00E32138" w:rsidRPr="00500F29" w:rsidRDefault="00E32138" w:rsidP="00C22522">
      <w:pPr>
        <w:pStyle w:val="Paragraphedeliste"/>
        <w:numPr>
          <w:ilvl w:val="0"/>
          <w:numId w:val="2"/>
        </w:numPr>
        <w:spacing w:before="240" w:after="0"/>
        <w:jc w:val="both"/>
        <w:outlineLvl w:val="1"/>
        <w:rPr>
          <w:b/>
          <w:sz w:val="24"/>
          <w:szCs w:val="24"/>
        </w:rPr>
      </w:pPr>
      <w:bookmarkStart w:id="3" w:name="_Toc510203376"/>
      <w:r w:rsidRPr="00500F29">
        <w:rPr>
          <w:b/>
          <w:sz w:val="24"/>
          <w:szCs w:val="24"/>
        </w:rPr>
        <w:t>Le modèle</w:t>
      </w:r>
      <w:bookmarkEnd w:id="3"/>
    </w:p>
    <w:p w:rsidR="002934AF" w:rsidRDefault="001B6689" w:rsidP="003D0C46">
      <w:pPr>
        <w:spacing w:before="240" w:after="0"/>
        <w:ind w:firstLine="708"/>
        <w:jc w:val="both"/>
      </w:pPr>
      <w:r>
        <w:rPr>
          <w:noProof/>
          <w:lang w:eastAsia="fr-FR"/>
        </w:rPr>
        <mc:AlternateContent>
          <mc:Choice Requires="wps">
            <w:drawing>
              <wp:anchor distT="0" distB="0" distL="114300" distR="114300" simplePos="0" relativeHeight="251664384" behindDoc="0" locked="0" layoutInCell="1" allowOverlap="1" wp14:anchorId="0286EC4D" wp14:editId="0D23FAA7">
                <wp:simplePos x="0" y="0"/>
                <wp:positionH relativeFrom="column">
                  <wp:posOffset>0</wp:posOffset>
                </wp:positionH>
                <wp:positionV relativeFrom="paragraph">
                  <wp:posOffset>2118360</wp:posOffset>
                </wp:positionV>
                <wp:extent cx="287972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a:effectLst/>
                      </wps:spPr>
                      <wps:txbx>
                        <w:txbxContent>
                          <w:p w:rsidR="001B6689" w:rsidRDefault="001B6689" w:rsidP="001B6689">
                            <w:pPr>
                              <w:pStyle w:val="Lgende"/>
                              <w:jc w:val="center"/>
                              <w:rPr>
                                <w:noProof/>
                              </w:rPr>
                            </w:pPr>
                            <w:r>
                              <w:t>Figure 2 : Observations et modèle sur 20 années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6EC4D" id="Zone de texte 6" o:spid="_x0000_s1027" type="#_x0000_t202" style="position:absolute;left:0;text-align:left;margin-left:0;margin-top:166.8pt;width:22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" stroked="f">
                <v:textbox style="mso-fit-shape-to-text:t" inset="0,0,0,0">
                  <w:txbxContent>
                    <w:p w:rsidR="001B6689" w:rsidRDefault="001B6689" w:rsidP="001B6689">
                      <w:pPr>
                        <w:pStyle w:val="Lgende"/>
                        <w:jc w:val="center"/>
                        <w:rPr>
                          <w:noProof/>
                        </w:rPr>
                      </w:pPr>
                      <w:r>
                        <w:t>Figure 2 : Observations et modèle sur 20 années</w:t>
                      </w:r>
                    </w:p>
                  </w:txbxContent>
                </v:textbox>
                <w10:wrap type="square"/>
              </v:shape>
            </w:pict>
          </mc:Fallback>
        </mc:AlternateContent>
      </w:r>
      <w:r>
        <w:rPr>
          <w:noProof/>
          <w:lang w:eastAsia="fr-FR"/>
        </w:rPr>
        <w:drawing>
          <wp:anchor distT="0" distB="0" distL="114300" distR="114300" simplePos="0" relativeHeight="251660288" behindDoc="0" locked="0" layoutInCell="1" allowOverlap="1">
            <wp:simplePos x="0" y="0"/>
            <wp:positionH relativeFrom="margin">
              <wp:align>left</wp:align>
            </wp:positionH>
            <wp:positionV relativeFrom="paragraph">
              <wp:posOffset>150495</wp:posOffset>
            </wp:positionV>
            <wp:extent cx="2880000" cy="1910751"/>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om_obs_modele_20an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1910751"/>
                    </a:xfrm>
                    <a:prstGeom prst="rect">
                      <a:avLst/>
                    </a:prstGeom>
                  </pic:spPr>
                </pic:pic>
              </a:graphicData>
            </a:graphic>
            <wp14:sizeRelH relativeFrom="margin">
              <wp14:pctWidth>0</wp14:pctWidth>
            </wp14:sizeRelH>
            <wp14:sizeRelV relativeFrom="margin">
              <wp14:pctHeight>0</wp14:pctHeight>
            </wp14:sizeRelV>
          </wp:anchor>
        </w:drawing>
      </w:r>
      <w:r>
        <w:t>En sélectionnant juste 20 ans de données de façon arbitraire, on remarque que les observations sont périodiques – de période 12 mois soit 1 an – et adoptent un mouvement quasi-</w:t>
      </w:r>
      <w:proofErr w:type="spellStart"/>
      <w:r>
        <w:t>sinusoidal</w:t>
      </w:r>
      <w:proofErr w:type="spellEnd"/>
      <w:r>
        <w:t xml:space="preserve">. </w:t>
      </w:r>
    </w:p>
    <w:p w:rsidR="001B6689" w:rsidRDefault="001B6689" w:rsidP="002934AF">
      <w:pPr>
        <w:spacing w:before="240" w:after="0"/>
        <w:jc w:val="both"/>
      </w:pPr>
      <w:r>
        <w:t xml:space="preserve">Le modèle des observations adopté est donc celui d’un signal </w:t>
      </w:r>
      <w:proofErr w:type="spellStart"/>
      <w:r>
        <w:t>sinusoidal</w:t>
      </w:r>
      <w:proofErr w:type="spellEnd"/>
      <w:r>
        <w:t>, soit :</w:t>
      </w:r>
    </w:p>
    <w:p w:rsidR="001B6689" w:rsidRPr="001B6689" w:rsidRDefault="001B6689" w:rsidP="002934AF">
      <w:pPr>
        <w:spacing w:before="240" w:after="0"/>
        <w:jc w:val="both"/>
        <w:rPr>
          <w:sz w:val="24"/>
          <w:szCs w:val="24"/>
        </w:rPr>
      </w:pPr>
      <m:oMathPara>
        <m:oMath>
          <m:r>
            <w:rPr>
              <w:rFonts w:ascii="Cambria Math" w:hAnsi="Cambria Math"/>
              <w:sz w:val="24"/>
              <w:szCs w:val="24"/>
            </w:rPr>
            <m:t>s(t)=A*</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ωt+φ</m:t>
                  </m:r>
                </m:e>
              </m:d>
            </m:e>
          </m:func>
          <m:r>
            <w:rPr>
              <w:rFonts w:ascii="Cambria Math" w:hAnsi="Cambria Math"/>
              <w:sz w:val="24"/>
              <w:szCs w:val="24"/>
            </w:rPr>
            <m:t>+cste</m:t>
          </m:r>
        </m:oMath>
      </m:oMathPara>
    </w:p>
    <w:p w:rsidR="001B6689" w:rsidRPr="001B6689" w:rsidRDefault="001B6689" w:rsidP="002934AF">
      <w:pPr>
        <w:spacing w:before="240" w:after="0"/>
        <w:jc w:val="both"/>
      </w:pPr>
      <w:r w:rsidRPr="001B6689">
        <w:t xml:space="preserve">Avec </w:t>
      </w:r>
      <m:oMath>
        <m:r>
          <w:rPr>
            <w:rFonts w:ascii="Cambria Math" w:hAnsi="Cambria Math"/>
          </w:rPr>
          <m:t>A</m:t>
        </m:r>
      </m:oMath>
      <w:r w:rsidRPr="001B6689">
        <w:t xml:space="preserve"> l’amplitude, </w:t>
      </w:r>
      <m:oMath>
        <m:r>
          <w:rPr>
            <w:rFonts w:ascii="Cambria Math" w:hAnsi="Cambria Math"/>
          </w:rPr>
          <m:t>ω</m:t>
        </m:r>
      </m:oMath>
      <w:r w:rsidRPr="001B6689">
        <w:t xml:space="preserve">la pulsation, </w:t>
      </w:r>
      <m:oMath>
        <m:r>
          <w:rPr>
            <w:rFonts w:ascii="Cambria Math" w:hAnsi="Cambria Math"/>
          </w:rPr>
          <m:t>φ</m:t>
        </m:r>
      </m:oMath>
      <w:r w:rsidRPr="001B6689">
        <w:t xml:space="preserve"> la phase, </w:t>
      </w:r>
      <m:oMath>
        <m:r>
          <w:rPr>
            <w:rFonts w:ascii="Cambria Math" w:hAnsi="Cambria Math"/>
          </w:rPr>
          <m:t>cste</m:t>
        </m:r>
      </m:oMath>
      <w:r w:rsidRPr="001B6689">
        <w:t xml:space="preserve"> une constante et </w:t>
      </w:r>
      <m:oMath>
        <m:r>
          <w:rPr>
            <w:rFonts w:ascii="Cambria Math" w:hAnsi="Cambria Math"/>
          </w:rPr>
          <m:t>t</m:t>
        </m:r>
      </m:oMath>
      <w:r w:rsidRPr="001B6689">
        <w:t xml:space="preserve"> la variation du temps.</w:t>
      </w:r>
    </w:p>
    <w:p w:rsidR="001B6689" w:rsidRDefault="001B6689" w:rsidP="002934AF">
      <w:pPr>
        <w:spacing w:before="240" w:after="0"/>
        <w:jc w:val="both"/>
      </w:pPr>
    </w:p>
    <w:p w:rsidR="00CC69EC" w:rsidRPr="00500F29" w:rsidRDefault="00E32138" w:rsidP="00C22522">
      <w:pPr>
        <w:pStyle w:val="Paragraphedeliste"/>
        <w:numPr>
          <w:ilvl w:val="0"/>
          <w:numId w:val="2"/>
        </w:numPr>
        <w:spacing w:before="240" w:after="0"/>
        <w:jc w:val="both"/>
        <w:outlineLvl w:val="1"/>
        <w:rPr>
          <w:b/>
          <w:sz w:val="24"/>
          <w:szCs w:val="24"/>
        </w:rPr>
      </w:pPr>
      <w:bookmarkStart w:id="4" w:name="_Toc510203377"/>
      <w:r w:rsidRPr="00500F29">
        <w:rPr>
          <w:b/>
          <w:sz w:val="24"/>
          <w:szCs w:val="24"/>
        </w:rPr>
        <w:lastRenderedPageBreak/>
        <w:t>Conditions initiales</w:t>
      </w:r>
      <w:bookmarkEnd w:id="4"/>
    </w:p>
    <w:p w:rsidR="007F748D" w:rsidRDefault="005E19F3" w:rsidP="00BB0C22">
      <w:pPr>
        <w:spacing w:before="240" w:after="0"/>
        <w:ind w:firstLine="360"/>
        <w:jc w:val="both"/>
      </w:pPr>
      <w:r>
        <w:t xml:space="preserve">Les </w:t>
      </w:r>
      <w:r w:rsidR="00CC69EC">
        <w:t xml:space="preserve">conditions initiales </w:t>
      </w:r>
      <w:r>
        <w:t xml:space="preserve">du modèle choisi </w:t>
      </w:r>
      <w:r w:rsidR="00CC69EC">
        <w:t xml:space="preserve">ont été </w:t>
      </w:r>
      <w:r>
        <w:t>optées</w:t>
      </w:r>
      <w:r w:rsidR="00CC69EC">
        <w:t xml:space="preserve"> en regardant les tracés des observations. En effet, pour une simple sinusoïde, il est facile d’approximer l’amplitude, la période, et la constante.</w:t>
      </w:r>
      <w:r w:rsidR="00CE3A67">
        <w:t xml:space="preserve"> En regardant</w:t>
      </w:r>
      <w:r w:rsidR="007F748D">
        <w:t xml:space="preserve">, les données sur 10 ans, on peut avoir un </w:t>
      </w:r>
      <w:r w:rsidR="00245C34">
        <w:t>a priori</w:t>
      </w:r>
      <w:r w:rsidR="007F748D">
        <w:t xml:space="preserve"> sur les valeurs de l’amplitude, de la période et de la constante. D’après la figure ci-dessous, on a pris :</w:t>
      </w:r>
    </w:p>
    <w:p w:rsidR="007F748D" w:rsidRDefault="007F748D" w:rsidP="00BB0C22">
      <w:pPr>
        <w:pStyle w:val="Paragraphedeliste"/>
        <w:numPr>
          <w:ilvl w:val="0"/>
          <w:numId w:val="4"/>
        </w:numPr>
        <w:spacing w:before="240" w:after="0"/>
        <w:jc w:val="both"/>
      </w:pPr>
      <w:r w:rsidRPr="003031EA">
        <w:rPr>
          <w:b/>
        </w:rPr>
        <w:t>Amplitude</w:t>
      </w:r>
      <w:r w:rsidR="00245C34">
        <w:t> :</w:t>
      </w:r>
      <w:r>
        <w:t xml:space="preserve"> </w:t>
      </w:r>
      <w:r w:rsidR="003031EA">
        <w:t>2*</w:t>
      </w:r>
      <w:r>
        <w:t xml:space="preserve">A0 = </w:t>
      </w:r>
      <w:r w:rsidR="003031EA">
        <w:t>15</w:t>
      </w:r>
      <w:r w:rsidR="00021625">
        <w:t xml:space="preserve"> =&gt; A0 = 7.5</w:t>
      </w:r>
      <w:r w:rsidR="005D3A80">
        <w:t xml:space="preserve"> par lecture</w:t>
      </w:r>
      <w:r w:rsidR="00EE6044">
        <w:t xml:space="preserve"> graphique.</w:t>
      </w:r>
      <w:r w:rsidR="005D3A80">
        <w:t xml:space="preserve"> </w:t>
      </w:r>
    </w:p>
    <w:p w:rsidR="00025DC4" w:rsidRDefault="00EE6044" w:rsidP="00BB0C22">
      <w:pPr>
        <w:pStyle w:val="Paragraphedeliste"/>
        <w:numPr>
          <w:ilvl w:val="0"/>
          <w:numId w:val="4"/>
        </w:numPr>
        <w:spacing w:before="240" w:after="0"/>
        <w:jc w:val="both"/>
      </w:pPr>
      <w:r>
        <w:rPr>
          <w:b/>
        </w:rPr>
        <w:t>Période</w:t>
      </w:r>
      <w:r w:rsidR="00025DC4">
        <w:t xml:space="preserve"> : </w:t>
      </w:r>
      <w:r w:rsidR="003D0C46">
        <w:t>La période des oscillations a</w:t>
      </w:r>
      <w:r w:rsidR="00021625">
        <w:t xml:space="preserve"> priori est d’un an, donc T = 1 an. Or </w:t>
      </w:r>
      <w:r>
        <w:t xml:space="preserve">ω = 2*π/T. Ainsi, nous </w:t>
      </w:r>
      <w:r w:rsidR="005D3A80">
        <w:t>a</w:t>
      </w:r>
      <w:r>
        <w:t>vons</w:t>
      </w:r>
      <w:r w:rsidR="005D3A80">
        <w:t xml:space="preserve"> </w:t>
      </w:r>
      <w:r>
        <w:t>chois</w:t>
      </w:r>
      <w:r w:rsidR="003D0C46">
        <w:t>i</w:t>
      </w:r>
      <w:r w:rsidR="005D3A80">
        <w:t xml:space="preserve"> ω = 2*</w:t>
      </w:r>
      <w:r w:rsidR="005D3A80" w:rsidRPr="005D3A80">
        <w:t xml:space="preserve"> </w:t>
      </w:r>
      <w:r w:rsidR="005D3A80">
        <w:t>π</w:t>
      </w:r>
      <w:r>
        <w:t>.</w:t>
      </w:r>
    </w:p>
    <w:p w:rsidR="00025DC4" w:rsidRDefault="00025DC4" w:rsidP="00BB0C22">
      <w:pPr>
        <w:pStyle w:val="Paragraphedeliste"/>
        <w:numPr>
          <w:ilvl w:val="0"/>
          <w:numId w:val="4"/>
        </w:numPr>
        <w:spacing w:before="240" w:after="0"/>
        <w:jc w:val="both"/>
      </w:pPr>
      <w:r w:rsidRPr="003031EA">
        <w:rPr>
          <w:b/>
        </w:rPr>
        <w:t>C</w:t>
      </w:r>
      <w:r w:rsidR="003031EA">
        <w:rPr>
          <w:b/>
        </w:rPr>
        <w:t>on</w:t>
      </w:r>
      <w:r w:rsidRPr="003031EA">
        <w:rPr>
          <w:b/>
        </w:rPr>
        <w:t>st</w:t>
      </w:r>
      <w:r w:rsidR="005D3A80">
        <w:rPr>
          <w:b/>
        </w:rPr>
        <w:t>ant</w:t>
      </w:r>
      <w:r w:rsidRPr="003031EA">
        <w:rPr>
          <w:b/>
        </w:rPr>
        <w:t>e</w:t>
      </w:r>
      <w:r>
        <w:t> : 14</w:t>
      </w:r>
      <w:r w:rsidR="005D3A80">
        <w:t xml:space="preserve"> par lecture graphique</w:t>
      </w:r>
      <w:r w:rsidR="00EE6044">
        <w:t>.</w:t>
      </w:r>
    </w:p>
    <w:p w:rsidR="003D0C46" w:rsidRDefault="003D0C46" w:rsidP="00BB0C22">
      <w:pPr>
        <w:pStyle w:val="Paragraphedeliste"/>
        <w:numPr>
          <w:ilvl w:val="0"/>
          <w:numId w:val="4"/>
        </w:numPr>
        <w:spacing w:before="240" w:after="0"/>
        <w:jc w:val="both"/>
      </w:pPr>
      <w:r>
        <w:rPr>
          <w:b/>
        </w:rPr>
        <w:t>Phase </w:t>
      </w:r>
      <w:r w:rsidRPr="003D0C46">
        <w:t>:</w:t>
      </w:r>
      <w:r>
        <w:t xml:space="preserve"> fixée à 0</w:t>
      </w:r>
    </w:p>
    <w:p w:rsidR="00463280" w:rsidRDefault="00077DD8" w:rsidP="00463280">
      <w:pPr>
        <w:pStyle w:val="Paragraphedeliste"/>
        <w:keepNext/>
        <w:spacing w:before="240" w:after="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75pt;height:220.3pt">
            <v:imagedata r:id="rId13" o:title="VI" croptop="6086f" cropbottom="9836f" cropleft="7118f" cropright="12002f"/>
          </v:shape>
        </w:pict>
      </w:r>
    </w:p>
    <w:p w:rsidR="005D3A80" w:rsidRDefault="00463280" w:rsidP="00463280">
      <w:pPr>
        <w:pStyle w:val="Lgende"/>
        <w:jc w:val="center"/>
        <w:rPr>
          <w:b/>
        </w:rPr>
      </w:pPr>
      <w:r>
        <w:t xml:space="preserve">Figure </w:t>
      </w:r>
      <w:r w:rsidR="005E19F3">
        <w:t xml:space="preserve">3 </w:t>
      </w:r>
      <w:r>
        <w:t>: Choix des paramètres</w:t>
      </w:r>
    </w:p>
    <w:p w:rsidR="009E3060" w:rsidRPr="00500F29" w:rsidRDefault="00AA4BBE" w:rsidP="00C22522">
      <w:pPr>
        <w:pStyle w:val="Paragraphedeliste"/>
        <w:numPr>
          <w:ilvl w:val="0"/>
          <w:numId w:val="1"/>
        </w:numPr>
        <w:spacing w:before="240" w:after="0"/>
        <w:jc w:val="both"/>
        <w:outlineLvl w:val="0"/>
        <w:rPr>
          <w:b/>
          <w:sz w:val="26"/>
          <w:szCs w:val="26"/>
          <w:u w:val="single"/>
        </w:rPr>
      </w:pPr>
      <w:bookmarkStart w:id="5" w:name="_Toc510203378"/>
      <w:r w:rsidRPr="00500F29">
        <w:rPr>
          <w:b/>
          <w:sz w:val="26"/>
          <w:szCs w:val="26"/>
          <w:u w:val="single"/>
        </w:rPr>
        <w:t>Moindres Carrés</w:t>
      </w:r>
      <w:bookmarkEnd w:id="5"/>
    </w:p>
    <w:p w:rsidR="007476AF" w:rsidRPr="007476AF" w:rsidRDefault="007476AF" w:rsidP="007476AF">
      <w:pPr>
        <w:jc w:val="both"/>
        <w:rPr>
          <w:b/>
          <w:u w:val="single"/>
        </w:rPr>
      </w:pPr>
    </w:p>
    <w:p w:rsidR="00021625" w:rsidRPr="00500F29" w:rsidRDefault="007476AF" w:rsidP="00C22522">
      <w:pPr>
        <w:pStyle w:val="Paragraphedeliste"/>
        <w:numPr>
          <w:ilvl w:val="0"/>
          <w:numId w:val="5"/>
        </w:numPr>
        <w:spacing w:after="0"/>
        <w:jc w:val="both"/>
        <w:outlineLvl w:val="1"/>
        <w:rPr>
          <w:b/>
          <w:sz w:val="24"/>
          <w:szCs w:val="24"/>
        </w:rPr>
      </w:pPr>
      <w:bookmarkStart w:id="6" w:name="_Toc510203379"/>
      <w:r w:rsidRPr="00500F29">
        <w:rPr>
          <w:b/>
          <w:sz w:val="24"/>
          <w:szCs w:val="24"/>
        </w:rPr>
        <w:drawing>
          <wp:anchor distT="0" distB="0" distL="114300" distR="114300" simplePos="0" relativeHeight="251666432" behindDoc="1" locked="0" layoutInCell="1" allowOverlap="1" wp14:anchorId="041DA37D" wp14:editId="0015A3A4">
            <wp:simplePos x="0" y="0"/>
            <wp:positionH relativeFrom="margin">
              <wp:posOffset>3014345</wp:posOffset>
            </wp:positionH>
            <wp:positionV relativeFrom="paragraph">
              <wp:posOffset>13970</wp:posOffset>
            </wp:positionV>
            <wp:extent cx="2880000" cy="1910785"/>
            <wp:effectExtent l="0" t="0" r="0" b="0"/>
            <wp:wrapTight wrapText="bothSides">
              <wp:wrapPolygon edited="0">
                <wp:start x="0" y="0"/>
                <wp:lineTo x="0" y="21320"/>
                <wp:lineTo x="21433" y="21320"/>
                <wp:lineTo x="21433" y="0"/>
                <wp:lineTo x="0" y="0"/>
              </wp:wrapPolygon>
            </wp:wrapTight>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om_obs_modele_20an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1910785"/>
                    </a:xfrm>
                    <a:prstGeom prst="rect">
                      <a:avLst/>
                    </a:prstGeom>
                  </pic:spPr>
                </pic:pic>
              </a:graphicData>
            </a:graphic>
            <wp14:sizeRelH relativeFrom="margin">
              <wp14:pctWidth>0</wp14:pctWidth>
            </wp14:sizeRelH>
            <wp14:sizeRelV relativeFrom="margin">
              <wp14:pctHeight>0</wp14:pctHeight>
            </wp14:sizeRelV>
          </wp:anchor>
        </w:drawing>
      </w:r>
      <w:r w:rsidR="00A636CE" w:rsidRPr="00500F29">
        <w:rPr>
          <w:b/>
          <w:sz w:val="24"/>
          <w:szCs w:val="24"/>
        </w:rPr>
        <w:t>Estimation simple</w:t>
      </w:r>
      <w:bookmarkEnd w:id="6"/>
    </w:p>
    <w:p w:rsidR="0070690F" w:rsidRDefault="00BB0C22" w:rsidP="00BB0C22">
      <w:pPr>
        <w:spacing w:before="240" w:after="0"/>
        <w:jc w:val="both"/>
      </w:pPr>
      <w:r>
        <w:t xml:space="preserve">Une première estimation </w:t>
      </w:r>
      <w:r w:rsidR="0070690F">
        <w:t xml:space="preserve">simple </w:t>
      </w:r>
      <w:r>
        <w:t>par moindres carrés a été faite. Le paragraphe ci-</w:t>
      </w:r>
      <w:r w:rsidR="0070690F">
        <w:t>dessous présente les résultats obtenus.</w:t>
      </w:r>
    </w:p>
    <w:p w:rsidR="007476AF" w:rsidRDefault="007476AF" w:rsidP="007476AF">
      <w:pPr>
        <w:spacing w:after="0"/>
        <w:jc w:val="both"/>
      </w:pPr>
    </w:p>
    <w:p w:rsidR="00A84F7C" w:rsidRDefault="00A84F7C" w:rsidP="00A84F7C">
      <w:pPr>
        <w:spacing w:after="0"/>
        <w:jc w:val="both"/>
      </w:pPr>
      <w:r w:rsidRPr="00A84F7C">
        <w:rPr>
          <w:b/>
        </w:rPr>
        <w:t>Paramètres estimés</w:t>
      </w:r>
      <w:r w:rsidR="0070690F">
        <w:rPr>
          <w:b/>
        </w:rPr>
        <w:t xml:space="preserve"> </w:t>
      </w:r>
      <w:r w:rsidRPr="00A84F7C">
        <w:t>:</w:t>
      </w:r>
    </w:p>
    <w:p w:rsidR="00A84F7C" w:rsidRDefault="00A84F7C" w:rsidP="00A84F7C">
      <w:pPr>
        <w:pStyle w:val="Paragraphedeliste"/>
        <w:numPr>
          <w:ilvl w:val="0"/>
          <w:numId w:val="9"/>
        </w:numPr>
        <w:spacing w:after="0"/>
        <w:jc w:val="both"/>
      </w:pPr>
      <w:r w:rsidRPr="00A84F7C">
        <w:t xml:space="preserve">A = </w:t>
      </w:r>
      <w:r>
        <w:t>-7.63</w:t>
      </w:r>
      <w:r w:rsidR="00A26B74">
        <w:t>8</w:t>
      </w:r>
    </w:p>
    <w:p w:rsidR="00A84F7C" w:rsidRPr="00A84F7C" w:rsidRDefault="00A84F7C" w:rsidP="00A84F7C">
      <w:pPr>
        <w:pStyle w:val="Paragraphedeliste"/>
        <w:numPr>
          <w:ilvl w:val="0"/>
          <w:numId w:val="9"/>
        </w:numPr>
        <w:spacing w:before="240" w:after="0"/>
        <w:jc w:val="both"/>
      </w:pPr>
      <w:r w:rsidRPr="00A84F7C">
        <w:rPr>
          <w:lang w:val="es-ES"/>
        </w:rPr>
        <w:t>ω</w:t>
      </w:r>
      <w:r w:rsidRPr="00A84F7C">
        <w:t xml:space="preserve"> = 6.28</w:t>
      </w:r>
      <w:r w:rsidR="00A26B74">
        <w:t>3</w:t>
      </w:r>
    </w:p>
    <w:p w:rsidR="00A84F7C" w:rsidRPr="00A84F7C" w:rsidRDefault="00A84F7C" w:rsidP="00A84F7C">
      <w:pPr>
        <w:pStyle w:val="Paragraphedeliste"/>
        <w:numPr>
          <w:ilvl w:val="0"/>
          <w:numId w:val="9"/>
        </w:numPr>
        <w:spacing w:before="240" w:after="0"/>
        <w:jc w:val="both"/>
      </w:pPr>
      <w:r w:rsidRPr="00A84F7C">
        <w:rPr>
          <w:lang w:val="es-ES"/>
        </w:rPr>
        <w:t>ϕ</w:t>
      </w:r>
      <w:r w:rsidRPr="00A84F7C">
        <w:t xml:space="preserve"> = </w:t>
      </w:r>
      <w:r>
        <w:t>0.85</w:t>
      </w:r>
      <w:r w:rsidR="00A26B74">
        <w:t>7</w:t>
      </w:r>
    </w:p>
    <w:p w:rsidR="00A26B74" w:rsidRPr="00A26B74" w:rsidRDefault="007476AF" w:rsidP="00A26B74">
      <w:pPr>
        <w:pStyle w:val="Paragraphedeliste"/>
        <w:numPr>
          <w:ilvl w:val="0"/>
          <w:numId w:val="9"/>
        </w:numPr>
        <w:spacing w:before="240" w:after="0"/>
        <w:jc w:val="both"/>
        <w:rPr>
          <w:lang w:val="es-ES"/>
        </w:rPr>
      </w:pPr>
      <w:r>
        <w:rPr>
          <w:noProof/>
          <w:lang w:eastAsia="fr-FR"/>
        </w:rPr>
        <mc:AlternateContent>
          <mc:Choice Requires="wps">
            <w:drawing>
              <wp:anchor distT="0" distB="0" distL="114300" distR="114300" simplePos="0" relativeHeight="251668480" behindDoc="1" locked="0" layoutInCell="1" allowOverlap="1" wp14:anchorId="1CD93BA5" wp14:editId="54D1DCB7">
                <wp:simplePos x="0" y="0"/>
                <wp:positionH relativeFrom="margin">
                  <wp:align>right</wp:align>
                </wp:positionH>
                <wp:positionV relativeFrom="paragraph">
                  <wp:posOffset>123190</wp:posOffset>
                </wp:positionV>
                <wp:extent cx="2633980" cy="304800"/>
                <wp:effectExtent l="0" t="0" r="0" b="0"/>
                <wp:wrapTight wrapText="bothSides">
                  <wp:wrapPolygon edited="0">
                    <wp:start x="0" y="0"/>
                    <wp:lineTo x="0" y="20250"/>
                    <wp:lineTo x="21402" y="20250"/>
                    <wp:lineTo x="2140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33980" cy="304800"/>
                        </a:xfrm>
                        <a:prstGeom prst="rect">
                          <a:avLst/>
                        </a:prstGeom>
                        <a:solidFill>
                          <a:prstClr val="white"/>
                        </a:solidFill>
                        <a:ln>
                          <a:noFill/>
                        </a:ln>
                        <a:effectLst/>
                      </wps:spPr>
                      <wps:txbx>
                        <w:txbxContent>
                          <w:p w:rsidR="00CE71AC" w:rsidRDefault="00CE71AC" w:rsidP="007476AF">
                            <w:pPr>
                              <w:pStyle w:val="Lgende"/>
                              <w:jc w:val="center"/>
                              <w:rPr>
                                <w:noProof/>
                              </w:rPr>
                            </w:pPr>
                            <w:r>
                              <w:t xml:space="preserve">Figure </w:t>
                            </w:r>
                            <w:r w:rsidR="0070690F">
                              <w:t>4</w:t>
                            </w:r>
                            <w:r w:rsidRPr="00964379">
                              <w:t>: Zoom sur 20 ans pour mieux voir le modèle issus des moindres carrés basiques et les observations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93BA5" id="Text Box 9" o:spid="_x0000_s1028" type="#_x0000_t202" style="position:absolute;left:0;text-align:left;margin-left:156.2pt;margin-top:9.7pt;width:207.4pt;height:24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" stroked="f">
                <v:textbox inset="0,0,0,0">
                  <w:txbxContent>
                    <w:p w:rsidR="00CE71AC" w:rsidRDefault="00CE71AC" w:rsidP="007476AF">
                      <w:pPr>
                        <w:pStyle w:val="Lgende"/>
                        <w:jc w:val="center"/>
                        <w:rPr>
                          <w:noProof/>
                        </w:rPr>
                      </w:pPr>
                      <w:r>
                        <w:t xml:space="preserve">Figure </w:t>
                      </w:r>
                      <w:r w:rsidR="0070690F">
                        <w:t>4</w:t>
                      </w:r>
                      <w:r w:rsidRPr="00964379">
                        <w:t>: Zoom sur 20 ans pour mieux voir le modèle issus des moindres carrés basiques et les observations</w:t>
                      </w:r>
                    </w:p>
                  </w:txbxContent>
                </v:textbox>
                <w10:wrap type="tight" anchorx="margin"/>
              </v:shape>
            </w:pict>
          </mc:Fallback>
        </mc:AlternateContent>
      </w:r>
      <w:proofErr w:type="spellStart"/>
      <w:r w:rsidR="00A84F7C" w:rsidRPr="00A84F7C">
        <w:rPr>
          <w:lang w:val="es-ES"/>
        </w:rPr>
        <w:t>cste</w:t>
      </w:r>
      <w:proofErr w:type="spellEnd"/>
      <w:r w:rsidR="00A84F7C" w:rsidRPr="00A84F7C">
        <w:rPr>
          <w:lang w:val="es-ES"/>
        </w:rPr>
        <w:t xml:space="preserve"> = 13.79</w:t>
      </w:r>
      <w:r w:rsidR="00A26B74">
        <w:rPr>
          <w:lang w:val="es-ES"/>
        </w:rPr>
        <w:t>8</w:t>
      </w:r>
    </w:p>
    <w:p w:rsidR="00A84F7C" w:rsidRPr="00A84F7C" w:rsidRDefault="00A84F7C" w:rsidP="00A84F7C">
      <w:pPr>
        <w:spacing w:before="240" w:after="0"/>
        <w:jc w:val="both"/>
      </w:pPr>
      <w:r>
        <w:t xml:space="preserve">Tout d’abord, on peut constater que les paramètres estimés sont assez proches des conditions initiales estimées visuellement.  La figure </w:t>
      </w:r>
      <w:r w:rsidR="00B83F66">
        <w:t>4</w:t>
      </w:r>
      <w:r>
        <w:t xml:space="preserve"> montre un zoom sur les années 1903 à 1923 des observations </w:t>
      </w:r>
      <w:r w:rsidR="007476AF">
        <w:t>(</w:t>
      </w:r>
      <w:r>
        <w:t>en bleu</w:t>
      </w:r>
      <w:r w:rsidR="007476AF">
        <w:t>)</w:t>
      </w:r>
      <w:r>
        <w:t xml:space="preserve"> et du modèle issus des moindres carrés basique</w:t>
      </w:r>
      <w:r w:rsidR="007476AF">
        <w:t xml:space="preserve"> </w:t>
      </w:r>
      <w:r w:rsidR="007476AF">
        <w:lastRenderedPageBreak/>
        <w:t>(en orange)</w:t>
      </w:r>
      <w:r>
        <w:t xml:space="preserve">. On peut remarquer que le modèle semble assez bien coller aux oscillations des observations. L’amplitude effective semble </w:t>
      </w:r>
      <w:r w:rsidR="00D26E13">
        <w:t>correcte car ne semble pas prendre les mesures « fausses ».</w:t>
      </w:r>
    </w:p>
    <w:p w:rsidR="00D26E13" w:rsidRDefault="00D26E13" w:rsidP="00D26E13">
      <w:pPr>
        <w:spacing w:before="240" w:after="0"/>
        <w:jc w:val="both"/>
      </w:pPr>
      <w:r>
        <w:t>Nous obtenons une variance de 3,108 au bout de 4 itérations où le critère d’arrêt est la stabilisation de la variance à 10</w:t>
      </w:r>
      <w:r>
        <w:rPr>
          <w:vertAlign w:val="superscript"/>
        </w:rPr>
        <w:t>-6</w:t>
      </w:r>
      <w:r>
        <w:t xml:space="preserve">.  </w:t>
      </w:r>
    </w:p>
    <w:p w:rsidR="00D26E13" w:rsidRDefault="00F35404" w:rsidP="00D26E13">
      <w:pPr>
        <w:spacing w:before="240" w:after="0"/>
        <w:jc w:val="both"/>
      </w:pPr>
      <w:r>
        <w:rPr>
          <w:noProof/>
          <w:lang w:eastAsia="fr-FR"/>
        </w:rPr>
        <w:drawing>
          <wp:anchor distT="0" distB="0" distL="114300" distR="114300" simplePos="0" relativeHeight="251669504" behindDoc="1" locked="0" layoutInCell="1" allowOverlap="1">
            <wp:simplePos x="0" y="0"/>
            <wp:positionH relativeFrom="margin">
              <wp:align>left</wp:align>
            </wp:positionH>
            <wp:positionV relativeFrom="paragraph">
              <wp:posOffset>155693</wp:posOffset>
            </wp:positionV>
            <wp:extent cx="2879725" cy="2011045"/>
            <wp:effectExtent l="0" t="0" r="0" b="8255"/>
            <wp:wrapTight wrapText="bothSides">
              <wp:wrapPolygon edited="0">
                <wp:start x="0" y="0"/>
                <wp:lineTo x="0" y="21484"/>
                <wp:lineTo x="21433" y="21484"/>
                <wp:lineTo x="214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79725" cy="2011045"/>
                    </a:xfrm>
                    <a:prstGeom prst="rect">
                      <a:avLst/>
                    </a:prstGeom>
                  </pic:spPr>
                </pic:pic>
              </a:graphicData>
            </a:graphic>
            <wp14:sizeRelH relativeFrom="page">
              <wp14:pctWidth>0</wp14:pctWidth>
            </wp14:sizeRelH>
            <wp14:sizeRelV relativeFrom="page">
              <wp14:pctHeight>0</wp14:pctHeight>
            </wp14:sizeRelV>
          </wp:anchor>
        </w:drawing>
      </w:r>
    </w:p>
    <w:p w:rsidR="00463280" w:rsidRPr="00A27D4F" w:rsidRDefault="00F35404" w:rsidP="00D26E13">
      <w:pPr>
        <w:spacing w:before="240" w:after="0"/>
        <w:jc w:val="both"/>
      </w:pPr>
      <w:r>
        <w:t>Afin de valider le modèle, l’histogramme des résidus normalisés a été tracé. Comme on peut le voir</w:t>
      </w:r>
      <w:r w:rsidR="00A27D4F">
        <w:t xml:space="preserve"> </w:t>
      </w:r>
      <w:r>
        <w:t xml:space="preserve">ci-contre, l’histogramme </w:t>
      </w:r>
      <w:r w:rsidR="00D26E13">
        <w:t xml:space="preserve">montre grâce à la distribution gaussienne qui lui est superposée, que les résidus suivent bien une loi Normale réduite et centrée en 0. </w:t>
      </w:r>
    </w:p>
    <w:p w:rsidR="00B83F66" w:rsidRPr="00A27D4F" w:rsidRDefault="00B83F66" w:rsidP="00431942">
      <w:pPr>
        <w:spacing w:before="240" w:after="0"/>
        <w:jc w:val="both"/>
        <w:rPr>
          <w:iCs/>
          <w:color w:val="44546A" w:themeColor="text2"/>
          <w:sz w:val="18"/>
          <w:szCs w:val="18"/>
        </w:rPr>
      </w:pPr>
    </w:p>
    <w:p w:rsidR="00B83F66" w:rsidRPr="00A27D4F" w:rsidRDefault="00F35404" w:rsidP="00431942">
      <w:pPr>
        <w:spacing w:before="240" w:after="0"/>
        <w:jc w:val="both"/>
      </w:pPr>
      <w:r>
        <w:rPr>
          <w:noProof/>
          <w:lang w:eastAsia="fr-FR"/>
        </w:rPr>
        <mc:AlternateContent>
          <mc:Choice Requires="wps">
            <w:drawing>
              <wp:anchor distT="0" distB="0" distL="114300" distR="114300" simplePos="0" relativeHeight="251671552" behindDoc="1" locked="0" layoutInCell="1" allowOverlap="1" wp14:anchorId="6859E940" wp14:editId="5C561929">
                <wp:simplePos x="0" y="0"/>
                <wp:positionH relativeFrom="margin">
                  <wp:align>left</wp:align>
                </wp:positionH>
                <wp:positionV relativeFrom="paragraph">
                  <wp:posOffset>323850</wp:posOffset>
                </wp:positionV>
                <wp:extent cx="2879725" cy="287020"/>
                <wp:effectExtent l="0" t="0" r="0" b="0"/>
                <wp:wrapTight wrapText="bothSides">
                  <wp:wrapPolygon edited="0">
                    <wp:start x="0" y="0"/>
                    <wp:lineTo x="0" y="20071"/>
                    <wp:lineTo x="21433" y="20071"/>
                    <wp:lineTo x="21433" y="0"/>
                    <wp:lineTo x="0" y="0"/>
                  </wp:wrapPolygon>
                </wp:wrapTight>
                <wp:docPr id="13" name="Zone de texte 13"/>
                <wp:cNvGraphicFramePr/>
                <a:graphic xmlns:a="http://schemas.openxmlformats.org/drawingml/2006/main">
                  <a:graphicData uri="http://schemas.microsoft.com/office/word/2010/wordprocessingShape">
                    <wps:wsp>
                      <wps:cNvSpPr txBox="1"/>
                      <wps:spPr>
                        <a:xfrm>
                          <a:off x="0" y="0"/>
                          <a:ext cx="2879725" cy="287020"/>
                        </a:xfrm>
                        <a:prstGeom prst="rect">
                          <a:avLst/>
                        </a:prstGeom>
                        <a:solidFill>
                          <a:prstClr val="white"/>
                        </a:solidFill>
                        <a:ln>
                          <a:noFill/>
                        </a:ln>
                        <a:effectLst/>
                      </wps:spPr>
                      <wps:txbx>
                        <w:txbxContent>
                          <w:p w:rsidR="00F35404" w:rsidRDefault="00F35404" w:rsidP="00F35404">
                            <w:pPr>
                              <w:pStyle w:val="Lgende"/>
                              <w:jc w:val="center"/>
                              <w:rPr>
                                <w:noProof/>
                              </w:rPr>
                            </w:pPr>
                            <w:r>
                              <w:t>Figure 5 : Histogramme des résidus normalisés pour des moindres carrés simples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59E940" id="_x0000_t202" coordsize="21600,21600" o:spt="202" path="m,l,21600r21600,l21600,xe">
                <v:stroke joinstyle="miter"/>
                <v:path gradientshapeok="t" o:connecttype="rect"/>
              </v:shapetype>
              <v:shape id="Zone de texte 13" o:spid="_x0000_s1029" type="#_x0000_t202" style="position:absolute;left:0;text-align:left;margin-left:0;margin-top:25.5pt;width:226.75pt;height:22.6pt;z-index:-251644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" stroked="f">
                <v:textbox inset="0,0,0,0">
                  <w:txbxContent>
                    <w:p w:rsidR="00F35404" w:rsidRDefault="00F35404" w:rsidP="00F35404">
                      <w:pPr>
                        <w:pStyle w:val="Lgende"/>
                        <w:jc w:val="center"/>
                        <w:rPr>
                          <w:noProof/>
                        </w:rPr>
                      </w:pPr>
                      <w:r>
                        <w:t>Figure 5 : Histogramme des résidus normalisés pour des moindres carrés simples</w:t>
                      </w:r>
                    </w:p>
                  </w:txbxContent>
                </v:textbox>
                <w10:wrap type="tight" anchorx="margin"/>
              </v:shape>
            </w:pict>
          </mc:Fallback>
        </mc:AlternateContent>
      </w:r>
    </w:p>
    <w:p w:rsidR="00B83F66" w:rsidRPr="00A27D4F" w:rsidRDefault="00B83F66" w:rsidP="00431942">
      <w:pPr>
        <w:spacing w:before="240" w:after="0"/>
        <w:jc w:val="both"/>
      </w:pPr>
    </w:p>
    <w:p w:rsidR="00B83F66" w:rsidRDefault="004559FE" w:rsidP="00431942">
      <w:pPr>
        <w:spacing w:before="240" w:after="0"/>
        <w:jc w:val="both"/>
      </w:pPr>
      <w:r>
        <w:t xml:space="preserve">Un test du </w:t>
      </w:r>
      <w:r w:rsidRPr="004559FE">
        <w:t>χ²</w:t>
      </w:r>
      <w:r>
        <w:t xml:space="preserve"> a ensuite été effectué. Pour être validé, le facteur unitaire de variance doit être compris dans l’intervalle [0.936,1.066], </w:t>
      </w:r>
      <w:proofErr w:type="gramStart"/>
      <w:r>
        <w:t xml:space="preserve">or  </w:t>
      </w:r>
      <w:proofErr w:type="gramEnd"/>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=3,108 </m:t>
        </m:r>
      </m:oMath>
      <w:r>
        <w:t xml:space="preserve">,  par conséquent le test du </w:t>
      </w:r>
      <w:r w:rsidRPr="004559FE">
        <w:t>χ²</w:t>
      </w:r>
      <w:r>
        <w:t xml:space="preserve"> ne peut pas être validé. Cela peut s’expliquer par le fait que les observations n’ont pas été corrigées des points faux.</w:t>
      </w:r>
    </w:p>
    <w:p w:rsidR="00EB79DC" w:rsidRDefault="00132587" w:rsidP="00431942">
      <w:pPr>
        <w:spacing w:before="240" w:after="0"/>
        <w:jc w:val="both"/>
      </w:pPr>
      <w:r>
        <w:rPr>
          <w:noProof/>
          <w:lang w:eastAsia="fr-FR"/>
        </w:rPr>
        <w:drawing>
          <wp:anchor distT="0" distB="0" distL="114300" distR="114300" simplePos="0" relativeHeight="251672576" behindDoc="1" locked="0" layoutInCell="1" allowOverlap="1">
            <wp:simplePos x="0" y="0"/>
            <wp:positionH relativeFrom="margin">
              <wp:posOffset>2495550</wp:posOffset>
            </wp:positionH>
            <wp:positionV relativeFrom="paragraph">
              <wp:posOffset>162560</wp:posOffset>
            </wp:positionV>
            <wp:extent cx="3147060" cy="1093470"/>
            <wp:effectExtent l="0" t="0" r="0" b="0"/>
            <wp:wrapTight wrapText="bothSides">
              <wp:wrapPolygon edited="0">
                <wp:start x="0" y="0"/>
                <wp:lineTo x="0" y="21073"/>
                <wp:lineTo x="21443" y="21073"/>
                <wp:lineTo x="2144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9431" t="18820" r="39649" b="62066"/>
                    <a:stretch/>
                  </pic:blipFill>
                  <pic:spPr bwMode="auto">
                    <a:xfrm>
                      <a:off x="0" y="0"/>
                      <a:ext cx="3147060" cy="1093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1942" w:rsidRPr="00431942">
        <w:t xml:space="preserve">Matrice de variance-covariance des paramètres:  </w:t>
      </w:r>
    </w:p>
    <w:p w:rsidR="004559FE" w:rsidRDefault="004559FE" w:rsidP="00431942">
      <w:pPr>
        <w:spacing w:before="240" w:after="0"/>
        <w:jc w:val="both"/>
      </w:pPr>
    </w:p>
    <w:p w:rsidR="004559FE" w:rsidRDefault="004559FE" w:rsidP="00431942">
      <w:pPr>
        <w:spacing w:before="240" w:after="0"/>
        <w:jc w:val="both"/>
      </w:pPr>
    </w:p>
    <w:p w:rsidR="004559FE" w:rsidRDefault="004559FE" w:rsidP="00EB79DC">
      <w:pPr>
        <w:spacing w:before="240" w:after="0"/>
        <w:jc w:val="both"/>
        <w:rPr>
          <w:b/>
        </w:rPr>
      </w:pPr>
    </w:p>
    <w:p w:rsidR="00BB0C22" w:rsidRPr="00500F29" w:rsidRDefault="00A636CE" w:rsidP="00C22522">
      <w:pPr>
        <w:pStyle w:val="Paragraphedeliste"/>
        <w:numPr>
          <w:ilvl w:val="0"/>
          <w:numId w:val="5"/>
        </w:numPr>
        <w:spacing w:after="0"/>
        <w:jc w:val="both"/>
        <w:outlineLvl w:val="1"/>
        <w:rPr>
          <w:b/>
          <w:sz w:val="24"/>
          <w:szCs w:val="24"/>
        </w:rPr>
      </w:pPr>
      <w:bookmarkStart w:id="7" w:name="_Toc510203380"/>
      <w:r w:rsidRPr="00500F29">
        <w:rPr>
          <w:b/>
          <w:sz w:val="24"/>
          <w:szCs w:val="24"/>
        </w:rPr>
        <w:t>Estimation avec é</w:t>
      </w:r>
      <w:r w:rsidR="00021625" w:rsidRPr="00500F29">
        <w:rPr>
          <w:b/>
          <w:sz w:val="24"/>
          <w:szCs w:val="24"/>
        </w:rPr>
        <w:t>limination des points</w:t>
      </w:r>
      <w:r w:rsidR="00EE6044" w:rsidRPr="00500F29">
        <w:rPr>
          <w:b/>
          <w:sz w:val="24"/>
          <w:szCs w:val="24"/>
        </w:rPr>
        <w:t xml:space="preserve"> faux</w:t>
      </w:r>
      <w:bookmarkEnd w:id="7"/>
    </w:p>
    <w:p w:rsidR="004559FE" w:rsidRPr="004559FE" w:rsidRDefault="00987F68" w:rsidP="00BB0C22">
      <w:pPr>
        <w:spacing w:before="240" w:after="0"/>
        <w:jc w:val="both"/>
      </w:pPr>
      <w:r>
        <w:rPr>
          <w:noProof/>
          <w:lang w:eastAsia="fr-FR"/>
        </w:rPr>
        <w:drawing>
          <wp:anchor distT="0" distB="0" distL="114300" distR="114300" simplePos="0" relativeHeight="251673600" behindDoc="1" locked="0" layoutInCell="1" allowOverlap="1">
            <wp:simplePos x="0" y="0"/>
            <wp:positionH relativeFrom="margin">
              <wp:align>right</wp:align>
            </wp:positionH>
            <wp:positionV relativeFrom="paragraph">
              <wp:posOffset>576580</wp:posOffset>
            </wp:positionV>
            <wp:extent cx="2879725" cy="2035810"/>
            <wp:effectExtent l="0" t="0" r="0" b="2540"/>
            <wp:wrapTight wrapText="bothSides">
              <wp:wrapPolygon edited="0">
                <wp:start x="0" y="0"/>
                <wp:lineTo x="0" y="21425"/>
                <wp:lineTo x="21433" y="21425"/>
                <wp:lineTo x="21433"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s_conservees.png"/>
                    <pic:cNvPicPr/>
                  </pic:nvPicPr>
                  <pic:blipFill>
                    <a:blip r:embed="rId16">
                      <a:extLst>
                        <a:ext uri="{28A0092B-C50C-407E-A947-70E740481C1C}">
                          <a14:useLocalDpi xmlns:a14="http://schemas.microsoft.com/office/drawing/2010/main" val="0"/>
                        </a:ext>
                      </a:extLst>
                    </a:blip>
                    <a:stretch>
                      <a:fillRect/>
                    </a:stretch>
                  </pic:blipFill>
                  <pic:spPr>
                    <a:xfrm>
                      <a:off x="0" y="0"/>
                      <a:ext cx="2879725" cy="2035810"/>
                    </a:xfrm>
                    <a:prstGeom prst="rect">
                      <a:avLst/>
                    </a:prstGeom>
                  </pic:spPr>
                </pic:pic>
              </a:graphicData>
            </a:graphic>
            <wp14:sizeRelH relativeFrom="page">
              <wp14:pctWidth>0</wp14:pctWidth>
            </wp14:sizeRelH>
            <wp14:sizeRelV relativeFrom="page">
              <wp14:pctHeight>0</wp14:pctHeight>
            </wp14:sizeRelV>
          </wp:anchor>
        </w:drawing>
      </w:r>
      <w:r w:rsidR="004559FE">
        <w:t xml:space="preserve">Cette seconde estimation des moindres carrés a été effectuée en éliminant les points faux des observations afin d’obtenir de meilleurs résultats qu’auparavant. </w:t>
      </w:r>
      <w:r w:rsidR="00B1109C">
        <w:t xml:space="preserve">Il a été choisi de conserver les observations dont la valeur absolue des résidus est inférieure au </w:t>
      </w:r>
      <w:proofErr w:type="gramStart"/>
      <w:r w:rsidR="00B1109C">
        <w:t xml:space="preserve">critère </w:t>
      </w:r>
      <w:proofErr w:type="gramEnd"/>
      <m:oMath>
        <m:r>
          <w:rPr>
            <w:rFonts w:ascii="Cambria Math" w:hAnsi="Cambria Math"/>
          </w:rPr>
          <m:t>2*</m:t>
        </m:r>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oMath>
      <w:r w:rsidR="00B1109C">
        <w:t xml:space="preserve">. </w:t>
      </w:r>
      <w:r w:rsidR="004559FE">
        <w:t xml:space="preserve"> </w:t>
      </w:r>
    </w:p>
    <w:p w:rsidR="00B1109C" w:rsidRDefault="00132587" w:rsidP="00BB0C22">
      <w:pPr>
        <w:spacing w:before="240" w:after="0"/>
        <w:jc w:val="both"/>
      </w:pPr>
      <w:r>
        <w:rPr>
          <w:noProof/>
          <w:lang w:eastAsia="fr-FR"/>
        </w:rPr>
        <mc:AlternateContent>
          <mc:Choice Requires="wps">
            <w:drawing>
              <wp:anchor distT="0" distB="0" distL="114300" distR="114300" simplePos="0" relativeHeight="251675648" behindDoc="1" locked="0" layoutInCell="1" allowOverlap="1" wp14:anchorId="172D7D4C" wp14:editId="472C7E23">
                <wp:simplePos x="0" y="0"/>
                <wp:positionH relativeFrom="margin">
                  <wp:align>right</wp:align>
                </wp:positionH>
                <wp:positionV relativeFrom="paragraph">
                  <wp:posOffset>1799590</wp:posOffset>
                </wp:positionV>
                <wp:extent cx="2795905" cy="276225"/>
                <wp:effectExtent l="0" t="0" r="4445" b="9525"/>
                <wp:wrapTight wrapText="bothSides">
                  <wp:wrapPolygon edited="0">
                    <wp:start x="0" y="0"/>
                    <wp:lineTo x="0" y="20855"/>
                    <wp:lineTo x="21487" y="20855"/>
                    <wp:lineTo x="21487" y="0"/>
                    <wp:lineTo x="0" y="0"/>
                  </wp:wrapPolygon>
                </wp:wrapTight>
                <wp:docPr id="15" name="Zone de texte 15"/>
                <wp:cNvGraphicFramePr/>
                <a:graphic xmlns:a="http://schemas.openxmlformats.org/drawingml/2006/main">
                  <a:graphicData uri="http://schemas.microsoft.com/office/word/2010/wordprocessingShape">
                    <wps:wsp>
                      <wps:cNvSpPr txBox="1"/>
                      <wps:spPr>
                        <a:xfrm>
                          <a:off x="0" y="0"/>
                          <a:ext cx="2795905" cy="276225"/>
                        </a:xfrm>
                        <a:prstGeom prst="rect">
                          <a:avLst/>
                        </a:prstGeom>
                        <a:solidFill>
                          <a:prstClr val="white"/>
                        </a:solidFill>
                        <a:ln>
                          <a:noFill/>
                        </a:ln>
                        <a:effectLst/>
                      </wps:spPr>
                      <wps:txbx>
                        <w:txbxContent>
                          <w:p w:rsidR="00B1109C" w:rsidRDefault="00B1109C" w:rsidP="00B1109C">
                            <w:pPr>
                              <w:pStyle w:val="Lgende"/>
                              <w:jc w:val="center"/>
                              <w:rPr>
                                <w:noProof/>
                              </w:rPr>
                            </w:pPr>
                            <w:r>
                              <w:t xml:space="preserve">Figure 6 : Observations conservées ou non en fonction du critère </w:t>
                            </w:r>
                            <w:proofErr w:type="gramStart"/>
                            <w:r>
                              <w:t xml:space="preserve">à  </w:t>
                            </w:r>
                            <w:proofErr w:type="gramEnd"/>
                            <m:oMath>
                              <m:r>
                                <w:rPr>
                                  <w:rFonts w:ascii="Cambria Math" w:hAnsi="Cambria Math"/>
                                </w:rPr>
                                <m:t>2*</m:t>
                              </m:r>
                              <m:acc>
                                <m:accPr>
                                  <m:ctrlPr>
                                    <w:rPr>
                                      <w:rFonts w:ascii="Cambria Math" w:hAnsi="Cambria Math"/>
                                      <w:iCs w:val="0"/>
                                      <w:color w:val="auto"/>
                                      <w:sz w:val="22"/>
                                      <w:szCs w:val="22"/>
                                    </w:rPr>
                                  </m:ctrlPr>
                                </m:accPr>
                                <m:e>
                                  <m:sSub>
                                    <m:sSubPr>
                                      <m:ctrlPr>
                                        <w:rPr>
                                          <w:rFonts w:ascii="Cambria Math" w:hAnsi="Cambria Math"/>
                                          <w:i w:val="0"/>
                                        </w:rPr>
                                      </m:ctrlPr>
                                    </m:sSubPr>
                                    <m:e>
                                      <m:r>
                                        <w:rPr>
                                          <w:rFonts w:ascii="Cambria Math" w:hAnsi="Cambria Math"/>
                                        </w:rPr>
                                        <m:t>σ</m:t>
                                      </m:r>
                                    </m:e>
                                    <m:sub>
                                      <m:r>
                                        <w:rPr>
                                          <w:rFonts w:ascii="Cambria Math" w:hAnsi="Cambria Math"/>
                                        </w:rPr>
                                        <m:t>0</m:t>
                                      </m:r>
                                    </m:sub>
                                  </m:sSub>
                                </m:e>
                              </m:acc>
                            </m:oMath>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D7D4C" id="Zone de texte 15" o:spid="_x0000_s1030" type="#_x0000_t202" style="position:absolute;left:0;text-align:left;margin-left:168.95pt;margin-top:141.7pt;width:220.15pt;height:21.7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" stroked="f">
                <v:textbox inset="0,0,0,0">
                  <w:txbxContent>
                    <w:p w:rsidR="00B1109C" w:rsidRDefault="00B1109C" w:rsidP="00B1109C">
                      <w:pPr>
                        <w:pStyle w:val="Lgende"/>
                        <w:jc w:val="center"/>
                        <w:rPr>
                          <w:noProof/>
                        </w:rPr>
                      </w:pPr>
                      <w:r>
                        <w:t xml:space="preserve">Figure 6 : Observations conservées ou non en fonction du critère </w:t>
                      </w:r>
                      <w:proofErr w:type="gramStart"/>
                      <w:r>
                        <w:t xml:space="preserve">à  </w:t>
                      </w:r>
                      <w:proofErr w:type="gramEnd"/>
                      <m:oMath>
                        <m:r>
                          <w:rPr>
                            <w:rFonts w:ascii="Cambria Math" w:hAnsi="Cambria Math"/>
                          </w:rPr>
                          <m:t>2*</m:t>
                        </m:r>
                        <m:acc>
                          <m:accPr>
                            <m:ctrlPr>
                              <w:rPr>
                                <w:rFonts w:ascii="Cambria Math" w:hAnsi="Cambria Math"/>
                                <w:iCs w:val="0"/>
                                <w:color w:val="auto"/>
                                <w:sz w:val="22"/>
                                <w:szCs w:val="22"/>
                              </w:rPr>
                            </m:ctrlPr>
                          </m:accPr>
                          <m:e>
                            <m:sSub>
                              <m:sSubPr>
                                <m:ctrlPr>
                                  <w:rPr>
                                    <w:rFonts w:ascii="Cambria Math" w:hAnsi="Cambria Math"/>
                                    <w:i w:val="0"/>
                                  </w:rPr>
                                </m:ctrlPr>
                              </m:sSubPr>
                              <m:e>
                                <m:r>
                                  <w:rPr>
                                    <w:rFonts w:ascii="Cambria Math" w:hAnsi="Cambria Math"/>
                                  </w:rPr>
                                  <m:t>σ</m:t>
                                </m:r>
                              </m:e>
                              <m:sub>
                                <m:r>
                                  <w:rPr>
                                    <w:rFonts w:ascii="Cambria Math" w:hAnsi="Cambria Math"/>
                                  </w:rPr>
                                  <m:t>0</m:t>
                                </m:r>
                              </m:sub>
                            </m:sSub>
                          </m:e>
                        </m:acc>
                      </m:oMath>
                      <w:r>
                        <w:t>.</w:t>
                      </w:r>
                    </w:p>
                  </w:txbxContent>
                </v:textbox>
                <w10:wrap type="tight" anchorx="margin"/>
              </v:shape>
            </w:pict>
          </mc:Fallback>
        </mc:AlternateContent>
      </w:r>
      <w:r w:rsidR="00B1109C">
        <w:t xml:space="preserve">La figure 6 représente l’ensemble des </w:t>
      </w:r>
      <w:r w:rsidR="00987F68">
        <w:t>observations qui ont été conservées en orange ainsi que celles qui ont été supprimées en bleu au bout de 10 itérations où le critère d’arrêt est l’absence de détection de nouveaux points faux. On peut observer que les points conservés sont bien situés dans une zone bien définie et que certains points dans cette zone rectangulaire ont été tout de même supprimés.</w:t>
      </w:r>
      <w:bookmarkStart w:id="8" w:name="_GoBack"/>
      <w:bookmarkEnd w:id="8"/>
    </w:p>
    <w:p w:rsidR="00B1109C" w:rsidRDefault="00B1109C" w:rsidP="00BB0C22">
      <w:pPr>
        <w:spacing w:before="240" w:after="0"/>
        <w:jc w:val="both"/>
      </w:pPr>
    </w:p>
    <w:p w:rsidR="00C3299E" w:rsidRPr="00C3299E" w:rsidRDefault="00C3299E" w:rsidP="007A29B8">
      <w:pPr>
        <w:spacing w:after="0"/>
        <w:jc w:val="both"/>
      </w:pPr>
      <w:r>
        <w:t>Les paramètres estimés ci-dessous montrent que les paramètres dépendent bien des valeurs fausses puisqu’elles varient, surtout la phase, selon si des points faux sont enlevés ou non.</w:t>
      </w:r>
    </w:p>
    <w:p w:rsidR="007A29B8" w:rsidRDefault="007A29B8" w:rsidP="00C3299E">
      <w:pPr>
        <w:spacing w:before="240" w:after="0"/>
        <w:jc w:val="both"/>
      </w:pPr>
      <w:r w:rsidRPr="00A84F7C">
        <w:rPr>
          <w:b/>
        </w:rPr>
        <w:t>Paramètres estimés</w:t>
      </w:r>
      <w:r>
        <w:rPr>
          <w:b/>
        </w:rPr>
        <w:t xml:space="preserve"> </w:t>
      </w:r>
      <w:r w:rsidRPr="00A84F7C">
        <w:t>:</w:t>
      </w:r>
    </w:p>
    <w:p w:rsidR="007A29B8" w:rsidRDefault="007A29B8" w:rsidP="007A29B8">
      <w:pPr>
        <w:pStyle w:val="Paragraphedeliste"/>
        <w:numPr>
          <w:ilvl w:val="0"/>
          <w:numId w:val="9"/>
        </w:numPr>
        <w:spacing w:after="0"/>
        <w:jc w:val="both"/>
      </w:pPr>
      <w:r w:rsidRPr="00A84F7C">
        <w:t xml:space="preserve">A = </w:t>
      </w:r>
      <w:r w:rsidRPr="007A29B8">
        <w:t>-7.36</w:t>
      </w:r>
      <w:r w:rsidR="00A26B74">
        <w:t>5</w:t>
      </w:r>
    </w:p>
    <w:p w:rsidR="007A29B8" w:rsidRPr="00A84F7C" w:rsidRDefault="007A29B8" w:rsidP="007A29B8">
      <w:pPr>
        <w:pStyle w:val="Paragraphedeliste"/>
        <w:numPr>
          <w:ilvl w:val="0"/>
          <w:numId w:val="9"/>
        </w:numPr>
        <w:spacing w:before="240" w:after="0"/>
        <w:jc w:val="both"/>
      </w:pPr>
      <w:r w:rsidRPr="00A84F7C">
        <w:rPr>
          <w:lang w:val="es-ES"/>
        </w:rPr>
        <w:t>ω</w:t>
      </w:r>
      <w:r w:rsidRPr="00A84F7C">
        <w:t xml:space="preserve"> = </w:t>
      </w:r>
      <w:r w:rsidR="00F72D1B">
        <w:t>6.282</w:t>
      </w:r>
    </w:p>
    <w:p w:rsidR="007A29B8" w:rsidRPr="00A84F7C" w:rsidRDefault="007A29B8" w:rsidP="007A29B8">
      <w:pPr>
        <w:pStyle w:val="Paragraphedeliste"/>
        <w:numPr>
          <w:ilvl w:val="0"/>
          <w:numId w:val="9"/>
        </w:numPr>
        <w:spacing w:before="240" w:after="0"/>
        <w:jc w:val="both"/>
      </w:pPr>
      <w:r w:rsidRPr="00A84F7C">
        <w:rPr>
          <w:lang w:val="es-ES"/>
        </w:rPr>
        <w:t>ϕ</w:t>
      </w:r>
      <w:r w:rsidRPr="00A84F7C">
        <w:t xml:space="preserve"> </w:t>
      </w:r>
      <w:r>
        <w:t xml:space="preserve">= </w:t>
      </w:r>
      <w:r w:rsidR="00F72D1B">
        <w:t>1.23</w:t>
      </w:r>
      <w:r w:rsidR="00A26B74">
        <w:t>4</w:t>
      </w:r>
    </w:p>
    <w:p w:rsidR="007A29B8" w:rsidRPr="00A84F7C" w:rsidRDefault="007A29B8" w:rsidP="007A29B8">
      <w:pPr>
        <w:pStyle w:val="Paragraphedeliste"/>
        <w:numPr>
          <w:ilvl w:val="0"/>
          <w:numId w:val="9"/>
        </w:numPr>
        <w:spacing w:before="240" w:after="0"/>
        <w:jc w:val="both"/>
        <w:rPr>
          <w:lang w:val="es-ES"/>
        </w:rPr>
      </w:pPr>
      <w:proofErr w:type="spellStart"/>
      <w:r w:rsidRPr="00A84F7C">
        <w:rPr>
          <w:lang w:val="es-ES"/>
        </w:rPr>
        <w:t>cste</w:t>
      </w:r>
      <w:proofErr w:type="spellEnd"/>
      <w:r w:rsidRPr="00A84F7C">
        <w:rPr>
          <w:lang w:val="es-ES"/>
        </w:rPr>
        <w:t xml:space="preserve"> = </w:t>
      </w:r>
      <w:r w:rsidRPr="007A29B8">
        <w:rPr>
          <w:lang w:val="es-ES"/>
        </w:rPr>
        <w:t>13.</w:t>
      </w:r>
      <w:r w:rsidR="00F72D1B">
        <w:rPr>
          <w:lang w:val="es-ES"/>
        </w:rPr>
        <w:t>786</w:t>
      </w:r>
    </w:p>
    <w:p w:rsidR="002F720B" w:rsidRDefault="002F720B" w:rsidP="004027E7">
      <w:pPr>
        <w:spacing w:before="240" w:after="0"/>
        <w:ind w:firstLine="465"/>
        <w:jc w:val="both"/>
      </w:pPr>
      <w:r>
        <w:t>Nous obtenons une variance de 1,463 au bout de 4 itérations où le critère d’arrêt est la stabilisation de la variance à 10</w:t>
      </w:r>
      <w:r>
        <w:rPr>
          <w:vertAlign w:val="superscript"/>
        </w:rPr>
        <w:t>-6</w:t>
      </w:r>
      <w:r>
        <w:t xml:space="preserve"> et de 10 étapes de suppression des points faux jusqu’à absence de détection de nouveaux points faux. On remarque alors que 16,33% des observations sont alors considérées comme étant fausse alors que le critère des  </w:t>
      </w:r>
      <m:oMath>
        <m:r>
          <w:rPr>
            <w:rFonts w:ascii="Cambria Math" w:hAnsi="Cambria Math"/>
          </w:rPr>
          <m:t>2*</m:t>
        </m:r>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oMath>
      <w:r>
        <w:t xml:space="preserve"> est respecté. Cependant la règle des trois sigmas n’est alors plus respectée étant donné que pour ce critère on est censé conserver </w:t>
      </w:r>
      <w:r w:rsidR="004027E7">
        <w:t xml:space="preserve">environ </w:t>
      </w:r>
      <w:r>
        <w:t>95</w:t>
      </w:r>
      <w:r w:rsidR="004027E7">
        <w:t>% des observations, et non 84,77%.</w:t>
      </w:r>
    </w:p>
    <w:p w:rsidR="00BC54C3" w:rsidRDefault="00BC54C3" w:rsidP="00BC54C3">
      <w:pPr>
        <w:spacing w:after="0"/>
        <w:jc w:val="both"/>
      </w:pPr>
      <w:r>
        <w:rPr>
          <w:noProof/>
          <w:lang w:eastAsia="fr-FR"/>
        </w:rPr>
        <w:drawing>
          <wp:anchor distT="0" distB="0" distL="114300" distR="114300" simplePos="0" relativeHeight="251676672" behindDoc="1" locked="0" layoutInCell="1" allowOverlap="1">
            <wp:simplePos x="0" y="0"/>
            <wp:positionH relativeFrom="margin">
              <wp:align>left</wp:align>
            </wp:positionH>
            <wp:positionV relativeFrom="paragraph">
              <wp:posOffset>224199</wp:posOffset>
            </wp:positionV>
            <wp:extent cx="2589530" cy="1764665"/>
            <wp:effectExtent l="0" t="0" r="1270" b="6985"/>
            <wp:wrapTight wrapText="bothSides">
              <wp:wrapPolygon edited="0">
                <wp:start x="0" y="0"/>
                <wp:lineTo x="0" y="21452"/>
                <wp:lineTo x="21452" y="21452"/>
                <wp:lineTo x="21452"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ist_vnorm_mc2.png"/>
                    <pic:cNvPicPr/>
                  </pic:nvPicPr>
                  <pic:blipFill>
                    <a:blip r:embed="rId17">
                      <a:extLst>
                        <a:ext uri="{28A0092B-C50C-407E-A947-70E740481C1C}">
                          <a14:useLocalDpi xmlns:a14="http://schemas.microsoft.com/office/drawing/2010/main" val="0"/>
                        </a:ext>
                      </a:extLst>
                    </a:blip>
                    <a:stretch>
                      <a:fillRect/>
                    </a:stretch>
                  </pic:blipFill>
                  <pic:spPr>
                    <a:xfrm>
                      <a:off x="0" y="0"/>
                      <a:ext cx="2589530" cy="1764665"/>
                    </a:xfrm>
                    <a:prstGeom prst="rect">
                      <a:avLst/>
                    </a:prstGeom>
                  </pic:spPr>
                </pic:pic>
              </a:graphicData>
            </a:graphic>
            <wp14:sizeRelH relativeFrom="page">
              <wp14:pctWidth>0</wp14:pctWidth>
            </wp14:sizeRelH>
            <wp14:sizeRelV relativeFrom="page">
              <wp14:pctHeight>0</wp14:pctHeight>
            </wp14:sizeRelV>
          </wp:anchor>
        </w:drawing>
      </w:r>
    </w:p>
    <w:p w:rsidR="00C3299E" w:rsidRPr="00A27D4F" w:rsidRDefault="00BC54C3" w:rsidP="00C3299E">
      <w:pPr>
        <w:spacing w:before="240" w:after="0"/>
        <w:jc w:val="both"/>
      </w:pPr>
      <w:r>
        <w:rPr>
          <w:noProof/>
          <w:lang w:eastAsia="fr-FR"/>
        </w:rPr>
        <mc:AlternateContent>
          <mc:Choice Requires="wps">
            <w:drawing>
              <wp:anchor distT="0" distB="0" distL="114300" distR="114300" simplePos="0" relativeHeight="251678720" behindDoc="1" locked="0" layoutInCell="1" allowOverlap="1" wp14:anchorId="4087976F" wp14:editId="2CC94782">
                <wp:simplePos x="0" y="0"/>
                <wp:positionH relativeFrom="column">
                  <wp:posOffset>0</wp:posOffset>
                </wp:positionH>
                <wp:positionV relativeFrom="paragraph">
                  <wp:posOffset>1837055</wp:posOffset>
                </wp:positionV>
                <wp:extent cx="2589530" cy="635"/>
                <wp:effectExtent l="0" t="0" r="0" b="0"/>
                <wp:wrapTight wrapText="bothSides">
                  <wp:wrapPolygon edited="0">
                    <wp:start x="0" y="0"/>
                    <wp:lineTo x="0" y="21600"/>
                    <wp:lineTo x="21600" y="21600"/>
                    <wp:lineTo x="21600" y="0"/>
                  </wp:wrapPolygon>
                </wp:wrapTight>
                <wp:docPr id="18" name="Zone de texte 18"/>
                <wp:cNvGraphicFramePr/>
                <a:graphic xmlns:a="http://schemas.openxmlformats.org/drawingml/2006/main">
                  <a:graphicData uri="http://schemas.microsoft.com/office/word/2010/wordprocessingShape">
                    <wps:wsp>
                      <wps:cNvSpPr txBox="1"/>
                      <wps:spPr>
                        <a:xfrm>
                          <a:off x="0" y="0"/>
                          <a:ext cx="2589530" cy="635"/>
                        </a:xfrm>
                        <a:prstGeom prst="rect">
                          <a:avLst/>
                        </a:prstGeom>
                        <a:solidFill>
                          <a:prstClr val="white"/>
                        </a:solidFill>
                        <a:ln>
                          <a:noFill/>
                        </a:ln>
                        <a:effectLst/>
                      </wps:spPr>
                      <wps:txbx>
                        <w:txbxContent>
                          <w:p w:rsidR="00BC54C3" w:rsidRDefault="00BC54C3" w:rsidP="00BC54C3">
                            <w:pPr>
                              <w:pStyle w:val="Lgende"/>
                              <w:jc w:val="center"/>
                              <w:rPr>
                                <w:noProof/>
                              </w:rPr>
                            </w:pPr>
                            <w:r>
                              <w:t>Figure 7 : Histogramme des résidus normalisés pour les moindres carrés avec suppression de points faux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7976F" id="Zone de texte 18" o:spid="_x0000_s1031" type="#_x0000_t202" style="position:absolute;left:0;text-align:left;margin-left:0;margin-top:144.65pt;width:203.9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" stroked="f">
                <v:textbox style="mso-fit-shape-to-text:t" inset="0,0,0,0">
                  <w:txbxContent>
                    <w:p w:rsidR="00BC54C3" w:rsidRDefault="00BC54C3" w:rsidP="00BC54C3">
                      <w:pPr>
                        <w:pStyle w:val="Lgende"/>
                        <w:jc w:val="center"/>
                        <w:rPr>
                          <w:noProof/>
                        </w:rPr>
                      </w:pPr>
                      <w:r>
                        <w:t>Figure 7 : Histogramme des résidus normalisés pour les moindres carrés avec suppression de points faux</w:t>
                      </w:r>
                    </w:p>
                  </w:txbxContent>
                </v:textbox>
                <w10:wrap type="tight"/>
              </v:shape>
            </w:pict>
          </mc:Fallback>
        </mc:AlternateContent>
      </w:r>
      <w:r w:rsidR="00C3299E">
        <w:t xml:space="preserve">Afin de </w:t>
      </w:r>
      <w:r>
        <w:t>détecter d’éventuelles erreurs</w:t>
      </w:r>
      <w:r w:rsidR="00C3299E">
        <w:t xml:space="preserve">, l’histogramme des résidus normalisés a été tracé. La distribution gaussienne qui est superposée à l’histogramme montre que les résidus suivent bien une loi Normale réduite et centrée en 0. Cependant les résidus dépassent cette la courbe de la gaussienne et il y a une trop forte concentration des résidus aux bords de l’histogramme.  </w:t>
      </w:r>
    </w:p>
    <w:p w:rsidR="00C3299E" w:rsidRDefault="00C3299E" w:rsidP="004027E7">
      <w:pPr>
        <w:spacing w:before="240" w:after="0"/>
        <w:jc w:val="both"/>
      </w:pPr>
    </w:p>
    <w:p w:rsidR="00C3299E" w:rsidRDefault="00C3299E" w:rsidP="004027E7">
      <w:pPr>
        <w:spacing w:before="240" w:after="0"/>
        <w:jc w:val="both"/>
      </w:pPr>
    </w:p>
    <w:p w:rsidR="004027E7" w:rsidRDefault="004027E7" w:rsidP="004027E7">
      <w:pPr>
        <w:spacing w:before="240" w:after="0"/>
        <w:jc w:val="both"/>
      </w:pPr>
      <w:r>
        <w:t xml:space="preserve">Pour que le test du </w:t>
      </w:r>
      <w:r w:rsidRPr="004559FE">
        <w:t>χ²</w:t>
      </w:r>
      <w:r>
        <w:t xml:space="preserve"> soit validé sur ces valeurs, le facteur unitaire de variance doit être compris dans l’intervalle [0.843,1.169]. </w:t>
      </w:r>
      <w:proofErr w:type="gramStart"/>
      <w:r>
        <w:t xml:space="preserve">Or </w:t>
      </w:r>
      <w:proofErr w:type="gramEnd"/>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=1,463</m:t>
        </m:r>
      </m:oMath>
      <w:r>
        <w:t xml:space="preserve">, par conséquent le test du </w:t>
      </w:r>
      <w:r w:rsidRPr="004559FE">
        <w:t>χ²</w:t>
      </w:r>
      <w:r>
        <w:t xml:space="preserve"> ne peut pas être validé mais on s’en rapproche beaucoup plus.</w:t>
      </w:r>
    </w:p>
    <w:p w:rsidR="004027E7" w:rsidRDefault="004027E7" w:rsidP="002F720B">
      <w:pPr>
        <w:spacing w:before="240" w:after="0"/>
        <w:jc w:val="both"/>
      </w:pPr>
    </w:p>
    <w:p w:rsidR="004027E7" w:rsidRDefault="004027E7" w:rsidP="004027E7">
      <w:pPr>
        <w:spacing w:before="240" w:after="0"/>
        <w:ind w:firstLine="708"/>
        <w:jc w:val="both"/>
      </w:pPr>
      <w:r>
        <w:t xml:space="preserve">Par ailleurs, on a remarqué que lorsque le critère des </w:t>
      </w:r>
      <m:oMath>
        <m:r>
          <w:rPr>
            <w:rFonts w:ascii="Cambria Math" w:hAnsi="Cambria Math"/>
          </w:rPr>
          <m:t>2*</m:t>
        </m:r>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oMath>
      <w:r>
        <w:t xml:space="preserve"> est respecté mais que l’on opère une seule opération de détection des points faux, la règle des trois sigmas est cette fois-ci respectée (atteinte de … %). Cependant le facteur de variance obtenu est moins bon : 2,329.</w:t>
      </w:r>
      <w:r w:rsidR="00C3299E">
        <w:t xml:space="preserve"> De plus, les paramètres estimés sont quasiment similaire à ceux obtenus sans suppression des points faux.</w:t>
      </w:r>
    </w:p>
    <w:p w:rsidR="004027E7" w:rsidRDefault="00500F29" w:rsidP="004027E7">
      <w:pPr>
        <w:spacing w:before="240" w:after="0"/>
        <w:jc w:val="both"/>
      </w:pPr>
      <w:r>
        <w:rPr>
          <w:noProof/>
          <w:lang w:eastAsia="fr-FR"/>
        </w:rPr>
        <w:drawing>
          <wp:anchor distT="0" distB="0" distL="114300" distR="114300" simplePos="0" relativeHeight="251679744" behindDoc="1" locked="0" layoutInCell="1" allowOverlap="1">
            <wp:simplePos x="0" y="0"/>
            <wp:positionH relativeFrom="margin">
              <wp:posOffset>1986280</wp:posOffset>
            </wp:positionH>
            <wp:positionV relativeFrom="paragraph">
              <wp:posOffset>488950</wp:posOffset>
            </wp:positionV>
            <wp:extent cx="2876550" cy="1014730"/>
            <wp:effectExtent l="0" t="0" r="0" b="0"/>
            <wp:wrapTight wrapText="bothSides">
              <wp:wrapPolygon edited="0">
                <wp:start x="0" y="0"/>
                <wp:lineTo x="0" y="21086"/>
                <wp:lineTo x="21457" y="21086"/>
                <wp:lineTo x="214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9431" t="18526" r="39649" b="62066"/>
                    <a:stretch/>
                  </pic:blipFill>
                  <pic:spPr bwMode="auto">
                    <a:xfrm>
                      <a:off x="0" y="0"/>
                      <a:ext cx="2876550" cy="1014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27E7">
        <w:t xml:space="preserve">Pour que le test du </w:t>
      </w:r>
      <w:r w:rsidR="004027E7" w:rsidRPr="004559FE">
        <w:t>χ²</w:t>
      </w:r>
      <w:r w:rsidR="004027E7">
        <w:t xml:space="preserve"> soit validé sur ces nouvelles valeurs, le facteur unitaire de variance doit être compris dans l’intervalle [0.713,</w:t>
      </w:r>
      <w:r w:rsidR="004027E7" w:rsidRPr="004027E7">
        <w:t xml:space="preserve"> </w:t>
      </w:r>
      <w:r w:rsidR="004027E7">
        <w:t xml:space="preserve">1.335]. </w:t>
      </w:r>
      <w:proofErr w:type="gramStart"/>
      <w:r w:rsidR="004027E7">
        <w:t xml:space="preserve">Or </w:t>
      </w:r>
      <w:proofErr w:type="gramEnd"/>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=2,329</m:t>
        </m:r>
      </m:oMath>
      <w:r w:rsidR="004027E7">
        <w:t xml:space="preserve">, par conséquent le test du </w:t>
      </w:r>
      <w:r w:rsidR="004027E7" w:rsidRPr="004559FE">
        <w:t>χ²</w:t>
      </w:r>
      <w:r w:rsidR="004027E7">
        <w:t xml:space="preserve"> ne peut pas être validé.</w:t>
      </w:r>
    </w:p>
    <w:p w:rsidR="00BB0C22" w:rsidRDefault="00BB0C22" w:rsidP="00BB0C22">
      <w:pPr>
        <w:spacing w:before="240" w:after="0"/>
        <w:jc w:val="both"/>
      </w:pPr>
      <w:r>
        <w:t xml:space="preserve">Var </w:t>
      </w:r>
      <w:proofErr w:type="spellStart"/>
      <w:r>
        <w:t>covar</w:t>
      </w:r>
      <w:proofErr w:type="spellEnd"/>
      <w:r>
        <w:t xml:space="preserve"> paramètre</w:t>
      </w:r>
      <w:r w:rsidR="00EB79DC">
        <w:t> :</w:t>
      </w:r>
    </w:p>
    <w:p w:rsidR="00EB79DC" w:rsidRDefault="00EB79DC" w:rsidP="00BB0C22">
      <w:pPr>
        <w:spacing w:before="240" w:after="0"/>
        <w:jc w:val="both"/>
      </w:pPr>
    </w:p>
    <w:p w:rsidR="00BB0C22" w:rsidRDefault="00BB0C22" w:rsidP="00BB0C22">
      <w:pPr>
        <w:spacing w:before="240" w:after="0"/>
        <w:jc w:val="both"/>
      </w:pPr>
    </w:p>
    <w:p w:rsidR="00BB0C22" w:rsidRPr="00500F29" w:rsidRDefault="00217E7E" w:rsidP="00C22522">
      <w:pPr>
        <w:pStyle w:val="Paragraphedeliste"/>
        <w:numPr>
          <w:ilvl w:val="0"/>
          <w:numId w:val="5"/>
        </w:numPr>
        <w:spacing w:after="0"/>
        <w:jc w:val="both"/>
        <w:outlineLvl w:val="1"/>
        <w:rPr>
          <w:b/>
          <w:sz w:val="24"/>
          <w:szCs w:val="24"/>
        </w:rPr>
      </w:pPr>
      <w:bookmarkStart w:id="9" w:name="_Toc510203381"/>
      <w:r w:rsidRPr="00500F29">
        <w:rPr>
          <w:b/>
          <w:sz w:val="24"/>
          <w:szCs w:val="24"/>
        </w:rPr>
        <w:t>Comparaison des méthodes</w:t>
      </w:r>
      <w:bookmarkEnd w:id="9"/>
    </w:p>
    <w:p w:rsidR="004027E7" w:rsidRDefault="00A636CE" w:rsidP="000A20BE">
      <w:pPr>
        <w:spacing w:before="240" w:after="0"/>
        <w:jc w:val="both"/>
      </w:pPr>
      <w:r>
        <w:t xml:space="preserve">On remarque que l’élimination des points faux permet de réduire le facteur de variance </w:t>
      </w:r>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oMath>
      <w:r>
        <w:t>avec la méthode des carrés.</w:t>
      </w:r>
      <w:r w:rsidR="00A26B74">
        <w:t xml:space="preserve"> Les paramètres estimés changent peu d’une estimation à l’autre, la plus grande variation étant de 0.377 pour la phase.</w:t>
      </w:r>
    </w:p>
    <w:p w:rsidR="00A636CE" w:rsidRPr="004E5D86" w:rsidRDefault="00A26B74" w:rsidP="000A20BE">
      <w:pPr>
        <w:spacing w:before="240" w:after="0"/>
        <w:jc w:val="both"/>
      </w:pPr>
      <w:r>
        <w:t xml:space="preserve">Quelle que soit l’estimation, le test </w:t>
      </w:r>
      <w:r>
        <w:t xml:space="preserve">du </w:t>
      </w:r>
      <w:r w:rsidRPr="004559FE">
        <w:t>χ²</w:t>
      </w:r>
      <w:r>
        <w:t xml:space="preserve"> n’est pas validé. Cela peut-être dû au fait que l’on étudie des températ</w:t>
      </w:r>
      <w:r w:rsidR="00456D0F">
        <w:t xml:space="preserve">ures maximales et non moyennes : </w:t>
      </w:r>
      <w:r>
        <w:t xml:space="preserve">les températures maximales </w:t>
      </w:r>
      <w:r w:rsidR="00456D0F">
        <w:t>dépendant de la saison, mais aussi d’autres facteurs tels que la pollution de l’air qui n’est pas un phénomène périodique, les valeurs ne seront</w:t>
      </w:r>
      <w:r w:rsidR="004E5D86">
        <w:t xml:space="preserve"> donc</w:t>
      </w:r>
      <w:r w:rsidR="00456D0F">
        <w:t xml:space="preserve"> pas exactement identiques</w:t>
      </w:r>
      <w:r w:rsidR="004E5D86">
        <w:t xml:space="preserve"> d’une année</w:t>
      </w:r>
      <w:r w:rsidR="00456D0F">
        <w:t>.</w:t>
      </w:r>
      <w:r w:rsidR="004E5D86">
        <w:t xml:space="preserve"> Cela pourrait donc expliquer qu’il y a de nombreux résidus pour </w:t>
      </w:r>
      <m:oMath>
        <m:acc>
          <m:accPr>
            <m:ctrlPr>
              <w:rPr>
                <w:rFonts w:ascii="Cambria Math" w:hAnsi="Cambria Math"/>
                <w:i/>
                <w:sz w:val="20"/>
                <w:szCs w:val="20"/>
              </w:rPr>
            </m:ctrlPr>
          </m:accPr>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e>
        </m:acc>
        <m:r>
          <w:rPr>
            <w:rFonts w:ascii="Cambria Math" w:hAnsi="Cambria Math"/>
            <w:sz w:val="20"/>
            <w:szCs w:val="20"/>
          </w:rPr>
          <m:t>|≤2</m:t>
        </m:r>
      </m:oMath>
      <w:r w:rsidR="004E5D86">
        <w:rPr>
          <w:sz w:val="20"/>
          <w:szCs w:val="20"/>
        </w:rPr>
        <w:t xml:space="preserve"> </w:t>
      </w:r>
      <w:r w:rsidR="004E5D86" w:rsidRPr="004E5D86">
        <w:t>et donc la raison pour laquelle l’histogramme des résidus normalisés n’est pas complètement bien étalé.</w:t>
      </w:r>
    </w:p>
    <w:p w:rsidR="004E5D86" w:rsidRPr="004E5D86" w:rsidRDefault="004E5D86" w:rsidP="000A20BE">
      <w:pPr>
        <w:spacing w:before="240" w:after="0"/>
        <w:jc w:val="both"/>
        <w:rPr>
          <w:lang w:val="es-ES"/>
        </w:rPr>
      </w:pPr>
    </w:p>
    <w:p w:rsidR="00AA4BBE" w:rsidRPr="00500F29" w:rsidRDefault="00AA4BBE" w:rsidP="00C22522">
      <w:pPr>
        <w:pStyle w:val="Paragraphedeliste"/>
        <w:numPr>
          <w:ilvl w:val="0"/>
          <w:numId w:val="1"/>
        </w:numPr>
        <w:spacing w:before="240" w:after="0"/>
        <w:jc w:val="both"/>
        <w:outlineLvl w:val="0"/>
        <w:rPr>
          <w:b/>
          <w:sz w:val="26"/>
          <w:szCs w:val="26"/>
          <w:u w:val="single"/>
        </w:rPr>
      </w:pPr>
      <w:bookmarkStart w:id="10" w:name="_Toc510203382"/>
      <w:r w:rsidRPr="00500F29">
        <w:rPr>
          <w:b/>
          <w:sz w:val="26"/>
          <w:szCs w:val="26"/>
          <w:u w:val="single"/>
        </w:rPr>
        <w:t>RANSAC</w:t>
      </w:r>
      <w:bookmarkEnd w:id="10"/>
    </w:p>
    <w:p w:rsidR="00C22522" w:rsidRPr="00C22522" w:rsidRDefault="00C22522" w:rsidP="00C22522">
      <w:pPr>
        <w:spacing w:after="0"/>
        <w:jc w:val="both"/>
        <w:rPr>
          <w:b/>
          <w:u w:val="single"/>
        </w:rPr>
      </w:pPr>
    </w:p>
    <w:p w:rsidR="000F5C82" w:rsidRPr="00500F29" w:rsidRDefault="00440E4D" w:rsidP="00C22522">
      <w:pPr>
        <w:pStyle w:val="Paragraphedeliste"/>
        <w:numPr>
          <w:ilvl w:val="0"/>
          <w:numId w:val="3"/>
        </w:numPr>
        <w:spacing w:before="240" w:after="0"/>
        <w:jc w:val="both"/>
        <w:outlineLvl w:val="1"/>
        <w:rPr>
          <w:b/>
          <w:sz w:val="24"/>
          <w:szCs w:val="24"/>
        </w:rPr>
      </w:pPr>
      <w:bookmarkStart w:id="11" w:name="_Toc510203383"/>
      <w:r w:rsidRPr="00500F29">
        <w:rPr>
          <w:b/>
          <w:sz w:val="24"/>
          <w:szCs w:val="24"/>
        </w:rPr>
        <w:t>La méthode RANSAC et ses paramètres</w:t>
      </w:r>
      <w:bookmarkEnd w:id="11"/>
    </w:p>
    <w:p w:rsidR="000F5C82" w:rsidRDefault="00440E4D" w:rsidP="00BB0C22">
      <w:pPr>
        <w:spacing w:before="240" w:after="0"/>
        <w:ind w:firstLine="708"/>
        <w:jc w:val="both"/>
      </w:pPr>
      <w:r>
        <w:t>La méthode d’</w:t>
      </w:r>
      <w:r w:rsidR="000F5C82">
        <w:t xml:space="preserve">optimisation </w:t>
      </w:r>
      <w:proofErr w:type="spellStart"/>
      <w:r w:rsidR="000F5C82" w:rsidRPr="000F5C82">
        <w:t>R</w:t>
      </w:r>
      <w:r w:rsidR="00EE6044">
        <w:t>A</w:t>
      </w:r>
      <w:r w:rsidR="000F5C82" w:rsidRPr="000F5C82">
        <w:t>ndom</w:t>
      </w:r>
      <w:proofErr w:type="spellEnd"/>
      <w:r w:rsidR="000F5C82" w:rsidRPr="000F5C82">
        <w:t xml:space="preserve"> </w:t>
      </w:r>
      <w:proofErr w:type="spellStart"/>
      <w:r w:rsidR="00EE6044">
        <w:t>SAmple</w:t>
      </w:r>
      <w:proofErr w:type="spellEnd"/>
      <w:r w:rsidR="00EE6044">
        <w:t xml:space="preserve"> C</w:t>
      </w:r>
      <w:r w:rsidR="000F5C82" w:rsidRPr="000F5C82">
        <w:t>onsensus</w:t>
      </w:r>
      <w:r w:rsidR="000F5C82">
        <w:t xml:space="preserve"> (RANSAC) est une méthode d’optimisation se basant sur la méthode des moindres carrés appliqué</w:t>
      </w:r>
      <w:r w:rsidR="00EB08AF">
        <w:t>e</w:t>
      </w:r>
      <w:r w:rsidR="000F5C82">
        <w:t xml:space="preserve"> à un ensemble de points tiré</w:t>
      </w:r>
      <w:r w:rsidR="00EB08AF">
        <w:t>s</w:t>
      </w:r>
      <w:r w:rsidR="000F5C82">
        <w:t xml:space="preserve"> aléa</w:t>
      </w:r>
      <w:r w:rsidR="00EB08AF">
        <w:t>toirement.  Ensuite, on évalue l</w:t>
      </w:r>
      <w:r w:rsidR="000F5C82">
        <w:t xml:space="preserve">e modèle en fonction du nombre de points de </w:t>
      </w:r>
      <w:r w:rsidR="00EB08AF">
        <w:t>l’ensemble total correspondant au</w:t>
      </w:r>
      <w:r w:rsidR="000F5C82">
        <w:t xml:space="preserve"> modèle à un seuil près. Le modèle correspondant au plus de points possibles est alors sélectionné.</w:t>
      </w:r>
    </w:p>
    <w:p w:rsidR="000F5C82" w:rsidRDefault="00EE6044" w:rsidP="00BB0C22">
      <w:pPr>
        <w:spacing w:before="240" w:after="0"/>
        <w:jc w:val="both"/>
      </w:pPr>
      <w:r>
        <w:t>Choix des p</w:t>
      </w:r>
      <w:r w:rsidR="000F5C82">
        <w:t>aramètres :</w:t>
      </w:r>
    </w:p>
    <w:p w:rsidR="00EB08AF" w:rsidRDefault="001E5291" w:rsidP="00EB08AF">
      <w:pPr>
        <w:pStyle w:val="Paragraphedeliste"/>
        <w:numPr>
          <w:ilvl w:val="0"/>
          <w:numId w:val="7"/>
        </w:numPr>
        <w:spacing w:before="240" w:after="0"/>
        <w:jc w:val="both"/>
      </w:pPr>
      <w:r>
        <w:rPr>
          <w:b/>
        </w:rPr>
        <w:t>Nombre de points de l’échantillon test :</w:t>
      </w:r>
      <w:r w:rsidR="00B33594">
        <w:rPr>
          <w:b/>
        </w:rPr>
        <w:t xml:space="preserve"> </w:t>
      </w:r>
      <w:r w:rsidR="00B33594">
        <w:t xml:space="preserve">Le nombre de points dans l’échantillon test est choisi par rapport au théorème de </w:t>
      </w:r>
      <w:r w:rsidR="0074165E">
        <w:t>Shannon</w:t>
      </w:r>
      <w:r w:rsidR="00B33594">
        <w:t xml:space="preserve">. En effet, le théorème de </w:t>
      </w:r>
      <w:r w:rsidR="0074165E">
        <w:t>Shannon</w:t>
      </w:r>
      <w:r w:rsidR="00B33594">
        <w:t xml:space="preserve">, précise que la représentation discrète d'un signal exige des échantillons régulièrement espacés à une fréquence d'échantillonnage supérieure au double de la fréquence maximale présente dans ce signal. Or ici </w:t>
      </w:r>
      <w:r w:rsidR="00EB08AF">
        <w:t xml:space="preserve">la </w:t>
      </w:r>
      <w:r w:rsidR="00B33594">
        <w:t>fréquence est d’environ 1/12, si on compte la période en mois. Donc la fréquence d’échantillonnage doit être sup</w:t>
      </w:r>
      <w:r w:rsidR="00EB08AF">
        <w:t xml:space="preserve">érieur à 2/12,  soit 1/6. Ainsi, il faut </w:t>
      </w:r>
      <w:r w:rsidR="00B33594">
        <w:t>prendre</w:t>
      </w:r>
      <w:r w:rsidR="00EB08AF">
        <w:t xml:space="preserve"> au minimum</w:t>
      </w:r>
      <w:r w:rsidR="00B33594">
        <w:t xml:space="preserve"> un point tous les 6 mois. </w:t>
      </w:r>
      <w:r w:rsidR="0074165E">
        <w:t xml:space="preserve">Sachant qu’il n’y a pas de données manquantes, le théorème de Shannon nous indique de prendre 150*12/6 = 300 points. </w:t>
      </w:r>
    </w:p>
    <w:p w:rsidR="000F5C82" w:rsidRPr="000F5C82" w:rsidRDefault="000F5C82" w:rsidP="00BB0C22">
      <w:pPr>
        <w:pStyle w:val="Paragraphedeliste"/>
        <w:numPr>
          <w:ilvl w:val="0"/>
          <w:numId w:val="6"/>
        </w:numPr>
        <w:spacing w:before="240" w:after="0"/>
        <w:jc w:val="both"/>
      </w:pPr>
      <w:r>
        <w:rPr>
          <w:b/>
        </w:rPr>
        <w:t>Nombre d’itération K :</w:t>
      </w:r>
      <w:r w:rsidR="006A2102">
        <w:rPr>
          <w:b/>
        </w:rPr>
        <w:t xml:space="preserve"> </w:t>
      </w:r>
      <w:r w:rsidR="006A2102">
        <w:t xml:space="preserve">Pour avoir </w:t>
      </w:r>
      <w:r w:rsidR="001E5291">
        <w:t>le plus de chance de tomber sur le meilleur modèle, nous avons décidé d’itérer la méthode de RANSAC sur un assez grand nombre de fois. K = 100</w:t>
      </w:r>
    </w:p>
    <w:p w:rsidR="000F5C82" w:rsidRPr="000F5C82" w:rsidRDefault="000F5C82" w:rsidP="00BB0C22">
      <w:pPr>
        <w:pStyle w:val="Paragraphedeliste"/>
        <w:numPr>
          <w:ilvl w:val="0"/>
          <w:numId w:val="6"/>
        </w:numPr>
        <w:spacing w:before="240"/>
        <w:jc w:val="both"/>
      </w:pPr>
      <w:r>
        <w:rPr>
          <w:b/>
        </w:rPr>
        <w:t xml:space="preserve">Seuil </w:t>
      </w:r>
      <w:r w:rsidR="00F65C7C">
        <w:rPr>
          <w:b/>
        </w:rPr>
        <w:t xml:space="preserve">de sélection d’un point considéré comme valide au modèle </w:t>
      </w:r>
      <w:r>
        <w:rPr>
          <w:b/>
        </w:rPr>
        <w:t>t :</w:t>
      </w:r>
      <w:r w:rsidR="001E5291">
        <w:rPr>
          <w:b/>
        </w:rPr>
        <w:t xml:space="preserve"> </w:t>
      </w:r>
      <w:r w:rsidR="00F65C7C" w:rsidRPr="00F65C7C">
        <w:t>C’est a</w:t>
      </w:r>
      <w:r w:rsidR="001E5291" w:rsidRPr="00F65C7C">
        <w:t>u</w:t>
      </w:r>
      <w:r w:rsidR="001E5291" w:rsidRPr="001E5291">
        <w:t xml:space="preserve"> regard des résidus</w:t>
      </w:r>
      <w:r w:rsidR="00F65C7C">
        <w:t>, que le seuil t a été choisi. Le seuil t a été fixé à 2</w:t>
      </w:r>
      <w:r w:rsidR="00053095">
        <w:t>,5</w:t>
      </w:r>
      <w:r w:rsidR="00F65C7C">
        <w:t xml:space="preserve">°C car cela signifie </w:t>
      </w:r>
      <w:r w:rsidR="00B33594">
        <w:t>qu’environ</w:t>
      </w:r>
      <w:r w:rsidR="00F65C7C">
        <w:t xml:space="preserve"> </w:t>
      </w:r>
      <w:r w:rsidR="00B33594">
        <w:t>90</w:t>
      </w:r>
      <w:r w:rsidR="00F65C7C">
        <w:t>% des observations sont sélectionnées. De plus</w:t>
      </w:r>
      <w:r w:rsidR="00EB08AF">
        <w:t>,</w:t>
      </w:r>
      <w:r w:rsidR="00F65C7C">
        <w:t xml:space="preserve"> </w:t>
      </w:r>
      <w:r w:rsidR="00EB08AF">
        <w:t>il est logique et normal</w:t>
      </w:r>
      <w:r w:rsidR="00F65C7C">
        <w:t xml:space="preserve"> d’avoir des fluct</w:t>
      </w:r>
      <w:r w:rsidR="00B33594">
        <w:t>uations de quelques degrés d’un</w:t>
      </w:r>
      <w:r w:rsidR="00160D13">
        <w:t>e année sur l’autre étant donné qu’il s’agit des températures maximales par mois.</w:t>
      </w:r>
    </w:p>
    <w:p w:rsidR="00BB0C22" w:rsidRDefault="000F5C82" w:rsidP="00BB0C22">
      <w:pPr>
        <w:pStyle w:val="Paragraphedeliste"/>
        <w:numPr>
          <w:ilvl w:val="0"/>
          <w:numId w:val="6"/>
        </w:numPr>
        <w:spacing w:before="240"/>
        <w:jc w:val="both"/>
      </w:pPr>
      <w:r>
        <w:rPr>
          <w:b/>
        </w:rPr>
        <w:t>Seuil T :</w:t>
      </w:r>
      <w:r w:rsidR="00B33594">
        <w:rPr>
          <w:b/>
        </w:rPr>
        <w:t xml:space="preserve"> </w:t>
      </w:r>
      <w:r w:rsidR="00B33594">
        <w:t>Ce seuil est fixé à</w:t>
      </w:r>
      <w:r w:rsidR="00160D13">
        <w:t xml:space="preserve"> 98% du nombre donné pour valider</w:t>
      </w:r>
      <w:r w:rsidR="00B33594">
        <w:t xml:space="preserve"> automatique un tirage qui serait très bon </w:t>
      </w:r>
      <w:r w:rsidR="00160D13">
        <w:t>afin de</w:t>
      </w:r>
      <w:r w:rsidR="00B33594">
        <w:t xml:space="preserve"> générer </w:t>
      </w:r>
      <w:r w:rsidR="00160D13">
        <w:t>le</w:t>
      </w:r>
      <w:r w:rsidR="00B33594">
        <w:t xml:space="preserve"> modèle le plus proches des données.</w:t>
      </w:r>
    </w:p>
    <w:p w:rsidR="00BB0C22" w:rsidRDefault="00BB0C22" w:rsidP="00BB0C22">
      <w:pPr>
        <w:pStyle w:val="Paragraphedeliste"/>
        <w:spacing w:before="240"/>
        <w:jc w:val="both"/>
      </w:pPr>
    </w:p>
    <w:p w:rsidR="00500F29" w:rsidRDefault="00500F29" w:rsidP="00BB0C22">
      <w:pPr>
        <w:pStyle w:val="Paragraphedeliste"/>
        <w:spacing w:before="240"/>
        <w:jc w:val="both"/>
      </w:pPr>
    </w:p>
    <w:p w:rsidR="00E32138" w:rsidRPr="00500F29" w:rsidRDefault="00E32138" w:rsidP="00CE45B9">
      <w:pPr>
        <w:pStyle w:val="Paragraphedeliste"/>
        <w:numPr>
          <w:ilvl w:val="0"/>
          <w:numId w:val="3"/>
        </w:numPr>
        <w:spacing w:before="240" w:after="0"/>
        <w:jc w:val="both"/>
        <w:outlineLvl w:val="1"/>
        <w:rPr>
          <w:b/>
          <w:sz w:val="24"/>
          <w:szCs w:val="24"/>
        </w:rPr>
      </w:pPr>
      <w:bookmarkStart w:id="12" w:name="_Toc510203384"/>
      <w:r w:rsidRPr="00500F29">
        <w:rPr>
          <w:b/>
          <w:sz w:val="24"/>
          <w:szCs w:val="24"/>
        </w:rPr>
        <w:t>Résultats</w:t>
      </w:r>
      <w:bookmarkEnd w:id="12"/>
    </w:p>
    <w:p w:rsidR="00F35806" w:rsidRPr="00F35806" w:rsidRDefault="00F35806" w:rsidP="00F35806">
      <w:pPr>
        <w:spacing w:before="240" w:after="0"/>
        <w:jc w:val="both"/>
        <w:outlineLvl w:val="1"/>
        <w:rPr>
          <w:b/>
          <w:highlight w:val="yellow"/>
        </w:rPr>
      </w:pPr>
    </w:p>
    <w:p w:rsidR="00BB0C22" w:rsidRDefault="00BB0C22" w:rsidP="00BB0C22">
      <w:pPr>
        <w:spacing w:before="240" w:after="0"/>
        <w:ind w:left="1080"/>
        <w:jc w:val="both"/>
      </w:pPr>
      <w:r>
        <w:t>IMAGE MODELE</w:t>
      </w:r>
    </w:p>
    <w:p w:rsidR="00BB0C22" w:rsidRDefault="00BB0C22" w:rsidP="00BB0C22">
      <w:pPr>
        <w:pStyle w:val="Paragraphedeliste"/>
        <w:spacing w:before="240" w:after="0"/>
        <w:ind w:left="1440"/>
        <w:jc w:val="both"/>
      </w:pPr>
      <w:r>
        <w:t xml:space="preserve">HISTOGRAMME </w:t>
      </w:r>
    </w:p>
    <w:p w:rsidR="00BB0C22" w:rsidRDefault="00BB0C22" w:rsidP="00BB0C22">
      <w:pPr>
        <w:pStyle w:val="Paragraphedeliste"/>
        <w:spacing w:before="240" w:after="0"/>
        <w:ind w:left="1440"/>
        <w:jc w:val="both"/>
      </w:pPr>
      <w:r>
        <w:t>Sigma0_2</w:t>
      </w:r>
    </w:p>
    <w:p w:rsidR="00BB0C22" w:rsidRDefault="00BB0C22" w:rsidP="00BB0C22">
      <w:pPr>
        <w:pStyle w:val="Paragraphedeliste"/>
        <w:spacing w:before="240" w:after="0"/>
        <w:ind w:left="1440"/>
        <w:jc w:val="both"/>
      </w:pPr>
      <w:r>
        <w:t>Test chi2</w:t>
      </w:r>
    </w:p>
    <w:p w:rsidR="00BB0C22" w:rsidRDefault="00BB0C22" w:rsidP="00BB0C22">
      <w:pPr>
        <w:pStyle w:val="Paragraphedeliste"/>
        <w:spacing w:before="240" w:after="0"/>
        <w:ind w:left="1440"/>
        <w:jc w:val="both"/>
      </w:pPr>
      <w:r>
        <w:t xml:space="preserve">Var </w:t>
      </w:r>
      <w:proofErr w:type="spellStart"/>
      <w:r>
        <w:t>covar</w:t>
      </w:r>
      <w:proofErr w:type="spellEnd"/>
      <w:r>
        <w:t xml:space="preserve"> paramètre</w:t>
      </w:r>
    </w:p>
    <w:p w:rsidR="00500F29" w:rsidRDefault="00500F29" w:rsidP="00500F29">
      <w:pPr>
        <w:spacing w:before="240" w:after="0"/>
        <w:jc w:val="both"/>
      </w:pPr>
      <w:r>
        <w:rPr>
          <w:noProof/>
          <w:lang w:eastAsia="fr-FR"/>
        </w:rPr>
        <w:drawing>
          <wp:anchor distT="0" distB="0" distL="114300" distR="114300" simplePos="0" relativeHeight="251681792" behindDoc="1" locked="0" layoutInCell="1" allowOverlap="1">
            <wp:simplePos x="0" y="0"/>
            <wp:positionH relativeFrom="column">
              <wp:posOffset>-4445</wp:posOffset>
            </wp:positionH>
            <wp:positionV relativeFrom="paragraph">
              <wp:posOffset>151765</wp:posOffset>
            </wp:positionV>
            <wp:extent cx="2880000" cy="2049012"/>
            <wp:effectExtent l="0" t="0" r="0" b="8890"/>
            <wp:wrapTight wrapText="bothSides">
              <wp:wrapPolygon edited="0">
                <wp:start x="0" y="0"/>
                <wp:lineTo x="0" y="21493"/>
                <wp:lineTo x="21433" y="21493"/>
                <wp:lineTo x="2143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s_conservees_RANSAC.png"/>
                    <pic:cNvPicPr/>
                  </pic:nvPicPr>
                  <pic:blipFill>
                    <a:blip r:embed="rId19">
                      <a:extLst>
                        <a:ext uri="{28A0092B-C50C-407E-A947-70E740481C1C}">
                          <a14:useLocalDpi xmlns:a14="http://schemas.microsoft.com/office/drawing/2010/main" val="0"/>
                        </a:ext>
                      </a:extLst>
                    </a:blip>
                    <a:stretch>
                      <a:fillRect/>
                    </a:stretch>
                  </pic:blipFill>
                  <pic:spPr>
                    <a:xfrm>
                      <a:off x="0" y="0"/>
                      <a:ext cx="2880000" cy="2049012"/>
                    </a:xfrm>
                    <a:prstGeom prst="rect">
                      <a:avLst/>
                    </a:prstGeom>
                  </pic:spPr>
                </pic:pic>
              </a:graphicData>
            </a:graphic>
            <wp14:sizeRelH relativeFrom="page">
              <wp14:pctWidth>0</wp14:pctWidth>
            </wp14:sizeRelH>
            <wp14:sizeRelV relativeFrom="page">
              <wp14:pctHeight>0</wp14:pctHeight>
            </wp14:sizeRelV>
          </wp:anchor>
        </w:drawing>
      </w:r>
    </w:p>
    <w:p w:rsidR="0074165E" w:rsidRDefault="00500F29" w:rsidP="00BB0C22">
      <w:pPr>
        <w:spacing w:before="240" w:after="0"/>
        <w:jc w:val="both"/>
      </w:pPr>
      <w:r>
        <w:rPr>
          <w:noProof/>
          <w:lang w:eastAsia="fr-FR"/>
        </w:rPr>
        <w:drawing>
          <wp:anchor distT="0" distB="0" distL="114300" distR="114300" simplePos="0" relativeHeight="251680768" behindDoc="1" locked="0" layoutInCell="1" allowOverlap="1">
            <wp:simplePos x="0" y="0"/>
            <wp:positionH relativeFrom="column">
              <wp:posOffset>3081655</wp:posOffset>
            </wp:positionH>
            <wp:positionV relativeFrom="paragraph">
              <wp:posOffset>901065</wp:posOffset>
            </wp:positionV>
            <wp:extent cx="2880000" cy="2007925"/>
            <wp:effectExtent l="0" t="0" r="0" b="0"/>
            <wp:wrapTight wrapText="bothSides">
              <wp:wrapPolygon edited="0">
                <wp:start x="0" y="0"/>
                <wp:lineTo x="0" y="21313"/>
                <wp:lineTo x="21433" y="21313"/>
                <wp:lineTo x="21433"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mperature_modele_RANSAC.png"/>
                    <pic:cNvPicPr/>
                  </pic:nvPicPr>
                  <pic:blipFill>
                    <a:blip r:embed="rId20">
                      <a:extLst>
                        <a:ext uri="{28A0092B-C50C-407E-A947-70E740481C1C}">
                          <a14:useLocalDpi xmlns:a14="http://schemas.microsoft.com/office/drawing/2010/main" val="0"/>
                        </a:ext>
                      </a:extLst>
                    </a:blip>
                    <a:stretch>
                      <a:fillRect/>
                    </a:stretch>
                  </pic:blipFill>
                  <pic:spPr>
                    <a:xfrm>
                      <a:off x="0" y="0"/>
                      <a:ext cx="2880000" cy="2007925"/>
                    </a:xfrm>
                    <a:prstGeom prst="rect">
                      <a:avLst/>
                    </a:prstGeom>
                  </pic:spPr>
                </pic:pic>
              </a:graphicData>
            </a:graphic>
            <wp14:sizeRelH relativeFrom="page">
              <wp14:pctWidth>0</wp14:pctWidth>
            </wp14:sizeRelH>
            <wp14:sizeRelV relativeFrom="page">
              <wp14:pctHeight>0</wp14:pctHeight>
            </wp14:sizeRelV>
          </wp:anchor>
        </w:drawing>
      </w:r>
      <w:r w:rsidR="00053095">
        <w:t xml:space="preserve">RQ : </w:t>
      </w:r>
      <w:proofErr w:type="spellStart"/>
      <w:r w:rsidR="00053095">
        <w:t>Ransac</w:t>
      </w:r>
      <w:proofErr w:type="spellEnd"/>
      <w:r w:rsidR="00053095">
        <w:t xml:space="preserve"> semble une bonne </w:t>
      </w:r>
      <w:proofErr w:type="spellStart"/>
      <w:r w:rsidR="00053095">
        <w:t>éthode</w:t>
      </w:r>
      <w:proofErr w:type="spellEnd"/>
      <w:r w:rsidR="00053095">
        <w:t xml:space="preserve"> mais le choix des paramètres est très arbitraire et influence beaucoup le nombre de </w:t>
      </w:r>
      <w:proofErr w:type="spellStart"/>
      <w:r w:rsidR="00053095">
        <w:t>pints</w:t>
      </w:r>
      <w:proofErr w:type="spellEnd"/>
      <w:r w:rsidR="00053095">
        <w:t xml:space="preserve"> éliminés. </w:t>
      </w:r>
    </w:p>
    <w:p w:rsidR="00500F29" w:rsidRDefault="00500F29" w:rsidP="00BB0C22">
      <w:pPr>
        <w:spacing w:before="240" w:after="0"/>
        <w:jc w:val="both"/>
      </w:pPr>
    </w:p>
    <w:p w:rsidR="00500F29" w:rsidRDefault="00500F29" w:rsidP="00BB0C22">
      <w:pPr>
        <w:spacing w:before="240" w:after="0"/>
        <w:jc w:val="both"/>
      </w:pPr>
    </w:p>
    <w:p w:rsidR="00500F29" w:rsidRDefault="00500F29" w:rsidP="00BB0C22">
      <w:pPr>
        <w:spacing w:before="240" w:after="0"/>
        <w:jc w:val="both"/>
      </w:pPr>
    </w:p>
    <w:p w:rsidR="00500F29" w:rsidRDefault="00500F29" w:rsidP="00BB0C22">
      <w:pPr>
        <w:spacing w:before="240" w:after="0"/>
        <w:jc w:val="both"/>
      </w:pPr>
    </w:p>
    <w:p w:rsidR="00500F29" w:rsidRDefault="00500F29" w:rsidP="00BB0C22">
      <w:pPr>
        <w:spacing w:before="240" w:after="0"/>
        <w:jc w:val="both"/>
      </w:pPr>
    </w:p>
    <w:p w:rsidR="00500F29" w:rsidRDefault="00500F29" w:rsidP="00BB0C22">
      <w:pPr>
        <w:spacing w:before="240" w:after="0"/>
        <w:jc w:val="both"/>
      </w:pPr>
    </w:p>
    <w:p w:rsidR="00500F29" w:rsidRDefault="00500F29" w:rsidP="00BB0C22">
      <w:pPr>
        <w:spacing w:before="240" w:after="0"/>
        <w:jc w:val="both"/>
      </w:pPr>
    </w:p>
    <w:p w:rsidR="00500F29" w:rsidRDefault="00500F29" w:rsidP="00BB0C22">
      <w:pPr>
        <w:spacing w:before="240" w:after="0"/>
        <w:jc w:val="both"/>
      </w:pPr>
    </w:p>
    <w:p w:rsidR="00500F29" w:rsidRDefault="00500F29" w:rsidP="00BB0C22">
      <w:pPr>
        <w:spacing w:before="240" w:after="0"/>
        <w:jc w:val="both"/>
      </w:pPr>
    </w:p>
    <w:p w:rsidR="00500F29" w:rsidRDefault="00500F29" w:rsidP="00BB0C22">
      <w:pPr>
        <w:spacing w:before="240" w:after="0"/>
        <w:jc w:val="both"/>
      </w:pPr>
    </w:p>
    <w:p w:rsidR="00AA4BBE" w:rsidRPr="00500F29" w:rsidRDefault="00AA4BBE" w:rsidP="00CE45B9">
      <w:pPr>
        <w:pStyle w:val="Paragraphedeliste"/>
        <w:numPr>
          <w:ilvl w:val="0"/>
          <w:numId w:val="1"/>
        </w:numPr>
        <w:spacing w:before="240" w:after="0"/>
        <w:jc w:val="both"/>
        <w:outlineLvl w:val="0"/>
        <w:rPr>
          <w:b/>
          <w:sz w:val="26"/>
          <w:szCs w:val="26"/>
          <w:u w:val="single"/>
        </w:rPr>
      </w:pPr>
      <w:bookmarkStart w:id="13" w:name="_Toc510203385"/>
      <w:r w:rsidRPr="00500F29">
        <w:rPr>
          <w:b/>
          <w:sz w:val="26"/>
          <w:szCs w:val="26"/>
          <w:u w:val="single"/>
        </w:rPr>
        <w:t>Conclusion</w:t>
      </w:r>
      <w:bookmarkEnd w:id="13"/>
    </w:p>
    <w:p w:rsidR="00463280" w:rsidRDefault="00463280" w:rsidP="00EB79DC">
      <w:pPr>
        <w:pStyle w:val="Paragraphedeliste"/>
        <w:spacing w:before="240" w:after="0"/>
        <w:ind w:left="1080"/>
        <w:jc w:val="both"/>
      </w:pPr>
    </w:p>
    <w:sectPr w:rsidR="00463280" w:rsidSect="00E32138">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03F" w:rsidRDefault="0077403F" w:rsidP="00E32138">
      <w:pPr>
        <w:spacing w:after="0" w:line="240" w:lineRule="auto"/>
      </w:pPr>
      <w:r>
        <w:separator/>
      </w:r>
    </w:p>
  </w:endnote>
  <w:endnote w:type="continuationSeparator" w:id="0">
    <w:p w:rsidR="0077403F" w:rsidRDefault="0077403F" w:rsidP="00E3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949924"/>
      <w:docPartObj>
        <w:docPartGallery w:val="Page Numbers (Bottom of Page)"/>
        <w:docPartUnique/>
      </w:docPartObj>
    </w:sdtPr>
    <w:sdtEndPr/>
    <w:sdtContent>
      <w:p w:rsidR="00E32138" w:rsidRDefault="00E32138">
        <w:pPr>
          <w:pStyle w:val="Pieddepage"/>
          <w:jc w:val="right"/>
        </w:pPr>
        <w:r>
          <w:fldChar w:fldCharType="begin"/>
        </w:r>
        <w:r>
          <w:instrText>PAGE   \* MERGEFORMAT</w:instrText>
        </w:r>
        <w:r>
          <w:fldChar w:fldCharType="separate"/>
        </w:r>
        <w:r w:rsidR="006615A0">
          <w:rPr>
            <w:noProof/>
          </w:rPr>
          <w:t>8</w:t>
        </w:r>
        <w:r>
          <w:fldChar w:fldCharType="end"/>
        </w:r>
      </w:p>
    </w:sdtContent>
  </w:sdt>
  <w:p w:rsidR="00E32138" w:rsidRDefault="00E3213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03F" w:rsidRDefault="0077403F" w:rsidP="00E32138">
      <w:pPr>
        <w:spacing w:after="0" w:line="240" w:lineRule="auto"/>
      </w:pPr>
      <w:r>
        <w:separator/>
      </w:r>
    </w:p>
  </w:footnote>
  <w:footnote w:type="continuationSeparator" w:id="0">
    <w:p w:rsidR="0077403F" w:rsidRDefault="0077403F" w:rsidP="00E32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233D8"/>
    <w:multiLevelType w:val="hybridMultilevel"/>
    <w:tmpl w:val="D8108DBA"/>
    <w:lvl w:ilvl="0" w:tplc="52F4D11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BB54965"/>
    <w:multiLevelType w:val="hybridMultilevel"/>
    <w:tmpl w:val="F5427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F58E4"/>
    <w:multiLevelType w:val="hybridMultilevel"/>
    <w:tmpl w:val="F9200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47D5B"/>
    <w:multiLevelType w:val="hybridMultilevel"/>
    <w:tmpl w:val="3D347100"/>
    <w:lvl w:ilvl="0" w:tplc="97C62C7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2FA4F55"/>
    <w:multiLevelType w:val="hybridMultilevel"/>
    <w:tmpl w:val="1096CD1E"/>
    <w:lvl w:ilvl="0" w:tplc="C3BCA5B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35A3CF9"/>
    <w:multiLevelType w:val="hybridMultilevel"/>
    <w:tmpl w:val="F9388454"/>
    <w:lvl w:ilvl="0" w:tplc="37A4FA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3A6F2F"/>
    <w:multiLevelType w:val="hybridMultilevel"/>
    <w:tmpl w:val="7A86DF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AA628F4"/>
    <w:multiLevelType w:val="hybridMultilevel"/>
    <w:tmpl w:val="9C0AC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990FDC"/>
    <w:multiLevelType w:val="hybridMultilevel"/>
    <w:tmpl w:val="30A8FF94"/>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BE"/>
    <w:rsid w:val="00021625"/>
    <w:rsid w:val="00025DC4"/>
    <w:rsid w:val="000278EA"/>
    <w:rsid w:val="00037206"/>
    <w:rsid w:val="00053095"/>
    <w:rsid w:val="00077DD8"/>
    <w:rsid w:val="00092AA8"/>
    <w:rsid w:val="000A20BE"/>
    <w:rsid w:val="000F5C82"/>
    <w:rsid w:val="00132587"/>
    <w:rsid w:val="00160D13"/>
    <w:rsid w:val="001B6689"/>
    <w:rsid w:val="001E5291"/>
    <w:rsid w:val="002019BE"/>
    <w:rsid w:val="00217E7E"/>
    <w:rsid w:val="00242F3A"/>
    <w:rsid w:val="00245C34"/>
    <w:rsid w:val="0025165B"/>
    <w:rsid w:val="002934AF"/>
    <w:rsid w:val="002F720B"/>
    <w:rsid w:val="003031EA"/>
    <w:rsid w:val="003158F1"/>
    <w:rsid w:val="003D0C46"/>
    <w:rsid w:val="004027E7"/>
    <w:rsid w:val="0040584A"/>
    <w:rsid w:val="00431942"/>
    <w:rsid w:val="00440E4D"/>
    <w:rsid w:val="004552D5"/>
    <w:rsid w:val="004559FE"/>
    <w:rsid w:val="00456D0F"/>
    <w:rsid w:val="00463280"/>
    <w:rsid w:val="004A2E6B"/>
    <w:rsid w:val="004D716E"/>
    <w:rsid w:val="004E5D86"/>
    <w:rsid w:val="00500F29"/>
    <w:rsid w:val="00510BED"/>
    <w:rsid w:val="00510C19"/>
    <w:rsid w:val="005D293A"/>
    <w:rsid w:val="005D3A80"/>
    <w:rsid w:val="005E19F3"/>
    <w:rsid w:val="006013B3"/>
    <w:rsid w:val="00656B61"/>
    <w:rsid w:val="006615A0"/>
    <w:rsid w:val="006A2102"/>
    <w:rsid w:val="0070690F"/>
    <w:rsid w:val="0074165E"/>
    <w:rsid w:val="007476AF"/>
    <w:rsid w:val="0077403F"/>
    <w:rsid w:val="0079500F"/>
    <w:rsid w:val="007A29B8"/>
    <w:rsid w:val="007C5758"/>
    <w:rsid w:val="007F748D"/>
    <w:rsid w:val="008F0913"/>
    <w:rsid w:val="00967172"/>
    <w:rsid w:val="00987F68"/>
    <w:rsid w:val="009E3060"/>
    <w:rsid w:val="00A26B74"/>
    <w:rsid w:val="00A27D4F"/>
    <w:rsid w:val="00A636CE"/>
    <w:rsid w:val="00A84F7C"/>
    <w:rsid w:val="00AA4BBE"/>
    <w:rsid w:val="00B1109C"/>
    <w:rsid w:val="00B13743"/>
    <w:rsid w:val="00B33594"/>
    <w:rsid w:val="00B83F66"/>
    <w:rsid w:val="00BB0C22"/>
    <w:rsid w:val="00BB4C93"/>
    <w:rsid w:val="00BC54C3"/>
    <w:rsid w:val="00C22522"/>
    <w:rsid w:val="00C3299E"/>
    <w:rsid w:val="00C67069"/>
    <w:rsid w:val="00CA6CB8"/>
    <w:rsid w:val="00CC69EC"/>
    <w:rsid w:val="00CE3A67"/>
    <w:rsid w:val="00CE45B9"/>
    <w:rsid w:val="00CE71AC"/>
    <w:rsid w:val="00D26E13"/>
    <w:rsid w:val="00E32138"/>
    <w:rsid w:val="00EA003E"/>
    <w:rsid w:val="00EB08AF"/>
    <w:rsid w:val="00EB3302"/>
    <w:rsid w:val="00EB79DC"/>
    <w:rsid w:val="00EE6044"/>
    <w:rsid w:val="00F35404"/>
    <w:rsid w:val="00F35806"/>
    <w:rsid w:val="00F550E5"/>
    <w:rsid w:val="00F65C7C"/>
    <w:rsid w:val="00F72370"/>
    <w:rsid w:val="00F72D1B"/>
    <w:rsid w:val="00FF63C7"/>
    <w:rsid w:val="00FF67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F9E652-3825-4DC0-8EF8-0E39CB35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4BBE"/>
    <w:pPr>
      <w:ind w:left="720"/>
      <w:contextualSpacing/>
    </w:pPr>
  </w:style>
  <w:style w:type="paragraph" w:styleId="En-tte">
    <w:name w:val="header"/>
    <w:basedOn w:val="Normal"/>
    <w:link w:val="En-tteCar"/>
    <w:uiPriority w:val="99"/>
    <w:unhideWhenUsed/>
    <w:rsid w:val="00E32138"/>
    <w:pPr>
      <w:tabs>
        <w:tab w:val="center" w:pos="4536"/>
        <w:tab w:val="right" w:pos="9072"/>
      </w:tabs>
      <w:spacing w:after="0" w:line="240" w:lineRule="auto"/>
    </w:pPr>
  </w:style>
  <w:style w:type="character" w:customStyle="1" w:styleId="En-tteCar">
    <w:name w:val="En-tête Car"/>
    <w:basedOn w:val="Policepardfaut"/>
    <w:link w:val="En-tte"/>
    <w:uiPriority w:val="99"/>
    <w:rsid w:val="00E32138"/>
  </w:style>
  <w:style w:type="paragraph" w:styleId="Pieddepage">
    <w:name w:val="footer"/>
    <w:basedOn w:val="Normal"/>
    <w:link w:val="PieddepageCar"/>
    <w:uiPriority w:val="99"/>
    <w:unhideWhenUsed/>
    <w:rsid w:val="00E321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2138"/>
  </w:style>
  <w:style w:type="paragraph" w:styleId="Lgende">
    <w:name w:val="caption"/>
    <w:basedOn w:val="Normal"/>
    <w:next w:val="Normal"/>
    <w:uiPriority w:val="35"/>
    <w:unhideWhenUsed/>
    <w:qFormat/>
    <w:rsid w:val="00463280"/>
    <w:pPr>
      <w:spacing w:after="200" w:line="240" w:lineRule="auto"/>
    </w:pPr>
    <w:rPr>
      <w:i/>
      <w:iCs/>
      <w:color w:val="44546A" w:themeColor="text2"/>
      <w:sz w:val="18"/>
      <w:szCs w:val="18"/>
    </w:rPr>
  </w:style>
  <w:style w:type="character" w:styleId="Lienhypertexte">
    <w:name w:val="Hyperlink"/>
    <w:basedOn w:val="Policepardfaut"/>
    <w:uiPriority w:val="99"/>
    <w:unhideWhenUsed/>
    <w:rsid w:val="004552D5"/>
    <w:rPr>
      <w:color w:val="0563C1" w:themeColor="hyperlink"/>
      <w:u w:val="single"/>
    </w:rPr>
  </w:style>
  <w:style w:type="character" w:styleId="Textedelespacerserv">
    <w:name w:val="Placeholder Text"/>
    <w:basedOn w:val="Policepardfaut"/>
    <w:uiPriority w:val="99"/>
    <w:semiHidden/>
    <w:rsid w:val="001B6689"/>
    <w:rPr>
      <w:color w:val="808080"/>
    </w:rPr>
  </w:style>
  <w:style w:type="paragraph" w:styleId="TM1">
    <w:name w:val="toc 1"/>
    <w:basedOn w:val="Normal"/>
    <w:next w:val="Normal"/>
    <w:autoRedefine/>
    <w:uiPriority w:val="39"/>
    <w:unhideWhenUsed/>
    <w:rsid w:val="002019BE"/>
    <w:pPr>
      <w:spacing w:after="100"/>
    </w:pPr>
  </w:style>
  <w:style w:type="paragraph" w:styleId="TM2">
    <w:name w:val="toc 2"/>
    <w:basedOn w:val="Normal"/>
    <w:next w:val="Normal"/>
    <w:autoRedefine/>
    <w:uiPriority w:val="39"/>
    <w:unhideWhenUsed/>
    <w:rsid w:val="002019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gov.uk/dataset/historic-monthly-meteorological-station-dat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5D6A7-F76A-4114-BA1A-F7C21BC61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8</Pages>
  <Words>1658</Words>
  <Characters>9124</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 Gélis</dc:creator>
  <cp:keywords/>
  <dc:description/>
  <cp:lastModifiedBy>Mannaig</cp:lastModifiedBy>
  <cp:revision>53</cp:revision>
  <dcterms:created xsi:type="dcterms:W3CDTF">2018-03-25T09:53:00Z</dcterms:created>
  <dcterms:modified xsi:type="dcterms:W3CDTF">2018-03-30T18:06:00Z</dcterms:modified>
</cp:coreProperties>
</file>