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EF2922" w:rsidP="00325F4F">
      <w:proofErr w:type="gramStart"/>
      <w:r>
        <w:t>Introduction to this particular tutorial series.</w:t>
      </w:r>
      <w:proofErr w:type="gramEnd"/>
    </w:p>
    <w:p w:rsidR="00EF2922" w:rsidRDefault="00EF2922" w:rsidP="00325F4F">
      <w:r>
        <w:t>Probably has a brief explanation of what CocktailUI is. Not the place to go in depth or explain why you need it,</w:t>
      </w:r>
    </w:p>
    <w:p w:rsidR="00EF2922" w:rsidRDefault="00EF2922" w:rsidP="00EF2922">
      <w:r>
        <w:t>Certainly has a statement of the purpose of the tutorial</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 xml:space="preserve">Add </w:t>
      </w:r>
      <w:proofErr w:type="gramStart"/>
      <w:r w:rsidRPr="000855B9">
        <w:rPr>
          <w:b/>
        </w:rPr>
        <w:t>a</w:t>
      </w:r>
      <w:proofErr w:type="gramEnd"/>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FA3CFC" w:rsidRDefault="006F1696" w:rsidP="006F1696">
      <w:r>
        <w:t>Most application developers will reference the Cocktail assembly they keep in a dependency directory such as a “Lib” folder.</w:t>
      </w:r>
    </w:p>
    <w:p w:rsidR="006F1696" w:rsidRDefault="006F1696" w:rsidP="006F1696">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1A5803">
        <w:rPr>
          <w:b/>
          <w:i/>
        </w:rPr>
        <w:t>packages\Caliburn.Micro.1.3</w:t>
      </w:r>
      <w:r w:rsidR="007B00CA" w:rsidRPr="000B4348">
        <w:rPr>
          <w:b/>
          <w:i/>
        </w:rPr>
        <w:t>.0\lib\SL40\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 and manages both components in Cocktail in your application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3" w:name="_Where_is_InitializeComponent?"/>
      <w:bookmarkEnd w:id="13"/>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4" w:name="OLE_LINK25"/>
      <w:bookmarkStart w:id="15" w:name="OLE_LINK26"/>
      <w:bookmarkStart w:id="16" w:name="OLE_LINK34"/>
      <w:r w:rsidRPr="00DD0CFE">
        <w:rPr>
          <w:color w:val="0000FF"/>
        </w:rPr>
        <w:t>/HappyHour;component/</w:t>
      </w:r>
      <w:bookmarkEnd w:id="14"/>
      <w:bookmarkEnd w:id="15"/>
      <w:bookmarkEnd w:id="16"/>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w:t>
        </w:r>
        <w:r w:rsidR="00F65F78" w:rsidRPr="009742FE">
          <w:rPr>
            <w:rStyle w:val="Hyperlink"/>
          </w:rPr>
          <w:t>e</w:t>
        </w:r>
        <w:r w:rsidR="00F65F78" w:rsidRPr="009742FE">
          <w:rPr>
            <w:rStyle w:val="Hyperlink"/>
          </w:rPr>
          <w:t>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Caliburn tries to associate the name of each control – the value of the control’s “x</w:t>
      </w:r>
      <w:proofErr w:type="gramStart"/>
      <w:r>
        <w:t>:Name</w:t>
      </w:r>
      <w:proofErr w:type="gramEnd"/>
      <w:r>
        <w:t xml:space="preserv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7" w:name="_What_are_the"/>
      <w:bookmarkEnd w:id="17"/>
      <w:r>
        <w:lastRenderedPageBreak/>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5"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6" w:history="1">
        <w:r w:rsidRPr="005035B1">
          <w:rPr>
            <w:rStyle w:val="Hyperlink"/>
          </w:rPr>
          <w:t>Using the NameT</w:t>
        </w:r>
        <w:r w:rsidRPr="005035B1">
          <w:rPr>
            <w:rStyle w:val="Hyperlink"/>
          </w:rPr>
          <w:t>r</w:t>
        </w:r>
        <w:r w:rsidRPr="005035B1">
          <w:rPr>
            <w:rStyle w:val="Hyperlink"/>
          </w:rPr>
          <w:t>an</w:t>
        </w:r>
        <w:r w:rsidRPr="005035B1">
          <w:rPr>
            <w:rStyle w:val="Hyperlink"/>
          </w:rPr>
          <w:t>s</w:t>
        </w:r>
        <w:r w:rsidRPr="005035B1">
          <w:rPr>
            <w:rStyle w:val="Hyperlink"/>
          </w:rPr>
          <w:t>former</w:t>
        </w:r>
      </w:hyperlink>
      <w:r>
        <w:t>”</w:t>
      </w:r>
    </w:p>
    <w:p w:rsidR="00207522" w:rsidRPr="005035B1" w:rsidRDefault="00207522" w:rsidP="003E29DA">
      <w:pPr>
        <w:pStyle w:val="ListParagraph"/>
        <w:keepNext/>
        <w:numPr>
          <w:ilvl w:val="0"/>
          <w:numId w:val="22"/>
        </w:numPr>
      </w:pPr>
      <w:r>
        <w:t>“</w:t>
      </w:r>
      <w:hyperlink r:id="rId17" w:history="1">
        <w:r w:rsidRPr="00207522">
          <w:rPr>
            <w:rStyle w:val="Hyperlink"/>
          </w:rPr>
          <w:t>Handling Custom Conventions</w:t>
        </w:r>
      </w:hyperlink>
      <w:r>
        <w:t xml:space="preserve">” </w:t>
      </w:r>
    </w:p>
    <w:p w:rsidR="003E29DA" w:rsidRPr="00FA186D" w:rsidRDefault="0076019F" w:rsidP="003E29DA">
      <w:pPr>
        <w:pStyle w:val="ListParagraph"/>
        <w:numPr>
          <w:ilvl w:val="0"/>
          <w:numId w:val="22"/>
        </w:numPr>
      </w:pPr>
      <w:hyperlink r:id="rId18"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600B48" w:rsidRDefault="00600B48" w:rsidP="00600B48">
      <w:pPr>
        <w:pStyle w:val="Heading2"/>
      </w:pPr>
      <w:r>
        <w:t xml:space="preserve">How is the </w:t>
      </w:r>
      <w:r>
        <w:rPr>
          <w:i/>
        </w:rPr>
        <w:t>AskForIt</w:t>
      </w:r>
      <w:r>
        <w:t xml:space="preserve"> method bound to the button?</w:t>
      </w:r>
    </w:p>
    <w:p w:rsidR="00600B48" w:rsidRPr="00264F73" w:rsidRDefault="00600B48" w:rsidP="00600B48">
      <w:r w:rsidRPr="00264F73">
        <w:rPr>
          <w:highlight w:val="yellow"/>
        </w:rPr>
        <w:t>TBD</w:t>
      </w:r>
    </w:p>
    <w:p w:rsidR="00600B48" w:rsidRDefault="00600B48" w:rsidP="00600B48">
      <w:pPr>
        <w:pStyle w:val="Heading2"/>
      </w:pPr>
      <w:r>
        <w:t>What if I want to specify some data bindings explicitly?</w:t>
      </w:r>
    </w:p>
    <w:p w:rsidR="00600B48" w:rsidRPr="00264F73" w:rsidRDefault="00600B48" w:rsidP="00600B48">
      <w:r w:rsidRPr="00264F73">
        <w:rPr>
          <w:highlight w:val="yellow"/>
        </w:rPr>
        <w:t>TBD</w:t>
      </w:r>
    </w:p>
    <w:p w:rsidR="00600B48" w:rsidRDefault="00600B48" w:rsidP="00600B48">
      <w:pPr>
        <w:pStyle w:val="Heading2"/>
      </w:pPr>
      <w:r>
        <w:t>Can I log my own messages?</w:t>
      </w:r>
    </w:p>
    <w:p w:rsidR="00600B48" w:rsidRDefault="00600B48" w:rsidP="00600B48">
      <w:r>
        <w:t>Sure. The Caliburn logging facility isn’t intended for general application use – it’s intended for diagnosing convention resolution issues. We recommend that you use the Cocktail logging facilities.</w:t>
      </w:r>
    </w:p>
    <w:p w:rsidR="00600B48" w:rsidRDefault="00600B48" w:rsidP="00600B48">
      <w:pPr>
        <w:keepNext/>
      </w:pPr>
      <w:bookmarkStart w:id="18" w:name="_GoBack"/>
      <w:bookmarkEnd w:id="18"/>
      <w:r w:rsidRPr="00C70CA2">
        <w:rPr>
          <w:b/>
        </w:rPr>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9" w:name="_How_did_it"/>
      <w:bookmarkEnd w:id="19"/>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the </w:t>
      </w:r>
      <w:r>
        <w:rPr>
          <w:i/>
        </w:rPr>
        <w:t xml:space="preserve">Trace… </w:t>
      </w:r>
      <w:r>
        <w:t>methods are effective in all builds.</w:t>
      </w:r>
    </w:p>
    <w:p w:rsidR="00A36B8A" w:rsidRPr="00A36B8A" w:rsidRDefault="006C4E0B" w:rsidP="00A36B8A">
      <w:r>
        <w:lastRenderedPageBreak/>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0" w:name="OLE_LINK1"/>
      <w:bookmarkStart w:id="21"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0"/>
    <w:bookmarkEnd w:id="21"/>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2"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2"/>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8E4460">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8E4460" w:rsidRPr="00E50E2B" w:rsidRDefault="008E4460" w:rsidP="008E4460">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/&gt;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w:t>
      </w:r>
      <w:r>
        <w:rPr>
          <w:b/>
        </w:rPr>
        <w:t>“</w:t>
      </w:r>
      <w:r>
        <w:rPr>
          <w:b/>
          <w:i/>
        </w:rPr>
        <w:t>DrinkOrder</w:t>
      </w:r>
      <w:r w:rsidRPr="00E50E2B">
        <w:rPr>
          <w:b/>
          <w:i/>
        </w:rPr>
        <w:t>ItemTemplate</w:t>
      </w:r>
      <w:r>
        <w:rPr>
          <w:b/>
        </w:rPr>
        <w:t>”</w:t>
      </w:r>
      <w:r w:rsidRPr="00ED7420">
        <w:t xml:space="preserve"> as shown above.</w:t>
      </w:r>
    </w:p>
    <w:p w:rsidR="00ED7420" w:rsidRDefault="00ED7420" w:rsidP="00ED7420">
      <w:pPr>
        <w:keepNext/>
      </w:pPr>
      <w:r>
        <w:t xml:space="preserve">By convention, the </w:t>
      </w:r>
      <w:r w:rsidRPr="00ED7420">
        <w:rPr>
          <w:i/>
        </w:rPr>
        <w:t>ListBox.ItemsSource</w:t>
      </w:r>
      <w:r>
        <w:t xml:space="preserve"> will be bound to (and populated by) the ViewModel’s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8E4460" w:rsidRDefault="00ED7420" w:rsidP="008E4460">
      <w:pPr>
        <w:pStyle w:val="Heading2"/>
        <w:rPr>
          <w:i/>
        </w:rPr>
      </w:pPr>
      <w:r>
        <w:t xml:space="preserve">Write the </w:t>
      </w:r>
      <w:r w:rsidRPr="00ED7420">
        <w:rPr>
          <w:i/>
        </w:rPr>
        <w:t>DrinkOrder</w:t>
      </w:r>
      <w:r w:rsidR="008E4460" w:rsidRPr="00B41A0C">
        <w:rPr>
          <w:i/>
        </w:rPr>
        <w:t>ItemTemplate</w:t>
      </w:r>
    </w:p>
    <w:p w:rsidR="003E552A" w:rsidRDefault="003E552A" w:rsidP="003E552A">
      <w:pPr>
        <w:keepNext/>
      </w:pPr>
      <w:r>
        <w:t xml:space="preserve">Now we need a way to display the </w:t>
      </w:r>
      <w:r w:rsidRPr="00ED7420">
        <w:rPr>
          <w:i/>
        </w:rPr>
        <w:t>DrinkOrders</w:t>
      </w:r>
      <w:r>
        <w:t xml:space="preserve"> in the </w:t>
      </w:r>
      <w:r w:rsidRPr="00171541">
        <w:rPr>
          <w:i/>
        </w:rPr>
        <w:t>ListBox</w:t>
      </w:r>
      <w:r>
        <w:t xml:space="preserve">. In this lesson, we are following the industry standard practice of </w:t>
      </w:r>
      <w:r w:rsidR="00171541">
        <w:t xml:space="preserve">displaying </w:t>
      </w:r>
      <w:r w:rsidR="00171541" w:rsidRPr="00171541">
        <w:rPr>
          <w:i/>
        </w:rPr>
        <w:t>ListBox</w:t>
      </w:r>
      <w:r w:rsidR="00171541">
        <w:t xml:space="preserve"> items in</w:t>
      </w:r>
      <w:r>
        <w:t xml:space="preserve"> an </w:t>
      </w:r>
      <w:r w:rsidRPr="00171541">
        <w:rPr>
          <w:b/>
          <w:i/>
        </w:rPr>
        <w:t>ItemTemplate</w:t>
      </w:r>
      <w:r>
        <w:t>.</w:t>
      </w:r>
    </w:p>
    <w:p w:rsidR="003E552A" w:rsidRPr="00E50E2B" w:rsidRDefault="003E552A" w:rsidP="003E552A">
      <w:pPr>
        <w:pStyle w:val="Note"/>
      </w:pPr>
      <w:r>
        <w:t xml:space="preserve">In the next lesson, we replace the </w:t>
      </w:r>
      <w:r w:rsidRPr="00ED7420">
        <w:rPr>
          <w:i/>
        </w:rPr>
        <w:t>ItemTemplate</w:t>
      </w:r>
      <w:r>
        <w:t xml:space="preserve"> with a View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stay focused on that higher level of detail, not the minutia of displaying a </w:t>
      </w:r>
      <w:r w:rsidRPr="003E552A">
        <w:rPr>
          <w:i/>
        </w:rPr>
        <w:t>DrinkOrder</w:t>
      </w:r>
      <w:r>
        <w:t xml:space="preserve">. </w:t>
      </w:r>
      <w:r w:rsidR="00171541">
        <w:t>It should only have “main page” XAML.  T</w:t>
      </w:r>
      <w:r>
        <w:t>herefore, we’ll put the</w:t>
      </w:r>
      <w:r w:rsidR="00171541">
        <w:t xml:space="preserve"> item</w:t>
      </w:r>
      <w:r>
        <w:t xml:space="preserve"> template in a separate </w:t>
      </w:r>
      <w:r w:rsidRPr="003E552A">
        <w:rPr>
          <w:i/>
        </w:rPr>
        <w:t>ResourceDictionary</w:t>
      </w:r>
      <w:r>
        <w:t xml:space="preserve"> and reference that template in the MainPage.</w:t>
      </w:r>
    </w:p>
    <w:p w:rsidR="003E552A" w:rsidRPr="003E552A" w:rsidRDefault="003E552A" w:rsidP="003E552A"/>
    <w:p w:rsidR="008E4460" w:rsidRPr="006C7C99" w:rsidRDefault="008E4460" w:rsidP="008E4460">
      <w:pPr>
        <w:keepNext/>
        <w:rPr>
          <w:b/>
        </w:rPr>
      </w:pPr>
      <w:r w:rsidRPr="006C7C99">
        <w:rPr>
          <w:b/>
        </w:rPr>
        <w:lastRenderedPageBreak/>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“ModelTemplates.xaml”</w:t>
      </w:r>
    </w:p>
    <w:p w:rsidR="003E552A" w:rsidRDefault="003E552A" w:rsidP="003E552A">
      <w:pPr>
        <w:keepNext/>
      </w:pPr>
      <w:r>
        <w:t>We are contemplating a future of many Model-oriented item templates. We have only one</w:t>
      </w:r>
      <w:r w:rsidR="00F32430">
        <w:t xml:space="preserve"> template</w:t>
      </w:r>
      <w:r w:rsidR="00171541">
        <w:t xml:space="preserve"> at the moment. We</w:t>
      </w:r>
      <w:r>
        <w:t xml:space="preserve"> want it to display a </w:t>
      </w:r>
      <w:r w:rsidRPr="00F32430">
        <w:rPr>
          <w:i/>
        </w:rPr>
        <w:t>DrinkOrder</w:t>
      </w:r>
      <w:r>
        <w:t xml:space="preserve"> on three lines like this:</w:t>
      </w:r>
    </w:p>
    <w:p w:rsidR="003E552A" w:rsidRDefault="003E552A" w:rsidP="003E552A">
      <w:r>
        <w:rPr>
          <w:noProof/>
        </w:rPr>
        <w:drawing>
          <wp:inline distT="0" distB="0" distL="0" distR="0" wp14:anchorId="7C9216F3" wp14:editId="649D89FB">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Pr="00EE58DC">
        <w:rPr>
          <w:b/>
          <w:i/>
        </w:rPr>
        <w:t>DrinkOrderItemTemplate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="DrinkOrderItemTemplate"&gt;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color w:val="FF0000"/>
          <w:sz w:val="16"/>
        </w:rPr>
        <w:t> Source</w:t>
      </w:r>
      <w:r w:rsidRPr="00F32430">
        <w:rPr>
          <w:sz w:val="16"/>
        </w:rPr>
        <w:t>="/HappyHour;component/assets/HappyHourStyles.xaml"/&gt;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 /&gt;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32430" w:rsidRPr="00F32430" w:rsidRDefault="00F32430" w:rsidP="00F32430">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F32430">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204A93" w:rsidRDefault="00F32430" w:rsidP="008E4460">
      <w:pPr>
        <w:keepNext/>
      </w:pPr>
      <w:r>
        <w:t xml:space="preserve">The </w:t>
      </w:r>
      <w:r w:rsidRPr="00F32430">
        <w:rPr>
          <w:i/>
        </w:rPr>
        <w:t>Grid</w:t>
      </w:r>
      <w:r>
        <w:t xml:space="preserve"> is</w:t>
      </w:r>
      <w:r w:rsidR="00204A93">
        <w:t xml:space="preserve"> typical for this kind of 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r w:rsidR="00F32430" w:rsidRPr="00204A93">
        <w:rPr>
          <w:i/>
          <w:szCs w:val="16"/>
        </w:rPr>
        <w:t>:</w:t>
      </w:r>
      <w:r w:rsidR="00F32430" w:rsidRPr="00204A93">
        <w:rPr>
          <w:i/>
          <w:color w:val="FF0000"/>
          <w:szCs w:val="16"/>
        </w:rPr>
        <w:t>cal</w:t>
      </w:r>
      <w:r w:rsidR="00F32430" w:rsidRPr="00204A93">
        <w:rPr>
          <w:i/>
          <w:szCs w:val="16"/>
        </w:rPr>
        <w:t>="http://www.caliburnproject.org</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w:t>
      </w:r>
      <w:r w:rsidR="00204A93">
        <w:lastRenderedPageBreak/>
        <w:t xml:space="preserve">know will be a </w:t>
      </w:r>
      <w:r w:rsidR="00204A93" w:rsidRPr="00204A93">
        <w:rPr>
          <w:i/>
        </w:rPr>
        <w:t>DrinkOrder</w:t>
      </w:r>
      <w:r w:rsidR="00204A93">
        <w:t>. Without this attached property, the view controls would sit on the screen, unbound and inert.</w:t>
      </w:r>
    </w:p>
    <w:p w:rsidR="00204A93" w:rsidRDefault="00204A93" w:rsidP="00204A93">
      <w:r>
        <w:t xml:space="preserve">The ResourceDictionary could be a surprise. We defined implicit styles for controls in the </w:t>
      </w:r>
      <w:r w:rsidRPr="00204A93">
        <w:rPr>
          <w:i/>
        </w:rPr>
        <w:t>HappyHourStyles.xaml</w:t>
      </w:r>
      <w:r>
        <w:t xml:space="preserve"> dictionary </w:t>
      </w:r>
      <w:r w:rsidR="0051631A">
        <w:t>and</w:t>
      </w:r>
      <w:r>
        <w:t xml:space="preserve"> </w:t>
      </w:r>
      <w:r w:rsidR="0051631A">
        <w:t>merged that dictionary</w:t>
      </w:r>
      <w:r>
        <w:t xml:space="preserve"> in</w:t>
      </w:r>
      <w:r w:rsidR="0051631A">
        <w:t>to</w:t>
      </w:r>
      <w:r>
        <w:t xml:space="preserve"> the </w:t>
      </w:r>
      <w:r w:rsidRPr="00204A93">
        <w:rPr>
          <w:i/>
        </w:rPr>
        <w:t>App.xaml</w:t>
      </w:r>
      <w:r>
        <w:t xml:space="preserve"> </w:t>
      </w:r>
      <w:r w:rsidR="0051631A">
        <w:t>because</w:t>
      </w:r>
      <w:r>
        <w:t xml:space="preserve"> want these styles</w:t>
      </w:r>
      <w:r w:rsidR="0051631A">
        <w:t xml:space="preserve"> to apply everywhere in our application. They would apply here automatically if we were defining a </w:t>
      </w:r>
      <w:r w:rsidR="0051631A" w:rsidRPr="0051631A">
        <w:rPr>
          <w:i/>
        </w:rPr>
        <w:t>UserControl</w:t>
      </w:r>
      <w:r w:rsidR="0051631A">
        <w:t xml:space="preserve">. But in Silverlight (and WPF), </w:t>
      </w:r>
      <w:r>
        <w:t>ambient implicit styles</w:t>
      </w:r>
      <w:r w:rsidR="0051631A">
        <w:t xml:space="preserve"> aren’t applied</w:t>
      </w:r>
      <w:r>
        <w:t xml:space="preserve"> </w:t>
      </w:r>
      <w:r w:rsidR="0051631A">
        <w:t xml:space="preserve">within the scope of </w:t>
      </w:r>
      <w:r>
        <w:t xml:space="preserve">a </w:t>
      </w:r>
      <w:r w:rsidRPr="00204A93">
        <w:rPr>
          <w:i/>
        </w:rPr>
        <w:t>DataTemplate</w:t>
      </w:r>
      <w:r>
        <w:t xml:space="preserve"> </w:t>
      </w:r>
      <w:hyperlink r:id="rId21" w:history="1">
        <w:r w:rsidRPr="00EE58DC">
          <w:rPr>
            <w:rStyle w:val="Hyperlink"/>
          </w:rPr>
          <w:t>as explained here</w:t>
        </w:r>
      </w:hyperlink>
      <w:r>
        <w:t xml:space="preserve">. We have to re-import of the </w:t>
      </w:r>
      <w:r w:rsidRPr="00204A93">
        <w:rPr>
          <w:i/>
        </w:rPr>
        <w:t>HappyHourStyles.xaml</w:t>
      </w:r>
      <w:r>
        <w:t xml:space="preserve"> to preserve our application themes.</w:t>
      </w:r>
    </w:p>
    <w:p w:rsidR="00506B66" w:rsidRDefault="00506B66" w:rsidP="00506B66">
      <w:pPr>
        <w:keepNext/>
      </w:pPr>
      <w:r>
        <w:t xml:space="preserve">Finally, notice that the “Created” </w:t>
      </w:r>
      <w:r w:rsidRPr="00B428D1">
        <w:rPr>
          <w:i/>
        </w:rPr>
        <w:t xml:space="preserve">TextBlock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51631A" w:rsidP="0051631A">
      <w:pPr>
        <w:pStyle w:val="Heading2"/>
      </w:pPr>
      <w:r>
        <w:t xml:space="preserve">Activate the item template in the </w:t>
      </w:r>
      <w:r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Pr="00F85CD2">
        <w:rPr>
          <w:b/>
          <w:i/>
        </w:rPr>
        <w:t>ModelTemplates</w:t>
      </w:r>
      <w:r>
        <w:t xml:space="preserve"> 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Default="0051631A" w:rsidP="0051631A">
      <w:pPr>
        <w:pStyle w:val="Code"/>
      </w:pPr>
      <w:r>
        <w:rPr>
          <w:color w:val="0000FF"/>
        </w:rPr>
        <w:t>&lt;</w:t>
      </w:r>
      <w:r>
        <w:t>UserControl.Resources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FF0000"/>
        </w:rPr>
        <w:t> Source</w:t>
      </w:r>
      <w:r>
        <w:rPr>
          <w:color w:val="0000FF"/>
        </w:rPr>
        <w:t>="/HappyHour;component/Views/ModelTemplates.xaml"/&gt;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rPr>
          <w:color w:val="0000FF"/>
        </w:rPr>
        <w:t>&lt;/</w:t>
      </w:r>
      <w:r>
        <w:t>UserControl.Resources</w:t>
      </w:r>
      <w:r>
        <w:rPr>
          <w:color w:val="0000FF"/>
        </w:rPr>
        <w:t>&gt;</w:t>
      </w:r>
    </w:p>
    <w:p w:rsidR="003608EB" w:rsidRPr="003608EB" w:rsidRDefault="003608EB" w:rsidP="003608EB">
      <w:pPr>
        <w:spacing w:after="0"/>
        <w:rPr>
          <w:sz w:val="16"/>
        </w:rPr>
      </w:pPr>
    </w:p>
    <w:p w:rsidR="009A0DDE" w:rsidRDefault="003608EB" w:rsidP="00951C29">
      <w:pPr>
        <w:pStyle w:val="Note"/>
        <w:keepNext/>
      </w:pPr>
      <w:r>
        <w:t>The Visual Studio 2010 Designer (“Cider”) probably reports the following exception</w:t>
      </w:r>
      <w:r w:rsidRPr="009A0DDE">
        <w:t xml:space="preserve">: </w:t>
      </w:r>
    </w:p>
    <w:p w:rsidR="003608EB" w:rsidRDefault="003608EB" w:rsidP="009A0DDE">
      <w:pPr>
        <w:pStyle w:val="Note"/>
      </w:pPr>
      <w:proofErr w:type="gramStart"/>
      <w:r w:rsidRPr="009A0DDE">
        <w:rPr>
          <w:i/>
        </w:rPr>
        <w:t>Unable to cast object of type 'Microsoft.Expression.DesignModel.DocumentModel.</w:t>
      </w:r>
      <w:proofErr w:type="gramEnd"/>
      <w:r w:rsidR="00951C29">
        <w:rPr>
          <w:i/>
        </w:rPr>
        <w:t xml:space="preserve"> </w:t>
      </w:r>
      <w:proofErr w:type="gramStart"/>
      <w:r w:rsidRPr="009A0DDE">
        <w:rPr>
          <w:i/>
        </w:rPr>
        <w:t>DocumentCompositeNode' to type 'System.Windows.ResourceDictionary'</w:t>
      </w:r>
      <w:r w:rsidRPr="003608EB">
        <w:t>.</w:t>
      </w:r>
      <w:proofErr w:type="gramEnd"/>
    </w:p>
    <w:p w:rsidR="003608EB" w:rsidRDefault="003608EB" w:rsidP="009A0DDE">
      <w:pPr>
        <w:pStyle w:val="Note"/>
      </w:pPr>
      <w:r>
        <w:t xml:space="preserve">This is a known </w:t>
      </w:r>
      <w:r w:rsidR="00951C29">
        <w:t>bug; t</w:t>
      </w:r>
      <w:r>
        <w:t xml:space="preserve">he application will run and you should still see the main page </w:t>
      </w:r>
      <w:r w:rsidR="00951C29">
        <w:t>in the designer</w:t>
      </w:r>
      <w:r>
        <w:t>.</w:t>
      </w:r>
    </w:p>
    <w:p w:rsidR="00043FCE" w:rsidRDefault="00043FCE" w:rsidP="009A0DDE">
      <w:pPr>
        <w:pStyle w:val="Note"/>
      </w:pPr>
      <w:r>
        <w:t xml:space="preserve">You could merge the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951C29">
        <w:t>t</w:t>
      </w:r>
      <w:r>
        <w:t xml:space="preserve">he exception </w:t>
      </w:r>
      <w:r w:rsidR="00951C29">
        <w:t xml:space="preserve">then </w:t>
      </w:r>
      <w:r>
        <w:t>would disappear. But you</w:t>
      </w:r>
      <w:r w:rsidR="00951C29">
        <w:t xml:space="preserve"> would have</w:t>
      </w:r>
      <w:r>
        <w:t xml:space="preserve"> elevated a l</w:t>
      </w:r>
      <w:r w:rsidR="00951C29">
        <w:t>ocal template to an application-</w:t>
      </w:r>
      <w:r>
        <w:t>wide resource … which I think is poor design.</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3" w:name="_Why_does_Name"/>
      <w:bookmarkEnd w:id="23"/>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 xml:space="preserve">The Model project is darned near the “simplest thing” you can do anyway. It takes less than a minute to create the Model project. After that, adding a class to the Model project is no more challenging than </w:t>
      </w:r>
      <w:r>
        <w:lastRenderedPageBreak/>
        <w:t>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4" w:name="_Why_repeat_HappyHourStyles"/>
      <w:bookmarkStart w:id="25" w:name="_Could_we_define"/>
      <w:bookmarkStart w:id="26" w:name="_Could_we_have"/>
      <w:bookmarkStart w:id="27" w:name="_When_should_I"/>
      <w:bookmarkStart w:id="28" w:name="_Should_a_property"/>
      <w:bookmarkEnd w:id="24"/>
      <w:bookmarkEnd w:id="25"/>
      <w:bookmarkEnd w:id="26"/>
      <w:bookmarkEnd w:id="27"/>
      <w:bookmarkEnd w:id="28"/>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lastRenderedPageBreak/>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9357D4" w:rsidRDefault="009357D4" w:rsidP="009357D4">
      <w:pPr>
        <w:pStyle w:val="Title"/>
      </w:pPr>
      <w:bookmarkStart w:id="29" w:name="_When_should_I_1"/>
      <w:bookmarkStart w:id="30" w:name="_How_are_Views"/>
      <w:bookmarkEnd w:id="29"/>
      <w:bookmarkEnd w:id="30"/>
      <w:r>
        <w:lastRenderedPageBreak/>
        <w:t xml:space="preserve">Lesson </w:t>
      </w:r>
      <w:r w:rsidR="003608EB">
        <w:t>5</w:t>
      </w:r>
      <w:r>
        <w:t xml:space="preserve">: </w:t>
      </w:r>
      <w:r w:rsidR="00AD345D">
        <w:t>Entity Views</w:t>
      </w:r>
    </w:p>
    <w:p w:rsidR="003608EB" w:rsidRDefault="00951C29" w:rsidP="003608EB">
      <w:r>
        <w:t>We saw in the previous lesson how to u</w:t>
      </w:r>
      <w:r w:rsidR="00CA3F82">
        <w:t xml:space="preserve">se an </w:t>
      </w:r>
      <w:r w:rsidR="00CA3F82" w:rsidRPr="00CA3F82">
        <w:rPr>
          <w:i/>
        </w:rPr>
        <w:t>ItemTemplate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View/ViewModel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Pr="00CA3F82">
        <w:rPr>
          <w:i/>
        </w:rPr>
        <w:t>DrinkOrderItemTemplate</w:t>
      </w:r>
      <w:r>
        <w:t>.</w:t>
      </w:r>
    </w:p>
    <w:p w:rsidR="00CA3F82" w:rsidRDefault="00CA3F82" w:rsidP="00CA3F82">
      <w:pPr>
        <w:pStyle w:val="ListParagraph"/>
        <w:numPr>
          <w:ilvl w:val="0"/>
          <w:numId w:val="29"/>
        </w:numPr>
      </w:pPr>
      <w:r>
        <w:t xml:space="preserve">We had to re-import the </w:t>
      </w:r>
      <w:r w:rsidRPr="00CA3F82">
        <w:rPr>
          <w:i/>
        </w:rPr>
        <w:t>ResourceDictionary</w:t>
      </w:r>
      <w:r>
        <w:t xml:space="preserve"> of implicit control styles.</w:t>
      </w:r>
    </w:p>
    <w:p w:rsidR="00CA3F82" w:rsidRDefault="00CA3F82" w:rsidP="00CA3F82">
      <w:pPr>
        <w:pStyle w:val="ListParagraph"/>
        <w:numPr>
          <w:ilvl w:val="0"/>
          <w:numId w:val="29"/>
        </w:numPr>
      </w:pPr>
      <w:r>
        <w:t>The Visual Studio Designer threw an exception that, while non-blocking, was annoying.</w:t>
      </w:r>
    </w:p>
    <w:p w:rsidR="00CA3F82" w:rsidRDefault="00CA3F82" w:rsidP="00CA3F82">
      <w:pPr>
        <w:pStyle w:val="ListParagraph"/>
        <w:numPr>
          <w:ilvl w:val="0"/>
          <w:numId w:val="29"/>
        </w:numPr>
      </w:pPr>
      <w:r>
        <w:t xml:space="preserve">We can’t visualize the </w:t>
      </w:r>
      <w:r w:rsidRPr="00CA3F82">
        <w:rPr>
          <w:i/>
        </w:rPr>
        <w:t>DrinkOrderItemTemplate</w:t>
      </w:r>
      <w:r>
        <w:t xml:space="preserve"> in the Designer.</w:t>
      </w:r>
    </w:p>
    <w:p w:rsidR="00CA3F82" w:rsidRDefault="00CA3F82" w:rsidP="00CA3F82">
      <w:pPr>
        <w:pStyle w:val="ListParagraph"/>
        <w:numPr>
          <w:ilvl w:val="0"/>
          <w:numId w:val="29"/>
        </w:numPr>
      </w:pPr>
      <w:r>
        <w:t>We can’t add a code-behind to a data template if we discover we need View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as if that entity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Define a View for the DrinkOrder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t>Replace the empty &lt;Grid&gt; … &lt;/Grid&gt;</w:t>
      </w:r>
      <w:r>
        <w:t xml:space="preserve"> with the following XAML</w:t>
      </w:r>
      <w:r w:rsidR="00372223">
        <w:t xml:space="preserve"> plucked from the </w:t>
      </w:r>
      <w:r w:rsidR="00372223" w:rsidRPr="00372223">
        <w:rPr>
          <w:i/>
        </w:rPr>
        <w:t>DrinkOrderItemTemplate</w:t>
      </w:r>
      <w:r w:rsidR="00372223">
        <w:t xml:space="preserve"> that we wrote in the previous lesson</w:t>
      </w:r>
      <w:r>
        <w:t>:</w:t>
      </w:r>
    </w:p>
    <w:p w:rsidR="009357D4" w:rsidRDefault="009357D4" w:rsidP="009357D4">
      <w:pPr>
        <w:pStyle w:val="Code"/>
      </w:pPr>
      <w:bookmarkStart w:id="31"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1"/>
    <w:p w:rsidR="003E552A" w:rsidRDefault="00506B66" w:rsidP="003E552A">
      <w:pPr>
        <w:keepNext/>
      </w:pPr>
      <w:r>
        <w:lastRenderedPageBreak/>
        <w:t xml:space="preserve">It’s much simpler </w:t>
      </w:r>
      <w:r w:rsidR="00372223">
        <w:t>now. We can see this View displayed</w:t>
      </w:r>
      <w:r>
        <w:t xml:space="preserve"> appropriately on the Visual Studio Design canvas</w:t>
      </w:r>
      <w:r w:rsidR="00DD20C7">
        <w:t xml:space="preserve">. The </w:t>
      </w:r>
      <w:r w:rsidR="00DD20C7" w:rsidRPr="00DD20C7">
        <w:rPr>
          <w:i/>
        </w:rPr>
        <w:t>ResourceDictionary</w:t>
      </w:r>
      <w:r w:rsidR="00DD20C7">
        <w:t xml:space="preserve"> is gone. We don’t need the attached property and we don’t need the Caliburn namespace.</w:t>
      </w:r>
    </w:p>
    <w:p w:rsidR="00372223" w:rsidRDefault="00372223" w:rsidP="00372223">
      <w:r w:rsidRPr="00DD20C7">
        <w:rPr>
          <w:b/>
        </w:rPr>
        <w:t xml:space="preserve">Delete </w:t>
      </w:r>
      <w:r w:rsidRPr="00372223">
        <w:rPr>
          <w:b/>
          <w:i/>
        </w:rPr>
        <w:t>ModelTemplates</w:t>
      </w:r>
      <w:r w:rsidRPr="00372223">
        <w:t xml:space="preserve"> from</w:t>
      </w:r>
      <w:r>
        <w:t xml:space="preserve"> the View folder; we won’t need it again.</w:t>
      </w:r>
    </w:p>
    <w:p w:rsidR="00506B66" w:rsidRDefault="00506B66" w:rsidP="00DD20C7">
      <w:pPr>
        <w:pStyle w:val="Heading1"/>
      </w:pPr>
      <w:r>
        <w:t>Revise the MainPage.xaml</w:t>
      </w:r>
    </w:p>
    <w:p w:rsidR="00DD20C7" w:rsidRDefault="00DD20C7" w:rsidP="009357D4">
      <w:r w:rsidRPr="00DD20C7">
        <w:rPr>
          <w:b/>
        </w:rPr>
        <w:t xml:space="preserve">Delete the &lt;UserControl.Resource&gt;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t>First failed run</w:t>
      </w:r>
    </w:p>
    <w:p w:rsidR="009357D4" w:rsidRDefault="009357D4" w:rsidP="009357D4">
      <w:pPr>
        <w:keepNext/>
        <w:rPr>
          <w:b/>
        </w:rPr>
      </w:pPr>
      <w:r w:rsidRPr="00986E8D">
        <w:rPr>
          <w:b/>
        </w:rPr>
        <w:t>Build and run [F5]</w:t>
      </w:r>
    </w:p>
    <w:p w:rsidR="009357D4" w:rsidRPr="00BA296F" w:rsidRDefault="009357D4" w:rsidP="009357D4">
      <w:pPr>
        <w:keepNext/>
      </w:pPr>
      <w:r>
        <w:t xml:space="preserve">Enter the letter “X”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lastRenderedPageBreak/>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optional com</w:t>
        </w:r>
        <w:r w:rsidR="00E918CB" w:rsidRPr="00E918CB">
          <w:rPr>
            <w:rStyle w:val="Hyperlink"/>
          </w:rPr>
          <w:t>m</w:t>
        </w:r>
        <w:r w:rsidR="00E918CB" w:rsidRPr="00E918CB">
          <w:rPr>
            <w:rStyle w:val="Hyperlink"/>
          </w:rPr>
          <w:t>entary below</w:t>
        </w:r>
      </w:hyperlink>
      <w:r w:rsidR="00E918CB">
        <w:t>.</w:t>
      </w:r>
      <w:r>
        <w:t xml:space="preserve">  </w:t>
      </w:r>
    </w:p>
    <w:p w:rsidR="00E918CB" w:rsidRDefault="00E918CB" w:rsidP="00E918CB">
      <w:r>
        <w:t>The short of it is that we’ve added a rule to map entity class names in the “Model” namespace to view class names in the “HappyHour.Views” namespace. We’ve added a twist: we want the particle “Entity” to appear between the basename (“DrinkOrder”) and the suffix, “View”.</w:t>
      </w:r>
    </w:p>
    <w:p w:rsidR="00E918CB" w:rsidRDefault="00E918CB" w:rsidP="00E918CB">
      <w:r>
        <w:lastRenderedPageBreak/>
        <w:t>Thus, an entity class name such as</w:t>
      </w:r>
      <w:r>
        <w:t xml:space="preserve"> “</w:t>
      </w:r>
      <w:r w:rsidRPr="000A2453">
        <w:rPr>
          <w:i/>
        </w:rPr>
        <w:t>Model.DrinkOrder</w:t>
      </w:r>
      <w:r>
        <w:t xml:space="preserve">” </w:t>
      </w:r>
      <w:r>
        <w:t xml:space="preserve">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t xml:space="preserve">that </w:t>
      </w:r>
      <w:r w:rsidR="00C94E5A" w:rsidRPr="00C94E5A">
        <w:rPr>
          <w:i/>
        </w:rPr>
        <w:t>DrinkOrderEntityView</w:t>
      </w:r>
      <w:r w:rsidR="00C94E5A">
        <w:t xml:space="preserve"> </w:t>
      </w:r>
      <w:r>
        <w:t xml:space="preserve">and </w:t>
      </w:r>
      <w:r w:rsidR="00C94E5A">
        <w:t>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9357D4" w:rsidP="009357D4">
      <w:r>
        <w:t>TBD</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4"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w:t>
      </w:r>
      <w:r>
        <w:t xml:space="preserve">ou’ll find many examples of </w:t>
      </w:r>
      <w:r>
        <w:t xml:space="preserve">a </w:t>
      </w:r>
      <w:r>
        <w:t xml:space="preserve">ViewModel with multiple </w:t>
      </w:r>
      <w:r>
        <w:t>V</w:t>
      </w:r>
      <w:r>
        <w:t>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85715" cy="3466667"/>
                    </a:xfrm>
                    <a:prstGeom prst="rect">
                      <a:avLst/>
                    </a:prstGeom>
                  </pic:spPr>
                </pic:pic>
              </a:graphicData>
            </a:graphic>
          </wp:inline>
        </w:drawing>
      </w:r>
    </w:p>
    <w:p w:rsidR="00F5719D" w:rsidRDefault="00F5719D" w:rsidP="00F5719D">
      <w:r>
        <w:t xml:space="preserve">You too </w:t>
      </w:r>
      <w:r>
        <w:t>can</w:t>
      </w:r>
      <w:r>
        <w:t xml:space="preserve"> create an improved user experience with multiple perspectives over the same ViewModel.</w:t>
      </w:r>
      <w:r>
        <w:t xml:space="preserve"> </w:t>
      </w:r>
      <w:r>
        <w:t xml:space="preserve">Here I’ll show how you can use conventions to display multiple views of an entity </w:t>
      </w:r>
      <w:r>
        <w:t xml:space="preserve">that is </w:t>
      </w:r>
      <w:r>
        <w:t xml:space="preserve">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t>add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as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follows the convention for alternate view names: </w:t>
      </w:r>
    </w:p>
    <w:p w:rsidR="009357D4" w:rsidRDefault="009357D4" w:rsidP="0042028A">
      <w:pPr>
        <w:ind w:left="720"/>
      </w:pPr>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9357D4" w:rsidRDefault="009357D4" w:rsidP="009357D4">
      <w:r>
        <w:t>We started with “DrinkOrderEntityView”, stripped off “View”, added a period (.), and added “MiniView” to get “DrinkOrderEntity.MiniView”.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Pr="00041897">
        <w:rPr>
          <w:i/>
        </w:rPr>
        <w:t>HappyHour.Views.DrinkOrderEntity</w:t>
      </w:r>
      <w:r>
        <w:t>. Some might argue that we should have a corresponding, 3-deep folder structure, “</w:t>
      </w:r>
      <w:r w:rsidRPr="00041897">
        <w:rPr>
          <w:i/>
        </w:rPr>
        <w:t>HappyHour/Views/DrinkOrderEntity</w:t>
      </w:r>
      <w:r>
        <w:t xml:space="preserve">”. Suit yourself; that’s too </w:t>
      </w:r>
      <w:r w:rsidR="00F5719D">
        <w:t>picayune</w:t>
      </w:r>
      <w:r>
        <w:t xml:space="preserve"> for my tastes.</w:t>
      </w:r>
    </w:p>
    <w:p w:rsidR="0042028A" w:rsidRDefault="009357D4" w:rsidP="000E28F2">
      <w:pPr>
        <w:keepNext/>
      </w:pPr>
      <w:r>
        <w:lastRenderedPageBreak/>
        <w:t>The view 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853456">
        <w:rPr>
          <w:b/>
        </w:rPr>
        <w:t>DrinkOrderEntity.MiniView.xaml</w:t>
      </w:r>
      <w:r>
        <w:rPr>
          <w:b/>
        </w:rPr>
        <w:t>.cs code-behind</w:t>
      </w:r>
      <w:r>
        <w:t xml:space="preserve"> which isn’t needed.</w:t>
      </w:r>
    </w:p>
    <w:p w:rsidR="009357D4" w:rsidRPr="00EC68AF" w:rsidRDefault="009357D4" w:rsidP="009357D4">
      <w:pPr>
        <w:rPr>
          <w:b/>
        </w:rPr>
      </w:pPr>
      <w:r w:rsidRPr="00EC68AF">
        <w:rPr>
          <w:b/>
        </w:rPr>
        <w:t>Open MainPage.xaml</w:t>
      </w:r>
    </w:p>
    <w:p w:rsidR="009357D4" w:rsidRDefault="009357D4" w:rsidP="009357D4">
      <w:r>
        <w:t xml:space="preserve">Next we’ll tell the framework to use our newly-created </w:t>
      </w:r>
      <w:r w:rsidRPr="00BD0872">
        <w:rPr>
          <w:i/>
        </w:rPr>
        <w:t>MiniView</w:t>
      </w:r>
      <w:r>
        <w:t>.</w:t>
      </w:r>
    </w:p>
    <w:p w:rsidR="009357D4" w:rsidRPr="00BD0872" w:rsidRDefault="009357D4" w:rsidP="009357D4">
      <w:r>
        <w:t xml:space="preserve">Recall from </w:t>
      </w:r>
      <w:hyperlink w:anchor="_How_are_Views" w:history="1">
        <w:r w:rsidRPr="00A56707">
          <w:rPr>
            <w:rStyle w:val="Hyperlink"/>
          </w:rPr>
          <w:t>the previous question</w:t>
        </w:r>
      </w:hyperlink>
      <w:r>
        <w:t xml:space="preserve"> that the framework binds the </w:t>
      </w:r>
      <w:r w:rsidRPr="00EC68AF">
        <w:rPr>
          <w:i/>
        </w:rPr>
        <w:t>ListBox.ItemTemplate</w:t>
      </w:r>
      <w:r>
        <w:t xml:space="preserve"> to </w:t>
      </w:r>
      <w:r w:rsidRPr="00E90D23">
        <w:t xml:space="preserve">a default </w:t>
      </w:r>
      <w:r w:rsidRPr="00E90D23">
        <w:rPr>
          <w:i/>
        </w:rPr>
        <w:t>ItemTemplate</w:t>
      </w:r>
      <w:r>
        <w:t xml:space="preserve"> consisting of a </w:t>
      </w:r>
      <w:r w:rsidRPr="00720AE2">
        <w:rPr>
          <w:i/>
        </w:rPr>
        <w:t>ContentControl</w:t>
      </w:r>
      <w:r w:rsidR="00E3187A">
        <w:t xml:space="preserve"> that hosts a View. </w:t>
      </w:r>
      <w:r>
        <w:t xml:space="preserve">We’ll substitute our own </w:t>
      </w:r>
      <w:r w:rsidRPr="00BB47EE">
        <w:rPr>
          <w:i/>
        </w:rPr>
        <w:t>ItemTemplate</w:t>
      </w:r>
      <w:r w:rsidR="00A108D5">
        <w:t xml:space="preserve"> as follows:</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9357D4" w:rsidRDefault="009357D4" w:rsidP="009357D4">
      <w:r>
        <w:t xml:space="preserve">We’ve defined our </w:t>
      </w:r>
      <w:r w:rsidRPr="00BB47EE">
        <w:rPr>
          <w:i/>
        </w:rPr>
        <w:t>ItemTemplate</w:t>
      </w:r>
      <w:r>
        <w:t xml:space="preserve"> as a view-local resource</w:t>
      </w:r>
      <w:r w:rsidR="00A108D5">
        <w:t xml:space="preserve">. This template contains similar </w:t>
      </w:r>
      <w:r w:rsidRPr="00BD0872">
        <w:rPr>
          <w:i/>
        </w:rPr>
        <w:t>ContentControl</w:t>
      </w:r>
      <w:r>
        <w:t xml:space="preserve"> </w:t>
      </w:r>
      <w:r w:rsidR="00A108D5">
        <w:t>to hold an injected view; the template that differs</w:t>
      </w:r>
      <w:r>
        <w:t xml:space="preserve"> in one critical detail.</w:t>
      </w:r>
    </w:p>
    <w:p w:rsidR="009357D4" w:rsidRPr="004A73A5" w:rsidRDefault="009357D4" w:rsidP="009357D4">
      <w:r>
        <w:lastRenderedPageBreak/>
        <w:t xml:space="preserve">We’ve added an attached property, </w:t>
      </w:r>
      <w:r w:rsidRPr="00BD0872">
        <w:rPr>
          <w:i/>
        </w:rPr>
        <w:t>cal</w:t>
      </w:r>
      <w:proofErr w:type="gramStart"/>
      <w:r w:rsidRPr="00BD0872">
        <w:rPr>
          <w:i/>
        </w:rPr>
        <w:t>:</w:t>
      </w:r>
      <w:r w:rsidRPr="00BD0872">
        <w:rPr>
          <w:b/>
          <w:i/>
        </w:rPr>
        <w:t>View.</w:t>
      </w:r>
      <w:r>
        <w:rPr>
          <w:b/>
          <w:i/>
        </w:rPr>
        <w:t>Context</w:t>
      </w:r>
      <w:proofErr w:type="gramEnd"/>
      <w:r>
        <w:t>, that specifies the alternate view’s suffix name, “MiniView”; this suffix is called the</w:t>
      </w:r>
      <w:r w:rsidR="005B286D">
        <w:t xml:space="preserve"> alternate</w:t>
      </w:r>
      <w:r>
        <w:t xml:space="preserve"> view’s “</w:t>
      </w:r>
      <w:r w:rsidRPr="00BD0872">
        <w:rPr>
          <w:i/>
        </w:rPr>
        <w:t>Context</w:t>
      </w:r>
      <w:r>
        <w:t>”.</w:t>
      </w:r>
    </w:p>
    <w:p w:rsidR="009357D4" w:rsidRDefault="009357D4"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example).That’s what trigger</w:t>
      </w:r>
      <w:r w:rsidR="005B286D">
        <w:t>ed</w:t>
      </w:r>
      <w:r>
        <w:t xml:space="preserve"> discovery and construction of the corresponding </w:t>
      </w:r>
      <w:r w:rsidRPr="00BD0872">
        <w:rPr>
          <w:i/>
        </w:rPr>
        <w:t>DrinkOrderEntityView</w:t>
      </w:r>
      <w:r>
        <w:t xml:space="preserve">. This time – thanks to the </w:t>
      </w:r>
      <w:r w:rsidRPr="00A56707">
        <w:rPr>
          <w:i/>
        </w:rPr>
        <w:t>View.</w:t>
      </w:r>
      <w:r w:rsidRPr="005B286D">
        <w:rPr>
          <w:b/>
          <w:i/>
        </w:rPr>
        <w:t>Context</w:t>
      </w:r>
      <w:r>
        <w:t xml:space="preserve"> – the application will discover and construct the </w:t>
      </w:r>
      <w:r w:rsidRPr="00E90D23">
        <w:rPr>
          <w:i/>
        </w:rPr>
        <w:t>DrinkOrderEntity.MiniView</w:t>
      </w:r>
      <w:r>
        <w:t>.</w:t>
      </w:r>
    </w:p>
    <w:p w:rsidR="009357D4" w:rsidRDefault="009357D4" w:rsidP="009357D4">
      <w:r w:rsidRPr="00BD0872">
        <w:rPr>
          <w:b/>
        </w:rPr>
        <w:t>Add the Caliburn namespace</w:t>
      </w:r>
      <w:r>
        <w:t xml:space="preserve"> to support the </w:t>
      </w:r>
      <w:r w:rsidRPr="00EC68AF">
        <w:rPr>
          <w:i/>
        </w:rPr>
        <w:t>cal</w:t>
      </w:r>
      <w:proofErr w:type="gramStart"/>
      <w:r w:rsidRPr="00EC68AF">
        <w:rPr>
          <w:i/>
        </w:rPr>
        <w:t>:</w:t>
      </w:r>
      <w:r w:rsidRPr="00BD0872">
        <w:rPr>
          <w:b/>
          <w:i/>
        </w:rPr>
        <w:t>View</w:t>
      </w:r>
      <w:proofErr w:type="gramEnd"/>
      <w:r>
        <w:t xml:space="preserve"> attached properties.</w:t>
      </w:r>
    </w:p>
    <w:p w:rsidR="009357D4" w:rsidRDefault="009357D4" w:rsidP="009357D4">
      <w:pPr>
        <w:pStyle w:val="Code"/>
      </w:pPr>
      <w:r>
        <w:t>&lt;</w:t>
      </w:r>
      <w:r>
        <w:rPr>
          <w:color w:val="A31515"/>
        </w:rPr>
        <w:t>UserControl</w:t>
      </w:r>
    </w:p>
    <w:p w:rsidR="009357D4" w:rsidRDefault="009357D4" w:rsidP="009357D4">
      <w:pPr>
        <w:pStyle w:val="Code"/>
      </w:pPr>
      <w:r>
        <w:t xml:space="preserve">    ...</w:t>
      </w:r>
    </w:p>
    <w:p w:rsidR="009357D4" w:rsidRDefault="009357D4" w:rsidP="009357D4">
      <w:pPr>
        <w:pStyle w:val="Code"/>
      </w:pPr>
      <w:r>
        <w:t>   </w:t>
      </w:r>
      <w:r>
        <w:rPr>
          <w:color w:val="FF0000"/>
        </w:rPr>
        <w:t> xmlns</w:t>
      </w:r>
      <w:r>
        <w:t>:</w:t>
      </w:r>
      <w:r>
        <w:rPr>
          <w:color w:val="FF0000"/>
        </w:rPr>
        <w:t>cal</w:t>
      </w:r>
      <w:r>
        <w:t>="http://www.caliburnproject.org"</w:t>
      </w:r>
    </w:p>
    <w:p w:rsidR="009357D4" w:rsidRDefault="009357D4" w:rsidP="009357D4">
      <w:pPr>
        <w:pStyle w:val="Code"/>
      </w:pPr>
      <w:r>
        <w:t xml:space="preserve">    ... /&gt;</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5B286D" w:rsidRDefault="005B286D" w:rsidP="005B286D">
      <w:pPr>
        <w:pStyle w:val="Note"/>
      </w:pPr>
      <w:r>
        <w:t>This variation is present but commented out in the lesson’s code sample.</w:t>
      </w:r>
    </w:p>
    <w:p w:rsidR="0076019F" w:rsidRDefault="00C94E5A" w:rsidP="0076019F">
      <w:pPr>
        <w:pStyle w:val="Heading2"/>
      </w:pPr>
      <w:bookmarkStart w:id="32" w:name="_Explain_the_rule"/>
      <w:bookmarkEnd w:id="32"/>
      <w:r>
        <w:t xml:space="preserve">Explain </w:t>
      </w:r>
      <w:r w:rsidR="0076019F">
        <w:t xml:space="preserve">the </w:t>
      </w:r>
      <w:r>
        <w:t xml:space="preserve">rule that we added to the </w:t>
      </w:r>
      <w:r w:rsidR="0076019F">
        <w:t xml:space="preserve">NameTransformer </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28" w:history="1">
        <w:r w:rsidRPr="00CE5D93">
          <w:rPr>
            <w:rStyle w:val="Hyperlink"/>
          </w:rPr>
          <w:t>Regular Expression</w:t>
        </w:r>
      </w:hyperlink>
      <w:r>
        <w:t>. Here I try to explain what that expression does.</w:t>
      </w:r>
    </w:p>
    <w:p w:rsidR="00E918CB" w:rsidRDefault="00E918CB" w:rsidP="00E918CB">
      <w:pPr>
        <w:keepNext/>
      </w:pPr>
      <w:r>
        <w:t>Let me refresh your memory about that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t xml:space="preserve">In our rule, the </w:t>
      </w:r>
      <w:r w:rsidRPr="00F10B72">
        <w:rPr>
          <w:i/>
        </w:rPr>
        <w:t>ViewModel</w:t>
      </w:r>
      <w:r>
        <w:t xml:space="preserve"> will be an entity class in the “Model” namespace. The search pattern – </w:t>
      </w:r>
      <w:r w:rsidRPr="00AD7B09">
        <w:rPr>
          <w:i/>
        </w:rPr>
        <w:t>"^Model\</w:t>
      </w:r>
      <w:proofErr w:type="gramStart"/>
      <w:r w:rsidRPr="00AD7B09">
        <w:rPr>
          <w:i/>
        </w:rPr>
        <w:t>.(</w:t>
      </w:r>
      <w:proofErr w:type="gramEnd"/>
      <w:r w:rsidRPr="00AD7B09">
        <w:rPr>
          <w:i/>
        </w:rPr>
        <w:t>\w*)"</w:t>
      </w:r>
      <w:r>
        <w:t xml:space="preserve">  – translates into English as: </w:t>
      </w:r>
    </w:p>
    <w:p w:rsidR="0076019F" w:rsidRDefault="0076019F" w:rsidP="0076019F">
      <w:r w:rsidRPr="00AD7B09">
        <w:rPr>
          <w:i/>
        </w:rPr>
        <w:t>"</w:t>
      </w:r>
      <w:r w:rsidRPr="00041897">
        <w:rPr>
          <w:i/>
        </w:rPr>
        <w:t>M</w:t>
      </w:r>
      <w:r w:rsidRPr="00C242E3">
        <w:rPr>
          <w:i/>
        </w:rPr>
        <w:t>atch any class name that begins with ‘Model.’</w:t>
      </w:r>
      <w:r>
        <w:rPr>
          <w:i/>
        </w:rPr>
        <w:t xml:space="preserve"> </w:t>
      </w:r>
      <w:r>
        <w:t xml:space="preserve">(“Model dot”) </w:t>
      </w:r>
      <w:r>
        <w:rPr>
          <w:i/>
        </w:rPr>
        <w:t>followed by any number of word characters</w:t>
      </w:r>
      <w:r>
        <w:t xml:space="preserve">”. </w:t>
      </w:r>
    </w:p>
    <w:p w:rsidR="0076019F" w:rsidRDefault="0076019F" w:rsidP="0076019F">
      <w:r>
        <w:t>The parentheses in the pattern define a “</w:t>
      </w:r>
      <w:r w:rsidR="00C94E5A">
        <w:t xml:space="preserve">capture </w:t>
      </w:r>
      <w:r>
        <w:t xml:space="preserve">group” within the matched text.  That group will contain the name of the entity class within the </w:t>
      </w:r>
      <w:r w:rsidRPr="00F10B72">
        <w:rPr>
          <w:i/>
        </w:rPr>
        <w:t>Model</w:t>
      </w:r>
      <w:r>
        <w:t xml:space="preserve"> namespace.</w:t>
      </w:r>
    </w:p>
    <w:p w:rsidR="0076019F" w:rsidRDefault="0076019F" w:rsidP="0076019F">
      <w:r>
        <w:t>The “</w:t>
      </w:r>
      <w:r w:rsidRPr="0076019F">
        <w:rPr>
          <w:i/>
        </w:rPr>
        <w:t>(</w:t>
      </w:r>
      <w:proofErr w:type="gramStart"/>
      <w:r w:rsidRPr="0076019F">
        <w:rPr>
          <w:i/>
        </w:rPr>
        <w:t>?&lt;</w:t>
      </w:r>
      <w:proofErr w:type="gramEnd"/>
      <w:r w:rsidRPr="0076019F">
        <w:rPr>
          <w:i/>
        </w:rPr>
        <w:t>basename&gt;)</w:t>
      </w:r>
      <w:r>
        <w:t xml:space="preserve">” is a placeholder capture group; it won’t capture a thing but it </w:t>
      </w:r>
      <w:hyperlink r:id="rId29" w:history="1">
        <w:r w:rsidRPr="0076019F">
          <w:rPr>
            <w:rStyle w:val="Hyperlink"/>
          </w:rPr>
          <w:t>needs to be there</w:t>
        </w:r>
      </w:hyperlink>
      <w:r>
        <w:t>.</w:t>
      </w:r>
    </w:p>
    <w:p w:rsidR="0076019F" w:rsidRDefault="0076019F" w:rsidP="0076019F">
      <w:r>
        <w:lastRenderedPageBreak/>
        <w:t>The replacement pattern – “</w:t>
      </w:r>
      <w:r>
        <w:rPr>
          <w:i/>
        </w:rPr>
        <w:t>HappyHour</w:t>
      </w:r>
      <w:r w:rsidRPr="00AD7B09">
        <w:rPr>
          <w:i/>
        </w:rPr>
        <w:t>.</w:t>
      </w:r>
      <w:r>
        <w:rPr>
          <w:i/>
        </w:rPr>
        <w:t>Views</w:t>
      </w:r>
      <w:proofErr w:type="gramStart"/>
      <w:r>
        <w:rPr>
          <w:i/>
        </w:rPr>
        <w:t>.</w:t>
      </w:r>
      <w:r w:rsidRPr="00AD7B09">
        <w:rPr>
          <w:i/>
        </w:rPr>
        <w:t>$</w:t>
      </w:r>
      <w:proofErr w:type="gramEnd"/>
      <w:r w:rsidRPr="00AD7B09">
        <w:rPr>
          <w:i/>
        </w:rPr>
        <w:t>{1}</w:t>
      </w:r>
      <w:r>
        <w:rPr>
          <w:i/>
        </w:rPr>
        <w:t>Entity${</w:t>
      </w:r>
      <w:r w:rsidRPr="0076019F">
        <w:rPr>
          <w:i/>
        </w:rPr>
        <w:t>basename</w:t>
      </w:r>
      <w:r>
        <w:rPr>
          <w:i/>
        </w:rPr>
        <w:t>}</w:t>
      </w:r>
      <w:r w:rsidRPr="00AD7B09">
        <w:rPr>
          <w:i/>
        </w:rPr>
        <w:t>View</w:t>
      </w:r>
      <w:r>
        <w:t xml:space="preserve">” – means: </w:t>
      </w:r>
    </w:p>
    <w:p w:rsidR="0076019F" w:rsidRDefault="0076019F" w:rsidP="0076019F">
      <w:r>
        <w:t>“</w:t>
      </w: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00C94E5A">
        <w:t>”  [</w:t>
      </w:r>
      <w:proofErr w:type="gramStart"/>
      <w:r w:rsidR="00C94E5A">
        <w:t>recall</w:t>
      </w:r>
      <w:proofErr w:type="gramEnd"/>
      <w:r w:rsidR="00C94E5A">
        <w:t xml:space="preserve"> </w:t>
      </w:r>
      <w:r>
        <w:t>that “</w:t>
      </w:r>
      <w:r w:rsidRPr="0076019F">
        <w:rPr>
          <w:i/>
        </w:rPr>
        <w:t>$(basename)</w:t>
      </w:r>
      <w:r>
        <w:t xml:space="preserve">” will </w:t>
      </w:r>
      <w:r w:rsidR="00C94E5A">
        <w:t xml:space="preserve">always </w:t>
      </w:r>
      <w:r>
        <w:t>be empty].</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30" w:history="1">
        <w:r w:rsidRPr="000A35AC">
          <w:rPr>
            <w:rStyle w:val="Hyperlink"/>
          </w:rPr>
          <w:t>Supervising Controller</w:t>
        </w:r>
      </w:hyperlink>
      <w:r>
        <w:t xml:space="preserve"> pattern, another in the family of </w:t>
      </w:r>
      <w:hyperlink r:id="rId31"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2"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3" w:name="_Shouldn’t_the_ShellView"/>
      <w:bookmarkEnd w:id="33"/>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4" w:name="_What_is_IViewAware?"/>
      <w:bookmarkEnd w:id="34"/>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0F1577" w:rsidRDefault="000F1577" w:rsidP="000F1577">
      <w:r>
        <w:t>TBD</w:t>
      </w:r>
    </w:p>
    <w:p w:rsidR="00E0147D" w:rsidRDefault="00E0147D" w:rsidP="00DF20A3"/>
    <w:p w:rsidR="00DF20A3" w:rsidRPr="00DF20A3" w:rsidRDefault="00DF20A3" w:rsidP="00DF20A3"/>
    <w:p w:rsidR="00DF20A3" w:rsidRPr="00DF20A3" w:rsidRDefault="00DF20A3" w:rsidP="00DF20A3"/>
    <w:p w:rsidR="00CA2B25" w:rsidRDefault="00CA2B25" w:rsidP="00CA2B25">
      <w:pPr>
        <w:pStyle w:val="Title"/>
      </w:pPr>
      <w:r w:rsidRPr="00CA2B25">
        <w:lastRenderedPageBreak/>
        <w:t xml:space="preserve">Lesson </w:t>
      </w:r>
      <w:r w:rsidR="00DF20A3">
        <w:t>99</w:t>
      </w:r>
      <w:r w:rsidRPr="00CA2B25">
        <w:t>: ListBox and ItemViewModel</w:t>
      </w:r>
    </w:p>
    <w:p w:rsidR="00CA2B25" w:rsidRPr="00CA2B25" w:rsidRDefault="00CA2B25" w:rsidP="00CA2B25">
      <w:r>
        <w:t>TBD</w:t>
      </w:r>
      <w:r w:rsidR="0076517B">
        <w:t xml:space="preserve"> alcohol </w:t>
      </w:r>
    </w:p>
    <w:p w:rsidR="00CA2B25" w:rsidRDefault="00C61816" w:rsidP="00CA2B25">
      <w:pPr>
        <w:pStyle w:val="Heading1"/>
      </w:pPr>
      <w:r>
        <w:t>Last Call</w:t>
      </w:r>
    </w:p>
    <w:p w:rsidR="00CA2B25" w:rsidRDefault="00CA2B25" w:rsidP="00CA2B25">
      <w:r>
        <w:t>TBD</w:t>
      </w:r>
    </w:p>
    <w:p w:rsidR="00CA2B25" w:rsidRDefault="00C61816" w:rsidP="00CA2B25">
      <w:pPr>
        <w:pStyle w:val="Heading1"/>
      </w:pPr>
      <w:r>
        <w:t>Ask the Mixologist</w:t>
      </w:r>
    </w:p>
    <w:p w:rsidR="00CA2B25" w:rsidRDefault="00CA2B25" w:rsidP="00CA2B25">
      <w:r>
        <w:t>This lesson is finished.  Feel free to move on directly to the next one. This “</w:t>
      </w:r>
      <w:r w:rsidR="00C61816">
        <w:t>Ask the Mixologist</w:t>
      </w:r>
      <w:r>
        <w:t>” section is an optional digression from the lesson’s main course to related points of interest.</w:t>
      </w:r>
    </w:p>
    <w:p w:rsidR="00CA2B25" w:rsidRDefault="00CA2B25" w:rsidP="00CA2B25">
      <w:pPr>
        <w:pStyle w:val="Heading2"/>
      </w:pPr>
      <w:r>
        <w:t>A question</w:t>
      </w:r>
    </w:p>
    <w:p w:rsidR="00CA2B25" w:rsidRPr="000A7B6C" w:rsidRDefault="00CA2B25" w:rsidP="00CA2B25"/>
    <w:p w:rsidR="000A7B6C" w:rsidRPr="000A7B6C" w:rsidRDefault="000A7B6C" w:rsidP="000A7B6C"/>
    <w:p w:rsidR="000E7170" w:rsidRDefault="000E7170" w:rsidP="002542E3"/>
    <w:sectPr w:rsidR="000E717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5EA" w:rsidRDefault="006505EA" w:rsidP="00056A5E">
      <w:pPr>
        <w:spacing w:after="0" w:line="240" w:lineRule="auto"/>
      </w:pPr>
      <w:r>
        <w:separator/>
      </w:r>
    </w:p>
  </w:endnote>
  <w:endnote w:type="continuationSeparator" w:id="0">
    <w:p w:rsidR="006505EA" w:rsidRDefault="006505EA"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76019F" w:rsidRDefault="0076019F">
        <w:pPr>
          <w:pStyle w:val="Footer"/>
          <w:jc w:val="center"/>
        </w:pPr>
        <w:r>
          <w:fldChar w:fldCharType="begin"/>
        </w:r>
        <w:r>
          <w:instrText xml:space="preserve"> PAGE   \* MERGEFORMAT </w:instrText>
        </w:r>
        <w:r>
          <w:fldChar w:fldCharType="separate"/>
        </w:r>
        <w:r w:rsidR="00547569">
          <w:rPr>
            <w:noProof/>
          </w:rPr>
          <w:t>30</w:t>
        </w:r>
        <w:r>
          <w:rPr>
            <w:noProof/>
          </w:rPr>
          <w:fldChar w:fldCharType="end"/>
        </w:r>
      </w:p>
    </w:sdtContent>
  </w:sdt>
  <w:p w:rsidR="0076019F" w:rsidRDefault="00760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5EA" w:rsidRDefault="006505EA" w:rsidP="00056A5E">
      <w:pPr>
        <w:spacing w:after="0" w:line="240" w:lineRule="auto"/>
      </w:pPr>
      <w:r>
        <w:separator/>
      </w:r>
    </w:p>
  </w:footnote>
  <w:footnote w:type="continuationSeparator" w:id="0">
    <w:p w:rsidR="006505EA" w:rsidRDefault="006505EA"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9F" w:rsidRDefault="0076019F"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3in;height:3in" o:bullet="t"/>
    </w:pict>
  </w:numPicBullet>
  <w:numPicBullet w:numPicBulletId="1">
    <w:pict>
      <v:shape id="_x0000_i1261"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576D5"/>
    <w:rsid w:val="00160CE5"/>
    <w:rsid w:val="00166BEE"/>
    <w:rsid w:val="00171541"/>
    <w:rsid w:val="00171F66"/>
    <w:rsid w:val="00174A47"/>
    <w:rsid w:val="001842F0"/>
    <w:rsid w:val="0018509B"/>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23C4"/>
    <w:rsid w:val="001D4D58"/>
    <w:rsid w:val="001D7BBB"/>
    <w:rsid w:val="001E279D"/>
    <w:rsid w:val="001E2BAA"/>
    <w:rsid w:val="001E35CF"/>
    <w:rsid w:val="001F00FC"/>
    <w:rsid w:val="001F59F2"/>
    <w:rsid w:val="001F794F"/>
    <w:rsid w:val="00202155"/>
    <w:rsid w:val="002024F5"/>
    <w:rsid w:val="00204A93"/>
    <w:rsid w:val="00207522"/>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50C7"/>
    <w:rsid w:val="003656C4"/>
    <w:rsid w:val="0037195E"/>
    <w:rsid w:val="00372223"/>
    <w:rsid w:val="00372449"/>
    <w:rsid w:val="003773D7"/>
    <w:rsid w:val="00377558"/>
    <w:rsid w:val="00377DF3"/>
    <w:rsid w:val="00380E22"/>
    <w:rsid w:val="003817FF"/>
    <w:rsid w:val="0038493B"/>
    <w:rsid w:val="003849E8"/>
    <w:rsid w:val="003907DF"/>
    <w:rsid w:val="003911CA"/>
    <w:rsid w:val="00392E68"/>
    <w:rsid w:val="00397872"/>
    <w:rsid w:val="00397B81"/>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C77"/>
    <w:rsid w:val="00405D58"/>
    <w:rsid w:val="0040746F"/>
    <w:rsid w:val="004116A5"/>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C4990"/>
    <w:rsid w:val="005C7925"/>
    <w:rsid w:val="005D2357"/>
    <w:rsid w:val="005D71B5"/>
    <w:rsid w:val="005E0176"/>
    <w:rsid w:val="005E31F7"/>
    <w:rsid w:val="005E4D36"/>
    <w:rsid w:val="005E4F15"/>
    <w:rsid w:val="005E56DC"/>
    <w:rsid w:val="005F7C56"/>
    <w:rsid w:val="00600B48"/>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505EA"/>
    <w:rsid w:val="00652EEB"/>
    <w:rsid w:val="00656648"/>
    <w:rsid w:val="00665F65"/>
    <w:rsid w:val="00671386"/>
    <w:rsid w:val="00673206"/>
    <w:rsid w:val="00681329"/>
    <w:rsid w:val="0068426F"/>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19F"/>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D4F2F"/>
    <w:rsid w:val="007D5C40"/>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84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57D4"/>
    <w:rsid w:val="00936ABE"/>
    <w:rsid w:val="00936B1E"/>
    <w:rsid w:val="0094179E"/>
    <w:rsid w:val="00941C93"/>
    <w:rsid w:val="00943B93"/>
    <w:rsid w:val="00944124"/>
    <w:rsid w:val="00951C2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8D5"/>
    <w:rsid w:val="00A10D0A"/>
    <w:rsid w:val="00A11EA4"/>
    <w:rsid w:val="00A1539D"/>
    <w:rsid w:val="00A22BCA"/>
    <w:rsid w:val="00A30249"/>
    <w:rsid w:val="00A316E1"/>
    <w:rsid w:val="00A329EA"/>
    <w:rsid w:val="00A32ED2"/>
    <w:rsid w:val="00A335AB"/>
    <w:rsid w:val="00A36B8A"/>
    <w:rsid w:val="00A371B6"/>
    <w:rsid w:val="00A41437"/>
    <w:rsid w:val="00A45832"/>
    <w:rsid w:val="00A47F07"/>
    <w:rsid w:val="00A54FAA"/>
    <w:rsid w:val="00A56707"/>
    <w:rsid w:val="00A56B9E"/>
    <w:rsid w:val="00A57237"/>
    <w:rsid w:val="00A6134E"/>
    <w:rsid w:val="00A64973"/>
    <w:rsid w:val="00A75441"/>
    <w:rsid w:val="00A7559D"/>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345D"/>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2BC5"/>
    <w:rsid w:val="00D63013"/>
    <w:rsid w:val="00D63F4F"/>
    <w:rsid w:val="00D7280A"/>
    <w:rsid w:val="00D7296F"/>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20C7"/>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aliburnmicro.codeplex.com/discussions/258997" TargetMode="External"/><Relationship Id="rId26" Type="http://schemas.openxmlformats.org/officeDocument/2006/relationships/image" Target="media/image1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mosalem.blogspot.com/2010/07/silverlight-40-implicit-styles-not-so.html"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Handling%20Custom%20Conventions"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liburnmicro.codeplex.com/wikipage?title=Using%20the%20NameTransformer" TargetMode="External"/><Relationship Id="rId20" Type="http://schemas.openxmlformats.org/officeDocument/2006/relationships/image" Target="media/image7.png"/><Relationship Id="rId29" Type="http://schemas.openxmlformats.org/officeDocument/2006/relationships/hyperlink" Target="http://caliburnmicro.codeplex.com/workitem/20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aliburnmicro.codeplex.com/wikipage?title=All%20About%20Conventions" TargetMode="External"/><Relationship Id="rId32" Type="http://schemas.openxmlformats.org/officeDocument/2006/relationships/hyperlink" Target="http://www.martinfowler.com/eaaDev/SupervisingPresenter.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aliburnmicro.codeplex.com/wikipage?title=View%2fViewModel%20Naming%20Conventions" TargetMode="External"/><Relationship Id="rId23" Type="http://schemas.openxmlformats.org/officeDocument/2006/relationships/image" Target="media/image9.png"/><Relationship Id="rId28" Type="http://schemas.openxmlformats.org/officeDocument/2006/relationships/hyperlink" Target="http://www.regular-expressions.info/"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martinfowler.com/eaaDev/uiArchs.html" TargetMode="Externa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www.martinfowler.com/eaaDev/SupervisingPresenter.html"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39317</TotalTime>
  <Pages>62</Pages>
  <Words>15677</Words>
  <Characters>89364</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212</cp:revision>
  <cp:lastPrinted>2011-10-24T19:58:00Z</cp:lastPrinted>
  <dcterms:created xsi:type="dcterms:W3CDTF">2011-11-22T21:58:00Z</dcterms:created>
  <dcterms:modified xsi:type="dcterms:W3CDTF">2012-02-01T02:06:00Z</dcterms:modified>
</cp:coreProperties>
</file>