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EF2922" w:rsidP="00325F4F">
      <w:proofErr w:type="gramStart"/>
      <w:r>
        <w:t>Introduction to this particular tutorial series.</w:t>
      </w:r>
      <w:proofErr w:type="gramEnd"/>
    </w:p>
    <w:p w:rsidR="00EF2922" w:rsidRDefault="00EF2922" w:rsidP="00325F4F">
      <w:r>
        <w:t>Probably has a brief explanation of what CocktailUI is. Not the place to go in depth or explain why you need it,</w:t>
      </w:r>
    </w:p>
    <w:p w:rsidR="00EF2922" w:rsidRDefault="00EF2922" w:rsidP="00EF2922">
      <w:r>
        <w:t>Certainly has a statement of the purpose of the tutorial</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r w:rsidRPr="00754F28">
        <w:rPr>
          <w:highlight w:val="yellow"/>
        </w:rPr>
        <w:t>reference needed</w:t>
      </w:r>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9"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5E4F15" w:rsidRDefault="005E4F15" w:rsidP="005E4F15">
      <w:pPr>
        <w:pStyle w:val="Heading1"/>
      </w:pPr>
      <w:r>
        <w:t>Instructions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 xml:space="preserve">should be </w:t>
      </w:r>
      <w:r w:rsidRPr="001A4775">
        <w:rPr>
          <w:b/>
        </w:rPr>
        <w:t xml:space="preserve">Silverlight </w:t>
      </w:r>
      <w:r w:rsidRPr="001A4775">
        <w:rPr>
          <w:b/>
          <w:u w:val="single"/>
        </w:rPr>
        <w:t>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lastRenderedPageBreak/>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3F5380" w:rsidP="00E4428B">
      <w:pPr>
        <w:keepNext/>
      </w:pPr>
      <w:r>
        <w:t xml:space="preserve">Then </w:t>
      </w:r>
      <w:r w:rsidR="00A914C0">
        <w:t xml:space="preserve">VS shows the click handler in </w:t>
      </w:r>
      <w:r w:rsidR="00E4428B">
        <w:t xml:space="preserve">the </w:t>
      </w:r>
      <w:r>
        <w:t>code-behind</w:t>
      </w:r>
      <w:r w:rsidR="008C23CB">
        <w:t xml:space="preserve"> which we</w:t>
      </w:r>
      <w:r w:rsidR="00377DF3">
        <w:t xml:space="preserve"> </w:t>
      </w:r>
      <w:r w:rsidR="00A914C0" w:rsidRPr="00A57237">
        <w:rPr>
          <w:b/>
        </w:rPr>
        <w:t xml:space="preserve">modify </w:t>
      </w:r>
      <w:r w:rsidR="008C23CB">
        <w:rPr>
          <w:b/>
        </w:rPr>
        <w:t>to be</w:t>
      </w:r>
      <w:r w:rsidR="00A914C0">
        <w:t>:</w:t>
      </w:r>
    </w:p>
    <w:p w:rsidR="00A914C0" w:rsidRDefault="00A914C0" w:rsidP="00A914C0">
      <w:pPr>
        <w:pStyle w:val="Code"/>
      </w:pPr>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F14167">
      <w:pPr>
        <w:pStyle w:val="Code"/>
      </w:pPr>
      <w:r>
        <w:t>{</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A914C0" w:rsidRDefault="00A914C0" w:rsidP="005E4F15">
      <w:pPr>
        <w:pStyle w:val="Code"/>
        <w:keepNext w:val="0"/>
      </w:pPr>
      <w:r>
        <w:t>}</w:t>
      </w:r>
    </w:p>
    <w:p w:rsidR="00696FE2" w:rsidRDefault="00696FE2" w:rsidP="00696FE2">
      <w:r w:rsidRPr="00696FE2">
        <w:rPr>
          <w:b/>
        </w:rPr>
        <w:t>Open MainPage.xaml.cs</w:t>
      </w:r>
      <w:r>
        <w:t xml:space="preserve"> code-behind file. </w:t>
      </w:r>
    </w:p>
    <w:p w:rsidR="00696FE2" w:rsidRPr="00696FE2" w:rsidRDefault="00696FE2" w:rsidP="00696FE2">
      <w:pPr>
        <w:rPr>
          <w:b/>
        </w:rPr>
      </w:pPr>
      <w:r w:rsidRPr="00696FE2">
        <w:rPr>
          <w:b/>
        </w:rPr>
        <w:t>Update the namespace to “</w:t>
      </w:r>
      <w:r w:rsidRPr="00696FE2">
        <w:rPr>
          <w:b/>
          <w:i/>
        </w:rPr>
        <w:t>HappyHour.Views</w:t>
      </w:r>
      <w:r w:rsidRPr="00696FE2">
        <w:rPr>
          <w:b/>
        </w:rPr>
        <w:t>”</w:t>
      </w: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9C4525" w:rsidP="005134ED">
      <w:pPr>
        <w:pStyle w:val="ListParagraph"/>
        <w:numPr>
          <w:ilvl w:val="0"/>
          <w:numId w:val="19"/>
        </w:numPr>
        <w:rPr>
          <w:b/>
        </w:rPr>
      </w:pPr>
      <w:r w:rsidRPr="005134ED">
        <w:rPr>
          <w:b/>
        </w:rPr>
        <w:t>TypicalCoctail.png</w:t>
      </w:r>
      <w:r>
        <w:t xml:space="preserve"> </w:t>
      </w:r>
      <w:r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=”550”</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DD0CFE" w:rsidRPr="00DD0CFE">
        <w:t>/HappyHour;component/</w:t>
      </w:r>
      <w:r>
        <w:t>assets/</w:t>
      </w:r>
      <w:r w:rsidR="004718D4">
        <w:t>cocktail_logo_big.png</w:t>
      </w:r>
      <w:r>
        <w:t>"</w:t>
      </w:r>
      <w:r>
        <w:rPr>
          <w:color w:val="FF0000"/>
        </w:rPr>
        <w:t> Grid.Column</w:t>
      </w:r>
      <w:r>
        <w:t>="1</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Pr>
          <w:b/>
        </w:rPr>
        <w:t>DrinkName property</w:t>
      </w:r>
      <w:r w:rsidR="000855B9">
        <w:t>:</w:t>
      </w:r>
    </w:p>
    <w:p w:rsidR="008F5B58" w:rsidRDefault="008F5B58" w:rsidP="008F5B58">
      <w:pPr>
        <w:pStyle w:val="Code"/>
      </w:pPr>
      <w:bookmarkStart w:id="1" w:name="OLE_LINK9"/>
      <w:bookmarkStart w:id="2" w:name="OLE_LINK10"/>
      <w:proofErr w:type="gramStart"/>
      <w:r>
        <w:t>public</w:t>
      </w:r>
      <w:proofErr w:type="gramEnd"/>
      <w:r>
        <w:t> string </w:t>
      </w:r>
      <w:r w:rsidR="00A335AB">
        <w:t>Drink</w:t>
      </w:r>
      <w:r>
        <w:t>Name { get; set; }</w:t>
      </w:r>
    </w:p>
    <w:bookmarkEnd w:id="1"/>
    <w:bookmarkEnd w:id="2"/>
    <w:p w:rsidR="000855B9" w:rsidRDefault="008F5B58" w:rsidP="00E4428B">
      <w:r w:rsidRPr="000855B9">
        <w:rPr>
          <w:b/>
        </w:rPr>
        <w:t xml:space="preserve">Add </w:t>
      </w:r>
      <w:proofErr w:type="gramStart"/>
      <w:r w:rsidRPr="000855B9">
        <w:rPr>
          <w:b/>
        </w:rPr>
        <w:t>a</w:t>
      </w:r>
      <w:proofErr w:type="gramEnd"/>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3"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F14167" w:rsidRPr="00F14167" w:rsidRDefault="00F14167" w:rsidP="00F14167">
      <w:pPr>
        <w:pStyle w:val="Code"/>
      </w:pPr>
      <w:r w:rsidRPr="00F14167">
        <w:t>    </w:t>
      </w:r>
      <w:proofErr w:type="gramStart"/>
      <w:r w:rsidRPr="00F14167">
        <w:rPr>
          <w:color w:val="2B91AF"/>
        </w:rPr>
        <w:t>MessageBox</w:t>
      </w:r>
      <w:r w:rsidRPr="00F14167">
        <w:t>.Show(</w:t>
      </w:r>
      <w:proofErr w:type="gramEnd"/>
    </w:p>
    <w:p w:rsidR="00F14167" w:rsidRPr="00F14167" w:rsidRDefault="00F14167" w:rsidP="00F14167">
      <w:pPr>
        <w:pStyle w:val="Code"/>
      </w:pPr>
      <w:r w:rsidRPr="00F14167">
        <w:t>        </w:t>
      </w:r>
      <w:proofErr w:type="gramStart"/>
      <w:r w:rsidRPr="00F14167">
        <w:rPr>
          <w:color w:val="0000FF"/>
        </w:rPr>
        <w:t>string</w:t>
      </w:r>
      <w:r w:rsidRPr="00F14167">
        <w:t>.Format(</w:t>
      </w:r>
      <w:proofErr w:type="gramEnd"/>
      <w:r w:rsidRPr="00F14167">
        <w:rPr>
          <w:color w:val="2B91AF"/>
        </w:rPr>
        <w:t>CultureInfo</w:t>
      </w:r>
      <w:r w:rsidRPr="00F14167">
        <w:t>.CurrentCulture, </w:t>
      </w:r>
    </w:p>
    <w:p w:rsidR="00F14167" w:rsidRPr="00F14167" w:rsidRDefault="00F14167" w:rsidP="00F14167">
      <w:pPr>
        <w:pStyle w:val="Code"/>
      </w:pPr>
      <w:r w:rsidRPr="00F14167">
        <w:t>        </w:t>
      </w:r>
      <w:r w:rsidRPr="00F14167">
        <w:rPr>
          <w:color w:val="A31515"/>
        </w:rPr>
        <w:t>"One </w:t>
      </w:r>
      <w:r w:rsidRPr="00F14167">
        <w:rPr>
          <w:color w:val="3CB371"/>
        </w:rPr>
        <w:t>{0}</w:t>
      </w:r>
      <w:r w:rsidRPr="00F14167">
        <w:rPr>
          <w:color w:val="A31515"/>
        </w:rPr>
        <w:t>, coming right up!</w:t>
      </w:r>
      <w:proofErr w:type="gramStart"/>
      <w:r w:rsidRPr="00F14167">
        <w:rPr>
          <w:color w:val="A31515"/>
        </w:rPr>
        <w:t>"</w:t>
      </w:r>
      <w:r w:rsidRPr="00F14167">
        <w:t>,</w:t>
      </w:r>
      <w:proofErr w:type="gramEnd"/>
      <w:r w:rsidRPr="00F14167">
        <w:t> DrinkName)); </w:t>
      </w:r>
      <w:r w:rsidRPr="00F14167">
        <w:rPr>
          <w:color w:val="008000"/>
        </w:rPr>
        <w:t>// don't do this in real app</w:t>
      </w:r>
    </w:p>
    <w:p w:rsidR="000855B9" w:rsidRDefault="000855B9" w:rsidP="000855B9">
      <w:pPr>
        <w:pStyle w:val="Code"/>
      </w:pPr>
      <w:r>
        <w:t>}</w:t>
      </w:r>
    </w:p>
    <w:bookmarkEnd w:id="3"/>
    <w:p w:rsidR="008F5B58" w:rsidRDefault="00B3182B" w:rsidP="00AB1089">
      <w:pPr>
        <w:keepNext/>
      </w:pPr>
      <w:r w:rsidRPr="00856D3A">
        <w:rPr>
          <w:b/>
        </w:rPr>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lastRenderedPageBreak/>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4"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4"/>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lastRenderedPageBreak/>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5" w:name="OLE_LINK15"/>
      <w:bookmarkStart w:id="6"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5"/>
    <w:bookmarkEnd w:id="6"/>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System.ComponentModel.INotifyPropertyChanged</w:t>
      </w:r>
      <w:r w:rsidR="008F5B58">
        <w:t xml:space="preserve"> and implement that interface as follows:</w:t>
      </w:r>
    </w:p>
    <w:p w:rsidR="008F5B58" w:rsidRDefault="008F5B58" w:rsidP="008F5B58">
      <w:pPr>
        <w:pStyle w:val="Code"/>
      </w:pPr>
      <w:proofErr w:type="gramStart"/>
      <w:r>
        <w:rPr>
          <w:color w:val="0000FF"/>
        </w:rPr>
        <w:t>public</w:t>
      </w:r>
      <w:proofErr w:type="gramEnd"/>
      <w:r>
        <w:t> </w:t>
      </w:r>
      <w:r>
        <w:rPr>
          <w:color w:val="0000FF"/>
        </w:rPr>
        <w:t>class</w:t>
      </w:r>
      <w:r>
        <w:t> </w:t>
      </w:r>
      <w:r w:rsidR="009C4525">
        <w:t>MainPageViewModel</w:t>
      </w:r>
      <w:r>
        <w:t> </w:t>
      </w:r>
      <w:bookmarkStart w:id="7" w:name="OLE_LINK17"/>
      <w:bookmarkStart w:id="8" w:name="OLE_LINK18"/>
      <w:r>
        <w:t>: INotifyPropertyChanged</w:t>
      </w:r>
      <w:bookmarkEnd w:id="7"/>
      <w:bookmarkEnd w:id="8"/>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9"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9"/>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lastRenderedPageBreak/>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0" w:name="OLE_LINK20"/>
      <w:bookmarkStart w:id="11"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0"/>
    <w:bookmarkEnd w:id="11"/>
    <w:p w:rsidR="009A6480" w:rsidRDefault="009A6480" w:rsidP="009A6480">
      <w:pPr>
        <w:pStyle w:val="Heading3"/>
      </w:pPr>
      <w:r>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didn’t</w:t>
      </w:r>
      <w:r w:rsidR="00714CB9">
        <w:t xml:space="preserve"> exist in Silverlight 4.  You’ll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That’s too much work for us</w:t>
      </w:r>
      <w:r>
        <w:t xml:space="preserve"> today.</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lastRenderedPageBreak/>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lastRenderedPageBreak/>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2" w:name="_Why_bother_with"/>
      <w:bookmarkEnd w:id="12"/>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lastRenderedPageBreak/>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After typing into the </w:t>
      </w:r>
      <w:r w:rsidRPr="00986E8D">
        <w:rPr>
          <w:i/>
        </w:rPr>
        <w:t>TextBox</w:t>
      </w:r>
      <w:r>
        <w:t>, tabbing out, and cli</w:t>
      </w:r>
      <w:r w:rsidR="00D0640E">
        <w:t>cking the button you should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B7137D">
        <w:t>Framework</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when the property is set with </w:t>
      </w:r>
      <w:r w:rsidR="00D0640E" w:rsidRPr="00D0640E">
        <w:rPr>
          <w:i/>
        </w:rPr>
        <w:t>NotifyOfPropertyChange</w:t>
      </w:r>
      <w:r w:rsidR="00D0640E">
        <w:t>.</w:t>
      </w:r>
      <w:r w:rsidR="00D0640E" w:rsidRPr="00D0640E">
        <w:t xml:space="preserve"> </w:t>
      </w:r>
      <w:r w:rsidR="00D0640E">
        <w:t>We’ll experience this same 9-fold expansion with the many properties we’ll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carry their own weight; you’d implement them in roughly the same way whether in the ViewModel or in the View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solely to satisfy the XAML binding technology</w:t>
      </w:r>
      <w:r>
        <w:t xml:space="preserve"> while annoying</w:t>
      </w:r>
      <w:r w:rsidR="00E83C55">
        <w:t xml:space="preserve"> the developer</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View logic and certainly doubled the number of classes. If this trend continues for each of the many Views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5D2357" w:rsidRDefault="003F40B7" w:rsidP="00986E8D">
      <w:r>
        <w:t>Cocktail</w:t>
      </w:r>
      <w:r w:rsidR="005D2357">
        <w:t xml:space="preserve"> can trim</w:t>
      </w:r>
      <w:r>
        <w:t xml:space="preserve"> away a lot of the fat</w:t>
      </w:r>
      <w:r w:rsidR="005D2357">
        <w:t>.</w:t>
      </w:r>
    </w:p>
    <w:p w:rsidR="00D63F4F" w:rsidRDefault="00B7137D" w:rsidP="00A329EA">
      <w:pPr>
        <w:pStyle w:val="Heading1"/>
      </w:pPr>
      <w:r>
        <w:t>Refactor</w:t>
      </w:r>
    </w:p>
    <w:p w:rsidR="0025357B" w:rsidRPr="0025357B" w:rsidRDefault="0025357B" w:rsidP="0025357B">
      <w:r>
        <w:t xml:space="preserve">We are about to refactor this application to use </w:t>
      </w:r>
      <w:r w:rsidR="001A4775">
        <w:t>Cocktail</w:t>
      </w:r>
      <w:r>
        <w:t>.</w:t>
      </w:r>
    </w:p>
    <w:p w:rsidR="006F1696" w:rsidRDefault="006F1696" w:rsidP="006F1696">
      <w:pPr>
        <w:pStyle w:val="Heading2"/>
      </w:pPr>
      <w:r>
        <w:t>Add Cocktail Project Reference</w:t>
      </w:r>
    </w:p>
    <w:p w:rsidR="00FA3CFC" w:rsidRDefault="006F1696" w:rsidP="006F1696">
      <w:r>
        <w:t>Most application developers will reference the Cocktail assembly they keep in a dependency directory such as a “Lib” folder.</w:t>
      </w:r>
    </w:p>
    <w:p w:rsidR="006F1696" w:rsidRDefault="006F1696" w:rsidP="006F1696">
      <w:r>
        <w:t xml:space="preserve"> In this tutorial sample, we’ll include the Cocktail Silverlight project itself so that (a) it’s handy when we want to inspect the referenced source code and (b) we work with a freshly built version of Cocktail. </w:t>
      </w:r>
    </w:p>
    <w:p w:rsidR="00FA3CFC" w:rsidRPr="00FA3CFC" w:rsidRDefault="00FA3CFC" w:rsidP="006F1696">
      <w:pPr>
        <w:rPr>
          <w:b/>
        </w:rPr>
      </w:pPr>
      <w:r w:rsidRPr="00FA3CFC">
        <w:rPr>
          <w:b/>
        </w:rPr>
        <w:t>Add | New Solution Folder | “Supporting Projects”</w:t>
      </w:r>
    </w:p>
    <w:p w:rsidR="00FA3CFC" w:rsidRDefault="00FA3CFC" w:rsidP="006F1696">
      <w:r>
        <w:t xml:space="preserve">A Cocktail project isn’t really part of the HappyHour application. We’re only including it for reference. To make that point crystal clear, we’ll tuck it under this Visual Studio Solution folder. </w:t>
      </w:r>
    </w:p>
    <w:p w:rsidR="00FA3CFC" w:rsidRPr="006F1696" w:rsidRDefault="00FA3CFC" w:rsidP="006F1696">
      <w:r>
        <w:t xml:space="preserve">And under this </w:t>
      </w:r>
      <w:proofErr w:type="gramStart"/>
      <w:r>
        <w:t>folder, …</w:t>
      </w:r>
      <w:proofErr w:type="gramEnd"/>
    </w:p>
    <w:p w:rsidR="006F1696" w:rsidRPr="006F1696" w:rsidRDefault="006F1696" w:rsidP="006F1696">
      <w:pPr>
        <w:rPr>
          <w:b/>
        </w:rPr>
      </w:pPr>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p>
    <w:p w:rsidR="006F1696" w:rsidRDefault="006F1696" w:rsidP="006F1696">
      <w:r w:rsidRPr="006F1696">
        <w:rPr>
          <w:b/>
        </w:rPr>
        <w:t>Build the project</w:t>
      </w:r>
      <w:r>
        <w:t xml:space="preserve">. </w:t>
      </w:r>
    </w:p>
    <w:p w:rsidR="006F1696" w:rsidRPr="006F1696" w:rsidRDefault="006F1696" w:rsidP="005A3BDE">
      <w:pPr>
        <w:pStyle w:val="Note"/>
      </w:pPr>
      <w:r>
        <w:t xml:space="preserve">If it doesn’t build successfully, check the references. Can the project find the three “IdeaBlade” assemblies? If not, you may need to </w:t>
      </w:r>
      <w:r w:rsidRPr="006F1696">
        <w:rPr>
          <w:u w:val="single"/>
        </w:rPr>
        <w:t>install DevForce which is a prerequisite</w:t>
      </w:r>
      <w:r>
        <w:t xml:space="preserve"> [</w:t>
      </w:r>
      <w:r w:rsidRPr="006F1696">
        <w:rPr>
          <w:highlight w:val="yellow"/>
        </w:rPr>
        <w:t>LINK</w:t>
      </w:r>
      <w:r>
        <w:t>] for Cocktail appli</w:t>
      </w:r>
      <w:r w:rsidR="005A3BDE">
        <w:t>cations.</w:t>
      </w:r>
    </w:p>
    <w:p w:rsidR="006F1696" w:rsidRDefault="006F1696" w:rsidP="006F1696">
      <w:pPr>
        <w:pStyle w:val="Heading2"/>
      </w:pPr>
      <w:r>
        <w:t>Add 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6F174B" w:rsidRDefault="006F174B" w:rsidP="007B00CA">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assembly</w:t>
      </w:r>
      <w:r w:rsidR="007B00CA">
        <w:t xml:space="preserve">, located in the Cocktail download; find </w:t>
      </w:r>
      <w:r w:rsidR="000B4348">
        <w:t xml:space="preserve">it by navigating from the top to </w:t>
      </w:r>
      <w:r w:rsidR="001A5803">
        <w:rPr>
          <w:b/>
          <w:i/>
        </w:rPr>
        <w:t>packages\Caliburn.Micro.1.3</w:t>
      </w:r>
      <w:r w:rsidR="007B00CA" w:rsidRPr="000B4348">
        <w:rPr>
          <w:b/>
          <w:i/>
        </w:rPr>
        <w:t>.0\lib\SL40\</w:t>
      </w:r>
      <w:r w:rsidRPr="000B4348">
        <w:rPr>
          <w:b/>
          <w:i/>
        </w:rPr>
        <w:t>Caliburn.Micro.dll</w:t>
      </w:r>
      <w:r>
        <w:t xml:space="preserve"> </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t>A Cocktail application discovers and manages both components in Cocktail in your application through a mechanism widely known as “Dependency Injection” or “IoC” (“Inversion-of-Control). In Cocktail we rely upon “MEF” (the “Managed Extensibility Framework”) for dependency injection which is why we added this library.</w:t>
      </w:r>
    </w:p>
    <w:p w:rsidR="00F25732" w:rsidRDefault="00F25732" w:rsidP="00F25732">
      <w:pPr>
        <w:pStyle w:val="Heading2"/>
      </w:pPr>
      <w:r>
        <w:lastRenderedPageBreak/>
        <w:t>[</w:t>
      </w:r>
      <w:r w:rsidRPr="0037195E">
        <w:rPr>
          <w:i/>
        </w:rPr>
        <w:t>Export</w:t>
      </w:r>
      <w:r>
        <w:t xml:space="preserve">] the </w:t>
      </w:r>
      <w:r w:rsidRPr="0037195E">
        <w:rPr>
          <w:i/>
        </w:rPr>
        <w:t>MainPageViewModel</w:t>
      </w:r>
      <w:r>
        <w:t xml:space="preserve"> </w:t>
      </w:r>
    </w:p>
    <w:p w:rsidR="00F25732" w:rsidRDefault="00F25732" w:rsidP="00096B42">
      <w:r>
        <w:t>We’re using MEF version 1 which means we have to mark certain of our classes with attributes so that MEF can find them.  We’ll go into more detail in a later tutorial. For now, know that you should add the [</w:t>
      </w:r>
      <w:r w:rsidRPr="00F25732">
        <w:rPr>
          <w:i/>
        </w:rPr>
        <w:t>Export</w:t>
      </w:r>
      <w:r>
        <w:t xml:space="preserve">] attribute to ViewModels such as </w:t>
      </w:r>
      <w:r w:rsidRPr="00F25732">
        <w:rPr>
          <w:i/>
        </w:rPr>
        <w:t>MainPageViewModel</w:t>
      </w:r>
      <w:r>
        <w:t>:</w:t>
      </w:r>
    </w:p>
    <w:p w:rsidR="0003381C" w:rsidRDefault="0003381C" w:rsidP="0003381C">
      <w:pPr>
        <w:pStyle w:val="Code"/>
      </w:pPr>
      <w:r>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9C4525">
        <w:rPr>
          <w:i/>
        </w:rPr>
        <w:t>MainPageViewModel</w:t>
      </w:r>
      <w:r w:rsidRPr="00694C1C">
        <w:rPr>
          <w:i/>
        </w:rPr>
        <w:t>&gt;</w:t>
      </w:r>
    </w:p>
    <w:p w:rsidR="00A329EA" w:rsidRDefault="00A329EA" w:rsidP="00A329EA">
      <w:pPr>
        <w:pStyle w:val="Code"/>
        <w:keepNext w:val="0"/>
      </w:pPr>
      <w:proofErr w:type="gramStart"/>
      <w:r>
        <w:rPr>
          <w:color w:val="0000FF"/>
        </w:rPr>
        <w:t>public</w:t>
      </w:r>
      <w:proofErr w:type="gramEnd"/>
      <w:r>
        <w:t> </w:t>
      </w:r>
      <w:r>
        <w:rPr>
          <w:color w:val="0000FF"/>
        </w:rPr>
        <w:t>class</w:t>
      </w:r>
      <w:r>
        <w:t> AppBootstrapper : </w:t>
      </w:r>
      <w:r w:rsidR="0037195E">
        <w:t>Cocktail.FrameworkBoot</w:t>
      </w:r>
      <w:r>
        <w:t>strapper&lt;</w:t>
      </w:r>
      <w:r w:rsidR="009C4525">
        <w:t>MainPageViewModel</w:t>
      </w:r>
      <w:r>
        <w:t>&gt; {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lastRenderedPageBreak/>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Default="00E963E3" w:rsidP="00E963E3">
      <w:pPr>
        <w:pStyle w:val="Heading3"/>
      </w:pPr>
      <w: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plumbing code that we no longer need now that we’ve introduced </w:t>
      </w:r>
      <w:r w:rsidR="001A4775">
        <w:t>Cocktail</w:t>
      </w:r>
      <w:r w:rsidR="00B634C4">
        <w:t xml:space="preserve"> (the Caliburn Micro component of Cocktail to be precise)</w:t>
      </w:r>
      <w:r>
        <w:t>.</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Pr="00595042">
        <w:t> </w:t>
      </w:r>
      <w:r w:rsidR="00B634C4">
        <w:t>Style</w:t>
      </w:r>
      <w:r w:rsidR="00B634C4">
        <w:rPr>
          <w:color w:val="0000FF"/>
        </w:rPr>
        <w:t>="{</w:t>
      </w:r>
      <w:r w:rsidR="00B634C4">
        <w:rPr>
          <w:color w:val="A31515"/>
        </w:rPr>
        <w:t>StaticResource</w:t>
      </w:r>
      <w:r w:rsidR="00B634C4">
        <w:t> TitleTextBlock</w:t>
      </w:r>
      <w:r w:rsidR="00B634C4">
        <w:rPr>
          <w:color w:val="0000FF"/>
        </w:rPr>
        <w:t>}"</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lastRenderedPageBreak/>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DD0CFE"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proofErr w:type="gramStart"/>
      <w:r>
        <w:rPr>
          <w:color w:val="0000FF"/>
        </w:rPr>
        <w:t>public</w:t>
      </w:r>
      <w:proofErr w:type="gramEnd"/>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lastRenderedPageBreak/>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F14167">
      <w:pPr>
        <w:pStyle w:val="Code"/>
      </w:pPr>
      <w:bookmarkStart w:id="13" w:name="_GoBack"/>
      <w:r>
        <w:t>    {</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bookmarkEnd w:id="13"/>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lastRenderedPageBreak/>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8C081C" w:rsidRDefault="008C081C" w:rsidP="00336BF2">
      <w:r>
        <w:t>We started with a handcrafted MVVM-style application from Lesson 1.</w:t>
      </w:r>
    </w:p>
    <w:p w:rsidR="0026496C" w:rsidRDefault="0026496C" w:rsidP="00336BF2">
      <w:r>
        <w:t>TBD</w:t>
      </w:r>
    </w:p>
    <w:p w:rsidR="00336BF2" w:rsidRPr="00575942" w:rsidRDefault="00336BF2" w:rsidP="00336BF2">
      <w:r>
        <w:t>The size and complexity of the respective classes is commensurate with their requirements.</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lastRenderedPageBreak/>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4" w:name="_Where_is_InitializeComponent?"/>
      <w:bookmarkEnd w:id="14"/>
      <w:r>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We you inadvertently break with the conventions, your application can misbehave. </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bookmarkStart w:id="15" w:name="OLE_LINK25"/>
      <w:bookmarkStart w:id="16" w:name="OLE_LINK26"/>
      <w:bookmarkStart w:id="17" w:name="OLE_LINK34"/>
      <w:r w:rsidRPr="00DD0CFE">
        <w:rPr>
          <w:color w:val="0000FF"/>
        </w:rPr>
        <w:t>/HappyHour;component/</w:t>
      </w:r>
      <w:bookmarkEnd w:id="15"/>
      <w:bookmarkEnd w:id="16"/>
      <w:bookmarkEnd w:id="17"/>
      <w:r>
        <w:rPr>
          <w:color w:val="0000FF"/>
        </w:rPr>
        <w:t>assets/</w:t>
      </w:r>
      <w:r w:rsidR="004718D4">
        <w:rPr>
          <w:color w:val="0000FF"/>
        </w:rPr>
        <w:t>cocktail_logo_big.png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Caliburn’s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conventions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4B2DD0" w:rsidP="004B2DD0">
      <w:pPr>
        <w:keepNext/>
      </w:pPr>
      <w:r>
        <w:t xml:space="preserve">We give Caliburn an opportunity to do its thing by constructing a </w:t>
      </w:r>
      <w:r w:rsidRPr="004B2DD0">
        <w:rPr>
          <w:i/>
        </w:rPr>
        <w:t>Bootstrapper</w:t>
      </w:r>
      <w:r>
        <w:t xml:space="preserve"> as a top level resource in the </w:t>
      </w:r>
      <w:r w:rsidRPr="004B2DD0">
        <w:rPr>
          <w:i/>
        </w:rPr>
        <w:t>App.xaml</w:t>
      </w:r>
      <w:r>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4B2DD0" w:rsidRPr="004B2DD0">
        <w:rPr>
          <w:i/>
        </w:rPr>
        <w:t>Bootstrapper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C04584" w:rsidRPr="00C04584">
        <w:rPr>
          <w:i/>
        </w:rPr>
        <w:t>Bootstrapper</w:t>
      </w:r>
      <w:r w:rsidR="00C04584">
        <w:t xml:space="preserve"> constructor</w:t>
      </w:r>
      <w:r w:rsidR="003F4E06">
        <w:t xml:space="preserve"> </w:t>
      </w:r>
      <w:r w:rsidR="00C04584">
        <w:t xml:space="preserve">tells Caliburn to </w:t>
      </w:r>
      <w:r w:rsidR="003F4E06">
        <w:t xml:space="preserve">… </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t>Now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Pr>
          <w:b/>
        </w:rPr>
        <w:t>MainPage</w:t>
      </w:r>
      <w:r w:rsidR="0043291D">
        <w:t xml:space="preserve"> </w:t>
      </w:r>
    </w:p>
    <w:p w:rsidR="0043291D" w:rsidRDefault="00C82366" w:rsidP="00C82366">
      <w:pPr>
        <w:keepNext/>
      </w:pPr>
      <w:r w:rsidRPr="00C82366">
        <w:rPr>
          <w:b/>
        </w:rPr>
        <w:t xml:space="preserve">Rename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3">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38493B" w:rsidP="0043291D">
      <w:r>
        <w:t>Caliburn tries to associate the name of each control – the value of the control’s “x</w:t>
      </w:r>
      <w:proofErr w:type="gramStart"/>
      <w:r>
        <w:t>:Name</w:t>
      </w:r>
      <w:proofErr w:type="gramEnd"/>
      <w:r>
        <w:t xml:space="preserve">” attribute – with a public member of the ViewModel.  We have two named </w:t>
      </w:r>
      <w:r w:rsidR="009C4525">
        <w:rPr>
          <w:i/>
        </w:rPr>
        <w:t>MainPage</w:t>
      </w:r>
      <w:r>
        <w:t xml:space="preserve"> controls: the </w:t>
      </w:r>
      <w:r w:rsidRPr="0038493B">
        <w:rPr>
          <w:i/>
        </w:rPr>
        <w:t>TextBox</w:t>
      </w:r>
      <w:r>
        <w:t xml:space="preserve"> called “</w:t>
      </w:r>
      <w:r w:rsidR="00855994">
        <w:t>Drink</w:t>
      </w:r>
      <w:r>
        <w:t xml:space="preserve">Name” and the </w:t>
      </w:r>
      <w:r w:rsidRPr="0038493B">
        <w:rPr>
          <w:i/>
        </w:rPr>
        <w:t>Button</w:t>
      </w:r>
      <w:r>
        <w:t xml:space="preserve"> called “</w:t>
      </w:r>
      <w:r w:rsidR="001A4775">
        <w:t>AskForIt</w:t>
      </w:r>
      <w:r>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2F7BC1" w:rsidRDefault="002F7BC1" w:rsidP="002F7BC1">
      <w:r>
        <w:t>TBD</w:t>
      </w:r>
    </w:p>
    <w:p w:rsidR="002F7BC1" w:rsidRDefault="00C61816" w:rsidP="002F7BC1">
      <w:pPr>
        <w:pStyle w:val="Heading1"/>
      </w:pPr>
      <w:r>
        <w:t>Ask the Mixologist</w:t>
      </w:r>
    </w:p>
    <w:p w:rsidR="002F7BC1" w:rsidRDefault="002F7BC1" w:rsidP="002F7BC1">
      <w:r>
        <w:t>This lesson is finished.  Feel free to move on directly to the next one. This “</w:t>
      </w:r>
      <w:r w:rsidR="00C61816">
        <w:t>Ask the Mixologist</w:t>
      </w:r>
      <w:r>
        <w:t>” section is an optional digression from the lesson’s main course to related points of interest.</w:t>
      </w:r>
    </w:p>
    <w:p w:rsidR="00304E34" w:rsidRDefault="00304E34" w:rsidP="003E1640">
      <w:pPr>
        <w:pStyle w:val="Heading2"/>
      </w:pPr>
      <w:r>
        <w:t>Can I log my own messages?</w:t>
      </w:r>
    </w:p>
    <w:p w:rsidR="00304E34" w:rsidRDefault="00304E34" w:rsidP="00304E34">
      <w:r>
        <w:t>Sure. The Caliburn logging facility isn’t intended for general application use – it’s intended for diagnosing convention resolution issues – but it will serve in a pinch.</w:t>
      </w:r>
    </w:p>
    <w:p w:rsidR="00304E34" w:rsidRDefault="00304E34" w:rsidP="00304E34">
      <w:pPr>
        <w:keepNext/>
      </w:pPr>
      <w:r>
        <w:t xml:space="preserve">Put this in your </w:t>
      </w:r>
      <w:r w:rsidRPr="00304E34">
        <w:rPr>
          <w:i/>
        </w:rPr>
        <w:t>Can</w:t>
      </w:r>
      <w:r w:rsidR="001A4775">
        <w:rPr>
          <w:i/>
        </w:rPr>
        <w:t>AskForIt</w:t>
      </w:r>
      <w:r>
        <w:t xml:space="preserve"> </w:t>
      </w:r>
      <w:r w:rsidR="00F2121D">
        <w:t>property</w:t>
      </w:r>
      <w:r>
        <w:t>.</w:t>
      </w:r>
    </w:p>
    <w:p w:rsidR="00304E34" w:rsidRPr="00304E34" w:rsidRDefault="00304E34" w:rsidP="00304E34">
      <w:pPr>
        <w:pStyle w:val="Code"/>
      </w:pPr>
      <w:proofErr w:type="gramStart"/>
      <w:r w:rsidRPr="00304E34">
        <w:rPr>
          <w:color w:val="0000FF"/>
        </w:rPr>
        <w:t>public</w:t>
      </w:r>
      <w:proofErr w:type="gramEnd"/>
      <w:r w:rsidRPr="00304E34">
        <w:t> </w:t>
      </w:r>
      <w:r w:rsidRPr="00304E34">
        <w:rPr>
          <w:color w:val="0000FF"/>
        </w:rPr>
        <w:t>bool</w:t>
      </w:r>
      <w:r w:rsidRPr="00304E34">
        <w:t> Can</w:t>
      </w:r>
      <w:r w:rsidR="001A4775">
        <w:t>AskForIt</w:t>
      </w:r>
    </w:p>
    <w:p w:rsidR="00304E34" w:rsidRPr="00304E34" w:rsidRDefault="00304E34" w:rsidP="00304E34">
      <w:pPr>
        <w:pStyle w:val="Code"/>
      </w:pPr>
      <w:r w:rsidRPr="00304E34">
        <w:t>{</w:t>
      </w:r>
    </w:p>
    <w:p w:rsidR="00304E34" w:rsidRPr="00304E34" w:rsidRDefault="00304E34" w:rsidP="00304E34">
      <w:pPr>
        <w:pStyle w:val="Code"/>
      </w:pPr>
      <w:r w:rsidRPr="00304E34">
        <w:t>    </w:t>
      </w:r>
      <w:proofErr w:type="gramStart"/>
      <w:r w:rsidRPr="00304E34">
        <w:rPr>
          <w:color w:val="0000FF"/>
        </w:rPr>
        <w:t>get</w:t>
      </w:r>
      <w:proofErr w:type="gramEnd"/>
    </w:p>
    <w:p w:rsidR="00304E34" w:rsidRPr="00304E34" w:rsidRDefault="00304E34" w:rsidP="00304E34">
      <w:pPr>
        <w:pStyle w:val="Code"/>
      </w:pPr>
      <w:r w:rsidRPr="00304E34">
        <w:t>    {</w:t>
      </w:r>
    </w:p>
    <w:p w:rsidR="00304E34" w:rsidRPr="00304E34" w:rsidRDefault="00304E34" w:rsidP="00304E34">
      <w:pPr>
        <w:pStyle w:val="Code"/>
      </w:pPr>
      <w:r w:rsidRPr="00304E34">
        <w:t>        </w:t>
      </w:r>
      <w:proofErr w:type="gramStart"/>
      <w:r w:rsidRPr="00304E34">
        <w:t>Caliburn.Micro.</w:t>
      </w:r>
      <w:r w:rsidRPr="00304E34">
        <w:rPr>
          <w:color w:val="2B91AF"/>
        </w:rPr>
        <w:t>LogManager</w:t>
      </w:r>
      <w:r w:rsidRPr="00304E34">
        <w:t>.GetLog(</w:t>
      </w:r>
      <w:proofErr w:type="gramEnd"/>
      <w:r w:rsidRPr="00304E34">
        <w:t>GetType()).Info(</w:t>
      </w:r>
      <w:r w:rsidRPr="00304E34">
        <w:rPr>
          <w:color w:val="A31515"/>
        </w:rPr>
        <w:t>"Called Can</w:t>
      </w:r>
      <w:r w:rsidR="001A4775">
        <w:rPr>
          <w:color w:val="A31515"/>
        </w:rPr>
        <w:t>AskForIt</w:t>
      </w:r>
      <w:r w:rsidRPr="00304E34">
        <w:rPr>
          <w:color w:val="A31515"/>
        </w:rPr>
        <w:t>"</w:t>
      </w:r>
      <w:r w:rsidRPr="00304E34">
        <w:t>);</w:t>
      </w:r>
    </w:p>
    <w:p w:rsidR="00304E34" w:rsidRPr="00304E34" w:rsidRDefault="00304E34" w:rsidP="00304E34">
      <w:pPr>
        <w:pStyle w:val="Code"/>
      </w:pPr>
      <w:r w:rsidRPr="00304E34">
        <w:t>        </w:t>
      </w:r>
      <w:proofErr w:type="gramStart"/>
      <w:r w:rsidRPr="00304E34">
        <w:rPr>
          <w:color w:val="0000FF"/>
        </w:rPr>
        <w:t>return</w:t>
      </w:r>
      <w:proofErr w:type="gramEnd"/>
      <w:r w:rsidRPr="00304E34">
        <w:t> !</w:t>
      </w:r>
      <w:r w:rsidRPr="00304E34">
        <w:rPr>
          <w:color w:val="2B91AF"/>
        </w:rPr>
        <w:t>String</w:t>
      </w:r>
      <w:r w:rsidRPr="00304E34">
        <w:t>.IsNullOrWhiteSpace(</w:t>
      </w:r>
      <w:r w:rsidR="00855994">
        <w:t>Drink</w:t>
      </w:r>
      <w:r w:rsidRPr="00304E34">
        <w:t>Name);</w:t>
      </w:r>
    </w:p>
    <w:p w:rsidR="00304E34" w:rsidRPr="00304E34" w:rsidRDefault="00304E34" w:rsidP="00304E34">
      <w:pPr>
        <w:pStyle w:val="Code"/>
      </w:pPr>
      <w:r w:rsidRPr="00304E34">
        <w:t>    }</w:t>
      </w:r>
    </w:p>
    <w:p w:rsidR="00304E34" w:rsidRPr="00304E34" w:rsidRDefault="00304E34" w:rsidP="00304E34">
      <w:pPr>
        <w:pStyle w:val="Code"/>
        <w:keepNext w:val="0"/>
      </w:pPr>
      <w:r w:rsidRPr="00304E34">
        <w:t>}</w:t>
      </w:r>
    </w:p>
    <w:p w:rsidR="00304E34" w:rsidRDefault="00304E34" w:rsidP="00304E34">
      <w:pPr>
        <w:keepNext/>
      </w:pPr>
      <w:r>
        <w:t>You should see lines such as these in the Output window.</w:t>
      </w:r>
    </w:p>
    <w:p w:rsidR="00304E34" w:rsidRDefault="000B59C9" w:rsidP="00304E34">
      <w:pPr>
        <w:pStyle w:val="Code"/>
      </w:pPr>
      <w:r>
        <w:t>...</w:t>
      </w:r>
      <w:r w:rsidR="00304E34">
        <w:t xml:space="preserve"> </w:t>
      </w:r>
      <w:r w:rsidR="00A36B8A">
        <w:t>ActionMessage</w:t>
      </w:r>
      <w:r w:rsidR="00304E34">
        <w:t xml:space="preserve"> INFO: Action: </w:t>
      </w:r>
      <w:r w:rsidR="001A4775">
        <w:t>AskForIt</w:t>
      </w:r>
      <w:r w:rsidR="00304E34">
        <w:t xml:space="preserve"> availability update.</w:t>
      </w:r>
    </w:p>
    <w:p w:rsidR="00304E34" w:rsidRPr="00304E34" w:rsidRDefault="000B59C9" w:rsidP="00754B70">
      <w:pPr>
        <w:pStyle w:val="Code"/>
        <w:keepNext w:val="0"/>
      </w:pPr>
      <w:r>
        <w:t>...</w:t>
      </w:r>
      <w:r w:rsidR="00304E34">
        <w:t xml:space="preserve"> </w:t>
      </w:r>
      <w:r w:rsidR="009C4525">
        <w:t>MainPageViewModel</w:t>
      </w:r>
      <w:r w:rsidR="00304E34">
        <w:t xml:space="preserve"> INFO: Called Can</w:t>
      </w:r>
      <w:r w:rsidR="001A4775">
        <w:t>AskForIt</w:t>
      </w:r>
    </w:p>
    <w:p w:rsidR="003E29DA" w:rsidRDefault="003E29DA" w:rsidP="003E29DA">
      <w:pPr>
        <w:pStyle w:val="Heading2"/>
      </w:pPr>
      <w:bookmarkStart w:id="18" w:name="_How_did_it"/>
      <w:bookmarkEnd w:id="18"/>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lastRenderedPageBreak/>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19" w:name="_What_are_the"/>
      <w:bookmarkEnd w:id="19"/>
      <w:r>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4" w:history="1">
        <w:r w:rsidRPr="005035B1">
          <w:rPr>
            <w:rStyle w:val="Hyperlink"/>
          </w:rPr>
          <w:t>All about Conventions</w:t>
        </w:r>
      </w:hyperlink>
      <w:r>
        <w:t xml:space="preserve">” </w:t>
      </w:r>
    </w:p>
    <w:p w:rsidR="003E29DA" w:rsidRPr="005035B1" w:rsidRDefault="003E29DA" w:rsidP="003E29DA">
      <w:pPr>
        <w:pStyle w:val="ListParagraph"/>
        <w:keepNext/>
        <w:numPr>
          <w:ilvl w:val="0"/>
          <w:numId w:val="22"/>
        </w:numPr>
      </w:pPr>
      <w:r>
        <w:t>“</w:t>
      </w:r>
      <w:hyperlink r:id="rId15" w:history="1">
        <w:r w:rsidRPr="005035B1">
          <w:rPr>
            <w:rStyle w:val="Hyperlink"/>
          </w:rPr>
          <w:t>Using the NameTransformer</w:t>
        </w:r>
      </w:hyperlink>
      <w:r>
        <w:t>”</w:t>
      </w:r>
    </w:p>
    <w:p w:rsidR="003E29DA" w:rsidRPr="00FA186D" w:rsidRDefault="00AC5A82" w:rsidP="003E29DA">
      <w:pPr>
        <w:pStyle w:val="ListParagraph"/>
        <w:numPr>
          <w:ilvl w:val="0"/>
          <w:numId w:val="22"/>
        </w:numPr>
      </w:pPr>
      <w:hyperlink r:id="rId16"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future tutorial</w:t>
      </w:r>
      <w:r>
        <w:t>s</w:t>
      </w:r>
      <w:r w:rsidR="003E1640">
        <w:t xml:space="preserve">. </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logging class in use here is called the </w:t>
      </w:r>
      <w:r w:rsidRPr="00A36B8A">
        <w:rPr>
          <w:b/>
          <w:i/>
        </w:rPr>
        <w:t>DefaultDebugLogger</w:t>
      </w:r>
      <w:r>
        <w:t xml:space="preserve"> for a reason: it only writes the logs in a Debug build. In </w:t>
      </w:r>
      <w:r w:rsidR="006C4E0B">
        <w:t>R</w:t>
      </w:r>
      <w:r>
        <w:t xml:space="preserve">elease builds, the log messages are </w:t>
      </w:r>
      <w:r w:rsidR="006C4E0B">
        <w:t>ignored</w:t>
      </w:r>
      <w:r>
        <w:t>.</w:t>
      </w:r>
    </w:p>
    <w:p w:rsidR="00A36B8A" w:rsidRPr="00A36B8A" w:rsidRDefault="006C4E0B" w:rsidP="00A36B8A">
      <w:r>
        <w:t>You can filter log writing and enable some or all logging in Release builds if you wish. Learn how in the Cocktail documentation; such customizations are out of scope for this tutorial.</w:t>
      </w:r>
    </w:p>
    <w:p w:rsidR="002F7BC1" w:rsidRDefault="002F7BC1" w:rsidP="002F7BC1">
      <w:pPr>
        <w:pStyle w:val="Heading2"/>
      </w:pPr>
      <w:r>
        <w:t xml:space="preserve">How is the </w:t>
      </w:r>
      <w:r w:rsidR="001A4775">
        <w:rPr>
          <w:i/>
        </w:rPr>
        <w:t>AskForIt</w:t>
      </w:r>
      <w:r>
        <w:t xml:space="preserve"> method bound to the button?</w:t>
      </w:r>
    </w:p>
    <w:p w:rsidR="00264F73" w:rsidRPr="00264F73" w:rsidRDefault="00264F73" w:rsidP="00264F73">
      <w:r w:rsidRPr="00264F73">
        <w:rPr>
          <w:highlight w:val="yellow"/>
        </w:rPr>
        <w:t>TBD</w:t>
      </w:r>
    </w:p>
    <w:p w:rsidR="002F7BC1" w:rsidRDefault="002F7BC1" w:rsidP="002F7BC1">
      <w:pPr>
        <w:pStyle w:val="Heading2"/>
      </w:pPr>
      <w:r>
        <w:t xml:space="preserve">What if I want to </w:t>
      </w:r>
      <w:r w:rsidR="00174A47">
        <w:t>specify</w:t>
      </w:r>
      <w:r>
        <w:t xml:space="preserve"> </w:t>
      </w:r>
      <w:r w:rsidR="00174A47">
        <w:t>some</w:t>
      </w:r>
      <w:r>
        <w:t xml:space="preserve"> data binding</w:t>
      </w:r>
      <w:r w:rsidR="00174A47">
        <w:t>s explicitly</w:t>
      </w:r>
      <w:r>
        <w:t>?</w:t>
      </w:r>
    </w:p>
    <w:p w:rsidR="00264F73" w:rsidRPr="00264F73" w:rsidRDefault="00264F73" w:rsidP="00264F73">
      <w:r w:rsidRPr="00264F73">
        <w:rPr>
          <w:highlight w:val="yellow"/>
        </w:rPr>
        <w:t>TBD</w:t>
      </w:r>
    </w:p>
    <w:p w:rsidR="000A7B6C" w:rsidRDefault="000A7B6C" w:rsidP="000A7B6C">
      <w:pPr>
        <w:pStyle w:val="Title"/>
      </w:pPr>
      <w:r>
        <w:lastRenderedPageBreak/>
        <w:t xml:space="preserve">Lesson 4: </w:t>
      </w:r>
      <w:r w:rsidR="003060F6">
        <w:t xml:space="preserve">Binding to a </w:t>
      </w:r>
      <w:r w:rsidR="003060F6" w:rsidRPr="003060F6">
        <w:rPr>
          <w:i/>
        </w:rPr>
        <w:t>ListBox</w:t>
      </w:r>
    </w:p>
    <w:p w:rsidR="00103821" w:rsidRDefault="001C0DF6" w:rsidP="00103821">
      <w:r>
        <w:t>Right now the application tells us that it intends to get us a drink. We’ll change that. 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1C0DF6" w:rsidRDefault="00E83988" w:rsidP="00103821">
      <w:r>
        <w:rPr>
          <w:noProof/>
        </w:rPr>
        <w:drawing>
          <wp:inline distT="0" distB="0" distL="0" distR="0" wp14:anchorId="77F910D8" wp14:editId="290838F0">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14286" cy="2400000"/>
                    </a:xfrm>
                    <a:prstGeom prst="rect">
                      <a:avLst/>
                    </a:prstGeom>
                  </pic:spPr>
                </pic:pic>
              </a:graphicData>
            </a:graphic>
          </wp:inline>
        </w:drawing>
      </w:r>
    </w:p>
    <w:p w:rsidR="001C0DF6" w:rsidRDefault="001C0DF6" w:rsidP="00103821">
      <w:r>
        <w:t>We’re finally ready to put the (M</w:t>
      </w:r>
      <w:proofErr w:type="gramStart"/>
      <w:r>
        <w:t>)odel</w:t>
      </w:r>
      <w:proofErr w:type="gramEnd"/>
      <w:r>
        <w:t xml:space="preserve"> in MVVM by binding to an entity defined in its own model project.</w:t>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“Model</w:t>
      </w:r>
      <w:r w:rsidR="00A905DC">
        <w:rPr>
          <w:b/>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 xml:space="preserve">Pick “Silverlight </w:t>
      </w:r>
      <w:r w:rsidR="00C61816">
        <w:rPr>
          <w:b/>
        </w:rPr>
        <w:t>5</w:t>
      </w:r>
      <w:r w:rsidRPr="00DD6BFB">
        <w:rPr>
          <w:b/>
        </w:rPr>
        <w:t>”</w:t>
      </w:r>
      <w:r>
        <w:t xml:space="preserve"> as the Silverlight Version.</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0A7B6C">
      <w:r>
        <w:rPr>
          <w:b/>
        </w:rPr>
        <w:t xml:space="preserve">Change project’s default namespace to “Model” </w:t>
      </w:r>
      <w:r w:rsidRPr="005C4990">
        <w:t>in the Model.SL property sheet</w:t>
      </w:r>
      <w:r>
        <w:t>.</w:t>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Pr>
          <w:b/>
        </w:rPr>
        <w:t>DrinkOrder</w:t>
      </w:r>
      <w:r w:rsidRPr="00DD6BFB">
        <w:rPr>
          <w:b/>
        </w:rPr>
        <w:t>”</w:t>
      </w:r>
    </w:p>
    <w:p w:rsidR="000A7B6C" w:rsidRDefault="000A7B6C" w:rsidP="003911CA">
      <w:pPr>
        <w:keepNext/>
      </w:pPr>
      <w:r w:rsidRPr="00DD6BFB">
        <w:rPr>
          <w:b/>
        </w:rPr>
        <w:lastRenderedPageBreak/>
        <w:t>Replace</w:t>
      </w:r>
      <w:r w:rsidR="00DD6BFB" w:rsidRPr="00DD6BFB">
        <w:rPr>
          <w:b/>
        </w:rPr>
        <w:t xml:space="preserve"> the contents</w:t>
      </w:r>
      <w:r>
        <w:t xml:space="preserve"> with </w:t>
      </w:r>
      <w:r w:rsidR="003911CA">
        <w:t>the following</w:t>
      </w:r>
      <w:r>
        <w:t xml:space="preserve"> definition of a </w:t>
      </w:r>
      <w:r w:rsidR="00A905DC">
        <w:t>DrinkOrder</w:t>
      </w:r>
      <w:r>
        <w:t xml:space="preserve"> “entity”</w:t>
      </w:r>
    </w:p>
    <w:p w:rsidR="00B428D1" w:rsidRDefault="00B428D1" w:rsidP="00B428D1">
      <w:pPr>
        <w:pStyle w:val="Code"/>
      </w:pPr>
      <w:bookmarkStart w:id="20" w:name="OLE_LINK1"/>
      <w:bookmarkStart w:id="21"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20"/>
    <w:bookmarkEnd w:id="21"/>
    <w:p w:rsidR="000A7B6C" w:rsidRDefault="0052669E" w:rsidP="000A7B6C">
      <w:pPr>
        <w:pStyle w:val="Heading1"/>
      </w:pPr>
      <w:r>
        <w:t xml:space="preserve">The </w:t>
      </w:r>
      <w:r w:rsidR="000A7B6C">
        <w:t>ViewModel</w:t>
      </w:r>
      <w:r>
        <w:t xml:space="preserve"> offers </w:t>
      </w:r>
      <w:r w:rsidR="00A905DC">
        <w:rPr>
          <w:i/>
        </w:rPr>
        <w:t>DrinkOrder</w:t>
      </w:r>
      <w:r w:rsidRPr="0052669E">
        <w:rPr>
          <w:i/>
        </w:rPr>
        <w:t>s</w:t>
      </w:r>
    </w:p>
    <w:p w:rsidR="003911CA" w:rsidRDefault="003911CA" w:rsidP="000A7B6C">
      <w:pPr>
        <w:rPr>
          <w:b/>
        </w:rPr>
      </w:pPr>
      <w:r>
        <w:rPr>
          <w:b/>
        </w:rPr>
        <w:t>Add</w:t>
      </w:r>
      <w:r w:rsidR="005C4990">
        <w:rPr>
          <w:b/>
        </w:rPr>
        <w:t xml:space="preserve"> HappyHour</w:t>
      </w:r>
      <w:r>
        <w:rPr>
          <w:b/>
        </w:rPr>
        <w:t xml:space="preserve"> project reference to Model</w:t>
      </w:r>
      <w:r w:rsidR="005C4990">
        <w:rPr>
          <w:b/>
        </w:rPr>
        <w:t>.SL</w:t>
      </w:r>
    </w:p>
    <w:p w:rsidR="003911CA" w:rsidRDefault="003911CA" w:rsidP="000A7B6C">
      <w:pPr>
        <w:rPr>
          <w:b/>
        </w:rPr>
      </w:pPr>
      <w:r>
        <w:rPr>
          <w:b/>
        </w:rPr>
        <w:t xml:space="preserve">Open </w:t>
      </w:r>
      <w:r w:rsidR="009C4525">
        <w:rPr>
          <w:b/>
        </w:rPr>
        <w:t>MainPageViewModel</w:t>
      </w:r>
      <w:r>
        <w:rPr>
          <w:b/>
        </w:rPr>
        <w:t xml:space="preserve"> file</w:t>
      </w:r>
    </w:p>
    <w:p w:rsidR="003911CA" w:rsidRDefault="003911CA" w:rsidP="0052669E">
      <w:pPr>
        <w:keepNext/>
        <w:rPr>
          <w:i/>
        </w:rPr>
      </w:pPr>
      <w:r>
        <w:rPr>
          <w:b/>
        </w:rPr>
        <w:t xml:space="preserve">Add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377558" w:rsidRDefault="00377558" w:rsidP="00377558">
      <w:pPr>
        <w:pStyle w:val="Note"/>
      </w:pPr>
      <w:bookmarkStart w:id="22" w:name="OLE_LINK3"/>
      <w:r w:rsidRPr="008C7561">
        <w:t>BindableCollection&lt;T&gt;</w:t>
      </w:r>
      <w:r>
        <w:t xml:space="preserve"> is Caliburn’s enrichment of the .NET </w:t>
      </w:r>
      <w:r w:rsidRPr="008C7561">
        <w:t>ObservableCollection&lt;T&gt;</w:t>
      </w:r>
      <w:r>
        <w:t>.</w:t>
      </w:r>
    </w:p>
    <w:p w:rsidR="00377558" w:rsidRPr="00377558" w:rsidRDefault="00377558" w:rsidP="00377558">
      <w:pPr>
        <w:spacing w:after="0"/>
        <w:rPr>
          <w:b/>
          <w:sz w:val="14"/>
        </w:rPr>
      </w:pPr>
    </w:p>
    <w:p w:rsidR="008922C5" w:rsidRDefault="003911CA" w:rsidP="008922C5">
      <w:pPr>
        <w:pStyle w:val="Code"/>
        <w:keepNext w:val="0"/>
      </w:pPr>
      <w:proofErr w:type="gramStart"/>
      <w:r w:rsidRPr="003911CA">
        <w:rPr>
          <w:color w:val="0000FF"/>
        </w:rPr>
        <w:t>public</w:t>
      </w:r>
      <w:proofErr w:type="gramEnd"/>
      <w:r w:rsidRPr="003911CA">
        <w:t> BindableCollection&lt;</w:t>
      </w:r>
      <w:r w:rsidR="00A905DC">
        <w:t>DrinkOrder</w:t>
      </w:r>
      <w:r w:rsidRPr="003911CA">
        <w:t>&gt; </w:t>
      </w:r>
      <w:r w:rsidR="00A905DC">
        <w:t>DrinkOrder</w:t>
      </w:r>
      <w:r w:rsidRPr="003911CA">
        <w:t>s </w:t>
      </w:r>
      <w:r w:rsidR="008922C5">
        <w:t>{get; set;}</w:t>
      </w:r>
    </w:p>
    <w:bookmarkEnd w:id="22"/>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lastRenderedPageBreak/>
        <w:t>Add a SelectedDrinkOrder property</w:t>
      </w:r>
    </w:p>
    <w:p w:rsidR="00CF7847" w:rsidRPr="00CF7847" w:rsidRDefault="00CF7847" w:rsidP="00CF7847">
      <w:pPr>
        <w:pStyle w:val="Code"/>
      </w:pPr>
      <w:proofErr w:type="gramStart"/>
      <w:r w:rsidRPr="00CF7847">
        <w:rPr>
          <w:color w:val="0000FF"/>
        </w:rPr>
        <w:t>private</w:t>
      </w:r>
      <w:proofErr w:type="gramEnd"/>
      <w:r w:rsidRPr="00CF7847">
        <w:t> </w:t>
      </w:r>
      <w:r w:rsidRPr="00CF7847">
        <w:rPr>
          <w:color w:val="2B91AF"/>
        </w:rPr>
        <w:t>DrinkOrder</w:t>
      </w:r>
      <w:r w:rsidRPr="00CF7847">
        <w:t> _selectedDrinkOrder;</w:t>
      </w:r>
    </w:p>
    <w:p w:rsidR="00CF7847" w:rsidRPr="00CF7847" w:rsidRDefault="00CF7847" w:rsidP="00CF7847">
      <w:pPr>
        <w:pStyle w:val="Code"/>
      </w:pPr>
      <w:proofErr w:type="gramStart"/>
      <w:r w:rsidRPr="00CF7847">
        <w:rPr>
          <w:color w:val="0000FF"/>
        </w:rPr>
        <w:t>public</w:t>
      </w:r>
      <w:proofErr w:type="gramEnd"/>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CF7847" w:rsidRDefault="001C0DF6" w:rsidP="001C0DF6">
      <w:r>
        <w:t xml:space="preserve">We want the </w:t>
      </w:r>
      <w:r w:rsidRPr="00377558">
        <w:rPr>
          <w:i/>
        </w:rPr>
        <w:t>ViewMode</w:t>
      </w:r>
      <w:r w:rsidR="00CF7847" w:rsidRPr="00377558">
        <w:rPr>
          <w:i/>
        </w:rPr>
        <w:t>l</w:t>
      </w:r>
      <w:r w:rsidR="00CF7847">
        <w:t xml:space="preserve"> to know when the user selects a drink in the </w:t>
      </w:r>
      <w:r w:rsidR="00CF7847" w:rsidRPr="00CF7847">
        <w:rPr>
          <w:i/>
        </w:rPr>
        <w:t>ListBox</w:t>
      </w:r>
      <w:r w:rsidR="00CF7847">
        <w:t xml:space="preserve">. Binding this property to the </w:t>
      </w:r>
      <w:r w:rsidR="00CF7847" w:rsidRPr="00377558">
        <w:rPr>
          <w:i/>
        </w:rPr>
        <w:t>ListBox.SelectedItem</w:t>
      </w:r>
      <w:r w:rsidR="00CF7847">
        <w:t xml:space="preserve"> takes care of that. </w:t>
      </w:r>
    </w:p>
    <w:p w:rsidR="00CF7847" w:rsidRDefault="00CF7847" w:rsidP="001C0DF6">
      <w:r>
        <w:t xml:space="preserve">We will </w:t>
      </w:r>
      <w:r w:rsidR="00377558">
        <w:t>re</w:t>
      </w:r>
      <w:r>
        <w:t>set the selected item each time we add a new drink.</w:t>
      </w:r>
      <w:r w:rsidR="003F535C">
        <w:t xml:space="preserve"> We want the </w:t>
      </w:r>
      <w:r w:rsidR="003F535C" w:rsidRPr="003F535C">
        <w:rPr>
          <w:i/>
        </w:rPr>
        <w:t>ListBox</w:t>
      </w:r>
      <w:r w:rsidR="003F535C">
        <w:t xml:space="preserve"> to hear about that and adjust its selected item accordingly so we r</w:t>
      </w:r>
      <w:r>
        <w:t>ais</w:t>
      </w:r>
      <w:r w:rsidR="003F535C">
        <w:t>e</w:t>
      </w:r>
      <w:r>
        <w:t xml:space="preserve"> the </w:t>
      </w:r>
      <w:r w:rsidRPr="00CF7847">
        <w:rPr>
          <w:i/>
        </w:rPr>
        <w:t>PropertyChanged</w:t>
      </w:r>
      <w:r>
        <w:t xml:space="preserve"> event when the value changes.</w:t>
      </w:r>
    </w:p>
    <w:p w:rsidR="001C0DF6" w:rsidRPr="00103821" w:rsidRDefault="003F535C" w:rsidP="003F535C">
      <w:r>
        <w:t>We could bind this property by hand … but we don’t have to</w:t>
      </w:r>
      <w:r w:rsidR="00CF7847">
        <w:t>. T</w:t>
      </w:r>
      <w:r>
        <w:t xml:space="preserve">he </w:t>
      </w:r>
      <w:r w:rsidRPr="003F535C">
        <w:rPr>
          <w:i/>
        </w:rPr>
        <w:t>SelectedDrinkOrder</w:t>
      </w:r>
      <w:r>
        <w:t xml:space="preserve"> property name adheres to a convention for </w:t>
      </w:r>
      <w:r w:rsidRPr="003F535C">
        <w:rPr>
          <w:i/>
        </w:rPr>
        <w:t>Selector</w:t>
      </w:r>
      <w:r>
        <w:t xml:space="preserve"> controls. If the </w:t>
      </w:r>
      <w:r w:rsidR="00377558" w:rsidRPr="003F535C">
        <w:rPr>
          <w:i/>
        </w:rPr>
        <w:t>Selector</w:t>
      </w:r>
      <w:r w:rsidR="00377558">
        <w:t xml:space="preserve"> </w:t>
      </w:r>
      <w:r>
        <w:t>control name is “Foos”, the convention says that “</w:t>
      </w:r>
      <w:r w:rsidRPr="00B71E3C">
        <w:rPr>
          <w:i/>
        </w:rPr>
        <w:t>Selected</w:t>
      </w:r>
      <w:r>
        <w:t>Foo” (</w:t>
      </w:r>
      <w:r w:rsidR="00B71E3C">
        <w:t>or</w:t>
      </w:r>
      <w:r>
        <w:t xml:space="preserve"> “</w:t>
      </w:r>
      <w:r w:rsidRPr="00B71E3C">
        <w:rPr>
          <w:i/>
        </w:rPr>
        <w:t>Active</w:t>
      </w:r>
      <w:r>
        <w:t>Foo”</w:t>
      </w:r>
      <w:r w:rsidR="00B71E3C">
        <w:t xml:space="preserve"> or “</w:t>
      </w:r>
      <w:r w:rsidR="00B71E3C" w:rsidRPr="00B71E3C">
        <w:rPr>
          <w:i/>
        </w:rPr>
        <w:t>Current</w:t>
      </w:r>
      <w:r w:rsidR="00B71E3C">
        <w:t>Foo”</w:t>
      </w:r>
      <w:r>
        <w:t xml:space="preserve">) should be bound to the control’s </w:t>
      </w:r>
      <w:r w:rsidRPr="003F535C">
        <w:rPr>
          <w:i/>
        </w:rPr>
        <w:t>SelectedItem</w:t>
      </w:r>
      <w:r>
        <w:t xml:space="preserve">. </w:t>
      </w:r>
      <w:r w:rsidR="00377558">
        <w:t xml:space="preserve"> </w:t>
      </w:r>
      <w:r w:rsidR="00377558" w:rsidRPr="00377558">
        <w:rPr>
          <w:i/>
        </w:rPr>
        <w:t>SelectedDrinkOrder</w:t>
      </w:r>
      <w:r w:rsidR="00377558">
        <w:t xml:space="preserve"> fit</w:t>
      </w:r>
      <w:r w:rsidR="00B71E3C">
        <w:t>s</w:t>
      </w:r>
      <w:r w:rsidR="00377558">
        <w:t xml:space="preserve"> the pattern </w:t>
      </w:r>
      <w:r w:rsidR="00B71E3C">
        <w:t>for a</w:t>
      </w:r>
      <w:r w:rsidR="00377558">
        <w:t xml:space="preserve"> </w:t>
      </w:r>
      <w:r w:rsidR="00377558" w:rsidRPr="00377558">
        <w:rPr>
          <w:i/>
        </w:rPr>
        <w:t>ListBox</w:t>
      </w:r>
      <w:r w:rsidR="00377558">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in the entire project</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and </w:t>
      </w:r>
      <w:r>
        <w:t xml:space="preserve">its related </w:t>
      </w:r>
      <w:r w:rsidR="001A4775">
        <w:rPr>
          <w:i/>
        </w:rPr>
        <w:t>AskForIt</w:t>
      </w:r>
      <w:r>
        <w:t xml:space="preserve"> functionality 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t xml:space="preserve">Replace the body of </w:t>
      </w:r>
      <w:r w:rsidRPr="0052669E">
        <w:rPr>
          <w:b/>
          <w:i/>
        </w:rPr>
        <w:t>Add</w:t>
      </w:r>
      <w:r w:rsidR="00A905DC">
        <w:rPr>
          <w:b/>
          <w:i/>
        </w:rPr>
        <w:t>DrinkOrder</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proofErr w:type="gramStart"/>
      <w:r w:rsidRPr="00F55D4F">
        <w:rPr>
          <w:color w:val="0000FF"/>
        </w:rPr>
        <w:t>var</w:t>
      </w:r>
      <w:proofErr w:type="gramEnd"/>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w:t>
      </w:r>
      <w:proofErr w:type="gramStart"/>
      <w:r w:rsidRPr="00F55D4F">
        <w:t>DrinkOrders.Add(</w:t>
      </w:r>
      <w:proofErr w:type="gramEnd"/>
      <w:r w:rsidRPr="00F55D4F">
        <w:t>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DF512A" w:rsidP="00C13879">
      <w:r>
        <w:t xml:space="preserve">We no longer </w:t>
      </w:r>
      <w:r w:rsidR="00DD6BFB">
        <w:t>launch</w:t>
      </w:r>
      <w:r>
        <w:t xml:space="preserve"> a </w:t>
      </w:r>
      <w:r w:rsidRPr="00DF512A">
        <w:rPr>
          <w:i/>
        </w:rPr>
        <w:t>MessageBox</w:t>
      </w:r>
      <w:r w:rsidR="00DD6BFB">
        <w:t xml:space="preserve"> when we click the button. Instead, w</w:t>
      </w:r>
      <w:r>
        <w:t xml:space="preserve">e create a new </w:t>
      </w:r>
      <w:r w:rsidR="00A905DC">
        <w:rPr>
          <w:i/>
        </w:rPr>
        <w:t>DrinkOrder</w:t>
      </w:r>
      <w:r>
        <w:t xml:space="preserve"> with the user-entered </w:t>
      </w:r>
      <w:r w:rsidR="00855994">
        <w:t xml:space="preserve">drink </w:t>
      </w:r>
      <w:r>
        <w:t xml:space="preserve">name and add </w:t>
      </w:r>
      <w:r w:rsidR="00726F69">
        <w:t xml:space="preserve">that </w:t>
      </w:r>
      <w:r w:rsidR="00A905DC">
        <w:rPr>
          <w:i/>
        </w:rPr>
        <w:t>DrinkOrder</w:t>
      </w:r>
      <w:r w:rsidR="00726F69">
        <w:t xml:space="preserve"> </w:t>
      </w:r>
      <w:r>
        <w:t xml:space="preserve">to the </w:t>
      </w:r>
      <w:r w:rsidR="00A905DC">
        <w:rPr>
          <w:i/>
        </w:rPr>
        <w:t>DrinkOrder</w:t>
      </w:r>
      <w:r w:rsidRPr="00DF512A">
        <w:rPr>
          <w:i/>
        </w:rPr>
        <w:t>s</w:t>
      </w:r>
      <w:r>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2B91AF"/>
        </w:rPr>
        <w:t>DrinkOrder</w:t>
      </w:r>
      <w:r w:rsidRPr="002F4CCB">
        <w:t> _selectedDrinkOrder;</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w:t>
      </w:r>
      <w:proofErr w:type="gramStart"/>
      <w:r w:rsidRPr="002F4CCB">
        <w:t>DrinkOrders.Add(</w:t>
      </w:r>
      <w:proofErr w:type="gramEnd"/>
      <w:r w:rsidRPr="002F4CCB">
        <w:t>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8E4460" w:rsidP="0052669E">
      <w:pPr>
        <w:pStyle w:val="Heading1"/>
        <w:rPr>
          <w:i/>
        </w:rPr>
      </w:pPr>
      <w:r>
        <w:lastRenderedPageBreak/>
        <w:t>Present</w:t>
      </w:r>
      <w:r w:rsidR="0052669E">
        <w:t xml:space="preserve"> </w:t>
      </w:r>
      <w:r w:rsidR="00A905DC">
        <w:rPr>
          <w:i/>
        </w:rPr>
        <w:t>DrinkOrder</w:t>
      </w:r>
      <w:r w:rsidR="0052669E" w:rsidRPr="0052669E">
        <w:rPr>
          <w:i/>
        </w:rPr>
        <w:t>s</w:t>
      </w:r>
      <w:r>
        <w:rPr>
          <w:i/>
        </w:rPr>
        <w:t xml:space="preserve"> </w:t>
      </w:r>
      <w:r w:rsidRPr="008E4460">
        <w:t xml:space="preserve">in a </w:t>
      </w:r>
      <w:r>
        <w:rPr>
          <w:i/>
        </w:rPr>
        <w:t>ListBox</w:t>
      </w:r>
    </w:p>
    <w:p w:rsidR="00BA296F" w:rsidRDefault="00CF4F52" w:rsidP="00BA296F">
      <w:pPr>
        <w:keepNext/>
        <w:rPr>
          <w:b/>
        </w:rPr>
      </w:pPr>
      <w:r>
        <w:rPr>
          <w:b/>
        </w:rPr>
        <w:t xml:space="preserve">Open </w:t>
      </w:r>
      <w:r w:rsidR="009C4525">
        <w:rPr>
          <w:b/>
        </w:rPr>
        <w:t>MainPage</w:t>
      </w:r>
      <w:r>
        <w:rPr>
          <w:b/>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w:t>
      </w:r>
      <w:r w:rsidR="008E4460">
        <w:rPr>
          <w:b/>
        </w:rPr>
        <w:t>five</w:t>
      </w:r>
      <w:r>
        <w:rPr>
          <w:b/>
        </w:rPr>
        <w:t xml:space="preserve">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8E4460" w:rsidRDefault="008E4460" w:rsidP="008E4460">
      <w:pPr>
        <w:pStyle w:val="Code"/>
      </w:pPr>
      <w:r>
        <w:t>    </w:t>
      </w:r>
      <w:r>
        <w:rPr>
          <w:color w:val="0000FF"/>
        </w:rPr>
        <w:t>&lt;</w:t>
      </w:r>
      <w:r>
        <w:t>Grid.RowDefinitions</w:t>
      </w:r>
      <w:r>
        <w:rPr>
          <w:color w:val="0000FF"/>
        </w:rPr>
        <w:t>&gt;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Title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Question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TextBox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Button --&gt;</w:t>
      </w:r>
    </w:p>
    <w:p w:rsidR="008E4460" w:rsidRDefault="008E4460" w:rsidP="008E4460">
      <w:pPr>
        <w:pStyle w:val="Code"/>
      </w:pPr>
      <w:r>
        <w:t>        </w:t>
      </w:r>
      <w:r>
        <w:rPr>
          <w:color w:val="0000FF"/>
        </w:rPr>
        <w:t>&lt;</w:t>
      </w:r>
      <w:r>
        <w:t>RowDefinition</w:t>
      </w:r>
      <w:r>
        <w:rPr>
          <w:color w:val="FF0000"/>
        </w:rPr>
        <w:t> Height</w:t>
      </w:r>
      <w:r>
        <w:rPr>
          <w:color w:val="0000FF"/>
        </w:rPr>
        <w:t>="*" /&gt;</w:t>
      </w:r>
      <w:r>
        <w:t>    </w:t>
      </w:r>
      <w:r>
        <w:rPr>
          <w:color w:val="008000"/>
        </w:rPr>
        <w:t>&lt;</w:t>
      </w:r>
      <w:proofErr w:type="gramStart"/>
      <w:r>
        <w:rPr>
          <w:color w:val="008000"/>
        </w:rPr>
        <w:t>!--</w:t>
      </w:r>
      <w:proofErr w:type="gramEnd"/>
      <w:r>
        <w:rPr>
          <w:color w:val="008000"/>
        </w:rPr>
        <w:t> ListBox --&gt;</w:t>
      </w:r>
    </w:p>
    <w:p w:rsidR="008E4460" w:rsidRDefault="008E4460" w:rsidP="008E4460">
      <w:pPr>
        <w:pStyle w:val="Code"/>
      </w:pPr>
      <w:r>
        <w:t>    </w:t>
      </w:r>
      <w:r>
        <w:rPr>
          <w:color w:val="0000FF"/>
        </w:rPr>
        <w:t>&lt;/</w:t>
      </w:r>
      <w:r>
        <w:t>Grid.RowDefinitions</w:t>
      </w:r>
      <w:r>
        <w:rPr>
          <w:color w:val="0000FF"/>
        </w:rPr>
        <w:t>&gt;</w:t>
      </w:r>
    </w:p>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w:t>
      </w:r>
      <w:r w:rsidR="008E4460">
        <w:t xml:space="preserve"> …</w:t>
      </w:r>
      <w:r>
        <w:t xml:space="preserve"> however inconvenient</w:t>
      </w:r>
      <w:r w:rsidR="008E4460">
        <w:t xml:space="preserve"> it may be for us</w:t>
      </w:r>
      <w:r>
        <w:t xml:space="preserve">. The contents of a </w:t>
      </w:r>
      <w:r w:rsidRPr="009944D2">
        <w:rPr>
          <w:i/>
        </w:rPr>
        <w:t>Grid</w:t>
      </w:r>
      <w:r w:rsidR="008E4460">
        <w:t xml:space="preserve"> can scroll so we abandon the </w:t>
      </w:r>
      <w:r w:rsidR="008E4460" w:rsidRPr="008E4460">
        <w:rPr>
          <w:i/>
        </w:rPr>
        <w:t>StackPanel</w:t>
      </w:r>
      <w:r w:rsidR="008E4460">
        <w:t xml:space="preserve"> in favor of the </w:t>
      </w:r>
      <w:r w:rsidR="008E4460" w:rsidRPr="008E4460">
        <w:rPr>
          <w:i/>
        </w:rPr>
        <w:t>Grid</w:t>
      </w:r>
      <w:r w:rsidR="008E4460">
        <w:t xml:space="preserve">. </w:t>
      </w:r>
      <w:r>
        <w:t xml:space="preserve">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r w:rsidR="008E4460">
        <w:t xml:space="preserve"> below the button; put it on</w:t>
      </w:r>
      <w:r w:rsidR="008E4460" w:rsidRPr="008E4460">
        <w:t xml:space="preserve"> </w:t>
      </w:r>
      <w:r w:rsidR="008E4460">
        <w:t xml:space="preserve">the fifth </w:t>
      </w:r>
      <w:r w:rsidR="008E4460" w:rsidRPr="008E4460">
        <w:t xml:space="preserve">row </w:t>
      </w:r>
      <w:r w:rsidR="008E4460">
        <w:t>(row “4” counting from 0).</w:t>
      </w:r>
    </w:p>
    <w:p w:rsidR="008E4460" w:rsidRPr="00E50E2B" w:rsidRDefault="008E4460" w:rsidP="008E4460">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8E4460" w:rsidRPr="00E50E2B" w:rsidRDefault="008E4460" w:rsidP="008E4460">
      <w:pPr>
        <w:pStyle w:val="Code"/>
        <w:keepNext w:val="0"/>
      </w:pPr>
      <w:r w:rsidRPr="00E50E2B">
        <w:t>        </w:t>
      </w:r>
      <w:r w:rsidRPr="00E50E2B">
        <w:rPr>
          <w:color w:val="FF0000"/>
        </w:rPr>
        <w:t> ItemTemplate</w:t>
      </w:r>
      <w:r w:rsidRPr="00E50E2B">
        <w:t>="{</w:t>
      </w:r>
      <w:r w:rsidRPr="00E50E2B">
        <w:rPr>
          <w:color w:val="A31515"/>
        </w:rPr>
        <w:t>StaticResource</w:t>
      </w:r>
      <w:r w:rsidRPr="00E50E2B">
        <w:rPr>
          <w:color w:val="FF0000"/>
        </w:rPr>
        <w:t> </w:t>
      </w:r>
      <w:r>
        <w:rPr>
          <w:color w:val="FF0000"/>
        </w:rPr>
        <w:t>DrinkOrder</w:t>
      </w:r>
      <w:r w:rsidRPr="00E50E2B">
        <w:rPr>
          <w:color w:val="FF0000"/>
        </w:rPr>
        <w:t>ItemTemplate</w:t>
      </w:r>
      <w:r w:rsidRPr="00E50E2B">
        <w:t>}" /&gt;</w:t>
      </w:r>
    </w:p>
    <w:p w:rsidR="00ED7420" w:rsidRDefault="00ED7420" w:rsidP="00ED7420">
      <w:pPr>
        <w:keepNext/>
      </w:pPr>
      <w:r w:rsidRPr="00E50E2B">
        <w:rPr>
          <w:b/>
        </w:rPr>
        <w:t xml:space="preserve">Bind the </w:t>
      </w:r>
      <w:r w:rsidRPr="00E50E2B">
        <w:rPr>
          <w:b/>
          <w:i/>
        </w:rPr>
        <w:t>ItemTemplate</w:t>
      </w:r>
      <w:r w:rsidRPr="00E50E2B">
        <w:rPr>
          <w:b/>
        </w:rPr>
        <w:t xml:space="preserve"> </w:t>
      </w:r>
      <w:r>
        <w:rPr>
          <w:b/>
        </w:rPr>
        <w:t xml:space="preserve">of the </w:t>
      </w:r>
      <w:r w:rsidRPr="00E50E2B">
        <w:rPr>
          <w:b/>
          <w:i/>
        </w:rPr>
        <w:t>LIstBox</w:t>
      </w:r>
      <w:r>
        <w:rPr>
          <w:b/>
        </w:rPr>
        <w:t xml:space="preserve"> </w:t>
      </w:r>
      <w:r w:rsidRPr="00E50E2B">
        <w:rPr>
          <w:b/>
        </w:rPr>
        <w:t xml:space="preserve">to </w:t>
      </w:r>
      <w:r>
        <w:rPr>
          <w:b/>
        </w:rPr>
        <w:t>“</w:t>
      </w:r>
      <w:r>
        <w:rPr>
          <w:b/>
          <w:i/>
        </w:rPr>
        <w:t>DrinkOrder</w:t>
      </w:r>
      <w:r w:rsidRPr="00E50E2B">
        <w:rPr>
          <w:b/>
          <w:i/>
        </w:rPr>
        <w:t>ItemTemplate</w:t>
      </w:r>
      <w:r>
        <w:rPr>
          <w:b/>
        </w:rPr>
        <w:t>”</w:t>
      </w:r>
      <w:r w:rsidRPr="00ED7420">
        <w:t xml:space="preserve"> as shown above.</w:t>
      </w:r>
    </w:p>
    <w:p w:rsidR="00ED7420" w:rsidRDefault="00ED7420" w:rsidP="00ED7420">
      <w:pPr>
        <w:keepNext/>
      </w:pPr>
      <w:r>
        <w:t xml:space="preserve">By convention, the </w:t>
      </w:r>
      <w:r w:rsidRPr="00ED7420">
        <w:rPr>
          <w:i/>
        </w:rPr>
        <w:t>ListBox.ItemsSource</w:t>
      </w:r>
      <w:r>
        <w:t xml:space="preserve"> will be bound to (and populated by) the ViewModel’s </w:t>
      </w:r>
      <w:r w:rsidRPr="00ED7420">
        <w:rPr>
          <w:i/>
        </w:rPr>
        <w:t>DrinkOrders</w:t>
      </w:r>
      <w:r>
        <w:t xml:space="preserve"> property. When the user selects a row in the </w:t>
      </w:r>
      <w:r w:rsidRPr="00ED7420">
        <w:rPr>
          <w:i/>
        </w:rPr>
        <w:t>ListBox</w:t>
      </w:r>
      <w:r>
        <w:t xml:space="preserve">, the associated </w:t>
      </w:r>
      <w:r w:rsidRPr="00ED7420">
        <w:rPr>
          <w:i/>
        </w:rPr>
        <w:t>DrinkOrder</w:t>
      </w:r>
      <w:r>
        <w:t xml:space="preserve"> entity becomes the </w:t>
      </w:r>
      <w:r w:rsidRPr="00ED7420">
        <w:rPr>
          <w:i/>
        </w:rPr>
        <w:t>SelectedDrinkOrder</w:t>
      </w:r>
      <w:r>
        <w:t>.</w:t>
      </w:r>
    </w:p>
    <w:p w:rsidR="008E4460" w:rsidRDefault="00ED7420" w:rsidP="008E4460">
      <w:pPr>
        <w:pStyle w:val="Heading2"/>
        <w:rPr>
          <w:i/>
        </w:rPr>
      </w:pPr>
      <w:r>
        <w:t xml:space="preserve">Write the </w:t>
      </w:r>
      <w:r w:rsidRPr="00ED7420">
        <w:rPr>
          <w:i/>
        </w:rPr>
        <w:t>DrinkOrder</w:t>
      </w:r>
      <w:r w:rsidR="008E4460" w:rsidRPr="00B41A0C">
        <w:rPr>
          <w:i/>
        </w:rPr>
        <w:t>ItemTemplate</w:t>
      </w:r>
    </w:p>
    <w:p w:rsidR="003E552A" w:rsidRDefault="003E552A" w:rsidP="003E552A">
      <w:pPr>
        <w:keepNext/>
      </w:pPr>
      <w:r>
        <w:t xml:space="preserve">Now we need a way to display the </w:t>
      </w:r>
      <w:r w:rsidRPr="00ED7420">
        <w:rPr>
          <w:i/>
        </w:rPr>
        <w:t>DrinkOrders</w:t>
      </w:r>
      <w:r>
        <w:t xml:space="preserve"> in the </w:t>
      </w:r>
      <w:r w:rsidRPr="00171541">
        <w:rPr>
          <w:i/>
        </w:rPr>
        <w:t>ListBox</w:t>
      </w:r>
      <w:r>
        <w:t xml:space="preserve">. In this lesson, we are following the industry standard practice of </w:t>
      </w:r>
      <w:r w:rsidR="00171541">
        <w:t xml:space="preserve">displaying </w:t>
      </w:r>
      <w:r w:rsidR="00171541" w:rsidRPr="00171541">
        <w:rPr>
          <w:i/>
        </w:rPr>
        <w:t>ListBox</w:t>
      </w:r>
      <w:r w:rsidR="00171541">
        <w:t xml:space="preserve"> items in</w:t>
      </w:r>
      <w:r>
        <w:t xml:space="preserve"> an </w:t>
      </w:r>
      <w:r w:rsidRPr="00171541">
        <w:rPr>
          <w:b/>
          <w:i/>
        </w:rPr>
        <w:t>ItemTemplate</w:t>
      </w:r>
      <w:r>
        <w:t>.</w:t>
      </w:r>
    </w:p>
    <w:p w:rsidR="003E552A" w:rsidRPr="00E50E2B" w:rsidRDefault="003E552A" w:rsidP="003E552A">
      <w:pPr>
        <w:pStyle w:val="Note"/>
      </w:pPr>
      <w:r>
        <w:t xml:space="preserve">In the next lesson, we replace the </w:t>
      </w:r>
      <w:r w:rsidRPr="00ED7420">
        <w:rPr>
          <w:i/>
        </w:rPr>
        <w:t>ItemTemplate</w:t>
      </w:r>
      <w:r>
        <w:t xml:space="preserve"> with a View based on a </w:t>
      </w:r>
      <w:r w:rsidRPr="00ED7420">
        <w:rPr>
          <w:i/>
        </w:rPr>
        <w:t>UserControl</w:t>
      </w:r>
      <w:r>
        <w:t>.</w:t>
      </w:r>
      <w:r w:rsidR="00171541">
        <w:t xml:space="preserve"> </w:t>
      </w:r>
    </w:p>
    <w:p w:rsidR="003E552A" w:rsidRPr="003E552A" w:rsidRDefault="003E552A" w:rsidP="003E552A">
      <w:r>
        <w:t xml:space="preserve">The </w:t>
      </w:r>
      <w:r w:rsidRPr="003E552A">
        <w:rPr>
          <w:i/>
        </w:rPr>
        <w:t>MainPage</w:t>
      </w:r>
      <w:r>
        <w:t xml:space="preserve"> stay focused on that higher level of detail, not the minutia of displaying a </w:t>
      </w:r>
      <w:r w:rsidRPr="003E552A">
        <w:rPr>
          <w:i/>
        </w:rPr>
        <w:t>DrinkOrder</w:t>
      </w:r>
      <w:r>
        <w:t xml:space="preserve">. </w:t>
      </w:r>
      <w:r w:rsidR="00171541">
        <w:t>It should only have “main page” XAML.  T</w:t>
      </w:r>
      <w:r>
        <w:t>herefore, we’ll put the</w:t>
      </w:r>
      <w:r w:rsidR="00171541">
        <w:t xml:space="preserve"> item</w:t>
      </w:r>
      <w:r>
        <w:t xml:space="preserve"> template in a separate </w:t>
      </w:r>
      <w:r w:rsidRPr="003E552A">
        <w:rPr>
          <w:i/>
        </w:rPr>
        <w:t>ResourceDictionary</w:t>
      </w:r>
      <w:r>
        <w:t xml:space="preserve"> and reference that template in the MainPage.</w:t>
      </w:r>
    </w:p>
    <w:p w:rsidR="003E552A" w:rsidRPr="003E552A" w:rsidRDefault="003E552A" w:rsidP="003E552A"/>
    <w:p w:rsidR="008E4460" w:rsidRPr="006C7C99" w:rsidRDefault="008E4460" w:rsidP="008E4460">
      <w:pPr>
        <w:keepNext/>
        <w:rPr>
          <w:b/>
        </w:rPr>
      </w:pPr>
      <w:r w:rsidRPr="006C7C99">
        <w:rPr>
          <w:b/>
        </w:rPr>
        <w:lastRenderedPageBreak/>
        <w:t xml:space="preserve">Select the </w:t>
      </w:r>
      <w:r w:rsidRPr="006C7C99">
        <w:rPr>
          <w:b/>
          <w:i/>
        </w:rPr>
        <w:t>Views</w:t>
      </w:r>
      <w:r w:rsidRPr="006C7C99">
        <w:rPr>
          <w:b/>
        </w:rPr>
        <w:t xml:space="preserve"> folder</w:t>
      </w:r>
    </w:p>
    <w:p w:rsidR="008E4460" w:rsidRDefault="008E4460" w:rsidP="008E4460">
      <w:pPr>
        <w:keepNext/>
        <w:rPr>
          <w:b/>
        </w:rPr>
      </w:pPr>
      <w:r w:rsidRPr="00D90068">
        <w:rPr>
          <w:b/>
        </w:rPr>
        <w:t>Add | New Item | Silverlight Resource Dictionary | “ModelTemplates.xaml”</w:t>
      </w:r>
    </w:p>
    <w:p w:rsidR="003E552A" w:rsidRDefault="003E552A" w:rsidP="003E552A">
      <w:pPr>
        <w:keepNext/>
      </w:pPr>
      <w:r>
        <w:t>We are contemplating a future of many Model-oriented item templates. We have only one</w:t>
      </w:r>
      <w:r w:rsidR="00F32430">
        <w:t xml:space="preserve"> template</w:t>
      </w:r>
      <w:r w:rsidR="00171541">
        <w:t xml:space="preserve"> at the moment. We</w:t>
      </w:r>
      <w:r>
        <w:t xml:space="preserve"> want it to display a </w:t>
      </w:r>
      <w:r w:rsidRPr="00F32430">
        <w:rPr>
          <w:i/>
        </w:rPr>
        <w:t>DrinkOrder</w:t>
      </w:r>
      <w:r>
        <w:t xml:space="preserve"> on three lines like this:</w:t>
      </w:r>
    </w:p>
    <w:p w:rsidR="003E552A" w:rsidRDefault="003E552A" w:rsidP="003E552A">
      <w:r>
        <w:rPr>
          <w:noProof/>
        </w:rPr>
        <w:drawing>
          <wp:inline distT="0" distB="0" distL="0" distR="0" wp14:anchorId="7C9216F3" wp14:editId="649D89FB">
            <wp:extent cx="2476191" cy="6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76191" cy="657143"/>
                    </a:xfrm>
                    <a:prstGeom prst="rect">
                      <a:avLst/>
                    </a:prstGeom>
                  </pic:spPr>
                </pic:pic>
              </a:graphicData>
            </a:graphic>
          </wp:inline>
        </w:drawing>
      </w:r>
    </w:p>
    <w:p w:rsidR="008E4460" w:rsidRPr="00EE58DC" w:rsidRDefault="008E4460" w:rsidP="008E4460">
      <w:pPr>
        <w:keepNext/>
      </w:pPr>
      <w:r w:rsidRPr="00EE58DC">
        <w:rPr>
          <w:b/>
        </w:rPr>
        <w:t xml:space="preserve">Define the </w:t>
      </w:r>
      <w:r w:rsidRPr="00EE58DC">
        <w:rPr>
          <w:b/>
          <w:i/>
        </w:rPr>
        <w:t>DrinkOrderItemTemplate</w:t>
      </w:r>
      <w:r>
        <w:t xml:space="preserve"> as follows:</w:t>
      </w:r>
    </w:p>
    <w:p w:rsidR="008E4460" w:rsidRPr="00546603" w:rsidRDefault="008E4460" w:rsidP="008E4460">
      <w:pPr>
        <w:pStyle w:val="Code"/>
        <w:rPr>
          <w:sz w:val="16"/>
        </w:rPr>
      </w:pPr>
      <w:r w:rsidRPr="00546603">
        <w:rPr>
          <w:color w:val="0000FF"/>
          <w:sz w:val="16"/>
        </w:rPr>
        <w:t>&lt;</w:t>
      </w:r>
      <w:r w:rsidRPr="00546603">
        <w:rPr>
          <w:sz w:val="16"/>
        </w:rPr>
        <w:t>ResourceDictionary</w:t>
      </w:r>
    </w:p>
    <w:p w:rsidR="008E4460" w:rsidRPr="00546603" w:rsidRDefault="008E4460" w:rsidP="008E4460">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x</w:t>
      </w:r>
      <w:r w:rsidRPr="008D6ED2">
        <w:rPr>
          <w:sz w:val="16"/>
          <w:szCs w:val="16"/>
        </w:rPr>
        <w:t>="http://schemas.microsoft.com/winfx/2006/xaml"</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cal</w:t>
      </w:r>
      <w:r w:rsidRPr="008D6ED2">
        <w:rPr>
          <w:sz w:val="16"/>
          <w:szCs w:val="16"/>
        </w:rPr>
        <w:t>="http://www.caliburnproject.org"</w:t>
      </w:r>
      <w:r w:rsidRPr="008D6ED2">
        <w:rPr>
          <w:color w:val="0000FF"/>
          <w:sz w:val="16"/>
          <w:szCs w:val="16"/>
        </w:rPr>
        <w:t>&gt;</w:t>
      </w:r>
    </w:p>
    <w:p w:rsidR="008E4460" w:rsidRPr="00546603" w:rsidRDefault="008E4460" w:rsidP="008E4460">
      <w:pPr>
        <w:pStyle w:val="Code"/>
        <w:rPr>
          <w:sz w:val="16"/>
        </w:rPr>
      </w:pPr>
      <w:r w:rsidRPr="00546603">
        <w:rPr>
          <w:sz w:val="16"/>
        </w:rPr>
        <w:t>    </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color w:val="FF0000"/>
          <w:sz w:val="16"/>
        </w:rPr>
        <w:t> x</w:t>
      </w:r>
      <w:proofErr w:type="gramStart"/>
      <w:r w:rsidRPr="00F32430">
        <w:rPr>
          <w:sz w:val="16"/>
        </w:rPr>
        <w:t>:</w:t>
      </w:r>
      <w:r w:rsidRPr="00F32430">
        <w:rPr>
          <w:color w:val="FF0000"/>
          <w:sz w:val="16"/>
        </w:rPr>
        <w:t>Key</w:t>
      </w:r>
      <w:proofErr w:type="gramEnd"/>
      <w:r w:rsidRPr="00F32430">
        <w:rPr>
          <w:sz w:val="16"/>
        </w:rPr>
        <w:t>="DrinkOrderItemTemplate"&gt;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color w:val="FF0000"/>
          <w:sz w:val="16"/>
        </w:rPr>
        <w:t> cal</w:t>
      </w:r>
      <w:proofErr w:type="gramStart"/>
      <w:r w:rsidRPr="00F32430">
        <w:rPr>
          <w:sz w:val="16"/>
        </w:rPr>
        <w:t>:</w:t>
      </w:r>
      <w:r w:rsidRPr="00F32430">
        <w:rPr>
          <w:color w:val="FF0000"/>
          <w:sz w:val="16"/>
        </w:rPr>
        <w:t>Bind.ModelWithoutContext</w:t>
      </w:r>
      <w:proofErr w:type="gramEnd"/>
      <w:r w:rsidRPr="00F32430">
        <w:rPr>
          <w:sz w:val="16"/>
        </w:rPr>
        <w:t>="{</w:t>
      </w:r>
      <w:r w:rsidRPr="00F32430">
        <w:rPr>
          <w:color w:val="A31515"/>
          <w:sz w:val="16"/>
        </w:rPr>
        <w:t>Binding</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ResourceDictionary.MergedDictionaries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color w:val="FF0000"/>
          <w:sz w:val="16"/>
        </w:rPr>
        <w:t> Source</w:t>
      </w:r>
      <w:r w:rsidRPr="00F32430">
        <w:rPr>
          <w:sz w:val="16"/>
        </w:rPr>
        <w:t>="/HappyHour;component/assets/HappyHourStyles.xaml"/&gt;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ResourceDictionary.MergedDictionaries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labels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values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="0"</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="Drink Name:"</w:t>
      </w:r>
      <w:r w:rsidRPr="00F32430">
        <w:rPr>
          <w:color w:val="FF0000"/>
          <w:sz w:val="16"/>
        </w:rPr>
        <w:t> Grid.Row</w:t>
      </w:r>
      <w:r w:rsidRPr="00F32430">
        <w:rPr>
          <w:sz w:val="16"/>
        </w:rPr>
        <w:t>="1"</w:t>
      </w:r>
      <w:r w:rsidRPr="00F32430">
        <w:rPr>
          <w:color w:val="FF0000"/>
          <w:sz w:val="16"/>
        </w:rPr>
        <w:t> Grid.Column</w:t>
      </w:r>
      <w:r w:rsidRPr="00F32430">
        <w:rPr>
          <w:sz w:val="16"/>
        </w:rPr>
        <w:t>="0"</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="0"</w:t>
      </w:r>
      <w:r w:rsidRPr="00F32430">
        <w:rPr>
          <w:color w:val="FF0000"/>
          <w:sz w:val="16"/>
        </w:rPr>
        <w:t> Padding</w:t>
      </w:r>
      <w:r w:rsidRPr="00F32430">
        <w:rPr>
          <w:sz w:val="16"/>
        </w:rPr>
        <w:t>="2" /&gt;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="1"</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="DrinkName"</w:t>
      </w:r>
      <w:r w:rsidRPr="00F32430">
        <w:rPr>
          <w:color w:val="FF0000"/>
          <w:sz w:val="16"/>
        </w:rPr>
        <w:t> Grid.Row</w:t>
      </w:r>
      <w:r w:rsidRPr="00F32430">
        <w:rPr>
          <w:sz w:val="16"/>
        </w:rPr>
        <w:t>="1"</w:t>
      </w:r>
      <w:r w:rsidRPr="00F32430">
        <w:rPr>
          <w:color w:val="FF0000"/>
          <w:sz w:val="16"/>
        </w:rPr>
        <w:t> Grid.Column</w:t>
      </w:r>
      <w:r w:rsidRPr="00F32430">
        <w:rPr>
          <w:sz w:val="16"/>
        </w:rPr>
        <w:t>="1"</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="1"</w:t>
      </w:r>
      <w:r w:rsidRPr="00F32430">
        <w:rPr>
          <w:color w:val="FF0000"/>
          <w:sz w:val="16"/>
        </w:rPr>
        <w:t> Padding</w:t>
      </w:r>
      <w:r w:rsidRPr="00F32430">
        <w:rPr>
          <w:sz w:val="16"/>
        </w:rPr>
        <w:t>="2"</w:t>
      </w:r>
    </w:p>
    <w:p w:rsidR="00F32430" w:rsidRPr="00F32430" w:rsidRDefault="00F32430" w:rsidP="00F32430">
      <w:pPr>
        <w:pStyle w:val="Code"/>
        <w:rPr>
          <w:sz w:val="16"/>
        </w:rPr>
      </w:pPr>
      <w:r w:rsidRPr="00F32430">
        <w:rPr>
          <w:sz w:val="16"/>
        </w:rPr>
        <w:t>          </w:t>
      </w:r>
      <w:r w:rsidRPr="00F32430">
        <w:rPr>
          <w:color w:val="FF0000"/>
          <w:sz w:val="16"/>
        </w:rPr>
        <w:t> </w:t>
      </w:r>
      <w:r w:rsidR="00506B66">
        <w:rPr>
          <w:color w:val="FF0000"/>
          <w:sz w:val="16"/>
        </w:rPr>
        <w:t xml:space="preserve">            </w:t>
      </w:r>
      <w:r w:rsidRPr="00F32430">
        <w:rPr>
          <w:color w:val="FF0000"/>
          <w:sz w:val="16"/>
        </w:rPr>
        <w:t>Text</w:t>
      </w:r>
      <w:r w:rsidRPr="00F32430">
        <w:rPr>
          <w:sz w:val="16"/>
        </w:rPr>
        <w:t>="{</w:t>
      </w:r>
      <w:r w:rsidRPr="00F32430">
        <w:rPr>
          <w:color w:val="A31515"/>
          <w:sz w:val="16"/>
        </w:rPr>
        <w:t>Binding</w:t>
      </w:r>
      <w:r w:rsidRPr="00F32430">
        <w:rPr>
          <w:color w:val="FF0000"/>
          <w:sz w:val="16"/>
        </w:rPr>
        <w:t> Created</w:t>
      </w:r>
      <w:r w:rsidRPr="00F32430">
        <w:rPr>
          <w:sz w:val="16"/>
        </w:rPr>
        <w:t>,</w:t>
      </w:r>
      <w:r w:rsidRPr="00F32430">
        <w:rPr>
          <w:color w:val="FF0000"/>
          <w:sz w:val="16"/>
        </w:rPr>
        <w:t> StringFormat</w:t>
      </w:r>
      <w:r w:rsidRPr="00F32430">
        <w:rPr>
          <w:sz w:val="16"/>
        </w:rPr>
        <w:t>=</w:t>
      </w:r>
      <w:proofErr w:type="gramStart"/>
      <w:r w:rsidRPr="00F32430">
        <w:rPr>
          <w:sz w:val="16"/>
        </w:rPr>
        <w:t>\{</w:t>
      </w:r>
      <w:proofErr w:type="gramEnd"/>
      <w:r w:rsidRPr="00F32430">
        <w:rPr>
          <w:sz w:val="16"/>
        </w:rPr>
        <w:t>0:</w:t>
      </w:r>
      <w:r w:rsidRPr="00F32430">
        <w:rPr>
          <w:color w:val="A31515"/>
          <w:sz w:val="16"/>
        </w:rPr>
        <w:t>F</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sz w:val="16"/>
        </w:rPr>
        <w:t>&gt;</w:t>
      </w:r>
    </w:p>
    <w:p w:rsidR="008E4460" w:rsidRPr="00546603" w:rsidRDefault="00F32430" w:rsidP="00F32430">
      <w:pPr>
        <w:pStyle w:val="Code"/>
        <w:keepNext w:val="0"/>
        <w:rPr>
          <w:sz w:val="16"/>
        </w:rPr>
      </w:pPr>
      <w:r w:rsidRPr="00546603">
        <w:rPr>
          <w:color w:val="0000FF"/>
          <w:sz w:val="16"/>
        </w:rPr>
        <w:t xml:space="preserve"> </w:t>
      </w:r>
      <w:r w:rsidR="008E4460" w:rsidRPr="00546603">
        <w:rPr>
          <w:color w:val="0000FF"/>
          <w:sz w:val="16"/>
        </w:rPr>
        <w:t>&lt;/</w:t>
      </w:r>
      <w:r w:rsidR="008E4460" w:rsidRPr="00546603">
        <w:rPr>
          <w:sz w:val="16"/>
        </w:rPr>
        <w:t>ResourceDictionary</w:t>
      </w:r>
      <w:r w:rsidR="008E4460" w:rsidRPr="00546603">
        <w:rPr>
          <w:color w:val="0000FF"/>
          <w:sz w:val="16"/>
        </w:rPr>
        <w:t>&gt;</w:t>
      </w:r>
    </w:p>
    <w:p w:rsidR="00204A93" w:rsidRDefault="00F32430" w:rsidP="008E4460">
      <w:pPr>
        <w:keepNext/>
      </w:pPr>
      <w:r>
        <w:t xml:space="preserve">The </w:t>
      </w:r>
      <w:r w:rsidRPr="00F32430">
        <w:rPr>
          <w:i/>
        </w:rPr>
        <w:t>Grid</w:t>
      </w:r>
      <w:r>
        <w:t xml:space="preserve"> is</w:t>
      </w:r>
      <w:r w:rsidR="00204A93">
        <w:t xml:space="preserve"> typical for this kind of display. It has three rows and two columns</w:t>
      </w:r>
      <w:r>
        <w:t>, the left column holding labels and the right holding the data values.</w:t>
      </w:r>
    </w:p>
    <w:p w:rsidR="00F32430" w:rsidRDefault="00204A93" w:rsidP="00204A93">
      <w:r>
        <w:t>There is a</w:t>
      </w:r>
      <w:r w:rsidR="00F32430">
        <w:t xml:space="preserve"> Caliburn namespace</w:t>
      </w:r>
      <w:r>
        <w:t xml:space="preserve"> at the top</w:t>
      </w:r>
      <w:r w:rsidR="00F32430">
        <w:t xml:space="preserve">: </w:t>
      </w:r>
      <w:r w:rsidR="00F32430" w:rsidRPr="00204A93">
        <w:rPr>
          <w:i/>
          <w:color w:val="FF0000"/>
          <w:szCs w:val="16"/>
        </w:rPr>
        <w:t>xmlns</w:t>
      </w:r>
      <w:r w:rsidR="00F32430" w:rsidRPr="00204A93">
        <w:rPr>
          <w:i/>
          <w:szCs w:val="16"/>
        </w:rPr>
        <w:t>:</w:t>
      </w:r>
      <w:r w:rsidR="00F32430" w:rsidRPr="00204A93">
        <w:rPr>
          <w:i/>
          <w:color w:val="FF0000"/>
          <w:szCs w:val="16"/>
        </w:rPr>
        <w:t>cal</w:t>
      </w:r>
      <w:r w:rsidR="00F32430" w:rsidRPr="00204A93">
        <w:rPr>
          <w:i/>
          <w:szCs w:val="16"/>
        </w:rPr>
        <w:t>="http://www.caliburnproject.org</w:t>
      </w:r>
      <w:r w:rsidRPr="00204A93">
        <w:t xml:space="preserve">. </w:t>
      </w:r>
      <w:r w:rsidR="00F32430">
        <w:t>We could have bound the controls explicitly. But we want to use the same convention based binding that we’ve enjoyed to this point. We have to reach out to Caliburn to get that.</w:t>
      </w:r>
    </w:p>
    <w:p w:rsidR="00204A93" w:rsidRDefault="00F32430" w:rsidP="00204A93">
      <w:r>
        <w:t xml:space="preserve">The Grid element </w:t>
      </w:r>
      <w:r w:rsidR="00204A93">
        <w:t xml:space="preserve">carries an attached property: </w:t>
      </w:r>
      <w:r w:rsidR="00204A93" w:rsidRPr="00204A93">
        <w:rPr>
          <w:i/>
          <w:color w:val="FF0000"/>
        </w:rPr>
        <w:t>cal</w:t>
      </w:r>
      <w:r w:rsidR="00204A93" w:rsidRPr="00204A93">
        <w:rPr>
          <w:i/>
        </w:rPr>
        <w:t>:</w:t>
      </w:r>
      <w:r w:rsidR="00204A93" w:rsidRPr="00204A93">
        <w:rPr>
          <w:i/>
          <w:color w:val="FF0000"/>
        </w:rPr>
        <w:t>Bind.ModelWithoutContext</w:t>
      </w:r>
      <w:r w:rsidR="00204A93" w:rsidRPr="00204A93">
        <w:rPr>
          <w:i/>
        </w:rPr>
        <w:t>="{</w:t>
      </w:r>
      <w:r w:rsidR="00204A93" w:rsidRPr="00204A93">
        <w:rPr>
          <w:i/>
          <w:color w:val="A31515"/>
        </w:rPr>
        <w:t>Binding</w:t>
      </w:r>
      <w:r w:rsidR="00204A93" w:rsidRPr="00204A93">
        <w:rPr>
          <w:i/>
        </w:rPr>
        <w:t>}"</w:t>
      </w:r>
      <w:r w:rsidR="00204A93" w:rsidRPr="00204A93">
        <w:rPr>
          <w:i/>
          <w:sz w:val="20"/>
        </w:rPr>
        <w:t> </w:t>
      </w:r>
      <w:r w:rsidR="00204A93" w:rsidRPr="00204A93">
        <w:t>that</w:t>
      </w:r>
      <w:r w:rsidR="00204A93" w:rsidRPr="00204A93">
        <w:rPr>
          <w:i/>
          <w:sz w:val="20"/>
        </w:rPr>
        <w:t xml:space="preserve"> </w:t>
      </w:r>
      <w:r w:rsidR="00204A93">
        <w:t xml:space="preserve">triggers convention-based binding of the template controls to the template’s runtime </w:t>
      </w:r>
      <w:r w:rsidR="00204A93" w:rsidRPr="00204A93">
        <w:rPr>
          <w:i/>
        </w:rPr>
        <w:t>DataContext</w:t>
      </w:r>
      <w:r w:rsidR="00204A93">
        <w:t xml:space="preserve"> … which we </w:t>
      </w:r>
      <w:r w:rsidR="00204A93">
        <w:lastRenderedPageBreak/>
        <w:t xml:space="preserve">know will be a </w:t>
      </w:r>
      <w:r w:rsidR="00204A93" w:rsidRPr="00204A93">
        <w:rPr>
          <w:i/>
        </w:rPr>
        <w:t>DrinkOrder</w:t>
      </w:r>
      <w:r w:rsidR="00204A93">
        <w:t>. Without this attached property, the view controls would sit on the screen, unbound and inert.</w:t>
      </w:r>
    </w:p>
    <w:p w:rsidR="00204A93" w:rsidRDefault="00204A93" w:rsidP="00204A93">
      <w:r>
        <w:t xml:space="preserve">The ResourceDictionary could be a surprise. We defined implicit styles for controls in the </w:t>
      </w:r>
      <w:r w:rsidRPr="00204A93">
        <w:rPr>
          <w:i/>
        </w:rPr>
        <w:t>HappyHourStyles.xaml</w:t>
      </w:r>
      <w:r>
        <w:t xml:space="preserve"> dictionary </w:t>
      </w:r>
      <w:r w:rsidR="0051631A">
        <w:t>and</w:t>
      </w:r>
      <w:r>
        <w:t xml:space="preserve"> </w:t>
      </w:r>
      <w:r w:rsidR="0051631A">
        <w:t>merged that dictionary</w:t>
      </w:r>
      <w:r>
        <w:t xml:space="preserve"> in</w:t>
      </w:r>
      <w:r w:rsidR="0051631A">
        <w:t>to</w:t>
      </w:r>
      <w:r>
        <w:t xml:space="preserve"> the </w:t>
      </w:r>
      <w:r w:rsidRPr="00204A93">
        <w:rPr>
          <w:i/>
        </w:rPr>
        <w:t>App.xaml</w:t>
      </w:r>
      <w:r>
        <w:t xml:space="preserve"> </w:t>
      </w:r>
      <w:r w:rsidR="0051631A">
        <w:t>because</w:t>
      </w:r>
      <w:r>
        <w:t xml:space="preserve"> want these styles</w:t>
      </w:r>
      <w:r w:rsidR="0051631A">
        <w:t xml:space="preserve"> to apply everywhere in our application. They would apply here automatically if we were defining a </w:t>
      </w:r>
      <w:r w:rsidR="0051631A" w:rsidRPr="0051631A">
        <w:rPr>
          <w:i/>
        </w:rPr>
        <w:t>UserControl</w:t>
      </w:r>
      <w:r w:rsidR="0051631A">
        <w:t xml:space="preserve">. But in Silverlight (and WPF), </w:t>
      </w:r>
      <w:r>
        <w:t>ambient implicit styles</w:t>
      </w:r>
      <w:r w:rsidR="0051631A">
        <w:t xml:space="preserve"> aren’t applied</w:t>
      </w:r>
      <w:r>
        <w:t xml:space="preserve"> </w:t>
      </w:r>
      <w:r w:rsidR="0051631A">
        <w:t xml:space="preserve">within the scope of </w:t>
      </w:r>
      <w:r>
        <w:t xml:space="preserve">a </w:t>
      </w:r>
      <w:r w:rsidRPr="00204A93">
        <w:rPr>
          <w:i/>
        </w:rPr>
        <w:t>DataTemplate</w:t>
      </w:r>
      <w:r>
        <w:t xml:space="preserve"> </w:t>
      </w:r>
      <w:hyperlink r:id="rId19" w:history="1">
        <w:r w:rsidRPr="00EE58DC">
          <w:rPr>
            <w:rStyle w:val="Hyperlink"/>
          </w:rPr>
          <w:t>as explained here</w:t>
        </w:r>
      </w:hyperlink>
      <w:r>
        <w:t xml:space="preserve">. We have to re-import of the </w:t>
      </w:r>
      <w:r w:rsidRPr="00204A93">
        <w:rPr>
          <w:i/>
        </w:rPr>
        <w:t>HappyHourStyles.xaml</w:t>
      </w:r>
      <w:r>
        <w:t xml:space="preserve"> to preserve our application themes.</w:t>
      </w:r>
    </w:p>
    <w:p w:rsidR="00506B66" w:rsidRDefault="00506B66" w:rsidP="00506B66">
      <w:pPr>
        <w:keepNext/>
      </w:pPr>
      <w:r>
        <w:t xml:space="preserve">Finally, notice that the “Created” </w:t>
      </w:r>
      <w:r w:rsidRPr="00B428D1">
        <w:rPr>
          <w:i/>
        </w:rPr>
        <w:t xml:space="preserve">TextBlock </w:t>
      </w:r>
      <w:r w:rsidRPr="0040746F">
        <w:t>has</w:t>
      </w:r>
      <w:r>
        <w:t xml:space="preserve"> an </w:t>
      </w:r>
      <w:r w:rsidRPr="0040746F">
        <w:rPr>
          <w:b/>
        </w:rPr>
        <w:t>explicit binding</w:t>
      </w:r>
    </w:p>
    <w:p w:rsidR="00506B66" w:rsidRDefault="00506B66" w:rsidP="00506B66">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506B66" w:rsidRDefault="00506B66" w:rsidP="00506B66">
      <w:r>
        <w:t xml:space="preserve">We’ve decided to format the </w:t>
      </w:r>
      <w:r w:rsidRPr="00B428D1">
        <w:rPr>
          <w:i/>
        </w:rPr>
        <w:t>Created</w:t>
      </w:r>
      <w:r>
        <w:t xml:space="preserve"> date in a more pleasing way with the </w:t>
      </w:r>
      <w:r w:rsidRPr="00B428D1">
        <w:rPr>
          <w:i/>
        </w:rPr>
        <w:t>Binding</w:t>
      </w:r>
      <w:r>
        <w:t xml:space="preserve">’s </w:t>
      </w:r>
      <w:r w:rsidRPr="00B428D1">
        <w:rPr>
          <w:i/>
        </w:rPr>
        <w:t>StringFormat</w:t>
      </w:r>
      <w:r>
        <w:t xml:space="preserve"> attribute. That requires a custom binding which we must write explicitly. </w:t>
      </w:r>
    </w:p>
    <w:p w:rsidR="00506B66" w:rsidRDefault="00506B66" w:rsidP="00506B66">
      <w:pPr>
        <w:pStyle w:val="Note"/>
      </w:pPr>
      <w:r>
        <w:t>An explicit binding always trumps conventional binding. Cocktail detects the explicit binding and gets out of the way. It’s now our responsibility to specify the binding completely and properly.</w:t>
      </w:r>
    </w:p>
    <w:p w:rsidR="0051631A" w:rsidRDefault="0051631A" w:rsidP="0051631A">
      <w:pPr>
        <w:pStyle w:val="Heading2"/>
      </w:pPr>
      <w:r>
        <w:t xml:space="preserve">Activate the item template in the </w:t>
      </w:r>
      <w:r w:rsidRPr="0051631A">
        <w:rPr>
          <w:i/>
        </w:rPr>
        <w:t>MainPage</w:t>
      </w:r>
    </w:p>
    <w:p w:rsidR="0051631A" w:rsidRPr="00E50E2B" w:rsidRDefault="0051631A" w:rsidP="0051631A">
      <w:pPr>
        <w:keepNext/>
        <w:rPr>
          <w:b/>
        </w:rPr>
      </w:pPr>
      <w:r w:rsidRPr="00E50E2B">
        <w:rPr>
          <w:b/>
        </w:rPr>
        <w:t xml:space="preserve">Open </w:t>
      </w:r>
      <w:r>
        <w:rPr>
          <w:b/>
          <w:i/>
        </w:rPr>
        <w:t>MainPage.xaml</w:t>
      </w:r>
    </w:p>
    <w:p w:rsidR="0051631A" w:rsidRDefault="0051631A" w:rsidP="0051631A">
      <w:pPr>
        <w:keepNext/>
      </w:pPr>
      <w:r w:rsidRPr="00F85CD2">
        <w:rPr>
          <w:b/>
        </w:rPr>
        <w:t xml:space="preserve">Add </w:t>
      </w:r>
      <w:r>
        <w:rPr>
          <w:b/>
        </w:rPr>
        <w:t>Resources</w:t>
      </w:r>
      <w:r>
        <w:t xml:space="preserve"> to the </w:t>
      </w:r>
      <w:r>
        <w:rPr>
          <w:i/>
        </w:rPr>
        <w:t>MainPage.</w:t>
      </w:r>
      <w:r w:rsidRPr="00DF4C1F">
        <w:rPr>
          <w:i/>
        </w:rPr>
        <w:t>xaml</w:t>
      </w:r>
      <w:r>
        <w:t xml:space="preserve">. </w:t>
      </w:r>
    </w:p>
    <w:p w:rsidR="0051631A" w:rsidRDefault="008E4460" w:rsidP="008E4460">
      <w:pPr>
        <w:keepNext/>
      </w:pPr>
      <w:r w:rsidRPr="00F85CD2">
        <w:rPr>
          <w:b/>
        </w:rPr>
        <w:t xml:space="preserve">Add the </w:t>
      </w:r>
      <w:r w:rsidRPr="00F85CD2">
        <w:rPr>
          <w:b/>
          <w:i/>
        </w:rPr>
        <w:t>ModelTemplates</w:t>
      </w:r>
      <w:r>
        <w:t xml:space="preserve"> dictionary to the</w:t>
      </w:r>
      <w:r w:rsidRPr="0051631A">
        <w:t xml:space="preserve"> </w:t>
      </w:r>
      <w:r w:rsidR="0051631A" w:rsidRPr="0051631A">
        <w:t>resources</w:t>
      </w:r>
      <w:r>
        <w:t xml:space="preserve">. </w:t>
      </w:r>
    </w:p>
    <w:p w:rsidR="008E4460" w:rsidRDefault="008E4460" w:rsidP="0051631A">
      <w:pPr>
        <w:keepNext/>
      </w:pPr>
      <w:r>
        <w:t>Here’s the resulting XAML:</w:t>
      </w:r>
    </w:p>
    <w:p w:rsidR="0051631A" w:rsidRDefault="0051631A" w:rsidP="0051631A">
      <w:pPr>
        <w:pStyle w:val="Code"/>
      </w:pPr>
      <w:r>
        <w:rPr>
          <w:color w:val="0000FF"/>
        </w:rPr>
        <w:t>&lt;</w:t>
      </w:r>
      <w:r>
        <w:t>UserControl.Resources</w:t>
      </w:r>
      <w:r>
        <w:rPr>
          <w:color w:val="0000FF"/>
        </w:rPr>
        <w:t>&gt;</w:t>
      </w:r>
    </w:p>
    <w:p w:rsidR="0051631A" w:rsidRDefault="0051631A" w:rsidP="0051631A">
      <w:pPr>
        <w:pStyle w:val="Code"/>
      </w:pPr>
      <w:r>
        <w:t>    </w:t>
      </w:r>
      <w:r>
        <w:rPr>
          <w:color w:val="0000FF"/>
        </w:rPr>
        <w:t>&lt;</w:t>
      </w:r>
      <w:r>
        <w:t>ResourceDictionary</w:t>
      </w:r>
      <w:r>
        <w:rPr>
          <w:color w:val="0000FF"/>
        </w:rPr>
        <w:t>&gt;</w:t>
      </w:r>
    </w:p>
    <w:p w:rsidR="0051631A" w:rsidRDefault="0051631A" w:rsidP="0051631A">
      <w:pPr>
        <w:pStyle w:val="Code"/>
      </w:pPr>
      <w:r>
        <w:t>        </w:t>
      </w:r>
      <w:r>
        <w:rPr>
          <w:color w:val="0000FF"/>
        </w:rPr>
        <w:t>&lt;</w:t>
      </w:r>
      <w:r>
        <w:t>ResourceDictionary.MergedDictionaries</w:t>
      </w:r>
      <w:r>
        <w:rPr>
          <w:color w:val="0000FF"/>
        </w:rPr>
        <w:t>&gt;</w:t>
      </w:r>
    </w:p>
    <w:p w:rsidR="0051631A" w:rsidRDefault="0051631A" w:rsidP="0051631A">
      <w:pPr>
        <w:pStyle w:val="Code"/>
      </w:pPr>
      <w:r>
        <w:t>           </w:t>
      </w:r>
      <w:r>
        <w:rPr>
          <w:color w:val="0000FF"/>
        </w:rPr>
        <w:t>&lt;</w:t>
      </w:r>
      <w:r>
        <w:t>ResourceDictionary</w:t>
      </w:r>
      <w:r>
        <w:rPr>
          <w:color w:val="FF0000"/>
        </w:rPr>
        <w:t> Source</w:t>
      </w:r>
      <w:r>
        <w:rPr>
          <w:color w:val="0000FF"/>
        </w:rPr>
        <w:t>="/HappyHour;component/Views/ModelTemplates.xaml"/&gt;</w:t>
      </w:r>
    </w:p>
    <w:p w:rsidR="0051631A" w:rsidRDefault="0051631A" w:rsidP="0051631A">
      <w:pPr>
        <w:pStyle w:val="Code"/>
      </w:pPr>
      <w:r>
        <w:t>        </w:t>
      </w:r>
      <w:r>
        <w:rPr>
          <w:color w:val="0000FF"/>
        </w:rPr>
        <w:t>&lt;/</w:t>
      </w:r>
      <w:r>
        <w:t>ResourceDictionary.MergedDictionaries</w:t>
      </w:r>
      <w:r>
        <w:rPr>
          <w:color w:val="0000FF"/>
        </w:rPr>
        <w:t>&gt;</w:t>
      </w:r>
    </w:p>
    <w:p w:rsidR="0051631A" w:rsidRDefault="0051631A" w:rsidP="0051631A">
      <w:pPr>
        <w:pStyle w:val="Code"/>
      </w:pPr>
      <w:r>
        <w:t>    </w:t>
      </w:r>
      <w:r>
        <w:rPr>
          <w:color w:val="0000FF"/>
        </w:rPr>
        <w:t>&lt;/</w:t>
      </w:r>
      <w:r>
        <w:t>ResourceDictionary</w:t>
      </w:r>
      <w:r>
        <w:rPr>
          <w:color w:val="0000FF"/>
        </w:rPr>
        <w:t>&gt;</w:t>
      </w:r>
    </w:p>
    <w:p w:rsidR="0051631A" w:rsidRDefault="0051631A" w:rsidP="0051631A">
      <w:pPr>
        <w:pStyle w:val="Code"/>
      </w:pPr>
      <w:r>
        <w:rPr>
          <w:color w:val="0000FF"/>
        </w:rPr>
        <w:t>&lt;/</w:t>
      </w:r>
      <w:r>
        <w:t>UserControl.Resources</w:t>
      </w:r>
      <w:r>
        <w:rPr>
          <w:color w:val="0000FF"/>
        </w:rPr>
        <w:t>&gt;</w:t>
      </w:r>
    </w:p>
    <w:p w:rsidR="003608EB" w:rsidRPr="003608EB" w:rsidRDefault="003608EB" w:rsidP="003608EB">
      <w:pPr>
        <w:spacing w:after="0"/>
        <w:rPr>
          <w:sz w:val="16"/>
        </w:rPr>
      </w:pPr>
    </w:p>
    <w:p w:rsidR="009A0DDE" w:rsidRDefault="003608EB" w:rsidP="00951C29">
      <w:pPr>
        <w:pStyle w:val="Note"/>
        <w:keepNext/>
      </w:pPr>
      <w:r>
        <w:t>The Visual Studio 2010 Designer (“Cider”) probably reports the following exception</w:t>
      </w:r>
      <w:r w:rsidRPr="009A0DDE">
        <w:t xml:space="preserve">: </w:t>
      </w:r>
    </w:p>
    <w:p w:rsidR="003608EB" w:rsidRDefault="003608EB" w:rsidP="009A0DDE">
      <w:pPr>
        <w:pStyle w:val="Note"/>
      </w:pPr>
      <w:proofErr w:type="gramStart"/>
      <w:r w:rsidRPr="009A0DDE">
        <w:rPr>
          <w:i/>
        </w:rPr>
        <w:t>Unable to cast object of type 'Microsoft.Expression.DesignModel.DocumentModel.</w:t>
      </w:r>
      <w:proofErr w:type="gramEnd"/>
      <w:r w:rsidR="00951C29">
        <w:rPr>
          <w:i/>
        </w:rPr>
        <w:t xml:space="preserve"> </w:t>
      </w:r>
      <w:proofErr w:type="gramStart"/>
      <w:r w:rsidRPr="009A0DDE">
        <w:rPr>
          <w:i/>
        </w:rPr>
        <w:t>DocumentCompositeNode' to type 'System.Windows.ResourceDictionary'</w:t>
      </w:r>
      <w:r w:rsidRPr="003608EB">
        <w:t>.</w:t>
      </w:r>
      <w:proofErr w:type="gramEnd"/>
    </w:p>
    <w:p w:rsidR="003608EB" w:rsidRDefault="003608EB" w:rsidP="009A0DDE">
      <w:pPr>
        <w:pStyle w:val="Note"/>
      </w:pPr>
      <w:r>
        <w:t xml:space="preserve">This is a known </w:t>
      </w:r>
      <w:r w:rsidR="00951C29">
        <w:t>bug; t</w:t>
      </w:r>
      <w:r>
        <w:t xml:space="preserve">he application will run and you should still see the main page </w:t>
      </w:r>
      <w:r w:rsidR="00951C29">
        <w:t>in the designer</w:t>
      </w:r>
      <w:r>
        <w:t>.</w:t>
      </w:r>
    </w:p>
    <w:p w:rsidR="00043FCE" w:rsidRDefault="00043FCE" w:rsidP="009A0DDE">
      <w:pPr>
        <w:pStyle w:val="Note"/>
      </w:pPr>
      <w:r>
        <w:t xml:space="preserve">You could merge the </w:t>
      </w:r>
      <w:r w:rsidRPr="00951C29">
        <w:rPr>
          <w:i/>
        </w:rPr>
        <w:t>ResourceDictionary</w:t>
      </w:r>
      <w:r>
        <w:t xml:space="preserve"> </w:t>
      </w:r>
      <w:r w:rsidR="00951C29">
        <w:t>in</w:t>
      </w:r>
      <w:r>
        <w:t>to</w:t>
      </w:r>
      <w:r w:rsidR="00951C29">
        <w:t xml:space="preserve"> the</w:t>
      </w:r>
      <w:r>
        <w:t xml:space="preserve"> </w:t>
      </w:r>
      <w:r w:rsidRPr="00951C29">
        <w:rPr>
          <w:i/>
        </w:rPr>
        <w:t>App.xaml</w:t>
      </w:r>
      <w:r>
        <w:t xml:space="preserve"> instead</w:t>
      </w:r>
      <w:r w:rsidR="00951C29">
        <w:t xml:space="preserve"> of the </w:t>
      </w:r>
      <w:r w:rsidR="00951C29" w:rsidRPr="00951C29">
        <w:rPr>
          <w:i/>
        </w:rPr>
        <w:t>MainPage</w:t>
      </w:r>
      <w:r w:rsidR="00951C29">
        <w:t>;</w:t>
      </w:r>
      <w:r>
        <w:t xml:space="preserve"> </w:t>
      </w:r>
      <w:r w:rsidR="00951C29">
        <w:t>t</w:t>
      </w:r>
      <w:r>
        <w:t xml:space="preserve">he exception </w:t>
      </w:r>
      <w:r w:rsidR="00951C29">
        <w:t xml:space="preserve">then </w:t>
      </w:r>
      <w:r>
        <w:t>would disappear. But you</w:t>
      </w:r>
      <w:r w:rsidR="00951C29">
        <w:t xml:space="preserve"> would have</w:t>
      </w:r>
      <w:r>
        <w:t xml:space="preserve"> elevated a l</w:t>
      </w:r>
      <w:r w:rsidR="00951C29">
        <w:t>ocal template to an application-</w:t>
      </w:r>
      <w:r>
        <w:t>wide resource … which I think is poor design.</w:t>
      </w:r>
    </w:p>
    <w:p w:rsidR="008E4460" w:rsidRDefault="008E4460" w:rsidP="008E4460">
      <w:pPr>
        <w:keepNext/>
        <w:rPr>
          <w:b/>
        </w:rPr>
      </w:pPr>
      <w:r w:rsidRPr="00E72D89">
        <w:rPr>
          <w:b/>
        </w:rPr>
        <w:lastRenderedPageBreak/>
        <w:t>Build and run [F5]</w:t>
      </w:r>
    </w:p>
    <w:p w:rsidR="008E4460" w:rsidRDefault="0051631A" w:rsidP="00171541">
      <w:pPr>
        <w:keepNext/>
      </w:pPr>
      <w:r>
        <w:t>After adding a drink name and pressing the button you should see:</w:t>
      </w:r>
    </w:p>
    <w:p w:rsidR="0051631A" w:rsidRPr="004814E9" w:rsidRDefault="0051631A" w:rsidP="008E4460">
      <w:r>
        <w:rPr>
          <w:noProof/>
        </w:rPr>
        <w:drawing>
          <wp:inline distT="0" distB="0" distL="0" distR="0">
            <wp:extent cx="4914900" cy="2400300"/>
            <wp:effectExtent l="0" t="0" r="0" b="0"/>
            <wp:docPr id="5" name="Picture 5" descr="C:\Users\Ward\Documents\Visual Studio 2010\Projects\Cocktail\branches\DEV_Ward\Samples\HappyHour\Tutorial Images\04-DrinkInLis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Visual Studio 2010\Projects\Cocktail\branches\DEV_Ward\Samples\HappyHour\Tutorial Images\04-DrinkInListBo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rsidR="009357D4" w:rsidRDefault="009357D4" w:rsidP="009357D4">
      <w:pPr>
        <w:pStyle w:val="Heading1"/>
      </w:pPr>
      <w:r>
        <w:t>Last Call</w:t>
      </w:r>
    </w:p>
    <w:p w:rsidR="009357D4" w:rsidRDefault="009357D4" w:rsidP="009357D4">
      <w:r>
        <w:t>TBD</w:t>
      </w:r>
    </w:p>
    <w:p w:rsidR="007E4727" w:rsidRDefault="007E4727" w:rsidP="007E4727">
      <w:pPr>
        <w:pStyle w:val="Heading1"/>
      </w:pPr>
      <w:r>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3" w:name="_Why_does_Name"/>
      <w:bookmarkEnd w:id="23"/>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t xml:space="preserve">Yes you could. But we suggest you follow our lead and isolate the model right now.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 xml:space="preserve">The Model project is darned near the “simplest thing” you can do anyway. It takes less than a minute to create the Model project. After that, adding a class to the Model project is no more challenging than </w:t>
      </w:r>
      <w:r>
        <w:lastRenderedPageBreak/>
        <w:t>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If the model doesn’t grow soon, you shouldn’t be reading this. You shouldn’t have tackled a framework in the first place. You’ve over-engineering the application just being here.</w:t>
      </w:r>
    </w:p>
    <w:p w:rsidR="007E4727" w:rsidRDefault="007E4727" w:rsidP="007E4727">
      <w:r>
        <w:t>Seize the opportunity to do the “right thing” when the cost is low and the doing of it is all but inevitable.</w:t>
      </w:r>
    </w:p>
    <w:p w:rsidR="00765A95" w:rsidRDefault="00765A95" w:rsidP="00765A95">
      <w:pPr>
        <w:pStyle w:val="Heading2"/>
      </w:pPr>
      <w:bookmarkStart w:id="24" w:name="_Why_repeat_HappyHourStyles"/>
      <w:bookmarkStart w:id="25" w:name="_Could_we_define"/>
      <w:bookmarkStart w:id="26" w:name="_Could_we_have"/>
      <w:bookmarkStart w:id="27" w:name="_When_should_I"/>
      <w:bookmarkStart w:id="28" w:name="_Should_a_property"/>
      <w:bookmarkEnd w:id="24"/>
      <w:bookmarkEnd w:id="25"/>
      <w:bookmarkEnd w:id="26"/>
      <w:bookmarkEnd w:id="27"/>
      <w:bookmarkEnd w:id="28"/>
      <w:r>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proofErr w:type="gramStart"/>
      <w:r w:rsidRPr="002F4CCB">
        <w:rPr>
          <w:color w:val="0000FF"/>
        </w:rPr>
        <w:t>private</w:t>
      </w:r>
      <w:proofErr w:type="gramEnd"/>
      <w:r w:rsidRPr="002F4CCB">
        <w:t> </w:t>
      </w:r>
      <w:r w:rsidRPr="002F4CCB">
        <w:rPr>
          <w:color w:val="2B91AF"/>
        </w:rPr>
        <w:t>DrinkOrder</w:t>
      </w:r>
      <w:r w:rsidRPr="002F4CCB">
        <w:t> _selectedDrinkOrder;</w:t>
      </w:r>
    </w:p>
    <w:p w:rsidR="00765A95" w:rsidRPr="002F4CCB" w:rsidRDefault="00765A95" w:rsidP="00765A95">
      <w:pPr>
        <w:pStyle w:val="Code"/>
      </w:pPr>
      <w:proofErr w:type="gramStart"/>
      <w:r w:rsidRPr="002F4CCB">
        <w:rPr>
          <w:color w:val="0000FF"/>
        </w:rPr>
        <w:t>public</w:t>
      </w:r>
      <w:proofErr w:type="gramEnd"/>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t>T</w:t>
      </w:r>
      <w:r w:rsidR="00765A95">
        <w:t xml:space="preserve">he </w:t>
      </w:r>
      <w:r w:rsidR="00765A95" w:rsidRPr="00FF3789">
        <w:rPr>
          <w:i/>
        </w:rPr>
        <w:t>SelectedDrinkOrder</w:t>
      </w:r>
      <w:r w:rsidR="00765A95">
        <w:t xml:space="preserve">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w:t>
      </w:r>
      <w:proofErr w:type="gramStart"/>
      <w:r w:rsidRPr="002F4CCB">
        <w:t>DrinkOrders.Add(</w:t>
      </w:r>
      <w:proofErr w:type="gramEnd"/>
      <w:r w:rsidRPr="002F4CCB">
        <w:t>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FF3789">
        <w:rPr>
          <w:i/>
        </w:rPr>
        <w:t>View</w:t>
      </w:r>
      <w:r>
        <w:t xml:space="preserve"> about the new selected drink.</w:t>
      </w:r>
    </w:p>
    <w:p w:rsidR="00FF3789" w:rsidRDefault="00FF3789" w:rsidP="00765A95">
      <w:r>
        <w:lastRenderedPageBreak/>
        <w:t xml:space="preserve">On the other hand, the </w:t>
      </w:r>
      <w:r w:rsidRPr="00FF3789">
        <w:rPr>
          <w:i/>
        </w:rPr>
        <w:t>SelectedDrinkOrder</w:t>
      </w:r>
      <w:r>
        <w:t xml:space="preserve"> 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765A95" w:rsidP="00765A95">
      <w:r>
        <w:t>The author feels differently. The author</w:t>
      </w:r>
      <w:r w:rsidR="00FF3789">
        <w:t xml:space="preserve"> favors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if the ViewModel can set the property.</w:t>
      </w:r>
    </w:p>
    <w:p w:rsidR="00765A95" w:rsidRPr="00031089" w:rsidRDefault="007B2EF6" w:rsidP="00765A95">
      <w:r>
        <w:t>Ultimately, this is a matter of personal and team preference.</w:t>
      </w:r>
    </w:p>
    <w:p w:rsidR="009357D4" w:rsidRDefault="009357D4" w:rsidP="009357D4">
      <w:pPr>
        <w:pStyle w:val="Title"/>
      </w:pPr>
      <w:bookmarkStart w:id="29" w:name="_When_should_I_1"/>
      <w:bookmarkStart w:id="30" w:name="_How_are_Views"/>
      <w:bookmarkEnd w:id="29"/>
      <w:bookmarkEnd w:id="30"/>
      <w:r>
        <w:lastRenderedPageBreak/>
        <w:t xml:space="preserve">Lesson </w:t>
      </w:r>
      <w:r w:rsidR="003608EB">
        <w:t>5</w:t>
      </w:r>
      <w:r>
        <w:t>: Views for Entities</w:t>
      </w:r>
    </w:p>
    <w:p w:rsidR="003608EB" w:rsidRDefault="00951C29" w:rsidP="003608EB">
      <w:r>
        <w:t>We saw in the previous lesson how to u</w:t>
      </w:r>
      <w:r w:rsidR="00CA3F82">
        <w:t xml:space="preserve">se an </w:t>
      </w:r>
      <w:r w:rsidR="00CA3F82" w:rsidRPr="00CA3F82">
        <w:rPr>
          <w:i/>
        </w:rPr>
        <w:t>ItemTemplate</w:t>
      </w:r>
      <w:r w:rsidR="00CA3F82">
        <w:t xml:space="preserve"> to display </w:t>
      </w:r>
      <w:r w:rsidR="00CA3F82" w:rsidRPr="00CA3F82">
        <w:rPr>
          <w:i/>
        </w:rPr>
        <w:t>DrinkOrder</w:t>
      </w:r>
      <w:r w:rsidR="00CA3F82">
        <w:t xml:space="preserve"> entities in a </w:t>
      </w:r>
      <w:r w:rsidR="00CA3F82" w:rsidRPr="00CA3F82">
        <w:rPr>
          <w:i/>
        </w:rPr>
        <w:t>ListBox</w:t>
      </w:r>
      <w:r w:rsidR="003608EB">
        <w:t>.</w:t>
      </w:r>
      <w:r w:rsidR="00CA3F82">
        <w:t xml:space="preserve"> We were still able to use conventional View/ViewModel binding thanks to the </w:t>
      </w:r>
      <w:r w:rsidR="00CA3F82" w:rsidRPr="00CA3F82">
        <w:rPr>
          <w:b/>
          <w:i/>
        </w:rPr>
        <w:t>Bind.ModelWithoutContext</w:t>
      </w:r>
      <w:r w:rsidR="00CA3F82">
        <w:t xml:space="preserve"> attached property.</w:t>
      </w:r>
    </w:p>
    <w:p w:rsidR="00CA3F82" w:rsidRDefault="00CA3F82" w:rsidP="003608EB">
      <w:r>
        <w:t>It wasn’t pretty.</w:t>
      </w:r>
    </w:p>
    <w:p w:rsidR="00CA3F82" w:rsidRDefault="00CA3F82" w:rsidP="00CA3F82">
      <w:pPr>
        <w:pStyle w:val="ListParagraph"/>
        <w:numPr>
          <w:ilvl w:val="0"/>
          <w:numId w:val="29"/>
        </w:numPr>
      </w:pPr>
      <w:r>
        <w:t xml:space="preserve">We had to add that attached property to the </w:t>
      </w:r>
      <w:r w:rsidRPr="00CA3F82">
        <w:rPr>
          <w:i/>
        </w:rPr>
        <w:t>DrinkOrderItemTemplate</w:t>
      </w:r>
      <w:r>
        <w:t>.</w:t>
      </w:r>
    </w:p>
    <w:p w:rsidR="00CA3F82" w:rsidRDefault="00CA3F82" w:rsidP="00CA3F82">
      <w:pPr>
        <w:pStyle w:val="ListParagraph"/>
        <w:numPr>
          <w:ilvl w:val="0"/>
          <w:numId w:val="29"/>
        </w:numPr>
      </w:pPr>
      <w:r>
        <w:t xml:space="preserve">We had to re-import the </w:t>
      </w:r>
      <w:r w:rsidRPr="00CA3F82">
        <w:rPr>
          <w:i/>
        </w:rPr>
        <w:t>ResourceDictionary</w:t>
      </w:r>
      <w:r>
        <w:t xml:space="preserve"> of implicit control styles.</w:t>
      </w:r>
    </w:p>
    <w:p w:rsidR="00CA3F82" w:rsidRDefault="00CA3F82" w:rsidP="00CA3F82">
      <w:pPr>
        <w:pStyle w:val="ListParagraph"/>
        <w:numPr>
          <w:ilvl w:val="0"/>
          <w:numId w:val="29"/>
        </w:numPr>
      </w:pPr>
      <w:r>
        <w:t>The Visual Studio Designer threw an exception that, while non-blocking, was annoying.</w:t>
      </w:r>
    </w:p>
    <w:p w:rsidR="00CA3F82" w:rsidRDefault="00CA3F82" w:rsidP="00CA3F82">
      <w:pPr>
        <w:pStyle w:val="ListParagraph"/>
        <w:numPr>
          <w:ilvl w:val="0"/>
          <w:numId w:val="29"/>
        </w:numPr>
      </w:pPr>
      <w:r>
        <w:t xml:space="preserve">We can’t visualize the </w:t>
      </w:r>
      <w:r w:rsidRPr="00CA3F82">
        <w:rPr>
          <w:i/>
        </w:rPr>
        <w:t>DrinkOrderItemTemplate</w:t>
      </w:r>
      <w:r>
        <w:t xml:space="preserve"> in the Designer.</w:t>
      </w:r>
    </w:p>
    <w:p w:rsidR="00CA3F82" w:rsidRDefault="00CA3F82" w:rsidP="00CA3F82">
      <w:pPr>
        <w:pStyle w:val="ListParagraph"/>
        <w:numPr>
          <w:ilvl w:val="0"/>
          <w:numId w:val="29"/>
        </w:numPr>
      </w:pPr>
      <w:r>
        <w:t>We can’t add a code-behind to a data template if we discover we need View behavior that is difficult to express in XAML.</w:t>
      </w:r>
    </w:p>
    <w:p w:rsidR="00CA3F82" w:rsidRDefault="00CA3F82" w:rsidP="00CA3F82">
      <w:r>
        <w:t xml:space="preserve">We’ll try a different approach in this lesson. We’ll redefine the </w:t>
      </w:r>
      <w:r w:rsidRPr="00CA3F82">
        <w:rPr>
          <w:i/>
        </w:rPr>
        <w:t>View</w:t>
      </w:r>
      <w:r>
        <w:t xml:space="preserve"> of the </w:t>
      </w:r>
      <w:r w:rsidRPr="00CA3F82">
        <w:rPr>
          <w:i/>
        </w:rPr>
        <w:t>DrinkOrder</w:t>
      </w:r>
      <w:r>
        <w:t xml:space="preserve"> as a </w:t>
      </w:r>
      <w:r w:rsidRPr="00CA3F82">
        <w:rPr>
          <w:i/>
        </w:rPr>
        <w:t>UserControl</w:t>
      </w:r>
      <w:r>
        <w:t xml:space="preserve"> and marry that </w:t>
      </w:r>
      <w:r w:rsidRPr="00CA3F82">
        <w:rPr>
          <w:i/>
        </w:rPr>
        <w:t>View</w:t>
      </w:r>
      <w:r>
        <w:t xml:space="preserve"> to the </w:t>
      </w:r>
      <w:r w:rsidRPr="00CA3F82">
        <w:rPr>
          <w:i/>
        </w:rPr>
        <w:t>DrinkOrder</w:t>
      </w:r>
      <w:r>
        <w:t xml:space="preserve"> as if that entity were a </w:t>
      </w:r>
      <w:r w:rsidRPr="00CA3F82">
        <w:rPr>
          <w:i/>
        </w:rPr>
        <w:t>ViewModel</w:t>
      </w:r>
      <w:r>
        <w:t xml:space="preserve">. We’ll change the stock conventions to recognize </w:t>
      </w:r>
      <w:r w:rsidRPr="00506B66">
        <w:rPr>
          <w:i/>
        </w:rPr>
        <w:t>View</w:t>
      </w:r>
      <w:r>
        <w:t xml:space="preserve">s associated with entity classes in the </w:t>
      </w:r>
      <w:r w:rsidRPr="00CA3F82">
        <w:rPr>
          <w:i/>
        </w:rPr>
        <w:t>Model</w:t>
      </w:r>
      <w:r>
        <w:t>.</w:t>
      </w:r>
    </w:p>
    <w:p w:rsidR="009357D4" w:rsidRDefault="009357D4" w:rsidP="009357D4">
      <w:pPr>
        <w:pStyle w:val="Heading1"/>
        <w:rPr>
          <w:i/>
        </w:rPr>
      </w:pPr>
      <w:r>
        <w:t>Define a View for the DrinkOrder entity</w:t>
      </w:r>
    </w:p>
    <w:p w:rsidR="009357D4" w:rsidRPr="00624A8C" w:rsidRDefault="009357D4" w:rsidP="009357D4">
      <w:pPr>
        <w:rPr>
          <w:b/>
        </w:rPr>
      </w:pPr>
      <w:r w:rsidRPr="00624A8C">
        <w:rPr>
          <w:b/>
        </w:rPr>
        <w:t>Selec</w:t>
      </w:r>
      <w:r>
        <w:rPr>
          <w:b/>
        </w:rPr>
        <w:t xml:space="preserve">t </w:t>
      </w:r>
      <w:r w:rsidRPr="00624A8C">
        <w:rPr>
          <w:b/>
        </w:rPr>
        <w:t>t</w:t>
      </w:r>
      <w:r>
        <w:rPr>
          <w:b/>
        </w:rPr>
        <w:t>he</w:t>
      </w:r>
      <w:r w:rsidRPr="00624A8C">
        <w:rPr>
          <w:b/>
        </w:rPr>
        <w:t xml:space="preserve"> </w:t>
      </w:r>
      <w:r w:rsidRPr="00624A8C">
        <w:rPr>
          <w:b/>
          <w:i/>
        </w:rPr>
        <w:t>Views</w:t>
      </w:r>
      <w:r w:rsidRPr="00624A8C">
        <w:rPr>
          <w:b/>
        </w:rPr>
        <w:t xml:space="preserve"> folder</w:t>
      </w:r>
    </w:p>
    <w:p w:rsidR="009357D4" w:rsidRPr="00827FBA" w:rsidRDefault="009357D4" w:rsidP="009357D4">
      <w:pPr>
        <w:rPr>
          <w:b/>
        </w:rPr>
      </w:pPr>
      <w:r w:rsidRPr="00827FBA">
        <w:rPr>
          <w:b/>
        </w:rPr>
        <w:t>Add | New Item | Silverlight User Control | “</w:t>
      </w:r>
      <w:r>
        <w:rPr>
          <w:b/>
        </w:rPr>
        <w:t>DrinkOrderEntityView</w:t>
      </w:r>
      <w:r w:rsidRPr="00827FBA">
        <w:rPr>
          <w:b/>
        </w:rPr>
        <w:t>”</w:t>
      </w:r>
    </w:p>
    <w:p w:rsidR="009357D4" w:rsidRDefault="009357D4" w:rsidP="009357D4">
      <w:r w:rsidRPr="00827FBA">
        <w:rPr>
          <w:b/>
        </w:rPr>
        <w:t xml:space="preserve">Delete the </w:t>
      </w:r>
      <w:r>
        <w:rPr>
          <w:b/>
          <w:i/>
        </w:rPr>
        <w:t>DrinkOrderEntityView</w:t>
      </w:r>
      <w:r w:rsidRPr="00827FBA">
        <w:rPr>
          <w:b/>
          <w:i/>
        </w:rPr>
        <w:t>.xaml.cs</w:t>
      </w:r>
      <w:r>
        <w:t xml:space="preserve"> code-behind as we won’t be using it.</w:t>
      </w:r>
    </w:p>
    <w:p w:rsidR="009357D4" w:rsidRDefault="009357D4" w:rsidP="009357D4">
      <w:pPr>
        <w:keepNext/>
      </w:pPr>
      <w:r w:rsidRPr="00827FBA">
        <w:rPr>
          <w:b/>
        </w:rPr>
        <w:t>Replace the empty &lt;Grid&gt; … &lt;/Grid&gt;</w:t>
      </w:r>
      <w:r>
        <w:t xml:space="preserve"> with the following XAML</w:t>
      </w:r>
      <w:r w:rsidR="00372223">
        <w:t xml:space="preserve"> plucked from the </w:t>
      </w:r>
      <w:r w:rsidR="00372223" w:rsidRPr="00372223">
        <w:rPr>
          <w:i/>
        </w:rPr>
        <w:t>DrinkOrderItemTemplate</w:t>
      </w:r>
      <w:r w:rsidR="00372223">
        <w:t xml:space="preserve"> that we wrote in the previous lesson</w:t>
      </w:r>
      <w:r>
        <w:t>:</w:t>
      </w:r>
    </w:p>
    <w:p w:rsidR="009357D4" w:rsidRDefault="009357D4" w:rsidP="009357D4">
      <w:pPr>
        <w:pStyle w:val="Code"/>
      </w:pPr>
      <w:bookmarkStart w:id="31" w:name="OLE_LINK31"/>
      <w:r>
        <w:t>&lt;</w:t>
      </w:r>
      <w:r>
        <w:rPr>
          <w:color w:val="A31515"/>
        </w:rPr>
        <w:t>Grid</w:t>
      </w:r>
      <w:r>
        <w:t>&gt;</w:t>
      </w:r>
    </w:p>
    <w:p w:rsidR="009357D4" w:rsidRDefault="009357D4" w:rsidP="009357D4">
      <w:pPr>
        <w:pStyle w:val="Code"/>
      </w:pPr>
      <w:r>
        <w:t>    </w:t>
      </w:r>
      <w:r>
        <w:rPr>
          <w:color w:val="0000FF"/>
        </w:rPr>
        <w:t>&lt;</w:t>
      </w:r>
      <w:r>
        <w:t>Grid.RowDefinitions</w:t>
      </w:r>
      <w:r>
        <w:rPr>
          <w:color w:val="0000FF"/>
        </w:rPr>
        <w:t>&gt;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Grid.RowDefinitions</w:t>
      </w:r>
      <w:r>
        <w:rPr>
          <w:color w:val="0000FF"/>
        </w:rPr>
        <w:t>&gt;</w:t>
      </w:r>
    </w:p>
    <w:p w:rsidR="00506B66" w:rsidRDefault="00506B66" w:rsidP="00506B66">
      <w:pPr>
        <w:pStyle w:val="Code"/>
      </w:pPr>
      <w:r>
        <w:t>    </w:t>
      </w:r>
      <w:r>
        <w:rPr>
          <w:color w:val="0000FF"/>
        </w:rPr>
        <w:t>&lt;</w:t>
      </w:r>
      <w:r>
        <w:t>Grid.ColumnDefinitions</w:t>
      </w:r>
      <w:r>
        <w:rPr>
          <w:color w:val="0000FF"/>
        </w:rPr>
        <w:t>&gt;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9357D4" w:rsidRDefault="009357D4" w:rsidP="009357D4">
      <w:pPr>
        <w:pStyle w:val="Code"/>
      </w:pPr>
      <w:r>
        <w:t>    </w:t>
      </w:r>
      <w:r>
        <w:rPr>
          <w:color w:val="0000FF"/>
        </w:rPr>
        <w:t>&lt;/</w:t>
      </w:r>
      <w:r>
        <w:t>Grid.ColumnDefinitions</w:t>
      </w:r>
      <w:r>
        <w:rPr>
          <w:color w:val="0000FF"/>
        </w:rPr>
        <w:t>&gt;</w:t>
      </w:r>
    </w:p>
    <w:p w:rsidR="009357D4" w:rsidRDefault="009357D4" w:rsidP="009357D4">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9357D4" w:rsidRDefault="009357D4" w:rsidP="009357D4">
      <w:pPr>
        <w:pStyle w:val="Code"/>
      </w:pP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9357D4" w:rsidRDefault="009357D4" w:rsidP="009357D4">
      <w:pPr>
        <w:pStyle w:val="Code"/>
      </w:pPr>
      <w:r>
        <w:t>          </w:t>
      </w:r>
      <w:r>
        <w:rPr>
          <w:color w:val="FF0000"/>
        </w:rPr>
        <w:t> </w:t>
      </w:r>
      <w:r w:rsidR="00506B66">
        <w:rPr>
          <w:color w:val="FF0000"/>
        </w:rPr>
        <w:t xml:space="preserve">    </w:t>
      </w:r>
      <w:r>
        <w:rPr>
          <w:color w:val="FF0000"/>
        </w:rPr>
        <w:t>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9357D4" w:rsidRDefault="009357D4" w:rsidP="009357D4">
      <w:pPr>
        <w:pStyle w:val="Code"/>
        <w:keepNext w:val="0"/>
      </w:pPr>
      <w:r>
        <w:rPr>
          <w:color w:val="0000FF"/>
        </w:rPr>
        <w:t>&lt;/</w:t>
      </w:r>
      <w:r>
        <w:rPr>
          <w:color w:val="A31515"/>
        </w:rPr>
        <w:t>Grid</w:t>
      </w:r>
      <w:r>
        <w:rPr>
          <w:color w:val="0000FF"/>
        </w:rPr>
        <w:t>&gt;</w:t>
      </w:r>
    </w:p>
    <w:bookmarkEnd w:id="31"/>
    <w:p w:rsidR="003E552A" w:rsidRDefault="00506B66" w:rsidP="003E552A">
      <w:pPr>
        <w:keepNext/>
      </w:pPr>
      <w:r>
        <w:lastRenderedPageBreak/>
        <w:t xml:space="preserve">It’s much simpler </w:t>
      </w:r>
      <w:r w:rsidR="00372223">
        <w:t>now. We can see this View displayed</w:t>
      </w:r>
      <w:r>
        <w:t xml:space="preserve"> appropriately on the Visual Studio Design canvas</w:t>
      </w:r>
      <w:r w:rsidR="00DD20C7">
        <w:t xml:space="preserve">. The </w:t>
      </w:r>
      <w:r w:rsidR="00DD20C7" w:rsidRPr="00DD20C7">
        <w:rPr>
          <w:i/>
        </w:rPr>
        <w:t>ResourceDictionary</w:t>
      </w:r>
      <w:r w:rsidR="00DD20C7">
        <w:t xml:space="preserve"> is gone. We don’t need the attached property and we don’t need the Caliburn namespace.</w:t>
      </w:r>
    </w:p>
    <w:p w:rsidR="00372223" w:rsidRDefault="00372223" w:rsidP="00372223">
      <w:r w:rsidRPr="00DD20C7">
        <w:rPr>
          <w:b/>
        </w:rPr>
        <w:t xml:space="preserve">Delete </w:t>
      </w:r>
      <w:r w:rsidRPr="00372223">
        <w:rPr>
          <w:b/>
          <w:i/>
        </w:rPr>
        <w:t>ModelTemplates</w:t>
      </w:r>
      <w:r w:rsidRPr="00372223">
        <w:t xml:space="preserve"> from</w:t>
      </w:r>
      <w:r>
        <w:t xml:space="preserve"> the View folder; we won’t need it again.</w:t>
      </w:r>
    </w:p>
    <w:p w:rsidR="00506B66" w:rsidRDefault="00506B66" w:rsidP="00DD20C7">
      <w:pPr>
        <w:pStyle w:val="Heading1"/>
      </w:pPr>
      <w:r>
        <w:t>Revise the MainPage.xaml</w:t>
      </w:r>
    </w:p>
    <w:p w:rsidR="00DD20C7" w:rsidRDefault="00DD20C7" w:rsidP="009357D4">
      <w:r w:rsidRPr="00DD20C7">
        <w:rPr>
          <w:b/>
        </w:rPr>
        <w:t xml:space="preserve">Delete the &lt;UserControl.Resource&gt; </w:t>
      </w:r>
      <w:r w:rsidR="00372223" w:rsidRPr="00372223">
        <w:t>from</w:t>
      </w:r>
      <w:r w:rsidRPr="00372223">
        <w:t xml:space="preserve"> </w:t>
      </w:r>
      <w:r w:rsidR="00372223" w:rsidRPr="00372223">
        <w:t xml:space="preserve">near </w:t>
      </w:r>
      <w:r w:rsidRPr="00372223">
        <w:t>the top</w:t>
      </w:r>
      <w:r>
        <w:t xml:space="preserve"> </w:t>
      </w:r>
      <w:r w:rsidR="00372223">
        <w:t>of the file; the</w:t>
      </w:r>
      <w:r>
        <w:t xml:space="preserve"> item template </w:t>
      </w:r>
      <w:r w:rsidR="00372223">
        <w:t xml:space="preserve">is gone </w:t>
      </w:r>
      <w:r>
        <w:t xml:space="preserve">and we don’t need to </w:t>
      </w:r>
      <w:r w:rsidR="00D04541">
        <w:t>define</w:t>
      </w:r>
      <w:r>
        <w:t xml:space="preserve"> any </w:t>
      </w:r>
      <w:r w:rsidR="00D04541">
        <w:t xml:space="preserve">other </w:t>
      </w:r>
      <w:r>
        <w:t>resources</w:t>
      </w:r>
      <w:r w:rsidR="00D04541">
        <w:t xml:space="preserve"> at this time</w:t>
      </w:r>
      <w:r>
        <w:t>.</w:t>
      </w:r>
    </w:p>
    <w:p w:rsidR="009357D4" w:rsidRDefault="00DD20C7" w:rsidP="009357D4">
      <w:r w:rsidRPr="00DD20C7">
        <w:rPr>
          <w:b/>
        </w:rPr>
        <w:t xml:space="preserve">Delete mention of the </w:t>
      </w:r>
      <w:r w:rsidRPr="00DD20C7">
        <w:rPr>
          <w:b/>
          <w:i/>
        </w:rPr>
        <w:t>ItemTemplate</w:t>
      </w:r>
      <w:r w:rsidRPr="00DD20C7">
        <w:rPr>
          <w:b/>
        </w:rPr>
        <w:t xml:space="preserve"> from the </w:t>
      </w:r>
      <w:r w:rsidRPr="00DD20C7">
        <w:rPr>
          <w:b/>
          <w:i/>
        </w:rPr>
        <w:t>ListBox</w:t>
      </w:r>
      <w:r>
        <w:t xml:space="preserve"> which now reads:</w:t>
      </w:r>
    </w:p>
    <w:p w:rsidR="009357D4" w:rsidRDefault="009357D4" w:rsidP="009357D4">
      <w:pPr>
        <w:pStyle w:val="Code"/>
        <w:keepNext w:val="0"/>
      </w:pPr>
      <w:r>
        <w:t>&lt;</w:t>
      </w:r>
      <w:r>
        <w:rPr>
          <w:color w:val="A31515"/>
        </w:rPr>
        <w:t>ListBox</w:t>
      </w:r>
      <w:r>
        <w:rPr>
          <w:color w:val="FF0000"/>
        </w:rPr>
        <w:t> x</w:t>
      </w:r>
      <w:proofErr w:type="gramStart"/>
      <w:r>
        <w:t>:</w:t>
      </w:r>
      <w:r>
        <w:rPr>
          <w:color w:val="FF0000"/>
        </w:rPr>
        <w:t>Name</w:t>
      </w:r>
      <w:proofErr w:type="gramEnd"/>
      <w:r>
        <w:t>="DrinkOrders" Grid.Row</w:t>
      </w:r>
      <w:r>
        <w:rPr>
          <w:color w:val="0000FF"/>
        </w:rPr>
        <w:t>="4" </w:t>
      </w:r>
      <w:r>
        <w:t>/&gt;</w:t>
      </w:r>
    </w:p>
    <w:p w:rsidR="009357D4" w:rsidRDefault="009357D4" w:rsidP="009357D4">
      <w:pPr>
        <w:pStyle w:val="Heading1"/>
      </w:pPr>
      <w:r>
        <w:t>First failed run</w:t>
      </w:r>
    </w:p>
    <w:p w:rsidR="009357D4" w:rsidRDefault="009357D4" w:rsidP="009357D4">
      <w:pPr>
        <w:keepNext/>
        <w:rPr>
          <w:b/>
        </w:rPr>
      </w:pPr>
      <w:r w:rsidRPr="00986E8D">
        <w:rPr>
          <w:b/>
        </w:rPr>
        <w:t>Build and run [F5]</w:t>
      </w:r>
    </w:p>
    <w:p w:rsidR="009357D4" w:rsidRPr="00BA296F" w:rsidRDefault="009357D4" w:rsidP="009357D4">
      <w:pPr>
        <w:keepNext/>
      </w:pPr>
      <w:r>
        <w:t xml:space="preserve">Enter the letter “X” into the </w:t>
      </w:r>
      <w:r w:rsidRPr="00CB1DCA">
        <w:rPr>
          <w:i/>
        </w:rPr>
        <w:t>TextBox</w:t>
      </w:r>
      <w:r>
        <w:t xml:space="preserve">. The button lights up. Click the button; the </w:t>
      </w:r>
      <w:r w:rsidRPr="00CB1DCA">
        <w:rPr>
          <w:i/>
        </w:rPr>
        <w:t>TextBox</w:t>
      </w:r>
      <w:r>
        <w:t xml:space="preserve"> clears and a </w:t>
      </w:r>
      <w:r>
        <w:rPr>
          <w:i/>
        </w:rPr>
        <w:t>DrinkOrder</w:t>
      </w:r>
      <w:r>
        <w:t xml:space="preserve"> appears in the </w:t>
      </w:r>
      <w:r w:rsidRPr="00CB1DCA">
        <w:rPr>
          <w:i/>
        </w:rPr>
        <w:t>ListBox</w:t>
      </w:r>
      <w:r>
        <w:t xml:space="preserve"> below the button … sort of.</w:t>
      </w:r>
    </w:p>
    <w:p w:rsidR="009357D4" w:rsidRPr="0052669E" w:rsidRDefault="009357D4" w:rsidP="009357D4">
      <w:r>
        <w:rPr>
          <w:noProof/>
        </w:rPr>
        <w:drawing>
          <wp:inline distT="0" distB="0" distL="0" distR="0" wp14:anchorId="456FF9C3" wp14:editId="73CD9217">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95238" cy="2028572"/>
                    </a:xfrm>
                    <a:prstGeom prst="rect">
                      <a:avLst/>
                    </a:prstGeom>
                  </pic:spPr>
                </pic:pic>
              </a:graphicData>
            </a:graphic>
          </wp:inline>
        </w:drawing>
      </w:r>
    </w:p>
    <w:p w:rsidR="009357D4" w:rsidRDefault="009357D4" w:rsidP="009357D4">
      <w:pPr>
        <w:pStyle w:val="Heading1"/>
      </w:pPr>
      <w:r>
        <w:t xml:space="preserve">What </w:t>
      </w:r>
      <w:r w:rsidR="00D04541">
        <w:t>went wrong</w:t>
      </w:r>
      <w:r>
        <w:t>?</w:t>
      </w:r>
    </w:p>
    <w:p w:rsidR="009357D4" w:rsidRDefault="009357D4" w:rsidP="009357D4">
      <w:r>
        <w:t>I could tell you</w:t>
      </w:r>
      <w:r w:rsidR="00372223">
        <w:t xml:space="preserve"> but</w:t>
      </w:r>
      <w:r>
        <w:t xml:space="preserve"> it’s more important to learn how to diagnose a problem and how the system works.</w:t>
      </w:r>
    </w:p>
    <w:p w:rsidR="009357D4" w:rsidRDefault="009357D4" w:rsidP="009357D4">
      <w:r>
        <w:t xml:space="preserve">First, let’s confirm that the application is populating the </w:t>
      </w:r>
      <w:r w:rsidRPr="00155E3B">
        <w:rPr>
          <w:i/>
        </w:rPr>
        <w:t>ListBox</w:t>
      </w:r>
      <w:r>
        <w:t xml:space="preserve"> with </w:t>
      </w:r>
      <w:r w:rsidRPr="00155E3B">
        <w:rPr>
          <w:i/>
        </w:rPr>
        <w:t>DrinkOrder</w:t>
      </w:r>
      <w:r>
        <w:t xml:space="preserve"> entities.</w:t>
      </w:r>
    </w:p>
    <w:p w:rsidR="009357D4" w:rsidRPr="00E11A92" w:rsidRDefault="009357D4" w:rsidP="009357D4">
      <w:pPr>
        <w:rPr>
          <w:b/>
        </w:rPr>
      </w:pPr>
      <w:r w:rsidRPr="00E11A92">
        <w:rPr>
          <w:b/>
        </w:rPr>
        <w:t>Put a breakpoint on the SelectedDrinkOrder setter</w:t>
      </w:r>
      <w:r>
        <w:rPr>
          <w:b/>
        </w:rPr>
        <w:t xml:space="preserve"> </w:t>
      </w:r>
      <w:r w:rsidRPr="00155E3B">
        <w:t xml:space="preserve">in the </w:t>
      </w:r>
      <w:r w:rsidRPr="00155E3B">
        <w:rPr>
          <w:i/>
        </w:rPr>
        <w:t>MainPageViewModel</w:t>
      </w:r>
    </w:p>
    <w:p w:rsidR="009357D4" w:rsidRDefault="009357D4" w:rsidP="009357D4">
      <w:r>
        <w:t xml:space="preserve">Enter another drink and press the button. Satisfy yourself that the </w:t>
      </w:r>
      <w:r w:rsidRPr="00EA52EA">
        <w:rPr>
          <w:i/>
        </w:rPr>
        <w:t>SelectedItem</w:t>
      </w:r>
      <w:r>
        <w:t xml:space="preserve"> is indeed a </w:t>
      </w:r>
      <w:r w:rsidRPr="00EA52EA">
        <w:rPr>
          <w:i/>
        </w:rPr>
        <w:t>DrinkOrder</w:t>
      </w:r>
      <w:r>
        <w:t xml:space="preserve"> entity.</w:t>
      </w:r>
      <w:r w:rsidR="00D04541">
        <w:t xml:space="preserve"> </w:t>
      </w:r>
      <w:r w:rsidR="00D04541" w:rsidRPr="00D04541">
        <w:rPr>
          <w:i/>
        </w:rPr>
        <w:t>ViewModel</w:t>
      </w:r>
      <w:r w:rsidR="00D04541">
        <w:t xml:space="preserve"> plumbing is working fine.</w:t>
      </w:r>
    </w:p>
    <w:p w:rsidR="009357D4" w:rsidRDefault="009357D4" w:rsidP="009357D4">
      <w:r>
        <w:t>Now review the log displayed in the Visual Studio Output window:</w:t>
      </w:r>
    </w:p>
    <w:p w:rsidR="009357D4" w:rsidRDefault="009357D4" w:rsidP="009357D4">
      <w:pPr>
        <w:pStyle w:val="Code"/>
      </w:pPr>
      <w:r>
        <w:lastRenderedPageBreak/>
        <w:t>... ViewLocator WARN: View not found. Searched</w:t>
      </w:r>
      <w:proofErr w:type="gramStart"/>
      <w:r>
        <w:t>: .</w:t>
      </w:r>
      <w:proofErr w:type="gramEnd"/>
    </w:p>
    <w:p w:rsidR="009357D4" w:rsidRDefault="009357D4" w:rsidP="009357D4">
      <w:pPr>
        <w:pStyle w:val="Code"/>
      </w:pPr>
      <w:r>
        <w:t>... ViewModelBinder INFO: Binding System.Windows.Controls.TextBlock and Model.DrinkOrder.</w:t>
      </w:r>
    </w:p>
    <w:p w:rsidR="009357D4" w:rsidRDefault="009357D4" w:rsidP="009357D4">
      <w:pPr>
        <w:pStyle w:val="Code"/>
        <w:keepNext w:val="0"/>
      </w:pPr>
      <w:r>
        <w:t>... Action INFO: Setting DC of System.Windows.Controls.TextBlock to Model.DrinkOrder.</w:t>
      </w:r>
    </w:p>
    <w:p w:rsidR="009357D4" w:rsidRDefault="00DD20C7" w:rsidP="009357D4">
      <w:r>
        <w:t>The warning tells us</w:t>
      </w:r>
      <w:r w:rsidR="009357D4">
        <w:t xml:space="preserve"> that Cocktail can’t find a </w:t>
      </w:r>
      <w:r w:rsidR="009357D4" w:rsidRPr="00155E3B">
        <w:rPr>
          <w:i/>
        </w:rPr>
        <w:t>View</w:t>
      </w:r>
      <w:r w:rsidR="009357D4">
        <w:t xml:space="preserve"> that it’s looking for after searching … well it doesn’t say where or what it searched for but experienced hands know that it searched the executing assembly for a </w:t>
      </w:r>
      <w:r w:rsidR="009357D4" w:rsidRPr="00FB5FA8">
        <w:rPr>
          <w:i/>
        </w:rPr>
        <w:t>View</w:t>
      </w:r>
      <w:r w:rsidR="009357D4">
        <w:t xml:space="preserve"> to go with the </w:t>
      </w:r>
      <w:r w:rsidR="009357D4" w:rsidRPr="00627230">
        <w:rPr>
          <w:i/>
        </w:rPr>
        <w:t>DrinkOrder</w:t>
      </w:r>
      <w:r w:rsidR="009357D4">
        <w:t xml:space="preserve"> entity.</w:t>
      </w:r>
    </w:p>
    <w:p w:rsidR="00DD20C7" w:rsidRDefault="00DD20C7" w:rsidP="00DD20C7">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9357D4" w:rsidRDefault="007D4F2F" w:rsidP="007D4F2F">
      <w:r>
        <w:t xml:space="preserve">The problem is that Cocktail lacks a convention that </w:t>
      </w:r>
      <w:r w:rsidR="00D04541">
        <w:t xml:space="preserve">matches our </w:t>
      </w:r>
      <w:r w:rsidR="00D04541" w:rsidRPr="00D04541">
        <w:rPr>
          <w:i/>
        </w:rPr>
        <w:t>DrinkOrderEntityView</w:t>
      </w:r>
      <w:r>
        <w:t xml:space="preserve"> </w:t>
      </w:r>
      <w:r w:rsidR="00D04541">
        <w:t>to</w:t>
      </w:r>
      <w:r>
        <w:t xml:space="preserve"> a class in the </w:t>
      </w:r>
      <w:r w:rsidRPr="007D4F2F">
        <w:rPr>
          <w:i/>
        </w:rPr>
        <w:t>Model</w:t>
      </w:r>
      <w:r>
        <w:t xml:space="preserve"> namespace called “DrinkOrder”. </w:t>
      </w:r>
      <w:r w:rsidR="00D04541">
        <w:t xml:space="preserve">Having failed to find a view, </w:t>
      </w:r>
      <w:r>
        <w:t>it</w:t>
      </w:r>
      <w:r w:rsidR="009357D4">
        <w:t xml:space="preserve"> substitutes the</w:t>
      </w:r>
      <w:r>
        <w:t xml:space="preserve"> standard</w:t>
      </w:r>
      <w:r w:rsidR="009357D4">
        <w:t xml:space="preserve"> “Missing View” </w:t>
      </w:r>
      <w:r w:rsidR="00D04541">
        <w:t xml:space="preserve">view </w:t>
      </w:r>
      <w:r>
        <w:t>which consists</w:t>
      </w:r>
      <w:r w:rsidR="009357D4">
        <w:t xml:space="preserve"> of a </w:t>
      </w:r>
      <w:r w:rsidR="009357D4" w:rsidRPr="00134DD4">
        <w:rPr>
          <w:i/>
        </w:rPr>
        <w:t>TextBlock</w:t>
      </w:r>
      <w:r w:rsidR="00D04541">
        <w:t xml:space="preserve"> prepared with the text “</w:t>
      </w:r>
      <w:r w:rsidR="00D04541" w:rsidRPr="00D04541">
        <w:rPr>
          <w:i/>
        </w:rPr>
        <w:t>Cannot find view for Model.DrinkOrder</w:t>
      </w:r>
      <w:r w:rsidR="00D04541">
        <w:t>.”</w:t>
      </w:r>
    </w:p>
    <w:p w:rsidR="009357D4" w:rsidRDefault="009357D4" w:rsidP="009357D4">
      <w:pPr>
        <w:pStyle w:val="Note"/>
      </w:pPr>
      <w:r>
        <w:t>This is the same “Missing View” substitution that we saw in a previous lesson.</w:t>
      </w:r>
    </w:p>
    <w:p w:rsidR="009357D4" w:rsidRDefault="009357D4" w:rsidP="009357D4">
      <w:r>
        <w:t xml:space="preserve">Finally, it binds the </w:t>
      </w:r>
      <w:r>
        <w:rPr>
          <w:i/>
        </w:rPr>
        <w:t>DrinkOrder</w:t>
      </w:r>
      <w:r>
        <w:t xml:space="preserve"> to the </w:t>
      </w:r>
      <w:r w:rsidRPr="00134DD4">
        <w:rPr>
          <w:i/>
        </w:rPr>
        <w:t>DataContext</w:t>
      </w:r>
      <w:r>
        <w:t xml:space="preserve"> of this artificial </w:t>
      </w:r>
      <w:r w:rsidR="00D04541">
        <w:t>“Missi</w:t>
      </w:r>
      <w:r w:rsidR="00D04541" w:rsidRPr="00D04541">
        <w:t xml:space="preserve">ng </w:t>
      </w:r>
      <w:r w:rsidRPr="00D04541">
        <w:t>View</w:t>
      </w:r>
      <w:r w:rsidR="00D04541" w:rsidRPr="00D04541">
        <w:t>”</w:t>
      </w:r>
      <w:r w:rsidR="007D4F2F">
        <w:t xml:space="preserve"> </w:t>
      </w:r>
      <w:r>
        <w:t>… which is pointless here but would make perfect sense if th</w:t>
      </w:r>
      <w:r w:rsidR="007D4F2F">
        <w:t>e “Missing View” were</w:t>
      </w:r>
      <w:r>
        <w:t xml:space="preserve"> a real view.</w:t>
      </w:r>
    </w:p>
    <w:p w:rsidR="009357D4" w:rsidRDefault="009357D4" w:rsidP="009357D4">
      <w:pPr>
        <w:pStyle w:val="Heading2"/>
      </w:pPr>
      <w:r>
        <w:t>Create our own naming convention</w:t>
      </w:r>
    </w:p>
    <w:p w:rsidR="009357D4" w:rsidRDefault="009357D4" w:rsidP="009357D4">
      <w:r>
        <w:t xml:space="preserve">Cocktail can’t anticipate every convention we dream up. Fortunately, the naming conventions are ours to amend. Customizing the naming conventions is an advanced feature but it’s not hard. We’d dearly like to see this work and drive home the point that </w:t>
      </w:r>
      <w:r w:rsidRPr="00AD7B09">
        <w:rPr>
          <w:i/>
        </w:rPr>
        <w:t>any</w:t>
      </w:r>
      <w:r>
        <w:t xml:space="preserve"> class can be a </w:t>
      </w:r>
      <w:r w:rsidRPr="00AD7B09">
        <w:rPr>
          <w:i/>
        </w:rPr>
        <w:t>ViewModel</w:t>
      </w:r>
      <w:r>
        <w:t>. So let’s tweak the conventions … as if we knew what we were doing.</w:t>
      </w:r>
    </w:p>
    <w:p w:rsidR="009357D4" w:rsidRDefault="009357D4" w:rsidP="009357D4">
      <w:r w:rsidRPr="00CE5D93">
        <w:rPr>
          <w:b/>
        </w:rPr>
        <w:t xml:space="preserve">Open the </w:t>
      </w:r>
      <w:r w:rsidRPr="00CE5D93">
        <w:rPr>
          <w:b/>
          <w:i/>
        </w:rPr>
        <w:t>App</w:t>
      </w:r>
      <w:r>
        <w:rPr>
          <w:b/>
          <w:i/>
        </w:rPr>
        <w:t>Bootstrapper</w:t>
      </w:r>
      <w:r w:rsidRPr="00CE5D93">
        <w:t xml:space="preserve"> </w:t>
      </w:r>
      <w:proofErr w:type="gramStart"/>
      <w:r w:rsidRPr="00CE5D93">
        <w:t>class</w:t>
      </w:r>
      <w:r>
        <w:t xml:space="preserve"> file</w:t>
      </w:r>
      <w:proofErr w:type="gramEnd"/>
      <w:r>
        <w:t>.</w:t>
      </w:r>
    </w:p>
    <w:p w:rsidR="009357D4" w:rsidRPr="00CE5D93" w:rsidRDefault="009357D4" w:rsidP="009357D4">
      <w:pPr>
        <w:rPr>
          <w:b/>
        </w:rPr>
      </w:pPr>
      <w:r>
        <w:rPr>
          <w:b/>
        </w:rPr>
        <w:t xml:space="preserve">Override the base </w:t>
      </w:r>
      <w:r>
        <w:rPr>
          <w:b/>
          <w:i/>
        </w:rPr>
        <w:t>Configure</w:t>
      </w:r>
      <w:r>
        <w:rPr>
          <w:b/>
        </w:rPr>
        <w:t xml:space="preserve"> method</w:t>
      </w:r>
    </w:p>
    <w:p w:rsidR="009357D4" w:rsidRDefault="009357D4" w:rsidP="009357D4">
      <w:pPr>
        <w:keepNext/>
        <w:rPr>
          <w:b/>
        </w:rPr>
      </w:pPr>
      <w:r w:rsidRPr="00CE5D93">
        <w:rPr>
          <w:b/>
        </w:rPr>
        <w:t xml:space="preserve">Add a </w:t>
      </w:r>
      <w:r w:rsidRPr="00CE5D93">
        <w:rPr>
          <w:b/>
          <w:i/>
        </w:rPr>
        <w:t>NameTransformer</w:t>
      </w:r>
      <w:r w:rsidRPr="00CE5D93">
        <w:rPr>
          <w:b/>
        </w:rPr>
        <w:t xml:space="preserve"> rule</w:t>
      </w:r>
    </w:p>
    <w:p w:rsidR="009357D4" w:rsidRDefault="009357D4" w:rsidP="009357D4">
      <w:pPr>
        <w:pStyle w:val="Code"/>
      </w:pPr>
      <w:proofErr w:type="gramStart"/>
      <w:r>
        <w:rPr>
          <w:color w:val="0000FF"/>
        </w:rPr>
        <w:t>protected</w:t>
      </w:r>
      <w:proofErr w:type="gramEnd"/>
      <w:r>
        <w:t> </w:t>
      </w:r>
      <w:r>
        <w:rPr>
          <w:color w:val="0000FF"/>
        </w:rPr>
        <w:t>override</w:t>
      </w:r>
      <w:r>
        <w:t> </w:t>
      </w:r>
      <w:r>
        <w:rPr>
          <w:color w:val="0000FF"/>
        </w:rPr>
        <w:t>void</w:t>
      </w:r>
      <w:r>
        <w:t> Configure()</w:t>
      </w:r>
    </w:p>
    <w:p w:rsidR="009357D4" w:rsidRDefault="009357D4" w:rsidP="009357D4">
      <w:pPr>
        <w:pStyle w:val="Code"/>
      </w:pPr>
      <w:r>
        <w:t>{</w:t>
      </w:r>
    </w:p>
    <w:p w:rsidR="009357D4" w:rsidRDefault="009357D4" w:rsidP="009357D4">
      <w:pPr>
        <w:pStyle w:val="Code"/>
      </w:pPr>
      <w:bookmarkStart w:id="32" w:name="OLE_LINK32"/>
      <w:bookmarkStart w:id="33" w:name="OLE_LINK33"/>
      <w:r>
        <w:t>    </w:t>
      </w:r>
      <w:proofErr w:type="gramStart"/>
      <w:r>
        <w:rPr>
          <w:color w:val="0000FF"/>
        </w:rPr>
        <w:t>base</w:t>
      </w:r>
      <w:r>
        <w:t>.Configure(</w:t>
      </w:r>
      <w:proofErr w:type="gramEnd"/>
      <w:r>
        <w:t>);</w:t>
      </w:r>
    </w:p>
    <w:p w:rsidR="009357D4" w:rsidRPr="00E609A8" w:rsidRDefault="009357D4" w:rsidP="009357D4">
      <w:pPr>
        <w:pStyle w:val="Code"/>
        <w:rPr>
          <w:b/>
        </w:rPr>
      </w:pPr>
      <w:r w:rsidRPr="00E609A8">
        <w:rPr>
          <w:b/>
        </w:rPr>
        <w:t>    Caliburn.Micro.</w:t>
      </w:r>
      <w:r w:rsidRPr="00E609A8">
        <w:rPr>
          <w:b/>
          <w:color w:val="2B91AF"/>
        </w:rPr>
        <w:t>ViewLocator</w:t>
      </w:r>
      <w:r w:rsidRPr="00E609A8">
        <w:rPr>
          <w:b/>
        </w:rPr>
        <w:t>.NameTransformer</w:t>
      </w:r>
    </w:p>
    <w:p w:rsidR="009357D4" w:rsidRPr="00A7559D" w:rsidRDefault="009357D4" w:rsidP="009357D4">
      <w:pPr>
        <w:pStyle w:val="Code"/>
        <w:rPr>
          <w:b/>
        </w:rPr>
      </w:pPr>
      <w:r w:rsidRPr="00E609A8">
        <w:rPr>
          <w:b/>
        </w:rPr>
        <w:t xml:space="preserve">       .</w:t>
      </w:r>
      <w:proofErr w:type="gramStart"/>
      <w:r w:rsidRPr="00E609A8">
        <w:rPr>
          <w:b/>
        </w:rPr>
        <w:t>AddRule(</w:t>
      </w:r>
      <w:proofErr w:type="gramEnd"/>
      <w:r w:rsidRPr="00E609A8">
        <w:rPr>
          <w:b/>
          <w:color w:val="A31515"/>
        </w:rPr>
        <w:t>@"^Model\.(\w*)"</w:t>
      </w:r>
      <w:r w:rsidRPr="00E609A8">
        <w:rPr>
          <w:b/>
        </w:rPr>
        <w:t>, </w:t>
      </w:r>
      <w:r w:rsidRPr="00E609A8">
        <w:rPr>
          <w:b/>
          <w:color w:val="A31515"/>
        </w:rPr>
        <w:t>"HappyHour.</w:t>
      </w:r>
      <w:r>
        <w:rPr>
          <w:b/>
          <w:color w:val="A31515"/>
        </w:rPr>
        <w:t>Views.</w:t>
      </w:r>
      <w:r w:rsidRPr="00E609A8">
        <w:rPr>
          <w:b/>
          <w:color w:val="A31515"/>
        </w:rPr>
        <w:t>${1}</w:t>
      </w:r>
      <w:r>
        <w:rPr>
          <w:b/>
          <w:color w:val="A31515"/>
        </w:rPr>
        <w:t>Entity</w:t>
      </w:r>
      <w:r w:rsidRPr="00E609A8">
        <w:rPr>
          <w:b/>
          <w:color w:val="A31515"/>
        </w:rPr>
        <w:t>View"</w:t>
      </w:r>
      <w:r w:rsidRPr="00E609A8">
        <w:rPr>
          <w:b/>
        </w:rPr>
        <w:t>);</w:t>
      </w:r>
      <w:bookmarkEnd w:id="32"/>
      <w:bookmarkEnd w:id="33"/>
    </w:p>
    <w:p w:rsidR="009357D4" w:rsidRDefault="009357D4" w:rsidP="009357D4">
      <w:pPr>
        <w:pStyle w:val="Code"/>
        <w:keepNext w:val="0"/>
      </w:pPr>
      <w:r>
        <w:t>}</w:t>
      </w:r>
    </w:p>
    <w:p w:rsidR="009357D4" w:rsidRDefault="009357D4" w:rsidP="009357D4">
      <w:r>
        <w:t xml:space="preserve">Take a deep breath; naming rules are defined with </w:t>
      </w:r>
      <w:hyperlink r:id="rId22" w:history="1">
        <w:r w:rsidRPr="00CE5D93">
          <w:rPr>
            <w:rStyle w:val="Hyperlink"/>
          </w:rPr>
          <w:t>Regular Expression</w:t>
        </w:r>
      </w:hyperlink>
      <w:r>
        <w:t xml:space="preserve"> strings!  </w:t>
      </w:r>
    </w:p>
    <w:p w:rsidR="009357D4" w:rsidRDefault="009357D4" w:rsidP="009357D4">
      <w:pPr>
        <w:pStyle w:val="Note"/>
      </w:pPr>
      <w:r>
        <w:t xml:space="preserve">While we could override the naming conventions in other way, this is the easiest way for our example so bear with me as I explain what’s going on. </w:t>
      </w:r>
    </w:p>
    <w:p w:rsidR="009357D4" w:rsidRDefault="009357D4" w:rsidP="009357D4">
      <w:r>
        <w:t xml:space="preserve">The </w:t>
      </w:r>
      <w:r w:rsidRPr="009972E9">
        <w:rPr>
          <w:i/>
        </w:rPr>
        <w:t>NameTransformer</w:t>
      </w:r>
      <w:r>
        <w:t xml:space="preserve"> </w:t>
      </w:r>
      <w:r w:rsidR="00372223">
        <w:t xml:space="preserve">consists of a collection of rules that </w:t>
      </w:r>
      <w:r>
        <w:t xml:space="preserve">transform the name of a </w:t>
      </w:r>
      <w:r w:rsidRPr="00F10B72">
        <w:rPr>
          <w:i/>
        </w:rPr>
        <w:t>ViewModel</w:t>
      </w:r>
      <w:r>
        <w:t xml:space="preserve"> class into the name of a </w:t>
      </w:r>
      <w:r w:rsidRPr="00F10B72">
        <w:rPr>
          <w:i/>
        </w:rPr>
        <w:t>View</w:t>
      </w:r>
      <w:r>
        <w:t xml:space="preserve"> class. </w:t>
      </w:r>
      <w:r w:rsidR="00372223">
        <w:t>We’re adding a new rule that applies a</w:t>
      </w:r>
      <w:r>
        <w:t xml:space="preserve"> search pattern (the first string) to </w:t>
      </w:r>
      <w:r>
        <w:lastRenderedPageBreak/>
        <w:t xml:space="preserve">the name of the </w:t>
      </w:r>
      <w:r w:rsidRPr="009972E9">
        <w:rPr>
          <w:i/>
        </w:rPr>
        <w:t>ViewModel</w:t>
      </w:r>
      <w:r>
        <w:t xml:space="preserve"> class. If </w:t>
      </w:r>
      <w:r w:rsidR="00372223">
        <w:t>the pattern</w:t>
      </w:r>
      <w:r>
        <w:t xml:space="preserve"> matches, the </w:t>
      </w:r>
      <w:r w:rsidRPr="009972E9">
        <w:rPr>
          <w:i/>
        </w:rPr>
        <w:t>NameTransformer</w:t>
      </w:r>
      <w:r>
        <w:t xml:space="preserve"> applies the replacement (the second string) to produce candidate </w:t>
      </w:r>
      <w:r w:rsidRPr="00F10B72">
        <w:rPr>
          <w:i/>
        </w:rPr>
        <w:t>View</w:t>
      </w:r>
      <w:r>
        <w:t xml:space="preserve"> names.</w:t>
      </w:r>
    </w:p>
    <w:p w:rsidR="009357D4" w:rsidRDefault="009357D4" w:rsidP="009357D4">
      <w:r>
        <w:t xml:space="preserve">In our rule, the </w:t>
      </w:r>
      <w:r w:rsidRPr="00F10B72">
        <w:rPr>
          <w:i/>
        </w:rPr>
        <w:t>ViewModel</w:t>
      </w:r>
      <w:r>
        <w:t xml:space="preserve"> will be an entity class name in the “Model” namespace. The search pattern – </w:t>
      </w:r>
      <w:r w:rsidRPr="00AD7B09">
        <w:rPr>
          <w:i/>
        </w:rPr>
        <w:t>"^Model\</w:t>
      </w:r>
      <w:proofErr w:type="gramStart"/>
      <w:r w:rsidRPr="00AD7B09">
        <w:rPr>
          <w:i/>
        </w:rPr>
        <w:t>.(</w:t>
      </w:r>
      <w:proofErr w:type="gramEnd"/>
      <w:r w:rsidRPr="00AD7B09">
        <w:rPr>
          <w:i/>
        </w:rPr>
        <w:t>\w*)"</w:t>
      </w:r>
      <w:r>
        <w:t xml:space="preserve">  – </w:t>
      </w:r>
      <w:r w:rsidR="00372223">
        <w:t>translates into English as:</w:t>
      </w:r>
      <w:r>
        <w:t xml:space="preserve"> </w:t>
      </w:r>
    </w:p>
    <w:p w:rsidR="009357D4" w:rsidRDefault="009357D4" w:rsidP="009357D4">
      <w:r w:rsidRPr="00AD7B09">
        <w:rPr>
          <w:i/>
        </w:rPr>
        <w:t>"</w:t>
      </w:r>
      <w:r w:rsidRPr="00041897">
        <w:rPr>
          <w:i/>
        </w:rPr>
        <w:t>M</w:t>
      </w:r>
      <w:r w:rsidRPr="00C242E3">
        <w:rPr>
          <w:i/>
        </w:rPr>
        <w:t>atch any class name that begins with ‘Model.’</w:t>
      </w:r>
      <w:r>
        <w:rPr>
          <w:i/>
        </w:rPr>
        <w:t xml:space="preserve"> </w:t>
      </w:r>
      <w:r>
        <w:t xml:space="preserve">(“Model dot”) </w:t>
      </w:r>
      <w:r>
        <w:rPr>
          <w:i/>
        </w:rPr>
        <w:t>followed by any number of word characters</w:t>
      </w:r>
      <w:r>
        <w:t xml:space="preserve">”. </w:t>
      </w:r>
    </w:p>
    <w:p w:rsidR="009357D4" w:rsidRDefault="009357D4" w:rsidP="009357D4">
      <w:r>
        <w:t xml:space="preserve">The parentheses in the pattern define a “group” within the matched text.  That group will contain the name of the entity class within the </w:t>
      </w:r>
      <w:r w:rsidRPr="00F10B72">
        <w:rPr>
          <w:i/>
        </w:rPr>
        <w:t>Model</w:t>
      </w:r>
      <w:r>
        <w:t xml:space="preserve"> namespace.</w:t>
      </w:r>
    </w:p>
    <w:p w:rsidR="009357D4" w:rsidRDefault="009357D4" w:rsidP="009357D4">
      <w:r>
        <w:t>The replacement pattern – “</w:t>
      </w:r>
      <w:r>
        <w:rPr>
          <w:i/>
        </w:rPr>
        <w:t>HappyHour</w:t>
      </w:r>
      <w:proofErr w:type="gramStart"/>
      <w:r w:rsidRPr="00AD7B09">
        <w:rPr>
          <w:i/>
        </w:rPr>
        <w:t>.$</w:t>
      </w:r>
      <w:proofErr w:type="gramEnd"/>
      <w:r w:rsidRPr="00AD7B09">
        <w:rPr>
          <w:i/>
        </w:rPr>
        <w:t>{1}View</w:t>
      </w:r>
      <w:r>
        <w:t xml:space="preserve">” – </w:t>
      </w:r>
      <w:r w:rsidR="00372223">
        <w:t>means:</w:t>
      </w:r>
      <w:r>
        <w:t xml:space="preserve"> </w:t>
      </w:r>
    </w:p>
    <w:p w:rsidR="009357D4" w:rsidRDefault="009357D4" w:rsidP="009357D4">
      <w:r>
        <w:t>“</w:t>
      </w:r>
      <w:r>
        <w:rPr>
          <w:i/>
        </w:rPr>
        <w:t>I</w:t>
      </w:r>
      <w:r w:rsidRPr="00827FBA">
        <w:rPr>
          <w:i/>
        </w:rPr>
        <w:t xml:space="preserve">f you find a match, </w:t>
      </w:r>
      <w:r>
        <w:rPr>
          <w:i/>
        </w:rPr>
        <w:t>build a View class name consisting of</w:t>
      </w:r>
      <w:r w:rsidRPr="00AD7B09">
        <w:rPr>
          <w:i/>
        </w:rPr>
        <w:t xml:space="preserve"> ‘</w:t>
      </w:r>
      <w:r>
        <w:rPr>
          <w:i/>
        </w:rPr>
        <w:t>HappyHour</w:t>
      </w:r>
      <w:r w:rsidRPr="00AD7B09">
        <w:rPr>
          <w:i/>
        </w:rPr>
        <w:t>.</w:t>
      </w:r>
      <w:r>
        <w:rPr>
          <w:i/>
        </w:rPr>
        <w:t>Views.</w:t>
      </w:r>
      <w:r w:rsidRPr="00AD7B09">
        <w:rPr>
          <w:i/>
        </w:rPr>
        <w:t xml:space="preserve">’ followed </w:t>
      </w:r>
      <w:r>
        <w:rPr>
          <w:i/>
        </w:rPr>
        <w:t>by the match</w:t>
      </w:r>
      <w:r w:rsidRPr="00AD7B09">
        <w:rPr>
          <w:i/>
        </w:rPr>
        <w:t xml:space="preserve"> group </w:t>
      </w:r>
      <w:r>
        <w:rPr>
          <w:i/>
        </w:rPr>
        <w:t>followed by</w:t>
      </w:r>
      <w:r w:rsidRPr="00AD7B09">
        <w:rPr>
          <w:i/>
        </w:rPr>
        <w:t xml:space="preserve"> ‘View’.</w:t>
      </w:r>
      <w:r>
        <w:t xml:space="preserve">” </w:t>
      </w:r>
    </w:p>
    <w:p w:rsidR="009357D4" w:rsidRDefault="009357D4" w:rsidP="009357D4">
      <w:r>
        <w:t xml:space="preserve">The match group is identified by the </w:t>
      </w:r>
      <w:r w:rsidRPr="00AD7B09">
        <w:rPr>
          <w:i/>
        </w:rPr>
        <w:t>${1}</w:t>
      </w:r>
      <w:r>
        <w:t xml:space="preserve"> token and refers to the entity class name discovered during the match. Here’s how it works for us:</w:t>
      </w:r>
    </w:p>
    <w:p w:rsidR="009357D4" w:rsidRDefault="009357D4" w:rsidP="009357D4">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9357D4" w:rsidRDefault="009357D4" w:rsidP="009357D4">
      <w:pPr>
        <w:pStyle w:val="ListParagraph"/>
        <w:numPr>
          <w:ilvl w:val="0"/>
          <w:numId w:val="11"/>
        </w:numPr>
      </w:pPr>
      <w:r>
        <w:t>“</w:t>
      </w:r>
      <w:r>
        <w:rPr>
          <w:i/>
        </w:rPr>
        <w:t>DrinkOrder</w:t>
      </w:r>
      <w:r>
        <w:t>” is the matched text in group ${1}</w:t>
      </w:r>
    </w:p>
    <w:p w:rsidR="009357D4" w:rsidRDefault="009357D4" w:rsidP="009357D4">
      <w:pPr>
        <w:pStyle w:val="ListParagraph"/>
        <w:numPr>
          <w:ilvl w:val="0"/>
          <w:numId w:val="11"/>
        </w:numPr>
      </w:pPr>
      <w:r>
        <w:t>The replacement concatenates “</w:t>
      </w:r>
      <w:r>
        <w:rPr>
          <w:i/>
        </w:rPr>
        <w:t>HappyHour</w:t>
      </w:r>
      <w:r w:rsidRPr="00827FBA">
        <w:rPr>
          <w:i/>
        </w:rPr>
        <w:t>.</w:t>
      </w:r>
      <w:r>
        <w:rPr>
          <w:i/>
        </w:rPr>
        <w:t>Views.</w:t>
      </w:r>
      <w:r>
        <w:t>” + “</w:t>
      </w:r>
      <w:r>
        <w:rPr>
          <w:i/>
        </w:rPr>
        <w:t>DrinkOrder</w:t>
      </w:r>
      <w:r>
        <w:t>” + “</w:t>
      </w:r>
      <w:r w:rsidRPr="000A2453">
        <w:rPr>
          <w:i/>
        </w:rPr>
        <w:t>Entity</w:t>
      </w:r>
      <w:r w:rsidRPr="00827FBA">
        <w:rPr>
          <w:i/>
        </w:rPr>
        <w:t>View</w:t>
      </w:r>
      <w:r>
        <w:t>”</w:t>
      </w:r>
    </w:p>
    <w:p w:rsidR="009357D4" w:rsidRDefault="009357D4" w:rsidP="009357D4">
      <w:r>
        <w:t>Thus “</w:t>
      </w:r>
      <w:r w:rsidRPr="000A2453">
        <w:rPr>
          <w:i/>
        </w:rPr>
        <w:t>Model.DrinkOrder</w:t>
      </w:r>
      <w:r>
        <w:t>” becomes “</w:t>
      </w:r>
      <w:r w:rsidRPr="000A2453">
        <w:rPr>
          <w:i/>
        </w:rPr>
        <w:t>HappyHour.Views.DrinkOrderEntityView</w:t>
      </w:r>
      <w:r>
        <w:t xml:space="preserve">”. We just added such a class in the application assembly. At runtime, each time we click the button, Cocktail finds that View class and uses it as the basis for displaying the next new </w:t>
      </w:r>
      <w:r>
        <w:rPr>
          <w:i/>
        </w:rPr>
        <w:t>DrinkOrder</w:t>
      </w:r>
      <w:r>
        <w:t xml:space="preserve"> in the </w:t>
      </w:r>
      <w:r w:rsidRPr="00E72D89">
        <w:rPr>
          <w:i/>
        </w:rPr>
        <w:t>ListBox</w:t>
      </w:r>
      <w:r>
        <w:t>.</w:t>
      </w:r>
    </w:p>
    <w:p w:rsidR="009357D4" w:rsidRDefault="009357D4" w:rsidP="009357D4">
      <w:pPr>
        <w:keepNext/>
        <w:rPr>
          <w:b/>
        </w:rPr>
      </w:pPr>
      <w:r w:rsidRPr="00986E8D">
        <w:rPr>
          <w:b/>
        </w:rPr>
        <w:t>Build and run [F5]</w:t>
      </w:r>
    </w:p>
    <w:p w:rsidR="009357D4" w:rsidRDefault="009357D4" w:rsidP="009357D4">
      <w:pPr>
        <w:keepNext/>
      </w:pPr>
      <w:r>
        <w:t xml:space="preserve">Watch the Output window as you add each new </w:t>
      </w:r>
      <w:r w:rsidRPr="00712CC7">
        <w:rPr>
          <w:i/>
        </w:rPr>
        <w:t>DrinkOrder</w:t>
      </w:r>
      <w:r>
        <w:t>. You’ll see a sequence such as:</w:t>
      </w:r>
    </w:p>
    <w:p w:rsidR="009357D4" w:rsidRPr="00624A8C" w:rsidRDefault="009357D4" w:rsidP="009357D4">
      <w:pPr>
        <w:pStyle w:val="Code"/>
        <w:rPr>
          <w:sz w:val="16"/>
          <w:szCs w:val="16"/>
        </w:rPr>
      </w:pPr>
      <w:r w:rsidRPr="00624A8C">
        <w:rPr>
          <w:sz w:val="16"/>
          <w:szCs w:val="16"/>
        </w:rPr>
        <w:t>[</w:t>
      </w:r>
      <w:r w:rsidR="007D4F2F">
        <w:rPr>
          <w:sz w:val="16"/>
          <w:szCs w:val="16"/>
        </w:rPr>
        <w:t>34</w:t>
      </w:r>
      <w:r w:rsidRPr="00624A8C">
        <w:rPr>
          <w:sz w:val="16"/>
          <w:szCs w:val="16"/>
        </w:rPr>
        <w:t>] ActionMessage INFO: Invoking Action: AddDrinkOrder.</w:t>
      </w:r>
    </w:p>
    <w:p w:rsidR="009357D4" w:rsidRPr="00624A8C" w:rsidRDefault="009357D4" w:rsidP="009357D4">
      <w:pPr>
        <w:pStyle w:val="Code"/>
        <w:rPr>
          <w:sz w:val="16"/>
          <w:szCs w:val="16"/>
        </w:rPr>
      </w:pPr>
      <w:r w:rsidRPr="00624A8C">
        <w:rPr>
          <w:sz w:val="16"/>
          <w:szCs w:val="16"/>
        </w:rPr>
        <w:t>[</w:t>
      </w:r>
      <w:r w:rsidR="007D4F2F">
        <w:rPr>
          <w:sz w:val="16"/>
          <w:szCs w:val="16"/>
        </w:rPr>
        <w:t>35</w:t>
      </w:r>
      <w:r w:rsidRPr="00624A8C">
        <w:rPr>
          <w:sz w:val="16"/>
          <w:szCs w:val="16"/>
        </w:rPr>
        <w:t>] ViewModelBinder INFO: Binding HappyHour.Views.</w:t>
      </w:r>
      <w:r>
        <w:rPr>
          <w:sz w:val="16"/>
          <w:szCs w:val="16"/>
        </w:rPr>
        <w:t>DrinkOrderEntityView</w:t>
      </w:r>
      <w:r w:rsidRPr="00624A8C">
        <w:rPr>
          <w:sz w:val="16"/>
          <w:szCs w:val="16"/>
        </w:rPr>
        <w:t xml:space="preserve"> and Model.DrinkOrder.</w:t>
      </w:r>
    </w:p>
    <w:p w:rsidR="009357D4" w:rsidRPr="00624A8C" w:rsidRDefault="009357D4" w:rsidP="009357D4">
      <w:pPr>
        <w:pStyle w:val="Code"/>
        <w:rPr>
          <w:sz w:val="16"/>
          <w:szCs w:val="16"/>
        </w:rPr>
      </w:pPr>
      <w:r w:rsidRPr="00624A8C">
        <w:rPr>
          <w:sz w:val="16"/>
          <w:szCs w:val="16"/>
        </w:rPr>
        <w:t>[</w:t>
      </w:r>
      <w:r w:rsidR="007D4F2F">
        <w:rPr>
          <w:sz w:val="16"/>
          <w:szCs w:val="16"/>
        </w:rPr>
        <w:t>36</w:t>
      </w:r>
      <w:r w:rsidRPr="00624A8C">
        <w:rPr>
          <w:sz w:val="16"/>
          <w:szCs w:val="16"/>
        </w:rPr>
        <w:t>] Action INFO: Setting DC of HappyHour.Views.</w:t>
      </w:r>
      <w:r>
        <w:rPr>
          <w:sz w:val="16"/>
          <w:szCs w:val="16"/>
        </w:rPr>
        <w:t>DrinkOrderEntityView</w:t>
      </w:r>
      <w:r w:rsidRPr="00624A8C">
        <w:rPr>
          <w:sz w:val="16"/>
          <w:szCs w:val="16"/>
        </w:rPr>
        <w:t xml:space="preserve"> to Model.DrinkOrder.</w:t>
      </w:r>
    </w:p>
    <w:p w:rsidR="009357D4" w:rsidRPr="00624A8C" w:rsidRDefault="009357D4" w:rsidP="009357D4">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9357D4" w:rsidRPr="00624A8C" w:rsidRDefault="009357D4" w:rsidP="009357D4">
      <w:pPr>
        <w:pStyle w:val="Code"/>
        <w:rPr>
          <w:sz w:val="16"/>
          <w:szCs w:val="16"/>
        </w:rPr>
      </w:pPr>
      <w:r w:rsidRPr="00624A8C">
        <w:rPr>
          <w:sz w:val="16"/>
          <w:szCs w:val="16"/>
        </w:rPr>
        <w:t>[</w:t>
      </w:r>
      <w:r w:rsidR="007D4F2F">
        <w:rPr>
          <w:sz w:val="16"/>
          <w:szCs w:val="16"/>
        </w:rPr>
        <w:t>42</w:t>
      </w:r>
      <w:r w:rsidRPr="00624A8C">
        <w:rPr>
          <w:sz w:val="16"/>
          <w:szCs w:val="16"/>
        </w:rPr>
        <w:t>] ViewModelBinder INFO: Binding Convention Applied: Element Id.</w:t>
      </w:r>
    </w:p>
    <w:p w:rsidR="009357D4" w:rsidRPr="00624A8C" w:rsidRDefault="009357D4" w:rsidP="009357D4">
      <w:pPr>
        <w:pStyle w:val="Code"/>
        <w:rPr>
          <w:sz w:val="16"/>
          <w:szCs w:val="16"/>
        </w:rPr>
      </w:pPr>
      <w:r w:rsidRPr="00624A8C">
        <w:rPr>
          <w:sz w:val="16"/>
          <w:szCs w:val="16"/>
        </w:rPr>
        <w:t>[</w:t>
      </w:r>
      <w:r w:rsidR="007D4F2F">
        <w:rPr>
          <w:sz w:val="16"/>
          <w:szCs w:val="16"/>
        </w:rPr>
        <w:t>43</w:t>
      </w:r>
      <w:r w:rsidRPr="00624A8C">
        <w:rPr>
          <w:sz w:val="16"/>
          <w:szCs w:val="16"/>
        </w:rPr>
        <w:t>] ViewModelBinder INFO: Binding Convention Applied: Element DrinkName.</w:t>
      </w:r>
    </w:p>
    <w:p w:rsidR="009357D4" w:rsidRPr="00624A8C" w:rsidRDefault="007D4F2F" w:rsidP="009357D4">
      <w:pPr>
        <w:pStyle w:val="Code"/>
        <w:keepNext w:val="0"/>
        <w:rPr>
          <w:sz w:val="16"/>
          <w:szCs w:val="16"/>
        </w:rPr>
      </w:pPr>
      <w:r>
        <w:rPr>
          <w:sz w:val="16"/>
          <w:szCs w:val="16"/>
        </w:rPr>
        <w:t>[44</w:t>
      </w:r>
      <w:r w:rsidR="009357D4" w:rsidRPr="00624A8C">
        <w:rPr>
          <w:sz w:val="16"/>
          <w:szCs w:val="16"/>
        </w:rPr>
        <w:t>] ViewModelBinder INFO: Binding Convention Not Applied: Element Created has existing binding.</w:t>
      </w:r>
    </w:p>
    <w:p w:rsidR="009357D4" w:rsidRDefault="009357D4" w:rsidP="009357D4">
      <w:r>
        <w:t>#</w:t>
      </w:r>
      <w:r w:rsidR="007D4F2F">
        <w:t>34</w:t>
      </w:r>
      <w:r>
        <w:t xml:space="preserve"> represents the button click as before.  But this time Message #</w:t>
      </w:r>
      <w:r w:rsidR="007D4F2F">
        <w:t>35</w:t>
      </w:r>
      <w:r>
        <w:t xml:space="preserve">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9357D4" w:rsidRDefault="009357D4" w:rsidP="009357D4">
      <w:r>
        <w:t>Messages #</w:t>
      </w:r>
      <w:r w:rsidR="007D4F2F">
        <w:t>42</w:t>
      </w:r>
      <w:r>
        <w:t xml:space="preserve"> and #</w:t>
      </w:r>
      <w:r w:rsidR="007D4F2F">
        <w:t>43</w:t>
      </w:r>
      <w:r>
        <w:t xml:space="preserve"> tell us that the “Id” and “DrinkName” UI controls were data bound conventionally.</w:t>
      </w:r>
    </w:p>
    <w:p w:rsidR="009357D4" w:rsidRDefault="009357D4" w:rsidP="009357D4">
      <w:r>
        <w:t>Message #</w:t>
      </w:r>
      <w:r w:rsidR="00372223">
        <w:t>44</w:t>
      </w:r>
      <w:r>
        <w:t xml:space="preserve"> reminds us that the UI element, “Created”, has an existing binding defined in the XAML (see above); that binding is preserved and the convention ignored.</w:t>
      </w:r>
    </w:p>
    <w:p w:rsidR="009357D4" w:rsidRDefault="009357D4" w:rsidP="009357D4">
      <w:pPr>
        <w:pStyle w:val="Heading1"/>
      </w:pPr>
      <w:r>
        <w:lastRenderedPageBreak/>
        <w:t>Last Call</w:t>
      </w:r>
    </w:p>
    <w:p w:rsidR="009357D4" w:rsidRDefault="009357D4" w:rsidP="009357D4">
      <w:r>
        <w:t>TBD</w:t>
      </w:r>
    </w:p>
    <w:p w:rsidR="009357D4" w:rsidRDefault="009357D4" w:rsidP="009357D4">
      <w:pPr>
        <w:pStyle w:val="Heading1"/>
      </w:pPr>
      <w:r>
        <w:t>Ask the Mixologist</w:t>
      </w:r>
    </w:p>
    <w:p w:rsidR="009357D4" w:rsidRDefault="009357D4" w:rsidP="009357D4">
      <w:r>
        <w:t>This lesson is finished.  Feel free to move on directly to the next one. This “Ask the Mixologist” section is an optional digression from the lesson’s main course to related points of interest.</w:t>
      </w:r>
    </w:p>
    <w:p w:rsidR="009357D4" w:rsidRDefault="009357D4" w:rsidP="009357D4">
      <w:pPr>
        <w:pStyle w:val="Heading2"/>
      </w:pPr>
      <w:r>
        <w:t xml:space="preserve">How are Views displayed in the </w:t>
      </w:r>
      <w:r w:rsidRPr="00AB10F8">
        <w:rPr>
          <w:i/>
        </w:rPr>
        <w:t>ListBox</w:t>
      </w:r>
      <w:r>
        <w:t>?</w:t>
      </w:r>
    </w:p>
    <w:p w:rsidR="009357D4" w:rsidRDefault="009357D4" w:rsidP="009357D4">
      <w:r>
        <w:t>The log in the Visual Studio Output window is instructive.</w:t>
      </w:r>
    </w:p>
    <w:p w:rsidR="009357D4" w:rsidRDefault="009357D4" w:rsidP="009357D4">
      <w:pPr>
        <w:pStyle w:val="Code"/>
      </w:pPr>
      <w:r>
        <w:t>[</w:t>
      </w:r>
      <w:r w:rsidR="00A108D5">
        <w:t>28</w:t>
      </w:r>
      <w:r>
        <w:t>] ConventionManager INFO: ItemTemplate applied to DrinkOrders.</w:t>
      </w:r>
    </w:p>
    <w:p w:rsidR="009357D4" w:rsidRDefault="009357D4" w:rsidP="009357D4">
      <w:r>
        <w:t xml:space="preserve">It tells us that an “ItemTemplate” was applied to the “DrinkOrders” </w:t>
      </w:r>
      <w:r w:rsidRPr="00F3533C">
        <w:rPr>
          <w:i/>
        </w:rPr>
        <w:t>ListBox</w:t>
      </w:r>
      <w:r>
        <w:t xml:space="preserve">. </w:t>
      </w:r>
    </w:p>
    <w:p w:rsidR="009357D4" w:rsidRDefault="009357D4" w:rsidP="009357D4">
      <w:r>
        <w:t xml:space="preserve">What “ItemTemplate”? We haven’t defined an “ItemTemplate” so Caliburn substitutes </w:t>
      </w:r>
      <w:hyperlink r:id="rId23"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9357D4" w:rsidRPr="00720AE2" w:rsidRDefault="009357D4" w:rsidP="009357D4">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9357D4" w:rsidRPr="00720AE2" w:rsidRDefault="009357D4" w:rsidP="009357D4">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9357D4" w:rsidRPr="00720AE2" w:rsidRDefault="009357D4" w:rsidP="009357D4">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9357D4" w:rsidRPr="00720AE2" w:rsidRDefault="009357D4" w:rsidP="009357D4">
      <w:pPr>
        <w:pStyle w:val="Code"/>
      </w:pPr>
      <w:r w:rsidRPr="00720AE2">
        <w:t xml:space="preserve">                    </w:t>
      </w:r>
      <w:r w:rsidRPr="00720AE2">
        <w:rPr>
          <w:color w:val="FF0000"/>
        </w:rPr>
        <w:t>VerticalContentAlignment</w:t>
      </w:r>
      <w:r w:rsidRPr="00720AE2">
        <w:t>="Stretch"</w:t>
      </w:r>
    </w:p>
    <w:p w:rsidR="009357D4" w:rsidRPr="00720AE2" w:rsidRDefault="009357D4" w:rsidP="009357D4">
      <w:pPr>
        <w:pStyle w:val="Code"/>
      </w:pPr>
      <w:r w:rsidRPr="00720AE2">
        <w:t xml:space="preserve">                    </w:t>
      </w:r>
      <w:r w:rsidRPr="00720AE2">
        <w:rPr>
          <w:color w:val="FF0000"/>
        </w:rPr>
        <w:t>HorizontalContentAlignment</w:t>
      </w:r>
      <w:r w:rsidRPr="00720AE2">
        <w:t>="Stretch" /&gt;</w:t>
      </w:r>
    </w:p>
    <w:p w:rsidR="009357D4" w:rsidRPr="00720AE2" w:rsidRDefault="009357D4" w:rsidP="009357D4">
      <w:pPr>
        <w:pStyle w:val="Code"/>
        <w:keepNext w:val="0"/>
      </w:pPr>
      <w:r w:rsidRPr="00720AE2">
        <w:t>&lt;/</w:t>
      </w:r>
      <w:r w:rsidRPr="00720AE2">
        <w:rPr>
          <w:color w:val="A31515"/>
        </w:rPr>
        <w:t>DataTemplate</w:t>
      </w:r>
      <w:r w:rsidRPr="00720AE2">
        <w:t>&gt;</w:t>
      </w:r>
    </w:p>
    <w:p w:rsidR="009357D4" w:rsidRDefault="009357D4" w:rsidP="009357D4">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00A108D5">
        <w:t xml:space="preserve">item which acts as the </w:t>
      </w:r>
      <w:r w:rsidRPr="00A56707">
        <w:rPr>
          <w:i/>
        </w:rPr>
        <w:t>ViewModel</w:t>
      </w:r>
      <w:r>
        <w:t xml:space="preserve">. </w:t>
      </w:r>
      <w:r w:rsidR="00A108D5">
        <w:t>T</w:t>
      </w:r>
      <w:r>
        <w:t>he “</w:t>
      </w:r>
      <w:r w:rsidRPr="00F3533C">
        <w:rPr>
          <w:b/>
          <w:i/>
        </w:rPr>
        <w:t>cal</w:t>
      </w:r>
      <w:proofErr w:type="gramStart"/>
      <w:r w:rsidRPr="00F3533C">
        <w:rPr>
          <w:b/>
          <w:i/>
        </w:rPr>
        <w:t>:View.Model</w:t>
      </w:r>
      <w:proofErr w:type="gramEnd"/>
      <w:r w:rsidRPr="00F3533C">
        <w:rPr>
          <w:b/>
        </w:rPr>
        <w:t>”</w:t>
      </w:r>
      <w:r>
        <w:t xml:space="preserve"> attached property </w:t>
      </w:r>
      <w:r w:rsidR="00A108D5">
        <w:t xml:space="preserve">finds and </w:t>
      </w:r>
      <w:r>
        <w:t xml:space="preserve">constructs the </w:t>
      </w:r>
      <w:r w:rsidR="00A108D5">
        <w:t>proper</w:t>
      </w:r>
      <w:r>
        <w:t xml:space="preserve"> </w:t>
      </w:r>
      <w:r w:rsidRPr="00A56707">
        <w:rPr>
          <w:i/>
        </w:rPr>
        <w:t>View</w:t>
      </w:r>
      <w:r>
        <w:t xml:space="preserve"> using the same</w:t>
      </w:r>
      <w:r w:rsidR="00A108D5">
        <w:t xml:space="preserve"> </w:t>
      </w:r>
      <w:r w:rsidR="00A108D5" w:rsidRPr="00A108D5">
        <w:rPr>
          <w:i/>
        </w:rPr>
        <w:t>ViewLocator</w:t>
      </w:r>
      <w:r>
        <w:t xml:space="preserve"> mechanism that associated the </w:t>
      </w:r>
      <w:r w:rsidRPr="00F3533C">
        <w:rPr>
          <w:i/>
        </w:rPr>
        <w:t>MainPage</w:t>
      </w:r>
      <w:r>
        <w:t xml:space="preserve"> with the </w:t>
      </w:r>
      <w:r w:rsidRPr="00F3533C">
        <w:rPr>
          <w:i/>
        </w:rPr>
        <w:t>MainPageViewModel</w:t>
      </w:r>
      <w:r>
        <w:t>.</w:t>
      </w:r>
    </w:p>
    <w:p w:rsidR="009357D4" w:rsidRDefault="009357D4" w:rsidP="009357D4">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9357D4" w:rsidRDefault="009357D4" w:rsidP="009357D4">
      <w:pPr>
        <w:pStyle w:val="Heading2"/>
      </w:pPr>
      <w:r>
        <w:t xml:space="preserve">What about multiple views for a </w:t>
      </w:r>
      <w:r w:rsidRPr="008616C2">
        <w:rPr>
          <w:i/>
        </w:rPr>
        <w:t>DrinkOrder</w:t>
      </w:r>
      <w:r>
        <w:t>?</w:t>
      </w:r>
    </w:p>
    <w:p w:rsidR="009357D4" w:rsidRDefault="009357D4" w:rsidP="009357D4">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 know the name of the one </w:t>
      </w:r>
      <w:r w:rsidRPr="008616C2">
        <w:rPr>
          <w:i/>
        </w:rPr>
        <w:t>View</w:t>
      </w:r>
      <w:r>
        <w:t xml:space="preserve"> that goes with it.</w:t>
      </w:r>
    </w:p>
    <w:p w:rsidR="009357D4" w:rsidRDefault="009357D4" w:rsidP="009357D4">
      <w:pPr>
        <w:keepNext/>
      </w:pPr>
      <w:r>
        <w:t xml:space="preserve">That generality may not apply to an entity acting as its own </w:t>
      </w:r>
      <w:r w:rsidRPr="00853456">
        <w:rPr>
          <w:i/>
        </w:rPr>
        <w:t>ViewModel</w:t>
      </w:r>
      <w:r>
        <w:t xml:space="preserve">. It’s easy to imagine displaying a </w:t>
      </w:r>
      <w:r w:rsidRPr="00853456">
        <w:rPr>
          <w:i/>
        </w:rPr>
        <w:t>DrinkOrder</w:t>
      </w:r>
      <w:r>
        <w:t xml:space="preserve"> in two different ways in two different contexts:</w:t>
      </w:r>
    </w:p>
    <w:p w:rsidR="009357D4" w:rsidRDefault="009357D4" w:rsidP="009357D4">
      <w:r>
        <w:rPr>
          <w:noProof/>
        </w:rPr>
        <w:drawing>
          <wp:inline distT="0" distB="0" distL="0" distR="0" wp14:anchorId="2E599F94" wp14:editId="3F4BB83F">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19048" cy="742857"/>
                    </a:xfrm>
                    <a:prstGeom prst="rect">
                      <a:avLst/>
                    </a:prstGeom>
                  </pic:spPr>
                </pic:pic>
              </a:graphicData>
            </a:graphic>
          </wp:inline>
        </w:drawing>
      </w:r>
    </w:p>
    <w:p w:rsidR="009357D4" w:rsidRDefault="009357D4" w:rsidP="009357D4">
      <w:r>
        <w:t xml:space="preserve">Fortunately, you can have multiple views per </w:t>
      </w:r>
      <w:r w:rsidRPr="00041897">
        <w:rPr>
          <w:i/>
        </w:rPr>
        <w:t>ViewModel</w:t>
      </w:r>
      <w:r>
        <w:t xml:space="preserve"> and specify which one you want, all through convention. We recognize </w:t>
      </w:r>
      <w:r w:rsidRPr="00853456">
        <w:rPr>
          <w:i/>
        </w:rPr>
        <w:t>DrinkOrderEntityView</w:t>
      </w:r>
      <w:r>
        <w:t xml:space="preserve"> as the view on the left; let’s define</w:t>
      </w:r>
      <w:r w:rsidRPr="00994AB2">
        <w:t xml:space="preserve"> </w:t>
      </w:r>
      <w:r w:rsidRPr="00853456">
        <w:rPr>
          <w:i/>
        </w:rPr>
        <w:t>DrinkOrder</w:t>
      </w:r>
      <w:r>
        <w:rPr>
          <w:i/>
        </w:rPr>
        <w:t>Entity</w:t>
      </w:r>
      <w:r w:rsidRPr="00853456">
        <w:rPr>
          <w:i/>
        </w:rPr>
        <w:t>.MiniView</w:t>
      </w:r>
      <w:r>
        <w:t xml:space="preserve"> as the view on the right.</w:t>
      </w:r>
    </w:p>
    <w:p w:rsidR="009357D4" w:rsidRDefault="009357D4" w:rsidP="009357D4">
      <w:pPr>
        <w:pStyle w:val="Note"/>
      </w:pPr>
      <w:r>
        <w:lastRenderedPageBreak/>
        <w:t>The following example is included in the code accompanying this lesson.</w:t>
      </w:r>
    </w:p>
    <w:p w:rsidR="009357D4" w:rsidRPr="006C7C99" w:rsidRDefault="009357D4" w:rsidP="009357D4">
      <w:pPr>
        <w:keepNext/>
        <w:rPr>
          <w:b/>
        </w:rPr>
      </w:pPr>
      <w:r w:rsidRPr="006C7C99">
        <w:rPr>
          <w:b/>
        </w:rPr>
        <w:t xml:space="preserve">Select the </w:t>
      </w:r>
      <w:r w:rsidRPr="006C7C99">
        <w:rPr>
          <w:b/>
          <w:i/>
        </w:rPr>
        <w:t>Views</w:t>
      </w:r>
      <w:r w:rsidRPr="006C7C99">
        <w:rPr>
          <w:b/>
        </w:rPr>
        <w:t xml:space="preserve"> folder</w:t>
      </w:r>
    </w:p>
    <w:p w:rsidR="009357D4" w:rsidRDefault="009357D4" w:rsidP="009357D4">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9357D4" w:rsidRDefault="009357D4" w:rsidP="009357D4">
      <w:pPr>
        <w:keepNext/>
      </w:pPr>
      <w:r>
        <w:t xml:space="preserve">Take note of the period (.) between “DrinkOrderEntity” and “MiniView”. This view follows the convention for alternate view names: </w:t>
      </w:r>
    </w:p>
    <w:p w:rsidR="009357D4" w:rsidRDefault="009357D4" w:rsidP="0042028A">
      <w:pPr>
        <w:ind w:left="720"/>
      </w:pPr>
      <w:r>
        <w:t>“S</w:t>
      </w:r>
      <w:r w:rsidRPr="00041897">
        <w:rPr>
          <w:i/>
        </w:rPr>
        <w:t xml:space="preserve">trip ‘View’ from the end of the normal view name, </w:t>
      </w:r>
      <w:proofErr w:type="gramStart"/>
      <w:r w:rsidRPr="00041897">
        <w:rPr>
          <w:i/>
        </w:rPr>
        <w:t>add</w:t>
      </w:r>
      <w:proofErr w:type="gramEnd"/>
      <w:r w:rsidRPr="00041897">
        <w:rPr>
          <w:i/>
        </w:rPr>
        <w:t xml:space="preserve"> a period (.), and </w:t>
      </w:r>
      <w:r>
        <w:rPr>
          <w:i/>
        </w:rPr>
        <w:t>add</w:t>
      </w:r>
      <w:r w:rsidRPr="00041897">
        <w:rPr>
          <w:i/>
        </w:rPr>
        <w:t xml:space="preserve"> the suffix that distinguis</w:t>
      </w:r>
      <w:r>
        <w:rPr>
          <w:i/>
        </w:rPr>
        <w:t>h</w:t>
      </w:r>
      <w:r w:rsidRPr="00041897">
        <w:rPr>
          <w:i/>
        </w:rPr>
        <w:t>es the alternate view</w:t>
      </w:r>
      <w:r>
        <w:t>.”</w:t>
      </w:r>
    </w:p>
    <w:p w:rsidR="009357D4" w:rsidRDefault="009357D4" w:rsidP="009357D4">
      <w:r>
        <w:t>We started with “DrinkOrderEntityView”, stripped off “View”, added a period (.), and added “MiniView” to get “DrinkOrderEntity.MiniView”.</w:t>
      </w:r>
    </w:p>
    <w:p w:rsidR="009357D4" w:rsidRDefault="009357D4" w:rsidP="009357D4">
      <w:pPr>
        <w:pStyle w:val="Note"/>
      </w:pPr>
      <w:r>
        <w:t xml:space="preserve">Technically we’ve defined a </w:t>
      </w:r>
      <w:r w:rsidRPr="00041897">
        <w:rPr>
          <w:i/>
        </w:rPr>
        <w:t>MiniView</w:t>
      </w:r>
      <w:r>
        <w:t xml:space="preserve"> class in the namespace </w:t>
      </w:r>
      <w:r w:rsidRPr="00041897">
        <w:rPr>
          <w:i/>
        </w:rPr>
        <w:t>HappyHour.Views.DrinkOrderEntity</w:t>
      </w:r>
      <w:r>
        <w:t>. Some might argue that we should have a corresponding, 3-deep folder structure, “</w:t>
      </w:r>
      <w:r w:rsidRPr="00041897">
        <w:rPr>
          <w:i/>
        </w:rPr>
        <w:t>HappyHour/Views/DrinkOrderEntity</w:t>
      </w:r>
      <w:r>
        <w:t>”. Suit yourself; that’s too prissy for my tastes.</w:t>
      </w:r>
    </w:p>
    <w:p w:rsidR="0042028A" w:rsidRDefault="009357D4" w:rsidP="000E28F2">
      <w:pPr>
        <w:keepNext/>
      </w:pPr>
      <w:r>
        <w:t>The view is unremarkable, a single row grid with four columns as shown here.</w:t>
      </w:r>
      <w:r w:rsidR="000E28F2" w:rsidRPr="000E28F2">
        <w:rPr>
          <w:noProof/>
        </w:rPr>
        <w:drawing>
          <wp:inline distT="0" distB="0" distL="0" distR="0" wp14:anchorId="00850FF9" wp14:editId="0BC2627B">
            <wp:extent cx="2409825" cy="571500"/>
            <wp:effectExtent l="0" t="0" r="9525" b="0"/>
            <wp:docPr id="9" name="Picture 9" descr="C:\Users\Ward\Documents\Visual Studio 2010\Projects\Cocktail\branches\DEV_Ward\Samples\HappyHour\Tutorial Images\05_DrinkOrderEntityMi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Visual Studio 2010\Projects\Cocktail\branches\DEV_Ward\Samples\HappyHour\Tutorial Images\05_DrinkOrderEntityMiniVi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0E28F2" w:rsidRPr="000E28F2" w:rsidRDefault="000E28F2" w:rsidP="000E28F2">
      <w:pPr>
        <w:keepNext/>
      </w:pPr>
      <w:r>
        <w:t>The corresponding XAML is:</w:t>
      </w:r>
    </w:p>
    <w:p w:rsidR="009357D4" w:rsidRDefault="009357D4" w:rsidP="009357D4">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9357D4" w:rsidRDefault="009357D4" w:rsidP="009357D4">
      <w:pPr>
        <w:pStyle w:val="Code"/>
      </w:pPr>
      <w:r>
        <w:t>   </w:t>
      </w:r>
      <w:r>
        <w:rPr>
          <w:color w:val="FF0000"/>
        </w:rPr>
        <w:t> xmlns</w:t>
      </w:r>
      <w:r>
        <w:t>="http://schemas.microsoft.com/winfx/2006/xaml/presentation"</w:t>
      </w:r>
    </w:p>
    <w:p w:rsidR="009357D4" w:rsidRDefault="009357D4" w:rsidP="009357D4">
      <w:pPr>
        <w:pStyle w:val="Code"/>
      </w:pPr>
      <w:r>
        <w:t>   </w:t>
      </w:r>
      <w:r>
        <w:rPr>
          <w:color w:val="FF0000"/>
        </w:rPr>
        <w:t> xmlns</w:t>
      </w:r>
      <w:r>
        <w:t>:</w:t>
      </w:r>
      <w:r>
        <w:rPr>
          <w:color w:val="FF0000"/>
        </w:rPr>
        <w:t>x</w:t>
      </w:r>
      <w:r>
        <w:t>="http://schemas.microsoft.com/winfx/2006/xaml"</w:t>
      </w:r>
    </w:p>
    <w:p w:rsidR="009357D4" w:rsidRDefault="009357D4" w:rsidP="009357D4">
      <w:pPr>
        <w:pStyle w:val="Code"/>
      </w:pPr>
      <w:r>
        <w:t>   </w:t>
      </w:r>
      <w:r>
        <w:rPr>
          <w:color w:val="FF0000"/>
        </w:rPr>
        <w:t> xmlns</w:t>
      </w:r>
      <w:r>
        <w:t>:</w:t>
      </w:r>
      <w:r>
        <w:rPr>
          <w:color w:val="FF0000"/>
        </w:rPr>
        <w:t>d</w:t>
      </w:r>
      <w:r>
        <w:t>="http://schemas.microsoft.com/expression/blend/2008"</w:t>
      </w:r>
    </w:p>
    <w:p w:rsidR="009357D4" w:rsidRDefault="009357D4" w:rsidP="009357D4">
      <w:pPr>
        <w:pStyle w:val="Code"/>
      </w:pPr>
      <w:r>
        <w:t>   </w:t>
      </w:r>
      <w:r>
        <w:rPr>
          <w:color w:val="FF0000"/>
        </w:rPr>
        <w:t> xmlns</w:t>
      </w:r>
      <w:r>
        <w:t>:</w:t>
      </w:r>
      <w:r>
        <w:rPr>
          <w:color w:val="FF0000"/>
        </w:rPr>
        <w:t>mc</w:t>
      </w:r>
      <w:r>
        <w:t>="http://schemas.openxmlformats.org/markup-compatibility/2006"</w:t>
      </w:r>
    </w:p>
    <w:p w:rsidR="009357D4" w:rsidRDefault="009357D4" w:rsidP="009357D4">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9357D4" w:rsidRDefault="009357D4" w:rsidP="009357D4">
      <w:pPr>
        <w:pStyle w:val="Code"/>
      </w:pP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p>
    <w:p w:rsidR="009357D4" w:rsidRDefault="009357D4" w:rsidP="009357D4">
      <w:pPr>
        <w:pStyle w:val="Code"/>
        <w:keepNext w:val="0"/>
      </w:pPr>
      <w:r>
        <w:t>&lt;/</w:t>
      </w:r>
      <w:r>
        <w:rPr>
          <w:color w:val="A31515"/>
        </w:rPr>
        <w:t>UserControl</w:t>
      </w:r>
      <w:r>
        <w:t>&gt;</w:t>
      </w:r>
    </w:p>
    <w:p w:rsidR="009357D4" w:rsidRDefault="009357D4" w:rsidP="009357D4">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9357D4" w:rsidRDefault="009357D4" w:rsidP="009357D4">
      <w:r w:rsidRPr="004A73A5">
        <w:rPr>
          <w:b/>
        </w:rPr>
        <w:t>Delete the</w:t>
      </w:r>
      <w:r>
        <w:t xml:space="preserve"> </w:t>
      </w:r>
      <w:r w:rsidRPr="00853456">
        <w:rPr>
          <w:b/>
        </w:rPr>
        <w:t>DrinkOrderEntity.MiniView.xaml</w:t>
      </w:r>
      <w:r>
        <w:rPr>
          <w:b/>
        </w:rPr>
        <w:t>.cs code-behind</w:t>
      </w:r>
      <w:r>
        <w:t xml:space="preserve"> which isn’t needed.</w:t>
      </w:r>
    </w:p>
    <w:p w:rsidR="009357D4" w:rsidRPr="00EC68AF" w:rsidRDefault="009357D4" w:rsidP="009357D4">
      <w:pPr>
        <w:rPr>
          <w:b/>
        </w:rPr>
      </w:pPr>
      <w:r w:rsidRPr="00EC68AF">
        <w:rPr>
          <w:b/>
        </w:rPr>
        <w:lastRenderedPageBreak/>
        <w:t>Open MainPage.xaml</w:t>
      </w:r>
    </w:p>
    <w:p w:rsidR="009357D4" w:rsidRDefault="009357D4" w:rsidP="009357D4">
      <w:r>
        <w:t xml:space="preserve">Next we’ll tell the framework to use our newly-created </w:t>
      </w:r>
      <w:r w:rsidRPr="00BD0872">
        <w:rPr>
          <w:i/>
        </w:rPr>
        <w:t>MiniView</w:t>
      </w:r>
      <w:r>
        <w:t>.</w:t>
      </w:r>
    </w:p>
    <w:p w:rsidR="009357D4" w:rsidRPr="00BD0872" w:rsidRDefault="009357D4" w:rsidP="009357D4">
      <w:r>
        <w:t xml:space="preserve">Recall from </w:t>
      </w:r>
      <w:hyperlink w:anchor="_How_are_Views" w:history="1">
        <w:r w:rsidRPr="00A56707">
          <w:rPr>
            <w:rStyle w:val="Hyperlink"/>
          </w:rPr>
          <w:t>the previous question</w:t>
        </w:r>
      </w:hyperlink>
      <w:r>
        <w:t xml:space="preserve"> that the framework binds the </w:t>
      </w:r>
      <w:r w:rsidRPr="00EC68AF">
        <w:rPr>
          <w:i/>
        </w:rPr>
        <w:t>ListBox.ItemTemplate</w:t>
      </w:r>
      <w:r>
        <w:t xml:space="preserve"> to </w:t>
      </w:r>
      <w:r w:rsidRPr="00E90D23">
        <w:t xml:space="preserve">a default </w:t>
      </w:r>
      <w:r w:rsidRPr="00E90D23">
        <w:rPr>
          <w:i/>
        </w:rPr>
        <w:t>ItemTemplate</w:t>
      </w:r>
      <w:r>
        <w:t xml:space="preserve"> consisting of a </w:t>
      </w:r>
      <w:r w:rsidRPr="00720AE2">
        <w:rPr>
          <w:i/>
        </w:rPr>
        <w:t>ContentControl</w:t>
      </w:r>
      <w:r w:rsidR="00E3187A">
        <w:t xml:space="preserve"> that hosts a View. </w:t>
      </w:r>
      <w:r>
        <w:t xml:space="preserve">We’ll substitute our own </w:t>
      </w:r>
      <w:r w:rsidRPr="00BB47EE">
        <w:rPr>
          <w:i/>
        </w:rPr>
        <w:t>ItemTemplate</w:t>
      </w:r>
      <w:r w:rsidR="00A108D5">
        <w:t xml:space="preserve"> as follows:</w:t>
      </w:r>
    </w:p>
    <w:p w:rsidR="009357D4" w:rsidRDefault="009357D4" w:rsidP="009357D4">
      <w:pPr>
        <w:pStyle w:val="Code"/>
      </w:pPr>
      <w:r>
        <w:rPr>
          <w:color w:val="0000FF"/>
        </w:rPr>
        <w:t>&lt;</w:t>
      </w:r>
      <w:r>
        <w:t>UserControl.Resources</w:t>
      </w:r>
      <w:r>
        <w:rPr>
          <w:color w:val="0000FF"/>
        </w:rPr>
        <w:t>&gt;</w:t>
      </w:r>
    </w:p>
    <w:p w:rsidR="009357D4" w:rsidRDefault="009357D4" w:rsidP="009357D4">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9357D4" w:rsidRDefault="009357D4" w:rsidP="009357D4">
      <w:pPr>
        <w:pStyle w:val="Code"/>
      </w:pPr>
      <w:r>
        <w:t>    </w:t>
      </w:r>
      <w:r>
        <w:rPr>
          <w:color w:val="0000FF"/>
        </w:rPr>
        <w:t>&lt;</w:t>
      </w:r>
      <w:r>
        <w:t>ContentControl  </w:t>
      </w:r>
    </w:p>
    <w:p w:rsidR="009357D4" w:rsidRDefault="009357D4" w:rsidP="009357D4">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9357D4" w:rsidRDefault="009357D4" w:rsidP="009357D4">
      <w:pPr>
        <w:pStyle w:val="Code"/>
      </w:pPr>
      <w:r>
        <w:rPr>
          <w:color w:val="FF0000"/>
        </w:rPr>
        <w:t xml:space="preserve">         cal</w:t>
      </w:r>
      <w:proofErr w:type="gramStart"/>
      <w:r>
        <w:rPr>
          <w:color w:val="0000FF"/>
        </w:rPr>
        <w:t>:</w:t>
      </w:r>
      <w:r>
        <w:rPr>
          <w:color w:val="FF0000"/>
        </w:rPr>
        <w:t>View.Model</w:t>
      </w:r>
      <w:proofErr w:type="gramEnd"/>
      <w:r>
        <w:rPr>
          <w:color w:val="0000FF"/>
        </w:rPr>
        <w:t>="{</w:t>
      </w:r>
      <w:r>
        <w:t>Binding</w:t>
      </w:r>
      <w:r>
        <w:rPr>
          <w:color w:val="0000FF"/>
        </w:rPr>
        <w:t>}"</w:t>
      </w:r>
    </w:p>
    <w:p w:rsidR="009357D4" w:rsidRDefault="009357D4" w:rsidP="009357D4">
      <w:pPr>
        <w:pStyle w:val="Code"/>
        <w:rPr>
          <w:color w:val="FF0000"/>
        </w:rPr>
      </w:pPr>
      <w:r>
        <w:t>        </w:t>
      </w:r>
      <w:r>
        <w:rPr>
          <w:color w:val="FF0000"/>
        </w:rPr>
        <w:t> HorizontalAlignment</w:t>
      </w:r>
      <w:r>
        <w:rPr>
          <w:color w:val="0000FF"/>
        </w:rPr>
        <w:t>="Stretch"</w:t>
      </w:r>
      <w:r>
        <w:rPr>
          <w:color w:val="FF0000"/>
        </w:rPr>
        <w:t> </w:t>
      </w:r>
    </w:p>
    <w:p w:rsidR="009357D4" w:rsidRDefault="009357D4" w:rsidP="009357D4">
      <w:pPr>
        <w:pStyle w:val="Code"/>
      </w:pPr>
      <w:r>
        <w:rPr>
          <w:color w:val="FF0000"/>
        </w:rPr>
        <w:t xml:space="preserve">         VerticalAlignment</w:t>
      </w:r>
      <w:r>
        <w:rPr>
          <w:color w:val="0000FF"/>
        </w:rPr>
        <w:t>="Stretch"/&gt;</w:t>
      </w:r>
    </w:p>
    <w:p w:rsidR="009357D4" w:rsidRDefault="009357D4" w:rsidP="009357D4">
      <w:pPr>
        <w:pStyle w:val="Code"/>
      </w:pPr>
      <w:r>
        <w:t>    </w:t>
      </w:r>
      <w:r>
        <w:rPr>
          <w:color w:val="0000FF"/>
        </w:rPr>
        <w:t>&lt;/</w:t>
      </w:r>
      <w:r>
        <w:t>DataTemplate</w:t>
      </w:r>
      <w:r>
        <w:rPr>
          <w:color w:val="0000FF"/>
        </w:rPr>
        <w:t>&gt;</w:t>
      </w:r>
    </w:p>
    <w:p w:rsidR="009357D4" w:rsidRDefault="009357D4" w:rsidP="009357D4">
      <w:pPr>
        <w:pStyle w:val="Code"/>
        <w:keepNext w:val="0"/>
      </w:pPr>
      <w:r>
        <w:rPr>
          <w:color w:val="0000FF"/>
        </w:rPr>
        <w:t>&lt;/</w:t>
      </w:r>
      <w:r>
        <w:t>UserControl.Resources</w:t>
      </w:r>
      <w:r>
        <w:rPr>
          <w:color w:val="0000FF"/>
        </w:rPr>
        <w:t>&gt;</w:t>
      </w:r>
    </w:p>
    <w:p w:rsidR="009357D4" w:rsidRDefault="009357D4" w:rsidP="009357D4">
      <w:r>
        <w:t xml:space="preserve">We’ve defined our </w:t>
      </w:r>
      <w:r w:rsidRPr="00BB47EE">
        <w:rPr>
          <w:i/>
        </w:rPr>
        <w:t>ItemTemplate</w:t>
      </w:r>
      <w:r>
        <w:t xml:space="preserve"> as a view-local resource</w:t>
      </w:r>
      <w:r w:rsidR="00A108D5">
        <w:t xml:space="preserve">. This template contains similar </w:t>
      </w:r>
      <w:r w:rsidRPr="00BD0872">
        <w:rPr>
          <w:i/>
        </w:rPr>
        <w:t>ContentControl</w:t>
      </w:r>
      <w:r>
        <w:t xml:space="preserve"> </w:t>
      </w:r>
      <w:r w:rsidR="00A108D5">
        <w:t>to hold an injected view; the template that differs</w:t>
      </w:r>
      <w:r>
        <w:t xml:space="preserve"> in one critical detail.</w:t>
      </w:r>
    </w:p>
    <w:p w:rsidR="009357D4" w:rsidRPr="004A73A5" w:rsidRDefault="009357D4" w:rsidP="009357D4">
      <w:r>
        <w:t xml:space="preserve">We’ve added an attached property, </w:t>
      </w:r>
      <w:r w:rsidRPr="00BD0872">
        <w:rPr>
          <w:i/>
        </w:rPr>
        <w:t>cal</w:t>
      </w:r>
      <w:proofErr w:type="gramStart"/>
      <w:r w:rsidRPr="00BD0872">
        <w:rPr>
          <w:i/>
        </w:rPr>
        <w:t>:</w:t>
      </w:r>
      <w:r w:rsidRPr="00BD0872">
        <w:rPr>
          <w:b/>
          <w:i/>
        </w:rPr>
        <w:t>View.</w:t>
      </w:r>
      <w:r>
        <w:rPr>
          <w:b/>
          <w:i/>
        </w:rPr>
        <w:t>Context</w:t>
      </w:r>
      <w:proofErr w:type="gramEnd"/>
      <w:r>
        <w:t>, that specifies the alternate view’s suffix name, “MiniView”; this suffix is called the</w:t>
      </w:r>
      <w:r w:rsidR="005B286D">
        <w:t xml:space="preserve"> alternate</w:t>
      </w:r>
      <w:r>
        <w:t xml:space="preserve"> view’s “</w:t>
      </w:r>
      <w:r w:rsidRPr="00BD0872">
        <w:rPr>
          <w:i/>
        </w:rPr>
        <w:t>Context</w:t>
      </w:r>
      <w:r>
        <w:t>”.</w:t>
      </w:r>
    </w:p>
    <w:p w:rsidR="009357D4" w:rsidRDefault="009357D4" w:rsidP="009357D4">
      <w:r>
        <w:t xml:space="preserve">As in the default template, the </w:t>
      </w:r>
      <w:r w:rsidRPr="00BD0872">
        <w:rPr>
          <w:i/>
        </w:rPr>
        <w:t>cal</w:t>
      </w:r>
      <w:proofErr w:type="gramStart"/>
      <w:r w:rsidRPr="00BD0872">
        <w:rPr>
          <w:i/>
        </w:rPr>
        <w:t>:</w:t>
      </w:r>
      <w:r w:rsidRPr="00BD0872">
        <w:rPr>
          <w:b/>
          <w:i/>
        </w:rPr>
        <w:t>View.Model</w:t>
      </w:r>
      <w:proofErr w:type="gramEnd"/>
      <w:r>
        <w:t xml:space="preserve"> attached property binds the </w:t>
      </w:r>
      <w:r w:rsidRPr="00BD0872">
        <w:rPr>
          <w:i/>
        </w:rPr>
        <w:t>ContentControl.DataContext</w:t>
      </w:r>
      <w:r>
        <w:t xml:space="preserve"> to the </w:t>
      </w:r>
      <w:r w:rsidRPr="00BD0872">
        <w:rPr>
          <w:i/>
        </w:rPr>
        <w:t>ViewModel</w:t>
      </w:r>
      <w:r>
        <w:t xml:space="preserve">  (the </w:t>
      </w:r>
      <w:r w:rsidRPr="00BD0872">
        <w:rPr>
          <w:i/>
        </w:rPr>
        <w:t>DrinkOrder</w:t>
      </w:r>
      <w:r>
        <w:t xml:space="preserve"> in this example).That’s what trigger</w:t>
      </w:r>
      <w:r w:rsidR="005B286D">
        <w:t>ed</w:t>
      </w:r>
      <w:r>
        <w:t xml:space="preserve"> discovery and construction of the corresponding </w:t>
      </w:r>
      <w:r w:rsidRPr="00BD0872">
        <w:rPr>
          <w:i/>
        </w:rPr>
        <w:t>DrinkOrderEntityView</w:t>
      </w:r>
      <w:r>
        <w:t xml:space="preserve">. This time – thanks to the </w:t>
      </w:r>
      <w:r w:rsidRPr="00A56707">
        <w:rPr>
          <w:i/>
        </w:rPr>
        <w:t>View.</w:t>
      </w:r>
      <w:r w:rsidRPr="005B286D">
        <w:rPr>
          <w:b/>
          <w:i/>
        </w:rPr>
        <w:t>Context</w:t>
      </w:r>
      <w:r>
        <w:t xml:space="preserve"> – the application will discover and construct the </w:t>
      </w:r>
      <w:r w:rsidRPr="00E90D23">
        <w:rPr>
          <w:i/>
        </w:rPr>
        <w:t>DrinkOrderEntity.MiniView</w:t>
      </w:r>
      <w:r>
        <w:t>.</w:t>
      </w:r>
    </w:p>
    <w:p w:rsidR="009357D4" w:rsidRDefault="009357D4" w:rsidP="009357D4">
      <w:r w:rsidRPr="00BD0872">
        <w:rPr>
          <w:b/>
        </w:rPr>
        <w:t>Add the Caliburn namespace</w:t>
      </w:r>
      <w:r>
        <w:t xml:space="preserve"> to support the </w:t>
      </w:r>
      <w:r w:rsidRPr="00EC68AF">
        <w:rPr>
          <w:i/>
        </w:rPr>
        <w:t>cal</w:t>
      </w:r>
      <w:proofErr w:type="gramStart"/>
      <w:r w:rsidRPr="00EC68AF">
        <w:rPr>
          <w:i/>
        </w:rPr>
        <w:t>:</w:t>
      </w:r>
      <w:r w:rsidRPr="00BD0872">
        <w:rPr>
          <w:b/>
          <w:i/>
        </w:rPr>
        <w:t>View</w:t>
      </w:r>
      <w:proofErr w:type="gramEnd"/>
      <w:r>
        <w:t xml:space="preserve"> attached properties.</w:t>
      </w:r>
    </w:p>
    <w:p w:rsidR="009357D4" w:rsidRDefault="009357D4" w:rsidP="009357D4">
      <w:pPr>
        <w:pStyle w:val="Code"/>
      </w:pPr>
      <w:r>
        <w:t>&lt;</w:t>
      </w:r>
      <w:r>
        <w:rPr>
          <w:color w:val="A31515"/>
        </w:rPr>
        <w:t>UserControl</w:t>
      </w:r>
    </w:p>
    <w:p w:rsidR="009357D4" w:rsidRDefault="009357D4" w:rsidP="009357D4">
      <w:pPr>
        <w:pStyle w:val="Code"/>
      </w:pPr>
      <w:r>
        <w:t xml:space="preserve">    ...</w:t>
      </w:r>
    </w:p>
    <w:p w:rsidR="009357D4" w:rsidRDefault="009357D4" w:rsidP="009357D4">
      <w:pPr>
        <w:pStyle w:val="Code"/>
      </w:pPr>
      <w:r>
        <w:t>   </w:t>
      </w:r>
      <w:r>
        <w:rPr>
          <w:color w:val="FF0000"/>
        </w:rPr>
        <w:t> xmlns</w:t>
      </w:r>
      <w:r>
        <w:t>:</w:t>
      </w:r>
      <w:r>
        <w:rPr>
          <w:color w:val="FF0000"/>
        </w:rPr>
        <w:t>cal</w:t>
      </w:r>
      <w:r>
        <w:t>="http://www.caliburnproject.org"</w:t>
      </w:r>
    </w:p>
    <w:p w:rsidR="009357D4" w:rsidRDefault="009357D4" w:rsidP="009357D4">
      <w:pPr>
        <w:pStyle w:val="Code"/>
      </w:pPr>
      <w:r>
        <w:t xml:space="preserve">    ... /&gt;</w:t>
      </w:r>
    </w:p>
    <w:p w:rsidR="009357D4" w:rsidRDefault="009357D4" w:rsidP="009357D4">
      <w:pPr>
        <w:keepNext/>
        <w:rPr>
          <w:b/>
        </w:rPr>
      </w:pPr>
      <w:r w:rsidRPr="00E72D89">
        <w:rPr>
          <w:b/>
        </w:rPr>
        <w:t>Build and run [F5]</w:t>
      </w:r>
    </w:p>
    <w:p w:rsidR="009357D4" w:rsidRDefault="009357D4" w:rsidP="009357D4">
      <w:r>
        <w:t xml:space="preserve">Try a few drink order names to confirm that you’re seeing the one-line </w:t>
      </w:r>
      <w:r w:rsidRPr="00BD0872">
        <w:rPr>
          <w:i/>
        </w:rPr>
        <w:t>MiniView</w:t>
      </w:r>
      <w:r>
        <w:t xml:space="preserve"> of </w:t>
      </w:r>
      <w:r w:rsidRPr="00BD0872">
        <w:rPr>
          <w:i/>
        </w:rPr>
        <w:t>DrinkOrders</w:t>
      </w:r>
      <w:r>
        <w:t>.</w:t>
      </w:r>
    </w:p>
    <w:p w:rsidR="005B286D" w:rsidRDefault="005B286D" w:rsidP="005B286D">
      <w:pPr>
        <w:pStyle w:val="Note"/>
      </w:pPr>
      <w:r>
        <w:t>This variation is present but commented out in the lesson’s code sample.</w:t>
      </w:r>
    </w:p>
    <w:p w:rsidR="009357D4" w:rsidRDefault="009357D4" w:rsidP="009357D4"/>
    <w:p w:rsidR="007E4727" w:rsidRDefault="007E4727" w:rsidP="007E4727">
      <w:pPr>
        <w:pStyle w:val="Title"/>
      </w:pPr>
      <w:r w:rsidRPr="00CA2B25">
        <w:lastRenderedPageBreak/>
        <w:t xml:space="preserve">Lesson </w:t>
      </w:r>
      <w:r w:rsidR="00043FCE">
        <w:t>6</w:t>
      </w:r>
      <w:r w:rsidRPr="00CA2B25">
        <w:t xml:space="preserve">: </w:t>
      </w:r>
      <w:r>
        <w:t>Talk to the View</w:t>
      </w:r>
    </w:p>
    <w:p w:rsidR="0005079F" w:rsidRDefault="00124728" w:rsidP="00C96BE2">
      <w:pPr>
        <w:pStyle w:val="Heading1"/>
      </w:pPr>
      <w:r>
        <w:t>Reset the view after each new drink order</w:t>
      </w:r>
    </w:p>
    <w:p w:rsidR="00124728" w:rsidRDefault="0005079F" w:rsidP="0005079F">
      <w:r>
        <w:t>Did you notice</w:t>
      </w:r>
      <w:r w:rsidR="00B82E94">
        <w:t xml:space="preserve"> that, as you added new drink orders, </w:t>
      </w:r>
      <w:r w:rsidR="00124728">
        <w:t xml:space="preserve">the old value remains in the </w:t>
      </w:r>
      <w:proofErr w:type="gramStart"/>
      <w:r w:rsidR="00124728" w:rsidRPr="00124728">
        <w:rPr>
          <w:i/>
        </w:rPr>
        <w:t>TextBox</w:t>
      </w:r>
      <w:r w:rsidR="00124728">
        <w:t>.</w:t>
      </w:r>
      <w:proofErr w:type="gramEnd"/>
      <w:r w:rsidR="00124728">
        <w:t xml:space="preserve"> That makes it easy to keep pressing the button to order the same drink. That works for me; once I’ve found my drink, I tend to stay with it all night. </w:t>
      </w:r>
    </w:p>
    <w:p w:rsidR="0005079F" w:rsidRDefault="00124728" w:rsidP="0005079F">
      <w:r>
        <w:t xml:space="preserve">But if we think the application should prepare for a new choice after each order? We could clear the </w:t>
      </w:r>
      <w:r w:rsidRPr="00005D16">
        <w:rPr>
          <w:i/>
        </w:rPr>
        <w:t>TextBox</w:t>
      </w:r>
      <w:r>
        <w:t xml:space="preserve"> and set the focus there to make it easy to make a new choice</w:t>
      </w:r>
      <w:r w:rsidR="00B82E94">
        <w:t>.</w:t>
      </w:r>
    </w:p>
    <w:p w:rsidR="00005D16" w:rsidRDefault="0005079F" w:rsidP="00124728">
      <w:r>
        <w:t xml:space="preserve">Should the </w:t>
      </w:r>
      <w:r w:rsidRPr="0078170D">
        <w:rPr>
          <w:i/>
        </w:rPr>
        <w:t>ViewModel</w:t>
      </w:r>
      <w:r>
        <w:t xml:space="preserve"> do </w:t>
      </w:r>
      <w:r w:rsidR="00124728">
        <w:t>these things?</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kinds of </w:t>
      </w:r>
      <w:r w:rsidR="00764376">
        <w:t>interaction</w:t>
      </w:r>
      <w:r>
        <w:t xml:space="preserve"> design decision</w:t>
      </w:r>
      <w:r w:rsidR="00005D16">
        <w:t>s</w:t>
      </w:r>
      <w:r w:rsidR="00124728">
        <w:t xml:space="preserve"> that are the</w:t>
      </w:r>
      <w:r w:rsidR="00764376">
        <w:t xml:space="preserve"> proper concern of the</w:t>
      </w:r>
      <w:r>
        <w:t xml:space="preserve"> 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signal the </w:t>
      </w:r>
      <w:r w:rsidR="00005D16" w:rsidRPr="0078170D">
        <w:rPr>
          <w:i/>
        </w:rPr>
        <w:t>View</w:t>
      </w:r>
      <w:r w:rsidR="00005D16">
        <w:t xml:space="preserve"> to reset; the View should respond to that signal.</w:t>
      </w:r>
    </w:p>
    <w:p w:rsidR="00005D16" w:rsidRDefault="00005D16" w:rsidP="00005D16">
      <w:pPr>
        <w:pStyle w:val="Heading2"/>
      </w:pPr>
      <w:r>
        <w:t>Supervising Controller</w:t>
      </w:r>
    </w:p>
    <w:p w:rsidR="001D23C4" w:rsidRDefault="00005D16" w:rsidP="00124728">
      <w:r>
        <w:t xml:space="preserve">One approach would be for the </w:t>
      </w:r>
      <w:r w:rsidRPr="0078170D">
        <w:rPr>
          <w:i/>
        </w:rPr>
        <w:t>ViewModel</w:t>
      </w:r>
      <w:r>
        <w:t xml:space="preserve"> to call a reset method on the </w:t>
      </w:r>
      <w:r w:rsidRPr="0078170D">
        <w:rPr>
          <w:i/>
        </w:rPr>
        <w:t>View</w:t>
      </w:r>
      <w:r>
        <w:t xml:space="preserve"> at the appropriate time. The method should have a name that expresses the intent without disclosing details. The method should be defined </w:t>
      </w:r>
      <w:r w:rsidR="001D23C4">
        <w:t>in</w:t>
      </w:r>
      <w:r>
        <w:t xml:space="preserve"> a</w:t>
      </w:r>
      <w:r w:rsidR="001D23C4">
        <w:t xml:space="preserve">n </w:t>
      </w:r>
      <w:r>
        <w:t>interface</w:t>
      </w:r>
      <w:r w:rsidR="001D23C4">
        <w:t xml:space="preserve"> that insulates the </w:t>
      </w:r>
      <w:r w:rsidRPr="0078170D">
        <w:rPr>
          <w:i/>
        </w:rPr>
        <w:t>ViewModel</w:t>
      </w:r>
      <w:r>
        <w:t xml:space="preserve"> </w:t>
      </w:r>
      <w:r w:rsidR="001D23C4">
        <w:t xml:space="preserve">from specific </w:t>
      </w:r>
      <w:r w:rsidR="001D23C4" w:rsidRPr="0078170D">
        <w:rPr>
          <w:i/>
        </w:rPr>
        <w:t>View</w:t>
      </w:r>
      <w:r w:rsidR="001D23C4">
        <w:t xml:space="preserve"> implementations.</w:t>
      </w:r>
      <w:r>
        <w:t xml:space="preserve"> </w:t>
      </w:r>
      <w:r w:rsidR="001D23C4">
        <w:t xml:space="preserve"> </w:t>
      </w:r>
    </w:p>
    <w:p w:rsidR="001D23C4" w:rsidRDefault="001D23C4" w:rsidP="001D23C4">
      <w:r>
        <w:t xml:space="preserve">This arrangement conforms to the </w:t>
      </w:r>
      <w:hyperlink r:id="rId26" w:history="1">
        <w:r w:rsidRPr="000A35AC">
          <w:rPr>
            <w:rStyle w:val="Hyperlink"/>
          </w:rPr>
          <w:t>Supervising Controller</w:t>
        </w:r>
      </w:hyperlink>
      <w:r>
        <w:t xml:space="preserve"> pattern, another in the family of </w:t>
      </w:r>
      <w:hyperlink r:id="rId27" w:history="1">
        <w:r w:rsidR="000A35AC" w:rsidRPr="000A35AC">
          <w:rPr>
            <w:rStyle w:val="Hyperlink"/>
          </w:rPr>
          <w:t>UI Architectures</w:t>
        </w:r>
      </w:hyperlink>
      <w:r>
        <w:t xml:space="preserve"> that help us maintain </w:t>
      </w:r>
      <w:r w:rsidR="000A35AC">
        <w:t>separation</w:t>
      </w:r>
      <w:r>
        <w:t xml:space="preserve"> between the </w:t>
      </w:r>
      <w:r w:rsidR="000A35AC">
        <w:t xml:space="preserve">easily tested, </w:t>
      </w:r>
      <w:r>
        <w:t xml:space="preserve">non-visual presentation logic and the </w:t>
      </w:r>
      <w:r w:rsidR="000A35AC">
        <w:t xml:space="preserve">hard-to-test </w:t>
      </w:r>
      <w:r>
        <w:t>UI widgets on screen.</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proofErr w:type="gramStart"/>
      <w:r>
        <w:rPr>
          <w:color w:val="0000FF"/>
        </w:rPr>
        <w:t>namespace</w:t>
      </w:r>
      <w:proofErr w:type="gramEnd"/>
      <w:r>
        <w:t> HappyHour</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05079F" w:rsidRDefault="001D23C4" w:rsidP="00124728">
      <w:r w:rsidRPr="001D23C4">
        <w:rPr>
          <w:i/>
        </w:rPr>
        <w:t>ReadyForNewDrink</w:t>
      </w:r>
      <w:r>
        <w:t xml:space="preserve"> conveys our intention</w:t>
      </w:r>
      <w:r w:rsidR="00F528A4">
        <w:t>s</w:t>
      </w:r>
      <w:r>
        <w:t xml:space="preserve"> </w:t>
      </w:r>
      <w:r w:rsidR="00F528A4">
        <w:t xml:space="preserve">of the view but </w:t>
      </w:r>
      <w:r>
        <w:t xml:space="preserve">without committing </w:t>
      </w:r>
      <w:r w:rsidR="00F528A4">
        <w:t xml:space="preserve">that view </w:t>
      </w:r>
      <w:r>
        <w:t>to any</w:t>
      </w:r>
      <w:r w:rsidR="00C0716D">
        <w:t xml:space="preserve"> particular</w:t>
      </w:r>
      <w:r>
        <w:t xml:space="preserve"> </w:t>
      </w:r>
      <w:r w:rsidR="00834F6F">
        <w:t>implementation.</w:t>
      </w:r>
      <w:r w:rsidR="00F364A7">
        <w:t xml:space="preserve"> The </w:t>
      </w:r>
      <w:r w:rsidR="00F364A7" w:rsidRPr="00F364A7">
        <w:rPr>
          <w:i/>
        </w:rPr>
        <w:t>View</w:t>
      </w:r>
      <w:r w:rsidR="00F364A7">
        <w:t xml:space="preserve"> will implement it; the </w:t>
      </w:r>
      <w:r w:rsidR="00F364A7" w:rsidRPr="00F364A7">
        <w:rPr>
          <w:i/>
        </w:rPr>
        <w:t>ViewModel</w:t>
      </w:r>
      <w:r w:rsidR="00F364A7">
        <w:t xml:space="preserve"> will call it.</w:t>
      </w:r>
    </w:p>
    <w:p w:rsidR="00834F6F" w:rsidRPr="00834F6F" w:rsidRDefault="00834F6F" w:rsidP="00F528A4">
      <w:pPr>
        <w:keepNext/>
        <w:rPr>
          <w:b/>
        </w:rPr>
      </w:pPr>
      <w:r w:rsidRPr="00834F6F">
        <w:rPr>
          <w:b/>
        </w:rPr>
        <w:lastRenderedPageBreak/>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proofErr w:type="gramStart"/>
      <w:r>
        <w:rPr>
          <w:color w:val="0000FF"/>
        </w:rPr>
        <w:t>public</w:t>
      </w:r>
      <w:proofErr w:type="gramEnd"/>
      <w:r>
        <w:t> </w:t>
      </w:r>
      <w:r>
        <w:rPr>
          <w:color w:val="0000FF"/>
        </w:rPr>
        <w:t>class</w:t>
      </w:r>
      <w:r>
        <w:t> </w:t>
      </w:r>
      <w:r w:rsidR="009C4525">
        <w:t>MainPageViewModel</w:t>
      </w:r>
      <w:r>
        <w:t> : </w:t>
      </w:r>
      <w:r w:rsidR="005B570A">
        <w:t>Screen</w:t>
      </w:r>
    </w:p>
    <w:p w:rsidR="005B570A" w:rsidRDefault="005B570A" w:rsidP="00474751">
      <w:r>
        <w:t xml:space="preserve">… </w:t>
      </w:r>
      <w:proofErr w:type="gramStart"/>
      <w:r>
        <w:t>and</w:t>
      </w:r>
      <w:proofErr w:type="gramEnd"/>
      <w:r>
        <w:t xml:space="preserve"> </w:t>
      </w:r>
      <w:r w:rsidRPr="005B570A">
        <w:rPr>
          <w:i/>
        </w:rPr>
        <w:t>Screen</w:t>
      </w:r>
      <w:r>
        <w:t xml:space="preserve"> implements the</w:t>
      </w:r>
      <w:r w:rsidRPr="005B570A">
        <w:t xml:space="preserve"> Caliburn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proofErr w:type="gramStart"/>
      <w:r w:rsidRPr="00474751">
        <w:rPr>
          <w:color w:val="0000FF"/>
        </w:rPr>
        <w:t>protected</w:t>
      </w:r>
      <w:proofErr w:type="gramEnd"/>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r w:rsidRPr="00474751">
        <w:rPr>
          <w:color w:val="008000"/>
        </w:rPr>
        <w:t>// Throw if not IMainPage?</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proofErr w:type="gramStart"/>
      <w:r w:rsidRPr="00474751">
        <w:rPr>
          <w:color w:val="0000FF"/>
        </w:rPr>
        <w:t>private</w:t>
      </w:r>
      <w:proofErr w:type="gramEnd"/>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var</w:t>
      </w:r>
      <w:proofErr w:type="gramEnd"/>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w:t>
      </w:r>
      <w:proofErr w:type="gramStart"/>
      <w:r w:rsidRPr="00553AE5">
        <w:t>DrinkOrders.Add(</w:t>
      </w:r>
      <w:proofErr w:type="gramEnd"/>
      <w:r w:rsidRPr="00553AE5">
        <w:t>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r w:rsidRPr="00553AE5">
        <w:rPr>
          <w:color w:val="008000"/>
        </w:rPr>
        <w:t>// Throw if null?</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lastRenderedPageBreak/>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want; we decline to do so</w:t>
      </w:r>
      <w:r>
        <w:t xml:space="preserve"> because Caliburn calls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(“ReadyForNewDrink”) rather than dictating the user interaction (“PutFocusInEmptyTextBox”).</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28"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lastRenderedPageBreak/>
        <w:t>Ask the Mixologist</w:t>
      </w:r>
    </w:p>
    <w:p w:rsidR="0078170D" w:rsidRDefault="0078170D" w:rsidP="00A96113">
      <w:pPr>
        <w:pStyle w:val="Heading2"/>
      </w:pPr>
      <w:bookmarkStart w:id="34" w:name="_Shouldn’t_the_ShellView"/>
      <w:bookmarkEnd w:id="34"/>
      <w:r>
        <w:t>Is View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p>
    <w:p w:rsidR="00A96113" w:rsidRDefault="00A96113" w:rsidP="00A96113">
      <w:pPr>
        <w:pStyle w:val="Heading2"/>
      </w:pPr>
      <w:r>
        <w:t xml:space="preserve">Shouldn’t the </w:t>
      </w:r>
      <w:r w:rsidR="009C4525">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to the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CD11D4">
        <w:rPr>
          <w:b/>
        </w:rPr>
        <w:t>Views may depend upon ViewModels but ViewModels may not depend upon Views.</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We’d be trapped in a circular dependency which is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assembly would have to</w:t>
      </w:r>
      <w:r>
        <w:t xml:space="preserve"> depend upon the </w:t>
      </w:r>
      <w:r w:rsidRPr="00CD11D4">
        <w:rPr>
          <w:i/>
        </w:rPr>
        <w:t>ViewModels</w:t>
      </w:r>
      <w:r>
        <w:t xml:space="preserve"> assembly</w:t>
      </w:r>
      <w:r w:rsidR="00CD11D4">
        <w:t>.</w:t>
      </w:r>
      <w:r>
        <w:t xml:space="preserve"> </w:t>
      </w:r>
      <w:r w:rsidR="00CD11D4">
        <w:t>But there would be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one </w:t>
      </w:r>
      <w:r w:rsidRPr="00B75ED3">
        <w:rPr>
          <w:i/>
        </w:rPr>
        <w:t>ViewModels</w:t>
      </w:r>
      <w:r>
        <w:t xml:space="preserve"> assembly (assuming other aspects of the technologies permitted such dependence).</w:t>
      </w:r>
    </w:p>
    <w:p w:rsidR="00427838" w:rsidRDefault="00CD11D4" w:rsidP="00EE26ED">
      <w:r>
        <w:rPr>
          <w:b/>
        </w:rPr>
        <w:lastRenderedPageBreak/>
        <w:t>D</w:t>
      </w:r>
      <w:r w:rsidR="00427838" w:rsidRPr="00427838">
        <w:rPr>
          <w:b/>
        </w:rPr>
        <w:t>efine View interfaces of the Supervising Controller pattern in the ViewModels namespace, not the Views namespace</w:t>
      </w:r>
      <w:r w:rsidR="00427838">
        <w:t>.</w:t>
      </w:r>
    </w:p>
    <w:p w:rsidR="00F528A4" w:rsidRDefault="00F528A4" w:rsidP="00F528A4">
      <w:pPr>
        <w:pStyle w:val="Heading2"/>
      </w:pPr>
      <w:bookmarkStart w:id="35" w:name="_What_is_IViewAware?"/>
      <w:bookmarkEnd w:id="35"/>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a</w:t>
      </w:r>
      <w:r w:rsidRPr="00F528A4">
        <w:t xml:space="preserve"> </w:t>
      </w:r>
      <w:r>
        <w:t xml:space="preserve">Caliburn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t xml:space="preserve">But there is no harm (and plenty of benefit) in knowing a few things about a </w:t>
      </w:r>
      <w:r w:rsidRPr="00616B4C">
        <w:rPr>
          <w:i/>
        </w:rPr>
        <w:t>View</w:t>
      </w:r>
      <w:r>
        <w:t xml:space="preserve"> as expressed in this interface.</w:t>
      </w: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gives the ViewModel an opportunity to provide its companion View instance rather than delegate that task to Caliburn</w:t>
      </w:r>
      <w:r>
        <w:t xml:space="preserve">. </w:t>
      </w:r>
      <w:r w:rsidR="00E308C6">
        <w:t>A</w:t>
      </w:r>
      <w:r>
        <w:t xml:space="preserve"> </w:t>
      </w:r>
      <w:r w:rsidRPr="00616B4C">
        <w:rPr>
          <w:i/>
        </w:rPr>
        <w:t>ViewModel</w:t>
      </w:r>
      <w:r>
        <w:t xml:space="preserve"> could return a concrete cached </w:t>
      </w:r>
      <w:r w:rsidRPr="00616B4C">
        <w:rPr>
          <w:i/>
        </w:rPr>
        <w:t>View</w:t>
      </w:r>
      <w:r w:rsidR="00E308C6">
        <w:t>. But if it returns</w:t>
      </w:r>
      <w:r>
        <w:t xml:space="preserve"> </w:t>
      </w:r>
      <w:r w:rsidRPr="00DF0D2E">
        <w:rPr>
          <w:i/>
        </w:rPr>
        <w:t>null</w:t>
      </w:r>
      <w:r w:rsidR="00E308C6" w:rsidRPr="00E308C6">
        <w:t>,</w:t>
      </w:r>
      <w:r w:rsidR="00E308C6">
        <w:rPr>
          <w:i/>
        </w:rPr>
        <w:t xml:space="preserve"> </w:t>
      </w:r>
      <w:r w:rsidR="00E308C6">
        <w:t>that</w:t>
      </w:r>
      <w:r>
        <w:t xml:space="preserve"> means </w:t>
      </w:r>
      <w:r w:rsidR="00E308C6">
        <w:t xml:space="preserve">Caliburn should </w:t>
      </w:r>
      <w:r>
        <w:t>“</w:t>
      </w:r>
      <w:r w:rsidRPr="00EB3D26">
        <w:rPr>
          <w:i/>
        </w:rPr>
        <w:t>create the view</w:t>
      </w:r>
      <w:r>
        <w:t xml:space="preserve">”. </w:t>
      </w:r>
      <w:r w:rsidR="00616B4C">
        <w:t xml:space="preserve">In HappyHour, in which the </w:t>
      </w:r>
      <w:r w:rsidR="00616B4C" w:rsidRPr="00616B4C">
        <w:rPr>
          <w:i/>
        </w:rPr>
        <w:t>MainPageViewModel</w:t>
      </w:r>
      <w:r w:rsidR="00616B4C">
        <w:t xml:space="preserve"> is only displayed once, the base class implementation returns null and a new view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next,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created by Caliburn).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E308C6">
        <w:t>.</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rsidR="00043FCE">
        <w:t>7</w:t>
      </w:r>
      <w:r w:rsidRPr="00CA2B25">
        <w:t xml:space="preserve">: </w:t>
      </w:r>
      <w:r>
        <w:t>Images &amp; ValueConverters</w:t>
      </w:r>
    </w:p>
    <w:p w:rsidR="00DF20A3" w:rsidRDefault="00DF20A3" w:rsidP="00DF20A3">
      <w:r>
        <w:t>TBD</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57143" cy="904762"/>
                    </a:xfrm>
                    <a:prstGeom prst="rect">
                      <a:avLst/>
                    </a:prstGeom>
                  </pic:spPr>
                </pic:pic>
              </a:graphicData>
            </a:graphic>
          </wp:inline>
        </w:drawing>
      </w:r>
    </w:p>
    <w:p w:rsidR="00DF20A3" w:rsidRDefault="00DF20A3" w:rsidP="00DF20A3">
      <w:r>
        <w:t>How to manage images as resources</w:t>
      </w:r>
    </w:p>
    <w:p w:rsidR="00DF20A3" w:rsidRDefault="00DF20A3" w:rsidP="00DF20A3">
      <w:r>
        <w:t>How to extend CM with ValueConverter conventions, for image controls in this example</w:t>
      </w:r>
    </w:p>
    <w:p w:rsidR="00DF20A3" w:rsidRDefault="00DF20A3" w:rsidP="00DF20A3">
      <w:r>
        <w:t>Hint at handling images coming from the database</w:t>
      </w:r>
    </w:p>
    <w:p w:rsidR="00DF20A3" w:rsidRDefault="00DF20A3" w:rsidP="00DF20A3">
      <w:r>
        <w:t>Deals only with displaying them</w:t>
      </w:r>
    </w:p>
    <w:p w:rsidR="00DF20A3" w:rsidRDefault="00DF20A3" w:rsidP="00DF20A3">
      <w:pPr>
        <w:pStyle w:val="Heading1"/>
      </w:pPr>
      <w:r>
        <w:t>Add HappyHour images as resources</w:t>
      </w:r>
    </w:p>
    <w:p w:rsidR="00DF20A3" w:rsidRDefault="00DF20A3" w:rsidP="00DF20A3">
      <w:r w:rsidRPr="00DF20A3">
        <w:rPr>
          <w:b/>
        </w:rPr>
        <w:t xml:space="preserve">Delete </w:t>
      </w:r>
      <w:r w:rsidRPr="00DF20A3">
        <w:rPr>
          <w:b/>
          <w:i/>
        </w:rPr>
        <w:t>cocktail_log_big.png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E0147D" w:rsidP="00DA13DF">
      <w:pPr>
        <w:keepNext/>
        <w:rPr>
          <w:b/>
        </w:rPr>
      </w:pPr>
      <w:r>
        <w:rPr>
          <w:b/>
        </w:rPr>
        <w:t>Add “</w:t>
      </w:r>
      <w:r w:rsidRPr="00E0147D">
        <w:rPr>
          <w:b/>
          <w:i/>
        </w:rPr>
        <w:t>images</w:t>
      </w:r>
      <w:r>
        <w:rPr>
          <w:b/>
        </w:rPr>
        <w:t xml:space="preserve">” to the </w:t>
      </w:r>
      <w:r w:rsidRPr="00E0147D">
        <w:rPr>
          <w:b/>
          <w:i/>
        </w:rPr>
        <w:t xml:space="preserve">cocktail_logo_big.png </w:t>
      </w:r>
      <w:r>
        <w:rPr>
          <w:b/>
        </w:rPr>
        <w:t>file path</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="/HappyHour;component/assets/images/cocktail_logo_big.png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We’d like to display a pretty picture with each drink. We’ll extend the DrinkOrder entity with the filename of one of the pictures we just added to the project.</w:t>
      </w:r>
    </w:p>
    <w:p w:rsidR="00B06410" w:rsidRDefault="00B06410" w:rsidP="00DA13DF">
      <w:pPr>
        <w:keepNext/>
      </w:pPr>
      <w:r w:rsidRPr="00B06410">
        <w:rPr>
          <w:b/>
        </w:rPr>
        <w:lastRenderedPageBreak/>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Return to DrinkOrder.cs</w:t>
      </w:r>
    </w:p>
    <w:p w:rsidR="00923E4D" w:rsidRDefault="00923E4D" w:rsidP="00DA13DF">
      <w:pPr>
        <w:keepNext/>
      </w:pPr>
      <w:r w:rsidRPr="00923E4D">
        <w:rPr>
          <w:b/>
        </w:rPr>
        <w:lastRenderedPageBreak/>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lastRenderedPageBreak/>
        <w:drawing>
          <wp:inline distT="0" distB="0" distL="0" distR="0" wp14:anchorId="4C81B0F8" wp14:editId="09DE8602">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TextBox</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7B3B95" w:rsidRDefault="007B3B95" w:rsidP="007B3B95">
      <w:r>
        <w:t xml:space="preserve">Enter a few drinks. The first drink won’t show an image because its </w:t>
      </w:r>
      <w:r w:rsidRPr="00563AE1">
        <w:rPr>
          <w:i/>
        </w:rPr>
        <w:t>ImageFilename</w:t>
      </w:r>
      <w:r>
        <w:t xml:space="preserve"> is “blank”. But the second one should look like this:</w:t>
      </w:r>
    </w:p>
    <w:p w:rsidR="007B3B95" w:rsidRPr="00E25E22" w:rsidRDefault="007B3B95" w:rsidP="007B3B95">
      <w:r>
        <w:rPr>
          <w:noProof/>
        </w:rPr>
        <w:drawing>
          <wp:inline distT="0" distB="0" distL="0" distR="0" wp14:anchorId="22E0C5BA" wp14:editId="240E3548">
            <wp:extent cx="3257143" cy="9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57143" cy="904762"/>
                    </a:xfrm>
                    <a:prstGeom prst="rect">
                      <a:avLst/>
                    </a:prstGeom>
                  </pic:spPr>
                </pic:pic>
              </a:graphicData>
            </a:graphic>
          </wp:inline>
        </w:drawing>
      </w:r>
    </w:p>
    <w:p w:rsidR="007B3B95" w:rsidRDefault="007B3B95" w:rsidP="007B3B95">
      <w:r>
        <w:t xml:space="preserve">Cocktail recognizes that you are binding an </w:t>
      </w:r>
      <w:r w:rsidRPr="007B3B95">
        <w:rPr>
          <w:i/>
        </w:rPr>
        <w:t>Image</w:t>
      </w:r>
      <w:r>
        <w:t xml:space="preserve"> control to the </w:t>
      </w:r>
      <w:r w:rsidRPr="007B3B95">
        <w:rPr>
          <w:i/>
        </w:rPr>
        <w:t>ImageFilename</w:t>
      </w:r>
      <w:r>
        <w:t xml:space="preserve"> and inserts its </w:t>
      </w:r>
      <w:r w:rsidRPr="007B3B95">
        <w:rPr>
          <w:b/>
          <w:i/>
        </w:rPr>
        <w:t>PathToImageSourceConverter</w:t>
      </w:r>
      <w:r>
        <w:t xml:space="preserve"> into the binding pipeline.</w:t>
      </w:r>
      <w:r w:rsidRPr="000F1577">
        <w:t xml:space="preserve"> </w:t>
      </w:r>
      <w:r>
        <w:t>That converter returns a</w:t>
      </w:r>
      <w:r w:rsidR="009B5008">
        <w:t>n</w:t>
      </w:r>
      <w:r>
        <w:t xml:space="preserve"> </w:t>
      </w:r>
      <w:r w:rsidR="009B5008">
        <w:rPr>
          <w:i/>
        </w:rPr>
        <w:t>ImageSource</w:t>
      </w:r>
      <w:r>
        <w:t xml:space="preserve"> object </w:t>
      </w:r>
      <w:r w:rsidR="009B5008">
        <w:t xml:space="preserve">(a </w:t>
      </w:r>
      <w:r w:rsidR="009B5008" w:rsidRPr="009B5008">
        <w:rPr>
          <w:i/>
        </w:rPr>
        <w:t>BitmapImage</w:t>
      </w:r>
      <w:r w:rsidR="009B5008">
        <w:t xml:space="preserve"> object) acquired from a resource location defined by</w:t>
      </w:r>
      <w:r>
        <w:t xml:space="preserve"> the </w:t>
      </w:r>
      <w:r w:rsidRPr="007B3B95">
        <w:rPr>
          <w:i/>
        </w:rPr>
        <w:t>ImageFilename</w:t>
      </w:r>
      <w:r>
        <w:t xml:space="preserve"> string.</w:t>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w:t>
      </w:r>
      <w:r w:rsidR="007B3B95">
        <w:t>. And</w:t>
      </w:r>
      <w:r>
        <w:t xml:space="preserve"> remember that hack we left in the model project where</w:t>
      </w:r>
      <w:r w:rsidR="007B3B95">
        <w:t xml:space="preserve"> we</w:t>
      </w:r>
      <w:r>
        <w:t xml:space="preserve"> prefixed the filename </w:t>
      </w:r>
      <w:r w:rsidR="007B3B95">
        <w:t xml:space="preserve">with </w:t>
      </w:r>
      <w:r>
        <w:t xml:space="preserve">a base-path? </w:t>
      </w:r>
      <w:r w:rsidR="009B5008">
        <w:t>We’re doing that in the Model which is the wrong place</w:t>
      </w:r>
      <w:r w:rsidR="007B3B95">
        <w:t xml:space="preserve">! </w:t>
      </w:r>
      <w:r>
        <w:t>I want to fix both problems.</w:t>
      </w:r>
      <w:r w:rsidR="000F1577" w:rsidRPr="000F1577">
        <w:t xml:space="preserve"> </w:t>
      </w:r>
    </w:p>
    <w:p w:rsidR="003849E8" w:rsidRDefault="00563AE1" w:rsidP="00ED29D2">
      <w:pPr>
        <w:keepNext/>
      </w:pPr>
      <w:r>
        <w:rPr>
          <w:b/>
        </w:rPr>
        <w:lastRenderedPageBreak/>
        <w:t xml:space="preserve">Add </w:t>
      </w:r>
      <w:r w:rsidR="009B5008">
        <w:rPr>
          <w:b/>
        </w:rPr>
        <w:t>a new</w:t>
      </w:r>
      <w:r w:rsidR="00D62BC5">
        <w:rPr>
          <w:b/>
        </w:rPr>
        <w:t xml:space="preserve"> </w:t>
      </w:r>
      <w:r w:rsidR="007B3B95">
        <w:rPr>
          <w:b/>
        </w:rPr>
        <w:t>ConfigureImageConverter method</w:t>
      </w:r>
      <w:r w:rsidR="003849E8">
        <w:t xml:space="preserve"> </w:t>
      </w:r>
      <w:r w:rsidR="007B3B95">
        <w:t xml:space="preserve">to the </w:t>
      </w:r>
      <w:r w:rsidR="007B3B95" w:rsidRPr="009B5008">
        <w:rPr>
          <w:i/>
        </w:rPr>
        <w:t>AppBootstrapper</w:t>
      </w:r>
      <w:r w:rsidR="007B3B95">
        <w:t xml:space="preserve"> </w:t>
      </w:r>
      <w:r w:rsidR="003849E8">
        <w:t>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w:t>
      </w:r>
      <w:r w:rsidR="007B3B95">
        <w:t>ConfigureImageConverter</w:t>
      </w:r>
      <w:r>
        <w:t>()</w:t>
      </w:r>
    </w:p>
    <w:p w:rsidR="003849E8" w:rsidRDefault="003849E8" w:rsidP="003849E8">
      <w:pPr>
        <w:pStyle w:val="Code"/>
      </w:pPr>
      <w:r>
        <w:t>{</w:t>
      </w:r>
    </w:p>
    <w:p w:rsidR="003849E8" w:rsidRDefault="003849E8" w:rsidP="003849E8">
      <w:pPr>
        <w:pStyle w:val="Code"/>
      </w:pPr>
      <w:r>
        <w:t>    </w:t>
      </w:r>
      <w:r>
        <w:rPr>
          <w:color w:val="2B91AF"/>
        </w:rPr>
        <w:t>PathToImageSourceConverter</w:t>
      </w:r>
      <w:r>
        <w:t>.PathFilter =</w:t>
      </w:r>
    </w:p>
    <w:p w:rsidR="003849E8" w:rsidRDefault="003849E8" w:rsidP="003849E8">
      <w:pPr>
        <w:pStyle w:val="Code"/>
      </w:pPr>
      <w:r>
        <w:t>        </w:t>
      </w:r>
      <w:proofErr w:type="gramStart"/>
      <w:r>
        <w:t>path</w:t>
      </w:r>
      <w:proofErr w:type="gramEnd"/>
      <w:r>
        <w:t> =&gt; </w:t>
      </w:r>
      <w:r>
        <w:rPr>
          <w:color w:val="0000FF"/>
        </w:rPr>
        <w:t>string</w:t>
      </w:r>
      <w:r>
        <w:t>.IsNullOrEmpty(path) ? </w:t>
      </w:r>
    </w:p>
    <w:p w:rsidR="003849E8" w:rsidRDefault="003849E8" w:rsidP="003849E8">
      <w:pPr>
        <w:pStyle w:val="Code"/>
      </w:pPr>
      <w:r>
        <w:t>            </w:t>
      </w:r>
      <w:proofErr w:type="gramStart"/>
      <w:r>
        <w:rPr>
          <w:color w:val="0000FF"/>
        </w:rPr>
        <w:t>null</w:t>
      </w:r>
      <w:r>
        <w:t> :</w:t>
      </w:r>
      <w:proofErr w:type="gramEnd"/>
      <w:r>
        <w:t> </w:t>
      </w:r>
      <w:r>
        <w:rPr>
          <w:color w:val="A31515"/>
        </w:rPr>
        <w:t>"/HappyHour;component/assets/images/"</w:t>
      </w:r>
      <w:r>
        <w:t> + path.Trim();</w:t>
      </w:r>
    </w:p>
    <w:p w:rsidR="003849E8" w:rsidRDefault="003849E8" w:rsidP="003849E8">
      <w:pPr>
        <w:pStyle w:val="Code"/>
      </w:pPr>
    </w:p>
    <w:p w:rsidR="003849E8" w:rsidRDefault="003849E8" w:rsidP="003849E8">
      <w:pPr>
        <w:pStyle w:val="Code"/>
      </w:pPr>
      <w:r>
        <w:t>    </w:t>
      </w:r>
      <w:r>
        <w:rPr>
          <w:color w:val="2B91AF"/>
        </w:rPr>
        <w:t>PathToImageSourceConverter</w:t>
      </w:r>
      <w:r>
        <w:t>.MissingImage =</w:t>
      </w:r>
    </w:p>
    <w:p w:rsidR="003849E8" w:rsidRDefault="003849E8" w:rsidP="003849E8">
      <w:pPr>
        <w:pStyle w:val="Code"/>
      </w:pPr>
      <w:r>
        <w:t>        </w:t>
      </w:r>
      <w:proofErr w:type="gramStart"/>
      <w:r>
        <w:rPr>
          <w:color w:val="2B91AF"/>
        </w:rPr>
        <w:t>PathToImageSourceConverter</w:t>
      </w:r>
      <w:r>
        <w:t>.GetImageFromPath(</w:t>
      </w:r>
      <w:proofErr w:type="gramEnd"/>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9B5008">
      <w:pPr>
        <w:pStyle w:val="Code"/>
        <w:keepNext w:val="0"/>
      </w:pPr>
      <w:r>
        <w:t>}</w:t>
      </w:r>
    </w:p>
    <w:p w:rsidR="009B5008" w:rsidRDefault="009B5008" w:rsidP="009B5008">
      <w:pPr>
        <w:keepNext/>
      </w:pPr>
      <w:r w:rsidRPr="009B5008">
        <w:rPr>
          <w:b/>
        </w:rPr>
        <w:t>Call ConfigureImageConverter</w:t>
      </w:r>
      <w:r>
        <w:t xml:space="preserve"> in the </w:t>
      </w:r>
      <w:r w:rsidRPr="009B5008">
        <w:rPr>
          <w:i/>
        </w:rPr>
        <w:t>Configure</w:t>
      </w:r>
      <w:r>
        <w:t xml:space="preserve"> method</w:t>
      </w:r>
    </w:p>
    <w:p w:rsidR="009B5008" w:rsidRDefault="009B5008" w:rsidP="009B5008">
      <w:pPr>
        <w:pStyle w:val="Code"/>
      </w:pPr>
      <w:proofErr w:type="gramStart"/>
      <w:r>
        <w:t>protected</w:t>
      </w:r>
      <w:proofErr w:type="gramEnd"/>
      <w:r>
        <w:t> override void Configure()</w:t>
      </w:r>
    </w:p>
    <w:p w:rsidR="009B5008" w:rsidRPr="009B5008" w:rsidRDefault="009B5008" w:rsidP="009B5008">
      <w:pPr>
        <w:pStyle w:val="Code"/>
      </w:pPr>
      <w:r>
        <w:t>{</w:t>
      </w:r>
    </w:p>
    <w:p w:rsidR="009B5008" w:rsidRDefault="009B5008" w:rsidP="009B5008">
      <w:pPr>
        <w:pStyle w:val="Code"/>
      </w:pPr>
      <w:r>
        <w:rPr>
          <w:color w:val="008000"/>
        </w:rPr>
        <w:t xml:space="preserve">    // ...</w:t>
      </w:r>
    </w:p>
    <w:p w:rsidR="009B5008" w:rsidRDefault="009B5008" w:rsidP="009B5008">
      <w:pPr>
        <w:pStyle w:val="Code"/>
      </w:pPr>
      <w:r>
        <w:t>    </w:t>
      </w:r>
      <w:proofErr w:type="gramStart"/>
      <w:r>
        <w:t>ConfigurePathToImageSourceConverter(</w:t>
      </w:r>
      <w:proofErr w:type="gramEnd"/>
      <w:r>
        <w:t>);</w:t>
      </w:r>
    </w:p>
    <w:p w:rsidR="009B5008" w:rsidRDefault="009B5008" w:rsidP="009B5008">
      <w:pPr>
        <w:pStyle w:val="Code"/>
        <w:keepNext w:val="0"/>
      </w:pPr>
      <w:r>
        <w:t>}</w:t>
      </w:r>
    </w:p>
    <w:p w:rsidR="009B5008" w:rsidRDefault="009B5008" w:rsidP="009B5008">
      <w:r>
        <w:t xml:space="preserve">Let’s review the </w:t>
      </w:r>
      <w:r w:rsidRPr="009B5008">
        <w:rPr>
          <w:i/>
        </w:rPr>
        <w:t>ConfigureImageConverter</w:t>
      </w:r>
      <w:r>
        <w:t xml:space="preserve"> starting with the first statement which assigns a custom </w:t>
      </w:r>
      <w:r w:rsidRPr="000F1577">
        <w:rPr>
          <w:i/>
        </w:rPr>
        <w:t>PathFilter</w:t>
      </w:r>
      <w:r>
        <w:t xml:space="preserve"> method to the </w:t>
      </w:r>
      <w:r w:rsidRPr="000F1577">
        <w:rPr>
          <w:i/>
        </w:rPr>
        <w:t>PathToImageSourceConverter</w:t>
      </w:r>
      <w:r>
        <w:t>.</w:t>
      </w:r>
    </w:p>
    <w:p w:rsidR="00ED29D2" w:rsidRDefault="009B5008" w:rsidP="00F21889">
      <w:r>
        <w:t xml:space="preserve">By default the </w:t>
      </w:r>
      <w:r w:rsidRPr="00F21889">
        <w:rPr>
          <w:i/>
        </w:rPr>
        <w:t>PathToImageSourceConverter</w:t>
      </w:r>
      <w:r>
        <w:t xml:space="preserve"> assumes that the path string is a full-formed, relative or absolute </w:t>
      </w:r>
      <w:r w:rsidRPr="009B5008">
        <w:rPr>
          <w:i/>
        </w:rPr>
        <w:t>URI</w:t>
      </w:r>
      <w:r>
        <w:t xml:space="preserve">. </w:t>
      </w:r>
      <w:r w:rsidR="00F21889">
        <w:t xml:space="preserve">That’s fine for </w:t>
      </w:r>
      <w:r w:rsidR="00F21889" w:rsidRPr="00ED29D2">
        <w:rPr>
          <w:i/>
        </w:rPr>
        <w:t>DrinkOrder.ImageFileName</w:t>
      </w:r>
      <w:r w:rsidR="00F21889">
        <w:t xml:space="preserve"> as it is currently</w:t>
      </w:r>
      <w:r w:rsidR="000F1577">
        <w:t xml:space="preserve"> … with that evil base-path</w:t>
      </w:r>
      <w:r w:rsidR="00F21889">
        <w:t xml:space="preserve">. We </w:t>
      </w:r>
      <w:r w:rsidR="000F1577">
        <w:t xml:space="preserve">really </w:t>
      </w:r>
      <w:r w:rsidR="00F21889">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t xml:space="preserve">The </w:t>
      </w:r>
      <w:r w:rsidRPr="00ED29D2">
        <w:rPr>
          <w:b/>
          <w:i/>
        </w:rPr>
        <w:t>PathFilter</w:t>
      </w:r>
      <w:r>
        <w:t xml:space="preserve"> was designed wi</w:t>
      </w:r>
      <w:r w:rsidR="009B5008">
        <w:t xml:space="preserve">th that purpose in mind. It </w:t>
      </w:r>
      <w:r>
        <w:t xml:space="preserve">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w:t>
      </w:r>
      <w:r w:rsidRPr="009B5008">
        <w:rPr>
          <w:i/>
        </w:rPr>
        <w:t>PathFilter</w:t>
      </w:r>
      <w:r>
        <w:t xml:space="preserve"> we just wrote) to set a</w:t>
      </w:r>
      <w:r w:rsidR="009B5008">
        <w:t xml:space="preserve"> path to a “MissingImage”. The converter substitutes this path</w:t>
      </w:r>
      <w:r>
        <w:t xml:space="preserv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t xml:space="preserve">Open </w:t>
      </w:r>
      <w:r w:rsidR="009B5008" w:rsidRPr="009B5008">
        <w:rPr>
          <w:b/>
          <w:i/>
        </w:rPr>
        <w:t>Model.</w:t>
      </w:r>
      <w:r w:rsidRPr="009B5008">
        <w:rPr>
          <w:b/>
          <w:i/>
        </w:rPr>
        <w:t>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lastRenderedPageBreak/>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t xml:space="preserve">The first drink </w:t>
      </w:r>
      <w:r w:rsidR="00554F79">
        <w:t xml:space="preserve">order </w:t>
      </w:r>
      <w:r w:rsidR="008E684A">
        <w:t>shows an empty g</w:t>
      </w:r>
      <w:r>
        <w:t>lass, signifying that the drink image is missing.</w:t>
      </w:r>
      <w:r w:rsidR="008E684A">
        <w:t xml:space="preserve"> The second displays the matching drink image.</w:t>
      </w:r>
    </w:p>
    <w:p w:rsidR="000F1577" w:rsidRDefault="000F1577" w:rsidP="000F1577">
      <w:pPr>
        <w:pStyle w:val="Heading1"/>
      </w:pPr>
      <w:r>
        <w:t>Last Call</w:t>
      </w:r>
    </w:p>
    <w:p w:rsidR="000F1577" w:rsidRDefault="000F1577" w:rsidP="000F1577">
      <w:r>
        <w:t>TBD</w:t>
      </w:r>
    </w:p>
    <w:p w:rsidR="00E0147D" w:rsidRDefault="00E0147D" w:rsidP="00DF20A3"/>
    <w:p w:rsidR="00DF20A3" w:rsidRPr="00DF20A3" w:rsidRDefault="00DF20A3" w:rsidP="00DF20A3"/>
    <w:p w:rsidR="00DF20A3" w:rsidRPr="00DF20A3" w:rsidRDefault="00DF20A3" w:rsidP="00DF20A3"/>
    <w:p w:rsidR="00CA2B25" w:rsidRDefault="00CA2B25" w:rsidP="00CA2B25">
      <w:pPr>
        <w:pStyle w:val="Title"/>
      </w:pPr>
      <w:r w:rsidRPr="00CA2B25">
        <w:lastRenderedPageBreak/>
        <w:t xml:space="preserve">Lesson </w:t>
      </w:r>
      <w:r w:rsidR="00DF20A3">
        <w:t>99</w:t>
      </w:r>
      <w:r w:rsidRPr="00CA2B25">
        <w:t>: ListBox and ItemViewModel</w:t>
      </w:r>
    </w:p>
    <w:p w:rsidR="00CA2B25" w:rsidRPr="00CA2B25" w:rsidRDefault="00CA2B25" w:rsidP="00CA2B25">
      <w:r>
        <w:t>TBD</w:t>
      </w:r>
      <w:r w:rsidR="0076517B">
        <w:t xml:space="preserve"> alcohol </w:t>
      </w:r>
    </w:p>
    <w:p w:rsidR="00CA2B25" w:rsidRDefault="00C61816" w:rsidP="00CA2B25">
      <w:pPr>
        <w:pStyle w:val="Heading1"/>
      </w:pPr>
      <w:r>
        <w:t>Last Call</w:t>
      </w:r>
    </w:p>
    <w:p w:rsidR="00CA2B25" w:rsidRDefault="00CA2B25" w:rsidP="00CA2B25">
      <w:r>
        <w:t>TBD</w:t>
      </w:r>
    </w:p>
    <w:p w:rsidR="00CA2B25" w:rsidRDefault="00C61816" w:rsidP="00CA2B25">
      <w:pPr>
        <w:pStyle w:val="Heading1"/>
      </w:pPr>
      <w:r>
        <w:t>Ask the Mixologist</w:t>
      </w:r>
    </w:p>
    <w:p w:rsidR="00CA2B25" w:rsidRDefault="00CA2B25" w:rsidP="00CA2B25">
      <w:r>
        <w:t>This lesson is finished.  Feel free to move on directly to the next one. This “</w:t>
      </w:r>
      <w:r w:rsidR="00C61816">
        <w:t>Ask the Mixologist</w:t>
      </w:r>
      <w:r>
        <w:t>” section is an optional digression from the lesson’s main course to related points of interest.</w:t>
      </w:r>
    </w:p>
    <w:p w:rsidR="00CA2B25" w:rsidRDefault="00CA2B25" w:rsidP="00CA2B25">
      <w:pPr>
        <w:pStyle w:val="Heading2"/>
      </w:pPr>
      <w:r>
        <w:t>A question</w:t>
      </w:r>
    </w:p>
    <w:p w:rsidR="00CA2B25" w:rsidRPr="000A7B6C" w:rsidRDefault="00CA2B25" w:rsidP="00CA2B25"/>
    <w:p w:rsidR="000A7B6C" w:rsidRPr="000A7B6C" w:rsidRDefault="000A7B6C" w:rsidP="000A7B6C"/>
    <w:p w:rsidR="000E7170" w:rsidRDefault="000E7170" w:rsidP="002542E3"/>
    <w:sectPr w:rsidR="000E7170">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A82" w:rsidRDefault="00AC5A82" w:rsidP="00056A5E">
      <w:pPr>
        <w:spacing w:after="0" w:line="240" w:lineRule="auto"/>
      </w:pPr>
      <w:r>
        <w:separator/>
      </w:r>
    </w:p>
  </w:endnote>
  <w:endnote w:type="continuationSeparator" w:id="0">
    <w:p w:rsidR="00AC5A82" w:rsidRDefault="00AC5A82"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372223" w:rsidRDefault="00372223">
        <w:pPr>
          <w:pStyle w:val="Footer"/>
          <w:jc w:val="center"/>
        </w:pPr>
        <w:r>
          <w:fldChar w:fldCharType="begin"/>
        </w:r>
        <w:r>
          <w:instrText xml:space="preserve"> PAGE   \* MERGEFORMAT </w:instrText>
        </w:r>
        <w:r>
          <w:fldChar w:fldCharType="separate"/>
        </w:r>
        <w:r w:rsidR="00F14167">
          <w:rPr>
            <w:noProof/>
          </w:rPr>
          <w:t>20</w:t>
        </w:r>
        <w:r>
          <w:rPr>
            <w:noProof/>
          </w:rPr>
          <w:fldChar w:fldCharType="end"/>
        </w:r>
      </w:p>
    </w:sdtContent>
  </w:sdt>
  <w:p w:rsidR="00372223" w:rsidRDefault="003722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A82" w:rsidRDefault="00AC5A82" w:rsidP="00056A5E">
      <w:pPr>
        <w:spacing w:after="0" w:line="240" w:lineRule="auto"/>
      </w:pPr>
      <w:r>
        <w:separator/>
      </w:r>
    </w:p>
  </w:footnote>
  <w:footnote w:type="continuationSeparator" w:id="0">
    <w:p w:rsidR="00AC5A82" w:rsidRDefault="00AC5A82"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223" w:rsidRDefault="00372223"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3in;height:3in" o:bullet="t"/>
    </w:pict>
  </w:numPicBullet>
  <w:numPicBullet w:numPicBulletId="1">
    <w:pict>
      <v:shape id="_x0000_i1201"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27F96"/>
    <w:multiLevelType w:val="hybridMultilevel"/>
    <w:tmpl w:val="D5D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7"/>
  </w:num>
  <w:num w:numId="4">
    <w:abstractNumId w:val="14"/>
  </w:num>
  <w:num w:numId="5">
    <w:abstractNumId w:val="23"/>
  </w:num>
  <w:num w:numId="6">
    <w:abstractNumId w:val="15"/>
  </w:num>
  <w:num w:numId="7">
    <w:abstractNumId w:val="16"/>
  </w:num>
  <w:num w:numId="8">
    <w:abstractNumId w:val="9"/>
  </w:num>
  <w:num w:numId="9">
    <w:abstractNumId w:val="12"/>
  </w:num>
  <w:num w:numId="10">
    <w:abstractNumId w:val="1"/>
  </w:num>
  <w:num w:numId="11">
    <w:abstractNumId w:val="20"/>
  </w:num>
  <w:num w:numId="12">
    <w:abstractNumId w:val="11"/>
  </w:num>
  <w:num w:numId="13">
    <w:abstractNumId w:val="27"/>
  </w:num>
  <w:num w:numId="14">
    <w:abstractNumId w:val="7"/>
  </w:num>
  <w:num w:numId="15">
    <w:abstractNumId w:val="24"/>
  </w:num>
  <w:num w:numId="16">
    <w:abstractNumId w:val="26"/>
  </w:num>
  <w:num w:numId="17">
    <w:abstractNumId w:val="4"/>
  </w:num>
  <w:num w:numId="18">
    <w:abstractNumId w:val="25"/>
  </w:num>
  <w:num w:numId="19">
    <w:abstractNumId w:val="2"/>
  </w:num>
  <w:num w:numId="20">
    <w:abstractNumId w:val="6"/>
  </w:num>
  <w:num w:numId="21">
    <w:abstractNumId w:val="0"/>
  </w:num>
  <w:num w:numId="22">
    <w:abstractNumId w:val="8"/>
  </w:num>
  <w:num w:numId="23">
    <w:abstractNumId w:val="21"/>
  </w:num>
  <w:num w:numId="24">
    <w:abstractNumId w:val="10"/>
  </w:num>
  <w:num w:numId="25">
    <w:abstractNumId w:val="28"/>
  </w:num>
  <w:num w:numId="26">
    <w:abstractNumId w:val="5"/>
  </w:num>
  <w:num w:numId="27">
    <w:abstractNumId w:val="22"/>
  </w:num>
  <w:num w:numId="28">
    <w:abstractNumId w:val="13"/>
  </w:num>
  <w:num w:numId="2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40AD"/>
    <w:rsid w:val="00024F22"/>
    <w:rsid w:val="00025EA0"/>
    <w:rsid w:val="00031089"/>
    <w:rsid w:val="0003381C"/>
    <w:rsid w:val="0003678C"/>
    <w:rsid w:val="00036CE5"/>
    <w:rsid w:val="00036CE7"/>
    <w:rsid w:val="00040A66"/>
    <w:rsid w:val="00041897"/>
    <w:rsid w:val="00042C1B"/>
    <w:rsid w:val="00043FCE"/>
    <w:rsid w:val="00047E77"/>
    <w:rsid w:val="0005079F"/>
    <w:rsid w:val="000534C9"/>
    <w:rsid w:val="00056A5E"/>
    <w:rsid w:val="00057ABA"/>
    <w:rsid w:val="00060E09"/>
    <w:rsid w:val="00061CF1"/>
    <w:rsid w:val="000636E2"/>
    <w:rsid w:val="00065694"/>
    <w:rsid w:val="00066B14"/>
    <w:rsid w:val="0007293C"/>
    <w:rsid w:val="0007328E"/>
    <w:rsid w:val="000855B9"/>
    <w:rsid w:val="00087F16"/>
    <w:rsid w:val="000937D1"/>
    <w:rsid w:val="000939DD"/>
    <w:rsid w:val="00096B42"/>
    <w:rsid w:val="00096EA3"/>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1421"/>
    <w:rsid w:val="000E28F2"/>
    <w:rsid w:val="000E7170"/>
    <w:rsid w:val="000E7775"/>
    <w:rsid w:val="000F1577"/>
    <w:rsid w:val="00103821"/>
    <w:rsid w:val="00107094"/>
    <w:rsid w:val="0010721B"/>
    <w:rsid w:val="0011270D"/>
    <w:rsid w:val="00114E45"/>
    <w:rsid w:val="001164CC"/>
    <w:rsid w:val="0012303D"/>
    <w:rsid w:val="00123B20"/>
    <w:rsid w:val="00124728"/>
    <w:rsid w:val="00124BDD"/>
    <w:rsid w:val="00134DD4"/>
    <w:rsid w:val="00135EFE"/>
    <w:rsid w:val="00140B28"/>
    <w:rsid w:val="00141C3B"/>
    <w:rsid w:val="001521B3"/>
    <w:rsid w:val="00155BA9"/>
    <w:rsid w:val="00155E3B"/>
    <w:rsid w:val="001576D5"/>
    <w:rsid w:val="00160CE5"/>
    <w:rsid w:val="00166BEE"/>
    <w:rsid w:val="00171541"/>
    <w:rsid w:val="00171F66"/>
    <w:rsid w:val="00174A47"/>
    <w:rsid w:val="001842F0"/>
    <w:rsid w:val="0018509B"/>
    <w:rsid w:val="00190090"/>
    <w:rsid w:val="00191BB4"/>
    <w:rsid w:val="00193842"/>
    <w:rsid w:val="00193FD1"/>
    <w:rsid w:val="001961F0"/>
    <w:rsid w:val="001A05DA"/>
    <w:rsid w:val="001A23F8"/>
    <w:rsid w:val="001A4775"/>
    <w:rsid w:val="001A5803"/>
    <w:rsid w:val="001B0AF0"/>
    <w:rsid w:val="001B0E62"/>
    <w:rsid w:val="001B2CDF"/>
    <w:rsid w:val="001B6D27"/>
    <w:rsid w:val="001C0773"/>
    <w:rsid w:val="001C0B40"/>
    <w:rsid w:val="001C0DF6"/>
    <w:rsid w:val="001C14E9"/>
    <w:rsid w:val="001D23C4"/>
    <w:rsid w:val="001D4D58"/>
    <w:rsid w:val="001D7BBB"/>
    <w:rsid w:val="001E279D"/>
    <w:rsid w:val="001E2BAA"/>
    <w:rsid w:val="001E35CF"/>
    <w:rsid w:val="001F00FC"/>
    <w:rsid w:val="001F59F2"/>
    <w:rsid w:val="001F794F"/>
    <w:rsid w:val="00202155"/>
    <w:rsid w:val="002024F5"/>
    <w:rsid w:val="00204A93"/>
    <w:rsid w:val="002077BC"/>
    <w:rsid w:val="00220CAC"/>
    <w:rsid w:val="002222C9"/>
    <w:rsid w:val="00224669"/>
    <w:rsid w:val="0022571D"/>
    <w:rsid w:val="00225FAB"/>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A00FA"/>
    <w:rsid w:val="002A3498"/>
    <w:rsid w:val="002A4417"/>
    <w:rsid w:val="002A5716"/>
    <w:rsid w:val="002B2CB5"/>
    <w:rsid w:val="002B4083"/>
    <w:rsid w:val="002B413B"/>
    <w:rsid w:val="002B4C16"/>
    <w:rsid w:val="002C0A92"/>
    <w:rsid w:val="002C1894"/>
    <w:rsid w:val="002C6332"/>
    <w:rsid w:val="002C69E6"/>
    <w:rsid w:val="002D42D5"/>
    <w:rsid w:val="002D5933"/>
    <w:rsid w:val="002E1590"/>
    <w:rsid w:val="002E18E2"/>
    <w:rsid w:val="002E6281"/>
    <w:rsid w:val="002E64A4"/>
    <w:rsid w:val="002F1CD7"/>
    <w:rsid w:val="002F4CCB"/>
    <w:rsid w:val="002F7BC1"/>
    <w:rsid w:val="00300640"/>
    <w:rsid w:val="00304E34"/>
    <w:rsid w:val="00305968"/>
    <w:rsid w:val="003060F6"/>
    <w:rsid w:val="00307C56"/>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6C9"/>
    <w:rsid w:val="003552D2"/>
    <w:rsid w:val="00357563"/>
    <w:rsid w:val="003608EB"/>
    <w:rsid w:val="003650C7"/>
    <w:rsid w:val="003656C4"/>
    <w:rsid w:val="0037195E"/>
    <w:rsid w:val="00372223"/>
    <w:rsid w:val="00372449"/>
    <w:rsid w:val="003773D7"/>
    <w:rsid w:val="00377558"/>
    <w:rsid w:val="00377DF3"/>
    <w:rsid w:val="00380E22"/>
    <w:rsid w:val="003817FF"/>
    <w:rsid w:val="0038493B"/>
    <w:rsid w:val="003849E8"/>
    <w:rsid w:val="003907DF"/>
    <w:rsid w:val="003911CA"/>
    <w:rsid w:val="00392E68"/>
    <w:rsid w:val="00397872"/>
    <w:rsid w:val="003A20C5"/>
    <w:rsid w:val="003A33B5"/>
    <w:rsid w:val="003A40EC"/>
    <w:rsid w:val="003B0CA1"/>
    <w:rsid w:val="003B33E5"/>
    <w:rsid w:val="003C5CBC"/>
    <w:rsid w:val="003C6C14"/>
    <w:rsid w:val="003D0421"/>
    <w:rsid w:val="003D3D2A"/>
    <w:rsid w:val="003D49A8"/>
    <w:rsid w:val="003D542C"/>
    <w:rsid w:val="003D5C17"/>
    <w:rsid w:val="003D5E6D"/>
    <w:rsid w:val="003D7293"/>
    <w:rsid w:val="003E1640"/>
    <w:rsid w:val="003E29DA"/>
    <w:rsid w:val="003E552A"/>
    <w:rsid w:val="003F024B"/>
    <w:rsid w:val="003F40B7"/>
    <w:rsid w:val="003F4E06"/>
    <w:rsid w:val="003F535C"/>
    <w:rsid w:val="003F5380"/>
    <w:rsid w:val="00403781"/>
    <w:rsid w:val="004048F2"/>
    <w:rsid w:val="00405D58"/>
    <w:rsid w:val="0040746F"/>
    <w:rsid w:val="004116A5"/>
    <w:rsid w:val="00412D6C"/>
    <w:rsid w:val="00414233"/>
    <w:rsid w:val="00414AA0"/>
    <w:rsid w:val="00414E34"/>
    <w:rsid w:val="0042028A"/>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70434"/>
    <w:rsid w:val="00470531"/>
    <w:rsid w:val="004718D4"/>
    <w:rsid w:val="00474751"/>
    <w:rsid w:val="00481029"/>
    <w:rsid w:val="004814E9"/>
    <w:rsid w:val="00485ECF"/>
    <w:rsid w:val="0049389B"/>
    <w:rsid w:val="00495437"/>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B66"/>
    <w:rsid w:val="00506DE5"/>
    <w:rsid w:val="0050794A"/>
    <w:rsid w:val="00510847"/>
    <w:rsid w:val="005134ED"/>
    <w:rsid w:val="0051631A"/>
    <w:rsid w:val="0052000C"/>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53AE5"/>
    <w:rsid w:val="00554F79"/>
    <w:rsid w:val="005572EF"/>
    <w:rsid w:val="00563A20"/>
    <w:rsid w:val="00563AE1"/>
    <w:rsid w:val="00567D84"/>
    <w:rsid w:val="00571E5F"/>
    <w:rsid w:val="00574C52"/>
    <w:rsid w:val="00575942"/>
    <w:rsid w:val="00583EF0"/>
    <w:rsid w:val="00590FF2"/>
    <w:rsid w:val="0059116D"/>
    <w:rsid w:val="00593006"/>
    <w:rsid w:val="005942AE"/>
    <w:rsid w:val="00595042"/>
    <w:rsid w:val="005954CD"/>
    <w:rsid w:val="00595C9A"/>
    <w:rsid w:val="005A35D0"/>
    <w:rsid w:val="005A3BDE"/>
    <w:rsid w:val="005A6792"/>
    <w:rsid w:val="005B286D"/>
    <w:rsid w:val="005B570A"/>
    <w:rsid w:val="005C4990"/>
    <w:rsid w:val="005C7925"/>
    <w:rsid w:val="005D2357"/>
    <w:rsid w:val="005D71B5"/>
    <w:rsid w:val="005E0176"/>
    <w:rsid w:val="005E31F7"/>
    <w:rsid w:val="005E4D36"/>
    <w:rsid w:val="005E4F15"/>
    <w:rsid w:val="005E56DC"/>
    <w:rsid w:val="005F7C56"/>
    <w:rsid w:val="0060295D"/>
    <w:rsid w:val="00610359"/>
    <w:rsid w:val="00614772"/>
    <w:rsid w:val="006147A1"/>
    <w:rsid w:val="006150BF"/>
    <w:rsid w:val="00616B4C"/>
    <w:rsid w:val="00617834"/>
    <w:rsid w:val="0062341D"/>
    <w:rsid w:val="00624A8C"/>
    <w:rsid w:val="00625492"/>
    <w:rsid w:val="00627230"/>
    <w:rsid w:val="00631FA4"/>
    <w:rsid w:val="0064465E"/>
    <w:rsid w:val="00644D9E"/>
    <w:rsid w:val="00646998"/>
    <w:rsid w:val="00652EEB"/>
    <w:rsid w:val="00656648"/>
    <w:rsid w:val="00665F65"/>
    <w:rsid w:val="00671386"/>
    <w:rsid w:val="00673206"/>
    <w:rsid w:val="00681329"/>
    <w:rsid w:val="0068426F"/>
    <w:rsid w:val="0068674A"/>
    <w:rsid w:val="00691A20"/>
    <w:rsid w:val="0069288B"/>
    <w:rsid w:val="00694C1C"/>
    <w:rsid w:val="00696FE2"/>
    <w:rsid w:val="006A04DB"/>
    <w:rsid w:val="006A2667"/>
    <w:rsid w:val="006A42EA"/>
    <w:rsid w:val="006A56D0"/>
    <w:rsid w:val="006A68F2"/>
    <w:rsid w:val="006C240E"/>
    <w:rsid w:val="006C2848"/>
    <w:rsid w:val="006C2884"/>
    <w:rsid w:val="006C29C2"/>
    <w:rsid w:val="006C4E0B"/>
    <w:rsid w:val="006C6DDF"/>
    <w:rsid w:val="006C7C99"/>
    <w:rsid w:val="006D0D74"/>
    <w:rsid w:val="006D1E2E"/>
    <w:rsid w:val="006F1696"/>
    <w:rsid w:val="006F174B"/>
    <w:rsid w:val="006F2E37"/>
    <w:rsid w:val="006F4FDD"/>
    <w:rsid w:val="00700431"/>
    <w:rsid w:val="00700B63"/>
    <w:rsid w:val="007031C8"/>
    <w:rsid w:val="00706DE0"/>
    <w:rsid w:val="00712CC7"/>
    <w:rsid w:val="00714CB9"/>
    <w:rsid w:val="00720AE2"/>
    <w:rsid w:val="00723790"/>
    <w:rsid w:val="00723D09"/>
    <w:rsid w:val="00723E8A"/>
    <w:rsid w:val="00726F69"/>
    <w:rsid w:val="00731FB1"/>
    <w:rsid w:val="007406FC"/>
    <w:rsid w:val="00741029"/>
    <w:rsid w:val="00741B6A"/>
    <w:rsid w:val="0074342E"/>
    <w:rsid w:val="007434F9"/>
    <w:rsid w:val="00744412"/>
    <w:rsid w:val="007521B2"/>
    <w:rsid w:val="00754B70"/>
    <w:rsid w:val="00754F28"/>
    <w:rsid w:val="00760C49"/>
    <w:rsid w:val="00764376"/>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85B"/>
    <w:rsid w:val="007B00CA"/>
    <w:rsid w:val="007B2EF6"/>
    <w:rsid w:val="007B3B95"/>
    <w:rsid w:val="007B5165"/>
    <w:rsid w:val="007B782F"/>
    <w:rsid w:val="007C2473"/>
    <w:rsid w:val="007C2F80"/>
    <w:rsid w:val="007D4F2F"/>
    <w:rsid w:val="007D5C40"/>
    <w:rsid w:val="007E4727"/>
    <w:rsid w:val="007E58B8"/>
    <w:rsid w:val="007E7C85"/>
    <w:rsid w:val="007F107B"/>
    <w:rsid w:val="007F3176"/>
    <w:rsid w:val="007F5821"/>
    <w:rsid w:val="007F638B"/>
    <w:rsid w:val="007F669E"/>
    <w:rsid w:val="0080000E"/>
    <w:rsid w:val="00811A9B"/>
    <w:rsid w:val="00820459"/>
    <w:rsid w:val="0082320B"/>
    <w:rsid w:val="00827056"/>
    <w:rsid w:val="00827FBA"/>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71141"/>
    <w:rsid w:val="00877641"/>
    <w:rsid w:val="0088088A"/>
    <w:rsid w:val="00891DB2"/>
    <w:rsid w:val="008922C5"/>
    <w:rsid w:val="00895902"/>
    <w:rsid w:val="008963AA"/>
    <w:rsid w:val="008A3766"/>
    <w:rsid w:val="008A37DD"/>
    <w:rsid w:val="008B1D92"/>
    <w:rsid w:val="008B3FA4"/>
    <w:rsid w:val="008B57DC"/>
    <w:rsid w:val="008B5D87"/>
    <w:rsid w:val="008B757E"/>
    <w:rsid w:val="008C0460"/>
    <w:rsid w:val="008C081C"/>
    <w:rsid w:val="008C1283"/>
    <w:rsid w:val="008C23CB"/>
    <w:rsid w:val="008C67D5"/>
    <w:rsid w:val="008C7561"/>
    <w:rsid w:val="008D4011"/>
    <w:rsid w:val="008D4EF8"/>
    <w:rsid w:val="008D630C"/>
    <w:rsid w:val="008D6ED2"/>
    <w:rsid w:val="008E4460"/>
    <w:rsid w:val="008E4A5A"/>
    <w:rsid w:val="008E684A"/>
    <w:rsid w:val="008E75F8"/>
    <w:rsid w:val="008F1A39"/>
    <w:rsid w:val="008F3ADC"/>
    <w:rsid w:val="008F52C5"/>
    <w:rsid w:val="008F5558"/>
    <w:rsid w:val="008F5A5A"/>
    <w:rsid w:val="008F5B58"/>
    <w:rsid w:val="00900AA2"/>
    <w:rsid w:val="00901CE3"/>
    <w:rsid w:val="00902AD7"/>
    <w:rsid w:val="00904ACA"/>
    <w:rsid w:val="0090514D"/>
    <w:rsid w:val="00911CFB"/>
    <w:rsid w:val="00913D9B"/>
    <w:rsid w:val="00923E4D"/>
    <w:rsid w:val="0092446A"/>
    <w:rsid w:val="00926A1C"/>
    <w:rsid w:val="00934F70"/>
    <w:rsid w:val="009357D4"/>
    <w:rsid w:val="00936ABE"/>
    <w:rsid w:val="00936B1E"/>
    <w:rsid w:val="0094179E"/>
    <w:rsid w:val="00941C93"/>
    <w:rsid w:val="00943B93"/>
    <w:rsid w:val="00944124"/>
    <w:rsid w:val="00951C29"/>
    <w:rsid w:val="00952AB1"/>
    <w:rsid w:val="00955A48"/>
    <w:rsid w:val="00955B58"/>
    <w:rsid w:val="009572FF"/>
    <w:rsid w:val="00963614"/>
    <w:rsid w:val="00965CC7"/>
    <w:rsid w:val="00967C35"/>
    <w:rsid w:val="009742FE"/>
    <w:rsid w:val="00975049"/>
    <w:rsid w:val="0097674A"/>
    <w:rsid w:val="00980D98"/>
    <w:rsid w:val="00986E8D"/>
    <w:rsid w:val="009935EF"/>
    <w:rsid w:val="009944D2"/>
    <w:rsid w:val="00994AB2"/>
    <w:rsid w:val="00994D30"/>
    <w:rsid w:val="009956A7"/>
    <w:rsid w:val="009972E9"/>
    <w:rsid w:val="009A0DDE"/>
    <w:rsid w:val="009A0F27"/>
    <w:rsid w:val="009A42A9"/>
    <w:rsid w:val="009A6480"/>
    <w:rsid w:val="009B0406"/>
    <w:rsid w:val="009B3881"/>
    <w:rsid w:val="009B5008"/>
    <w:rsid w:val="009C0516"/>
    <w:rsid w:val="009C4525"/>
    <w:rsid w:val="009C492D"/>
    <w:rsid w:val="009C60A3"/>
    <w:rsid w:val="009C6FF0"/>
    <w:rsid w:val="009D06F3"/>
    <w:rsid w:val="009D097A"/>
    <w:rsid w:val="009D6D83"/>
    <w:rsid w:val="009E7062"/>
    <w:rsid w:val="009E7864"/>
    <w:rsid w:val="009F0CB8"/>
    <w:rsid w:val="009F2382"/>
    <w:rsid w:val="009F5565"/>
    <w:rsid w:val="00A03B7A"/>
    <w:rsid w:val="00A108D5"/>
    <w:rsid w:val="00A10D0A"/>
    <w:rsid w:val="00A11EA4"/>
    <w:rsid w:val="00A1539D"/>
    <w:rsid w:val="00A22BCA"/>
    <w:rsid w:val="00A30249"/>
    <w:rsid w:val="00A329EA"/>
    <w:rsid w:val="00A32ED2"/>
    <w:rsid w:val="00A335AB"/>
    <w:rsid w:val="00A36B8A"/>
    <w:rsid w:val="00A41437"/>
    <w:rsid w:val="00A45832"/>
    <w:rsid w:val="00A47F07"/>
    <w:rsid w:val="00A54FAA"/>
    <w:rsid w:val="00A56707"/>
    <w:rsid w:val="00A56B9E"/>
    <w:rsid w:val="00A57237"/>
    <w:rsid w:val="00A6134E"/>
    <w:rsid w:val="00A64973"/>
    <w:rsid w:val="00A75441"/>
    <w:rsid w:val="00A7559D"/>
    <w:rsid w:val="00A778E2"/>
    <w:rsid w:val="00A82483"/>
    <w:rsid w:val="00A90257"/>
    <w:rsid w:val="00A905DC"/>
    <w:rsid w:val="00A914C0"/>
    <w:rsid w:val="00A9431D"/>
    <w:rsid w:val="00A96113"/>
    <w:rsid w:val="00AA458A"/>
    <w:rsid w:val="00AA5E39"/>
    <w:rsid w:val="00AB0324"/>
    <w:rsid w:val="00AB1089"/>
    <w:rsid w:val="00AB10F8"/>
    <w:rsid w:val="00AB31CD"/>
    <w:rsid w:val="00AB32AE"/>
    <w:rsid w:val="00AC5A82"/>
    <w:rsid w:val="00AD236E"/>
    <w:rsid w:val="00AD28C0"/>
    <w:rsid w:val="00AD6522"/>
    <w:rsid w:val="00AD7B09"/>
    <w:rsid w:val="00AE10AF"/>
    <w:rsid w:val="00AF60C4"/>
    <w:rsid w:val="00AF643F"/>
    <w:rsid w:val="00B00DB2"/>
    <w:rsid w:val="00B045AB"/>
    <w:rsid w:val="00B06410"/>
    <w:rsid w:val="00B111D3"/>
    <w:rsid w:val="00B11BD2"/>
    <w:rsid w:val="00B12EE8"/>
    <w:rsid w:val="00B133A7"/>
    <w:rsid w:val="00B13637"/>
    <w:rsid w:val="00B13666"/>
    <w:rsid w:val="00B14995"/>
    <w:rsid w:val="00B244EA"/>
    <w:rsid w:val="00B2509F"/>
    <w:rsid w:val="00B25112"/>
    <w:rsid w:val="00B3182B"/>
    <w:rsid w:val="00B321B3"/>
    <w:rsid w:val="00B347C6"/>
    <w:rsid w:val="00B414EA"/>
    <w:rsid w:val="00B41A0C"/>
    <w:rsid w:val="00B428D1"/>
    <w:rsid w:val="00B42A86"/>
    <w:rsid w:val="00B45B31"/>
    <w:rsid w:val="00B51492"/>
    <w:rsid w:val="00B53F80"/>
    <w:rsid w:val="00B55F8A"/>
    <w:rsid w:val="00B634C4"/>
    <w:rsid w:val="00B636B2"/>
    <w:rsid w:val="00B7137D"/>
    <w:rsid w:val="00B71E3C"/>
    <w:rsid w:val="00B74D7F"/>
    <w:rsid w:val="00B75ED3"/>
    <w:rsid w:val="00B76361"/>
    <w:rsid w:val="00B80F4E"/>
    <w:rsid w:val="00B82E94"/>
    <w:rsid w:val="00B86D81"/>
    <w:rsid w:val="00B9134A"/>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0716D"/>
    <w:rsid w:val="00C11309"/>
    <w:rsid w:val="00C13879"/>
    <w:rsid w:val="00C14719"/>
    <w:rsid w:val="00C15C0B"/>
    <w:rsid w:val="00C20A4E"/>
    <w:rsid w:val="00C23311"/>
    <w:rsid w:val="00C242E3"/>
    <w:rsid w:val="00C253ED"/>
    <w:rsid w:val="00C25D16"/>
    <w:rsid w:val="00C27C75"/>
    <w:rsid w:val="00C32CCD"/>
    <w:rsid w:val="00C37E6F"/>
    <w:rsid w:val="00C556FA"/>
    <w:rsid w:val="00C57C2C"/>
    <w:rsid w:val="00C61816"/>
    <w:rsid w:val="00C64A43"/>
    <w:rsid w:val="00C7462D"/>
    <w:rsid w:val="00C815BB"/>
    <w:rsid w:val="00C82366"/>
    <w:rsid w:val="00C961C4"/>
    <w:rsid w:val="00C96BE2"/>
    <w:rsid w:val="00CA07FA"/>
    <w:rsid w:val="00CA2B25"/>
    <w:rsid w:val="00CA2D52"/>
    <w:rsid w:val="00CA3F82"/>
    <w:rsid w:val="00CB0D5A"/>
    <w:rsid w:val="00CB1DCA"/>
    <w:rsid w:val="00CB2B0D"/>
    <w:rsid w:val="00CB522C"/>
    <w:rsid w:val="00CB5D7C"/>
    <w:rsid w:val="00CD11D4"/>
    <w:rsid w:val="00CD2E26"/>
    <w:rsid w:val="00CD36A7"/>
    <w:rsid w:val="00CD442B"/>
    <w:rsid w:val="00CD6017"/>
    <w:rsid w:val="00CE2F55"/>
    <w:rsid w:val="00CE5D93"/>
    <w:rsid w:val="00CE6940"/>
    <w:rsid w:val="00CE728F"/>
    <w:rsid w:val="00CF4F52"/>
    <w:rsid w:val="00CF6F4A"/>
    <w:rsid w:val="00CF7847"/>
    <w:rsid w:val="00D013A0"/>
    <w:rsid w:val="00D04541"/>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8CA"/>
    <w:rsid w:val="00D547B0"/>
    <w:rsid w:val="00D621E9"/>
    <w:rsid w:val="00D62BC5"/>
    <w:rsid w:val="00D63013"/>
    <w:rsid w:val="00D63F4F"/>
    <w:rsid w:val="00D7280A"/>
    <w:rsid w:val="00D7296F"/>
    <w:rsid w:val="00D75333"/>
    <w:rsid w:val="00D84552"/>
    <w:rsid w:val="00D90068"/>
    <w:rsid w:val="00D95AB3"/>
    <w:rsid w:val="00D96B27"/>
    <w:rsid w:val="00D97718"/>
    <w:rsid w:val="00DA13DF"/>
    <w:rsid w:val="00DA6EF3"/>
    <w:rsid w:val="00DA759E"/>
    <w:rsid w:val="00DB4AAE"/>
    <w:rsid w:val="00DB52B2"/>
    <w:rsid w:val="00DB5BBB"/>
    <w:rsid w:val="00DB6FF2"/>
    <w:rsid w:val="00DB73F9"/>
    <w:rsid w:val="00DC13BF"/>
    <w:rsid w:val="00DC52D2"/>
    <w:rsid w:val="00DC6DFA"/>
    <w:rsid w:val="00DD0CFE"/>
    <w:rsid w:val="00DD20C7"/>
    <w:rsid w:val="00DD57B3"/>
    <w:rsid w:val="00DD6BFB"/>
    <w:rsid w:val="00DE25B3"/>
    <w:rsid w:val="00DE434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7BEA"/>
    <w:rsid w:val="00E202A0"/>
    <w:rsid w:val="00E20617"/>
    <w:rsid w:val="00E2498D"/>
    <w:rsid w:val="00E25E22"/>
    <w:rsid w:val="00E26750"/>
    <w:rsid w:val="00E26CA6"/>
    <w:rsid w:val="00E27EAC"/>
    <w:rsid w:val="00E308C6"/>
    <w:rsid w:val="00E3187A"/>
    <w:rsid w:val="00E32891"/>
    <w:rsid w:val="00E4135A"/>
    <w:rsid w:val="00E4269D"/>
    <w:rsid w:val="00E4428B"/>
    <w:rsid w:val="00E47F06"/>
    <w:rsid w:val="00E5099A"/>
    <w:rsid w:val="00E50E2B"/>
    <w:rsid w:val="00E52CFA"/>
    <w:rsid w:val="00E5491E"/>
    <w:rsid w:val="00E609A8"/>
    <w:rsid w:val="00E64AF9"/>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63E3"/>
    <w:rsid w:val="00E9706D"/>
    <w:rsid w:val="00E97545"/>
    <w:rsid w:val="00EA0595"/>
    <w:rsid w:val="00EA52EA"/>
    <w:rsid w:val="00EB056E"/>
    <w:rsid w:val="00EB2DEF"/>
    <w:rsid w:val="00EB2F44"/>
    <w:rsid w:val="00EB3D26"/>
    <w:rsid w:val="00EB41C9"/>
    <w:rsid w:val="00EB4EC8"/>
    <w:rsid w:val="00EC2594"/>
    <w:rsid w:val="00EC3008"/>
    <w:rsid w:val="00EC68AF"/>
    <w:rsid w:val="00ED0AC7"/>
    <w:rsid w:val="00ED29D2"/>
    <w:rsid w:val="00ED7420"/>
    <w:rsid w:val="00EE05A3"/>
    <w:rsid w:val="00EE26ED"/>
    <w:rsid w:val="00EE3346"/>
    <w:rsid w:val="00EE3CA8"/>
    <w:rsid w:val="00EE4959"/>
    <w:rsid w:val="00EE58DC"/>
    <w:rsid w:val="00EE6A99"/>
    <w:rsid w:val="00EF2922"/>
    <w:rsid w:val="00F057BA"/>
    <w:rsid w:val="00F06308"/>
    <w:rsid w:val="00F07BF8"/>
    <w:rsid w:val="00F10B72"/>
    <w:rsid w:val="00F11D8E"/>
    <w:rsid w:val="00F121D3"/>
    <w:rsid w:val="00F14167"/>
    <w:rsid w:val="00F210B6"/>
    <w:rsid w:val="00F2121D"/>
    <w:rsid w:val="00F213C1"/>
    <w:rsid w:val="00F21889"/>
    <w:rsid w:val="00F22268"/>
    <w:rsid w:val="00F25732"/>
    <w:rsid w:val="00F26C8F"/>
    <w:rsid w:val="00F27286"/>
    <w:rsid w:val="00F304ED"/>
    <w:rsid w:val="00F30FE8"/>
    <w:rsid w:val="00F32430"/>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614CC"/>
    <w:rsid w:val="00F644BE"/>
    <w:rsid w:val="00F64E7C"/>
    <w:rsid w:val="00F65F78"/>
    <w:rsid w:val="00F67B9B"/>
    <w:rsid w:val="00F720D4"/>
    <w:rsid w:val="00F748B1"/>
    <w:rsid w:val="00F80776"/>
    <w:rsid w:val="00F8246C"/>
    <w:rsid w:val="00F85CD2"/>
    <w:rsid w:val="00F90173"/>
    <w:rsid w:val="00F90CAF"/>
    <w:rsid w:val="00F9136E"/>
    <w:rsid w:val="00F91F00"/>
    <w:rsid w:val="00F954B2"/>
    <w:rsid w:val="00FA186D"/>
    <w:rsid w:val="00FA3CFC"/>
    <w:rsid w:val="00FA3D05"/>
    <w:rsid w:val="00FA435F"/>
    <w:rsid w:val="00FA50B0"/>
    <w:rsid w:val="00FA651F"/>
    <w:rsid w:val="00FA715A"/>
    <w:rsid w:val="00FB408F"/>
    <w:rsid w:val="00FB53F2"/>
    <w:rsid w:val="00FB5FA8"/>
    <w:rsid w:val="00FD3DBD"/>
    <w:rsid w:val="00FD4AA2"/>
    <w:rsid w:val="00FD53C8"/>
    <w:rsid w:val="00FD6899"/>
    <w:rsid w:val="00FD6971"/>
    <w:rsid w:val="00FD6DC2"/>
    <w:rsid w:val="00FE0142"/>
    <w:rsid w:val="00FE3338"/>
    <w:rsid w:val="00FE716B"/>
    <w:rsid w:val="00FF29EC"/>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22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22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3820887">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56893754">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69116624">
      <w:bodyDiv w:val="1"/>
      <w:marLeft w:val="0"/>
      <w:marRight w:val="0"/>
      <w:marTop w:val="0"/>
      <w:marBottom w:val="0"/>
      <w:divBdr>
        <w:top w:val="none" w:sz="0" w:space="0" w:color="auto"/>
        <w:left w:val="none" w:sz="0" w:space="0" w:color="auto"/>
        <w:bottom w:val="none" w:sz="0" w:space="0" w:color="auto"/>
        <w:right w:val="none" w:sz="0" w:space="0" w:color="auto"/>
      </w:divBdr>
    </w:div>
    <w:div w:id="377896722">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1966789">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68480456">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66521245">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5736621">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41127235">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http://www.martinfowler.com/eaaDev/SupervisingPresenter.html" TargetMode="Externa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caliburnmicro.codeplex.com/discussions/258997" TargetMode="External"/><Relationship Id="rId20" Type="http://schemas.openxmlformats.org/officeDocument/2006/relationships/image" Target="media/image8.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caliburnmicro.codeplex.com/wikipage?title=Using%20the%20NameTransforme" TargetMode="External"/><Relationship Id="rId23" Type="http://schemas.openxmlformats.org/officeDocument/2006/relationships/hyperlink" Target="http://caliburnmicro.codeplex.com/wikipage?title=All%20About%20Conventions" TargetMode="External"/><Relationship Id="rId28" Type="http://schemas.openxmlformats.org/officeDocument/2006/relationships/hyperlink" Target="http://www.martinfowler.com/eaaDev/SupervisingPresenter.html" TargetMode="External"/><Relationship Id="rId10" Type="http://schemas.openxmlformats.org/officeDocument/2006/relationships/image" Target="media/image2.png"/><Relationship Id="rId19" Type="http://schemas.openxmlformats.org/officeDocument/2006/relationships/hyperlink" Target="http://mosalem.blogspot.com/2010/07/silverlight-40-implicit-styles-not-so.html"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nuget.org/" TargetMode="External"/><Relationship Id="rId14" Type="http://schemas.openxmlformats.org/officeDocument/2006/relationships/hyperlink" Target="http://caliburnmicro.codeplex.com/wikipage?title=All%20About%20Conventions" TargetMode="External"/><Relationship Id="rId22" Type="http://schemas.openxmlformats.org/officeDocument/2006/relationships/hyperlink" Target="http://www.regular-expressions.info/" TargetMode="External"/><Relationship Id="rId27" Type="http://schemas.openxmlformats.org/officeDocument/2006/relationships/hyperlink" Target="http://martinfowler.com/eaaDev/uiArchs.html" TargetMode="External"/><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39057</TotalTime>
  <Pages>59</Pages>
  <Words>15331</Words>
  <Characters>87391</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203</cp:revision>
  <cp:lastPrinted>2011-10-24T19:58:00Z</cp:lastPrinted>
  <dcterms:created xsi:type="dcterms:W3CDTF">2011-11-22T21:58:00Z</dcterms:created>
  <dcterms:modified xsi:type="dcterms:W3CDTF">2012-01-31T20:52:00Z</dcterms:modified>
</cp:coreProperties>
</file>