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67D0" w14:textId="77777777" w:rsidR="00825834" w:rsidRPr="009E43D8" w:rsidRDefault="00EB0AD9">
      <w:pPr>
        <w:rPr>
          <w:sz w:val="28"/>
          <w:szCs w:val="28"/>
          <w:lang w:val="en-US"/>
        </w:rPr>
      </w:pPr>
      <w:r w:rsidRPr="009E43D8">
        <w:rPr>
          <w:sz w:val="28"/>
          <w:szCs w:val="28"/>
          <w:lang w:val="en-US"/>
        </w:rPr>
        <w:t>GCET provides many clubs and labs from which students can get opportunities to develop their personal and professional skills. Idea lab is one such lab that provides ample of opportunities to students of all branches.</w:t>
      </w:r>
    </w:p>
    <w:p w14:paraId="13CD9C25" w14:textId="77777777" w:rsidR="00825834" w:rsidRPr="009E43D8" w:rsidRDefault="00EB0AD9">
      <w:pPr>
        <w:rPr>
          <w:sz w:val="28"/>
          <w:szCs w:val="28"/>
          <w:lang w:val="en-US"/>
        </w:rPr>
      </w:pPr>
      <w:r w:rsidRPr="009E43D8">
        <w:rPr>
          <w:sz w:val="28"/>
          <w:szCs w:val="28"/>
          <w:lang w:val="en-US"/>
        </w:rPr>
        <w:t xml:space="preserve"> Idea lab’s vision is to provide innovation and start-ups which will drive sustainable technical and economic growth and create large scale employment opportunities across the country. It is to set up the bundle of </w:t>
      </w:r>
      <w:r w:rsidR="00825834" w:rsidRPr="009E43D8">
        <w:rPr>
          <w:sz w:val="28"/>
          <w:szCs w:val="28"/>
          <w:lang w:val="en-US"/>
        </w:rPr>
        <w:t>creative ideas of students and to test their feasibility with various desires, tools and consumables that are available under one roof for the implementation of an idea in a prototype.</w:t>
      </w:r>
    </w:p>
    <w:p w14:paraId="7CF7AFB9" w14:textId="51EC04D7" w:rsidR="00CD69E0" w:rsidRPr="009E43D8" w:rsidRDefault="00825834">
      <w:pPr>
        <w:rPr>
          <w:sz w:val="28"/>
          <w:szCs w:val="28"/>
          <w:lang w:val="en-US"/>
        </w:rPr>
      </w:pPr>
      <w:r w:rsidRPr="009E43D8">
        <w:rPr>
          <w:sz w:val="28"/>
          <w:szCs w:val="28"/>
          <w:lang w:val="en-US"/>
        </w:rPr>
        <w:t xml:space="preserve"> In addition, Idea lab would extend beyond the academic campus or a nearby region and it could collectively be the Idea lab of nation.  </w:t>
      </w:r>
    </w:p>
    <w:p w14:paraId="3FB266ED" w14:textId="77777777" w:rsidR="00825834" w:rsidRPr="009E43D8" w:rsidRDefault="00825834">
      <w:pPr>
        <w:rPr>
          <w:sz w:val="28"/>
          <w:szCs w:val="28"/>
          <w:lang w:val="en-US"/>
        </w:rPr>
      </w:pPr>
    </w:p>
    <w:p w14:paraId="5825D059" w14:textId="7A7DD88A" w:rsidR="00825834" w:rsidRPr="009E43D8" w:rsidRDefault="00825834">
      <w:pPr>
        <w:rPr>
          <w:sz w:val="28"/>
          <w:szCs w:val="28"/>
          <w:lang w:val="en-US"/>
        </w:rPr>
      </w:pPr>
      <w:r w:rsidRPr="009E43D8">
        <w:rPr>
          <w:sz w:val="28"/>
          <w:szCs w:val="28"/>
          <w:lang w:val="en-US"/>
        </w:rPr>
        <w:t>Objectives:</w:t>
      </w:r>
    </w:p>
    <w:p w14:paraId="48E9206A" w14:textId="5EB03BF1" w:rsidR="00825834" w:rsidRPr="009E43D8" w:rsidRDefault="00036F35" w:rsidP="00036F35">
      <w:pPr>
        <w:pStyle w:val="ListParagraph"/>
        <w:numPr>
          <w:ilvl w:val="0"/>
          <w:numId w:val="1"/>
        </w:numPr>
        <w:rPr>
          <w:sz w:val="28"/>
          <w:szCs w:val="28"/>
          <w:lang w:val="en-US"/>
        </w:rPr>
      </w:pPr>
      <w:r w:rsidRPr="009E43D8">
        <w:rPr>
          <w:sz w:val="28"/>
          <w:szCs w:val="28"/>
          <w:lang w:val="en-US"/>
        </w:rPr>
        <w:t>Providing all equipment’s to transform an idea into a prototype under one roof.</w:t>
      </w:r>
    </w:p>
    <w:p w14:paraId="0D1A429F" w14:textId="29E65E9A" w:rsidR="00036F35" w:rsidRPr="009E43D8" w:rsidRDefault="00036F35" w:rsidP="00036F35">
      <w:pPr>
        <w:pStyle w:val="ListParagraph"/>
        <w:numPr>
          <w:ilvl w:val="0"/>
          <w:numId w:val="1"/>
        </w:numPr>
        <w:rPr>
          <w:sz w:val="28"/>
          <w:szCs w:val="28"/>
          <w:lang w:val="en-US"/>
        </w:rPr>
      </w:pPr>
      <w:r w:rsidRPr="009E43D8">
        <w:rPr>
          <w:sz w:val="28"/>
          <w:szCs w:val="28"/>
          <w:lang w:val="en-US"/>
        </w:rPr>
        <w:t>Critical thinking, problem solving, collaboration and other 21</w:t>
      </w:r>
      <w:r w:rsidRPr="009E43D8">
        <w:rPr>
          <w:sz w:val="28"/>
          <w:szCs w:val="28"/>
          <w:vertAlign w:val="superscript"/>
          <w:lang w:val="en-US"/>
        </w:rPr>
        <w:t>st</w:t>
      </w:r>
      <w:r w:rsidRPr="009E43D8">
        <w:rPr>
          <w:sz w:val="28"/>
          <w:szCs w:val="28"/>
          <w:lang w:val="en-US"/>
        </w:rPr>
        <w:t xml:space="preserve"> century skill training.</w:t>
      </w:r>
    </w:p>
    <w:p w14:paraId="05C8076D" w14:textId="057B64B0" w:rsidR="00036F35" w:rsidRPr="009E43D8" w:rsidRDefault="00036F35" w:rsidP="00036F35">
      <w:pPr>
        <w:pStyle w:val="ListParagraph"/>
        <w:numPr>
          <w:ilvl w:val="0"/>
          <w:numId w:val="1"/>
        </w:numPr>
        <w:rPr>
          <w:sz w:val="28"/>
          <w:szCs w:val="28"/>
          <w:lang w:val="en-US"/>
        </w:rPr>
      </w:pPr>
      <w:r w:rsidRPr="009E43D8">
        <w:rPr>
          <w:sz w:val="28"/>
          <w:szCs w:val="28"/>
          <w:lang w:val="en-US"/>
        </w:rPr>
        <w:t>Engineering students becoming more inquisitive, imaginative and creative. Engineering students become more engaging.</w:t>
      </w:r>
    </w:p>
    <w:p w14:paraId="69D270ED" w14:textId="512F3A68" w:rsidR="00036F35" w:rsidRPr="009E43D8" w:rsidRDefault="00036F35" w:rsidP="00036F35">
      <w:pPr>
        <w:pStyle w:val="ListParagraph"/>
        <w:numPr>
          <w:ilvl w:val="0"/>
          <w:numId w:val="1"/>
        </w:numPr>
        <w:rPr>
          <w:sz w:val="28"/>
          <w:szCs w:val="28"/>
          <w:lang w:val="en-US"/>
        </w:rPr>
      </w:pPr>
      <w:r w:rsidRPr="009E43D8">
        <w:rPr>
          <w:sz w:val="28"/>
          <w:szCs w:val="28"/>
          <w:lang w:val="en-US"/>
        </w:rPr>
        <w:t xml:space="preserve">The activities and events planned for the Idea lab will provide </w:t>
      </w:r>
      <w:r w:rsidR="009E43D8" w:rsidRPr="009E43D8">
        <w:rPr>
          <w:sz w:val="28"/>
          <w:szCs w:val="28"/>
          <w:lang w:val="en-US"/>
        </w:rPr>
        <w:t xml:space="preserve">multidisciplinary education and research. </w:t>
      </w:r>
    </w:p>
    <w:sectPr w:rsidR="00036F35" w:rsidRPr="009E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7C1E"/>
    <w:multiLevelType w:val="hybridMultilevel"/>
    <w:tmpl w:val="7A34B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99"/>
    <w:rsid w:val="00036F35"/>
    <w:rsid w:val="001C0D99"/>
    <w:rsid w:val="00825834"/>
    <w:rsid w:val="009E43D8"/>
    <w:rsid w:val="00CD69E0"/>
    <w:rsid w:val="00EB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4879"/>
  <w15:chartTrackingRefBased/>
  <w15:docId w15:val="{3A0AA865-B695-4557-8B5C-BBA559F3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12002080501003</dc:creator>
  <cp:keywords/>
  <dc:description/>
  <cp:lastModifiedBy>12002080501003</cp:lastModifiedBy>
  <cp:revision>2</cp:revision>
  <dcterms:created xsi:type="dcterms:W3CDTF">2021-11-25T15:21:00Z</dcterms:created>
  <dcterms:modified xsi:type="dcterms:W3CDTF">2021-11-25T15:21:00Z</dcterms:modified>
</cp:coreProperties>
</file>