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862" w:rsidRPr="00162CB5" w:rsidRDefault="00835F49" w:rsidP="004463CC">
      <w:pPr>
        <w:jc w:val="center"/>
        <w:rPr>
          <w:rFonts w:asciiTheme="majorHAnsi" w:hAnsiTheme="majorHAnsi"/>
          <w:b/>
          <w:sz w:val="28"/>
        </w:rPr>
      </w:pPr>
      <w:proofErr w:type="spellStart"/>
      <w:r>
        <w:rPr>
          <w:rFonts w:asciiTheme="majorHAnsi" w:hAnsiTheme="majorHAnsi"/>
          <w:b/>
          <w:sz w:val="28"/>
        </w:rPr>
        <w:t>Chatbot</w:t>
      </w:r>
      <w:proofErr w:type="spellEnd"/>
      <w:r>
        <w:rPr>
          <w:rFonts w:asciiTheme="majorHAnsi" w:hAnsiTheme="majorHAnsi"/>
          <w:b/>
          <w:sz w:val="28"/>
        </w:rPr>
        <w:t xml:space="preserve"> </w:t>
      </w:r>
      <w:r w:rsidR="00162CB5" w:rsidRPr="00162CB5">
        <w:rPr>
          <w:rFonts w:asciiTheme="majorHAnsi" w:hAnsiTheme="majorHAnsi"/>
          <w:b/>
          <w:sz w:val="28"/>
        </w:rPr>
        <w:t>User</w:t>
      </w:r>
      <w:r w:rsidR="00455862" w:rsidRPr="00162CB5">
        <w:rPr>
          <w:rFonts w:asciiTheme="majorHAnsi" w:hAnsiTheme="majorHAnsi"/>
          <w:b/>
          <w:sz w:val="28"/>
        </w:rPr>
        <w:t xml:space="preserve"> Feedback</w:t>
      </w:r>
    </w:p>
    <w:p w:rsidR="004463CC" w:rsidRPr="00162CB5" w:rsidRDefault="004463CC" w:rsidP="004463CC">
      <w:pPr>
        <w:rPr>
          <w:rFonts w:asciiTheme="majorHAnsi" w:hAnsiTheme="majorHAnsi"/>
          <w:color w:val="000000"/>
          <w:sz w:val="22"/>
        </w:rPr>
      </w:pPr>
      <w:r w:rsidRPr="00162CB5">
        <w:rPr>
          <w:rFonts w:asciiTheme="majorHAnsi" w:hAnsiTheme="majorHAnsi"/>
          <w:color w:val="222222"/>
          <w:sz w:val="22"/>
          <w:szCs w:val="20"/>
        </w:rPr>
        <w:t> </w:t>
      </w:r>
    </w:p>
    <w:p w:rsidR="00162CB5" w:rsidRPr="00162CB5" w:rsidRDefault="00162CB5" w:rsidP="004463CC">
      <w:pPr>
        <w:rPr>
          <w:rFonts w:asciiTheme="majorHAnsi" w:hAnsiTheme="majorHAnsi"/>
          <w:color w:val="000000"/>
          <w:sz w:val="22"/>
        </w:rPr>
      </w:pPr>
    </w:p>
    <w:p w:rsidR="00162CB5" w:rsidRDefault="00162CB5" w:rsidP="004463CC">
      <w:pPr>
        <w:rPr>
          <w:rFonts w:asciiTheme="majorHAnsi" w:hAnsiTheme="majorHAnsi"/>
          <w:color w:val="000000"/>
          <w:sz w:val="22"/>
        </w:rPr>
      </w:pPr>
      <w:r>
        <w:rPr>
          <w:rFonts w:asciiTheme="majorHAnsi" w:hAnsiTheme="majorHAnsi"/>
          <w:color w:val="000000"/>
          <w:sz w:val="22"/>
        </w:rPr>
        <w:t>Overall impression:</w:t>
      </w:r>
      <w:r w:rsidR="00930F60">
        <w:rPr>
          <w:rFonts w:asciiTheme="majorHAnsi" w:hAnsiTheme="majorHAnsi"/>
          <w:color w:val="000000"/>
          <w:sz w:val="22"/>
        </w:rPr>
        <w:t xml:space="preserve">  </w:t>
      </w:r>
      <w:r w:rsidR="0007270C">
        <w:rPr>
          <w:rFonts w:asciiTheme="majorHAnsi" w:hAnsiTheme="majorHAnsi"/>
          <w:color w:val="000000"/>
          <w:sz w:val="22"/>
        </w:rPr>
        <w:t>The MEB process is very complex, so there’s without a doubt a high demand for a tool that simplified it.  The site is simple to navigate and contains a lot of good info.  Some of the content</w:t>
      </w:r>
      <w:r w:rsidR="0067495B">
        <w:rPr>
          <w:rFonts w:asciiTheme="majorHAnsi" w:hAnsiTheme="majorHAnsi"/>
          <w:color w:val="000000"/>
          <w:sz w:val="22"/>
        </w:rPr>
        <w:t>/responses</w:t>
      </w:r>
      <w:r w:rsidR="0007270C">
        <w:rPr>
          <w:rFonts w:asciiTheme="majorHAnsi" w:hAnsiTheme="majorHAnsi"/>
          <w:color w:val="000000"/>
          <w:sz w:val="22"/>
        </w:rPr>
        <w:t xml:space="preserve"> </w:t>
      </w:r>
      <w:r w:rsidR="0067495B">
        <w:rPr>
          <w:rFonts w:asciiTheme="majorHAnsi" w:hAnsiTheme="majorHAnsi"/>
          <w:color w:val="000000"/>
          <w:sz w:val="22"/>
        </w:rPr>
        <w:t xml:space="preserve">are </w:t>
      </w:r>
      <w:r w:rsidR="0007270C">
        <w:rPr>
          <w:rFonts w:asciiTheme="majorHAnsi" w:hAnsiTheme="majorHAnsi"/>
          <w:color w:val="000000"/>
          <w:sz w:val="22"/>
        </w:rPr>
        <w:t xml:space="preserve">a bit wordy, so would recommend </w:t>
      </w:r>
      <w:r w:rsidR="0067495B">
        <w:rPr>
          <w:rFonts w:asciiTheme="majorHAnsi" w:hAnsiTheme="majorHAnsi"/>
          <w:color w:val="000000"/>
          <w:sz w:val="22"/>
        </w:rPr>
        <w:t xml:space="preserve">using </w:t>
      </w:r>
      <w:r w:rsidR="0007270C">
        <w:rPr>
          <w:rFonts w:asciiTheme="majorHAnsi" w:hAnsiTheme="majorHAnsi"/>
          <w:color w:val="000000"/>
          <w:sz w:val="22"/>
        </w:rPr>
        <w:t xml:space="preserve">bullets </w:t>
      </w:r>
      <w:r w:rsidR="0067495B">
        <w:rPr>
          <w:rFonts w:asciiTheme="majorHAnsi" w:hAnsiTheme="majorHAnsi"/>
          <w:color w:val="000000"/>
          <w:sz w:val="22"/>
        </w:rPr>
        <w:t xml:space="preserve">and/or </w:t>
      </w:r>
      <w:r w:rsidR="0007270C">
        <w:rPr>
          <w:rFonts w:asciiTheme="majorHAnsi" w:hAnsiTheme="majorHAnsi"/>
          <w:color w:val="000000"/>
          <w:sz w:val="22"/>
        </w:rPr>
        <w:t>use of font manipulation (bolding/colors) to make it more readable.</w:t>
      </w:r>
    </w:p>
    <w:p w:rsidR="00162CB5" w:rsidRPr="00162CB5" w:rsidRDefault="00162CB5" w:rsidP="004463CC">
      <w:pPr>
        <w:rPr>
          <w:rFonts w:asciiTheme="majorHAnsi" w:hAnsiTheme="majorHAnsi"/>
          <w:color w:val="000000"/>
          <w:sz w:val="22"/>
        </w:rPr>
      </w:pPr>
    </w:p>
    <w:p w:rsidR="00930F60" w:rsidRDefault="00162CB5" w:rsidP="004463CC">
      <w:pPr>
        <w:rPr>
          <w:rFonts w:asciiTheme="majorHAnsi" w:hAnsiTheme="majorHAnsi"/>
          <w:color w:val="000000"/>
          <w:sz w:val="22"/>
        </w:rPr>
      </w:pPr>
      <w:r w:rsidRPr="00162CB5">
        <w:rPr>
          <w:rFonts w:asciiTheme="majorHAnsi" w:hAnsiTheme="majorHAnsi"/>
          <w:color w:val="000000"/>
          <w:sz w:val="22"/>
        </w:rPr>
        <w:t>List of bugs/issues identified:</w:t>
      </w:r>
      <w:r w:rsidR="00930F60">
        <w:rPr>
          <w:rFonts w:asciiTheme="majorHAnsi" w:hAnsiTheme="majorHAnsi"/>
          <w:color w:val="000000"/>
          <w:sz w:val="22"/>
        </w:rPr>
        <w:t xml:space="preserve">  </w:t>
      </w:r>
    </w:p>
    <w:p w:rsidR="00EB4B9F" w:rsidRDefault="0007270C" w:rsidP="00EB4B9F">
      <w:pPr>
        <w:pStyle w:val="ListParagraph"/>
        <w:numPr>
          <w:ilvl w:val="0"/>
          <w:numId w:val="3"/>
        </w:numPr>
        <w:rPr>
          <w:rFonts w:asciiTheme="majorHAnsi" w:hAnsiTheme="majorHAnsi"/>
          <w:color w:val="000000"/>
          <w:sz w:val="22"/>
        </w:rPr>
      </w:pPr>
      <w:r>
        <w:rPr>
          <w:rFonts w:asciiTheme="majorHAnsi" w:hAnsiTheme="majorHAnsi"/>
          <w:color w:val="000000"/>
          <w:sz w:val="22"/>
        </w:rPr>
        <w:t>When you click the same option (ex. “Disagree w/the IFEB findings…”)</w:t>
      </w:r>
      <w:r w:rsidR="0067495B">
        <w:rPr>
          <w:rFonts w:asciiTheme="majorHAnsi" w:hAnsiTheme="majorHAnsi"/>
          <w:color w:val="000000"/>
          <w:sz w:val="22"/>
        </w:rPr>
        <w:t xml:space="preserve"> multiple times</w:t>
      </w:r>
      <w:r>
        <w:rPr>
          <w:rFonts w:asciiTheme="majorHAnsi" w:hAnsiTheme="majorHAnsi"/>
          <w:color w:val="000000"/>
          <w:sz w:val="22"/>
        </w:rPr>
        <w:t>, it repeats the response as many tim</w:t>
      </w:r>
      <w:r w:rsidR="0067495B">
        <w:rPr>
          <w:rFonts w:asciiTheme="majorHAnsi" w:hAnsiTheme="majorHAnsi"/>
          <w:color w:val="000000"/>
          <w:sz w:val="22"/>
        </w:rPr>
        <w:t>es as you click on that option.  Recommend setting a “bookmark-like” feature so that if the response already exists on that page, it goes to that same area instead of creating an additional/duplicate response.</w:t>
      </w:r>
    </w:p>
    <w:p w:rsidR="0067495B" w:rsidRPr="00492E0C" w:rsidRDefault="0067495B" w:rsidP="0067495B">
      <w:pPr>
        <w:pStyle w:val="ListParagraph"/>
        <w:numPr>
          <w:ilvl w:val="0"/>
          <w:numId w:val="3"/>
        </w:numPr>
        <w:rPr>
          <w:rFonts w:asciiTheme="majorHAnsi" w:hAnsiTheme="majorHAnsi"/>
          <w:color w:val="000000"/>
          <w:sz w:val="22"/>
        </w:rPr>
      </w:pPr>
      <w:r>
        <w:rPr>
          <w:rFonts w:asciiTheme="majorHAnsi" w:hAnsiTheme="majorHAnsi"/>
          <w:color w:val="000000"/>
          <w:sz w:val="22"/>
        </w:rPr>
        <w:t xml:space="preserve">When you click “I have completed IPEB and they have issued their findings” then </w:t>
      </w:r>
      <w:r w:rsidR="00A2226C">
        <w:rPr>
          <w:rFonts w:asciiTheme="majorHAnsi" w:hAnsiTheme="majorHAnsi"/>
          <w:color w:val="000000"/>
          <w:sz w:val="22"/>
        </w:rPr>
        <w:t xml:space="preserve">choose “Appealing IPEB findings” then </w:t>
      </w:r>
      <w:r>
        <w:rPr>
          <w:rFonts w:asciiTheme="majorHAnsi" w:hAnsiTheme="majorHAnsi"/>
          <w:color w:val="000000"/>
          <w:sz w:val="22"/>
        </w:rPr>
        <w:t>choos</w:t>
      </w:r>
      <w:r w:rsidR="00A2226C">
        <w:rPr>
          <w:rFonts w:asciiTheme="majorHAnsi" w:hAnsiTheme="majorHAnsi"/>
          <w:color w:val="000000"/>
          <w:sz w:val="22"/>
        </w:rPr>
        <w:t>e</w:t>
      </w:r>
      <w:r>
        <w:rPr>
          <w:rFonts w:asciiTheme="majorHAnsi" w:hAnsiTheme="majorHAnsi"/>
          <w:color w:val="000000"/>
          <w:sz w:val="22"/>
        </w:rPr>
        <w:t xml:space="preserve"> </w:t>
      </w:r>
      <w:r w:rsidRPr="00492E0C">
        <w:rPr>
          <w:rFonts w:asciiTheme="majorHAnsi" w:hAnsiTheme="majorHAnsi"/>
          <w:color w:val="000000"/>
          <w:sz w:val="22"/>
        </w:rPr>
        <w:t>“</w:t>
      </w:r>
      <w:r w:rsidR="00E762B0">
        <w:rPr>
          <w:rFonts w:asciiTheme="majorHAnsi" w:hAnsiTheme="majorHAnsi"/>
          <w:color w:val="000000"/>
          <w:sz w:val="22"/>
        </w:rPr>
        <w:t xml:space="preserve">Agree w/the IFEB </w:t>
      </w:r>
      <w:r w:rsidRPr="00492E0C">
        <w:rPr>
          <w:rFonts w:asciiTheme="majorHAnsi" w:hAnsiTheme="majorHAnsi"/>
          <w:color w:val="000000"/>
          <w:sz w:val="22"/>
        </w:rPr>
        <w:t xml:space="preserve">findings and </w:t>
      </w:r>
      <w:r w:rsidR="00E762B0">
        <w:rPr>
          <w:rFonts w:asciiTheme="majorHAnsi" w:hAnsiTheme="majorHAnsi"/>
          <w:color w:val="000000"/>
          <w:sz w:val="22"/>
        </w:rPr>
        <w:t>waive your right to a FPEB</w:t>
      </w:r>
      <w:r w:rsidRPr="00492E0C">
        <w:rPr>
          <w:rFonts w:asciiTheme="majorHAnsi" w:hAnsiTheme="majorHAnsi"/>
          <w:color w:val="000000"/>
          <w:sz w:val="22"/>
        </w:rPr>
        <w:t>” it ends</w:t>
      </w:r>
      <w:r w:rsidR="00E762B0">
        <w:rPr>
          <w:rFonts w:asciiTheme="majorHAnsi" w:hAnsiTheme="majorHAnsi"/>
          <w:color w:val="000000"/>
          <w:sz w:val="22"/>
        </w:rPr>
        <w:t xml:space="preserve">… You no longer have the option to go back/start over.  </w:t>
      </w:r>
      <w:r w:rsidRPr="00492E0C">
        <w:rPr>
          <w:rFonts w:asciiTheme="majorHAnsi" w:hAnsiTheme="majorHAnsi"/>
          <w:color w:val="000000"/>
          <w:sz w:val="22"/>
        </w:rPr>
        <w:t xml:space="preserve">  </w:t>
      </w:r>
    </w:p>
    <w:p w:rsidR="00A2226C" w:rsidRDefault="00A2226C" w:rsidP="00A2226C">
      <w:pPr>
        <w:pStyle w:val="ListParagraph"/>
        <w:numPr>
          <w:ilvl w:val="0"/>
          <w:numId w:val="3"/>
        </w:numPr>
        <w:rPr>
          <w:rFonts w:asciiTheme="majorHAnsi" w:hAnsiTheme="majorHAnsi"/>
          <w:color w:val="000000"/>
          <w:sz w:val="22"/>
        </w:rPr>
      </w:pPr>
      <w:r>
        <w:rPr>
          <w:rFonts w:asciiTheme="majorHAnsi" w:hAnsiTheme="majorHAnsi"/>
          <w:color w:val="000000"/>
          <w:sz w:val="22"/>
        </w:rPr>
        <w:t xml:space="preserve">When you click “I have completed MEB and they have issued their findings” then choose </w:t>
      </w:r>
      <w:r w:rsidRPr="00492E0C">
        <w:rPr>
          <w:rFonts w:asciiTheme="majorHAnsi" w:hAnsiTheme="majorHAnsi"/>
          <w:color w:val="000000"/>
          <w:sz w:val="22"/>
        </w:rPr>
        <w:t>“</w:t>
      </w:r>
      <w:r>
        <w:rPr>
          <w:rFonts w:asciiTheme="majorHAnsi" w:hAnsiTheme="majorHAnsi"/>
          <w:color w:val="000000"/>
          <w:sz w:val="22"/>
        </w:rPr>
        <w:t>In conjunction w/any of the other three options above, you can submit a letter…</w:t>
      </w:r>
      <w:r w:rsidRPr="00492E0C">
        <w:rPr>
          <w:rFonts w:asciiTheme="majorHAnsi" w:hAnsiTheme="majorHAnsi"/>
          <w:color w:val="000000"/>
          <w:sz w:val="22"/>
        </w:rPr>
        <w:t>” it ends</w:t>
      </w:r>
      <w:r>
        <w:rPr>
          <w:rFonts w:asciiTheme="majorHAnsi" w:hAnsiTheme="majorHAnsi"/>
          <w:color w:val="000000"/>
          <w:sz w:val="22"/>
        </w:rPr>
        <w:t xml:space="preserve">… You no longer have the option to go back/start over.  </w:t>
      </w:r>
    </w:p>
    <w:p w:rsidR="00A2226C" w:rsidRDefault="00A2226C" w:rsidP="00A2226C">
      <w:pPr>
        <w:pStyle w:val="ListParagraph"/>
        <w:numPr>
          <w:ilvl w:val="0"/>
          <w:numId w:val="3"/>
        </w:numPr>
        <w:rPr>
          <w:rFonts w:asciiTheme="majorHAnsi" w:hAnsiTheme="majorHAnsi"/>
          <w:color w:val="000000"/>
          <w:sz w:val="22"/>
        </w:rPr>
      </w:pPr>
      <w:r>
        <w:rPr>
          <w:rFonts w:asciiTheme="majorHAnsi" w:hAnsiTheme="majorHAnsi"/>
          <w:color w:val="000000"/>
          <w:sz w:val="22"/>
        </w:rPr>
        <w:t xml:space="preserve">When you click “I have not started the process but am currently or will soon seek treatment…” then choose </w:t>
      </w:r>
      <w:r w:rsidRPr="00492E0C">
        <w:rPr>
          <w:rFonts w:asciiTheme="majorHAnsi" w:hAnsiTheme="majorHAnsi"/>
          <w:color w:val="000000"/>
          <w:sz w:val="22"/>
        </w:rPr>
        <w:t>“</w:t>
      </w:r>
      <w:r>
        <w:rPr>
          <w:rFonts w:asciiTheme="majorHAnsi" w:hAnsiTheme="majorHAnsi"/>
          <w:color w:val="000000"/>
          <w:sz w:val="22"/>
        </w:rPr>
        <w:t>Use this handy guide to search for your individual condition…” it fails to provide user any additional info.</w:t>
      </w:r>
    </w:p>
    <w:p w:rsidR="00A2226C" w:rsidRDefault="00A2226C" w:rsidP="00A2226C">
      <w:pPr>
        <w:pStyle w:val="ListParagraph"/>
        <w:rPr>
          <w:rFonts w:asciiTheme="majorHAnsi" w:hAnsiTheme="majorHAnsi"/>
          <w:color w:val="000000"/>
          <w:sz w:val="22"/>
        </w:rPr>
      </w:pPr>
    </w:p>
    <w:p w:rsidR="004463CC" w:rsidRDefault="00162CB5" w:rsidP="004463CC">
      <w:pPr>
        <w:rPr>
          <w:rFonts w:asciiTheme="majorHAnsi" w:hAnsiTheme="majorHAnsi"/>
          <w:color w:val="000000"/>
          <w:sz w:val="22"/>
          <w:szCs w:val="20"/>
        </w:rPr>
      </w:pPr>
      <w:r>
        <w:rPr>
          <w:rFonts w:asciiTheme="majorHAnsi" w:hAnsiTheme="majorHAnsi"/>
          <w:color w:val="000000"/>
          <w:sz w:val="22"/>
          <w:szCs w:val="20"/>
        </w:rPr>
        <w:t>Other s</w:t>
      </w:r>
      <w:r w:rsidR="004463CC" w:rsidRPr="00162CB5">
        <w:rPr>
          <w:rFonts w:asciiTheme="majorHAnsi" w:hAnsiTheme="majorHAnsi"/>
          <w:color w:val="000000"/>
          <w:sz w:val="22"/>
          <w:szCs w:val="20"/>
        </w:rPr>
        <w:t>uggestions</w:t>
      </w:r>
      <w:r>
        <w:rPr>
          <w:rFonts w:asciiTheme="majorHAnsi" w:hAnsiTheme="majorHAnsi"/>
          <w:color w:val="000000"/>
          <w:sz w:val="22"/>
          <w:szCs w:val="20"/>
        </w:rPr>
        <w:t xml:space="preserve"> for improvement</w:t>
      </w:r>
      <w:r w:rsidR="004463CC" w:rsidRPr="00162CB5">
        <w:rPr>
          <w:rFonts w:asciiTheme="majorHAnsi" w:hAnsiTheme="majorHAnsi"/>
          <w:color w:val="000000"/>
          <w:sz w:val="22"/>
          <w:szCs w:val="20"/>
        </w:rPr>
        <w:t>:</w:t>
      </w:r>
    </w:p>
    <w:p w:rsidR="0067495B" w:rsidRDefault="0067495B" w:rsidP="00EB4B9F">
      <w:pPr>
        <w:pStyle w:val="ListParagraph"/>
        <w:numPr>
          <w:ilvl w:val="0"/>
          <w:numId w:val="2"/>
        </w:numPr>
        <w:rPr>
          <w:rFonts w:asciiTheme="majorHAnsi" w:hAnsiTheme="majorHAnsi"/>
          <w:color w:val="000000"/>
          <w:sz w:val="22"/>
        </w:rPr>
      </w:pPr>
      <w:r>
        <w:rPr>
          <w:rFonts w:asciiTheme="majorHAnsi" w:hAnsiTheme="majorHAnsi"/>
          <w:color w:val="000000"/>
          <w:sz w:val="22"/>
        </w:rPr>
        <w:t xml:space="preserve">Consider removing “I am not active duty” option on the home page and only having the “Let’s get started” button.  Recommend then bolding the statement that it’s designed for Active Duty to call attention to it… </w:t>
      </w:r>
      <w:r w:rsidR="00804683">
        <w:rPr>
          <w:rFonts w:asciiTheme="majorHAnsi" w:hAnsiTheme="majorHAnsi"/>
          <w:color w:val="000000"/>
          <w:sz w:val="22"/>
        </w:rPr>
        <w:t xml:space="preserve">ex. </w:t>
      </w:r>
      <w:r>
        <w:rPr>
          <w:rFonts w:asciiTheme="majorHAnsi" w:hAnsiTheme="majorHAnsi"/>
          <w:color w:val="000000"/>
          <w:sz w:val="22"/>
        </w:rPr>
        <w:t>“</w:t>
      </w:r>
      <w:r w:rsidRPr="0067495B">
        <w:rPr>
          <w:rFonts w:asciiTheme="majorHAnsi" w:hAnsiTheme="majorHAnsi"/>
          <w:b/>
          <w:color w:val="000000"/>
          <w:sz w:val="22"/>
        </w:rPr>
        <w:t xml:space="preserve">NOTE: </w:t>
      </w:r>
      <w:r>
        <w:rPr>
          <w:rFonts w:asciiTheme="majorHAnsi" w:hAnsiTheme="majorHAnsi"/>
          <w:b/>
          <w:color w:val="000000"/>
          <w:sz w:val="22"/>
        </w:rPr>
        <w:t>This tool is d</w:t>
      </w:r>
      <w:r w:rsidRPr="0067495B">
        <w:rPr>
          <w:rFonts w:asciiTheme="majorHAnsi" w:hAnsiTheme="majorHAnsi"/>
          <w:b/>
          <w:color w:val="000000"/>
          <w:sz w:val="22"/>
        </w:rPr>
        <w:t>e</w:t>
      </w:r>
      <w:r>
        <w:rPr>
          <w:rFonts w:asciiTheme="majorHAnsi" w:hAnsiTheme="majorHAnsi"/>
          <w:b/>
          <w:color w:val="000000"/>
          <w:sz w:val="22"/>
        </w:rPr>
        <w:t xml:space="preserve">signed for Active Duty Svc </w:t>
      </w:r>
      <w:proofErr w:type="spellStart"/>
      <w:r>
        <w:rPr>
          <w:rFonts w:asciiTheme="majorHAnsi" w:hAnsiTheme="majorHAnsi"/>
          <w:b/>
          <w:color w:val="000000"/>
          <w:sz w:val="22"/>
        </w:rPr>
        <w:t>Mbrs</w:t>
      </w:r>
      <w:proofErr w:type="spellEnd"/>
      <w:r>
        <w:rPr>
          <w:rFonts w:asciiTheme="majorHAnsi" w:hAnsiTheme="majorHAnsi"/>
          <w:b/>
          <w:color w:val="000000"/>
          <w:sz w:val="22"/>
        </w:rPr>
        <w:t xml:space="preserve">.  ANG/USAFR…” </w:t>
      </w:r>
      <w:r>
        <w:rPr>
          <w:rFonts w:asciiTheme="majorHAnsi" w:hAnsiTheme="majorHAnsi"/>
          <w:color w:val="000000"/>
          <w:sz w:val="22"/>
        </w:rPr>
        <w:t xml:space="preserve">  </w:t>
      </w:r>
    </w:p>
    <w:p w:rsidR="0079436C" w:rsidRDefault="0079436C" w:rsidP="00EB4B9F">
      <w:pPr>
        <w:pStyle w:val="ListParagraph"/>
        <w:numPr>
          <w:ilvl w:val="0"/>
          <w:numId w:val="2"/>
        </w:numPr>
        <w:rPr>
          <w:rFonts w:asciiTheme="majorHAnsi" w:hAnsiTheme="majorHAnsi"/>
          <w:color w:val="000000"/>
          <w:sz w:val="22"/>
        </w:rPr>
      </w:pPr>
      <w:r>
        <w:rPr>
          <w:rFonts w:asciiTheme="majorHAnsi" w:hAnsiTheme="majorHAnsi"/>
          <w:color w:val="000000"/>
          <w:sz w:val="22"/>
        </w:rPr>
        <w:t xml:space="preserve">Recommend </w:t>
      </w:r>
      <w:r w:rsidR="00FF6D58">
        <w:rPr>
          <w:rFonts w:asciiTheme="majorHAnsi" w:hAnsiTheme="majorHAnsi"/>
          <w:color w:val="000000"/>
          <w:sz w:val="22"/>
        </w:rPr>
        <w:t xml:space="preserve">providing </w:t>
      </w:r>
      <w:r w:rsidR="007B61DC">
        <w:rPr>
          <w:rFonts w:asciiTheme="majorHAnsi" w:hAnsiTheme="majorHAnsi"/>
          <w:color w:val="000000"/>
          <w:sz w:val="22"/>
        </w:rPr>
        <w:t>static link</w:t>
      </w:r>
      <w:r w:rsidR="00FF6D58">
        <w:rPr>
          <w:rFonts w:asciiTheme="majorHAnsi" w:hAnsiTheme="majorHAnsi"/>
          <w:color w:val="000000"/>
          <w:sz w:val="22"/>
        </w:rPr>
        <w:t xml:space="preserve"> to </w:t>
      </w:r>
      <w:r w:rsidR="007B61DC">
        <w:rPr>
          <w:rFonts w:asciiTheme="majorHAnsi" w:hAnsiTheme="majorHAnsi"/>
          <w:color w:val="000000"/>
          <w:sz w:val="22"/>
        </w:rPr>
        <w:t>AFI36-3212</w:t>
      </w:r>
      <w:r w:rsidR="00FF6D58">
        <w:rPr>
          <w:rFonts w:asciiTheme="majorHAnsi" w:hAnsiTheme="majorHAnsi"/>
          <w:color w:val="000000"/>
          <w:sz w:val="22"/>
        </w:rPr>
        <w:t xml:space="preserve"> </w:t>
      </w:r>
      <w:r w:rsidR="007B61DC">
        <w:rPr>
          <w:rFonts w:asciiTheme="majorHAnsi" w:hAnsiTheme="majorHAnsi"/>
          <w:color w:val="000000"/>
          <w:sz w:val="22"/>
        </w:rPr>
        <w:t>on home page</w:t>
      </w:r>
    </w:p>
    <w:p w:rsidR="007B61DC" w:rsidRPr="00EB4B9F" w:rsidRDefault="007B61DC" w:rsidP="00EB4B9F">
      <w:pPr>
        <w:pStyle w:val="ListParagraph"/>
        <w:numPr>
          <w:ilvl w:val="0"/>
          <w:numId w:val="2"/>
        </w:numPr>
        <w:rPr>
          <w:rFonts w:asciiTheme="majorHAnsi" w:hAnsiTheme="majorHAnsi"/>
          <w:color w:val="000000"/>
          <w:sz w:val="22"/>
        </w:rPr>
      </w:pPr>
      <w:r>
        <w:rPr>
          <w:rFonts w:asciiTheme="majorHAnsi" w:hAnsiTheme="majorHAnsi"/>
          <w:color w:val="000000"/>
          <w:sz w:val="22"/>
        </w:rPr>
        <w:t>Recommend “hover over” feature that displays the responses when you mouse over the question</w:t>
      </w:r>
    </w:p>
    <w:p w:rsidR="00162CB5" w:rsidRDefault="00162CB5">
      <w:pPr>
        <w:rPr>
          <w:rFonts w:asciiTheme="majorHAnsi" w:hAnsiTheme="majorHAnsi"/>
          <w:sz w:val="22"/>
        </w:rPr>
      </w:pPr>
    </w:p>
    <w:p w:rsidR="00162CB5" w:rsidRDefault="00162CB5">
      <w:pPr>
        <w:rPr>
          <w:rFonts w:asciiTheme="majorHAnsi" w:hAnsiTheme="majorHAnsi"/>
          <w:sz w:val="22"/>
        </w:rPr>
      </w:pPr>
      <w:r>
        <w:rPr>
          <w:rFonts w:asciiTheme="majorHAnsi" w:hAnsiTheme="majorHAnsi"/>
          <w:sz w:val="22"/>
        </w:rPr>
        <w:t>How many test cases did you try:</w:t>
      </w:r>
      <w:r w:rsidR="00492E0C">
        <w:rPr>
          <w:rFonts w:asciiTheme="majorHAnsi" w:hAnsiTheme="majorHAnsi"/>
          <w:sz w:val="22"/>
        </w:rPr>
        <w:t xml:space="preserve">  </w:t>
      </w:r>
      <w:proofErr w:type="gramStart"/>
      <w:r w:rsidR="007B61DC">
        <w:rPr>
          <w:rFonts w:asciiTheme="majorHAnsi" w:hAnsiTheme="majorHAnsi"/>
          <w:sz w:val="22"/>
        </w:rPr>
        <w:t>8</w:t>
      </w:r>
      <w:bookmarkStart w:id="0" w:name="_GoBack"/>
      <w:bookmarkEnd w:id="0"/>
      <w:proofErr w:type="gramEnd"/>
    </w:p>
    <w:p w:rsidR="00162CB5" w:rsidRDefault="00162CB5" w:rsidP="00162CB5">
      <w:pPr>
        <w:rPr>
          <w:rFonts w:asciiTheme="majorHAnsi" w:hAnsiTheme="majorHAnsi"/>
          <w:color w:val="000000"/>
          <w:sz w:val="22"/>
          <w:szCs w:val="20"/>
        </w:rPr>
      </w:pPr>
    </w:p>
    <w:p w:rsidR="00162CB5" w:rsidRDefault="00162CB5" w:rsidP="00162CB5">
      <w:pPr>
        <w:rPr>
          <w:rFonts w:asciiTheme="majorHAnsi" w:hAnsiTheme="majorHAnsi"/>
          <w:color w:val="000000"/>
          <w:sz w:val="22"/>
          <w:szCs w:val="20"/>
        </w:rPr>
      </w:pPr>
    </w:p>
    <w:p w:rsidR="00162CB5" w:rsidRDefault="007B61DC" w:rsidP="00162CB5">
      <w:pPr>
        <w:rPr>
          <w:rFonts w:asciiTheme="majorHAnsi" w:hAnsiTheme="majorHAnsi"/>
          <w:color w:val="000000"/>
          <w:sz w:val="22"/>
          <w:szCs w:val="20"/>
        </w:rPr>
      </w:pPr>
      <w:r>
        <w:rPr>
          <w:rFonts w:asciiTheme="majorHAnsi" w:hAnsiTheme="majorHAnsi"/>
          <w:color w:val="000000"/>
          <w:sz w:val="22"/>
          <w:szCs w:val="20"/>
        </w:rPr>
        <w:t>G</w:t>
      </w:r>
      <w:r w:rsidR="00162CB5">
        <w:rPr>
          <w:rFonts w:asciiTheme="majorHAnsi" w:hAnsiTheme="majorHAnsi"/>
          <w:color w:val="000000"/>
          <w:sz w:val="22"/>
          <w:szCs w:val="20"/>
        </w:rPr>
        <w:t>eneral c</w:t>
      </w:r>
      <w:r w:rsidR="00162CB5" w:rsidRPr="00162CB5">
        <w:rPr>
          <w:rFonts w:asciiTheme="majorHAnsi" w:hAnsiTheme="majorHAnsi"/>
          <w:color w:val="000000"/>
          <w:sz w:val="22"/>
          <w:szCs w:val="20"/>
        </w:rPr>
        <w:t>omments</w:t>
      </w:r>
      <w:r w:rsidR="00162CB5">
        <w:rPr>
          <w:rFonts w:asciiTheme="majorHAnsi" w:hAnsiTheme="majorHAnsi"/>
          <w:color w:val="000000"/>
          <w:sz w:val="22"/>
          <w:szCs w:val="20"/>
        </w:rPr>
        <w:t>:</w:t>
      </w:r>
      <w:r>
        <w:rPr>
          <w:rFonts w:asciiTheme="majorHAnsi" w:hAnsiTheme="majorHAnsi"/>
          <w:color w:val="000000"/>
          <w:sz w:val="22"/>
          <w:szCs w:val="20"/>
        </w:rPr>
        <w:t xml:space="preserve"> -</w:t>
      </w:r>
    </w:p>
    <w:p w:rsidR="00162CB5" w:rsidRDefault="00162CB5">
      <w:pPr>
        <w:rPr>
          <w:rFonts w:asciiTheme="majorHAnsi" w:hAnsiTheme="majorHAnsi"/>
          <w:sz w:val="22"/>
        </w:rPr>
      </w:pPr>
    </w:p>
    <w:p w:rsidR="00162CB5" w:rsidRDefault="00162CB5">
      <w:pPr>
        <w:rPr>
          <w:rFonts w:asciiTheme="majorHAnsi" w:hAnsiTheme="majorHAnsi"/>
          <w:sz w:val="22"/>
        </w:rPr>
      </w:pPr>
    </w:p>
    <w:p w:rsidR="00162CB5" w:rsidRDefault="00162CB5">
      <w:pPr>
        <w:rPr>
          <w:rFonts w:asciiTheme="majorHAnsi" w:hAnsiTheme="majorHAnsi"/>
          <w:sz w:val="22"/>
        </w:rPr>
      </w:pPr>
    </w:p>
    <w:p w:rsidR="00492E0C" w:rsidRDefault="00162CB5">
      <w:pPr>
        <w:rPr>
          <w:rFonts w:asciiTheme="majorHAnsi" w:hAnsiTheme="majorHAnsi"/>
          <w:sz w:val="22"/>
        </w:rPr>
      </w:pPr>
      <w:r>
        <w:rPr>
          <w:rFonts w:asciiTheme="majorHAnsi" w:hAnsiTheme="majorHAnsi"/>
          <w:sz w:val="22"/>
        </w:rPr>
        <w:t>Would this be helpful if you were going through the Disability Evaluation System? Would you use it or recommend it to fellow service members?</w:t>
      </w:r>
      <w:r w:rsidR="00492E0C">
        <w:rPr>
          <w:rFonts w:asciiTheme="majorHAnsi" w:hAnsiTheme="majorHAnsi"/>
          <w:sz w:val="22"/>
        </w:rPr>
        <w:t xml:space="preserve">  </w:t>
      </w:r>
      <w:r w:rsidR="007B61DC">
        <w:rPr>
          <w:rFonts w:asciiTheme="majorHAnsi" w:hAnsiTheme="majorHAnsi"/>
          <w:sz w:val="22"/>
        </w:rPr>
        <w:t>Yes, Yes</w:t>
      </w:r>
    </w:p>
    <w:p w:rsidR="00492E0C" w:rsidRDefault="00492E0C">
      <w:pPr>
        <w:rPr>
          <w:rFonts w:asciiTheme="majorHAnsi" w:hAnsiTheme="majorHAnsi"/>
          <w:sz w:val="22"/>
        </w:rPr>
      </w:pPr>
    </w:p>
    <w:p w:rsidR="00C20F48" w:rsidRPr="00162CB5" w:rsidRDefault="00D70FD9">
      <w:pPr>
        <w:rPr>
          <w:rFonts w:asciiTheme="majorHAnsi" w:hAnsiTheme="majorHAnsi"/>
          <w:sz w:val="22"/>
        </w:rPr>
      </w:pPr>
    </w:p>
    <w:sectPr w:rsidR="00C20F48" w:rsidRPr="00162CB5" w:rsidSect="00C20F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E06EF"/>
    <w:multiLevelType w:val="hybridMultilevel"/>
    <w:tmpl w:val="7304F724"/>
    <w:lvl w:ilvl="0" w:tplc="FADA1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92DCA"/>
    <w:multiLevelType w:val="multilevel"/>
    <w:tmpl w:val="D2DA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E0CB6"/>
    <w:multiLevelType w:val="hybridMultilevel"/>
    <w:tmpl w:val="23E2F94E"/>
    <w:lvl w:ilvl="0" w:tplc="16202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62"/>
    <w:rsid w:val="0007270C"/>
    <w:rsid w:val="00162CB5"/>
    <w:rsid w:val="004463CC"/>
    <w:rsid w:val="00455862"/>
    <w:rsid w:val="00492E0C"/>
    <w:rsid w:val="0067495B"/>
    <w:rsid w:val="007478B3"/>
    <w:rsid w:val="0079436C"/>
    <w:rsid w:val="007B61DC"/>
    <w:rsid w:val="00804683"/>
    <w:rsid w:val="00835F49"/>
    <w:rsid w:val="00930F60"/>
    <w:rsid w:val="00A2226C"/>
    <w:rsid w:val="00D01540"/>
    <w:rsid w:val="00D70FD9"/>
    <w:rsid w:val="00DE6DC3"/>
    <w:rsid w:val="00E762B0"/>
    <w:rsid w:val="00EB4B9F"/>
    <w:rsid w:val="00FF6D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431C1-6C9F-48CE-9213-3D31D8DB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357560">
      <w:bodyDiv w:val="1"/>
      <w:marLeft w:val="0"/>
      <w:marRight w:val="0"/>
      <w:marTop w:val="0"/>
      <w:marBottom w:val="0"/>
      <w:divBdr>
        <w:top w:val="none" w:sz="0" w:space="0" w:color="auto"/>
        <w:left w:val="none" w:sz="0" w:space="0" w:color="auto"/>
        <w:bottom w:val="none" w:sz="0" w:space="0" w:color="auto"/>
        <w:right w:val="none" w:sz="0" w:space="0" w:color="auto"/>
      </w:divBdr>
      <w:divsChild>
        <w:div w:id="1058937300">
          <w:marLeft w:val="0"/>
          <w:marRight w:val="0"/>
          <w:marTop w:val="0"/>
          <w:marBottom w:val="0"/>
          <w:divBdr>
            <w:top w:val="none" w:sz="0" w:space="0" w:color="auto"/>
            <w:left w:val="none" w:sz="0" w:space="0" w:color="auto"/>
            <w:bottom w:val="none" w:sz="0" w:space="0" w:color="auto"/>
            <w:right w:val="none" w:sz="0" w:space="0" w:color="auto"/>
          </w:divBdr>
        </w:div>
        <w:div w:id="1660380328">
          <w:marLeft w:val="0"/>
          <w:marRight w:val="0"/>
          <w:marTop w:val="0"/>
          <w:marBottom w:val="0"/>
          <w:divBdr>
            <w:top w:val="none" w:sz="0" w:space="0" w:color="auto"/>
            <w:left w:val="none" w:sz="0" w:space="0" w:color="auto"/>
            <w:bottom w:val="none" w:sz="0" w:space="0" w:color="auto"/>
            <w:right w:val="none" w:sz="0" w:space="0" w:color="auto"/>
          </w:divBdr>
        </w:div>
        <w:div w:id="809713318">
          <w:marLeft w:val="0"/>
          <w:marRight w:val="0"/>
          <w:marTop w:val="0"/>
          <w:marBottom w:val="0"/>
          <w:divBdr>
            <w:top w:val="none" w:sz="0" w:space="0" w:color="auto"/>
            <w:left w:val="none" w:sz="0" w:space="0" w:color="auto"/>
            <w:bottom w:val="none" w:sz="0" w:space="0" w:color="auto"/>
            <w:right w:val="none" w:sz="0" w:space="0" w:color="auto"/>
          </w:divBdr>
        </w:div>
        <w:div w:id="1367827560">
          <w:marLeft w:val="0"/>
          <w:marRight w:val="0"/>
          <w:marTop w:val="0"/>
          <w:marBottom w:val="0"/>
          <w:divBdr>
            <w:top w:val="none" w:sz="0" w:space="0" w:color="auto"/>
            <w:left w:val="none" w:sz="0" w:space="0" w:color="auto"/>
            <w:bottom w:val="none" w:sz="0" w:space="0" w:color="auto"/>
            <w:right w:val="none" w:sz="0" w:space="0" w:color="auto"/>
          </w:divBdr>
        </w:div>
        <w:div w:id="318002415">
          <w:marLeft w:val="0"/>
          <w:marRight w:val="0"/>
          <w:marTop w:val="0"/>
          <w:marBottom w:val="0"/>
          <w:divBdr>
            <w:top w:val="none" w:sz="0" w:space="0" w:color="auto"/>
            <w:left w:val="none" w:sz="0" w:space="0" w:color="auto"/>
            <w:bottom w:val="none" w:sz="0" w:space="0" w:color="auto"/>
            <w:right w:val="none" w:sz="0" w:space="0" w:color="auto"/>
          </w:divBdr>
        </w:div>
        <w:div w:id="1866745163">
          <w:marLeft w:val="0"/>
          <w:marRight w:val="0"/>
          <w:marTop w:val="0"/>
          <w:marBottom w:val="0"/>
          <w:divBdr>
            <w:top w:val="none" w:sz="0" w:space="0" w:color="auto"/>
            <w:left w:val="none" w:sz="0" w:space="0" w:color="auto"/>
            <w:bottom w:val="none" w:sz="0" w:space="0" w:color="auto"/>
            <w:right w:val="none" w:sz="0" w:space="0" w:color="auto"/>
          </w:divBdr>
        </w:div>
        <w:div w:id="1852912485">
          <w:marLeft w:val="0"/>
          <w:marRight w:val="0"/>
          <w:marTop w:val="0"/>
          <w:marBottom w:val="0"/>
          <w:divBdr>
            <w:top w:val="none" w:sz="0" w:space="0" w:color="auto"/>
            <w:left w:val="none" w:sz="0" w:space="0" w:color="auto"/>
            <w:bottom w:val="none" w:sz="0" w:space="0" w:color="auto"/>
            <w:right w:val="none" w:sz="0" w:space="0" w:color="auto"/>
          </w:divBdr>
        </w:div>
        <w:div w:id="940457126">
          <w:marLeft w:val="0"/>
          <w:marRight w:val="0"/>
          <w:marTop w:val="0"/>
          <w:marBottom w:val="0"/>
          <w:divBdr>
            <w:top w:val="none" w:sz="0" w:space="0" w:color="auto"/>
            <w:left w:val="none" w:sz="0" w:space="0" w:color="auto"/>
            <w:bottom w:val="none" w:sz="0" w:space="0" w:color="auto"/>
            <w:right w:val="none" w:sz="0" w:space="0" w:color="auto"/>
          </w:divBdr>
        </w:div>
        <w:div w:id="1495104145">
          <w:marLeft w:val="0"/>
          <w:marRight w:val="0"/>
          <w:marTop w:val="0"/>
          <w:marBottom w:val="0"/>
          <w:divBdr>
            <w:top w:val="none" w:sz="0" w:space="0" w:color="auto"/>
            <w:left w:val="none" w:sz="0" w:space="0" w:color="auto"/>
            <w:bottom w:val="none" w:sz="0" w:space="0" w:color="auto"/>
            <w:right w:val="none" w:sz="0" w:space="0" w:color="auto"/>
          </w:divBdr>
        </w:div>
        <w:div w:id="1142380668">
          <w:marLeft w:val="0"/>
          <w:marRight w:val="0"/>
          <w:marTop w:val="0"/>
          <w:marBottom w:val="0"/>
          <w:divBdr>
            <w:top w:val="none" w:sz="0" w:space="0" w:color="auto"/>
            <w:left w:val="none" w:sz="0" w:space="0" w:color="auto"/>
            <w:bottom w:val="none" w:sz="0" w:space="0" w:color="auto"/>
            <w:right w:val="none" w:sz="0" w:space="0" w:color="auto"/>
          </w:divBdr>
        </w:div>
        <w:div w:id="1073509806">
          <w:marLeft w:val="0"/>
          <w:marRight w:val="0"/>
          <w:marTop w:val="0"/>
          <w:marBottom w:val="0"/>
          <w:divBdr>
            <w:top w:val="none" w:sz="0" w:space="0" w:color="auto"/>
            <w:left w:val="none" w:sz="0" w:space="0" w:color="auto"/>
            <w:bottom w:val="none" w:sz="0" w:space="0" w:color="auto"/>
            <w:right w:val="none" w:sz="0" w:space="0" w:color="auto"/>
          </w:divBdr>
        </w:div>
        <w:div w:id="1071733009">
          <w:marLeft w:val="0"/>
          <w:marRight w:val="0"/>
          <w:marTop w:val="0"/>
          <w:marBottom w:val="0"/>
          <w:divBdr>
            <w:top w:val="none" w:sz="0" w:space="0" w:color="auto"/>
            <w:left w:val="none" w:sz="0" w:space="0" w:color="auto"/>
            <w:bottom w:val="none" w:sz="0" w:space="0" w:color="auto"/>
            <w:right w:val="none" w:sz="0" w:space="0" w:color="auto"/>
          </w:divBdr>
        </w:div>
        <w:div w:id="2094816547">
          <w:marLeft w:val="0"/>
          <w:marRight w:val="0"/>
          <w:marTop w:val="0"/>
          <w:marBottom w:val="0"/>
          <w:divBdr>
            <w:top w:val="none" w:sz="0" w:space="0" w:color="auto"/>
            <w:left w:val="none" w:sz="0" w:space="0" w:color="auto"/>
            <w:bottom w:val="none" w:sz="0" w:space="0" w:color="auto"/>
            <w:right w:val="none" w:sz="0" w:space="0" w:color="auto"/>
          </w:divBdr>
        </w:div>
        <w:div w:id="795488108">
          <w:marLeft w:val="0"/>
          <w:marRight w:val="0"/>
          <w:marTop w:val="0"/>
          <w:marBottom w:val="0"/>
          <w:divBdr>
            <w:top w:val="none" w:sz="0" w:space="0" w:color="auto"/>
            <w:left w:val="none" w:sz="0" w:space="0" w:color="auto"/>
            <w:bottom w:val="none" w:sz="0" w:space="0" w:color="auto"/>
            <w:right w:val="none" w:sz="0" w:space="0" w:color="auto"/>
          </w:divBdr>
        </w:div>
        <w:div w:id="1694651465">
          <w:marLeft w:val="0"/>
          <w:marRight w:val="0"/>
          <w:marTop w:val="0"/>
          <w:marBottom w:val="0"/>
          <w:divBdr>
            <w:top w:val="none" w:sz="0" w:space="0" w:color="auto"/>
            <w:left w:val="none" w:sz="0" w:space="0" w:color="auto"/>
            <w:bottom w:val="none" w:sz="0" w:space="0" w:color="auto"/>
            <w:right w:val="none" w:sz="0" w:space="0" w:color="auto"/>
          </w:divBdr>
        </w:div>
        <w:div w:id="353116787">
          <w:marLeft w:val="0"/>
          <w:marRight w:val="0"/>
          <w:marTop w:val="0"/>
          <w:marBottom w:val="0"/>
          <w:divBdr>
            <w:top w:val="none" w:sz="0" w:space="0" w:color="auto"/>
            <w:left w:val="none" w:sz="0" w:space="0" w:color="auto"/>
            <w:bottom w:val="none" w:sz="0" w:space="0" w:color="auto"/>
            <w:right w:val="none" w:sz="0" w:space="0" w:color="auto"/>
          </w:divBdr>
        </w:div>
        <w:div w:id="719986366">
          <w:marLeft w:val="0"/>
          <w:marRight w:val="0"/>
          <w:marTop w:val="0"/>
          <w:marBottom w:val="0"/>
          <w:divBdr>
            <w:top w:val="none" w:sz="0" w:space="0" w:color="auto"/>
            <w:left w:val="none" w:sz="0" w:space="0" w:color="auto"/>
            <w:bottom w:val="none" w:sz="0" w:space="0" w:color="auto"/>
            <w:right w:val="none" w:sz="0" w:space="0" w:color="auto"/>
          </w:divBdr>
        </w:div>
        <w:div w:id="1777434499">
          <w:marLeft w:val="0"/>
          <w:marRight w:val="0"/>
          <w:marTop w:val="0"/>
          <w:marBottom w:val="0"/>
          <w:divBdr>
            <w:top w:val="none" w:sz="0" w:space="0" w:color="auto"/>
            <w:left w:val="none" w:sz="0" w:space="0" w:color="auto"/>
            <w:bottom w:val="none" w:sz="0" w:space="0" w:color="auto"/>
            <w:right w:val="none" w:sz="0" w:space="0" w:color="auto"/>
          </w:divBdr>
        </w:div>
        <w:div w:id="1731881028">
          <w:marLeft w:val="0"/>
          <w:marRight w:val="0"/>
          <w:marTop w:val="0"/>
          <w:marBottom w:val="0"/>
          <w:divBdr>
            <w:top w:val="none" w:sz="0" w:space="0" w:color="auto"/>
            <w:left w:val="none" w:sz="0" w:space="0" w:color="auto"/>
            <w:bottom w:val="none" w:sz="0" w:space="0" w:color="auto"/>
            <w:right w:val="none" w:sz="0" w:space="0" w:color="auto"/>
          </w:divBdr>
        </w:div>
        <w:div w:id="343751271">
          <w:marLeft w:val="0"/>
          <w:marRight w:val="0"/>
          <w:marTop w:val="0"/>
          <w:marBottom w:val="0"/>
          <w:divBdr>
            <w:top w:val="none" w:sz="0" w:space="0" w:color="auto"/>
            <w:left w:val="none" w:sz="0" w:space="0" w:color="auto"/>
            <w:bottom w:val="none" w:sz="0" w:space="0" w:color="auto"/>
            <w:right w:val="none" w:sz="0" w:space="0" w:color="auto"/>
          </w:divBdr>
        </w:div>
        <w:div w:id="679501639">
          <w:marLeft w:val="0"/>
          <w:marRight w:val="0"/>
          <w:marTop w:val="0"/>
          <w:marBottom w:val="0"/>
          <w:divBdr>
            <w:top w:val="none" w:sz="0" w:space="0" w:color="auto"/>
            <w:left w:val="none" w:sz="0" w:space="0" w:color="auto"/>
            <w:bottom w:val="none" w:sz="0" w:space="0" w:color="auto"/>
            <w:right w:val="none" w:sz="0" w:space="0" w:color="auto"/>
          </w:divBdr>
        </w:div>
        <w:div w:id="1300694609">
          <w:marLeft w:val="0"/>
          <w:marRight w:val="0"/>
          <w:marTop w:val="0"/>
          <w:marBottom w:val="0"/>
          <w:divBdr>
            <w:top w:val="none" w:sz="0" w:space="0" w:color="auto"/>
            <w:left w:val="none" w:sz="0" w:space="0" w:color="auto"/>
            <w:bottom w:val="none" w:sz="0" w:space="0" w:color="auto"/>
            <w:right w:val="none" w:sz="0" w:space="0" w:color="auto"/>
          </w:divBdr>
        </w:div>
        <w:div w:id="1692098477">
          <w:marLeft w:val="0"/>
          <w:marRight w:val="0"/>
          <w:marTop w:val="0"/>
          <w:marBottom w:val="0"/>
          <w:divBdr>
            <w:top w:val="none" w:sz="0" w:space="0" w:color="auto"/>
            <w:left w:val="none" w:sz="0" w:space="0" w:color="auto"/>
            <w:bottom w:val="none" w:sz="0" w:space="0" w:color="auto"/>
            <w:right w:val="none" w:sz="0" w:space="0" w:color="auto"/>
          </w:divBdr>
        </w:div>
        <w:div w:id="509105008">
          <w:marLeft w:val="0"/>
          <w:marRight w:val="0"/>
          <w:marTop w:val="0"/>
          <w:marBottom w:val="0"/>
          <w:divBdr>
            <w:top w:val="none" w:sz="0" w:space="0" w:color="auto"/>
            <w:left w:val="none" w:sz="0" w:space="0" w:color="auto"/>
            <w:bottom w:val="none" w:sz="0" w:space="0" w:color="auto"/>
            <w:right w:val="none" w:sz="0" w:space="0" w:color="auto"/>
          </w:divBdr>
        </w:div>
        <w:div w:id="2124685624">
          <w:marLeft w:val="0"/>
          <w:marRight w:val="0"/>
          <w:marTop w:val="0"/>
          <w:marBottom w:val="0"/>
          <w:divBdr>
            <w:top w:val="none" w:sz="0" w:space="0" w:color="auto"/>
            <w:left w:val="none" w:sz="0" w:space="0" w:color="auto"/>
            <w:bottom w:val="none" w:sz="0" w:space="0" w:color="auto"/>
            <w:right w:val="none" w:sz="0" w:space="0" w:color="auto"/>
          </w:divBdr>
        </w:div>
        <w:div w:id="1693914748">
          <w:marLeft w:val="0"/>
          <w:marRight w:val="0"/>
          <w:marTop w:val="0"/>
          <w:marBottom w:val="0"/>
          <w:divBdr>
            <w:top w:val="none" w:sz="0" w:space="0" w:color="auto"/>
            <w:left w:val="none" w:sz="0" w:space="0" w:color="auto"/>
            <w:bottom w:val="none" w:sz="0" w:space="0" w:color="auto"/>
            <w:right w:val="none" w:sz="0" w:space="0" w:color="auto"/>
          </w:divBdr>
        </w:div>
        <w:div w:id="468667504">
          <w:marLeft w:val="0"/>
          <w:marRight w:val="0"/>
          <w:marTop w:val="0"/>
          <w:marBottom w:val="0"/>
          <w:divBdr>
            <w:top w:val="none" w:sz="0" w:space="0" w:color="auto"/>
            <w:left w:val="none" w:sz="0" w:space="0" w:color="auto"/>
            <w:bottom w:val="none" w:sz="0" w:space="0" w:color="auto"/>
            <w:right w:val="none" w:sz="0" w:space="0" w:color="auto"/>
          </w:divBdr>
        </w:div>
        <w:div w:id="285812349">
          <w:marLeft w:val="0"/>
          <w:marRight w:val="0"/>
          <w:marTop w:val="0"/>
          <w:marBottom w:val="0"/>
          <w:divBdr>
            <w:top w:val="none" w:sz="0" w:space="0" w:color="auto"/>
            <w:left w:val="none" w:sz="0" w:space="0" w:color="auto"/>
            <w:bottom w:val="none" w:sz="0" w:space="0" w:color="auto"/>
            <w:right w:val="none" w:sz="0" w:space="0" w:color="auto"/>
          </w:divBdr>
        </w:div>
        <w:div w:id="723066234">
          <w:marLeft w:val="0"/>
          <w:marRight w:val="0"/>
          <w:marTop w:val="0"/>
          <w:marBottom w:val="0"/>
          <w:divBdr>
            <w:top w:val="none" w:sz="0" w:space="0" w:color="auto"/>
            <w:left w:val="none" w:sz="0" w:space="0" w:color="auto"/>
            <w:bottom w:val="none" w:sz="0" w:space="0" w:color="auto"/>
            <w:right w:val="none" w:sz="0" w:space="0" w:color="auto"/>
          </w:divBdr>
        </w:div>
        <w:div w:id="1664774820">
          <w:marLeft w:val="0"/>
          <w:marRight w:val="0"/>
          <w:marTop w:val="0"/>
          <w:marBottom w:val="0"/>
          <w:divBdr>
            <w:top w:val="none" w:sz="0" w:space="0" w:color="auto"/>
            <w:left w:val="none" w:sz="0" w:space="0" w:color="auto"/>
            <w:bottom w:val="none" w:sz="0" w:space="0" w:color="auto"/>
            <w:right w:val="none" w:sz="0" w:space="0" w:color="auto"/>
          </w:divBdr>
        </w:div>
        <w:div w:id="432477114">
          <w:marLeft w:val="0"/>
          <w:marRight w:val="0"/>
          <w:marTop w:val="0"/>
          <w:marBottom w:val="0"/>
          <w:divBdr>
            <w:top w:val="none" w:sz="0" w:space="0" w:color="auto"/>
            <w:left w:val="none" w:sz="0" w:space="0" w:color="auto"/>
            <w:bottom w:val="none" w:sz="0" w:space="0" w:color="auto"/>
            <w:right w:val="none" w:sz="0" w:space="0" w:color="auto"/>
          </w:divBdr>
        </w:div>
        <w:div w:id="1726904257">
          <w:marLeft w:val="0"/>
          <w:marRight w:val="0"/>
          <w:marTop w:val="0"/>
          <w:marBottom w:val="0"/>
          <w:divBdr>
            <w:top w:val="none" w:sz="0" w:space="0" w:color="auto"/>
            <w:left w:val="none" w:sz="0" w:space="0" w:color="auto"/>
            <w:bottom w:val="none" w:sz="0" w:space="0" w:color="auto"/>
            <w:right w:val="none" w:sz="0" w:space="0" w:color="auto"/>
          </w:divBdr>
        </w:div>
        <w:div w:id="1257790996">
          <w:marLeft w:val="0"/>
          <w:marRight w:val="0"/>
          <w:marTop w:val="0"/>
          <w:marBottom w:val="0"/>
          <w:divBdr>
            <w:top w:val="none" w:sz="0" w:space="0" w:color="auto"/>
            <w:left w:val="none" w:sz="0" w:space="0" w:color="auto"/>
            <w:bottom w:val="none" w:sz="0" w:space="0" w:color="auto"/>
            <w:right w:val="none" w:sz="0" w:space="0" w:color="auto"/>
          </w:divBdr>
        </w:div>
        <w:div w:id="1319379756">
          <w:marLeft w:val="0"/>
          <w:marRight w:val="0"/>
          <w:marTop w:val="0"/>
          <w:marBottom w:val="0"/>
          <w:divBdr>
            <w:top w:val="none" w:sz="0" w:space="0" w:color="auto"/>
            <w:left w:val="none" w:sz="0" w:space="0" w:color="auto"/>
            <w:bottom w:val="none" w:sz="0" w:space="0" w:color="auto"/>
            <w:right w:val="none" w:sz="0" w:space="0" w:color="auto"/>
          </w:divBdr>
        </w:div>
        <w:div w:id="1868324956">
          <w:marLeft w:val="0"/>
          <w:marRight w:val="0"/>
          <w:marTop w:val="0"/>
          <w:marBottom w:val="0"/>
          <w:divBdr>
            <w:top w:val="none" w:sz="0" w:space="0" w:color="auto"/>
            <w:left w:val="none" w:sz="0" w:space="0" w:color="auto"/>
            <w:bottom w:val="none" w:sz="0" w:space="0" w:color="auto"/>
            <w:right w:val="none" w:sz="0" w:space="0" w:color="auto"/>
          </w:divBdr>
        </w:div>
        <w:div w:id="1460101209">
          <w:marLeft w:val="0"/>
          <w:marRight w:val="0"/>
          <w:marTop w:val="0"/>
          <w:marBottom w:val="0"/>
          <w:divBdr>
            <w:top w:val="none" w:sz="0" w:space="0" w:color="auto"/>
            <w:left w:val="none" w:sz="0" w:space="0" w:color="auto"/>
            <w:bottom w:val="none" w:sz="0" w:space="0" w:color="auto"/>
            <w:right w:val="none" w:sz="0" w:space="0" w:color="auto"/>
          </w:divBdr>
          <w:divsChild>
            <w:div w:id="1337222253">
              <w:marLeft w:val="0"/>
              <w:marRight w:val="0"/>
              <w:marTop w:val="0"/>
              <w:marBottom w:val="0"/>
              <w:divBdr>
                <w:top w:val="none" w:sz="0" w:space="0" w:color="auto"/>
                <w:left w:val="none" w:sz="0" w:space="0" w:color="auto"/>
                <w:bottom w:val="none" w:sz="0" w:space="0" w:color="auto"/>
                <w:right w:val="none" w:sz="0" w:space="0" w:color="auto"/>
              </w:divBdr>
              <w:divsChild>
                <w:div w:id="12238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Price</dc:creator>
  <cp:keywords/>
  <cp:lastModifiedBy>BRUNSON, ANTONIO N Capt USAF AETC 337 RCS/RSS</cp:lastModifiedBy>
  <cp:revision>2</cp:revision>
  <dcterms:created xsi:type="dcterms:W3CDTF">2017-12-20T19:46:00Z</dcterms:created>
  <dcterms:modified xsi:type="dcterms:W3CDTF">2017-12-20T19:46:00Z</dcterms:modified>
</cp:coreProperties>
</file>