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8A8D5E" w14:textId="1BE3A36A" w:rsidR="004D1972" w:rsidRDefault="763363A0" w:rsidP="43AFF033">
      <w:pPr>
        <w:pStyle w:val="Title"/>
        <w:jc w:val="center"/>
        <w:rPr>
          <w:rFonts w:ascii="Aptos Display" w:eastAsia="Aptos Display" w:hAnsi="Aptos Display" w:cs="Aptos Display"/>
          <w:color w:val="0F4761" w:themeColor="accent1" w:themeShade="BF"/>
          <w:sz w:val="55"/>
          <w:szCs w:val="55"/>
        </w:rPr>
      </w:pPr>
      <w:r w:rsidRPr="02F99C6B">
        <w:rPr>
          <w:rFonts w:ascii="Aptos Display" w:eastAsia="Aptos Display" w:hAnsi="Aptos Display" w:cs="Aptos Display"/>
          <w:color w:val="0F4761" w:themeColor="accent1" w:themeShade="BF"/>
          <w:sz w:val="55"/>
          <w:szCs w:val="55"/>
          <w:lang w:val="en-CA"/>
        </w:rPr>
        <w:t xml:space="preserve">FPGA </w:t>
      </w:r>
      <w:r w:rsidR="00DF0923">
        <w:rPr>
          <w:rFonts w:ascii="Aptos Display" w:eastAsia="Aptos Display" w:hAnsi="Aptos Display" w:cs="Aptos Display"/>
          <w:color w:val="0F4761" w:themeColor="accent1" w:themeShade="BF"/>
          <w:sz w:val="55"/>
          <w:szCs w:val="55"/>
          <w:lang w:val="en-CA"/>
        </w:rPr>
        <w:t>Intermediate Workshop</w:t>
      </w:r>
    </w:p>
    <w:p w14:paraId="18447D29" w14:textId="254A2CD3" w:rsidR="004D1972" w:rsidRPr="00886A24" w:rsidRDefault="763363A0" w:rsidP="6540AECD">
      <w:pPr>
        <w:pStyle w:val="Subtitle"/>
        <w:keepNext/>
        <w:keepLines/>
        <w:spacing w:before="360" w:after="80"/>
        <w:rPr>
          <w:rFonts w:ascii="Aptos" w:eastAsia="Aptos" w:hAnsi="Aptos" w:cs="Aptos"/>
          <w:color w:val="000000" w:themeColor="text1"/>
        </w:rPr>
      </w:pPr>
      <w:commentRangeStart w:id="0"/>
      <w:r w:rsidRPr="6540AECD">
        <w:rPr>
          <w:rFonts w:ascii="Aptos Display" w:eastAsia="Aptos Display" w:hAnsi="Aptos Display" w:cs="Aptos Display"/>
          <w:color w:val="000000" w:themeColor="text1"/>
          <w:lang w:val="en-CA"/>
        </w:rPr>
        <w:t>Author</w:t>
      </w:r>
      <w:r w:rsidR="00515767">
        <w:rPr>
          <w:rFonts w:ascii="Aptos Display" w:eastAsia="Aptos Display" w:hAnsi="Aptos Display" w:cs="Aptos Display"/>
          <w:color w:val="000000" w:themeColor="text1"/>
          <w:lang w:val="en-CA"/>
        </w:rPr>
        <w:t>s</w:t>
      </w:r>
      <w:r w:rsidRPr="6540AECD">
        <w:rPr>
          <w:rFonts w:ascii="Aptos Display" w:eastAsia="Aptos Display" w:hAnsi="Aptos Display" w:cs="Aptos Display"/>
          <w:color w:val="000000" w:themeColor="text1"/>
          <w:lang w:val="en-CA"/>
        </w:rPr>
        <w:t>:</w:t>
      </w:r>
      <w:r w:rsidR="00515767">
        <w:rPr>
          <w:rFonts w:ascii="Aptos Display" w:eastAsia="Aptos Display" w:hAnsi="Aptos Display" w:cs="Aptos Display"/>
          <w:color w:val="000000" w:themeColor="text1"/>
          <w:lang w:val="en-CA"/>
        </w:rPr>
        <w:br/>
      </w:r>
      <w:commentRangeEnd w:id="0"/>
      <w:r w:rsidR="003C7AC5">
        <w:rPr>
          <w:rStyle w:val="CommentReference"/>
          <w:rFonts w:eastAsiaTheme="minorEastAsia" w:cstheme="minorBidi"/>
          <w:color w:val="auto"/>
          <w:spacing w:val="0"/>
        </w:rPr>
        <w:commentReference w:id="0"/>
      </w:r>
      <w:r w:rsidR="00DF0923">
        <w:rPr>
          <w:rFonts w:ascii="Aptos Display" w:eastAsia="Aptos Display" w:hAnsi="Aptos Display" w:cs="Aptos Display"/>
          <w:color w:val="000000" w:themeColor="text1"/>
          <w:lang w:val="en-CA"/>
        </w:rPr>
        <w:t>Owen Grimm</w:t>
      </w:r>
      <w:r w:rsidRPr="6540AECD">
        <w:rPr>
          <w:rFonts w:ascii="Aptos" w:eastAsia="Aptos" w:hAnsi="Aptos" w:cs="Aptos"/>
          <w:color w:val="000000" w:themeColor="text1"/>
        </w:rPr>
        <w:t xml:space="preserve"> </w:t>
      </w:r>
      <w:r w:rsidR="00AE57D1">
        <w:rPr>
          <w:rFonts w:ascii="Aptos" w:eastAsia="Aptos" w:hAnsi="Aptos" w:cs="Aptos"/>
          <w:color w:val="000000" w:themeColor="text1"/>
        </w:rPr>
        <w:t>&lt;</w:t>
      </w:r>
      <w:hyperlink r:id="rId13" w:history="1">
        <w:r w:rsidR="00AE57D1" w:rsidRPr="00AE57D1">
          <w:rPr>
            <w:rStyle w:val="Hyperlink"/>
            <w:rFonts w:ascii="Aptos" w:eastAsia="Aptos" w:hAnsi="Aptos" w:cs="Aptos"/>
          </w:rPr>
          <w:t>ozgrimm@uwaterloo.ca</w:t>
        </w:r>
      </w:hyperlink>
      <w:r w:rsidR="00AE57D1">
        <w:rPr>
          <w:rFonts w:ascii="Aptos" w:eastAsia="Aptos" w:hAnsi="Aptos" w:cs="Aptos"/>
          <w:color w:val="000000" w:themeColor="text1"/>
        </w:rPr>
        <w:t>&gt;</w:t>
      </w:r>
      <w:r w:rsidR="00AC1A9B">
        <w:rPr>
          <w:rFonts w:ascii="Aptos" w:eastAsia="Aptos" w:hAnsi="Aptos" w:cs="Aptos"/>
          <w:color w:val="000000" w:themeColor="text1"/>
        </w:rPr>
        <w:br/>
      </w:r>
      <w:r w:rsidR="00886A24">
        <w:rPr>
          <w:rFonts w:ascii="Aptos" w:eastAsia="Aptos" w:hAnsi="Aptos" w:cs="Aptos"/>
          <w:color w:val="000000" w:themeColor="text1"/>
        </w:rPr>
        <w:t>Syed Fuzail Farhan &lt;</w:t>
      </w:r>
      <w:hyperlink r:id="rId14" w:history="1">
        <w:r w:rsidR="00AC1A9B" w:rsidRPr="00AC1A9B">
          <w:rPr>
            <w:rStyle w:val="Hyperlink"/>
            <w:rFonts w:ascii="Aptos" w:eastAsia="Aptos" w:hAnsi="Aptos" w:cs="Aptos"/>
          </w:rPr>
          <w:t>msffarhan@uwaterloo.ca</w:t>
        </w:r>
      </w:hyperlink>
      <w:r w:rsidR="00886A24">
        <w:rPr>
          <w:rFonts w:ascii="Aptos" w:eastAsia="Aptos" w:hAnsi="Aptos" w:cs="Aptos"/>
          <w:color w:val="000000" w:themeColor="text1"/>
        </w:rPr>
        <w:t>&gt;</w:t>
      </w:r>
      <w:r w:rsidR="00515767">
        <w:rPr>
          <w:rFonts w:ascii="Aptos" w:eastAsia="Aptos" w:hAnsi="Aptos" w:cs="Aptos"/>
          <w:color w:val="000000" w:themeColor="text1"/>
        </w:rPr>
        <w:br/>
      </w:r>
    </w:p>
    <w:p w14:paraId="0D544933" w14:textId="0D3F5DEA" w:rsidR="00247807" w:rsidRDefault="00247807" w:rsidP="00247807">
      <w:pPr>
        <w:pStyle w:val="Heading1"/>
        <w:rPr>
          <w:rFonts w:hint="eastAsia"/>
        </w:rPr>
      </w:pPr>
      <w:r>
        <w:t>Introduction</w:t>
      </w:r>
    </w:p>
    <w:p w14:paraId="239BC3FD" w14:textId="1D11D60A" w:rsidR="00247807" w:rsidRDefault="00247807" w:rsidP="00247807">
      <w:pPr>
        <w:rPr>
          <w:rFonts w:hint="eastAsia"/>
        </w:rPr>
      </w:pPr>
      <w:r>
        <w:t xml:space="preserve">In this workshop, </w:t>
      </w:r>
      <w:r w:rsidR="00E310AC">
        <w:t>you</w:t>
      </w:r>
      <w:r>
        <w:t xml:space="preserve"> will build a functional version of Pong</w:t>
      </w:r>
      <w:r w:rsidR="00E310AC">
        <w:t xml:space="preserve">. You will combine several pre-built elements with your own </w:t>
      </w:r>
      <w:r w:rsidR="007D5093">
        <w:t>VHDL to</w:t>
      </w:r>
      <w:r w:rsidR="00A07B10">
        <w:t xml:space="preserve"> display patterns over HDMI, </w:t>
      </w:r>
      <w:r w:rsidR="006405AE">
        <w:t xml:space="preserve">keep track of game objects and state, </w:t>
      </w:r>
      <w:r w:rsidR="00D86DD3">
        <w:t>and render the game</w:t>
      </w:r>
      <w:r w:rsidR="006405AE">
        <w:t>.</w:t>
      </w:r>
      <w:r w:rsidR="00D86DD3">
        <w:t xml:space="preserve"> By the end of this workshop, you should:</w:t>
      </w:r>
    </w:p>
    <w:p w14:paraId="173BEDC0" w14:textId="70A51294" w:rsidR="00051038" w:rsidRPr="00972EE9" w:rsidRDefault="00D86DD3" w:rsidP="00816EC8">
      <w:pPr>
        <w:pStyle w:val="ListParagraph"/>
        <w:numPr>
          <w:ilvl w:val="0"/>
          <w:numId w:val="20"/>
        </w:numPr>
        <w:rPr>
          <w:rFonts w:ascii="Aptos Display" w:eastAsia="Aptos Display" w:hAnsi="Aptos Display" w:cs="Aptos Display"/>
        </w:rPr>
      </w:pPr>
      <w:commentRangeStart w:id="1"/>
      <w:r>
        <w:t>Understand the advantages of licensed IP cores and how to use them in Quartus Prime</w:t>
      </w:r>
      <w:commentRangeEnd w:id="1"/>
      <w:r w:rsidR="00051038" w:rsidRPr="00972EE9">
        <w:rPr>
          <w:rStyle w:val="CommentReference"/>
          <w:rFonts w:ascii="Aptos Display" w:eastAsia="Aptos Display" w:hAnsi="Aptos Display" w:cs="Aptos Display"/>
          <w:sz w:val="24"/>
          <w:szCs w:val="24"/>
        </w:rPr>
        <w:commentReference w:id="1"/>
      </w:r>
    </w:p>
    <w:p w14:paraId="45933DDA" w14:textId="52C516AE" w:rsidR="00972EE9" w:rsidRDefault="00972EE9" w:rsidP="00816EC8">
      <w:pPr>
        <w:pStyle w:val="ListParagraph"/>
        <w:numPr>
          <w:ilvl w:val="0"/>
          <w:numId w:val="20"/>
        </w:numPr>
        <w:rPr>
          <w:rFonts w:ascii="Aptos Display" w:eastAsia="Aptos Display" w:hAnsi="Aptos Display" w:cs="Aptos Display"/>
        </w:rPr>
      </w:pPr>
      <w:r>
        <w:rPr>
          <w:rFonts w:ascii="Aptos Display" w:eastAsia="Aptos Display" w:hAnsi="Aptos Display" w:cs="Aptos Display"/>
        </w:rPr>
        <w:t xml:space="preserve">Learn how to write reusable logic and integrate multiple </w:t>
      </w:r>
      <w:r w:rsidR="00BA7B9C">
        <w:rPr>
          <w:rFonts w:ascii="Aptos Display" w:eastAsia="Aptos Display" w:hAnsi="Aptos Display" w:cs="Aptos Display"/>
        </w:rPr>
        <w:t>components together to create a cohesive product</w:t>
      </w:r>
    </w:p>
    <w:p w14:paraId="1C4A6E7F" w14:textId="5024C1DE" w:rsidR="00BA7B9C" w:rsidRDefault="00BA7B9C" w:rsidP="00816EC8">
      <w:pPr>
        <w:pStyle w:val="ListParagraph"/>
        <w:numPr>
          <w:ilvl w:val="0"/>
          <w:numId w:val="20"/>
        </w:numPr>
        <w:rPr>
          <w:rFonts w:ascii="Aptos Display" w:eastAsia="Aptos Display" w:hAnsi="Aptos Display" w:cs="Aptos Display"/>
        </w:rPr>
      </w:pPr>
      <w:r>
        <w:rPr>
          <w:rFonts w:ascii="Aptos Display" w:eastAsia="Aptos Display" w:hAnsi="Aptos Display" w:cs="Aptos Display"/>
        </w:rPr>
        <w:t>Know how and when to use conditional assignments</w:t>
      </w:r>
    </w:p>
    <w:p w14:paraId="623F957C" w14:textId="4A30F21D" w:rsidR="00BA7B9C" w:rsidRPr="00010C1E" w:rsidRDefault="00BA7B9C" w:rsidP="00816EC8">
      <w:pPr>
        <w:pStyle w:val="ListParagraph"/>
        <w:numPr>
          <w:ilvl w:val="0"/>
          <w:numId w:val="20"/>
        </w:numPr>
        <w:rPr>
          <w:rFonts w:ascii="Aptos Display" w:eastAsia="Aptos Display" w:hAnsi="Aptos Display" w:cs="Aptos Display"/>
        </w:rPr>
      </w:pPr>
      <w:r>
        <w:rPr>
          <w:rFonts w:ascii="Aptos Display" w:eastAsia="Aptos Display" w:hAnsi="Aptos Display" w:cs="Aptos Display"/>
        </w:rPr>
        <w:t>Be able to write idiomatic state machines</w:t>
      </w:r>
    </w:p>
    <w:p w14:paraId="2000705B" w14:textId="2532205B" w:rsidR="00816EC8" w:rsidRDefault="00816EC8" w:rsidP="00816EC8">
      <w:pPr>
        <w:rPr>
          <w:rFonts w:ascii="Aptos Display" w:eastAsia="Aptos Display" w:hAnsi="Aptos Display" w:cs="Aptos Display"/>
        </w:rPr>
      </w:pPr>
      <w:r>
        <w:rPr>
          <w:rFonts w:ascii="Aptos Display" w:eastAsia="Aptos Display" w:hAnsi="Aptos Display" w:cs="Aptos Display"/>
        </w:rPr>
        <w:t xml:space="preserve">If you do not have Quartus Prime Lite installed already, please follow the guide available </w:t>
      </w:r>
      <w:hyperlink r:id="rId15" w:history="1">
        <w:r w:rsidR="00716CCE" w:rsidRPr="00716CCE">
          <w:rPr>
            <w:rStyle w:val="Hyperlink"/>
            <w:rFonts w:ascii="Aptos Display" w:eastAsia="Aptos Display" w:hAnsi="Aptos Display" w:cs="Aptos Display"/>
          </w:rPr>
          <w:t>here</w:t>
        </w:r>
      </w:hyperlink>
      <w:r>
        <w:rPr>
          <w:rFonts w:ascii="Aptos Display" w:eastAsia="Aptos Display" w:hAnsi="Aptos Display" w:cs="Aptos Display"/>
        </w:rPr>
        <w:t xml:space="preserve"> and install it as soon as possible.</w:t>
      </w:r>
    </w:p>
    <w:p w14:paraId="32AB5857" w14:textId="32FFFBC9" w:rsidR="00946BD7" w:rsidRDefault="00946BD7" w:rsidP="00946BD7">
      <w:pPr>
        <w:pStyle w:val="Heading1"/>
        <w:rPr>
          <w:rFonts w:hint="eastAsia"/>
        </w:rPr>
      </w:pPr>
      <w:r>
        <w:t>Background</w:t>
      </w:r>
    </w:p>
    <w:p w14:paraId="567A00EA" w14:textId="1CBE8419" w:rsidR="00314105" w:rsidRDefault="00B83BCB" w:rsidP="00946BD7">
      <w:pPr>
        <w:pStyle w:val="Heading2"/>
        <w:rPr>
          <w:rFonts w:hint="eastAsia"/>
        </w:rPr>
      </w:pPr>
      <w:r>
        <w:t>Logic</w:t>
      </w:r>
      <w:r w:rsidR="00314105">
        <w:t xml:space="preserve"> Reuse in VHDL</w:t>
      </w:r>
    </w:p>
    <w:p w14:paraId="5F33EB0F" w14:textId="77C5026C" w:rsidR="00314105" w:rsidRPr="00314105" w:rsidRDefault="00B83BCB" w:rsidP="007F5E18">
      <w:pPr>
        <w:rPr>
          <w:rFonts w:hint="eastAsia"/>
        </w:rPr>
      </w:pPr>
      <w:r>
        <w:t xml:space="preserve">In VHDL, </w:t>
      </w:r>
      <w:r w:rsidR="009B4CA8">
        <w:t xml:space="preserve">components </w:t>
      </w:r>
      <w:r w:rsidR="00CD7D6D">
        <w:t>(entity/architecture pairs) may be reused in different portions of your logic.</w:t>
      </w:r>
      <w:r w:rsidR="00BA7B9C">
        <w:t xml:space="preserve"> These components may be instantiated, which creates a copy of them in the logic gates of your FPGA</w:t>
      </w:r>
      <w:r w:rsidR="00BB7DDA">
        <w:t>. These copies may have their inputs and outputs connected to other signals in your program</w:t>
      </w:r>
      <w:r w:rsidR="00AB1FD1">
        <w:t>.</w:t>
      </w:r>
      <w:r w:rsidR="00C96977">
        <w:t xml:space="preserve"> This </w:t>
      </w:r>
      <w:r w:rsidR="0061601E">
        <w:t>allows designers to reuse components within and across designs, organize their logic hierarchically</w:t>
      </w:r>
      <w:r w:rsidR="00825765">
        <w:t xml:space="preserve">, and </w:t>
      </w:r>
      <w:r w:rsidR="00803AF1">
        <w:t xml:space="preserve">create </w:t>
      </w:r>
      <w:r w:rsidR="00C8062A">
        <w:t xml:space="preserve">vastly more complicated designs </w:t>
      </w:r>
      <w:r w:rsidR="00BB7DDA">
        <w:t>via</w:t>
      </w:r>
      <w:r w:rsidR="00C8062A">
        <w:t xml:space="preserve"> </w:t>
      </w:r>
      <w:r w:rsidR="00BB7DDA">
        <w:t>abstraction.</w:t>
      </w:r>
    </w:p>
    <w:p w14:paraId="16EAE535" w14:textId="1712C81B" w:rsidR="00DF0923" w:rsidRDefault="005C4178" w:rsidP="00946BD7">
      <w:pPr>
        <w:pStyle w:val="Heading2"/>
        <w:rPr>
          <w:rFonts w:hint="eastAsia"/>
        </w:rPr>
      </w:pPr>
      <w:r>
        <w:t>Intellectual Property Cores</w:t>
      </w:r>
    </w:p>
    <w:p w14:paraId="24327C0D" w14:textId="03C6530D" w:rsidR="005C4178" w:rsidRDefault="005C4178" w:rsidP="005C4178">
      <w:pPr>
        <w:rPr>
          <w:rFonts w:hint="eastAsia"/>
        </w:rPr>
      </w:pPr>
      <w:r>
        <w:t>Intellectual property</w:t>
      </w:r>
      <w:r w:rsidR="00CB0646">
        <w:t xml:space="preserve"> (IP) cores are reusable logic components for use in </w:t>
      </w:r>
      <w:r w:rsidR="00B318E7">
        <w:t>FPGA/IC/ASIC design</w:t>
      </w:r>
      <w:r w:rsidR="000C3177">
        <w:t xml:space="preserve"> that are the intellectual property of a</w:t>
      </w:r>
      <w:r w:rsidR="00BB7DDA">
        <w:t>nother</w:t>
      </w:r>
      <w:r w:rsidR="000C3177">
        <w:t xml:space="preserve"> party.</w:t>
      </w:r>
      <w:r w:rsidR="00EF12DD">
        <w:t xml:space="preserve"> </w:t>
      </w:r>
      <w:r w:rsidR="00BB7DDA">
        <w:t xml:space="preserve">Designers can obtain a license to </w:t>
      </w:r>
      <w:r w:rsidR="00BB7DDA">
        <w:lastRenderedPageBreak/>
        <w:t>use IP cores for use in their designs</w:t>
      </w:r>
      <w:r w:rsidR="00EF12DD">
        <w:t>, offering designers</w:t>
      </w:r>
      <w:r w:rsidR="002C411B">
        <w:t xml:space="preserve"> the advantage of</w:t>
      </w:r>
      <w:r w:rsidR="00EF12DD">
        <w:t xml:space="preserve"> a</w:t>
      </w:r>
      <w:r w:rsidR="00DE251C">
        <w:t xml:space="preserve"> pre-built, pre-tested logic component</w:t>
      </w:r>
      <w:r w:rsidR="002C411B">
        <w:t xml:space="preserve">. They can drastically reduce the </w:t>
      </w:r>
      <w:r w:rsidR="00C137F5">
        <w:t xml:space="preserve">development time of hardware designs, and as such are widely used in industry. Intel Quartus Prime Light comes packaged with a small library of IP cores </w:t>
      </w:r>
      <w:r w:rsidR="00C36D4D">
        <w:t>with varying licenses</w:t>
      </w:r>
      <w:r w:rsidR="000F08FC">
        <w:t>.</w:t>
      </w:r>
      <w:r w:rsidR="00B34513">
        <w:t xml:space="preserve"> The included IP cores include cores for </w:t>
      </w:r>
      <w:r w:rsidR="001C4108">
        <w:t>DSP, interface</w:t>
      </w:r>
      <w:r w:rsidR="00A45401">
        <w:t xml:space="preserve"> protocols, </w:t>
      </w:r>
      <w:r w:rsidR="00D7434F">
        <w:t>among others. It also includes the Nios</w:t>
      </w:r>
      <w:r w:rsidR="009B6078">
        <w:t xml:space="preserve"> </w:t>
      </w:r>
      <w:r w:rsidR="001C4108">
        <w:t xml:space="preserve">family of </w:t>
      </w:r>
      <w:r w:rsidR="009B6078">
        <w:t xml:space="preserve">soft-core </w:t>
      </w:r>
      <w:r w:rsidR="0076623D">
        <w:t>processors</w:t>
      </w:r>
      <w:r w:rsidR="00BB7DDA">
        <w:t xml:space="preserve">; these are </w:t>
      </w:r>
      <w:r w:rsidR="009B6078">
        <w:t>customizable processor</w:t>
      </w:r>
      <w:r w:rsidR="0015210F">
        <w:t>s</w:t>
      </w:r>
      <w:r w:rsidR="009B6078">
        <w:t xml:space="preserve"> implemented in HDL for the Altera family </w:t>
      </w:r>
      <w:r w:rsidR="00825765">
        <w:t>of FPGAs</w:t>
      </w:r>
      <w:r w:rsidR="009B6078">
        <w:t>.</w:t>
      </w:r>
    </w:p>
    <w:p w14:paraId="34EE40BC" w14:textId="7E60BA1E" w:rsidR="00144F05" w:rsidRDefault="00CD191C" w:rsidP="00946BD7">
      <w:pPr>
        <w:pStyle w:val="Heading2"/>
        <w:rPr>
          <w:rFonts w:hint="eastAsia"/>
        </w:rPr>
      </w:pPr>
      <w:r w:rsidRPr="00CD191C">
        <w:t>ADV7513 HDMI encoder</w:t>
      </w:r>
    </w:p>
    <w:p w14:paraId="74307141" w14:textId="021353CD" w:rsidR="00CD191C" w:rsidRDefault="00CD191C" w:rsidP="00CD191C">
      <w:pPr>
        <w:rPr>
          <w:rFonts w:hint="eastAsia"/>
        </w:rPr>
      </w:pPr>
      <w:r>
        <w:t xml:space="preserve">The ADV7513 HDMI encoder is a chip </w:t>
      </w:r>
      <w:r w:rsidR="007752C6">
        <w:t>on board</w:t>
      </w:r>
      <w:r>
        <w:t xml:space="preserve"> the </w:t>
      </w:r>
      <w:r w:rsidR="009B4404">
        <w:t xml:space="preserve">FPGA. It allows the FPGA to </w:t>
      </w:r>
      <w:r w:rsidR="007F3BF1">
        <w:t>interface with an HDMI-enabled display. The chip is configured</w:t>
      </w:r>
      <w:r w:rsidR="00BB7DDA">
        <w:t xml:space="preserve"> over</w:t>
      </w:r>
      <w:r w:rsidR="007F3BF1">
        <w:t xml:space="preserve"> I2C</w:t>
      </w:r>
      <w:r w:rsidR="00BB7DDA">
        <w:t xml:space="preserve"> (</w:t>
      </w:r>
      <w:r w:rsidR="007F3BF1">
        <w:t>a serial protocol</w:t>
      </w:r>
      <w:r w:rsidR="00BB7DDA">
        <w:t>)</w:t>
      </w:r>
      <w:r w:rsidR="007F3BF1">
        <w:t xml:space="preserve"> and</w:t>
      </w:r>
      <w:r w:rsidR="00115940">
        <w:t xml:space="preserve"> the display data is sent over a parallel interface </w:t>
      </w:r>
      <w:r w:rsidR="00E82F84">
        <w:t>(</w:t>
      </w:r>
      <w:r w:rsidR="00115940">
        <w:t>consisting of</w:t>
      </w:r>
      <w:r w:rsidR="00E82F84">
        <w:t xml:space="preserve"> </w:t>
      </w:r>
      <w:r w:rsidR="00115940">
        <w:t xml:space="preserve">24 bits of RGB data, horizontal and vertical sync signals, </w:t>
      </w:r>
      <w:r w:rsidR="007752C6">
        <w:t>a pixel clock, and a data enable signal</w:t>
      </w:r>
      <w:r w:rsidR="00E82F84">
        <w:t>),</w:t>
      </w:r>
      <w:r w:rsidR="003963EF">
        <w:t xml:space="preserve"> as shown in </w:t>
      </w:r>
      <w:r w:rsidR="003963EF">
        <w:fldChar w:fldCharType="begin"/>
      </w:r>
      <w:r w:rsidR="003963EF">
        <w:instrText xml:space="preserve"> REF _Ref209094921 \h </w:instrText>
      </w:r>
      <w:r w:rsidR="003963EF">
        <w:fldChar w:fldCharType="separate"/>
      </w:r>
      <w:r w:rsidR="00FB6365">
        <w:t xml:space="preserve">Figure </w:t>
      </w:r>
      <w:r w:rsidR="00FB6365">
        <w:rPr>
          <w:noProof/>
        </w:rPr>
        <w:t>1</w:t>
      </w:r>
      <w:r w:rsidR="003963EF">
        <w:fldChar w:fldCharType="end"/>
      </w:r>
      <w:r w:rsidR="007752C6">
        <w:t xml:space="preserve">. For more information on how </w:t>
      </w:r>
      <w:r w:rsidR="00FC0112">
        <w:t xml:space="preserve">the I2C parallel interface works, see </w:t>
      </w:r>
      <w:r w:rsidR="004A1FA8">
        <w:fldChar w:fldCharType="begin"/>
      </w:r>
      <w:r w:rsidR="004A1FA8">
        <w:instrText xml:space="preserve"> REF _Ref209082788 \r \h </w:instrText>
      </w:r>
      <w:r w:rsidR="004A1FA8">
        <w:fldChar w:fldCharType="separate"/>
      </w:r>
      <w:r w:rsidR="00FB6365">
        <w:t>Appendix A</w:t>
      </w:r>
      <w:r w:rsidR="004A1FA8">
        <w:fldChar w:fldCharType="end"/>
      </w:r>
      <w:r w:rsidR="004A1FA8">
        <w:t xml:space="preserve">. For more information on </w:t>
      </w:r>
      <w:r w:rsidR="004F0D87">
        <w:t xml:space="preserve">the </w:t>
      </w:r>
      <w:r w:rsidR="00AC65DE">
        <w:t xml:space="preserve">video signal transmitted to the </w:t>
      </w:r>
      <w:r w:rsidR="004A1FA8">
        <w:t xml:space="preserve">ADV7513, see </w:t>
      </w:r>
      <w:r w:rsidR="004A1FA8">
        <w:fldChar w:fldCharType="begin"/>
      </w:r>
      <w:r w:rsidR="004A1FA8">
        <w:instrText xml:space="preserve"> REF _Ref209082792 \r \h </w:instrText>
      </w:r>
      <w:r w:rsidR="004A1FA8">
        <w:fldChar w:fldCharType="separate"/>
      </w:r>
      <w:r w:rsidR="00FB6365">
        <w:t>Appendix B</w:t>
      </w:r>
      <w:r w:rsidR="004A1FA8">
        <w:fldChar w:fldCharType="end"/>
      </w:r>
      <w:r w:rsidR="004A1FA8">
        <w:t>.</w:t>
      </w:r>
    </w:p>
    <w:p w14:paraId="667A9695" w14:textId="77777777" w:rsidR="003963EF" w:rsidRDefault="003963EF" w:rsidP="003963EF">
      <w:pPr>
        <w:keepNext/>
        <w:rPr>
          <w:rFonts w:hint="eastAsia"/>
        </w:rPr>
      </w:pPr>
      <w:r w:rsidRPr="003963EF">
        <w:rPr>
          <w:noProof/>
        </w:rPr>
        <w:drawing>
          <wp:inline distT="0" distB="0" distL="0" distR="0" wp14:anchorId="4EC5C3F3" wp14:editId="18CC781A">
            <wp:extent cx="5943600" cy="1837055"/>
            <wp:effectExtent l="0" t="0" r="0" b="0"/>
            <wp:docPr id="1770183660"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183660" name="Picture 1" descr="A diagram of a computer&#10;&#10;AI-generated content may be incorrect."/>
                    <pic:cNvPicPr/>
                  </pic:nvPicPr>
                  <pic:blipFill>
                    <a:blip r:embed="rId16"/>
                    <a:stretch>
                      <a:fillRect/>
                    </a:stretch>
                  </pic:blipFill>
                  <pic:spPr>
                    <a:xfrm>
                      <a:off x="0" y="0"/>
                      <a:ext cx="5943600" cy="1837055"/>
                    </a:xfrm>
                    <a:prstGeom prst="rect">
                      <a:avLst/>
                    </a:prstGeom>
                  </pic:spPr>
                </pic:pic>
              </a:graphicData>
            </a:graphic>
          </wp:inline>
        </w:drawing>
      </w:r>
    </w:p>
    <w:p w14:paraId="18FDD196" w14:textId="5762D49C" w:rsidR="003963EF" w:rsidRDefault="003963EF" w:rsidP="003963EF">
      <w:pPr>
        <w:pStyle w:val="Caption"/>
        <w:jc w:val="center"/>
        <w:rPr>
          <w:rFonts w:hint="eastAsia"/>
        </w:rPr>
      </w:pPr>
      <w:bookmarkStart w:id="2" w:name="_Ref209094921"/>
      <w:r>
        <w:t xml:space="preserve">Figure </w:t>
      </w:r>
      <w:r w:rsidR="00CB2E4A">
        <w:fldChar w:fldCharType="begin"/>
      </w:r>
      <w:r w:rsidR="00CB2E4A">
        <w:instrText xml:space="preserve"> SEQ Figure \* ARABIC </w:instrText>
      </w:r>
      <w:r w:rsidR="00CB2E4A">
        <w:fldChar w:fldCharType="separate"/>
      </w:r>
      <w:r w:rsidR="00FB6365">
        <w:rPr>
          <w:noProof/>
        </w:rPr>
        <w:t>1</w:t>
      </w:r>
      <w:r w:rsidR="00CB2E4A">
        <w:rPr>
          <w:noProof/>
        </w:rPr>
        <w:fldChar w:fldCharType="end"/>
      </w:r>
      <w:bookmarkEnd w:id="2"/>
      <w:r>
        <w:rPr>
          <w:noProof/>
        </w:rPr>
        <w:t xml:space="preserve">  - ADV7513 HDMI encoder connections</w:t>
      </w:r>
    </w:p>
    <w:p w14:paraId="6598E570" w14:textId="2C2A38C6" w:rsidR="004A1FA8" w:rsidRDefault="00B0597C" w:rsidP="00946BD7">
      <w:pPr>
        <w:pStyle w:val="Heading2"/>
        <w:rPr>
          <w:rFonts w:hint="eastAsia"/>
        </w:rPr>
      </w:pPr>
      <w:r>
        <w:t>Computer Graphics</w:t>
      </w:r>
    </w:p>
    <w:p w14:paraId="526D70BF" w14:textId="29258BF9" w:rsidR="00180F98" w:rsidRDefault="00753424" w:rsidP="00DE6E1F">
      <w:pPr>
        <w:rPr>
          <w:rFonts w:hint="eastAsia"/>
        </w:rPr>
      </w:pPr>
      <w:r>
        <w:t>Displays are (typically) made up of grids of square pixels</w:t>
      </w:r>
      <w:r w:rsidR="00C112EF">
        <w:t xml:space="preserve">. Each pixel </w:t>
      </w:r>
      <w:r w:rsidR="00E506E6">
        <w:t>can display a range of visible colors by combining varying levels of red, green, and blue light</w:t>
      </w:r>
      <w:r>
        <w:t>.</w:t>
      </w:r>
      <w:r w:rsidR="00C661FC">
        <w:t xml:space="preserve"> To see how these elementary colors combine to form different colors, see </w:t>
      </w:r>
      <w:hyperlink r:id="rId17" w:history="1">
        <w:r w:rsidR="00D246D1" w:rsidRPr="00D246D1">
          <w:rPr>
            <w:rStyle w:val="Hyperlink"/>
          </w:rPr>
          <w:t>this interactive tool</w:t>
        </w:r>
      </w:hyperlink>
      <w:r w:rsidR="00D246D1">
        <w:t>.</w:t>
      </w:r>
    </w:p>
    <w:p w14:paraId="50C036DF" w14:textId="7EC0E916" w:rsidR="002673A0" w:rsidRDefault="00C112EF" w:rsidP="00DE6E1F">
      <w:pPr>
        <w:rPr>
          <w:rFonts w:hint="eastAsia"/>
          <w:noProof/>
        </w:rPr>
      </w:pPr>
      <w:r>
        <w:t xml:space="preserve">For most display applications, a standard coordinate system is used to </w:t>
      </w:r>
      <w:r w:rsidR="00180F98">
        <w:t xml:space="preserve">describe the position of a pixel. </w:t>
      </w:r>
      <w:r w:rsidR="002673A0">
        <w:t>In this coordinate system, the x-</w:t>
      </w:r>
      <w:r w:rsidR="001F5FE5">
        <w:t>axis</w:t>
      </w:r>
      <w:r w:rsidR="002673A0">
        <w:t xml:space="preserve"> increases from left to right, from 0 to </w:t>
      </w:r>
      <w:r w:rsidR="002673A0" w:rsidRPr="002673A0">
        <w:rPr>
          <w:rStyle w:val="CodeChar"/>
        </w:rPr>
        <w:t>width</w:t>
      </w:r>
      <w:r w:rsidR="002673A0">
        <w:t xml:space="preserve">-1, where width is the width of the screen in pixels. </w:t>
      </w:r>
      <w:r w:rsidR="002221EB">
        <w:t xml:space="preserve">Similarly, </w:t>
      </w:r>
      <w:r w:rsidR="001F5FE5">
        <w:t xml:space="preserve">the </w:t>
      </w:r>
      <w:r w:rsidR="002221EB">
        <w:t>y-</w:t>
      </w:r>
      <w:r w:rsidR="001F5FE5">
        <w:t xml:space="preserve">axis </w:t>
      </w:r>
      <w:r w:rsidR="002221EB">
        <w:t>increase</w:t>
      </w:r>
      <w:r w:rsidR="001F5FE5">
        <w:t>s</w:t>
      </w:r>
      <w:r w:rsidR="002221EB">
        <w:t xml:space="preserve"> from top to bottom, 0 to </w:t>
      </w:r>
      <w:r w:rsidR="002221EB" w:rsidRPr="002221EB">
        <w:rPr>
          <w:rStyle w:val="CodeChar"/>
        </w:rPr>
        <w:t>height</w:t>
      </w:r>
      <w:r w:rsidR="002221EB">
        <w:t xml:space="preserve">-1. See </w:t>
      </w:r>
      <w:r w:rsidR="002221EB">
        <w:fldChar w:fldCharType="begin"/>
      </w:r>
      <w:r w:rsidR="002221EB">
        <w:instrText xml:space="preserve"> REF _Ref209083549 \h </w:instrText>
      </w:r>
      <w:r w:rsidR="002221EB">
        <w:fldChar w:fldCharType="separate"/>
      </w:r>
      <w:r w:rsidR="00FB6365">
        <w:t xml:space="preserve">Figure </w:t>
      </w:r>
      <w:r w:rsidR="00FB6365">
        <w:rPr>
          <w:noProof/>
        </w:rPr>
        <w:t>2</w:t>
      </w:r>
      <w:r w:rsidR="002221EB">
        <w:fldChar w:fldCharType="end"/>
      </w:r>
      <w:r w:rsidR="002221EB">
        <w:t xml:space="preserve"> for an illustration of this coordinate system.</w:t>
      </w:r>
    </w:p>
    <w:p w14:paraId="02A9A7F7" w14:textId="483D73EE" w:rsidR="002221EB" w:rsidRDefault="002673A0" w:rsidP="002221EB">
      <w:pPr>
        <w:keepNext/>
        <w:jc w:val="center"/>
        <w:rPr>
          <w:rFonts w:hint="eastAsia"/>
        </w:rPr>
      </w:pPr>
      <w:r>
        <w:rPr>
          <w:noProof/>
        </w:rPr>
        <w:lastRenderedPageBreak/>
        <w:drawing>
          <wp:inline distT="0" distB="0" distL="0" distR="0" wp14:anchorId="1246D230" wp14:editId="6AA49D8F">
            <wp:extent cx="3454400" cy="2127250"/>
            <wp:effectExtent l="0" t="0" r="0" b="6350"/>
            <wp:docPr id="873256246" name="Picture 1" descr="A diagram of a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256246" name="Picture 1" descr="A diagram of a screen&#10;&#10;AI-generated content may be incorrect."/>
                    <pic:cNvPicPr>
                      <a:picLocks noChangeAspect="1" noChangeArrowheads="1"/>
                    </pic:cNvPicPr>
                  </pic:nvPicPr>
                  <pic:blipFill rotWithShape="1">
                    <a:blip r:embed="rId18">
                      <a:extLst>
                        <a:ext uri="{28A0092B-C50C-407E-A947-70E740481C1C}">
                          <a14:useLocalDpi xmlns:a14="http://schemas.microsoft.com/office/drawing/2010/main" val="0"/>
                        </a:ext>
                      </a:extLst>
                    </a:blip>
                    <a:srcRect l="-3148" t="2516" r="2407" b="27253"/>
                    <a:stretch>
                      <a:fillRect/>
                    </a:stretch>
                  </pic:blipFill>
                  <pic:spPr bwMode="auto">
                    <a:xfrm>
                      <a:off x="0" y="0"/>
                      <a:ext cx="3454400" cy="2127250"/>
                    </a:xfrm>
                    <a:prstGeom prst="rect">
                      <a:avLst/>
                    </a:prstGeom>
                    <a:noFill/>
                    <a:ln>
                      <a:noFill/>
                    </a:ln>
                    <a:extLst>
                      <a:ext uri="{53640926-AAD7-44D8-BBD7-CCE9431645EC}">
                        <a14:shadowObscured xmlns:a14="http://schemas.microsoft.com/office/drawing/2010/main"/>
                      </a:ext>
                    </a:extLst>
                  </pic:spPr>
                </pic:pic>
              </a:graphicData>
            </a:graphic>
          </wp:inline>
        </w:drawing>
      </w:r>
    </w:p>
    <w:p w14:paraId="2E1C5724" w14:textId="20BD1D38" w:rsidR="00507275" w:rsidRDefault="002221EB" w:rsidP="00507275">
      <w:pPr>
        <w:pStyle w:val="Caption"/>
        <w:jc w:val="center"/>
        <w:rPr>
          <w:rFonts w:hint="eastAsia"/>
        </w:rPr>
      </w:pPr>
      <w:bookmarkStart w:id="3" w:name="_Ref209083549"/>
      <w:r>
        <w:t xml:space="preserve">Figure </w:t>
      </w:r>
      <w:r w:rsidR="00CB2E4A">
        <w:fldChar w:fldCharType="begin"/>
      </w:r>
      <w:r w:rsidR="00CB2E4A">
        <w:instrText xml:space="preserve"> SEQ Figure \* ARABIC </w:instrText>
      </w:r>
      <w:r w:rsidR="00CB2E4A">
        <w:fldChar w:fldCharType="separate"/>
      </w:r>
      <w:r w:rsidR="00FB6365">
        <w:rPr>
          <w:noProof/>
        </w:rPr>
        <w:t>2</w:t>
      </w:r>
      <w:r w:rsidR="00CB2E4A">
        <w:rPr>
          <w:noProof/>
        </w:rPr>
        <w:fldChar w:fldCharType="end"/>
      </w:r>
      <w:bookmarkEnd w:id="3"/>
      <w:r>
        <w:t xml:space="preserve"> - Screen-space coordinate system</w:t>
      </w:r>
      <w:r w:rsidR="00507275">
        <w:t xml:space="preserve"> </w:t>
      </w:r>
    </w:p>
    <w:p w14:paraId="3012E0FB" w14:textId="6D3379EA" w:rsidR="002C59BC" w:rsidRDefault="002C59BC" w:rsidP="002C59BC">
      <w:pPr>
        <w:pStyle w:val="Heading2"/>
        <w:rPr>
          <w:rFonts w:hint="eastAsia"/>
        </w:rPr>
      </w:pPr>
      <w:r>
        <w:t>Numeric Types in VHDL</w:t>
      </w:r>
    </w:p>
    <w:p w14:paraId="4CB6C136" w14:textId="285FC7C6" w:rsidR="00D22334" w:rsidRDefault="00523FB2" w:rsidP="002C59BC">
      <w:pPr>
        <w:rPr>
          <w:rFonts w:hint="eastAsia"/>
        </w:rPr>
      </w:pPr>
      <w:r>
        <w:t xml:space="preserve">Today, we will use some new numeric types from the </w:t>
      </w:r>
      <w:r w:rsidRPr="00523FB2">
        <w:rPr>
          <w:rStyle w:val="CodeChar"/>
        </w:rPr>
        <w:t>IEEE.NUMERIC_STD</w:t>
      </w:r>
      <w:r w:rsidRPr="00523FB2">
        <w:t xml:space="preserve"> library.</w:t>
      </w:r>
      <w:r>
        <w:t xml:space="preserve"> This library offers some new useful types: </w:t>
      </w:r>
      <w:r w:rsidRPr="00523FB2">
        <w:rPr>
          <w:rStyle w:val="CodeChar"/>
        </w:rPr>
        <w:t>SIGNED</w:t>
      </w:r>
      <w:r>
        <w:t xml:space="preserve">, and </w:t>
      </w:r>
      <w:r w:rsidRPr="00523FB2">
        <w:rPr>
          <w:rStyle w:val="CodeChar"/>
        </w:rPr>
        <w:t>UNSIGNED</w:t>
      </w:r>
      <w:r>
        <w:t xml:space="preserve">. </w:t>
      </w:r>
      <w:r w:rsidR="00F43031">
        <w:t xml:space="preserve">It also </w:t>
      </w:r>
      <w:r w:rsidR="0052725E">
        <w:t>implement</w:t>
      </w:r>
      <w:r w:rsidR="006E12CA">
        <w:t>s</w:t>
      </w:r>
      <w:r w:rsidR="0052725E">
        <w:t xml:space="preserve"> arithmetic operators on these types, like addition, subtraction, multiplication, and division. </w:t>
      </w:r>
      <w:r w:rsidR="00D22334">
        <w:t xml:space="preserve">The </w:t>
      </w:r>
      <w:r w:rsidR="00D22334" w:rsidRPr="00D22334">
        <w:rPr>
          <w:rStyle w:val="CodeChar"/>
        </w:rPr>
        <w:t>SIGNED</w:t>
      </w:r>
      <w:r w:rsidR="00D22334">
        <w:t xml:space="preserve"> and </w:t>
      </w:r>
      <w:r w:rsidR="00D22334" w:rsidRPr="00D22334">
        <w:rPr>
          <w:rStyle w:val="CodeChar"/>
        </w:rPr>
        <w:t>UNSIGNED</w:t>
      </w:r>
      <w:r w:rsidR="00D22334">
        <w:t xml:space="preserve"> types are similar to </w:t>
      </w:r>
      <w:r w:rsidR="00D22334" w:rsidRPr="00D22334">
        <w:rPr>
          <w:rStyle w:val="CodeChar"/>
        </w:rPr>
        <w:t>STD_LOGIC_VECTOR</w:t>
      </w:r>
      <w:r w:rsidR="00D22334">
        <w:t xml:space="preserve"> in how they are defined and used (i.e., they must be declared with a set size and are indexable).</w:t>
      </w:r>
      <w:r w:rsidR="008B7F2D">
        <w:t xml:space="preserve"> </w:t>
      </w:r>
      <w:r w:rsidR="008B7F2D" w:rsidRPr="00E24EAE">
        <w:rPr>
          <w:rStyle w:val="CodeChar"/>
        </w:rPr>
        <w:t>UNSIGNED</w:t>
      </w:r>
      <w:r w:rsidR="008B7F2D">
        <w:t xml:space="preserve"> is a type that represents positive (or zero integers), while </w:t>
      </w:r>
      <w:r w:rsidR="008B7F2D" w:rsidRPr="00E24EAE">
        <w:rPr>
          <w:rStyle w:val="CodeChar"/>
        </w:rPr>
        <w:t>SIGNED</w:t>
      </w:r>
      <w:r w:rsidR="008B7F2D">
        <w:t xml:space="preserve"> is a type for </w:t>
      </w:r>
      <w:r w:rsidR="001F3F87">
        <w:t xml:space="preserve">any integer (positive, negative or zero). </w:t>
      </w:r>
    </w:p>
    <w:p w14:paraId="39E7B3D8" w14:textId="3BB77CEE" w:rsidR="006E12CA" w:rsidRDefault="008B7F2D" w:rsidP="002C59BC">
      <w:pPr>
        <w:rPr>
          <w:rFonts w:hint="eastAsia"/>
        </w:rPr>
      </w:pPr>
      <w:r>
        <w:t xml:space="preserve">Additionally, VHDL has some built-in types for numbers: </w:t>
      </w:r>
      <w:r w:rsidR="00B03567" w:rsidRPr="00E24EAE">
        <w:rPr>
          <w:rStyle w:val="CodeChar"/>
        </w:rPr>
        <w:t>INTEGER</w:t>
      </w:r>
      <w:r w:rsidR="00B03567">
        <w:t xml:space="preserve">, </w:t>
      </w:r>
      <w:r w:rsidR="00B03567" w:rsidRPr="00E24EAE">
        <w:rPr>
          <w:rStyle w:val="CodeChar"/>
        </w:rPr>
        <w:t>NATURAL</w:t>
      </w:r>
      <w:r w:rsidR="00B03567">
        <w:t xml:space="preserve">, and </w:t>
      </w:r>
      <w:r w:rsidR="00B03567" w:rsidRPr="00E24EAE">
        <w:rPr>
          <w:rStyle w:val="CodeChar"/>
        </w:rPr>
        <w:t>POSITIVE</w:t>
      </w:r>
      <w:r w:rsidR="00B03567">
        <w:t>. These have predefined sizes (typically 32 bits</w:t>
      </w:r>
      <w:r w:rsidR="00AF48D2">
        <w:t>) and</w:t>
      </w:r>
      <w:r w:rsidR="00B03567">
        <w:t xml:space="preserve"> cannot be indexed.</w:t>
      </w:r>
      <w:r w:rsidR="008F5713">
        <w:rPr>
          <w:rStyle w:val="CodeChar"/>
        </w:rPr>
        <w:t xml:space="preserve"> </w:t>
      </w:r>
    </w:p>
    <w:p w14:paraId="5CF4270B" w14:textId="2C6B97E1" w:rsidR="00E24EAE" w:rsidRDefault="00E24EAE" w:rsidP="002C59BC">
      <w:pPr>
        <w:rPr>
          <w:rFonts w:hint="eastAsia"/>
        </w:rPr>
      </w:pPr>
      <w:r>
        <w:t>A table comparing these types is below:</w:t>
      </w:r>
    </w:p>
    <w:tbl>
      <w:tblPr>
        <w:tblStyle w:val="PlainTable3"/>
        <w:tblW w:w="0" w:type="auto"/>
        <w:tblLook w:val="04A0" w:firstRow="1" w:lastRow="0" w:firstColumn="1" w:lastColumn="0" w:noHBand="0" w:noVBand="1"/>
      </w:tblPr>
      <w:tblGrid>
        <w:gridCol w:w="2149"/>
        <w:gridCol w:w="2524"/>
        <w:gridCol w:w="1985"/>
        <w:gridCol w:w="2521"/>
      </w:tblGrid>
      <w:tr w:rsidR="00F75F76" w14:paraId="7AD2D12A" w14:textId="77777777" w:rsidTr="00D352A8">
        <w:trPr>
          <w:cnfStyle w:val="100000000000" w:firstRow="1" w:lastRow="0" w:firstColumn="0" w:lastColumn="0" w:oddVBand="0" w:evenVBand="0" w:oddHBand="0" w:evenHBand="0" w:firstRowFirstColumn="0" w:firstRowLastColumn="0" w:lastRowFirstColumn="0" w:lastRowLastColumn="0"/>
          <w:trHeight w:val="282"/>
        </w:trPr>
        <w:tc>
          <w:tcPr>
            <w:cnfStyle w:val="001000000100" w:firstRow="0" w:lastRow="0" w:firstColumn="1" w:lastColumn="0" w:oddVBand="0" w:evenVBand="0" w:oddHBand="0" w:evenHBand="0" w:firstRowFirstColumn="1" w:firstRowLastColumn="0" w:lastRowFirstColumn="0" w:lastRowLastColumn="0"/>
            <w:tcW w:w="2149" w:type="dxa"/>
          </w:tcPr>
          <w:p w14:paraId="37B8D888" w14:textId="1CD45A9E" w:rsidR="00F75F76" w:rsidRDefault="00F75F76" w:rsidP="002C59BC">
            <w:pPr>
              <w:rPr>
                <w:rFonts w:hint="eastAsia"/>
              </w:rPr>
            </w:pPr>
            <w:r>
              <w:t>Type</w:t>
            </w:r>
          </w:p>
        </w:tc>
        <w:tc>
          <w:tcPr>
            <w:tcW w:w="2524" w:type="dxa"/>
          </w:tcPr>
          <w:p w14:paraId="4957AB4D" w14:textId="47050F86" w:rsidR="00F75F76" w:rsidRDefault="00F75F76" w:rsidP="002C59BC">
            <w:pPr>
              <w:cnfStyle w:val="100000000000" w:firstRow="1" w:lastRow="0" w:firstColumn="0" w:lastColumn="0" w:oddVBand="0" w:evenVBand="0" w:oddHBand="0" w:evenHBand="0" w:firstRowFirstColumn="0" w:firstRowLastColumn="0" w:lastRowFirstColumn="0" w:lastRowLastColumn="0"/>
              <w:rPr>
                <w:rFonts w:hint="eastAsia"/>
              </w:rPr>
            </w:pPr>
            <w:r>
              <w:t>Size</w:t>
            </w:r>
          </w:p>
        </w:tc>
        <w:tc>
          <w:tcPr>
            <w:tcW w:w="1985" w:type="dxa"/>
          </w:tcPr>
          <w:p w14:paraId="43539744" w14:textId="2B2087F5" w:rsidR="00F75F76" w:rsidRDefault="00F75F76" w:rsidP="002C59BC">
            <w:pPr>
              <w:cnfStyle w:val="100000000000" w:firstRow="1" w:lastRow="0" w:firstColumn="0" w:lastColumn="0" w:oddVBand="0" w:evenVBand="0" w:oddHBand="0" w:evenHBand="0" w:firstRowFirstColumn="0" w:firstRowLastColumn="0" w:lastRowFirstColumn="0" w:lastRowLastColumn="0"/>
              <w:rPr>
                <w:rFonts w:hint="eastAsia"/>
              </w:rPr>
            </w:pPr>
            <w:r>
              <w:t>Range</w:t>
            </w:r>
          </w:p>
        </w:tc>
        <w:tc>
          <w:tcPr>
            <w:tcW w:w="2437" w:type="dxa"/>
          </w:tcPr>
          <w:p w14:paraId="78DEF3ED" w14:textId="6F029B82" w:rsidR="00F75F76" w:rsidRDefault="00F75F76" w:rsidP="002C59BC">
            <w:pPr>
              <w:cnfStyle w:val="100000000000" w:firstRow="1" w:lastRow="0" w:firstColumn="0" w:lastColumn="0" w:oddVBand="0" w:evenVBand="0" w:oddHBand="0" w:evenHBand="0" w:firstRowFirstColumn="0" w:firstRowLastColumn="0" w:lastRowFirstColumn="0" w:lastRowLastColumn="0"/>
              <w:rPr>
                <w:rFonts w:hint="eastAsia"/>
              </w:rPr>
            </w:pPr>
            <w:r>
              <w:t>Source</w:t>
            </w:r>
          </w:p>
        </w:tc>
      </w:tr>
      <w:tr w:rsidR="00F75F76" w14:paraId="6F50F112" w14:textId="77777777" w:rsidTr="00D352A8">
        <w:trPr>
          <w:cnfStyle w:val="000000100000" w:firstRow="0" w:lastRow="0" w:firstColumn="0" w:lastColumn="0" w:oddVBand="0" w:evenVBand="0" w:oddHBand="1" w:evenHBand="0" w:firstRowFirstColumn="0" w:firstRowLastColumn="0" w:lastRowFirstColumn="0" w:lastRowLastColumn="0"/>
          <w:trHeight w:val="269"/>
        </w:trPr>
        <w:tc>
          <w:tcPr>
            <w:cnfStyle w:val="001000000000" w:firstRow="0" w:lastRow="0" w:firstColumn="1" w:lastColumn="0" w:oddVBand="0" w:evenVBand="0" w:oddHBand="0" w:evenHBand="0" w:firstRowFirstColumn="0" w:firstRowLastColumn="0" w:lastRowFirstColumn="0" w:lastRowLastColumn="0"/>
            <w:tcW w:w="2149" w:type="dxa"/>
          </w:tcPr>
          <w:p w14:paraId="04AF35FE" w14:textId="1CC1E69D" w:rsidR="00F75F76" w:rsidRDefault="00F75F76" w:rsidP="00D352A8">
            <w:pPr>
              <w:pStyle w:val="Code"/>
            </w:pPr>
            <w:r>
              <w:t>SIGNED</w:t>
            </w:r>
          </w:p>
        </w:tc>
        <w:tc>
          <w:tcPr>
            <w:tcW w:w="2524" w:type="dxa"/>
          </w:tcPr>
          <w:p w14:paraId="50B6FCF5" w14:textId="20A8721A" w:rsidR="00F75F76" w:rsidRDefault="00F75F76" w:rsidP="002C59BC">
            <w:pPr>
              <w:cnfStyle w:val="000000100000" w:firstRow="0" w:lastRow="0" w:firstColumn="0" w:lastColumn="0" w:oddVBand="0" w:evenVBand="0" w:oddHBand="1" w:evenHBand="0" w:firstRowFirstColumn="0" w:firstRowLastColumn="0" w:lastRowFirstColumn="0" w:lastRowLastColumn="0"/>
              <w:rPr>
                <w:rFonts w:hint="eastAsia"/>
              </w:rPr>
            </w:pPr>
            <w:r>
              <w:t>User-Chosen</w:t>
            </w:r>
          </w:p>
        </w:tc>
        <w:tc>
          <w:tcPr>
            <w:tcW w:w="1985" w:type="dxa"/>
          </w:tcPr>
          <w:p w14:paraId="171318E0" w14:textId="4E59A14A" w:rsidR="00F75F76" w:rsidRDefault="00F75F76" w:rsidP="002C59BC">
            <w:pPr>
              <w:cnfStyle w:val="000000100000" w:firstRow="0" w:lastRow="0" w:firstColumn="0" w:lastColumn="0" w:oddVBand="0" w:evenVBand="0" w:oddHBand="1" w:evenHBand="0" w:firstRowFirstColumn="0" w:firstRowLastColumn="0" w:lastRowFirstColumn="0" w:lastRowLastColumn="0"/>
              <w:rPr>
                <w:rFonts w:hint="eastAsia"/>
              </w:rPr>
            </w:pPr>
            <w:r>
              <w:t>Variable, +/-</w:t>
            </w:r>
          </w:p>
        </w:tc>
        <w:tc>
          <w:tcPr>
            <w:tcW w:w="2437" w:type="dxa"/>
          </w:tcPr>
          <w:p w14:paraId="52AE02FE" w14:textId="3484DC37" w:rsidR="00F75F76" w:rsidRDefault="00F75F76" w:rsidP="00D352A8">
            <w:pPr>
              <w:pStyle w:val="Code"/>
              <w:cnfStyle w:val="000000100000" w:firstRow="0" w:lastRow="0" w:firstColumn="0" w:lastColumn="0" w:oddVBand="0" w:evenVBand="0" w:oddHBand="1" w:evenHBand="0" w:firstRowFirstColumn="0" w:firstRowLastColumn="0" w:lastRowFirstColumn="0" w:lastRowLastColumn="0"/>
            </w:pPr>
            <w:r>
              <w:t>IEEE.NUMERIC_STD</w:t>
            </w:r>
          </w:p>
        </w:tc>
      </w:tr>
      <w:tr w:rsidR="00F75F76" w14:paraId="25616F3A" w14:textId="77777777" w:rsidTr="00D352A8">
        <w:trPr>
          <w:trHeight w:val="282"/>
        </w:trPr>
        <w:tc>
          <w:tcPr>
            <w:cnfStyle w:val="001000000000" w:firstRow="0" w:lastRow="0" w:firstColumn="1" w:lastColumn="0" w:oddVBand="0" w:evenVBand="0" w:oddHBand="0" w:evenHBand="0" w:firstRowFirstColumn="0" w:firstRowLastColumn="0" w:lastRowFirstColumn="0" w:lastRowLastColumn="0"/>
            <w:tcW w:w="2149" w:type="dxa"/>
          </w:tcPr>
          <w:p w14:paraId="0F3D2C90" w14:textId="099D983C" w:rsidR="00F75F76" w:rsidRDefault="00F75F76" w:rsidP="00D352A8">
            <w:pPr>
              <w:pStyle w:val="Code"/>
            </w:pPr>
            <w:r>
              <w:t>UNSIGNED</w:t>
            </w:r>
          </w:p>
        </w:tc>
        <w:tc>
          <w:tcPr>
            <w:tcW w:w="2524" w:type="dxa"/>
          </w:tcPr>
          <w:p w14:paraId="38E34EE1" w14:textId="69286AE8" w:rsidR="00F75F76" w:rsidRDefault="00F75F76" w:rsidP="002C59BC">
            <w:pPr>
              <w:cnfStyle w:val="000000000000" w:firstRow="0" w:lastRow="0" w:firstColumn="0" w:lastColumn="0" w:oddVBand="0" w:evenVBand="0" w:oddHBand="0" w:evenHBand="0" w:firstRowFirstColumn="0" w:firstRowLastColumn="0" w:lastRowFirstColumn="0" w:lastRowLastColumn="0"/>
              <w:rPr>
                <w:rFonts w:hint="eastAsia"/>
              </w:rPr>
            </w:pPr>
            <w:r>
              <w:t>User-Chosen</w:t>
            </w:r>
          </w:p>
        </w:tc>
        <w:tc>
          <w:tcPr>
            <w:tcW w:w="1985" w:type="dxa"/>
          </w:tcPr>
          <w:p w14:paraId="0355DAEB" w14:textId="355F9B14" w:rsidR="00F75F76" w:rsidRDefault="00F75F76" w:rsidP="002C59BC">
            <w:pPr>
              <w:cnfStyle w:val="000000000000" w:firstRow="0" w:lastRow="0" w:firstColumn="0" w:lastColumn="0" w:oddVBand="0" w:evenVBand="0" w:oddHBand="0" w:evenHBand="0" w:firstRowFirstColumn="0" w:firstRowLastColumn="0" w:lastRowFirstColumn="0" w:lastRowLastColumn="0"/>
              <w:rPr>
                <w:rFonts w:hint="eastAsia"/>
              </w:rPr>
            </w:pPr>
            <w:r>
              <w:t>Variable, &gt;=0</w:t>
            </w:r>
          </w:p>
        </w:tc>
        <w:tc>
          <w:tcPr>
            <w:tcW w:w="2437" w:type="dxa"/>
          </w:tcPr>
          <w:p w14:paraId="0FBC204C" w14:textId="15EBB310" w:rsidR="00F75F76" w:rsidRDefault="00F75F76" w:rsidP="00D352A8">
            <w:pPr>
              <w:pStyle w:val="Code"/>
              <w:cnfStyle w:val="000000000000" w:firstRow="0" w:lastRow="0" w:firstColumn="0" w:lastColumn="0" w:oddVBand="0" w:evenVBand="0" w:oddHBand="0" w:evenHBand="0" w:firstRowFirstColumn="0" w:firstRowLastColumn="0" w:lastRowFirstColumn="0" w:lastRowLastColumn="0"/>
            </w:pPr>
            <w:r>
              <w:t>IEEE.NUMERIC_STD</w:t>
            </w:r>
          </w:p>
        </w:tc>
      </w:tr>
      <w:tr w:rsidR="00F75F76" w14:paraId="3AD24B99" w14:textId="77777777" w:rsidTr="00D352A8">
        <w:trPr>
          <w:cnfStyle w:val="000000100000" w:firstRow="0" w:lastRow="0" w:firstColumn="0" w:lastColumn="0" w:oddVBand="0" w:evenVBand="0" w:oddHBand="1" w:evenHBand="0" w:firstRowFirstColumn="0" w:firstRowLastColumn="0" w:lastRowFirstColumn="0" w:lastRowLastColumn="0"/>
          <w:trHeight w:val="282"/>
        </w:trPr>
        <w:tc>
          <w:tcPr>
            <w:cnfStyle w:val="001000000000" w:firstRow="0" w:lastRow="0" w:firstColumn="1" w:lastColumn="0" w:oddVBand="0" w:evenVBand="0" w:oddHBand="0" w:evenHBand="0" w:firstRowFirstColumn="0" w:firstRowLastColumn="0" w:lastRowFirstColumn="0" w:lastRowLastColumn="0"/>
            <w:tcW w:w="2149" w:type="dxa"/>
          </w:tcPr>
          <w:p w14:paraId="25F4BD2B" w14:textId="5C8E584D" w:rsidR="00F75F76" w:rsidRDefault="00F75F76" w:rsidP="00D352A8">
            <w:pPr>
              <w:pStyle w:val="Code"/>
            </w:pPr>
            <w:r>
              <w:t>INTEGER</w:t>
            </w:r>
          </w:p>
        </w:tc>
        <w:tc>
          <w:tcPr>
            <w:tcW w:w="2524" w:type="dxa"/>
          </w:tcPr>
          <w:p w14:paraId="3909DDD5" w14:textId="6BDFDC72" w:rsidR="00F75F76" w:rsidRDefault="00F75F76" w:rsidP="002C59BC">
            <w:pPr>
              <w:cnfStyle w:val="000000100000" w:firstRow="0" w:lastRow="0" w:firstColumn="0" w:lastColumn="0" w:oddVBand="0" w:evenVBand="0" w:oddHBand="1" w:evenHBand="0" w:firstRowFirstColumn="0" w:firstRowLastColumn="0" w:lastRowFirstColumn="0" w:lastRowLastColumn="0"/>
              <w:rPr>
                <w:rFonts w:hint="eastAsia"/>
              </w:rPr>
            </w:pPr>
            <w:r>
              <w:t>Fixed</w:t>
            </w:r>
            <w:r w:rsidR="00CB75B1">
              <w:t xml:space="preserve"> Implementation</w:t>
            </w:r>
          </w:p>
        </w:tc>
        <w:tc>
          <w:tcPr>
            <w:tcW w:w="1985" w:type="dxa"/>
          </w:tcPr>
          <w:p w14:paraId="4A900B98" w14:textId="4E292893" w:rsidR="00F75F76" w:rsidRPr="00033CB4" w:rsidRDefault="00F360EE" w:rsidP="002C59BC">
            <w:pPr>
              <w:cnfStyle w:val="000000100000" w:firstRow="0" w:lastRow="0" w:firstColumn="0" w:lastColumn="0" w:oddVBand="0" w:evenVBand="0" w:oddHBand="1" w:evenHBand="0" w:firstRowFirstColumn="0" w:firstRowLastColumn="0" w:lastRowFirstColumn="0" w:lastRowLastColumn="0"/>
              <w:rPr>
                <w:rFonts w:hint="eastAsia"/>
              </w:rPr>
            </w:pPr>
            <w:r>
              <w:t>-2</w:t>
            </w:r>
            <w:r w:rsidR="001718F7" w:rsidRPr="001718F7">
              <w:rPr>
                <w:vertAlign w:val="superscript"/>
              </w:rPr>
              <w:t>31</w:t>
            </w:r>
            <w:r w:rsidR="00C618E6">
              <w:t xml:space="preserve"> to </w:t>
            </w:r>
            <w:r w:rsidR="00033CB4">
              <w:t>2</w:t>
            </w:r>
            <w:r w:rsidR="001718F7">
              <w:rPr>
                <w:vertAlign w:val="superscript"/>
              </w:rPr>
              <w:t>31</w:t>
            </w:r>
            <w:r w:rsidR="00033CB4">
              <w:t>-1</w:t>
            </w:r>
          </w:p>
        </w:tc>
        <w:tc>
          <w:tcPr>
            <w:tcW w:w="2437" w:type="dxa"/>
          </w:tcPr>
          <w:p w14:paraId="1319B08C" w14:textId="085D86E6" w:rsidR="00F75F76" w:rsidRDefault="00F75F76" w:rsidP="002C59BC">
            <w:pPr>
              <w:cnfStyle w:val="000000100000" w:firstRow="0" w:lastRow="0" w:firstColumn="0" w:lastColumn="0" w:oddVBand="0" w:evenVBand="0" w:oddHBand="1" w:evenHBand="0" w:firstRowFirstColumn="0" w:firstRowLastColumn="0" w:lastRowFirstColumn="0" w:lastRowLastColumn="0"/>
              <w:rPr>
                <w:rFonts w:hint="eastAsia"/>
              </w:rPr>
            </w:pPr>
            <w:r>
              <w:t>Built-in</w:t>
            </w:r>
          </w:p>
        </w:tc>
      </w:tr>
      <w:tr w:rsidR="00F75F76" w14:paraId="76419161" w14:textId="77777777" w:rsidTr="00D352A8">
        <w:trPr>
          <w:trHeight w:val="282"/>
        </w:trPr>
        <w:tc>
          <w:tcPr>
            <w:cnfStyle w:val="001000000000" w:firstRow="0" w:lastRow="0" w:firstColumn="1" w:lastColumn="0" w:oddVBand="0" w:evenVBand="0" w:oddHBand="0" w:evenHBand="0" w:firstRowFirstColumn="0" w:firstRowLastColumn="0" w:lastRowFirstColumn="0" w:lastRowLastColumn="0"/>
            <w:tcW w:w="2149" w:type="dxa"/>
          </w:tcPr>
          <w:p w14:paraId="30AB0081" w14:textId="5BDB10BB" w:rsidR="00F75F76" w:rsidRDefault="00F75F76" w:rsidP="00D352A8">
            <w:pPr>
              <w:pStyle w:val="Code"/>
            </w:pPr>
            <w:r>
              <w:t>NATURAL</w:t>
            </w:r>
          </w:p>
        </w:tc>
        <w:tc>
          <w:tcPr>
            <w:tcW w:w="2524" w:type="dxa"/>
          </w:tcPr>
          <w:p w14:paraId="2B3F1920" w14:textId="1C38720C" w:rsidR="00F75F76" w:rsidRDefault="00CB75B1" w:rsidP="002C59BC">
            <w:pPr>
              <w:cnfStyle w:val="000000000000" w:firstRow="0" w:lastRow="0" w:firstColumn="0" w:lastColumn="0" w:oddVBand="0" w:evenVBand="0" w:oddHBand="0" w:evenHBand="0" w:firstRowFirstColumn="0" w:firstRowLastColumn="0" w:lastRowFirstColumn="0" w:lastRowLastColumn="0"/>
              <w:rPr>
                <w:rFonts w:hint="eastAsia"/>
              </w:rPr>
            </w:pPr>
            <w:r>
              <w:t>Fixed Implementation</w:t>
            </w:r>
          </w:p>
        </w:tc>
        <w:tc>
          <w:tcPr>
            <w:tcW w:w="1985" w:type="dxa"/>
          </w:tcPr>
          <w:p w14:paraId="2EB3A64F" w14:textId="3DE0771C" w:rsidR="00F75F76" w:rsidRPr="001718F7" w:rsidRDefault="00033CB4" w:rsidP="002C59BC">
            <w:pPr>
              <w:cnfStyle w:val="000000000000" w:firstRow="0" w:lastRow="0" w:firstColumn="0" w:lastColumn="0" w:oddVBand="0" w:evenVBand="0" w:oddHBand="0" w:evenHBand="0" w:firstRowFirstColumn="0" w:firstRowLastColumn="0" w:lastRowFirstColumn="0" w:lastRowLastColumn="0"/>
              <w:rPr>
                <w:rFonts w:hint="eastAsia"/>
              </w:rPr>
            </w:pPr>
            <w:r>
              <w:t>0 to 2</w:t>
            </w:r>
            <w:r w:rsidR="001718F7">
              <w:rPr>
                <w:vertAlign w:val="superscript"/>
              </w:rPr>
              <w:t>31</w:t>
            </w:r>
            <w:r w:rsidR="001718F7">
              <w:t>-1</w:t>
            </w:r>
          </w:p>
        </w:tc>
        <w:tc>
          <w:tcPr>
            <w:tcW w:w="2437" w:type="dxa"/>
          </w:tcPr>
          <w:p w14:paraId="3CFFFBB1" w14:textId="30FCC8B2" w:rsidR="00F75F76" w:rsidRDefault="00F75F76" w:rsidP="002C59BC">
            <w:pPr>
              <w:cnfStyle w:val="000000000000" w:firstRow="0" w:lastRow="0" w:firstColumn="0" w:lastColumn="0" w:oddVBand="0" w:evenVBand="0" w:oddHBand="0" w:evenHBand="0" w:firstRowFirstColumn="0" w:firstRowLastColumn="0" w:lastRowFirstColumn="0" w:lastRowLastColumn="0"/>
              <w:rPr>
                <w:rFonts w:hint="eastAsia"/>
              </w:rPr>
            </w:pPr>
            <w:r>
              <w:t>Built-in</w:t>
            </w:r>
          </w:p>
        </w:tc>
      </w:tr>
      <w:tr w:rsidR="00F75F76" w14:paraId="49CCAF91" w14:textId="77777777" w:rsidTr="00D352A8">
        <w:trPr>
          <w:cnfStyle w:val="000000100000" w:firstRow="0" w:lastRow="0" w:firstColumn="0" w:lastColumn="0" w:oddVBand="0" w:evenVBand="0" w:oddHBand="1" w:evenHBand="0" w:firstRowFirstColumn="0" w:firstRowLastColumn="0" w:lastRowFirstColumn="0" w:lastRowLastColumn="0"/>
          <w:trHeight w:val="269"/>
        </w:trPr>
        <w:tc>
          <w:tcPr>
            <w:cnfStyle w:val="001000000000" w:firstRow="0" w:lastRow="0" w:firstColumn="1" w:lastColumn="0" w:oddVBand="0" w:evenVBand="0" w:oddHBand="0" w:evenHBand="0" w:firstRowFirstColumn="0" w:firstRowLastColumn="0" w:lastRowFirstColumn="0" w:lastRowLastColumn="0"/>
            <w:tcW w:w="2149" w:type="dxa"/>
          </w:tcPr>
          <w:p w14:paraId="4C731C97" w14:textId="7735E73A" w:rsidR="00F75F76" w:rsidRDefault="00F75F76" w:rsidP="00D352A8">
            <w:pPr>
              <w:pStyle w:val="Code"/>
            </w:pPr>
            <w:r>
              <w:t>POSITIVE</w:t>
            </w:r>
          </w:p>
        </w:tc>
        <w:tc>
          <w:tcPr>
            <w:tcW w:w="2524" w:type="dxa"/>
          </w:tcPr>
          <w:p w14:paraId="771CAB7D" w14:textId="264D58BF" w:rsidR="00F75F76" w:rsidRDefault="00CB75B1" w:rsidP="002C59BC">
            <w:pPr>
              <w:cnfStyle w:val="000000100000" w:firstRow="0" w:lastRow="0" w:firstColumn="0" w:lastColumn="0" w:oddVBand="0" w:evenVBand="0" w:oddHBand="1" w:evenHBand="0" w:firstRowFirstColumn="0" w:firstRowLastColumn="0" w:lastRowFirstColumn="0" w:lastRowLastColumn="0"/>
              <w:rPr>
                <w:rFonts w:hint="eastAsia"/>
              </w:rPr>
            </w:pPr>
            <w:r>
              <w:t>Fixed Implementation</w:t>
            </w:r>
          </w:p>
        </w:tc>
        <w:tc>
          <w:tcPr>
            <w:tcW w:w="1985" w:type="dxa"/>
          </w:tcPr>
          <w:p w14:paraId="21EBC410" w14:textId="4C420A0F" w:rsidR="00F75F76" w:rsidRPr="001718F7" w:rsidRDefault="001718F7" w:rsidP="002C59BC">
            <w:pPr>
              <w:cnfStyle w:val="000000100000" w:firstRow="0" w:lastRow="0" w:firstColumn="0" w:lastColumn="0" w:oddVBand="0" w:evenVBand="0" w:oddHBand="1" w:evenHBand="0" w:firstRowFirstColumn="0" w:firstRowLastColumn="0" w:lastRowFirstColumn="0" w:lastRowLastColumn="0"/>
              <w:rPr>
                <w:rFonts w:hint="eastAsia"/>
                <w:vertAlign w:val="superscript"/>
              </w:rPr>
            </w:pPr>
            <w:r>
              <w:t>1 to 2</w:t>
            </w:r>
            <w:r>
              <w:rPr>
                <w:vertAlign w:val="superscript"/>
              </w:rPr>
              <w:t>31</w:t>
            </w:r>
          </w:p>
        </w:tc>
        <w:tc>
          <w:tcPr>
            <w:tcW w:w="2437" w:type="dxa"/>
          </w:tcPr>
          <w:p w14:paraId="6CCD51C8" w14:textId="4D54F56E" w:rsidR="00F75F76" w:rsidRDefault="00F75F76" w:rsidP="002C59BC">
            <w:pPr>
              <w:cnfStyle w:val="000000100000" w:firstRow="0" w:lastRow="0" w:firstColumn="0" w:lastColumn="0" w:oddVBand="0" w:evenVBand="0" w:oddHBand="1" w:evenHBand="0" w:firstRowFirstColumn="0" w:firstRowLastColumn="0" w:lastRowFirstColumn="0" w:lastRowLastColumn="0"/>
              <w:rPr>
                <w:rFonts w:hint="eastAsia"/>
              </w:rPr>
            </w:pPr>
            <w:r>
              <w:t>Built-in</w:t>
            </w:r>
          </w:p>
        </w:tc>
      </w:tr>
    </w:tbl>
    <w:p w14:paraId="5A5D7465" w14:textId="77777777" w:rsidR="00E24EAE" w:rsidRDefault="00E24EAE" w:rsidP="002C59BC">
      <w:pPr>
        <w:rPr>
          <w:rFonts w:hint="eastAsia"/>
        </w:rPr>
      </w:pPr>
    </w:p>
    <w:p w14:paraId="3553B13A" w14:textId="3C2B078F" w:rsidR="00B03567" w:rsidRPr="002C59BC" w:rsidRDefault="00B03567" w:rsidP="002C59BC">
      <w:pPr>
        <w:rPr>
          <w:rFonts w:hint="eastAsia"/>
        </w:rPr>
      </w:pPr>
      <w:r>
        <w:t>Do not worry about memorizing this information</w:t>
      </w:r>
      <w:r w:rsidR="00AF48D2">
        <w:t xml:space="preserve">, but if you’re confused about the usage of a specific numeric type, feel free to refer </w:t>
      </w:r>
      <w:r w:rsidR="00AA55E6">
        <w:t xml:space="preserve">back to </w:t>
      </w:r>
      <w:r w:rsidR="00AF48D2">
        <w:t>it.</w:t>
      </w:r>
    </w:p>
    <w:p w14:paraId="227F3115" w14:textId="77777777" w:rsidR="00247807" w:rsidRDefault="58FE0906" w:rsidP="00247807">
      <w:pPr>
        <w:pStyle w:val="Heading1"/>
        <w:rPr>
          <w:rFonts w:hint="eastAsia"/>
        </w:rPr>
      </w:pPr>
      <w:r w:rsidRPr="6540AECD">
        <w:lastRenderedPageBreak/>
        <w:t>Part</w:t>
      </w:r>
      <w:r w:rsidR="08FF7056" w:rsidRPr="6540AECD">
        <w:t xml:space="preserve"> 1</w:t>
      </w:r>
      <w:r w:rsidR="11E2AB93" w:rsidRPr="6540AECD">
        <w:t xml:space="preserve"> – </w:t>
      </w:r>
      <w:r w:rsidR="001C4108">
        <w:t>Project Setup</w:t>
      </w:r>
    </w:p>
    <w:p w14:paraId="15B092B5" w14:textId="1C40BEB2" w:rsidR="00247807" w:rsidRDefault="00816EC8" w:rsidP="00247807">
      <w:pPr>
        <w:rPr>
          <w:rFonts w:hint="eastAsia"/>
        </w:rPr>
      </w:pPr>
      <w:r>
        <w:t xml:space="preserve">To begin the workshop, </w:t>
      </w:r>
      <w:commentRangeStart w:id="4"/>
      <w:r w:rsidR="009254D7">
        <w:t xml:space="preserve">download and unzip the skeleton project file, available </w:t>
      </w:r>
      <w:hyperlink r:id="rId19" w:history="1">
        <w:r w:rsidR="009254D7" w:rsidRPr="00612073">
          <w:rPr>
            <w:rStyle w:val="Hyperlink"/>
          </w:rPr>
          <w:t>here</w:t>
        </w:r>
        <w:commentRangeEnd w:id="4"/>
        <w:r w:rsidR="009254D7" w:rsidRPr="00612073">
          <w:rPr>
            <w:rStyle w:val="Hyperlink"/>
          </w:rPr>
          <w:commentReference w:id="4"/>
        </w:r>
      </w:hyperlink>
      <w:r w:rsidR="009254D7">
        <w:t>.</w:t>
      </w:r>
      <w:r w:rsidR="00BA23EA">
        <w:t xml:space="preserve"> The skeleton project contains some files to save time during the workshop</w:t>
      </w:r>
      <w:r w:rsidR="00DB0F88">
        <w:t>.</w:t>
      </w:r>
    </w:p>
    <w:p w14:paraId="3E975712" w14:textId="6FD1F7E5" w:rsidR="001D0419" w:rsidRDefault="002B013A" w:rsidP="00247807">
      <w:pPr>
        <w:rPr>
          <w:rFonts w:hint="eastAsia"/>
        </w:rPr>
      </w:pPr>
      <w:r>
        <w:t>More information about what each file does and how they work will be shared as they are used</w:t>
      </w:r>
      <w:r w:rsidR="00205892">
        <w:t xml:space="preserve">. For those interested in learning more, </w:t>
      </w:r>
      <w:r w:rsidR="006D43C5">
        <w:t>feel free to examine the VHDL files and the appendices in this document.</w:t>
      </w:r>
    </w:p>
    <w:p w14:paraId="20B500EB" w14:textId="6BCC4A63" w:rsidR="00D36B7E" w:rsidRDefault="00A16516" w:rsidP="00247807">
      <w:pPr>
        <w:rPr>
          <w:rFonts w:hint="eastAsia"/>
        </w:rPr>
      </w:pPr>
      <w:commentRangeStart w:id="5"/>
      <w:commentRangeStart w:id="6"/>
      <w:r>
        <w:t xml:space="preserve">After opening the project, </w:t>
      </w:r>
      <w:r w:rsidR="00892521">
        <w:t>the file explorer should look like this</w:t>
      </w:r>
      <w:r>
        <w:t>:</w:t>
      </w:r>
      <w:commentRangeEnd w:id="5"/>
      <w:r w:rsidR="00A7087E">
        <w:rPr>
          <w:rStyle w:val="CommentReference"/>
          <w:sz w:val="24"/>
          <w:szCs w:val="24"/>
        </w:rPr>
        <w:commentReference w:id="5"/>
      </w:r>
      <w:commentRangeEnd w:id="6"/>
      <w:r w:rsidR="007C13A9">
        <w:rPr>
          <w:rStyle w:val="CommentReference"/>
        </w:rPr>
        <w:commentReference w:id="6"/>
      </w:r>
    </w:p>
    <w:p w14:paraId="1362B008" w14:textId="174E9C99" w:rsidR="00A16516" w:rsidRDefault="00892521" w:rsidP="00A076D6">
      <w:pPr>
        <w:jc w:val="center"/>
        <w:rPr>
          <w:rFonts w:hint="eastAsia"/>
        </w:rPr>
      </w:pPr>
      <w:r w:rsidRPr="00017A66">
        <w:rPr>
          <w:noProof/>
        </w:rPr>
        <w:drawing>
          <wp:inline distT="0" distB="0" distL="0" distR="0" wp14:anchorId="3DDA4AF6" wp14:editId="7B4CC8DC">
            <wp:extent cx="2517276" cy="1967450"/>
            <wp:effectExtent l="0" t="0" r="0" b="0"/>
            <wp:docPr id="2026789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789579" name="Picture 1"/>
                    <pic:cNvPicPr/>
                  </pic:nvPicPr>
                  <pic:blipFill>
                    <a:blip r:embed="rId20">
                      <a:extLst>
                        <a:ext uri="{28A0092B-C50C-407E-A947-70E740481C1C}">
                          <a14:useLocalDpi xmlns:a14="http://schemas.microsoft.com/office/drawing/2010/main" val="0"/>
                        </a:ext>
                      </a:extLst>
                    </a:blip>
                    <a:stretch>
                      <a:fillRect/>
                    </a:stretch>
                  </pic:blipFill>
                  <pic:spPr>
                    <a:xfrm>
                      <a:off x="0" y="0"/>
                      <a:ext cx="2517276" cy="1967450"/>
                    </a:xfrm>
                    <a:prstGeom prst="rect">
                      <a:avLst/>
                    </a:prstGeom>
                  </pic:spPr>
                </pic:pic>
              </a:graphicData>
            </a:graphic>
          </wp:inline>
        </w:drawing>
      </w:r>
    </w:p>
    <w:p w14:paraId="5B269DDD" w14:textId="0156BFF5" w:rsidR="007D7BC0" w:rsidRDefault="007D7BC0" w:rsidP="009F428C">
      <w:pPr>
        <w:pStyle w:val="Heading1"/>
        <w:rPr>
          <w:rFonts w:hint="eastAsia"/>
        </w:rPr>
      </w:pPr>
      <w:r>
        <w:t xml:space="preserve">Part 2 – Setting up a </w:t>
      </w:r>
      <w:r w:rsidR="007B7F43">
        <w:t>Phase-Locked Loop</w:t>
      </w:r>
    </w:p>
    <w:p w14:paraId="33C89E31" w14:textId="25D2423D" w:rsidR="009F428C" w:rsidRDefault="009F428C" w:rsidP="009F428C">
      <w:pPr>
        <w:rPr>
          <w:rFonts w:hint="eastAsia"/>
        </w:rPr>
      </w:pPr>
      <w:r>
        <w:t xml:space="preserve">In this part, we </w:t>
      </w:r>
      <w:r w:rsidR="00B8675C">
        <w:t xml:space="preserve">will learn how to set </w:t>
      </w:r>
      <w:r>
        <w:t>up an IP core from the Altera IP library.</w:t>
      </w:r>
    </w:p>
    <w:p w14:paraId="0D84EBDE" w14:textId="5A1C24E1" w:rsidR="00017A66" w:rsidRDefault="00C87AF7" w:rsidP="00892521">
      <w:pPr>
        <w:rPr>
          <w:rFonts w:hint="eastAsia"/>
        </w:rPr>
      </w:pPr>
      <w:r>
        <w:t xml:space="preserve">Several </w:t>
      </w:r>
      <w:r w:rsidR="00B8675C">
        <w:t xml:space="preserve">logic </w:t>
      </w:r>
      <w:r>
        <w:t xml:space="preserve">components we use in this workshop require a 74.25MHz </w:t>
      </w:r>
      <w:r w:rsidR="00D3263F">
        <w:t>clock</w:t>
      </w:r>
      <w:r>
        <w:t>. However, the development board we are</w:t>
      </w:r>
      <w:r w:rsidR="00A36D2F">
        <w:t xml:space="preserve"> using only includes</w:t>
      </w:r>
      <w:r w:rsidR="00711376">
        <w:t xml:space="preserve"> a</w:t>
      </w:r>
      <w:r w:rsidR="00A36D2F">
        <w:t xml:space="preserve"> 50MHz </w:t>
      </w:r>
      <w:r w:rsidR="00711376">
        <w:t>internal clock</w:t>
      </w:r>
      <w:r>
        <w:t xml:space="preserve">. To generate a </w:t>
      </w:r>
      <w:r w:rsidR="00DD71BA">
        <w:t>74.25MHz signal from the provided 50MHz signal, we will use a device called a phase-locked loop (PLL). A</w:t>
      </w:r>
      <w:r w:rsidR="00D876D8">
        <w:t>t its core, a</w:t>
      </w:r>
      <w:r w:rsidR="00DD71BA">
        <w:t xml:space="preserve"> PLL </w:t>
      </w:r>
      <w:r w:rsidR="00AF38A0">
        <w:t xml:space="preserve">generates a clock that is in-phase with another clock. </w:t>
      </w:r>
      <w:r w:rsidR="00D3263F">
        <w:t>Using clock dividers to pre-scale the input and feedback</w:t>
      </w:r>
      <w:r w:rsidR="00AF38A0">
        <w:t xml:space="preserve">, a PLL may </w:t>
      </w:r>
      <w:r w:rsidR="0020538A">
        <w:t>generate new clock frequencies</w:t>
      </w:r>
      <w:r w:rsidR="00D876D8">
        <w:t xml:space="preserve"> at their output</w:t>
      </w:r>
      <w:r w:rsidR="0020538A">
        <w:t xml:space="preserve"> that do not drift over time with respect to their input clocks. To learn more about PLLs, see </w:t>
      </w:r>
      <w:r w:rsidR="0020538A">
        <w:fldChar w:fldCharType="begin"/>
      </w:r>
      <w:r w:rsidR="0020538A">
        <w:instrText xml:space="preserve"> REF _Ref209095659 \r \h </w:instrText>
      </w:r>
      <w:r w:rsidR="0020538A">
        <w:fldChar w:fldCharType="separate"/>
      </w:r>
      <w:r w:rsidR="00FB6365">
        <w:t>Appendix C</w:t>
      </w:r>
      <w:r w:rsidR="0020538A">
        <w:fldChar w:fldCharType="end"/>
      </w:r>
      <w:r w:rsidR="0020538A">
        <w:t>.</w:t>
      </w:r>
    </w:p>
    <w:p w14:paraId="6356A193" w14:textId="072D9AD8" w:rsidR="0020538A" w:rsidRDefault="001A79E7" w:rsidP="009F428C">
      <w:pPr>
        <w:rPr>
          <w:rFonts w:hint="eastAsia"/>
        </w:rPr>
      </w:pPr>
      <w:r>
        <w:t>Instead of writing this component from scratch, we can use a pre-built, pre-tested component from the Altera IP library. To do so, we use the IP library in Quartus:</w:t>
      </w:r>
    </w:p>
    <w:p w14:paraId="39758A88" w14:textId="77777777" w:rsidR="008E478F" w:rsidRPr="008E478F" w:rsidRDefault="00C557B5" w:rsidP="004728A2">
      <w:pPr>
        <w:pStyle w:val="ListParagraph"/>
        <w:keepNext/>
        <w:numPr>
          <w:ilvl w:val="0"/>
          <w:numId w:val="27"/>
        </w:numPr>
        <w:spacing w:line="259" w:lineRule="auto"/>
        <w:ind w:left="714" w:hanging="357"/>
        <w:rPr>
          <w:rFonts w:hint="eastAsia"/>
        </w:rPr>
      </w:pPr>
      <w:r>
        <w:lastRenderedPageBreak/>
        <w:t xml:space="preserve">Open the IP Catalogue using the Open IP Catalogue button (see below) or by pressing </w:t>
      </w:r>
      <w:r w:rsidRPr="002F5180">
        <w:rPr>
          <w:rFonts w:ascii="Courier New" w:hAnsi="Courier New" w:cs="Courier New"/>
        </w:rPr>
        <w:t>Alt+7</w:t>
      </w:r>
      <w:r w:rsidRPr="002F5180">
        <w:rPr>
          <w:rFonts w:cs="Courier New"/>
        </w:rPr>
        <w:t>.</w:t>
      </w:r>
    </w:p>
    <w:p w14:paraId="204A86B8" w14:textId="1B48230E" w:rsidR="00C557B5" w:rsidRPr="002F5180" w:rsidRDefault="00C557B5" w:rsidP="008E478F">
      <w:pPr>
        <w:pStyle w:val="ListParagraph"/>
        <w:spacing w:line="259" w:lineRule="auto"/>
        <w:jc w:val="center"/>
        <w:rPr>
          <w:rFonts w:hint="eastAsia"/>
        </w:rPr>
      </w:pPr>
      <w:r w:rsidRPr="002F5180">
        <w:rPr>
          <w:noProof/>
        </w:rPr>
        <w:drawing>
          <wp:inline distT="0" distB="0" distL="0" distR="0" wp14:anchorId="5049EB45" wp14:editId="3ED3A94E">
            <wp:extent cx="2078669" cy="2654300"/>
            <wp:effectExtent l="0" t="0" r="0" b="0"/>
            <wp:docPr id="161466357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663574" name="Picture 1" descr="A screenshot of a computer&#10;&#10;AI-generated content may be incorrect."/>
                    <pic:cNvPicPr/>
                  </pic:nvPicPr>
                  <pic:blipFill>
                    <a:blip r:embed="rId21"/>
                    <a:stretch>
                      <a:fillRect/>
                    </a:stretch>
                  </pic:blipFill>
                  <pic:spPr>
                    <a:xfrm>
                      <a:off x="0" y="0"/>
                      <a:ext cx="2083363" cy="2660294"/>
                    </a:xfrm>
                    <a:prstGeom prst="rect">
                      <a:avLst/>
                    </a:prstGeom>
                  </pic:spPr>
                </pic:pic>
              </a:graphicData>
            </a:graphic>
          </wp:inline>
        </w:drawing>
      </w:r>
    </w:p>
    <w:p w14:paraId="12CA933A" w14:textId="77777777" w:rsidR="008E478F" w:rsidRPr="008E478F" w:rsidRDefault="00C557B5" w:rsidP="004728A2">
      <w:pPr>
        <w:pStyle w:val="ListParagraph"/>
        <w:keepNext/>
        <w:numPr>
          <w:ilvl w:val="0"/>
          <w:numId w:val="27"/>
        </w:numPr>
        <w:spacing w:line="259" w:lineRule="auto"/>
        <w:ind w:left="714" w:hanging="357"/>
        <w:rPr>
          <w:rFonts w:hint="eastAsia"/>
        </w:rPr>
      </w:pPr>
      <w:r>
        <w:rPr>
          <w:rFonts w:cs="Courier New"/>
        </w:rPr>
        <w:t>Search the IP Catalogue for “PLL Intel FPGA IP” and select it from the list.</w:t>
      </w:r>
    </w:p>
    <w:p w14:paraId="661EF13F" w14:textId="02F1D6D0" w:rsidR="00C557B5" w:rsidRPr="006B2CD8" w:rsidRDefault="00C557B5" w:rsidP="008E478F">
      <w:pPr>
        <w:pStyle w:val="ListParagraph"/>
        <w:spacing w:line="259" w:lineRule="auto"/>
        <w:jc w:val="center"/>
        <w:rPr>
          <w:rFonts w:hint="eastAsia"/>
        </w:rPr>
      </w:pPr>
      <w:r w:rsidRPr="006B2CD8">
        <w:rPr>
          <w:noProof/>
        </w:rPr>
        <w:drawing>
          <wp:inline distT="0" distB="0" distL="0" distR="0" wp14:anchorId="5912FD1C" wp14:editId="48850AF7">
            <wp:extent cx="1812007" cy="2571750"/>
            <wp:effectExtent l="0" t="0" r="0" b="0"/>
            <wp:docPr id="128954940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549407" name="Picture 1" descr="A screenshot of a computer&#10;&#10;AI-generated content may be incorrect."/>
                    <pic:cNvPicPr/>
                  </pic:nvPicPr>
                  <pic:blipFill>
                    <a:blip r:embed="rId22"/>
                    <a:stretch>
                      <a:fillRect/>
                    </a:stretch>
                  </pic:blipFill>
                  <pic:spPr>
                    <a:xfrm>
                      <a:off x="0" y="0"/>
                      <a:ext cx="1815646" cy="2576914"/>
                    </a:xfrm>
                    <a:prstGeom prst="rect">
                      <a:avLst/>
                    </a:prstGeom>
                  </pic:spPr>
                </pic:pic>
              </a:graphicData>
            </a:graphic>
          </wp:inline>
        </w:drawing>
      </w:r>
    </w:p>
    <w:p w14:paraId="679B890C" w14:textId="6E965324" w:rsidR="008E478F" w:rsidRDefault="00C557B5" w:rsidP="004728A2">
      <w:pPr>
        <w:pStyle w:val="ListParagraph"/>
        <w:keepNext/>
        <w:numPr>
          <w:ilvl w:val="0"/>
          <w:numId w:val="27"/>
        </w:numPr>
        <w:spacing w:line="259" w:lineRule="auto"/>
        <w:ind w:left="714" w:hanging="357"/>
        <w:rPr>
          <w:rFonts w:hint="eastAsia"/>
        </w:rPr>
      </w:pPr>
      <w:r>
        <w:t>In the popup, choose a name for the generate</w:t>
      </w:r>
      <w:r w:rsidR="00A855D5">
        <w:t>d</w:t>
      </w:r>
      <w:r>
        <w:t xml:space="preserve"> IP variation (here, we chose “pll_74</w:t>
      </w:r>
      <w:r w:rsidR="004D0CE6">
        <w:t>mh</w:t>
      </w:r>
      <w:r>
        <w:t>z</w:t>
      </w:r>
      <w:commentRangeStart w:id="7"/>
      <w:commentRangeStart w:id="8"/>
      <w:commentRangeEnd w:id="7"/>
      <w:r w:rsidR="00AF4832">
        <w:rPr>
          <w:rStyle w:val="CommentReference"/>
        </w:rPr>
        <w:commentReference w:id="7"/>
      </w:r>
      <w:commentRangeEnd w:id="8"/>
      <w:r w:rsidR="00896246">
        <w:rPr>
          <w:rStyle w:val="CommentReference"/>
        </w:rPr>
        <w:commentReference w:id="8"/>
      </w:r>
      <w:r>
        <w:t>”) and select the VHDL radio button. Then, press OK.</w:t>
      </w:r>
    </w:p>
    <w:p w14:paraId="4C19E4C3" w14:textId="5EBF2FD9" w:rsidR="00C557B5" w:rsidRDefault="00C557B5" w:rsidP="008E478F">
      <w:pPr>
        <w:pStyle w:val="ListParagraph"/>
        <w:spacing w:line="259" w:lineRule="auto"/>
        <w:jc w:val="center"/>
        <w:rPr>
          <w:rFonts w:hint="eastAsia"/>
        </w:rPr>
      </w:pPr>
      <w:r w:rsidRPr="000815A7">
        <w:rPr>
          <w:noProof/>
        </w:rPr>
        <w:drawing>
          <wp:inline distT="0" distB="0" distL="0" distR="0" wp14:anchorId="33027FDF" wp14:editId="07D0C9EA">
            <wp:extent cx="3502710" cy="1567336"/>
            <wp:effectExtent l="0" t="0" r="0" b="0"/>
            <wp:docPr id="174080404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804041" name="Picture 1" descr="A screenshot of a computer&#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3502710" cy="1567336"/>
                    </a:xfrm>
                    <a:prstGeom prst="rect">
                      <a:avLst/>
                    </a:prstGeom>
                  </pic:spPr>
                </pic:pic>
              </a:graphicData>
            </a:graphic>
          </wp:inline>
        </w:drawing>
      </w:r>
    </w:p>
    <w:p w14:paraId="2FB5C0D9" w14:textId="77777777" w:rsidR="002D62AD" w:rsidRDefault="002D62AD" w:rsidP="008E478F">
      <w:pPr>
        <w:pStyle w:val="ListParagraph"/>
        <w:spacing w:line="259" w:lineRule="auto"/>
        <w:jc w:val="center"/>
        <w:rPr>
          <w:rFonts w:hint="eastAsia"/>
        </w:rPr>
      </w:pPr>
    </w:p>
    <w:p w14:paraId="1869F5BE" w14:textId="1F09A262" w:rsidR="00C557B5" w:rsidRDefault="00C557B5" w:rsidP="008E478F">
      <w:pPr>
        <w:pStyle w:val="ListParagraph"/>
        <w:numPr>
          <w:ilvl w:val="0"/>
          <w:numId w:val="27"/>
        </w:numPr>
        <w:spacing w:line="259" w:lineRule="auto"/>
        <w:rPr>
          <w:rFonts w:hint="eastAsia"/>
        </w:rPr>
      </w:pPr>
      <w:r>
        <w:lastRenderedPageBreak/>
        <w:t>Wait for the MegaWizard to load. This may take a couple seconds.</w:t>
      </w:r>
    </w:p>
    <w:p w14:paraId="340538E4" w14:textId="77777777" w:rsidR="00C557B5" w:rsidRDefault="00C557B5" w:rsidP="004728A2">
      <w:pPr>
        <w:pStyle w:val="ListParagraph"/>
        <w:keepNext/>
        <w:numPr>
          <w:ilvl w:val="0"/>
          <w:numId w:val="27"/>
        </w:numPr>
        <w:spacing w:line="259" w:lineRule="auto"/>
        <w:ind w:hanging="357"/>
        <w:rPr>
          <w:rFonts w:hint="eastAsia"/>
        </w:rPr>
      </w:pPr>
      <w:r>
        <w:t>In the MegaWizard, change the following parameters:</w:t>
      </w:r>
    </w:p>
    <w:p w14:paraId="47644584" w14:textId="77777777" w:rsidR="00C557B5" w:rsidRDefault="00C557B5" w:rsidP="004728A2">
      <w:pPr>
        <w:pStyle w:val="ListParagraph"/>
        <w:keepNext/>
        <w:numPr>
          <w:ilvl w:val="1"/>
          <w:numId w:val="27"/>
        </w:numPr>
        <w:spacing w:line="259" w:lineRule="auto"/>
        <w:ind w:hanging="357"/>
        <w:rPr>
          <w:rFonts w:hint="eastAsia"/>
        </w:rPr>
      </w:pPr>
      <w:r>
        <w:t>Reference Clock Frequency: 50.0MHz</w:t>
      </w:r>
    </w:p>
    <w:p w14:paraId="6CCBA5C1" w14:textId="77777777" w:rsidR="00C557B5" w:rsidRDefault="00C557B5" w:rsidP="004728A2">
      <w:pPr>
        <w:pStyle w:val="ListParagraph"/>
        <w:keepNext/>
        <w:numPr>
          <w:ilvl w:val="1"/>
          <w:numId w:val="27"/>
        </w:numPr>
        <w:spacing w:line="259" w:lineRule="auto"/>
        <w:ind w:hanging="357"/>
        <w:rPr>
          <w:rFonts w:hint="eastAsia"/>
        </w:rPr>
      </w:pPr>
      <w:r>
        <w:t xml:space="preserve">Desired Frequency: </w:t>
      </w:r>
      <w:commentRangeStart w:id="9"/>
      <w:commentRangeStart w:id="10"/>
      <w:r>
        <w:t>74.25MHz</w:t>
      </w:r>
      <w:commentRangeEnd w:id="9"/>
      <w:r>
        <w:rPr>
          <w:rStyle w:val="CommentReference"/>
          <w:sz w:val="24"/>
          <w:szCs w:val="24"/>
        </w:rPr>
        <w:commentReference w:id="9"/>
      </w:r>
      <w:commentRangeEnd w:id="10"/>
      <w:r w:rsidR="00A855D5">
        <w:rPr>
          <w:rStyle w:val="CommentReference"/>
        </w:rPr>
        <w:commentReference w:id="10"/>
      </w:r>
    </w:p>
    <w:p w14:paraId="5BA2BDEB" w14:textId="3EF7DCF4" w:rsidR="00C557B5" w:rsidRDefault="00C557B5" w:rsidP="004728A2">
      <w:pPr>
        <w:pStyle w:val="ListParagraph"/>
        <w:keepNext/>
        <w:numPr>
          <w:ilvl w:val="1"/>
          <w:numId w:val="27"/>
        </w:numPr>
        <w:spacing w:line="259" w:lineRule="auto"/>
        <w:ind w:hanging="357"/>
        <w:rPr>
          <w:rFonts w:hint="eastAsia"/>
        </w:rPr>
      </w:pPr>
      <w:r>
        <w:t xml:space="preserve">Actual Frequency: 74.242424MHz (should be </w:t>
      </w:r>
      <w:r w:rsidR="008E478F">
        <w:t>auto selected</w:t>
      </w:r>
      <w:r>
        <w:t xml:space="preserve"> after inputting desired frequency)</w:t>
      </w:r>
    </w:p>
    <w:p w14:paraId="0D5CD44A" w14:textId="77777777" w:rsidR="00C557B5" w:rsidRDefault="00C557B5" w:rsidP="008E478F">
      <w:pPr>
        <w:ind w:left="720"/>
        <w:jc w:val="center"/>
        <w:rPr>
          <w:rFonts w:hint="eastAsia"/>
        </w:rPr>
      </w:pPr>
      <w:r w:rsidRPr="00C54D96">
        <w:rPr>
          <w:noProof/>
        </w:rPr>
        <w:drawing>
          <wp:inline distT="0" distB="0" distL="0" distR="0" wp14:anchorId="4C75A772" wp14:editId="7F031E6C">
            <wp:extent cx="5215336" cy="3096883"/>
            <wp:effectExtent l="0" t="0" r="4445" b="8890"/>
            <wp:docPr id="43606971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069718" name="Picture 1" descr="A screenshot of a computer&#10;&#10;AI-generated content may be incorrect."/>
                    <pic:cNvPicPr/>
                  </pic:nvPicPr>
                  <pic:blipFill>
                    <a:blip r:embed="rId24"/>
                    <a:stretch>
                      <a:fillRect/>
                    </a:stretch>
                  </pic:blipFill>
                  <pic:spPr>
                    <a:xfrm>
                      <a:off x="0" y="0"/>
                      <a:ext cx="5245359" cy="3114711"/>
                    </a:xfrm>
                    <a:prstGeom prst="rect">
                      <a:avLst/>
                    </a:prstGeom>
                  </pic:spPr>
                </pic:pic>
              </a:graphicData>
            </a:graphic>
          </wp:inline>
        </w:drawing>
      </w:r>
    </w:p>
    <w:p w14:paraId="3D48CE49" w14:textId="407ED1A5" w:rsidR="00C557B5" w:rsidRDefault="00C557B5" w:rsidP="004728A2">
      <w:pPr>
        <w:pStyle w:val="ListParagraph"/>
        <w:keepNext/>
        <w:numPr>
          <w:ilvl w:val="0"/>
          <w:numId w:val="27"/>
        </w:numPr>
        <w:spacing w:line="259" w:lineRule="auto"/>
        <w:ind w:left="714" w:hanging="357"/>
        <w:rPr>
          <w:rFonts w:hint="eastAsia"/>
        </w:rPr>
      </w:pPr>
      <w:r>
        <w:t>Click finish. Await the “Generation Successful” message in the Generation window that appear</w:t>
      </w:r>
      <w:r w:rsidR="00A855D5">
        <w:t>s</w:t>
      </w:r>
      <w:r>
        <w:t>.</w:t>
      </w:r>
    </w:p>
    <w:p w14:paraId="2D1E9139" w14:textId="77777777" w:rsidR="00C557B5" w:rsidRDefault="00C557B5" w:rsidP="008E478F">
      <w:pPr>
        <w:pStyle w:val="ListParagraph"/>
        <w:jc w:val="center"/>
        <w:rPr>
          <w:rFonts w:hint="eastAsia"/>
        </w:rPr>
      </w:pPr>
      <w:r w:rsidRPr="00D05DF5">
        <w:rPr>
          <w:noProof/>
        </w:rPr>
        <w:drawing>
          <wp:inline distT="0" distB="0" distL="0" distR="0" wp14:anchorId="669C8472" wp14:editId="1D91E487">
            <wp:extent cx="3036762" cy="1993900"/>
            <wp:effectExtent l="0" t="0" r="0" b="0"/>
            <wp:docPr id="2046922580" name="Picture 1" descr="A screenshot of a computer err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922580" name="Picture 1" descr="A screenshot of a computer error&#10;&#10;AI-generated content may be incorrect."/>
                    <pic:cNvPicPr/>
                  </pic:nvPicPr>
                  <pic:blipFill>
                    <a:blip r:embed="rId25"/>
                    <a:stretch>
                      <a:fillRect/>
                    </a:stretch>
                  </pic:blipFill>
                  <pic:spPr>
                    <a:xfrm>
                      <a:off x="0" y="0"/>
                      <a:ext cx="3039568" cy="1995743"/>
                    </a:xfrm>
                    <a:prstGeom prst="rect">
                      <a:avLst/>
                    </a:prstGeom>
                  </pic:spPr>
                </pic:pic>
              </a:graphicData>
            </a:graphic>
          </wp:inline>
        </w:drawing>
      </w:r>
    </w:p>
    <w:p w14:paraId="08B61539" w14:textId="5C3D80EE" w:rsidR="00C557B5" w:rsidRDefault="00C557B5" w:rsidP="004728A2">
      <w:pPr>
        <w:pStyle w:val="ListParagraph"/>
        <w:keepNext/>
        <w:numPr>
          <w:ilvl w:val="0"/>
          <w:numId w:val="27"/>
        </w:numPr>
        <w:spacing w:line="259" w:lineRule="auto"/>
        <w:ind w:left="714" w:hanging="357"/>
        <w:rPr>
          <w:rFonts w:hint="eastAsia"/>
        </w:rPr>
      </w:pPr>
      <w:r>
        <w:lastRenderedPageBreak/>
        <w:t>If you receive a popup asking to add the generated IP variation file to the project, check the box and press Yes.</w:t>
      </w:r>
    </w:p>
    <w:p w14:paraId="4C58D332" w14:textId="77777777" w:rsidR="00C557B5" w:rsidRDefault="00C557B5" w:rsidP="008E478F">
      <w:pPr>
        <w:pStyle w:val="ListParagraph"/>
        <w:jc w:val="center"/>
        <w:rPr>
          <w:rFonts w:hint="eastAsia"/>
        </w:rPr>
      </w:pPr>
      <w:r w:rsidRPr="001705EE">
        <w:rPr>
          <w:noProof/>
        </w:rPr>
        <w:drawing>
          <wp:inline distT="0" distB="0" distL="0" distR="0" wp14:anchorId="00F8E417" wp14:editId="6753000C">
            <wp:extent cx="3073400" cy="2050747"/>
            <wp:effectExtent l="0" t="0" r="0" b="0"/>
            <wp:docPr id="206527006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270065" name="Picture 1" descr="A screenshot of a computer program&#10;&#10;AI-generated content may be incorrect."/>
                    <pic:cNvPicPr/>
                  </pic:nvPicPr>
                  <pic:blipFill>
                    <a:blip r:embed="rId26"/>
                    <a:stretch>
                      <a:fillRect/>
                    </a:stretch>
                  </pic:blipFill>
                  <pic:spPr>
                    <a:xfrm>
                      <a:off x="0" y="0"/>
                      <a:ext cx="3077858" cy="2053721"/>
                    </a:xfrm>
                    <a:prstGeom prst="rect">
                      <a:avLst/>
                    </a:prstGeom>
                  </pic:spPr>
                </pic:pic>
              </a:graphicData>
            </a:graphic>
          </wp:inline>
        </w:drawing>
      </w:r>
    </w:p>
    <w:p w14:paraId="5A512F13" w14:textId="77CFFB00" w:rsidR="00C557B5" w:rsidRDefault="00C557B5" w:rsidP="004728A2">
      <w:pPr>
        <w:pStyle w:val="ListParagraph"/>
        <w:keepNext/>
        <w:numPr>
          <w:ilvl w:val="0"/>
          <w:numId w:val="27"/>
        </w:numPr>
        <w:spacing w:line="259" w:lineRule="auto"/>
        <w:ind w:left="714" w:hanging="357"/>
        <w:rPr>
          <w:rFonts w:hint="eastAsia"/>
        </w:rPr>
      </w:pPr>
      <w:r>
        <w:t>The PLL IP variation is now available to use as a component in the project.</w:t>
      </w:r>
      <w:r w:rsidR="009D61AC">
        <w:t xml:space="preserve"> </w:t>
      </w:r>
      <w:r>
        <w:t>To see the generated design files</w:t>
      </w:r>
      <w:r w:rsidR="006319B1">
        <w:t>, find the</w:t>
      </w:r>
      <w:r>
        <w:t xml:space="preserve"> project navigator (on the left of the screen)</w:t>
      </w:r>
      <w:r w:rsidR="006319B1">
        <w:t>. In the dropdown menu at the top of the project navigator,</w:t>
      </w:r>
      <w:r>
        <w:t xml:space="preserve"> select </w:t>
      </w:r>
      <w:r w:rsidR="006319B1">
        <w:t>“</w:t>
      </w:r>
      <w:r>
        <w:t xml:space="preserve">IP </w:t>
      </w:r>
      <w:r w:rsidR="006319B1">
        <w:t>C</w:t>
      </w:r>
      <w:r>
        <w:t>omponents</w:t>
      </w:r>
      <w:r w:rsidR="006319B1">
        <w:t>”</w:t>
      </w:r>
      <w:r>
        <w:t xml:space="preserve">. </w:t>
      </w:r>
      <w:r w:rsidR="00F726F9">
        <w:t>R</w:t>
      </w:r>
      <w:r>
        <w:t xml:space="preserve">ight click on the </w:t>
      </w:r>
      <w:r w:rsidR="009D61AC">
        <w:t>PLL</w:t>
      </w:r>
      <w:r>
        <w:t xml:space="preserve"> component you </w:t>
      </w:r>
      <w:r w:rsidR="009D61AC">
        <w:t xml:space="preserve">just </w:t>
      </w:r>
      <w:r w:rsidR="00155B7F">
        <w:t>generated and</w:t>
      </w:r>
      <w:r w:rsidR="00F726F9">
        <w:t xml:space="preserve"> s</w:t>
      </w:r>
      <w:r>
        <w:t xml:space="preserve">elect Locate Node &gt; Locate in Design File to open the generated design file. </w:t>
      </w:r>
    </w:p>
    <w:p w14:paraId="7787D207" w14:textId="77777777" w:rsidR="00C557B5" w:rsidRDefault="00C557B5" w:rsidP="008E478F">
      <w:pPr>
        <w:jc w:val="center"/>
        <w:rPr>
          <w:rFonts w:hint="eastAsia"/>
        </w:rPr>
      </w:pPr>
      <w:r w:rsidRPr="00DA1AFF">
        <w:rPr>
          <w:noProof/>
        </w:rPr>
        <w:drawing>
          <wp:inline distT="0" distB="0" distL="0" distR="0" wp14:anchorId="7635C751" wp14:editId="082C5681">
            <wp:extent cx="3860800" cy="1747260"/>
            <wp:effectExtent l="0" t="0" r="0" b="0"/>
            <wp:docPr id="186424508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245086" name="Picture 1" descr="A screenshot of a computer&#10;&#10;AI-generated content may be incorrect."/>
                    <pic:cNvPicPr/>
                  </pic:nvPicPr>
                  <pic:blipFill>
                    <a:blip r:embed="rId27"/>
                    <a:stretch>
                      <a:fillRect/>
                    </a:stretch>
                  </pic:blipFill>
                  <pic:spPr>
                    <a:xfrm>
                      <a:off x="0" y="0"/>
                      <a:ext cx="3879212" cy="1755593"/>
                    </a:xfrm>
                    <a:prstGeom prst="rect">
                      <a:avLst/>
                    </a:prstGeom>
                  </pic:spPr>
                </pic:pic>
              </a:graphicData>
            </a:graphic>
          </wp:inline>
        </w:drawing>
      </w:r>
    </w:p>
    <w:p w14:paraId="61310E95" w14:textId="5062BE39" w:rsidR="001A79E7" w:rsidRPr="00C97905" w:rsidRDefault="009D439A" w:rsidP="005D4CF5">
      <w:pPr>
        <w:rPr>
          <w:rFonts w:hint="eastAsia"/>
        </w:rPr>
      </w:pPr>
      <w:r>
        <w:t xml:space="preserve">To use the generated PLL component in our </w:t>
      </w:r>
      <w:r w:rsidR="005A2026">
        <w:t xml:space="preserve">logic, we will need to write a </w:t>
      </w:r>
      <w:r w:rsidR="005A2026">
        <w:rPr>
          <w:i/>
          <w:iCs/>
        </w:rPr>
        <w:t>component definition</w:t>
      </w:r>
      <w:r w:rsidR="005A2026">
        <w:t xml:space="preserve"> in </w:t>
      </w:r>
      <w:r w:rsidR="005D4CF5" w:rsidRPr="005D4CF5">
        <w:rPr>
          <w:rStyle w:val="CodeChar"/>
        </w:rPr>
        <w:t>hdmi_top.vhd</w:t>
      </w:r>
      <w:r w:rsidR="00FC7E71" w:rsidRPr="004C5AE3">
        <w:t>, then instanti</w:t>
      </w:r>
      <w:r w:rsidR="004C5AE3" w:rsidRPr="004C5AE3">
        <w:t>ate the PLL</w:t>
      </w:r>
      <w:r w:rsidR="003E177D">
        <w:t>.</w:t>
      </w:r>
      <w:r w:rsidR="003E177D" w:rsidRPr="00C97905">
        <w:rPr>
          <w:i/>
          <w:iCs/>
        </w:rPr>
        <w:t xml:space="preserve"> </w:t>
      </w:r>
      <w:r w:rsidR="00C97905" w:rsidRPr="00C97905">
        <w:rPr>
          <w:i/>
          <w:iCs/>
        </w:rPr>
        <w:t>Component definitions</w:t>
      </w:r>
      <w:r w:rsidR="00C97905">
        <w:rPr>
          <w:i/>
          <w:iCs/>
        </w:rPr>
        <w:t xml:space="preserve"> </w:t>
      </w:r>
      <w:r w:rsidR="00C97905">
        <w:t xml:space="preserve">are a VHDL syntax </w:t>
      </w:r>
      <w:r w:rsidR="00CE25A9">
        <w:t>element that informs Quartus about the presence and structure of a logic component in our project.</w:t>
      </w:r>
    </w:p>
    <w:p w14:paraId="5515B5C4" w14:textId="666B0D5C" w:rsidR="008835C9" w:rsidRDefault="004C5AE3" w:rsidP="00104D0C">
      <w:pPr>
        <w:rPr>
          <w:rFonts w:hint="eastAsia"/>
        </w:rPr>
      </w:pPr>
      <w:r>
        <w:t xml:space="preserve">In the declaration portion of </w:t>
      </w:r>
      <w:r w:rsidR="001F00C3">
        <w:t xml:space="preserve">our </w:t>
      </w:r>
      <w:r w:rsidR="001F00C3" w:rsidRPr="001F00C3">
        <w:rPr>
          <w:rStyle w:val="CodeChar"/>
        </w:rPr>
        <w:t>hdmi_top</w:t>
      </w:r>
      <w:r w:rsidR="001F00C3">
        <w:t xml:space="preserve"> architecture (i.e., before the </w:t>
      </w:r>
      <w:r w:rsidR="001F00C3" w:rsidRPr="001F00C3">
        <w:rPr>
          <w:rStyle w:val="CodeChar"/>
        </w:rPr>
        <w:t>begin</w:t>
      </w:r>
      <w:r w:rsidR="001F00C3">
        <w:t xml:space="preserve"> keywor</w:t>
      </w:r>
      <w:r w:rsidR="00A747D0">
        <w:t>d</w:t>
      </w:r>
      <w:r w:rsidR="001F00C3">
        <w:t>)</w:t>
      </w:r>
      <w:r w:rsidR="001F6D05">
        <w:t xml:space="preserve">, </w:t>
      </w:r>
      <w:r w:rsidR="008835C9">
        <w:t>we’ll add the component definition:</w:t>
      </w:r>
    </w:p>
    <w:p w14:paraId="6FCB860A" w14:textId="77777777" w:rsidR="008835C9" w:rsidRPr="005D4CF5" w:rsidRDefault="001F6D05" w:rsidP="008835C9">
      <w:pPr>
        <w:ind w:left="360"/>
        <w:rPr>
          <w:rFonts w:hint="eastAsia"/>
        </w:rPr>
      </w:pPr>
      <w:r>
        <w:t xml:space="preserve"> </w:t>
      </w:r>
      <w:r w:rsidR="003E177D">
        <w:t xml:space="preserve"> </w:t>
      </w:r>
    </w:p>
    <w:tbl>
      <w:tblPr>
        <w:tblStyle w:val="TableGrid"/>
        <w:tblW w:w="5980" w:type="dxa"/>
        <w:jc w:val="center"/>
        <w:tblLook w:val="04A0" w:firstRow="1" w:lastRow="0" w:firstColumn="1" w:lastColumn="0" w:noHBand="0" w:noVBand="1"/>
      </w:tblPr>
      <w:tblGrid>
        <w:gridCol w:w="5980"/>
      </w:tblGrid>
      <w:tr w:rsidR="008835C9" w14:paraId="36D29F2A" w14:textId="77777777" w:rsidTr="00104D0C">
        <w:trPr>
          <w:trHeight w:val="2345"/>
          <w:jc w:val="center"/>
        </w:trPr>
        <w:tc>
          <w:tcPr>
            <w:tcW w:w="0" w:type="auto"/>
            <w:tcBorders>
              <w:top w:val="single" w:sz="4" w:space="0" w:color="auto"/>
              <w:left w:val="nil"/>
              <w:bottom w:val="single" w:sz="4" w:space="0" w:color="auto"/>
              <w:right w:val="nil"/>
            </w:tcBorders>
          </w:tcPr>
          <w:p w14:paraId="5786E434" w14:textId="77777777" w:rsidR="008835C9" w:rsidRDefault="00640389">
            <w:pPr>
              <w:pStyle w:val="Code"/>
              <w:rPr>
                <w:color w:val="0F4761" w:themeColor="accent1" w:themeShade="BF"/>
              </w:rPr>
            </w:pPr>
            <w:r>
              <w:rPr>
                <w:color w:val="0F4761" w:themeColor="accent1" w:themeShade="BF"/>
              </w:rPr>
              <w:lastRenderedPageBreak/>
              <w:t xml:space="preserve">component </w:t>
            </w:r>
            <w:r w:rsidRPr="00104D0C">
              <w:t xml:space="preserve">pll_74mhz </w:t>
            </w:r>
            <w:r w:rsidRPr="00104D0C">
              <w:rPr>
                <w:color w:val="0F4761" w:themeColor="accent1" w:themeShade="BF"/>
              </w:rPr>
              <w:t>is</w:t>
            </w:r>
          </w:p>
          <w:p w14:paraId="6D78E380" w14:textId="77777777" w:rsidR="00640389" w:rsidRDefault="00003824">
            <w:pPr>
              <w:pStyle w:val="Code"/>
            </w:pPr>
            <w:r w:rsidRPr="00003824">
              <w:tab/>
            </w:r>
            <w:r w:rsidRPr="00104D0C">
              <w:rPr>
                <w:color w:val="0F4761" w:themeColor="accent1" w:themeShade="BF"/>
              </w:rPr>
              <w:t xml:space="preserve">port </w:t>
            </w:r>
            <w:r>
              <w:t>(</w:t>
            </w:r>
          </w:p>
          <w:p w14:paraId="794FD368" w14:textId="3117592F" w:rsidR="00003824" w:rsidRDefault="00003824">
            <w:pPr>
              <w:pStyle w:val="Code"/>
            </w:pPr>
            <w:r w:rsidRPr="00003824">
              <w:tab/>
            </w:r>
            <w:r w:rsidRPr="00003824">
              <w:tab/>
            </w:r>
            <w:r>
              <w:t>refclk</w:t>
            </w:r>
            <w:r w:rsidRPr="00003824">
              <w:tab/>
            </w:r>
            <w:r>
              <w:t xml:space="preserve">: </w:t>
            </w:r>
            <w:r w:rsidRPr="00003824">
              <w:tab/>
            </w:r>
            <w:r w:rsidRPr="00104D0C">
              <w:rPr>
                <w:color w:val="0F4761" w:themeColor="accent1" w:themeShade="BF"/>
              </w:rPr>
              <w:t xml:space="preserve">in  </w:t>
            </w:r>
            <w:r>
              <w:t>STD_LOGIC;</w:t>
            </w:r>
          </w:p>
          <w:p w14:paraId="23E519EC" w14:textId="752F4282" w:rsidR="00003824" w:rsidRDefault="00003824">
            <w:pPr>
              <w:pStyle w:val="Code"/>
            </w:pPr>
            <w:r w:rsidRPr="00003824">
              <w:tab/>
            </w:r>
            <w:r w:rsidRPr="00003824">
              <w:tab/>
            </w:r>
            <w:r>
              <w:t>rst</w:t>
            </w:r>
            <w:r w:rsidRPr="00003824">
              <w:tab/>
            </w:r>
            <w:r w:rsidRPr="00003824">
              <w:tab/>
            </w:r>
            <w:r>
              <w:t xml:space="preserve">: </w:t>
            </w:r>
            <w:r w:rsidRPr="00003824">
              <w:tab/>
            </w:r>
            <w:r w:rsidRPr="00104D0C">
              <w:rPr>
                <w:color w:val="0F4761" w:themeColor="accent1" w:themeShade="BF"/>
              </w:rPr>
              <w:t xml:space="preserve">in  </w:t>
            </w:r>
            <w:r>
              <w:t>STD_LOGIC;</w:t>
            </w:r>
          </w:p>
          <w:p w14:paraId="06C9AAE6" w14:textId="77777777" w:rsidR="00003824" w:rsidRDefault="00003824">
            <w:pPr>
              <w:pStyle w:val="Code"/>
            </w:pPr>
            <w:r w:rsidRPr="00003824">
              <w:tab/>
            </w:r>
            <w:r w:rsidRPr="00003824">
              <w:tab/>
            </w:r>
            <w:r>
              <w:t>outclk_0</w:t>
            </w:r>
            <w:r w:rsidRPr="00003824">
              <w:tab/>
            </w:r>
            <w:r>
              <w:t xml:space="preserve">: </w:t>
            </w:r>
            <w:r w:rsidRPr="00003824">
              <w:tab/>
            </w:r>
            <w:r w:rsidRPr="00104D0C">
              <w:rPr>
                <w:color w:val="0F4761" w:themeColor="accent1" w:themeShade="BF"/>
              </w:rPr>
              <w:t xml:space="preserve">out </w:t>
            </w:r>
            <w:r>
              <w:t>STD_LOGIC;</w:t>
            </w:r>
          </w:p>
          <w:p w14:paraId="688AD60A" w14:textId="09AE4C57" w:rsidR="00003824" w:rsidRDefault="00003824">
            <w:pPr>
              <w:pStyle w:val="Code"/>
            </w:pPr>
            <w:r w:rsidRPr="00003824">
              <w:tab/>
            </w:r>
            <w:r w:rsidRPr="00003824">
              <w:tab/>
            </w:r>
            <w:r>
              <w:t>locked</w:t>
            </w:r>
            <w:r w:rsidRPr="00003824">
              <w:tab/>
            </w:r>
            <w:r>
              <w:t xml:space="preserve">: </w:t>
            </w:r>
            <w:r w:rsidRPr="00003824">
              <w:tab/>
            </w:r>
            <w:r w:rsidRPr="00104D0C">
              <w:rPr>
                <w:color w:val="0F4761" w:themeColor="accent1" w:themeShade="BF"/>
              </w:rPr>
              <w:t xml:space="preserve">out </w:t>
            </w:r>
            <w:r>
              <w:t>STD_LOGIC</w:t>
            </w:r>
          </w:p>
          <w:p w14:paraId="30C9A7B6" w14:textId="77777777" w:rsidR="004B4F7A" w:rsidRDefault="004B4F7A">
            <w:pPr>
              <w:pStyle w:val="Code"/>
            </w:pPr>
            <w:r w:rsidRPr="004B4F7A">
              <w:tab/>
            </w:r>
            <w:r>
              <w:t>);</w:t>
            </w:r>
          </w:p>
          <w:p w14:paraId="6B8A61B0" w14:textId="425D94AF" w:rsidR="004B4F7A" w:rsidRDefault="004B4F7A">
            <w:pPr>
              <w:pStyle w:val="Code"/>
            </w:pPr>
            <w:r w:rsidRPr="00104D0C">
              <w:rPr>
                <w:color w:val="0F4761" w:themeColor="accent1" w:themeShade="BF"/>
              </w:rPr>
              <w:t>end component</w:t>
            </w:r>
            <w:r>
              <w:t>;</w:t>
            </w:r>
          </w:p>
        </w:tc>
      </w:tr>
    </w:tbl>
    <w:p w14:paraId="64CC2279" w14:textId="76532BFD" w:rsidR="001F6D05" w:rsidRDefault="001F6D05" w:rsidP="008835C9">
      <w:pPr>
        <w:ind w:left="360"/>
        <w:rPr>
          <w:rFonts w:hint="eastAsia"/>
        </w:rPr>
      </w:pPr>
    </w:p>
    <w:p w14:paraId="6C5BCEB6" w14:textId="256C6647" w:rsidR="00BE6D56" w:rsidRDefault="00EF57A9" w:rsidP="00BE6D56">
      <w:pPr>
        <w:rPr>
          <w:rFonts w:hint="eastAsia"/>
        </w:rPr>
      </w:pPr>
      <w:r>
        <w:t xml:space="preserve">This informs Quartus that, somewhere in our project, there’s a component named </w:t>
      </w:r>
      <w:r w:rsidRPr="00EF57A9">
        <w:rPr>
          <w:rStyle w:val="CodeChar"/>
        </w:rPr>
        <w:t>pll_74mhz</w:t>
      </w:r>
      <w:r w:rsidRPr="00EF57A9">
        <w:t xml:space="preserve"> w</w:t>
      </w:r>
      <w:r>
        <w:t xml:space="preserve">ith </w:t>
      </w:r>
      <w:r w:rsidR="00BE6D56">
        <w:t xml:space="preserve">two input ports and two output ports of </w:t>
      </w:r>
      <w:r w:rsidR="000079CE">
        <w:t xml:space="preserve">the </w:t>
      </w:r>
      <w:r w:rsidR="000079CE" w:rsidRPr="000079CE">
        <w:rPr>
          <w:rStyle w:val="CodeChar"/>
        </w:rPr>
        <w:t>STD_LOGIC</w:t>
      </w:r>
      <w:r w:rsidR="000079CE">
        <w:t xml:space="preserve"> type</w:t>
      </w:r>
      <w:r w:rsidR="00BE6D56">
        <w:t>.</w:t>
      </w:r>
    </w:p>
    <w:p w14:paraId="11F66FD0" w14:textId="2C80AEC3" w:rsidR="00F30FEA" w:rsidRPr="005D4CF5" w:rsidRDefault="007B3DAA" w:rsidP="00BE6D56">
      <w:pPr>
        <w:rPr>
          <w:rFonts w:hint="eastAsia"/>
        </w:rPr>
      </w:pPr>
      <w:r>
        <w:t xml:space="preserve">Next, to </w:t>
      </w:r>
      <w:r w:rsidR="00F30FEA">
        <w:t>incorporate</w:t>
      </w:r>
      <w:r>
        <w:t xml:space="preserve"> the</w:t>
      </w:r>
      <w:r w:rsidR="00F30FEA">
        <w:t xml:space="preserve"> component into our design, we must instantiate it.</w:t>
      </w:r>
      <w:r w:rsidR="00370ABC">
        <w:t xml:space="preserve"> Underneath the </w:t>
      </w:r>
      <w:r w:rsidR="00370ABC" w:rsidRPr="00FC1FEE">
        <w:rPr>
          <w:rStyle w:val="CodeChar"/>
        </w:rPr>
        <w:t>begin</w:t>
      </w:r>
      <w:r w:rsidR="00370ABC">
        <w:t xml:space="preserve"> keyword in our </w:t>
      </w:r>
      <w:r w:rsidR="007124B6" w:rsidRPr="007124B6">
        <w:rPr>
          <w:rStyle w:val="CodeChar"/>
        </w:rPr>
        <w:t>hdmi_top</w:t>
      </w:r>
      <w:r w:rsidR="007124B6">
        <w:t xml:space="preserve"> </w:t>
      </w:r>
      <w:r w:rsidR="00370ABC">
        <w:t xml:space="preserve">architecture, </w:t>
      </w:r>
      <w:r w:rsidR="007124B6">
        <w:t>we’ll add the following instantiation:</w:t>
      </w:r>
    </w:p>
    <w:tbl>
      <w:tblPr>
        <w:tblStyle w:val="TableGrid"/>
        <w:tblW w:w="0" w:type="auto"/>
        <w:jc w:val="center"/>
        <w:tblLook w:val="04A0" w:firstRow="1" w:lastRow="0" w:firstColumn="1" w:lastColumn="0" w:noHBand="0" w:noVBand="1"/>
      </w:tblPr>
      <w:tblGrid>
        <w:gridCol w:w="5401"/>
      </w:tblGrid>
      <w:tr w:rsidR="00F30FEA" w14:paraId="38E4944A" w14:textId="77777777" w:rsidTr="00C2708F">
        <w:trPr>
          <w:trHeight w:val="2171"/>
          <w:jc w:val="center"/>
        </w:trPr>
        <w:tc>
          <w:tcPr>
            <w:tcW w:w="0" w:type="auto"/>
            <w:tcBorders>
              <w:top w:val="single" w:sz="4" w:space="0" w:color="auto"/>
              <w:left w:val="nil"/>
              <w:bottom w:val="single" w:sz="4" w:space="0" w:color="auto"/>
              <w:right w:val="nil"/>
            </w:tcBorders>
          </w:tcPr>
          <w:p w14:paraId="1A2F54E8" w14:textId="77777777" w:rsidR="00C2708F" w:rsidRDefault="00C2708F" w:rsidP="00C2708F">
            <w:pPr>
              <w:pStyle w:val="Code"/>
              <w:spacing w:before="120" w:after="120"/>
              <w:contextualSpacing/>
            </w:pPr>
            <w:r>
              <w:t>pll_clock: pll_74mhz</w:t>
            </w:r>
          </w:p>
          <w:p w14:paraId="24D8FAB6" w14:textId="5F5CB0F9" w:rsidR="00C2708F" w:rsidRDefault="00C2708F" w:rsidP="00C2708F">
            <w:pPr>
              <w:pStyle w:val="Code"/>
              <w:spacing w:before="120" w:after="120"/>
              <w:contextualSpacing/>
            </w:pPr>
            <w:r>
              <w:tab/>
            </w:r>
            <w:r w:rsidRPr="00C2708F">
              <w:rPr>
                <w:color w:val="0F4761" w:themeColor="accent1" w:themeShade="BF"/>
              </w:rPr>
              <w:t xml:space="preserve">port map </w:t>
            </w:r>
            <w:r>
              <w:t>(</w:t>
            </w:r>
          </w:p>
          <w:p w14:paraId="3316D4F6" w14:textId="1A3EDF3E" w:rsidR="00C2708F" w:rsidRDefault="00C2708F" w:rsidP="00C2708F">
            <w:pPr>
              <w:pStyle w:val="Code"/>
              <w:spacing w:before="120" w:after="120"/>
              <w:contextualSpacing/>
            </w:pPr>
            <w:r>
              <w:tab/>
            </w:r>
            <w:r>
              <w:tab/>
              <w:t xml:space="preserve">refclk </w:t>
            </w:r>
            <w:r>
              <w:tab/>
              <w:t>=&gt; clock_50_b5b,</w:t>
            </w:r>
          </w:p>
          <w:p w14:paraId="0DF4A7BA" w14:textId="25FDC40A" w:rsidR="00C2708F" w:rsidRDefault="00C2708F" w:rsidP="00C2708F">
            <w:pPr>
              <w:pStyle w:val="Code"/>
              <w:spacing w:before="120" w:after="120"/>
              <w:contextualSpacing/>
            </w:pPr>
            <w:r>
              <w:tab/>
            </w:r>
            <w:r>
              <w:tab/>
              <w:t xml:space="preserve">rst </w:t>
            </w:r>
            <w:r>
              <w:tab/>
            </w:r>
            <w:r>
              <w:tab/>
              <w:t>=&gt; reset,</w:t>
            </w:r>
          </w:p>
          <w:p w14:paraId="7DD3538C" w14:textId="01A438E6" w:rsidR="00C2708F" w:rsidRDefault="00C2708F" w:rsidP="00C2708F">
            <w:pPr>
              <w:pStyle w:val="Code"/>
              <w:spacing w:before="120" w:after="120"/>
              <w:contextualSpacing/>
            </w:pPr>
            <w:r>
              <w:tab/>
            </w:r>
            <w:r>
              <w:tab/>
              <w:t>outclk_0</w:t>
            </w:r>
            <w:r w:rsidR="003A36D2">
              <w:t xml:space="preserve"> </w:t>
            </w:r>
            <w:r w:rsidR="003A36D2">
              <w:tab/>
            </w:r>
            <w:r>
              <w:t>=&gt; clk_pixel,</w:t>
            </w:r>
          </w:p>
          <w:p w14:paraId="2F391EEB" w14:textId="1E9BF041" w:rsidR="00C2708F" w:rsidRDefault="00C2708F" w:rsidP="00C2708F">
            <w:pPr>
              <w:pStyle w:val="Code"/>
              <w:spacing w:before="120" w:after="120"/>
              <w:contextualSpacing/>
            </w:pPr>
            <w:r>
              <w:tab/>
            </w:r>
            <w:r>
              <w:tab/>
              <w:t xml:space="preserve">locked </w:t>
            </w:r>
            <w:r>
              <w:tab/>
              <w:t>=&gt; pll_locked</w:t>
            </w:r>
          </w:p>
          <w:p w14:paraId="3180E52C" w14:textId="7CD55146" w:rsidR="00F30FEA" w:rsidRDefault="00C2708F" w:rsidP="00C2708F">
            <w:pPr>
              <w:pStyle w:val="Code"/>
            </w:pPr>
            <w:r>
              <w:t>);</w:t>
            </w:r>
          </w:p>
        </w:tc>
      </w:tr>
    </w:tbl>
    <w:p w14:paraId="460E0A91" w14:textId="1C784EB9" w:rsidR="00BE6D56" w:rsidRDefault="00BE6D56" w:rsidP="00BE6D56">
      <w:pPr>
        <w:rPr>
          <w:rFonts w:hint="eastAsia"/>
        </w:rPr>
      </w:pPr>
    </w:p>
    <w:p w14:paraId="592B4B40" w14:textId="0267BAD2" w:rsidR="00BC73AE" w:rsidRDefault="00BC73AE" w:rsidP="00BE6D56">
      <w:pPr>
        <w:rPr>
          <w:rFonts w:hint="eastAsia"/>
        </w:rPr>
      </w:pPr>
      <w:r>
        <w:t>This tells Quartus to generate logic</w:t>
      </w:r>
      <w:r w:rsidR="003A36D2">
        <w:t xml:space="preserve"> gates</w:t>
      </w:r>
      <w:r>
        <w:t xml:space="preserve"> to implement the PLL, and </w:t>
      </w:r>
      <w:r w:rsidR="003A36D2">
        <w:t>how to connect its inputs and outputs</w:t>
      </w:r>
      <w:r>
        <w:t xml:space="preserve">. </w:t>
      </w:r>
      <w:r w:rsidR="003A36D2">
        <w:t xml:space="preserve">In this case, we’re connecting an internal 50MHz clock to the </w:t>
      </w:r>
      <w:r w:rsidR="003A36D2" w:rsidRPr="003A36D2">
        <w:rPr>
          <w:rStyle w:val="CodeChar"/>
        </w:rPr>
        <w:t>refclk</w:t>
      </w:r>
      <w:r w:rsidR="003A36D2">
        <w:t xml:space="preserve"> port, </w:t>
      </w:r>
      <w:r w:rsidR="00350592">
        <w:t xml:space="preserve">our reset signal to the </w:t>
      </w:r>
      <w:r w:rsidR="00350592" w:rsidRPr="00350592">
        <w:rPr>
          <w:rStyle w:val="CodeChar"/>
        </w:rPr>
        <w:t>rst</w:t>
      </w:r>
      <w:r w:rsidR="00350592">
        <w:t xml:space="preserve"> port, our pixel clock to the </w:t>
      </w:r>
      <w:r w:rsidR="00350592" w:rsidRPr="00350592">
        <w:rPr>
          <w:rStyle w:val="CodeChar"/>
        </w:rPr>
        <w:t>outclk_0</w:t>
      </w:r>
      <w:r w:rsidR="00350592">
        <w:t xml:space="preserve"> port, and our PLL locked signal to the </w:t>
      </w:r>
      <w:r w:rsidR="00350592" w:rsidRPr="00350592">
        <w:rPr>
          <w:rStyle w:val="CodeChar"/>
        </w:rPr>
        <w:t>locked</w:t>
      </w:r>
      <w:r w:rsidR="00350592">
        <w:t xml:space="preserve"> port.</w:t>
      </w:r>
    </w:p>
    <w:p w14:paraId="6DE1787B" w14:textId="47462C38" w:rsidR="00A12EA7" w:rsidRPr="005D4CF5" w:rsidRDefault="00A12EA7" w:rsidP="00BE6D56">
      <w:pPr>
        <w:rPr>
          <w:rFonts w:hint="eastAsia"/>
        </w:rPr>
      </w:pPr>
      <w:r>
        <w:t xml:space="preserve">Now, </w:t>
      </w:r>
      <w:r w:rsidR="00783979">
        <w:t xml:space="preserve">using the same method used in the Introductory Workshop, set up a </w:t>
      </w:r>
      <w:r w:rsidR="00783979" w:rsidRPr="00783979">
        <w:rPr>
          <w:rStyle w:val="CodeChar"/>
        </w:rPr>
        <w:t>reset</w:t>
      </w:r>
      <w:r w:rsidR="00783979">
        <w:t xml:space="preserve"> signal, a </w:t>
      </w:r>
      <w:r w:rsidR="008B4330" w:rsidRPr="008B4330">
        <w:rPr>
          <w:rStyle w:val="CodeChar"/>
        </w:rPr>
        <w:t>clk_pixel</w:t>
      </w:r>
      <w:r w:rsidR="008B4330">
        <w:t xml:space="preserve"> signal, and a </w:t>
      </w:r>
      <w:r w:rsidR="008B4330" w:rsidRPr="008B4330">
        <w:rPr>
          <w:rStyle w:val="CodeChar"/>
        </w:rPr>
        <w:t>pll_locked</w:t>
      </w:r>
      <w:r w:rsidR="008B4330">
        <w:t xml:space="preserve"> signal. </w:t>
      </w:r>
      <w:r w:rsidR="00B97E44">
        <w:t xml:space="preserve">Since </w:t>
      </w:r>
      <w:r w:rsidR="00B97E44" w:rsidRPr="00861E41">
        <w:rPr>
          <w:rStyle w:val="CodeChar"/>
        </w:rPr>
        <w:t>reset</w:t>
      </w:r>
      <w:r w:rsidR="00B97E44">
        <w:t xml:space="preserve"> is an input to our PLL clock, we must drive it ourselves.</w:t>
      </w:r>
      <w:r w:rsidR="00861E41">
        <w:t xml:space="preserve"> Write a statement to drive reset to the opposite value of </w:t>
      </w:r>
      <w:r w:rsidR="00861E41" w:rsidRPr="00861E41">
        <w:rPr>
          <w:rStyle w:val="CodeChar"/>
        </w:rPr>
        <w:t>cpu_reset_n</w:t>
      </w:r>
      <w:r w:rsidR="00861E41">
        <w:t xml:space="preserve">, since the default behavior of the reset button is active-low.  </w:t>
      </w:r>
    </w:p>
    <w:p w14:paraId="6D27ED34" w14:textId="3FF6000D" w:rsidR="00A7087E" w:rsidRDefault="00A7087E" w:rsidP="00A7087E">
      <w:pPr>
        <w:pStyle w:val="Heading1"/>
        <w:rPr>
          <w:rFonts w:hint="eastAsia"/>
        </w:rPr>
      </w:pPr>
      <w:r>
        <w:t xml:space="preserve">Part </w:t>
      </w:r>
      <w:r w:rsidR="00E025E2">
        <w:t>3</w:t>
      </w:r>
      <w:r>
        <w:t xml:space="preserve"> – Displaying </w:t>
      </w:r>
      <w:r w:rsidR="00F74648">
        <w:t>O</w:t>
      </w:r>
      <w:r>
        <w:t>ver HDMI</w:t>
      </w:r>
    </w:p>
    <w:p w14:paraId="202F6452" w14:textId="0587D7C9" w:rsidR="00732677" w:rsidRDefault="00FC3DE2" w:rsidP="00504342">
      <w:pPr>
        <w:rPr>
          <w:rFonts w:hint="eastAsia"/>
        </w:rPr>
      </w:pPr>
      <w:r>
        <w:t xml:space="preserve">In this </w:t>
      </w:r>
      <w:r w:rsidR="009F428C">
        <w:t>part</w:t>
      </w:r>
      <w:r>
        <w:t>, we will work towards displaying a test pattern on an HDMI display.</w:t>
      </w:r>
    </w:p>
    <w:p w14:paraId="5A0A6FC6" w14:textId="233C2EBC" w:rsidR="005C210B" w:rsidRDefault="0034774A" w:rsidP="00247807">
      <w:pPr>
        <w:rPr>
          <w:rFonts w:hint="eastAsia"/>
        </w:rPr>
      </w:pPr>
      <w:r>
        <w:t xml:space="preserve">To do so, we’ll first set up the </w:t>
      </w:r>
      <w:r w:rsidRPr="0034774A">
        <w:rPr>
          <w:rStyle w:val="CodeChar"/>
        </w:rPr>
        <w:t>video_timing.vhd</w:t>
      </w:r>
      <w:r>
        <w:t xml:space="preserve"> module.</w:t>
      </w:r>
      <w:r w:rsidR="005C210B">
        <w:t xml:space="preserve"> Opening the file, we can see the </w:t>
      </w:r>
      <w:r w:rsidR="004A377F">
        <w:t>following entity</w:t>
      </w:r>
      <w:r w:rsidR="005C210B">
        <w:t xml:space="preserve"> declaration:</w:t>
      </w:r>
    </w:p>
    <w:tbl>
      <w:tblPr>
        <w:tblStyle w:val="TableGrid"/>
        <w:tblW w:w="7788" w:type="dxa"/>
        <w:jc w:val="center"/>
        <w:tblLook w:val="04A0" w:firstRow="1" w:lastRow="0" w:firstColumn="1" w:lastColumn="0" w:noHBand="0" w:noVBand="1"/>
      </w:tblPr>
      <w:tblGrid>
        <w:gridCol w:w="7788"/>
      </w:tblGrid>
      <w:tr w:rsidR="004A377F" w14:paraId="6F1639C2" w14:textId="77777777" w:rsidTr="00421286">
        <w:trPr>
          <w:trHeight w:val="4570"/>
          <w:jc w:val="center"/>
        </w:trPr>
        <w:tc>
          <w:tcPr>
            <w:tcW w:w="0" w:type="auto"/>
            <w:tcBorders>
              <w:top w:val="single" w:sz="4" w:space="0" w:color="auto"/>
              <w:left w:val="nil"/>
              <w:bottom w:val="single" w:sz="4" w:space="0" w:color="auto"/>
              <w:right w:val="nil"/>
            </w:tcBorders>
          </w:tcPr>
          <w:p w14:paraId="5F928A77" w14:textId="77777777" w:rsidR="004A377F" w:rsidRDefault="004A377F" w:rsidP="004A377F">
            <w:pPr>
              <w:pStyle w:val="Code"/>
              <w:spacing w:before="120" w:after="120"/>
              <w:contextualSpacing/>
              <w:rPr>
                <w:color w:val="0F4761" w:themeColor="accent1" w:themeShade="BF"/>
              </w:rPr>
            </w:pPr>
            <w:r w:rsidRPr="00511213">
              <w:rPr>
                <w:color w:val="0F4761" w:themeColor="accent1" w:themeShade="BF"/>
              </w:rPr>
              <w:lastRenderedPageBreak/>
              <w:t xml:space="preserve">entity </w:t>
            </w:r>
            <w:r w:rsidRPr="005C210B">
              <w:t xml:space="preserve">video_timing </w:t>
            </w:r>
            <w:r w:rsidRPr="00511213">
              <w:rPr>
                <w:color w:val="0F4761" w:themeColor="accent1" w:themeShade="BF"/>
              </w:rPr>
              <w:t>is</w:t>
            </w:r>
          </w:p>
          <w:p w14:paraId="56272288" w14:textId="1D5DAC71" w:rsidR="00976EAA" w:rsidRDefault="00976EAA" w:rsidP="004A377F">
            <w:pPr>
              <w:pStyle w:val="Code"/>
              <w:spacing w:before="120" w:after="120"/>
              <w:contextualSpacing/>
            </w:pPr>
            <w:r w:rsidRPr="005C210B">
              <w:tab/>
            </w:r>
            <w:r w:rsidRPr="00976EAA">
              <w:rPr>
                <w:color w:val="0F4761" w:themeColor="accent1" w:themeShade="BF"/>
              </w:rPr>
              <w:t xml:space="preserve">generic </w:t>
            </w:r>
            <w:r>
              <w:t>(</w:t>
            </w:r>
          </w:p>
          <w:p w14:paraId="68CBCC6F" w14:textId="0235BC08" w:rsidR="00976EAA" w:rsidRDefault="00976EAA" w:rsidP="004A377F">
            <w:pPr>
              <w:pStyle w:val="Code"/>
              <w:spacing w:before="120" w:after="120"/>
              <w:contextualSpacing/>
            </w:pPr>
            <w:r w:rsidRPr="005C210B">
              <w:tab/>
            </w:r>
            <w:r w:rsidRPr="005C210B">
              <w:tab/>
            </w:r>
            <w:r>
              <w:t>H_ACTIVE:</w:t>
            </w:r>
            <w:r w:rsidRPr="005C210B">
              <w:t xml:space="preserve"> </w:t>
            </w:r>
            <w:r w:rsidRPr="005C210B">
              <w:tab/>
            </w:r>
            <w:r w:rsidRPr="00421286">
              <w:rPr>
                <w:color w:val="BF4E14" w:themeColor="accent2" w:themeShade="BF"/>
              </w:rPr>
              <w:t xml:space="preserve">NATURAL </w:t>
            </w:r>
            <w:r>
              <w:t>:= 1280;</w:t>
            </w:r>
          </w:p>
          <w:p w14:paraId="2909C525" w14:textId="28DE5744" w:rsidR="00976EAA" w:rsidRDefault="00976EAA" w:rsidP="004A377F">
            <w:pPr>
              <w:pStyle w:val="Code"/>
              <w:spacing w:before="120" w:after="120"/>
              <w:contextualSpacing/>
            </w:pPr>
            <w:r w:rsidRPr="005C210B">
              <w:tab/>
            </w:r>
            <w:r w:rsidRPr="005C210B">
              <w:tab/>
            </w:r>
            <w:r>
              <w:t>V_ACTIVE:</w:t>
            </w:r>
            <w:r w:rsidRPr="005C210B">
              <w:t xml:space="preserve"> </w:t>
            </w:r>
            <w:r w:rsidRPr="005C210B">
              <w:tab/>
            </w:r>
            <w:r w:rsidRPr="00421286">
              <w:rPr>
                <w:color w:val="BF4E14" w:themeColor="accent2" w:themeShade="BF"/>
              </w:rPr>
              <w:t xml:space="preserve">NATURAL </w:t>
            </w:r>
            <w:r>
              <w:t>:= 720</w:t>
            </w:r>
          </w:p>
          <w:p w14:paraId="47EA0841" w14:textId="365E8EFE" w:rsidR="00976EAA" w:rsidRPr="005C210B" w:rsidRDefault="00976EAA" w:rsidP="004A377F">
            <w:pPr>
              <w:pStyle w:val="Code"/>
              <w:spacing w:before="120" w:after="120"/>
              <w:contextualSpacing/>
            </w:pPr>
            <w:r w:rsidRPr="005C210B">
              <w:tab/>
            </w:r>
            <w:r>
              <w:t>);</w:t>
            </w:r>
          </w:p>
          <w:p w14:paraId="13D6CE60" w14:textId="77777777" w:rsidR="004A377F" w:rsidRPr="005C210B" w:rsidRDefault="004A377F" w:rsidP="004A377F">
            <w:pPr>
              <w:pStyle w:val="Code"/>
            </w:pPr>
            <w:r w:rsidRPr="005C210B">
              <w:tab/>
            </w:r>
            <w:r w:rsidRPr="00511213">
              <w:rPr>
                <w:color w:val="0F4761" w:themeColor="accent1" w:themeShade="BF"/>
              </w:rPr>
              <w:t xml:space="preserve">port </w:t>
            </w:r>
            <w:r w:rsidRPr="005C210B">
              <w:t>(</w:t>
            </w:r>
          </w:p>
          <w:p w14:paraId="32B7F5DE" w14:textId="77777777" w:rsidR="004A377F" w:rsidRPr="005C210B" w:rsidRDefault="004A377F" w:rsidP="004A377F">
            <w:pPr>
              <w:pStyle w:val="Code"/>
            </w:pPr>
            <w:r w:rsidRPr="005C210B">
              <w:tab/>
            </w:r>
            <w:r w:rsidRPr="005C210B">
              <w:tab/>
              <w:t xml:space="preserve">clk: </w:t>
            </w:r>
            <w:r w:rsidRPr="005C210B">
              <w:tab/>
            </w:r>
            <w:r w:rsidRPr="005C210B">
              <w:tab/>
            </w:r>
            <w:r w:rsidRPr="00511213">
              <w:rPr>
                <w:color w:val="0F4761" w:themeColor="accent1" w:themeShade="BF"/>
              </w:rPr>
              <w:t xml:space="preserve">in  </w:t>
            </w:r>
            <w:r w:rsidRPr="00511213">
              <w:rPr>
                <w:color w:val="BF4E14" w:themeColor="accent2" w:themeShade="BF"/>
              </w:rPr>
              <w:t>STD_LOGIC</w:t>
            </w:r>
            <w:r w:rsidRPr="005C210B">
              <w:t>;</w:t>
            </w:r>
          </w:p>
          <w:p w14:paraId="566019F1" w14:textId="77777777" w:rsidR="004A377F" w:rsidRPr="005C210B" w:rsidRDefault="004A377F" w:rsidP="004A377F">
            <w:pPr>
              <w:pStyle w:val="Code"/>
            </w:pPr>
            <w:r w:rsidRPr="005C210B">
              <w:tab/>
            </w:r>
            <w:r w:rsidRPr="005C210B">
              <w:tab/>
              <w:t xml:space="preserve">reset: </w:t>
            </w:r>
            <w:r w:rsidRPr="005C210B">
              <w:tab/>
            </w:r>
            <w:r w:rsidRPr="005C210B">
              <w:tab/>
            </w:r>
            <w:r w:rsidRPr="00511213">
              <w:rPr>
                <w:color w:val="0F4761" w:themeColor="accent1" w:themeShade="BF"/>
              </w:rPr>
              <w:t xml:space="preserve">in  </w:t>
            </w:r>
            <w:r w:rsidRPr="00511213">
              <w:rPr>
                <w:color w:val="BF4E14" w:themeColor="accent2" w:themeShade="BF"/>
              </w:rPr>
              <w:t>STD_LOGIC</w:t>
            </w:r>
            <w:r w:rsidRPr="005C210B">
              <w:t>;</w:t>
            </w:r>
          </w:p>
          <w:p w14:paraId="3FD019A7" w14:textId="77777777" w:rsidR="004A377F" w:rsidRPr="005C210B" w:rsidRDefault="004A377F" w:rsidP="004A377F">
            <w:pPr>
              <w:pStyle w:val="Code"/>
            </w:pPr>
            <w:r w:rsidRPr="005C210B">
              <w:tab/>
            </w:r>
            <w:r w:rsidRPr="005C210B">
              <w:tab/>
              <w:t xml:space="preserve">hcount: </w:t>
            </w:r>
            <w:r w:rsidRPr="005C210B">
              <w:tab/>
            </w:r>
            <w:r w:rsidRPr="005C210B">
              <w:tab/>
            </w:r>
            <w:r w:rsidRPr="00511213">
              <w:rPr>
                <w:color w:val="0F4761" w:themeColor="accent1" w:themeShade="BF"/>
              </w:rPr>
              <w:t xml:space="preserve">out </w:t>
            </w:r>
            <w:r w:rsidRPr="00511213">
              <w:rPr>
                <w:color w:val="BF4E14" w:themeColor="accent2" w:themeShade="BF"/>
              </w:rPr>
              <w:t>UNSIGNED</w:t>
            </w:r>
            <w:r w:rsidRPr="005C210B">
              <w:t xml:space="preserve">(11 </w:t>
            </w:r>
            <w:r w:rsidRPr="00511213">
              <w:rPr>
                <w:color w:val="0F4761" w:themeColor="accent1" w:themeShade="BF"/>
              </w:rPr>
              <w:t xml:space="preserve">downto </w:t>
            </w:r>
            <w:r w:rsidRPr="005C210B">
              <w:t>0);</w:t>
            </w:r>
          </w:p>
          <w:p w14:paraId="2D74F31C" w14:textId="77777777" w:rsidR="004A377F" w:rsidRPr="005C210B" w:rsidRDefault="004A377F" w:rsidP="004A377F">
            <w:pPr>
              <w:pStyle w:val="Code"/>
            </w:pPr>
            <w:r w:rsidRPr="005C210B">
              <w:tab/>
            </w:r>
            <w:r w:rsidRPr="005C210B">
              <w:tab/>
              <w:t xml:space="preserve">vcount: </w:t>
            </w:r>
            <w:r w:rsidRPr="005C210B">
              <w:tab/>
            </w:r>
            <w:r w:rsidRPr="005C210B">
              <w:tab/>
            </w:r>
            <w:r w:rsidRPr="00511213">
              <w:rPr>
                <w:color w:val="0F4761" w:themeColor="accent1" w:themeShade="BF"/>
              </w:rPr>
              <w:t xml:space="preserve">out </w:t>
            </w:r>
            <w:r w:rsidRPr="00511213">
              <w:rPr>
                <w:color w:val="BF4E14" w:themeColor="accent2" w:themeShade="BF"/>
              </w:rPr>
              <w:t>UNSIGNED</w:t>
            </w:r>
            <w:r w:rsidRPr="005C210B">
              <w:t xml:space="preserve">(11 </w:t>
            </w:r>
            <w:r w:rsidRPr="00511213">
              <w:rPr>
                <w:color w:val="0F4761" w:themeColor="accent1" w:themeShade="BF"/>
              </w:rPr>
              <w:t xml:space="preserve">downto </w:t>
            </w:r>
            <w:r w:rsidRPr="005C210B">
              <w:t>0);</w:t>
            </w:r>
          </w:p>
          <w:p w14:paraId="7A9F5209" w14:textId="77777777" w:rsidR="004A377F" w:rsidRPr="005C210B" w:rsidRDefault="004A377F" w:rsidP="004A377F">
            <w:pPr>
              <w:pStyle w:val="Code"/>
            </w:pPr>
            <w:r w:rsidRPr="005C210B">
              <w:tab/>
            </w:r>
            <w:r w:rsidRPr="005C210B">
              <w:tab/>
              <w:t xml:space="preserve">hsync: </w:t>
            </w:r>
            <w:r w:rsidRPr="005C210B">
              <w:tab/>
            </w:r>
            <w:r w:rsidRPr="005C210B">
              <w:tab/>
            </w:r>
            <w:r w:rsidRPr="00511213">
              <w:rPr>
                <w:color w:val="0F4761" w:themeColor="accent1" w:themeShade="BF"/>
              </w:rPr>
              <w:t xml:space="preserve">out </w:t>
            </w:r>
            <w:r w:rsidRPr="00511213">
              <w:rPr>
                <w:color w:val="BF4E14" w:themeColor="accent2" w:themeShade="BF"/>
              </w:rPr>
              <w:t>STD_LOGIC</w:t>
            </w:r>
            <w:r w:rsidRPr="005C210B">
              <w:t>;</w:t>
            </w:r>
          </w:p>
          <w:p w14:paraId="4D1B0D71" w14:textId="77777777" w:rsidR="004A377F" w:rsidRPr="005C210B" w:rsidRDefault="004A377F" w:rsidP="004A377F">
            <w:pPr>
              <w:pStyle w:val="Code"/>
            </w:pPr>
            <w:r w:rsidRPr="005C210B">
              <w:tab/>
            </w:r>
            <w:r w:rsidRPr="005C210B">
              <w:tab/>
              <w:t xml:space="preserve">vsync: </w:t>
            </w:r>
            <w:r w:rsidRPr="005C210B">
              <w:tab/>
            </w:r>
            <w:r w:rsidRPr="005C210B">
              <w:tab/>
            </w:r>
            <w:r w:rsidRPr="00511213">
              <w:rPr>
                <w:color w:val="0F4761" w:themeColor="accent1" w:themeShade="BF"/>
              </w:rPr>
              <w:t xml:space="preserve">out </w:t>
            </w:r>
            <w:r w:rsidRPr="00511213">
              <w:rPr>
                <w:color w:val="BF4E14" w:themeColor="accent2" w:themeShade="BF"/>
              </w:rPr>
              <w:t>STD_LOGIC</w:t>
            </w:r>
            <w:r w:rsidRPr="005C210B">
              <w:t>;</w:t>
            </w:r>
          </w:p>
          <w:p w14:paraId="21DF90BA" w14:textId="77777777" w:rsidR="004A377F" w:rsidRPr="005C210B" w:rsidRDefault="004A377F" w:rsidP="004A377F">
            <w:pPr>
              <w:pStyle w:val="Code"/>
            </w:pPr>
            <w:r w:rsidRPr="005C210B">
              <w:tab/>
            </w:r>
            <w:r w:rsidRPr="005C210B">
              <w:tab/>
              <w:t xml:space="preserve">de: </w:t>
            </w:r>
            <w:r w:rsidRPr="005C210B">
              <w:tab/>
            </w:r>
            <w:r w:rsidRPr="005C210B">
              <w:tab/>
            </w:r>
            <w:r w:rsidRPr="005C210B">
              <w:tab/>
            </w:r>
            <w:r w:rsidRPr="00511213">
              <w:rPr>
                <w:color w:val="0F4761" w:themeColor="accent1" w:themeShade="BF"/>
              </w:rPr>
              <w:t xml:space="preserve">out </w:t>
            </w:r>
            <w:r w:rsidRPr="00511213">
              <w:rPr>
                <w:color w:val="BF4E14" w:themeColor="accent2" w:themeShade="BF"/>
              </w:rPr>
              <w:t>STD_LOGIC</w:t>
            </w:r>
            <w:r w:rsidRPr="005C210B">
              <w:t>;</w:t>
            </w:r>
          </w:p>
          <w:p w14:paraId="18BFFFE5" w14:textId="77777777" w:rsidR="004A377F" w:rsidRPr="005C210B" w:rsidRDefault="004A377F" w:rsidP="004A377F">
            <w:pPr>
              <w:pStyle w:val="Code"/>
            </w:pPr>
            <w:r w:rsidRPr="005C210B">
              <w:tab/>
            </w:r>
            <w:r w:rsidRPr="005C210B">
              <w:tab/>
              <w:t xml:space="preserve">frame_start: </w:t>
            </w:r>
            <w:r w:rsidRPr="005C210B">
              <w:tab/>
            </w:r>
            <w:r w:rsidRPr="006179BD">
              <w:rPr>
                <w:color w:val="156082" w:themeColor="accent1"/>
              </w:rPr>
              <w:t xml:space="preserve">out </w:t>
            </w:r>
            <w:r w:rsidRPr="00511213">
              <w:rPr>
                <w:color w:val="BF4E14" w:themeColor="accent2" w:themeShade="BF"/>
              </w:rPr>
              <w:t>STD_LOGIC</w:t>
            </w:r>
          </w:p>
          <w:p w14:paraId="18C8C33E" w14:textId="77777777" w:rsidR="004A377F" w:rsidRPr="005C210B" w:rsidRDefault="004A377F" w:rsidP="004A377F">
            <w:pPr>
              <w:pStyle w:val="Code"/>
            </w:pPr>
            <w:r w:rsidRPr="005C210B">
              <w:tab/>
              <w:t>);</w:t>
            </w:r>
          </w:p>
          <w:p w14:paraId="1691B695" w14:textId="3DAD688D" w:rsidR="004A377F" w:rsidRDefault="004A377F" w:rsidP="004A377F">
            <w:pPr>
              <w:pStyle w:val="Code"/>
            </w:pPr>
            <w:r w:rsidRPr="00511213">
              <w:rPr>
                <w:color w:val="0F4761" w:themeColor="accent1" w:themeShade="BF"/>
              </w:rPr>
              <w:t xml:space="preserve">end </w:t>
            </w:r>
            <w:r w:rsidRPr="005C210B">
              <w:t>video_timing;</w:t>
            </w:r>
          </w:p>
        </w:tc>
      </w:tr>
    </w:tbl>
    <w:p w14:paraId="186F67DB" w14:textId="77777777" w:rsidR="00797EAD" w:rsidRDefault="00797EAD" w:rsidP="00421286">
      <w:pPr>
        <w:spacing w:line="278" w:lineRule="auto"/>
        <w:rPr>
          <w:rFonts w:hint="eastAsia"/>
        </w:rPr>
      </w:pPr>
    </w:p>
    <w:p w14:paraId="68E3992B" w14:textId="756AACAD" w:rsidR="004A377F" w:rsidRDefault="00421286" w:rsidP="00421286">
      <w:pPr>
        <w:spacing w:line="278" w:lineRule="auto"/>
        <w:rPr>
          <w:rFonts w:hint="eastAsia"/>
        </w:rPr>
      </w:pPr>
      <w:r>
        <w:t xml:space="preserve">This entity </w:t>
      </w:r>
      <w:commentRangeStart w:id="11"/>
      <w:commentRangeStart w:id="12"/>
      <w:r>
        <w:t>declaration introduces a new VHDL construct, the generic</w:t>
      </w:r>
      <w:r w:rsidR="00D57489">
        <w:t xml:space="preserve">. Generics allow you to parametrize your components. In this case, our </w:t>
      </w:r>
      <w:r w:rsidR="00D57489" w:rsidRPr="00D57489">
        <w:rPr>
          <w:rStyle w:val="CodeChar"/>
        </w:rPr>
        <w:t>video_timing</w:t>
      </w:r>
      <w:r w:rsidR="00D57489" w:rsidRPr="00D57489">
        <w:t xml:space="preserve"> com</w:t>
      </w:r>
      <w:r w:rsidR="00D57489">
        <w:t xml:space="preserve">ponent </w:t>
      </w:r>
      <w:r w:rsidR="00BB5D5A">
        <w:t xml:space="preserve">has two generics, </w:t>
      </w:r>
      <w:r w:rsidR="00BB5D5A" w:rsidRPr="00BB5D5A">
        <w:rPr>
          <w:rStyle w:val="CodeChar"/>
        </w:rPr>
        <w:t>H_ACTIVE</w:t>
      </w:r>
      <w:r w:rsidR="00BB5D5A">
        <w:t xml:space="preserve"> and </w:t>
      </w:r>
      <w:r w:rsidR="00BB5D5A" w:rsidRPr="00BB5D5A">
        <w:rPr>
          <w:rStyle w:val="CodeChar"/>
        </w:rPr>
        <w:t>V_ACTIVE</w:t>
      </w:r>
      <w:r w:rsidR="00BB5D5A">
        <w:t>, with default value 1280 and 720, respectively.</w:t>
      </w:r>
      <w:commentRangeEnd w:id="11"/>
      <w:r w:rsidR="00002A1C">
        <w:rPr>
          <w:rStyle w:val="CommentReference"/>
          <w:sz w:val="24"/>
          <w:szCs w:val="24"/>
        </w:rPr>
        <w:commentReference w:id="11"/>
      </w:r>
      <w:commentRangeEnd w:id="12"/>
      <w:r w:rsidR="00763765">
        <w:rPr>
          <w:rStyle w:val="CommentReference"/>
        </w:rPr>
        <w:commentReference w:id="12"/>
      </w:r>
    </w:p>
    <w:p w14:paraId="73E45BF9" w14:textId="78F517DE" w:rsidR="00020D23" w:rsidRDefault="00020D23" w:rsidP="00421286">
      <w:pPr>
        <w:spacing w:line="278" w:lineRule="auto"/>
        <w:rPr>
          <w:rFonts w:hint="eastAsia"/>
        </w:rPr>
      </w:pPr>
      <w:r>
        <w:t>To use th</w:t>
      </w:r>
      <w:r w:rsidR="0003477B">
        <w:t>is</w:t>
      </w:r>
      <w:r>
        <w:t xml:space="preserve"> component in our project, we must instantiate it in our top-level design file:</w:t>
      </w:r>
    </w:p>
    <w:p w14:paraId="46BE8EDA" w14:textId="023A1683" w:rsidR="00BB2E14" w:rsidRDefault="00967B67" w:rsidP="00305D31">
      <w:pPr>
        <w:pStyle w:val="ListParagraph"/>
        <w:keepNext/>
        <w:numPr>
          <w:ilvl w:val="0"/>
          <w:numId w:val="22"/>
        </w:numPr>
        <w:spacing w:line="278" w:lineRule="auto"/>
        <w:ind w:left="714" w:hanging="357"/>
        <w:rPr>
          <w:rFonts w:hint="eastAsia"/>
        </w:rPr>
      </w:pPr>
      <w:r>
        <w:t xml:space="preserve">In </w:t>
      </w:r>
      <w:r w:rsidR="00804686">
        <w:t xml:space="preserve">the architecture declaration of </w:t>
      </w:r>
      <w:r w:rsidRPr="00967B67">
        <w:rPr>
          <w:rStyle w:val="CodeChar"/>
        </w:rPr>
        <w:t>hdmi_top.vhd</w:t>
      </w:r>
      <w:r>
        <w:t xml:space="preserve">, </w:t>
      </w:r>
      <w:r w:rsidR="00CE23F9">
        <w:t>we</w:t>
      </w:r>
      <w:r w:rsidR="005F4BE2">
        <w:t>’ll create the following signals to support our video timing generator</w:t>
      </w:r>
      <w:r w:rsidR="009419A0">
        <w:t xml:space="preserve"> (remember to put them before the </w:t>
      </w:r>
      <w:r w:rsidR="009419A0" w:rsidRPr="009419A0">
        <w:rPr>
          <w:rStyle w:val="CodeChar"/>
        </w:rPr>
        <w:t>begin</w:t>
      </w:r>
      <w:r w:rsidR="009419A0">
        <w:t xml:space="preserve"> keyword)</w:t>
      </w:r>
      <w:r w:rsidR="005F4BE2">
        <w:t>:</w:t>
      </w:r>
    </w:p>
    <w:tbl>
      <w:tblPr>
        <w:tblW w:w="0" w:type="auto"/>
        <w:jc w:val="center"/>
        <w:tblLook w:val="0400" w:firstRow="0" w:lastRow="0" w:firstColumn="0" w:lastColumn="0" w:noHBand="0" w:noVBand="1"/>
      </w:tblPr>
      <w:tblGrid>
        <w:gridCol w:w="1801"/>
        <w:gridCol w:w="1513"/>
        <w:gridCol w:w="5181"/>
      </w:tblGrid>
      <w:tr w:rsidR="0021169A" w14:paraId="389A3B61" w14:textId="77777777">
        <w:trPr>
          <w:jc w:val="center"/>
        </w:trPr>
        <w:tc>
          <w:tcPr>
            <w:tcW w:w="0" w:type="auto"/>
          </w:tcPr>
          <w:p w14:paraId="1134255D" w14:textId="47C9DB1C" w:rsidR="0021169A" w:rsidRPr="00315A9D" w:rsidRDefault="0021169A">
            <w:pPr>
              <w:pStyle w:val="Code"/>
            </w:pPr>
            <w:r w:rsidRPr="001C0ECE">
              <w:rPr>
                <w:rStyle w:val="CodeChar"/>
              </w:rPr>
              <w:t>hcount</w:t>
            </w:r>
          </w:p>
        </w:tc>
        <w:tc>
          <w:tcPr>
            <w:tcW w:w="0" w:type="auto"/>
          </w:tcPr>
          <w:p w14:paraId="0620CA08" w14:textId="7D11EB4F" w:rsidR="0021169A" w:rsidRPr="00E6356C" w:rsidRDefault="0065772F">
            <w:pPr>
              <w:pStyle w:val="Code"/>
              <w:rPr>
                <w:color w:val="E97132" w:themeColor="accent2"/>
              </w:rPr>
            </w:pPr>
            <w:r>
              <w:rPr>
                <w:color w:val="E97132" w:themeColor="accent2"/>
              </w:rPr>
              <w:t>INTEGER</w:t>
            </w:r>
          </w:p>
        </w:tc>
        <w:tc>
          <w:tcPr>
            <w:tcW w:w="0" w:type="auto"/>
          </w:tcPr>
          <w:p w14:paraId="32F33DE5" w14:textId="27E2A520" w:rsidR="0021169A" w:rsidRPr="00315A9D" w:rsidRDefault="0021169A">
            <w:pPr>
              <w:spacing w:after="60"/>
              <w:rPr>
                <w:rFonts w:hint="eastAsia"/>
              </w:rPr>
            </w:pPr>
            <w:r>
              <w:t xml:space="preserve">x-pos of </w:t>
            </w:r>
            <w:r w:rsidR="00305D31">
              <w:t>current pixel</w:t>
            </w:r>
          </w:p>
        </w:tc>
      </w:tr>
      <w:tr w:rsidR="00305D31" w14:paraId="33F5A431" w14:textId="77777777">
        <w:trPr>
          <w:jc w:val="center"/>
        </w:trPr>
        <w:tc>
          <w:tcPr>
            <w:tcW w:w="0" w:type="auto"/>
          </w:tcPr>
          <w:p w14:paraId="0FE4D321" w14:textId="0A071461" w:rsidR="00305D31" w:rsidRPr="00315A9D" w:rsidRDefault="00305D31" w:rsidP="00305D31">
            <w:pPr>
              <w:pStyle w:val="Code"/>
            </w:pPr>
            <w:r w:rsidRPr="001C0ECE">
              <w:rPr>
                <w:rStyle w:val="CodeChar"/>
              </w:rPr>
              <w:t>vcount</w:t>
            </w:r>
          </w:p>
        </w:tc>
        <w:tc>
          <w:tcPr>
            <w:tcW w:w="0" w:type="auto"/>
          </w:tcPr>
          <w:p w14:paraId="685C0D0B" w14:textId="1D4D26D1" w:rsidR="00305D31" w:rsidRPr="00E6356C" w:rsidRDefault="0065772F" w:rsidP="00305D31">
            <w:pPr>
              <w:pStyle w:val="Code"/>
              <w:rPr>
                <w:color w:val="E97132" w:themeColor="accent2"/>
              </w:rPr>
            </w:pPr>
            <w:r>
              <w:rPr>
                <w:color w:val="E97132" w:themeColor="accent2"/>
              </w:rPr>
              <w:t>INTEGER</w:t>
            </w:r>
          </w:p>
        </w:tc>
        <w:tc>
          <w:tcPr>
            <w:tcW w:w="0" w:type="auto"/>
          </w:tcPr>
          <w:p w14:paraId="2E6D58D5" w14:textId="4D83BC59" w:rsidR="00305D31" w:rsidRPr="00315A9D" w:rsidRDefault="00305D31" w:rsidP="00305D31">
            <w:pPr>
              <w:spacing w:after="60"/>
              <w:rPr>
                <w:rFonts w:hint="eastAsia"/>
              </w:rPr>
            </w:pPr>
            <w:r>
              <w:t>y-pos of current pixel</w:t>
            </w:r>
          </w:p>
        </w:tc>
      </w:tr>
      <w:tr w:rsidR="00305D31" w14:paraId="3BBF40DC" w14:textId="77777777">
        <w:trPr>
          <w:jc w:val="center"/>
        </w:trPr>
        <w:tc>
          <w:tcPr>
            <w:tcW w:w="0" w:type="auto"/>
          </w:tcPr>
          <w:p w14:paraId="71A8CA35" w14:textId="2F1521FB" w:rsidR="00305D31" w:rsidRPr="00315A9D" w:rsidRDefault="00305D31" w:rsidP="00305D31">
            <w:pPr>
              <w:pStyle w:val="Code"/>
            </w:pPr>
            <w:r w:rsidRPr="001C0ECE">
              <w:rPr>
                <w:rStyle w:val="CodeChar"/>
              </w:rPr>
              <w:t>hsync</w:t>
            </w:r>
          </w:p>
        </w:tc>
        <w:tc>
          <w:tcPr>
            <w:tcW w:w="0" w:type="auto"/>
          </w:tcPr>
          <w:p w14:paraId="1D650A0C" w14:textId="45ACDA94" w:rsidR="00305D31" w:rsidRPr="00E6356C" w:rsidRDefault="00305D31" w:rsidP="00305D31">
            <w:pPr>
              <w:pStyle w:val="Code"/>
              <w:rPr>
                <w:color w:val="E97132" w:themeColor="accent2"/>
              </w:rPr>
            </w:pPr>
            <w:r w:rsidRPr="009B6592">
              <w:rPr>
                <w:color w:val="E97132" w:themeColor="accent2"/>
              </w:rPr>
              <w:t>STD_LOGIC</w:t>
            </w:r>
          </w:p>
        </w:tc>
        <w:tc>
          <w:tcPr>
            <w:tcW w:w="0" w:type="auto"/>
          </w:tcPr>
          <w:p w14:paraId="483F341E" w14:textId="20DBBFAD" w:rsidR="00305D31" w:rsidRPr="002B013A" w:rsidRDefault="00305D31" w:rsidP="00305D31">
            <w:pPr>
              <w:spacing w:after="60"/>
              <w:rPr>
                <w:rFonts w:hint="eastAsia"/>
              </w:rPr>
            </w:pPr>
            <w:r>
              <w:t>horizonal sync pulse</w:t>
            </w:r>
          </w:p>
        </w:tc>
      </w:tr>
      <w:tr w:rsidR="00305D31" w14:paraId="71705BD4" w14:textId="77777777">
        <w:trPr>
          <w:trHeight w:val="428"/>
          <w:jc w:val="center"/>
        </w:trPr>
        <w:tc>
          <w:tcPr>
            <w:tcW w:w="0" w:type="auto"/>
          </w:tcPr>
          <w:p w14:paraId="33280938" w14:textId="3C0EB8C9" w:rsidR="00305D31" w:rsidRPr="00315A9D" w:rsidRDefault="00305D31" w:rsidP="00305D31">
            <w:pPr>
              <w:pStyle w:val="Code"/>
            </w:pPr>
            <w:r w:rsidRPr="001C0ECE">
              <w:rPr>
                <w:rStyle w:val="CodeChar"/>
              </w:rPr>
              <w:t>vsync</w:t>
            </w:r>
          </w:p>
        </w:tc>
        <w:tc>
          <w:tcPr>
            <w:tcW w:w="0" w:type="auto"/>
          </w:tcPr>
          <w:p w14:paraId="09894E73" w14:textId="201DF1AA" w:rsidR="00305D31" w:rsidRPr="00E6356C" w:rsidRDefault="00305D31" w:rsidP="00305D31">
            <w:pPr>
              <w:pStyle w:val="Code"/>
              <w:rPr>
                <w:color w:val="E97132" w:themeColor="accent2"/>
              </w:rPr>
            </w:pPr>
            <w:r w:rsidRPr="009B6592">
              <w:rPr>
                <w:color w:val="E97132" w:themeColor="accent2"/>
              </w:rPr>
              <w:t>STD_LOGIC</w:t>
            </w:r>
          </w:p>
        </w:tc>
        <w:tc>
          <w:tcPr>
            <w:tcW w:w="0" w:type="auto"/>
          </w:tcPr>
          <w:p w14:paraId="7393354A" w14:textId="61DA33B4" w:rsidR="00305D31" w:rsidRPr="002B013A" w:rsidRDefault="00305D31" w:rsidP="00305D31">
            <w:pPr>
              <w:spacing w:after="60"/>
              <w:rPr>
                <w:rFonts w:hint="eastAsia"/>
              </w:rPr>
            </w:pPr>
            <w:r>
              <w:t>vertical sync pulse</w:t>
            </w:r>
          </w:p>
        </w:tc>
      </w:tr>
      <w:tr w:rsidR="00305D31" w14:paraId="742E4C27" w14:textId="77777777">
        <w:trPr>
          <w:trHeight w:val="428"/>
          <w:jc w:val="center"/>
        </w:trPr>
        <w:tc>
          <w:tcPr>
            <w:tcW w:w="0" w:type="auto"/>
          </w:tcPr>
          <w:p w14:paraId="7E7FCF45" w14:textId="262ABF0D" w:rsidR="00305D31" w:rsidRDefault="00305D31" w:rsidP="00305D31">
            <w:pPr>
              <w:pStyle w:val="Code"/>
            </w:pPr>
            <w:r w:rsidRPr="001C0ECE">
              <w:rPr>
                <w:rStyle w:val="CodeChar"/>
              </w:rPr>
              <w:t>de</w:t>
            </w:r>
          </w:p>
        </w:tc>
        <w:tc>
          <w:tcPr>
            <w:tcW w:w="0" w:type="auto"/>
          </w:tcPr>
          <w:p w14:paraId="07831802" w14:textId="48EE0978" w:rsidR="00305D31" w:rsidRPr="00E6356C" w:rsidRDefault="00305D31" w:rsidP="00305D31">
            <w:pPr>
              <w:pStyle w:val="Code"/>
              <w:rPr>
                <w:color w:val="E97132" w:themeColor="accent2"/>
              </w:rPr>
            </w:pPr>
            <w:r w:rsidRPr="009B6592">
              <w:rPr>
                <w:color w:val="E97132" w:themeColor="accent2"/>
              </w:rPr>
              <w:t>STD_LOGIC</w:t>
            </w:r>
          </w:p>
        </w:tc>
        <w:tc>
          <w:tcPr>
            <w:tcW w:w="0" w:type="auto"/>
          </w:tcPr>
          <w:p w14:paraId="4B3CBD13" w14:textId="660EC0E5" w:rsidR="00305D31" w:rsidRDefault="00305D31" w:rsidP="00305D31">
            <w:pPr>
              <w:spacing w:after="60"/>
              <w:rPr>
                <w:rFonts w:hint="eastAsia"/>
              </w:rPr>
            </w:pPr>
            <w:r>
              <w:t>whether the current pixel is visible on the screen</w:t>
            </w:r>
          </w:p>
        </w:tc>
      </w:tr>
      <w:tr w:rsidR="0021169A" w14:paraId="01F96449" w14:textId="77777777">
        <w:trPr>
          <w:trHeight w:val="428"/>
          <w:jc w:val="center"/>
        </w:trPr>
        <w:tc>
          <w:tcPr>
            <w:tcW w:w="0" w:type="auto"/>
          </w:tcPr>
          <w:p w14:paraId="600380CB" w14:textId="161EBF99" w:rsidR="0021169A" w:rsidRDefault="0021169A">
            <w:pPr>
              <w:pStyle w:val="Code"/>
            </w:pPr>
            <w:r w:rsidRPr="00FD5518">
              <w:rPr>
                <w:rStyle w:val="CodeChar"/>
              </w:rPr>
              <w:t>frame_start</w:t>
            </w:r>
          </w:p>
        </w:tc>
        <w:tc>
          <w:tcPr>
            <w:tcW w:w="0" w:type="auto"/>
          </w:tcPr>
          <w:p w14:paraId="0170D6F9" w14:textId="0AAC00A7" w:rsidR="0021169A" w:rsidRPr="00E6356C" w:rsidRDefault="00305D31">
            <w:pPr>
              <w:pStyle w:val="Code"/>
              <w:rPr>
                <w:color w:val="E97132" w:themeColor="accent2"/>
              </w:rPr>
            </w:pPr>
            <w:r w:rsidRPr="00E6356C">
              <w:rPr>
                <w:color w:val="E97132" w:themeColor="accent2"/>
              </w:rPr>
              <w:t>STD_LOGIC</w:t>
            </w:r>
          </w:p>
        </w:tc>
        <w:tc>
          <w:tcPr>
            <w:tcW w:w="0" w:type="auto"/>
          </w:tcPr>
          <w:p w14:paraId="60F3BF29" w14:textId="5EA28F3E" w:rsidR="0021169A" w:rsidRDefault="00305D31">
            <w:pPr>
              <w:spacing w:after="60"/>
              <w:rPr>
                <w:rFonts w:hint="eastAsia"/>
              </w:rPr>
            </w:pPr>
            <w:r>
              <w:t>pulse that goes high once per frame</w:t>
            </w:r>
          </w:p>
        </w:tc>
      </w:tr>
      <w:tr w:rsidR="00305D31" w14:paraId="7B73AAA7" w14:textId="77777777">
        <w:trPr>
          <w:trHeight w:val="428"/>
          <w:jc w:val="center"/>
        </w:trPr>
        <w:tc>
          <w:tcPr>
            <w:tcW w:w="0" w:type="auto"/>
          </w:tcPr>
          <w:p w14:paraId="0409A0D6" w14:textId="77777777" w:rsidR="00305D31" w:rsidRPr="00FD5518" w:rsidRDefault="00305D31">
            <w:pPr>
              <w:pStyle w:val="Code"/>
              <w:rPr>
                <w:rStyle w:val="CodeChar"/>
              </w:rPr>
            </w:pPr>
          </w:p>
        </w:tc>
        <w:tc>
          <w:tcPr>
            <w:tcW w:w="0" w:type="auto"/>
          </w:tcPr>
          <w:p w14:paraId="006BE1ED" w14:textId="77777777" w:rsidR="00305D31" w:rsidRPr="00E6356C" w:rsidRDefault="00305D31">
            <w:pPr>
              <w:pStyle w:val="Code"/>
              <w:rPr>
                <w:color w:val="E97132" w:themeColor="accent2"/>
              </w:rPr>
            </w:pPr>
          </w:p>
        </w:tc>
        <w:tc>
          <w:tcPr>
            <w:tcW w:w="0" w:type="auto"/>
          </w:tcPr>
          <w:p w14:paraId="45C6ECB5" w14:textId="77777777" w:rsidR="00305D31" w:rsidRDefault="00305D31">
            <w:pPr>
              <w:spacing w:after="60"/>
              <w:rPr>
                <w:rFonts w:hint="eastAsia"/>
              </w:rPr>
            </w:pPr>
          </w:p>
        </w:tc>
      </w:tr>
    </w:tbl>
    <w:p w14:paraId="3CC8F289" w14:textId="3E6D88F4" w:rsidR="004A377F" w:rsidRDefault="00280E78" w:rsidP="00305D31">
      <w:pPr>
        <w:pStyle w:val="ListParagraph"/>
        <w:keepNext/>
        <w:numPr>
          <w:ilvl w:val="0"/>
          <w:numId w:val="22"/>
        </w:numPr>
        <w:spacing w:line="278" w:lineRule="auto"/>
        <w:ind w:left="714" w:hanging="357"/>
        <w:rPr>
          <w:rFonts w:hint="eastAsia"/>
        </w:rPr>
      </w:pPr>
      <w:r>
        <w:lastRenderedPageBreak/>
        <w:t xml:space="preserve">In the same architecture declaration, this time within the </w:t>
      </w:r>
      <w:r w:rsidR="002B73B7">
        <w:t xml:space="preserve">logic section (below the </w:t>
      </w:r>
      <w:r w:rsidR="002B73B7" w:rsidRPr="002B73B7">
        <w:rPr>
          <w:rStyle w:val="CodeChar"/>
        </w:rPr>
        <w:t>begin</w:t>
      </w:r>
      <w:r w:rsidR="002B73B7">
        <w:t xml:space="preserve"> keyword), we need to instantiate the </w:t>
      </w:r>
      <w:r w:rsidR="00C159E3">
        <w:t>component. We will use a new syntax to instantiate this component, which looks like this</w:t>
      </w:r>
      <w:r w:rsidR="002B73B7">
        <w:t>:</w:t>
      </w:r>
    </w:p>
    <w:tbl>
      <w:tblPr>
        <w:tblStyle w:val="TableGrid"/>
        <w:tblW w:w="6874" w:type="dxa"/>
        <w:jc w:val="center"/>
        <w:tblLook w:val="04A0" w:firstRow="1" w:lastRow="0" w:firstColumn="1" w:lastColumn="0" w:noHBand="0" w:noVBand="1"/>
      </w:tblPr>
      <w:tblGrid>
        <w:gridCol w:w="6874"/>
      </w:tblGrid>
      <w:tr w:rsidR="007E6AA5" w14:paraId="73BF705F" w14:textId="77777777" w:rsidTr="002E248F">
        <w:trPr>
          <w:trHeight w:val="3223"/>
          <w:jc w:val="center"/>
        </w:trPr>
        <w:tc>
          <w:tcPr>
            <w:tcW w:w="0" w:type="auto"/>
            <w:tcBorders>
              <w:top w:val="single" w:sz="4" w:space="0" w:color="auto"/>
              <w:left w:val="nil"/>
              <w:bottom w:val="single" w:sz="4" w:space="0" w:color="auto"/>
              <w:right w:val="nil"/>
            </w:tcBorders>
          </w:tcPr>
          <w:p w14:paraId="57887503" w14:textId="2BDD1997" w:rsidR="00BB572B" w:rsidRDefault="003D7282">
            <w:pPr>
              <w:pStyle w:val="Code"/>
              <w:spacing w:before="120" w:after="120"/>
              <w:contextualSpacing/>
              <w:rPr>
                <w:color w:val="0F4761" w:themeColor="accent1" w:themeShade="BF"/>
              </w:rPr>
            </w:pPr>
            <w:r w:rsidRPr="0015547C">
              <w:t>instance</w:t>
            </w:r>
            <w:r w:rsidR="00BB572B" w:rsidRPr="0015547C">
              <w:t>_</w:t>
            </w:r>
            <w:r w:rsidRPr="0015547C">
              <w:t>name</w:t>
            </w:r>
            <w:r w:rsidR="00BB572B">
              <w:rPr>
                <w:color w:val="0F4761" w:themeColor="accent1" w:themeShade="BF"/>
              </w:rPr>
              <w:t>:</w:t>
            </w:r>
            <w:r w:rsidR="00BB572B" w:rsidRPr="00511213">
              <w:rPr>
                <w:color w:val="0F4761" w:themeColor="accent1" w:themeShade="BF"/>
              </w:rPr>
              <w:t xml:space="preserve"> </w:t>
            </w:r>
            <w:r>
              <w:rPr>
                <w:color w:val="0F4761" w:themeColor="accent1" w:themeShade="BF"/>
              </w:rPr>
              <w:t xml:space="preserve">entity </w:t>
            </w:r>
            <w:r w:rsidRPr="0069105E">
              <w:rPr>
                <w:color w:val="BF4E14" w:themeColor="accent2" w:themeShade="BF"/>
              </w:rPr>
              <w:t>library</w:t>
            </w:r>
            <w:r>
              <w:rPr>
                <w:color w:val="0F4761" w:themeColor="accent1" w:themeShade="BF"/>
              </w:rPr>
              <w:t>.</w:t>
            </w:r>
            <w:r>
              <w:t>component_name</w:t>
            </w:r>
          </w:p>
          <w:p w14:paraId="28FDEB27" w14:textId="57FD608C" w:rsidR="00BB572B" w:rsidRDefault="00BB572B">
            <w:pPr>
              <w:pStyle w:val="Code"/>
              <w:spacing w:before="120" w:after="120"/>
              <w:contextualSpacing/>
            </w:pPr>
            <w:r w:rsidRPr="005C210B">
              <w:tab/>
            </w:r>
            <w:r w:rsidRPr="00976EAA">
              <w:rPr>
                <w:color w:val="0F4761" w:themeColor="accent1" w:themeShade="BF"/>
              </w:rPr>
              <w:t xml:space="preserve">generic </w:t>
            </w:r>
            <w:r w:rsidR="003D7282">
              <w:rPr>
                <w:color w:val="0F4761" w:themeColor="accent1" w:themeShade="BF"/>
              </w:rPr>
              <w:t xml:space="preserve">map </w:t>
            </w:r>
            <w:r>
              <w:t>(</w:t>
            </w:r>
          </w:p>
          <w:p w14:paraId="2FFB441A" w14:textId="72EBF3B8" w:rsidR="00BB572B" w:rsidRDefault="00BB572B" w:rsidP="003D7282">
            <w:pPr>
              <w:pStyle w:val="Code"/>
              <w:spacing w:before="120" w:after="120"/>
              <w:contextualSpacing/>
            </w:pPr>
            <w:r w:rsidRPr="005C210B">
              <w:tab/>
            </w:r>
            <w:r w:rsidRPr="005C210B">
              <w:tab/>
            </w:r>
            <w:r w:rsidR="003D7282">
              <w:t xml:space="preserve">GENERIC1 =&gt; </w:t>
            </w:r>
            <w:r w:rsidR="00917A39">
              <w:t>constant1</w:t>
            </w:r>
            <w:r w:rsidR="000E71E6">
              <w:t>,</w:t>
            </w:r>
          </w:p>
          <w:p w14:paraId="42364A77" w14:textId="421D239C" w:rsidR="000E71E6" w:rsidRDefault="000E71E6" w:rsidP="003D7282">
            <w:pPr>
              <w:pStyle w:val="Code"/>
              <w:spacing w:before="120" w:after="120"/>
              <w:contextualSpacing/>
            </w:pPr>
            <w:r w:rsidRPr="005C210B">
              <w:tab/>
            </w:r>
            <w:r w:rsidRPr="005C210B">
              <w:tab/>
            </w:r>
            <w:r>
              <w:t xml:space="preserve">GENERIC2 =&gt; </w:t>
            </w:r>
            <w:r w:rsidR="00917A39">
              <w:t>constant2</w:t>
            </w:r>
          </w:p>
          <w:p w14:paraId="55706054" w14:textId="16F81B56" w:rsidR="00BB572B" w:rsidRPr="005C210B" w:rsidRDefault="00BB572B">
            <w:pPr>
              <w:pStyle w:val="Code"/>
              <w:spacing w:before="120" w:after="120"/>
              <w:contextualSpacing/>
            </w:pPr>
            <w:r w:rsidRPr="005C210B">
              <w:tab/>
            </w:r>
            <w:r>
              <w:t>)</w:t>
            </w:r>
          </w:p>
          <w:p w14:paraId="532C49E9" w14:textId="64F14982" w:rsidR="00BB572B" w:rsidRPr="005C210B" w:rsidRDefault="00BB572B">
            <w:pPr>
              <w:pStyle w:val="Code"/>
            </w:pPr>
            <w:r w:rsidRPr="005C210B">
              <w:tab/>
            </w:r>
            <w:r w:rsidRPr="00511213">
              <w:rPr>
                <w:color w:val="0F4761" w:themeColor="accent1" w:themeShade="BF"/>
              </w:rPr>
              <w:t xml:space="preserve">port </w:t>
            </w:r>
            <w:r w:rsidR="000E71E6">
              <w:rPr>
                <w:color w:val="0F4761" w:themeColor="accent1" w:themeShade="BF"/>
              </w:rPr>
              <w:t xml:space="preserve">map </w:t>
            </w:r>
            <w:r w:rsidRPr="005C210B">
              <w:t>(</w:t>
            </w:r>
          </w:p>
          <w:p w14:paraId="651C4FDA" w14:textId="1ED6A599" w:rsidR="00BB572B" w:rsidRPr="005C210B" w:rsidRDefault="00BB572B">
            <w:pPr>
              <w:pStyle w:val="Code"/>
            </w:pPr>
            <w:r w:rsidRPr="005C210B">
              <w:tab/>
            </w:r>
            <w:r w:rsidRPr="005C210B">
              <w:tab/>
            </w:r>
            <w:r w:rsidR="007E6AA5">
              <w:t xml:space="preserve">port_input </w:t>
            </w:r>
            <w:r w:rsidR="000E71E6">
              <w:t>=&gt; signal</w:t>
            </w:r>
            <w:r w:rsidR="00917A39">
              <w:t>1</w:t>
            </w:r>
            <w:r w:rsidR="007E6AA5">
              <w:t>,</w:t>
            </w:r>
          </w:p>
          <w:p w14:paraId="6970333E" w14:textId="2B9BADA3" w:rsidR="00BB572B" w:rsidRDefault="00BB572B" w:rsidP="007E6AA5">
            <w:pPr>
              <w:pStyle w:val="Code"/>
            </w:pPr>
            <w:r w:rsidRPr="005C210B">
              <w:tab/>
            </w:r>
            <w:r w:rsidRPr="005C210B">
              <w:tab/>
            </w:r>
            <w:r w:rsidR="007E6AA5">
              <w:t>port_output =&gt; signal</w:t>
            </w:r>
            <w:r w:rsidR="00917A39">
              <w:t>2</w:t>
            </w:r>
            <w:r w:rsidR="007E6AA5">
              <w:t>,</w:t>
            </w:r>
          </w:p>
          <w:p w14:paraId="247D8F84" w14:textId="6532B577" w:rsidR="00082874" w:rsidRDefault="007E6AA5" w:rsidP="007E6AA5">
            <w:pPr>
              <w:pStyle w:val="Code"/>
            </w:pPr>
            <w:r w:rsidRPr="005C210B">
              <w:tab/>
            </w:r>
            <w:r w:rsidRPr="005C210B">
              <w:tab/>
            </w:r>
            <w:r w:rsidR="00917A39">
              <w:t>port_const_in =&gt; 0,</w:t>
            </w:r>
          </w:p>
          <w:p w14:paraId="73F644D1" w14:textId="01CC89FF" w:rsidR="00917A39" w:rsidRPr="005C210B" w:rsidRDefault="00917A39" w:rsidP="007E6AA5">
            <w:pPr>
              <w:pStyle w:val="Code"/>
            </w:pPr>
            <w:r w:rsidRPr="005C210B">
              <w:tab/>
            </w:r>
            <w:r w:rsidRPr="005C210B">
              <w:tab/>
            </w:r>
            <w:r>
              <w:t xml:space="preserve">port_expr_in =&gt; </w:t>
            </w:r>
            <w:r w:rsidRPr="00917A39">
              <w:rPr>
                <w:color w:val="BF4E14" w:themeColor="accent2" w:themeShade="BF"/>
              </w:rPr>
              <w:t>not</w:t>
            </w:r>
            <w:r>
              <w:t xml:space="preserve"> signal2</w:t>
            </w:r>
          </w:p>
          <w:p w14:paraId="6A44FD89" w14:textId="71B8DBE8" w:rsidR="00BB572B" w:rsidRDefault="00BB572B" w:rsidP="00D86D94">
            <w:pPr>
              <w:pStyle w:val="Code"/>
            </w:pPr>
            <w:r w:rsidRPr="005C210B">
              <w:tab/>
              <w:t>);</w:t>
            </w:r>
          </w:p>
        </w:tc>
      </w:tr>
    </w:tbl>
    <w:p w14:paraId="17B0C000" w14:textId="77777777" w:rsidR="004A377F" w:rsidRDefault="004A377F" w:rsidP="00247807">
      <w:pPr>
        <w:rPr>
          <w:rFonts w:hint="eastAsia"/>
        </w:rPr>
      </w:pPr>
    </w:p>
    <w:p w14:paraId="0C14896B" w14:textId="41AFCDAF" w:rsidR="00CC50F1" w:rsidRDefault="00D17396" w:rsidP="00305D31">
      <w:pPr>
        <w:keepNext/>
        <w:spacing w:line="278" w:lineRule="auto"/>
        <w:ind w:left="720"/>
        <w:rPr>
          <w:rFonts w:hint="eastAsia"/>
        </w:rPr>
      </w:pPr>
      <w:r>
        <w:t>I</w:t>
      </w:r>
      <w:r w:rsidR="00D86D94">
        <w:t>n our</w:t>
      </w:r>
      <w:r w:rsidR="0015547C">
        <w:t xml:space="preserve"> </w:t>
      </w:r>
      <w:r w:rsidR="00733A04">
        <w:t>case, since</w:t>
      </w:r>
      <w:r w:rsidR="00917A39">
        <w:t xml:space="preserve"> our components are part of our project and not a library, we use </w:t>
      </w:r>
      <w:r>
        <w:t xml:space="preserve">the reserved VHDL library </w:t>
      </w:r>
      <w:r w:rsidRPr="00D17396">
        <w:rPr>
          <w:rStyle w:val="CodeChar"/>
        </w:rPr>
        <w:t>work</w:t>
      </w:r>
      <w:r w:rsidRPr="00D17396">
        <w:t>, which</w:t>
      </w:r>
      <w:r>
        <w:t xml:space="preserve"> refers to the current project.</w:t>
      </w:r>
      <w:r w:rsidR="00F905C0">
        <w:t xml:space="preserve"> </w:t>
      </w:r>
      <w:r w:rsidR="00CC50F1">
        <w:t xml:space="preserve">Additionally, we want to use the default generic values, so we can omit the </w:t>
      </w:r>
      <w:r w:rsidR="00CC50F1" w:rsidRPr="00CC50F1">
        <w:rPr>
          <w:rStyle w:val="CodeChar"/>
        </w:rPr>
        <w:t>generic map</w:t>
      </w:r>
      <w:r w:rsidR="00CC50F1">
        <w:t xml:space="preserve"> portion. So</w:t>
      </w:r>
      <w:r w:rsidR="00F905C0">
        <w:t xml:space="preserve">, to instantiate our video timing module, </w:t>
      </w:r>
      <w:r w:rsidR="00CC50F1">
        <w:t>we will write something like this:</w:t>
      </w:r>
    </w:p>
    <w:tbl>
      <w:tblPr>
        <w:tblStyle w:val="TableGrid"/>
        <w:tblW w:w="6714" w:type="dxa"/>
        <w:jc w:val="center"/>
        <w:tblLook w:val="04A0" w:firstRow="1" w:lastRow="0" w:firstColumn="1" w:lastColumn="0" w:noHBand="0" w:noVBand="1"/>
      </w:tblPr>
      <w:tblGrid>
        <w:gridCol w:w="6714"/>
      </w:tblGrid>
      <w:tr w:rsidR="00CC50F1" w14:paraId="0830C371" w14:textId="77777777">
        <w:trPr>
          <w:trHeight w:val="3158"/>
          <w:jc w:val="center"/>
        </w:trPr>
        <w:tc>
          <w:tcPr>
            <w:tcW w:w="0" w:type="auto"/>
            <w:tcBorders>
              <w:top w:val="single" w:sz="4" w:space="0" w:color="auto"/>
              <w:left w:val="nil"/>
              <w:bottom w:val="single" w:sz="4" w:space="0" w:color="auto"/>
              <w:right w:val="nil"/>
            </w:tcBorders>
          </w:tcPr>
          <w:p w14:paraId="0AE88B8A" w14:textId="7C544B89" w:rsidR="00CC50F1" w:rsidRDefault="00B24D7A">
            <w:pPr>
              <w:pStyle w:val="Code"/>
              <w:spacing w:before="120" w:after="120"/>
              <w:contextualSpacing/>
              <w:rPr>
                <w:color w:val="0F4761" w:themeColor="accent1" w:themeShade="BF"/>
              </w:rPr>
            </w:pPr>
            <w:r>
              <w:t>video_timing</w:t>
            </w:r>
            <w:r w:rsidR="00CC50F1">
              <w:rPr>
                <w:color w:val="0F4761" w:themeColor="accent1" w:themeShade="BF"/>
              </w:rPr>
              <w:t>:</w:t>
            </w:r>
            <w:r w:rsidR="00CC50F1" w:rsidRPr="00511213">
              <w:rPr>
                <w:color w:val="0F4761" w:themeColor="accent1" w:themeShade="BF"/>
              </w:rPr>
              <w:t xml:space="preserve"> </w:t>
            </w:r>
            <w:r w:rsidR="00CC50F1">
              <w:rPr>
                <w:color w:val="0F4761" w:themeColor="accent1" w:themeShade="BF"/>
              </w:rPr>
              <w:t xml:space="preserve">entity </w:t>
            </w:r>
            <w:r>
              <w:rPr>
                <w:color w:val="BF4E14" w:themeColor="accent2" w:themeShade="BF"/>
              </w:rPr>
              <w:t>work</w:t>
            </w:r>
            <w:r w:rsidR="00CC50F1">
              <w:rPr>
                <w:color w:val="0F4761" w:themeColor="accent1" w:themeShade="BF"/>
              </w:rPr>
              <w:t>.</w:t>
            </w:r>
            <w:r w:rsidR="00EF011D">
              <w:t>video_timing</w:t>
            </w:r>
          </w:p>
          <w:p w14:paraId="2F6A9BAD" w14:textId="77777777" w:rsidR="00CC50F1" w:rsidRPr="005C210B" w:rsidRDefault="00CC50F1">
            <w:pPr>
              <w:pStyle w:val="Code"/>
            </w:pPr>
            <w:r w:rsidRPr="005C210B">
              <w:tab/>
            </w:r>
            <w:r w:rsidRPr="00511213">
              <w:rPr>
                <w:color w:val="0F4761" w:themeColor="accent1" w:themeShade="BF"/>
              </w:rPr>
              <w:t xml:space="preserve">port </w:t>
            </w:r>
            <w:r>
              <w:rPr>
                <w:color w:val="0F4761" w:themeColor="accent1" w:themeShade="BF"/>
              </w:rPr>
              <w:t xml:space="preserve">map </w:t>
            </w:r>
            <w:r w:rsidRPr="005C210B">
              <w:t>(</w:t>
            </w:r>
          </w:p>
          <w:p w14:paraId="7DC9F5C9" w14:textId="582FD97C" w:rsidR="00CC50F1" w:rsidRDefault="00CC50F1" w:rsidP="00CC50F1">
            <w:pPr>
              <w:pStyle w:val="Code"/>
            </w:pPr>
            <w:r w:rsidRPr="005C210B">
              <w:tab/>
            </w:r>
            <w:r w:rsidRPr="005C210B">
              <w:tab/>
            </w:r>
            <w:r>
              <w:t>clk =&gt;</w:t>
            </w:r>
            <w:r w:rsidR="00AA7E67">
              <w:t xml:space="preserve"> clk_pixel,</w:t>
            </w:r>
          </w:p>
          <w:p w14:paraId="36BE73BB" w14:textId="1350520F" w:rsidR="00CC50F1" w:rsidRDefault="00CC50F1" w:rsidP="00CC50F1">
            <w:pPr>
              <w:pStyle w:val="Code"/>
            </w:pPr>
            <w:r w:rsidRPr="005C210B">
              <w:tab/>
            </w:r>
            <w:r w:rsidRPr="005C210B">
              <w:tab/>
            </w:r>
            <w:r>
              <w:t>reset =&gt;</w:t>
            </w:r>
            <w:r w:rsidR="00AA7E67">
              <w:t xml:space="preserve"> </w:t>
            </w:r>
            <w:r w:rsidR="007D0D97" w:rsidRPr="007D0D97">
              <w:rPr>
                <w:color w:val="0F4761" w:themeColor="accent1" w:themeShade="BF"/>
              </w:rPr>
              <w:t xml:space="preserve">not </w:t>
            </w:r>
            <w:r w:rsidR="007D0D97">
              <w:t>pll_locked</w:t>
            </w:r>
            <w:r w:rsidR="00AA7E67">
              <w:t>,</w:t>
            </w:r>
          </w:p>
          <w:p w14:paraId="38014257" w14:textId="247E492A" w:rsidR="00CC50F1" w:rsidRDefault="00CC50F1" w:rsidP="00CC50F1">
            <w:pPr>
              <w:pStyle w:val="Code"/>
            </w:pPr>
            <w:r w:rsidRPr="005C210B">
              <w:tab/>
            </w:r>
            <w:r w:rsidRPr="005C210B">
              <w:tab/>
            </w:r>
            <w:r>
              <w:t>hcount =&gt;</w:t>
            </w:r>
            <w:r w:rsidR="00AA7E67">
              <w:t xml:space="preserve"> hcount,</w:t>
            </w:r>
          </w:p>
          <w:p w14:paraId="091B96F5" w14:textId="74FDCFF4" w:rsidR="00CC50F1" w:rsidRDefault="00CC50F1" w:rsidP="00CC50F1">
            <w:pPr>
              <w:pStyle w:val="Code"/>
            </w:pPr>
            <w:r w:rsidRPr="005C210B">
              <w:tab/>
            </w:r>
            <w:r w:rsidRPr="005C210B">
              <w:tab/>
            </w:r>
            <w:r>
              <w:t>vcount =&gt;</w:t>
            </w:r>
            <w:r w:rsidR="00AA7E67">
              <w:t xml:space="preserve"> vcount,</w:t>
            </w:r>
          </w:p>
          <w:p w14:paraId="0C97BE65" w14:textId="5D24E69D" w:rsidR="00CC50F1" w:rsidRDefault="00CC50F1" w:rsidP="00CC50F1">
            <w:pPr>
              <w:pStyle w:val="Code"/>
            </w:pPr>
            <w:r w:rsidRPr="005C210B">
              <w:tab/>
            </w:r>
            <w:r w:rsidRPr="005C210B">
              <w:tab/>
            </w:r>
            <w:r w:rsidR="00AA7E67">
              <w:t>hsync =&gt; hsync,</w:t>
            </w:r>
          </w:p>
          <w:p w14:paraId="791E916E" w14:textId="2D4B9F64" w:rsidR="00AA7E67" w:rsidRDefault="00AA7E67" w:rsidP="00CC50F1">
            <w:pPr>
              <w:pStyle w:val="Code"/>
            </w:pPr>
            <w:r w:rsidRPr="005C210B">
              <w:tab/>
            </w:r>
            <w:r w:rsidRPr="005C210B">
              <w:tab/>
            </w:r>
            <w:r>
              <w:t>vsync =&gt; vsync,</w:t>
            </w:r>
          </w:p>
          <w:p w14:paraId="35D16F36" w14:textId="20A02DB8" w:rsidR="00AA7E67" w:rsidRDefault="00AA7E67" w:rsidP="00CC50F1">
            <w:pPr>
              <w:pStyle w:val="Code"/>
            </w:pPr>
            <w:r w:rsidRPr="005C210B">
              <w:tab/>
            </w:r>
            <w:r w:rsidRPr="005C210B">
              <w:tab/>
            </w:r>
            <w:r>
              <w:t>de =&gt; de,</w:t>
            </w:r>
          </w:p>
          <w:p w14:paraId="4956016B" w14:textId="7F553B10" w:rsidR="00AA7E67" w:rsidRPr="005C210B" w:rsidRDefault="00AA7E67" w:rsidP="00CC50F1">
            <w:pPr>
              <w:pStyle w:val="Code"/>
            </w:pPr>
            <w:r w:rsidRPr="005C210B">
              <w:tab/>
            </w:r>
            <w:r w:rsidRPr="005C210B">
              <w:tab/>
            </w:r>
            <w:r>
              <w:t>frame_start =&gt; frame_start</w:t>
            </w:r>
          </w:p>
          <w:p w14:paraId="47E71C2D" w14:textId="77777777" w:rsidR="00CC50F1" w:rsidRDefault="00CC50F1">
            <w:pPr>
              <w:pStyle w:val="Code"/>
            </w:pPr>
            <w:r w:rsidRPr="005C210B">
              <w:tab/>
              <w:t>);</w:t>
            </w:r>
          </w:p>
        </w:tc>
      </w:tr>
    </w:tbl>
    <w:p w14:paraId="03F4EEAF" w14:textId="65FAB418" w:rsidR="00D86D94" w:rsidRDefault="00F905C0" w:rsidP="00D17396">
      <w:pPr>
        <w:ind w:left="720"/>
        <w:rPr>
          <w:rFonts w:hint="eastAsia"/>
        </w:rPr>
      </w:pPr>
      <w:r>
        <w:br/>
      </w:r>
      <w:r w:rsidR="00D17396">
        <w:t xml:space="preserve">Of note, we can only instantiate one </w:t>
      </w:r>
      <w:r w:rsidR="00733A04">
        <w:t>component of a given type in an architecture using the above syntax. To</w:t>
      </w:r>
      <w:r>
        <w:t xml:space="preserve"> instantiate more than one of the same component in an architecture, we must use a</w:t>
      </w:r>
      <w:r w:rsidR="00010C1E">
        <w:t xml:space="preserve"> component definition, like we used for the </w:t>
      </w:r>
      <w:r w:rsidR="007B3DAA">
        <w:t xml:space="preserve">74MHz </w:t>
      </w:r>
      <w:r w:rsidR="00010C1E">
        <w:t>PLL</w:t>
      </w:r>
      <w:r>
        <w:t>.</w:t>
      </w:r>
    </w:p>
    <w:p w14:paraId="1478D3B0" w14:textId="4B47E202" w:rsidR="00EF011D" w:rsidRDefault="00EF011D" w:rsidP="00D17396">
      <w:pPr>
        <w:ind w:left="720"/>
        <w:rPr>
          <w:rFonts w:hint="eastAsia"/>
        </w:rPr>
      </w:pPr>
      <w:r>
        <w:t>To learn more about the video timing component</w:t>
      </w:r>
      <w:r w:rsidR="00B01F22">
        <w:t xml:space="preserve">, </w:t>
      </w:r>
      <w:r>
        <w:t xml:space="preserve">see </w:t>
      </w:r>
      <w:r>
        <w:fldChar w:fldCharType="begin"/>
      </w:r>
      <w:r>
        <w:instrText xml:space="preserve"> REF _Ref209082792 \r \h </w:instrText>
      </w:r>
      <w:r>
        <w:fldChar w:fldCharType="separate"/>
      </w:r>
      <w:r w:rsidR="00FB6365">
        <w:t>Appendix B</w:t>
      </w:r>
      <w:r>
        <w:fldChar w:fldCharType="end"/>
      </w:r>
      <w:r>
        <w:t>.</w:t>
      </w:r>
    </w:p>
    <w:p w14:paraId="222D1BE8" w14:textId="5ECB18FC" w:rsidR="00412823" w:rsidRDefault="00412823" w:rsidP="00412823">
      <w:pPr>
        <w:pStyle w:val="ListParagraph"/>
        <w:numPr>
          <w:ilvl w:val="0"/>
          <w:numId w:val="22"/>
        </w:numPr>
        <w:rPr>
          <w:rFonts w:hint="eastAsia"/>
        </w:rPr>
      </w:pPr>
      <w:r>
        <w:t xml:space="preserve">Now that we’ve instantiated our HDMI </w:t>
      </w:r>
      <w:r w:rsidR="003D7388">
        <w:t>component</w:t>
      </w:r>
      <w:r>
        <w:t xml:space="preserve">, we must connect its outputs with the ADV7513 HDMI encoder. </w:t>
      </w:r>
      <w:commentRangeStart w:id="13"/>
      <w:commentRangeStart w:id="14"/>
      <w:commentRangeStart w:id="15"/>
      <w:r>
        <w:t xml:space="preserve">To do this, assign the output signals </w:t>
      </w:r>
      <w:r w:rsidR="00661F77" w:rsidRPr="00661F77">
        <w:rPr>
          <w:rStyle w:val="CodeChar"/>
        </w:rPr>
        <w:lastRenderedPageBreak/>
        <w:t>hdmi_tx_de</w:t>
      </w:r>
      <w:r w:rsidR="00661F77" w:rsidRPr="00661F77">
        <w:t xml:space="preserve">, </w:t>
      </w:r>
      <w:r w:rsidR="00661F77" w:rsidRPr="00661F77">
        <w:rPr>
          <w:rStyle w:val="CodeChar"/>
        </w:rPr>
        <w:t>hdmi_tx_hs</w:t>
      </w:r>
      <w:r w:rsidR="00661F77" w:rsidRPr="00661F77">
        <w:t xml:space="preserve">, </w:t>
      </w:r>
      <w:r w:rsidR="00661F77" w:rsidRPr="00661F77">
        <w:rPr>
          <w:rStyle w:val="CodeChar"/>
        </w:rPr>
        <w:t>hdmi_tx_vs</w:t>
      </w:r>
      <w:r w:rsidR="00661F77" w:rsidRPr="00661F77">
        <w:t>, and</w:t>
      </w:r>
      <w:r w:rsidR="00661F77">
        <w:rPr>
          <w:rStyle w:val="CodeChar"/>
        </w:rPr>
        <w:t xml:space="preserve"> </w:t>
      </w:r>
      <w:r w:rsidR="00661F77" w:rsidRPr="00661F77">
        <w:rPr>
          <w:rStyle w:val="CodeChar"/>
        </w:rPr>
        <w:t>hdmi_tx_clk</w:t>
      </w:r>
      <w:r w:rsidR="00661F77" w:rsidRPr="00661F77">
        <w:t xml:space="preserve"> to</w:t>
      </w:r>
      <w:r w:rsidR="00661F77">
        <w:t xml:space="preserve"> </w:t>
      </w:r>
      <w:r w:rsidR="00BD60AF" w:rsidRPr="00C31CEF">
        <w:rPr>
          <w:rStyle w:val="CodeChar"/>
        </w:rPr>
        <w:t>de</w:t>
      </w:r>
      <w:r w:rsidR="00BD60AF">
        <w:t xml:space="preserve">, </w:t>
      </w:r>
      <w:r w:rsidR="00BD60AF" w:rsidRPr="00C31CEF">
        <w:rPr>
          <w:rStyle w:val="CodeChar"/>
        </w:rPr>
        <w:t>hsync</w:t>
      </w:r>
      <w:r w:rsidR="00BD60AF">
        <w:t xml:space="preserve">, </w:t>
      </w:r>
      <w:r w:rsidR="00BD60AF" w:rsidRPr="00C31CEF">
        <w:rPr>
          <w:rStyle w:val="CodeChar"/>
        </w:rPr>
        <w:t>vsync</w:t>
      </w:r>
      <w:r w:rsidR="00BD60AF">
        <w:t xml:space="preserve">, and </w:t>
      </w:r>
      <w:r w:rsidR="00CD318D">
        <w:rPr>
          <w:rStyle w:val="CodeChar"/>
        </w:rPr>
        <w:t>clk_pixel</w:t>
      </w:r>
      <w:r w:rsidR="00BD60AF">
        <w:t>, respectively.</w:t>
      </w:r>
      <w:commentRangeEnd w:id="13"/>
      <w:r w:rsidR="00B553F9">
        <w:rPr>
          <w:rStyle w:val="CommentReference"/>
        </w:rPr>
        <w:commentReference w:id="13"/>
      </w:r>
      <w:commentRangeEnd w:id="14"/>
      <w:r w:rsidR="00AE0ACB">
        <w:rPr>
          <w:rStyle w:val="CommentReference"/>
        </w:rPr>
        <w:commentReference w:id="14"/>
      </w:r>
      <w:commentRangeEnd w:id="15"/>
      <w:r w:rsidR="00B33D37">
        <w:rPr>
          <w:rStyle w:val="CommentReference"/>
        </w:rPr>
        <w:commentReference w:id="15"/>
      </w:r>
    </w:p>
    <w:p w14:paraId="71D6D83D" w14:textId="36540B74" w:rsidR="00661F77" w:rsidRPr="007635CE" w:rsidRDefault="00F165BF" w:rsidP="00735C31">
      <w:pPr>
        <w:rPr>
          <w:rFonts w:ascii="Courier New" w:hAnsi="Courier New" w:cs="Courier New"/>
          <w:noProof/>
        </w:rPr>
      </w:pPr>
      <w:r>
        <w:t xml:space="preserve">With the parallel HDMI transmit data set up, we need to configure the </w:t>
      </w:r>
      <w:r w:rsidR="00365214">
        <w:t xml:space="preserve">I2C module to </w:t>
      </w:r>
      <w:r w:rsidR="00070B5B">
        <w:t xml:space="preserve">power on and configure the ADV7513. To do this, follow the same steps as above to instantiate the </w:t>
      </w:r>
      <w:r w:rsidR="00250E24" w:rsidRPr="00250E24">
        <w:rPr>
          <w:rStyle w:val="CodeChar"/>
        </w:rPr>
        <w:t>i2c_config</w:t>
      </w:r>
      <w:r w:rsidR="00250E24">
        <w:t xml:space="preserve"> </w:t>
      </w:r>
      <w:r w:rsidR="00070B5B">
        <w:t>component</w:t>
      </w:r>
      <w:r w:rsidR="00EB3584">
        <w:t xml:space="preserve">. </w:t>
      </w:r>
      <w:r w:rsidR="00F22147">
        <w:t xml:space="preserve">The </w:t>
      </w:r>
      <w:r w:rsidR="00F22147" w:rsidRPr="00F22147">
        <w:rPr>
          <w:rStyle w:val="CodeChar"/>
        </w:rPr>
        <w:t>clk</w:t>
      </w:r>
      <w:r w:rsidR="00F22147">
        <w:t xml:space="preserve"> input should be connected to our 74MHz PLL clock, the </w:t>
      </w:r>
      <w:r w:rsidR="00F22147" w:rsidRPr="00F22147">
        <w:rPr>
          <w:rStyle w:val="CodeChar"/>
        </w:rPr>
        <w:t>reset</w:t>
      </w:r>
      <w:r w:rsidR="00F22147">
        <w:t xml:space="preserve"> input to </w:t>
      </w:r>
      <w:r w:rsidR="00DF23C1">
        <w:t xml:space="preserve">the expression </w:t>
      </w:r>
      <w:r w:rsidR="00DF23C1" w:rsidRPr="00DF23C1">
        <w:rPr>
          <w:rStyle w:val="CodeChar"/>
        </w:rPr>
        <w:t>(not pll_locked) or reset</w:t>
      </w:r>
      <w:r w:rsidR="00F22147">
        <w:t xml:space="preserve">, </w:t>
      </w:r>
      <w:r w:rsidR="00E675C9" w:rsidRPr="00E675C9">
        <w:rPr>
          <w:rStyle w:val="CodeChar"/>
        </w:rPr>
        <w:t>scl</w:t>
      </w:r>
      <w:r w:rsidR="00E675C9">
        <w:t xml:space="preserve"> to </w:t>
      </w:r>
      <w:r w:rsidR="00E675C9" w:rsidRPr="00E675C9">
        <w:rPr>
          <w:rStyle w:val="CodeChar"/>
        </w:rPr>
        <w:t>i2c_scl</w:t>
      </w:r>
      <w:r w:rsidR="00E675C9" w:rsidRPr="00E675C9">
        <w:t>, and</w:t>
      </w:r>
      <w:r w:rsidR="00E675C9">
        <w:rPr>
          <w:rStyle w:val="CodeChar"/>
        </w:rPr>
        <w:t xml:space="preserve"> sda</w:t>
      </w:r>
      <w:r w:rsidR="00E675C9" w:rsidRPr="00E675C9">
        <w:t xml:space="preserve"> to </w:t>
      </w:r>
      <w:r w:rsidR="00E675C9">
        <w:rPr>
          <w:rStyle w:val="CodeChar"/>
        </w:rPr>
        <w:t>i2c_sda</w:t>
      </w:r>
      <w:r w:rsidR="00E675C9" w:rsidRPr="00E675C9">
        <w:t>.</w:t>
      </w:r>
    </w:p>
    <w:p w14:paraId="5273FF65" w14:textId="72B80CBA" w:rsidR="00E675C9" w:rsidRDefault="00E675C9" w:rsidP="00735C31">
      <w:pPr>
        <w:rPr>
          <w:rFonts w:hint="eastAsia"/>
        </w:rPr>
      </w:pPr>
      <w:r>
        <w:t xml:space="preserve">Now, </w:t>
      </w:r>
      <w:r w:rsidR="00CF48D4">
        <w:t>compile the project</w:t>
      </w:r>
      <w:r w:rsidR="00C719CF">
        <w:t xml:space="preserve"> and </w:t>
      </w:r>
      <w:r w:rsidR="00302AD3">
        <w:t>resolve any errors</w:t>
      </w:r>
      <w:r w:rsidR="00C719CF">
        <w:t>.</w:t>
      </w:r>
      <w:r w:rsidR="002B1F73">
        <w:t xml:space="preserve"> The board will not display anything over HDMI yet.</w:t>
      </w:r>
    </w:p>
    <w:p w14:paraId="7AB2A879" w14:textId="74FC83FE" w:rsidR="00E74B73" w:rsidRDefault="00302AD3" w:rsidP="00302AD3">
      <w:pPr>
        <w:pStyle w:val="Heading1"/>
        <w:rPr>
          <w:rFonts w:hint="eastAsia"/>
        </w:rPr>
      </w:pPr>
      <w:r>
        <w:t xml:space="preserve">Part </w:t>
      </w:r>
      <w:r w:rsidR="00E025E2">
        <w:t>4</w:t>
      </w:r>
      <w:r>
        <w:t xml:space="preserve"> – Test Patterns</w:t>
      </w:r>
    </w:p>
    <w:p w14:paraId="2B8E006B" w14:textId="77777777" w:rsidR="000A2622" w:rsidRDefault="00444CEC" w:rsidP="00302AD3">
      <w:pPr>
        <w:rPr>
          <w:rFonts w:hint="eastAsia"/>
        </w:rPr>
      </w:pPr>
      <w:r>
        <w:t xml:space="preserve">With the HDMI system working, we </w:t>
      </w:r>
      <w:r w:rsidR="00946BD7">
        <w:t>will now write some logic to display a pattern over HDMI.</w:t>
      </w:r>
      <w:r w:rsidR="00CD7C55">
        <w:t xml:space="preserve"> We will use the provided </w:t>
      </w:r>
      <w:r w:rsidR="00CD7C55" w:rsidRPr="008733C1">
        <w:rPr>
          <w:rStyle w:val="CodeChar"/>
        </w:rPr>
        <w:t>renderer</w:t>
      </w:r>
      <w:r w:rsidR="00CD7C55">
        <w:t xml:space="preserve"> component to interface with the </w:t>
      </w:r>
      <w:r w:rsidR="008733C1">
        <w:t>video timing signals and choose a color for each pixel on the display. It has three inputs and one output. The three inputs are</w:t>
      </w:r>
      <w:r w:rsidR="000A2622">
        <w:t>:</w:t>
      </w:r>
    </w:p>
    <w:p w14:paraId="6D281940" w14:textId="64CD1885" w:rsidR="000A2622" w:rsidRDefault="008733C1" w:rsidP="000A2622">
      <w:pPr>
        <w:pStyle w:val="ListParagraph"/>
        <w:numPr>
          <w:ilvl w:val="0"/>
          <w:numId w:val="39"/>
        </w:numPr>
        <w:rPr>
          <w:rFonts w:hint="eastAsia"/>
        </w:rPr>
      </w:pPr>
      <w:r w:rsidRPr="008733C1">
        <w:rPr>
          <w:rStyle w:val="CodeChar"/>
        </w:rPr>
        <w:t>hcount</w:t>
      </w:r>
      <w:r w:rsidR="000A2622">
        <w:t xml:space="preserve">, </w:t>
      </w:r>
      <w:r>
        <w:t>the horizontal/x position of the current pixel</w:t>
      </w:r>
    </w:p>
    <w:p w14:paraId="3A767A91" w14:textId="156BD4BD" w:rsidR="000A2622" w:rsidRDefault="008733C1" w:rsidP="000A2622">
      <w:pPr>
        <w:pStyle w:val="ListParagraph"/>
        <w:numPr>
          <w:ilvl w:val="0"/>
          <w:numId w:val="39"/>
        </w:numPr>
        <w:rPr>
          <w:rFonts w:hint="eastAsia"/>
        </w:rPr>
      </w:pPr>
      <w:r w:rsidRPr="008733C1">
        <w:rPr>
          <w:rStyle w:val="CodeChar"/>
        </w:rPr>
        <w:t>vcount</w:t>
      </w:r>
      <w:r w:rsidR="000A2622">
        <w:t xml:space="preserve">, </w:t>
      </w:r>
      <w:r>
        <w:t>the vertical/y position of the current pixel</w:t>
      </w:r>
    </w:p>
    <w:p w14:paraId="41F8A160" w14:textId="6FBF3547" w:rsidR="000A2622" w:rsidRDefault="008733C1" w:rsidP="000A2622">
      <w:pPr>
        <w:pStyle w:val="ListParagraph"/>
        <w:numPr>
          <w:ilvl w:val="0"/>
          <w:numId w:val="39"/>
        </w:numPr>
        <w:rPr>
          <w:rFonts w:hint="eastAsia"/>
        </w:rPr>
      </w:pPr>
      <w:r w:rsidRPr="008733C1">
        <w:rPr>
          <w:rStyle w:val="CodeChar"/>
        </w:rPr>
        <w:t>de</w:t>
      </w:r>
      <w:r w:rsidR="000A2622">
        <w:t xml:space="preserve">, </w:t>
      </w:r>
      <w:r>
        <w:t>whether we should be drawing to the screen</w:t>
      </w:r>
    </w:p>
    <w:p w14:paraId="3C7089B3" w14:textId="7D445833" w:rsidR="00946BD7" w:rsidRDefault="007E35A1" w:rsidP="000A2622">
      <w:pPr>
        <w:rPr>
          <w:rFonts w:hint="eastAsia"/>
        </w:rPr>
      </w:pPr>
      <w:r>
        <w:t>It</w:t>
      </w:r>
      <w:r w:rsidR="00631E35">
        <w:t xml:space="preserve"> has one output, </w:t>
      </w:r>
      <w:r w:rsidR="00631E35" w:rsidRPr="00631E35">
        <w:rPr>
          <w:rStyle w:val="CodeChar"/>
        </w:rPr>
        <w:t>rgb</w:t>
      </w:r>
      <w:r w:rsidR="00631E35" w:rsidRPr="00631E35">
        <w:t xml:space="preserve">, which </w:t>
      </w:r>
      <w:r w:rsidR="00631E35">
        <w:t xml:space="preserve">is the RGB color to draw on the pixel specified by </w:t>
      </w:r>
      <w:r w:rsidR="00631E35" w:rsidRPr="00631E35">
        <w:rPr>
          <w:rStyle w:val="CodeChar"/>
        </w:rPr>
        <w:t>hcount</w:t>
      </w:r>
      <w:r w:rsidR="00631E35">
        <w:t xml:space="preserve"> and </w:t>
      </w:r>
      <w:r w:rsidR="00631E35" w:rsidRPr="00631E35">
        <w:rPr>
          <w:rStyle w:val="CodeChar"/>
        </w:rPr>
        <w:t>vcount</w:t>
      </w:r>
      <w:r w:rsidR="00631E35" w:rsidRPr="00631E35">
        <w:t xml:space="preserve">. </w:t>
      </w:r>
    </w:p>
    <w:p w14:paraId="48B16088" w14:textId="29C5620D" w:rsidR="0085410D" w:rsidRDefault="0085410D" w:rsidP="000A2622">
      <w:pPr>
        <w:rPr>
          <w:rFonts w:hint="eastAsia"/>
        </w:rPr>
      </w:pPr>
      <w:r>
        <w:t xml:space="preserve">First, instantiate </w:t>
      </w:r>
      <w:r w:rsidR="00DC3FC5">
        <w:t xml:space="preserve">the </w:t>
      </w:r>
      <w:r w:rsidR="00DC3FC5" w:rsidRPr="00DC3FC5">
        <w:rPr>
          <w:rStyle w:val="CodeChar"/>
        </w:rPr>
        <w:t>renderer</w:t>
      </w:r>
      <w:r w:rsidR="00DC3FC5">
        <w:t xml:space="preserve"> component in </w:t>
      </w:r>
      <w:r w:rsidR="00DC3FC5" w:rsidRPr="00DC3FC5">
        <w:rPr>
          <w:rStyle w:val="CodeChar"/>
        </w:rPr>
        <w:t>hdmi_top</w:t>
      </w:r>
      <w:r w:rsidR="00DC3FC5" w:rsidRPr="00DC3FC5">
        <w:t xml:space="preserve">. </w:t>
      </w:r>
      <w:r w:rsidR="00DC3FC5">
        <w:t xml:space="preserve">Connect the </w:t>
      </w:r>
      <w:r w:rsidR="00DC3FC5" w:rsidRPr="00DC3FC5">
        <w:rPr>
          <w:rStyle w:val="CodeChar"/>
        </w:rPr>
        <w:t>rgb</w:t>
      </w:r>
      <w:r w:rsidR="00DC3FC5">
        <w:t xml:space="preserve"> output to </w:t>
      </w:r>
      <w:r w:rsidR="00DC3FC5" w:rsidRPr="00DC3FC5">
        <w:rPr>
          <w:rStyle w:val="CodeChar"/>
        </w:rPr>
        <w:t>hdmi_tx_d</w:t>
      </w:r>
      <w:r w:rsidR="00DC3FC5" w:rsidRPr="00DC3FC5">
        <w:t xml:space="preserve"> to </w:t>
      </w:r>
      <w:r w:rsidR="00507EF8">
        <w:t>send color data over HDMI.</w:t>
      </w:r>
    </w:p>
    <w:p w14:paraId="4C3CB1D7" w14:textId="1C153A50" w:rsidR="00D70C28" w:rsidRDefault="0085410D" w:rsidP="00507EF8">
      <w:pPr>
        <w:spacing w:after="120"/>
        <w:rPr>
          <w:rFonts w:hint="eastAsia"/>
        </w:rPr>
      </w:pPr>
      <w:r w:rsidRPr="0085410D">
        <w:t xml:space="preserve">Note that </w:t>
      </w:r>
      <w:r w:rsidR="00B027D5" w:rsidRPr="00D70C28">
        <w:rPr>
          <w:rStyle w:val="CodeChar"/>
        </w:rPr>
        <w:t>rgb</w:t>
      </w:r>
      <w:r w:rsidR="00B027D5">
        <w:t xml:space="preserve"> is an </w:t>
      </w:r>
      <w:r w:rsidR="00B027D5" w:rsidRPr="00D70C28">
        <w:rPr>
          <w:rStyle w:val="CodeChar"/>
        </w:rPr>
        <w:t>STD_LOGIC_VECTOR</w:t>
      </w:r>
      <w:r w:rsidR="006A6166">
        <w:t>. It can be assigned as a whole:</w:t>
      </w:r>
    </w:p>
    <w:p w14:paraId="6A8ACD7C" w14:textId="7D4FBB34" w:rsidR="006F3990" w:rsidRDefault="00B027D5" w:rsidP="00507EF8">
      <w:pPr>
        <w:pStyle w:val="Code"/>
        <w:spacing w:after="120"/>
        <w:ind w:firstLine="720"/>
        <w:rPr>
          <w:rFonts w:asciiTheme="minorHAnsi" w:hAnsiTheme="minorHAnsi" w:cstheme="minorBidi" w:hint="eastAsia"/>
          <w:noProof w:val="0"/>
        </w:rPr>
      </w:pPr>
      <w:r>
        <w:t>rgb &lt;= x</w:t>
      </w:r>
      <w:r w:rsidR="001F76A6">
        <w:t>"</w:t>
      </w:r>
      <w:r w:rsidR="00D70C28">
        <w:t>rrggbb</w:t>
      </w:r>
      <w:r w:rsidR="001F76A6">
        <w:t>"</w:t>
      </w:r>
      <w:r>
        <w:t>;</w:t>
      </w:r>
    </w:p>
    <w:p w14:paraId="6C8892CD" w14:textId="4B19C0BA" w:rsidR="006F3990" w:rsidRDefault="00995A42" w:rsidP="00A032CA">
      <w:pPr>
        <w:pStyle w:val="Code"/>
        <w:spacing w:after="240"/>
        <w:rPr>
          <w:rFonts w:asciiTheme="minorHAnsi" w:hAnsiTheme="minorHAnsi" w:cstheme="minorBidi" w:hint="eastAsia"/>
          <w:noProof w:val="0"/>
        </w:rPr>
      </w:pPr>
      <w:r>
        <w:rPr>
          <w:rFonts w:asciiTheme="minorHAnsi" w:hAnsiTheme="minorHAnsi" w:cstheme="minorBidi"/>
          <w:noProof w:val="0"/>
        </w:rPr>
        <w:t xml:space="preserve">Or, </w:t>
      </w:r>
      <w:r w:rsidR="006A6166">
        <w:rPr>
          <w:rFonts w:asciiTheme="minorHAnsi" w:hAnsiTheme="minorHAnsi" w:cstheme="minorBidi"/>
          <w:noProof w:val="0"/>
        </w:rPr>
        <w:t xml:space="preserve">certain </w:t>
      </w:r>
      <w:r w:rsidR="00450AC0">
        <w:rPr>
          <w:rFonts w:asciiTheme="minorHAnsi" w:hAnsiTheme="minorHAnsi" w:cstheme="minorBidi"/>
          <w:noProof w:val="0"/>
        </w:rPr>
        <w:t>segments can be assigned individually:</w:t>
      </w:r>
    </w:p>
    <w:p w14:paraId="4BDDF7CE" w14:textId="60D35396" w:rsidR="006F3990" w:rsidRPr="00D55FBE" w:rsidRDefault="006F3990" w:rsidP="00D55FBE">
      <w:pPr>
        <w:pStyle w:val="Code"/>
      </w:pPr>
      <w:r>
        <w:tab/>
      </w:r>
      <w:r w:rsidRPr="00D55FBE">
        <w:t xml:space="preserve">rgb(3 downto 0) </w:t>
      </w:r>
      <w:r w:rsidR="00C21521">
        <w:t xml:space="preserve"> </w:t>
      </w:r>
      <w:r w:rsidRPr="00D55FBE">
        <w:t>&lt;= x</w:t>
      </w:r>
      <w:r w:rsidR="001F76A6">
        <w:t>"r</w:t>
      </w:r>
      <w:r w:rsidRPr="00D55FBE">
        <w:t>r</w:t>
      </w:r>
      <w:r w:rsidR="001F76A6">
        <w:t>"</w:t>
      </w:r>
      <w:r w:rsidRPr="00D55FBE">
        <w:t>;</w:t>
      </w:r>
    </w:p>
    <w:p w14:paraId="7CD034A0" w14:textId="333ACAE1" w:rsidR="006F3990" w:rsidRPr="00D55FBE" w:rsidRDefault="006F3990" w:rsidP="00D55FBE">
      <w:pPr>
        <w:pStyle w:val="Code"/>
      </w:pPr>
      <w:r w:rsidRPr="00D55FBE">
        <w:tab/>
        <w:t xml:space="preserve">rgb(7 downto 4) </w:t>
      </w:r>
      <w:r w:rsidR="00C21521">
        <w:t xml:space="preserve"> </w:t>
      </w:r>
      <w:r w:rsidRPr="00D55FBE">
        <w:t>&lt;= x</w:t>
      </w:r>
      <w:r w:rsidR="00EC7698">
        <w:t>"</w:t>
      </w:r>
      <w:r w:rsidRPr="00D55FBE">
        <w:t>gg</w:t>
      </w:r>
      <w:r w:rsidR="00EC7698">
        <w:t>"</w:t>
      </w:r>
      <w:r w:rsidRPr="00D55FBE">
        <w:t>;</w:t>
      </w:r>
    </w:p>
    <w:p w14:paraId="5E05F7EA" w14:textId="052F923A" w:rsidR="00A1013E" w:rsidRPr="00D55FBE" w:rsidRDefault="006F3990" w:rsidP="00507EF8">
      <w:pPr>
        <w:pStyle w:val="Code"/>
        <w:spacing w:after="240"/>
      </w:pPr>
      <w:r w:rsidRPr="00D55FBE">
        <w:tab/>
        <w:t>rgb(11 downto 8) &lt;= x</w:t>
      </w:r>
      <w:r w:rsidR="00EC7698">
        <w:t>"</w:t>
      </w:r>
      <w:r w:rsidRPr="00D55FBE">
        <w:t>bb</w:t>
      </w:r>
      <w:r w:rsidR="00EC7698">
        <w:t>"</w:t>
      </w:r>
      <w:r w:rsidRPr="00D55FBE">
        <w:t>;</w:t>
      </w:r>
      <w:r w:rsidR="00A1013E" w:rsidRPr="00D55FBE">
        <w:t xml:space="preserve"> </w:t>
      </w:r>
    </w:p>
    <w:p w14:paraId="7DDB1998" w14:textId="144F5E2C" w:rsidR="00C21521" w:rsidRDefault="00450AC0" w:rsidP="00D55FBE">
      <w:pPr>
        <w:rPr>
          <w:rFonts w:hint="eastAsia"/>
        </w:rPr>
      </w:pPr>
      <w:r>
        <w:t xml:space="preserve">In the above examples, </w:t>
      </w:r>
      <w:r w:rsidR="00EC7698">
        <w:rPr>
          <w:rStyle w:val="CodeChar"/>
        </w:rPr>
        <w:t>"</w:t>
      </w:r>
      <w:r w:rsidR="00C21521" w:rsidRPr="00EC7698">
        <w:rPr>
          <w:rStyle w:val="CodeChar"/>
        </w:rPr>
        <w:t>r</w:t>
      </w:r>
      <w:r w:rsidR="00EC7698">
        <w:rPr>
          <w:rStyle w:val="CodeChar"/>
        </w:rPr>
        <w:t>r"</w:t>
      </w:r>
      <w:r w:rsidR="00C21521" w:rsidRPr="00EC7698">
        <w:t xml:space="preserve">, </w:t>
      </w:r>
      <w:r w:rsidR="00EC7698">
        <w:rPr>
          <w:rStyle w:val="CodeChar"/>
        </w:rPr>
        <w:t>"</w:t>
      </w:r>
      <w:r w:rsidR="00C21521" w:rsidRPr="00EC7698">
        <w:rPr>
          <w:rStyle w:val="CodeChar"/>
        </w:rPr>
        <w:t>gg</w:t>
      </w:r>
      <w:r w:rsidR="00EC7698">
        <w:rPr>
          <w:rStyle w:val="CodeChar"/>
        </w:rPr>
        <w:t>"</w:t>
      </w:r>
      <w:r w:rsidR="00C21521">
        <w:t xml:space="preserve">, and </w:t>
      </w:r>
      <w:r w:rsidR="00EC7698">
        <w:rPr>
          <w:rStyle w:val="CodeChar"/>
        </w:rPr>
        <w:t>"</w:t>
      </w:r>
      <w:r w:rsidR="00C21521" w:rsidRPr="00EC7698">
        <w:rPr>
          <w:rStyle w:val="CodeChar"/>
        </w:rPr>
        <w:t>bb</w:t>
      </w:r>
      <w:r w:rsidR="00EC7698">
        <w:rPr>
          <w:rStyle w:val="CodeChar"/>
        </w:rPr>
        <w:t>"</w:t>
      </w:r>
      <w:r w:rsidR="00C21521">
        <w:t xml:space="preserve"> are the red, blue, and green channels of the color for the current pixel</w:t>
      </w:r>
      <w:r>
        <w:t>, respectively</w:t>
      </w:r>
      <w:r w:rsidR="00C21521">
        <w:t xml:space="preserve">.  </w:t>
      </w:r>
    </w:p>
    <w:p w14:paraId="2EA466DB" w14:textId="00CBBE25" w:rsidR="00650BDA" w:rsidRDefault="009E25E2" w:rsidP="002D594D">
      <w:pPr>
        <w:rPr>
          <w:rFonts w:hint="eastAsia"/>
        </w:rPr>
      </w:pPr>
      <w:r>
        <w:t xml:space="preserve">For this part of the project, you </w:t>
      </w:r>
      <w:r w:rsidR="009557E4">
        <w:t>will</w:t>
      </w:r>
      <w:r>
        <w:t xml:space="preserve"> write logic to display a pattern in </w:t>
      </w:r>
      <w:r w:rsidR="008E43A7" w:rsidRPr="008E43A7">
        <w:rPr>
          <w:rStyle w:val="CodeChar"/>
        </w:rPr>
        <w:t>renderer.vhd</w:t>
      </w:r>
      <w:r w:rsidR="008E43A7" w:rsidRPr="008E43A7">
        <w:t>.</w:t>
      </w:r>
      <w:r w:rsidR="009557E4">
        <w:t xml:space="preserve"> In</w:t>
      </w:r>
      <w:r w:rsidR="00B13110">
        <w:t xml:space="preserve"> the process in </w:t>
      </w:r>
      <w:r w:rsidR="00B13110" w:rsidRPr="00B13110">
        <w:rPr>
          <w:rStyle w:val="CodeChar"/>
        </w:rPr>
        <w:t>renderer</w:t>
      </w:r>
      <w:r w:rsidR="00B13110">
        <w:t xml:space="preserve">’s architecture, write logic to choose the color of the current pixel </w:t>
      </w:r>
      <w:r w:rsidR="00B13110">
        <w:lastRenderedPageBreak/>
        <w:t xml:space="preserve">based on </w:t>
      </w:r>
      <w:r w:rsidR="00B13110" w:rsidRPr="00B13110">
        <w:rPr>
          <w:rStyle w:val="CodeChar"/>
        </w:rPr>
        <w:t>hcount</w:t>
      </w:r>
      <w:r w:rsidR="00B13110">
        <w:t xml:space="preserve"> and </w:t>
      </w:r>
      <w:r w:rsidR="00B13110" w:rsidRPr="00B13110">
        <w:rPr>
          <w:rStyle w:val="CodeChar"/>
        </w:rPr>
        <w:t>vcount</w:t>
      </w:r>
      <w:r w:rsidR="002D594D" w:rsidRPr="002D594D">
        <w:t>. Feel</w:t>
      </w:r>
      <w:r w:rsidR="002D594D" w:rsidRPr="00D61B9C">
        <w:rPr>
          <w:rStyle w:val="CodeChar"/>
          <w:rFonts w:asciiTheme="minorHAnsi" w:hAnsiTheme="minorHAnsi"/>
        </w:rPr>
        <w:t xml:space="preserve"> </w:t>
      </w:r>
      <w:r w:rsidR="002D594D" w:rsidRPr="002D594D">
        <w:t xml:space="preserve">free to </w:t>
      </w:r>
      <w:r w:rsidR="00281224">
        <w:t xml:space="preserve">be creative and try something </w:t>
      </w:r>
      <w:commentRangeStart w:id="16"/>
      <w:commentRangeStart w:id="17"/>
      <w:r w:rsidR="00281224">
        <w:t>without knowing what the result will be</w:t>
      </w:r>
      <w:commentRangeEnd w:id="16"/>
      <w:r w:rsidR="00281224">
        <w:rPr>
          <w:rStyle w:val="CommentReference"/>
          <w:sz w:val="24"/>
          <w:szCs w:val="24"/>
        </w:rPr>
        <w:commentReference w:id="16"/>
      </w:r>
      <w:commentRangeEnd w:id="17"/>
      <w:r w:rsidR="00751D63">
        <w:rPr>
          <w:rStyle w:val="CommentReference"/>
        </w:rPr>
        <w:commentReference w:id="17"/>
      </w:r>
      <w:r w:rsidR="00281224">
        <w:t>.</w:t>
      </w:r>
      <w:r w:rsidR="004444FF">
        <w:t xml:space="preserve"> </w:t>
      </w:r>
      <w:r w:rsidR="004444FF">
        <w:rPr>
          <w:b/>
          <w:bCs/>
          <w:i/>
          <w:iCs/>
          <w:color w:val="C00000"/>
        </w:rPr>
        <w:t>Warning:</w:t>
      </w:r>
      <w:r w:rsidR="00242AA6">
        <w:rPr>
          <w:b/>
          <w:bCs/>
          <w:i/>
          <w:iCs/>
          <w:color w:val="C00000"/>
        </w:rPr>
        <w:t xml:space="preserve"> </w:t>
      </w:r>
      <w:r w:rsidR="00242AA6">
        <w:rPr>
          <w:color w:val="C00000"/>
        </w:rPr>
        <w:t>this step may produce flashing patterns</w:t>
      </w:r>
      <w:r w:rsidR="00650BDA">
        <w:rPr>
          <w:color w:val="C00000"/>
        </w:rPr>
        <w:t xml:space="preserve"> </w:t>
      </w:r>
      <w:r w:rsidR="00386848">
        <w:rPr>
          <w:color w:val="C00000"/>
        </w:rPr>
        <w:t>that can trigger seizures for people with photosensitive epilepsy.</w:t>
      </w:r>
      <w:r w:rsidR="00156586">
        <w:rPr>
          <w:color w:val="C00000"/>
        </w:rPr>
        <w:t xml:space="preserve"> </w:t>
      </w:r>
    </w:p>
    <w:p w14:paraId="01E7A65A" w14:textId="555B67A7" w:rsidR="002D594D" w:rsidRDefault="00645565" w:rsidP="002D594D">
      <w:pPr>
        <w:rPr>
          <w:rStyle w:val="CodeChar"/>
        </w:rPr>
      </w:pPr>
      <w:r>
        <w:t>S</w:t>
      </w:r>
      <w:r w:rsidR="002D594D" w:rsidRPr="002D594D">
        <w:t>ome options for ways to generate the pattern include:</w:t>
      </w:r>
    </w:p>
    <w:p w14:paraId="7E6EE717" w14:textId="467DFFC9" w:rsidR="002D594D" w:rsidRPr="00B44874" w:rsidRDefault="002D594D" w:rsidP="002D594D">
      <w:pPr>
        <w:pStyle w:val="ListParagraph"/>
        <w:numPr>
          <w:ilvl w:val="0"/>
          <w:numId w:val="30"/>
        </w:numPr>
        <w:rPr>
          <w:rStyle w:val="CodeChar"/>
          <w:rFonts w:asciiTheme="minorHAnsi" w:hAnsiTheme="minorHAnsi" w:cstheme="minorBidi" w:hint="eastAsia"/>
        </w:rPr>
      </w:pPr>
      <w:r>
        <w:rPr>
          <w:noProof/>
        </w:rPr>
        <w:t xml:space="preserve">Assigning </w:t>
      </w:r>
      <w:r w:rsidR="00B44874">
        <w:rPr>
          <w:noProof/>
        </w:rPr>
        <w:t xml:space="preserve">red, green, and blue values based on bits in </w:t>
      </w:r>
      <w:r w:rsidR="00B44874" w:rsidRPr="00B44874">
        <w:rPr>
          <w:rStyle w:val="CodeChar"/>
        </w:rPr>
        <w:t>hcount</w:t>
      </w:r>
      <w:r w:rsidR="00B44874">
        <w:rPr>
          <w:noProof/>
        </w:rPr>
        <w:t xml:space="preserve"> and </w:t>
      </w:r>
      <w:r w:rsidR="00B44874" w:rsidRPr="00B44874">
        <w:rPr>
          <w:rStyle w:val="CodeChar"/>
        </w:rPr>
        <w:t>vcount</w:t>
      </w:r>
    </w:p>
    <w:p w14:paraId="648E7785" w14:textId="4B434A87" w:rsidR="00CD5821" w:rsidRDefault="00CD5821" w:rsidP="00CD5821">
      <w:pPr>
        <w:pStyle w:val="ListParagraph"/>
        <w:numPr>
          <w:ilvl w:val="0"/>
          <w:numId w:val="30"/>
        </w:numPr>
        <w:rPr>
          <w:rFonts w:hint="eastAsia"/>
          <w:noProof/>
        </w:rPr>
      </w:pPr>
      <w:r>
        <w:rPr>
          <w:noProof/>
        </w:rPr>
        <w:t>Color every other pixel white, alternating colors every frame</w:t>
      </w:r>
    </w:p>
    <w:p w14:paraId="346BD6FD" w14:textId="160804B2" w:rsidR="00645565" w:rsidRDefault="009B6F5C" w:rsidP="00CD5821">
      <w:pPr>
        <w:pStyle w:val="ListParagraph"/>
        <w:numPr>
          <w:ilvl w:val="0"/>
          <w:numId w:val="30"/>
        </w:numPr>
        <w:rPr>
          <w:rFonts w:hint="eastAsia"/>
          <w:noProof/>
        </w:rPr>
      </w:pPr>
      <w:r>
        <w:rPr>
          <w:noProof/>
        </w:rPr>
        <w:t>Draw a checkerboard with different size squares in red, green, and blue</w:t>
      </w:r>
    </w:p>
    <w:p w14:paraId="6E8FD5C8" w14:textId="095D09B4" w:rsidR="007115BB" w:rsidRDefault="007115BB" w:rsidP="007115BB">
      <w:pPr>
        <w:rPr>
          <w:rFonts w:hint="eastAsia"/>
          <w:noProof/>
        </w:rPr>
      </w:pPr>
      <w:r>
        <w:rPr>
          <w:noProof/>
        </w:rPr>
        <w:t xml:space="preserve">In VHDL, </w:t>
      </w:r>
      <w:r w:rsidRPr="00C506BB">
        <w:rPr>
          <w:rStyle w:val="CodeChar"/>
        </w:rPr>
        <w:t>INTEGER</w:t>
      </w:r>
      <w:r>
        <w:rPr>
          <w:noProof/>
        </w:rPr>
        <w:t xml:space="preserve"> types cannot be indexed, so </w:t>
      </w:r>
      <w:r w:rsidRPr="00C506BB">
        <w:rPr>
          <w:rStyle w:val="CodeChar"/>
        </w:rPr>
        <w:t>renderer.vhd</w:t>
      </w:r>
      <w:r>
        <w:rPr>
          <w:noProof/>
        </w:rPr>
        <w:t xml:space="preserve"> includes two signals (</w:t>
      </w:r>
      <w:r w:rsidRPr="00C506BB">
        <w:rPr>
          <w:rStyle w:val="CodeChar"/>
        </w:rPr>
        <w:t>hcount_vec</w:t>
      </w:r>
      <w:r>
        <w:rPr>
          <w:noProof/>
        </w:rPr>
        <w:t xml:space="preserve"> and </w:t>
      </w:r>
      <w:r w:rsidRPr="00C506BB">
        <w:rPr>
          <w:rStyle w:val="CodeChar"/>
        </w:rPr>
        <w:t>vcount_vec</w:t>
      </w:r>
      <w:r>
        <w:rPr>
          <w:noProof/>
        </w:rPr>
        <w:t xml:space="preserve">) that are </w:t>
      </w:r>
      <w:r w:rsidRPr="00C506BB">
        <w:rPr>
          <w:rStyle w:val="CodeChar"/>
        </w:rPr>
        <w:t>STD_LOGIC_VECTOR</w:t>
      </w:r>
      <w:r>
        <w:rPr>
          <w:noProof/>
        </w:rPr>
        <w:t xml:space="preserve"> </w:t>
      </w:r>
      <w:r w:rsidR="00C506BB">
        <w:rPr>
          <w:noProof/>
        </w:rPr>
        <w:t xml:space="preserve">versions of </w:t>
      </w:r>
      <w:r w:rsidR="00C506BB" w:rsidRPr="00C506BB">
        <w:rPr>
          <w:rStyle w:val="CodeChar"/>
        </w:rPr>
        <w:t>hcount</w:t>
      </w:r>
      <w:r w:rsidR="00C506BB">
        <w:rPr>
          <w:noProof/>
        </w:rPr>
        <w:t xml:space="preserve"> and </w:t>
      </w:r>
      <w:r w:rsidR="00C506BB" w:rsidRPr="00C506BB">
        <w:rPr>
          <w:rStyle w:val="CodeChar"/>
        </w:rPr>
        <w:t>vcount</w:t>
      </w:r>
      <w:r w:rsidR="00C506BB">
        <w:rPr>
          <w:noProof/>
        </w:rPr>
        <w:t xml:space="preserve">. </w:t>
      </w:r>
      <w:r w:rsidR="00523771">
        <w:rPr>
          <w:noProof/>
        </w:rPr>
        <w:t xml:space="preserve"> Use these if you need to access certain bits of </w:t>
      </w:r>
      <w:r w:rsidR="00523771" w:rsidRPr="00523771">
        <w:rPr>
          <w:rStyle w:val="CodeChar"/>
        </w:rPr>
        <w:t>hcount</w:t>
      </w:r>
      <w:r w:rsidR="00523771">
        <w:rPr>
          <w:noProof/>
        </w:rPr>
        <w:t xml:space="preserve"> and </w:t>
      </w:r>
      <w:r w:rsidR="00523771" w:rsidRPr="00523771">
        <w:rPr>
          <w:rStyle w:val="CodeChar"/>
        </w:rPr>
        <w:t>vcount</w:t>
      </w:r>
      <w:r w:rsidR="00523771">
        <w:rPr>
          <w:noProof/>
        </w:rPr>
        <w:t xml:space="preserve"> in your test pattern logic.</w:t>
      </w:r>
    </w:p>
    <w:p w14:paraId="3EE780F8" w14:textId="2978F415" w:rsidR="00155B7F" w:rsidRDefault="00155B7F" w:rsidP="007115BB">
      <w:pPr>
        <w:rPr>
          <w:rFonts w:hint="eastAsia"/>
          <w:noProof/>
        </w:rPr>
      </w:pPr>
      <w:r>
        <w:rPr>
          <w:noProof/>
        </w:rPr>
        <w:t>One example of a</w:t>
      </w:r>
      <w:r w:rsidR="00A13324">
        <w:rPr>
          <w:noProof/>
        </w:rPr>
        <w:t xml:space="preserve"> simple</w:t>
      </w:r>
      <w:r>
        <w:rPr>
          <w:noProof/>
        </w:rPr>
        <w:t xml:space="preserve"> test pattern would be:</w:t>
      </w:r>
    </w:p>
    <w:tbl>
      <w:tblPr>
        <w:tblStyle w:val="TableGrid"/>
        <w:tblW w:w="6586" w:type="dxa"/>
        <w:jc w:val="center"/>
        <w:tblLook w:val="04A0" w:firstRow="1" w:lastRow="0" w:firstColumn="1" w:lastColumn="0" w:noHBand="0" w:noVBand="1"/>
      </w:tblPr>
      <w:tblGrid>
        <w:gridCol w:w="6586"/>
      </w:tblGrid>
      <w:tr w:rsidR="00F17B5F" w14:paraId="2D04EF5B" w14:textId="77777777" w:rsidTr="00A13324">
        <w:trPr>
          <w:trHeight w:val="1056"/>
          <w:jc w:val="center"/>
        </w:trPr>
        <w:tc>
          <w:tcPr>
            <w:tcW w:w="0" w:type="auto"/>
            <w:tcBorders>
              <w:top w:val="single" w:sz="4" w:space="0" w:color="auto"/>
              <w:left w:val="nil"/>
              <w:bottom w:val="single" w:sz="4" w:space="0" w:color="auto"/>
              <w:right w:val="nil"/>
            </w:tcBorders>
          </w:tcPr>
          <w:p w14:paraId="26E62DB2" w14:textId="77777777" w:rsidR="00A13324" w:rsidRDefault="00A13324" w:rsidP="00A13324">
            <w:pPr>
              <w:pStyle w:val="Code"/>
              <w:spacing w:before="120" w:after="120"/>
              <w:contextualSpacing/>
            </w:pPr>
            <w:r>
              <w:t>rgb(</w:t>
            </w:r>
            <w:r w:rsidRPr="001D6153">
              <w:rPr>
                <w:color w:val="BF4E14" w:themeColor="accent2" w:themeShade="BF"/>
              </w:rPr>
              <w:t xml:space="preserve">7 </w:t>
            </w:r>
            <w:r w:rsidRPr="001D6153">
              <w:rPr>
                <w:color w:val="0F4761" w:themeColor="accent1" w:themeShade="BF"/>
              </w:rPr>
              <w:t xml:space="preserve">downto </w:t>
            </w:r>
            <w:r w:rsidRPr="001D6153">
              <w:rPr>
                <w:color w:val="BF4E14" w:themeColor="accent2" w:themeShade="BF"/>
              </w:rPr>
              <w:t>0</w:t>
            </w:r>
            <w:r>
              <w:t>)   &lt;= hcount_vec(</w:t>
            </w:r>
            <w:r w:rsidRPr="001D6153">
              <w:rPr>
                <w:color w:val="BF4E14" w:themeColor="accent2" w:themeShade="BF"/>
              </w:rPr>
              <w:t xml:space="preserve">7 </w:t>
            </w:r>
            <w:r w:rsidRPr="001D6153">
              <w:rPr>
                <w:color w:val="0F4761" w:themeColor="accent1" w:themeShade="BF"/>
              </w:rPr>
              <w:t xml:space="preserve">downto </w:t>
            </w:r>
            <w:r w:rsidRPr="001D6153">
              <w:rPr>
                <w:color w:val="BF4E14" w:themeColor="accent2" w:themeShade="BF"/>
              </w:rPr>
              <w:t>0</w:t>
            </w:r>
            <w:r>
              <w:t>);</w:t>
            </w:r>
          </w:p>
          <w:p w14:paraId="6773CEDE" w14:textId="74C8E56F" w:rsidR="00A13324" w:rsidRDefault="00A13324" w:rsidP="00A13324">
            <w:pPr>
              <w:pStyle w:val="Code"/>
              <w:spacing w:before="120" w:after="120"/>
              <w:contextualSpacing/>
            </w:pPr>
            <w:r>
              <w:t>rgb(</w:t>
            </w:r>
            <w:r w:rsidRPr="001D6153">
              <w:rPr>
                <w:color w:val="BF4E14" w:themeColor="accent2" w:themeShade="BF"/>
              </w:rPr>
              <w:t xml:space="preserve">15 </w:t>
            </w:r>
            <w:r w:rsidRPr="001D6153">
              <w:rPr>
                <w:color w:val="0F4761" w:themeColor="accent1" w:themeShade="BF"/>
              </w:rPr>
              <w:t xml:space="preserve">downto </w:t>
            </w:r>
            <w:r w:rsidRPr="001D6153">
              <w:rPr>
                <w:color w:val="BF4E14" w:themeColor="accent2" w:themeShade="BF"/>
              </w:rPr>
              <w:t>8</w:t>
            </w:r>
            <w:r>
              <w:t>)  &lt;= hcount_vec(</w:t>
            </w:r>
            <w:r w:rsidRPr="001D6153">
              <w:rPr>
                <w:color w:val="BF4E14" w:themeColor="accent2" w:themeShade="BF"/>
              </w:rPr>
              <w:t xml:space="preserve">9 </w:t>
            </w:r>
            <w:r w:rsidRPr="001D6153">
              <w:rPr>
                <w:color w:val="0F4761" w:themeColor="accent1" w:themeShade="BF"/>
              </w:rPr>
              <w:t xml:space="preserve">downto </w:t>
            </w:r>
            <w:r w:rsidRPr="001D6153">
              <w:rPr>
                <w:color w:val="BF4E14" w:themeColor="accent2" w:themeShade="BF"/>
              </w:rPr>
              <w:t>2</w:t>
            </w:r>
            <w:r>
              <w:t>);</w:t>
            </w:r>
          </w:p>
          <w:p w14:paraId="6430539F" w14:textId="14669F91" w:rsidR="00F17B5F" w:rsidRDefault="00A13324" w:rsidP="00A13324">
            <w:pPr>
              <w:pStyle w:val="Code"/>
            </w:pPr>
            <w:r>
              <w:t>rgb(</w:t>
            </w:r>
            <w:r w:rsidRPr="001D6153">
              <w:rPr>
                <w:color w:val="BF4E14" w:themeColor="accent2" w:themeShade="BF"/>
              </w:rPr>
              <w:t xml:space="preserve">23 </w:t>
            </w:r>
            <w:r w:rsidRPr="001D6153">
              <w:rPr>
                <w:color w:val="0F4761" w:themeColor="accent1" w:themeShade="BF"/>
              </w:rPr>
              <w:t xml:space="preserve">downto </w:t>
            </w:r>
            <w:r w:rsidRPr="001D6153">
              <w:rPr>
                <w:color w:val="BF4E14" w:themeColor="accent2" w:themeShade="BF"/>
              </w:rPr>
              <w:t>16</w:t>
            </w:r>
            <w:r>
              <w:t>) &lt;= vcount_vec(</w:t>
            </w:r>
            <w:r w:rsidRPr="001D6153">
              <w:rPr>
                <w:color w:val="BF4E14" w:themeColor="accent2" w:themeShade="BF"/>
              </w:rPr>
              <w:t xml:space="preserve">7 </w:t>
            </w:r>
            <w:r w:rsidRPr="001D6153">
              <w:rPr>
                <w:color w:val="0F4761" w:themeColor="accent1" w:themeShade="BF"/>
              </w:rPr>
              <w:t xml:space="preserve">downto </w:t>
            </w:r>
            <w:r w:rsidRPr="001D6153">
              <w:rPr>
                <w:color w:val="BF4E14" w:themeColor="accent2" w:themeShade="BF"/>
              </w:rPr>
              <w:t>0</w:t>
            </w:r>
            <w:r>
              <w:t>);</w:t>
            </w:r>
          </w:p>
        </w:tc>
      </w:tr>
    </w:tbl>
    <w:p w14:paraId="4C743F46" w14:textId="77777777" w:rsidR="00155B7F" w:rsidRDefault="00155B7F" w:rsidP="007115BB">
      <w:pPr>
        <w:rPr>
          <w:rFonts w:hint="eastAsia"/>
          <w:noProof/>
        </w:rPr>
      </w:pPr>
    </w:p>
    <w:p w14:paraId="3301CB8E" w14:textId="58EEB85E" w:rsidR="0007538F" w:rsidRDefault="0007538F" w:rsidP="007115BB">
      <w:pPr>
        <w:rPr>
          <w:rFonts w:hint="eastAsia"/>
          <w:noProof/>
        </w:rPr>
      </w:pPr>
      <w:r>
        <w:rPr>
          <w:noProof/>
        </w:rPr>
        <w:t>Compile and upload your program to the board, and see if your test pattern displays.</w:t>
      </w:r>
    </w:p>
    <w:p w14:paraId="5A0C947F" w14:textId="38D52319" w:rsidR="00CD5821" w:rsidRDefault="00CD5821" w:rsidP="00CD5821">
      <w:pPr>
        <w:rPr>
          <w:rFonts w:hint="eastAsia"/>
          <w:noProof/>
        </w:rPr>
      </w:pPr>
      <w:commentRangeStart w:id="18"/>
      <w:r>
        <w:rPr>
          <w:noProof/>
        </w:rPr>
        <w:t xml:space="preserve">Once you get a </w:t>
      </w:r>
      <w:r w:rsidR="00281224">
        <w:rPr>
          <w:noProof/>
        </w:rPr>
        <w:t>test pattern working, move on to the next part.</w:t>
      </w:r>
      <w:commentRangeEnd w:id="18"/>
      <w:r w:rsidR="009C5595">
        <w:rPr>
          <w:rStyle w:val="CommentReference"/>
        </w:rPr>
        <w:commentReference w:id="18"/>
      </w:r>
    </w:p>
    <w:p w14:paraId="4CC5C033" w14:textId="2FA1D67E" w:rsidR="00281224" w:rsidRPr="002D594D" w:rsidRDefault="00281224" w:rsidP="00281224">
      <w:pPr>
        <w:pStyle w:val="Heading1"/>
        <w:rPr>
          <w:rFonts w:hint="eastAsia"/>
          <w:noProof/>
        </w:rPr>
      </w:pPr>
      <w:r>
        <w:rPr>
          <w:noProof/>
        </w:rPr>
        <w:t xml:space="preserve">Part </w:t>
      </w:r>
      <w:r w:rsidR="00E025E2">
        <w:rPr>
          <w:noProof/>
        </w:rPr>
        <w:t>5</w:t>
      </w:r>
      <w:r>
        <w:rPr>
          <w:noProof/>
        </w:rPr>
        <w:t xml:space="preserve"> – Drawing </w:t>
      </w:r>
      <w:r w:rsidR="006667D4">
        <w:rPr>
          <w:noProof/>
        </w:rPr>
        <w:t>Rectangles</w:t>
      </w:r>
    </w:p>
    <w:p w14:paraId="57886885" w14:textId="1ADD68EF" w:rsidR="008A18B3" w:rsidRDefault="003E289C" w:rsidP="00247807">
      <w:pPr>
        <w:rPr>
          <w:rFonts w:hint="eastAsia"/>
        </w:rPr>
      </w:pPr>
      <w:r>
        <w:t xml:space="preserve">In this section, you will get an opportunity to </w:t>
      </w:r>
      <w:r w:rsidR="007A7DA0">
        <w:t>write your own module and integrate it with the rest of the logic</w:t>
      </w:r>
      <w:r w:rsidR="008A18B3">
        <w:t>.</w:t>
      </w:r>
      <w:r w:rsidR="005B7CA0">
        <w:t xml:space="preserve"> We will write a module to </w:t>
      </w:r>
      <w:r w:rsidR="00012E44">
        <w:t>help display a rectangle at an arbitrary position on-screen. We will use this module later to draw the ball and paddles for our game.</w:t>
      </w:r>
    </w:p>
    <w:p w14:paraId="08D7A100" w14:textId="3E4BF07C" w:rsidR="008A18B3" w:rsidRDefault="009C707B" w:rsidP="00624ACF">
      <w:pPr>
        <w:pStyle w:val="ListParagraph"/>
        <w:numPr>
          <w:ilvl w:val="0"/>
          <w:numId w:val="31"/>
        </w:numPr>
        <w:rPr>
          <w:rFonts w:hint="eastAsia"/>
        </w:rPr>
      </w:pPr>
      <w:r>
        <w:t xml:space="preserve">In Quartus, create a new VHDL file by selecting File &gt; New (or with </w:t>
      </w:r>
      <w:r w:rsidRPr="00186001">
        <w:rPr>
          <w:rStyle w:val="CodeChar"/>
        </w:rPr>
        <w:t>Ctrl+N</w:t>
      </w:r>
      <w:r>
        <w:t>)</w:t>
      </w:r>
      <w:r w:rsidR="00E94D3A">
        <w:t>, then selecting VHDL File from the list and pressing OK.</w:t>
      </w:r>
    </w:p>
    <w:p w14:paraId="600C1116" w14:textId="77777777" w:rsidR="008C3C62" w:rsidRDefault="008C3C62" w:rsidP="008C3C62">
      <w:pPr>
        <w:pStyle w:val="ListParagraph"/>
        <w:rPr>
          <w:rFonts w:hint="eastAsia"/>
        </w:rPr>
      </w:pPr>
    </w:p>
    <w:p w14:paraId="3904790F" w14:textId="77777777" w:rsidR="00E94D3A" w:rsidRDefault="009C707B" w:rsidP="008C3C62">
      <w:pPr>
        <w:pStyle w:val="ListParagraph"/>
        <w:jc w:val="center"/>
        <w:rPr>
          <w:rFonts w:hint="eastAsia"/>
        </w:rPr>
      </w:pPr>
      <w:r w:rsidRPr="009C707B">
        <w:rPr>
          <w:noProof/>
        </w:rPr>
        <w:drawing>
          <wp:inline distT="0" distB="0" distL="0" distR="0" wp14:anchorId="660157BB" wp14:editId="596E9CCD">
            <wp:extent cx="2800689" cy="1168400"/>
            <wp:effectExtent l="0" t="0" r="0" b="0"/>
            <wp:docPr id="88690438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904388" name="Picture 1" descr="A screenshot of a computer program&#10;&#10;AI-generated content may be incorrect."/>
                    <pic:cNvPicPr/>
                  </pic:nvPicPr>
                  <pic:blipFill rotWithShape="1">
                    <a:blip r:embed="rId28"/>
                    <a:srcRect b="77702"/>
                    <a:stretch>
                      <a:fillRect/>
                    </a:stretch>
                  </pic:blipFill>
                  <pic:spPr bwMode="auto">
                    <a:xfrm>
                      <a:off x="0" y="0"/>
                      <a:ext cx="2836782" cy="1183458"/>
                    </a:xfrm>
                    <a:prstGeom prst="rect">
                      <a:avLst/>
                    </a:prstGeom>
                    <a:ln>
                      <a:noFill/>
                    </a:ln>
                    <a:extLst>
                      <a:ext uri="{53640926-AAD7-44D8-BBD7-CCE9431645EC}">
                        <a14:shadowObscured xmlns:a14="http://schemas.microsoft.com/office/drawing/2010/main"/>
                      </a:ext>
                    </a:extLst>
                  </pic:spPr>
                </pic:pic>
              </a:graphicData>
            </a:graphic>
          </wp:inline>
        </w:drawing>
      </w:r>
    </w:p>
    <w:p w14:paraId="19880DF1" w14:textId="03824E5A" w:rsidR="009C707B" w:rsidRDefault="00E94D3A" w:rsidP="008C3C62">
      <w:pPr>
        <w:pStyle w:val="ListParagraph"/>
        <w:jc w:val="center"/>
        <w:rPr>
          <w:rFonts w:hint="eastAsia"/>
        </w:rPr>
      </w:pPr>
      <w:r w:rsidRPr="00E94D3A">
        <w:rPr>
          <w:noProof/>
        </w:rPr>
        <w:lastRenderedPageBreak/>
        <w:drawing>
          <wp:inline distT="0" distB="0" distL="0" distR="0" wp14:anchorId="2F156060" wp14:editId="507E1C4E">
            <wp:extent cx="2519773" cy="3691467"/>
            <wp:effectExtent l="0" t="0" r="0" b="4445"/>
            <wp:docPr id="67237252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372528" name="Picture 1" descr="A screenshot of a computer program&#10;&#10;AI-generated content may be incorrect."/>
                    <pic:cNvPicPr/>
                  </pic:nvPicPr>
                  <pic:blipFill>
                    <a:blip r:embed="rId29"/>
                    <a:stretch>
                      <a:fillRect/>
                    </a:stretch>
                  </pic:blipFill>
                  <pic:spPr>
                    <a:xfrm>
                      <a:off x="0" y="0"/>
                      <a:ext cx="2522593" cy="3695598"/>
                    </a:xfrm>
                    <a:prstGeom prst="rect">
                      <a:avLst/>
                    </a:prstGeom>
                  </pic:spPr>
                </pic:pic>
              </a:graphicData>
            </a:graphic>
          </wp:inline>
        </w:drawing>
      </w:r>
    </w:p>
    <w:p w14:paraId="5D2839E5" w14:textId="5BCE80E7" w:rsidR="008C3C62" w:rsidRDefault="00AE3B0D" w:rsidP="008C3C62">
      <w:pPr>
        <w:pStyle w:val="ListParagraph"/>
        <w:numPr>
          <w:ilvl w:val="0"/>
          <w:numId w:val="31"/>
        </w:numPr>
        <w:rPr>
          <w:rFonts w:hint="eastAsia"/>
        </w:rPr>
      </w:pPr>
      <w:r>
        <w:t xml:space="preserve">In the new VHDL file, include </w:t>
      </w:r>
      <w:r w:rsidR="00800726">
        <w:t>the necessary IEEE libraries using the following code:</w:t>
      </w:r>
    </w:p>
    <w:tbl>
      <w:tblPr>
        <w:tblStyle w:val="TableGrid"/>
        <w:tblW w:w="4462" w:type="dxa"/>
        <w:jc w:val="center"/>
        <w:tblLook w:val="04A0" w:firstRow="1" w:lastRow="0" w:firstColumn="1" w:lastColumn="0" w:noHBand="0" w:noVBand="1"/>
      </w:tblPr>
      <w:tblGrid>
        <w:gridCol w:w="4462"/>
      </w:tblGrid>
      <w:tr w:rsidR="00EC7698" w14:paraId="4F40AE10" w14:textId="77777777" w:rsidTr="00EC7698">
        <w:trPr>
          <w:trHeight w:val="879"/>
          <w:jc w:val="center"/>
        </w:trPr>
        <w:tc>
          <w:tcPr>
            <w:tcW w:w="0" w:type="auto"/>
            <w:tcBorders>
              <w:top w:val="single" w:sz="4" w:space="0" w:color="auto"/>
              <w:left w:val="nil"/>
              <w:bottom w:val="single" w:sz="4" w:space="0" w:color="auto"/>
              <w:right w:val="nil"/>
            </w:tcBorders>
          </w:tcPr>
          <w:p w14:paraId="0A48B1A5" w14:textId="77777777" w:rsidR="00EC7698" w:rsidRDefault="00EC7698" w:rsidP="00EC7698">
            <w:pPr>
              <w:pStyle w:val="Code"/>
            </w:pPr>
            <w:r w:rsidRPr="00046D10">
              <w:rPr>
                <w:color w:val="0F4761" w:themeColor="accent1" w:themeShade="BF"/>
              </w:rPr>
              <w:t xml:space="preserve">library </w:t>
            </w:r>
            <w:r w:rsidRPr="00046D10">
              <w:rPr>
                <w:color w:val="BF4E14" w:themeColor="accent2" w:themeShade="BF"/>
              </w:rPr>
              <w:t>IEEE</w:t>
            </w:r>
            <w:r>
              <w:t>;</w:t>
            </w:r>
          </w:p>
          <w:p w14:paraId="21D3BF4A" w14:textId="77777777" w:rsidR="00EC7698" w:rsidRDefault="00EC7698" w:rsidP="00EC7698">
            <w:pPr>
              <w:pStyle w:val="Code"/>
            </w:pPr>
            <w:r w:rsidRPr="00046D10">
              <w:rPr>
                <w:color w:val="0F4761" w:themeColor="accent1" w:themeShade="BF"/>
              </w:rPr>
              <w:t xml:space="preserve">use </w:t>
            </w:r>
            <w:r w:rsidRPr="00046D10">
              <w:rPr>
                <w:color w:val="BF4E14" w:themeColor="accent2" w:themeShade="BF"/>
              </w:rPr>
              <w:t>IEEE</w:t>
            </w:r>
            <w:r>
              <w:t>.</w:t>
            </w:r>
            <w:r w:rsidRPr="00046D10">
              <w:rPr>
                <w:color w:val="BF4E14" w:themeColor="accent2" w:themeShade="BF"/>
              </w:rPr>
              <w:t>STD_LOGIC_1164</w:t>
            </w:r>
            <w:r>
              <w:t>.</w:t>
            </w:r>
            <w:r w:rsidRPr="00046D10">
              <w:rPr>
                <w:color w:val="0F4761" w:themeColor="accent1" w:themeShade="BF"/>
              </w:rPr>
              <w:t>ALL</w:t>
            </w:r>
            <w:r>
              <w:t>;</w:t>
            </w:r>
          </w:p>
          <w:p w14:paraId="2DC3E54E" w14:textId="1FD924E0" w:rsidR="00EC7698" w:rsidRDefault="00EC7698" w:rsidP="00EC7698">
            <w:pPr>
              <w:pStyle w:val="Code"/>
            </w:pPr>
            <w:r w:rsidRPr="00046D10">
              <w:rPr>
                <w:color w:val="0F4761" w:themeColor="accent1" w:themeShade="BF"/>
              </w:rPr>
              <w:t xml:space="preserve">use </w:t>
            </w:r>
            <w:r w:rsidRPr="00046D10">
              <w:rPr>
                <w:color w:val="BF4E14" w:themeColor="accent2" w:themeShade="BF"/>
              </w:rPr>
              <w:t>IEEE</w:t>
            </w:r>
            <w:r>
              <w:t>.</w:t>
            </w:r>
            <w:r w:rsidRPr="00046D10">
              <w:rPr>
                <w:color w:val="BF4E14" w:themeColor="accent2" w:themeShade="BF"/>
              </w:rPr>
              <w:t>NUMERIC_STD</w:t>
            </w:r>
            <w:r>
              <w:t>.</w:t>
            </w:r>
            <w:r w:rsidRPr="00046D10">
              <w:rPr>
                <w:color w:val="0F4761" w:themeColor="accent1" w:themeShade="BF"/>
              </w:rPr>
              <w:t>ALL</w:t>
            </w:r>
            <w:r>
              <w:t>;</w:t>
            </w:r>
          </w:p>
        </w:tc>
      </w:tr>
    </w:tbl>
    <w:p w14:paraId="571AD22E" w14:textId="77777777" w:rsidR="00EC7698" w:rsidRDefault="00EC7698" w:rsidP="00EC7698">
      <w:pPr>
        <w:pStyle w:val="ListParagraph"/>
        <w:rPr>
          <w:rFonts w:hint="eastAsia"/>
        </w:rPr>
      </w:pPr>
    </w:p>
    <w:p w14:paraId="3BFF2DB5" w14:textId="644F66B2" w:rsidR="00D96C17" w:rsidRDefault="00046D10" w:rsidP="00D96C17">
      <w:pPr>
        <w:pStyle w:val="ListParagraph"/>
        <w:numPr>
          <w:ilvl w:val="0"/>
          <w:numId w:val="31"/>
        </w:numPr>
        <w:rPr>
          <w:rFonts w:hint="eastAsia"/>
        </w:rPr>
      </w:pPr>
      <w:commentRangeStart w:id="19"/>
      <w:r>
        <w:t>Write an architecture</w:t>
      </w:r>
      <w:commentRangeEnd w:id="19"/>
      <w:r w:rsidR="000023C0">
        <w:rPr>
          <w:rStyle w:val="CommentReference"/>
          <w:sz w:val="24"/>
          <w:szCs w:val="24"/>
        </w:rPr>
        <w:commentReference w:id="19"/>
      </w:r>
      <w:r>
        <w:t xml:space="preserve">/entity pair </w:t>
      </w:r>
      <w:r w:rsidR="00D96C17">
        <w:t xml:space="preserve">in the new file with </w:t>
      </w:r>
      <w:r w:rsidR="003C00A9">
        <w:t>six</w:t>
      </w:r>
      <w:r w:rsidR="00D96C17">
        <w:t xml:space="preserve"> input ports and one output port:</w:t>
      </w:r>
    </w:p>
    <w:tbl>
      <w:tblPr>
        <w:tblW w:w="0" w:type="auto"/>
        <w:jc w:val="center"/>
        <w:tblLook w:val="0400" w:firstRow="0" w:lastRow="0" w:firstColumn="0" w:lastColumn="0" w:noHBand="0" w:noVBand="1"/>
      </w:tblPr>
      <w:tblGrid>
        <w:gridCol w:w="1081"/>
        <w:gridCol w:w="649"/>
        <w:gridCol w:w="1513"/>
        <w:gridCol w:w="4737"/>
      </w:tblGrid>
      <w:tr w:rsidR="00E6356C" w14:paraId="40DCED45" w14:textId="77777777" w:rsidTr="00E6356C">
        <w:trPr>
          <w:jc w:val="center"/>
        </w:trPr>
        <w:tc>
          <w:tcPr>
            <w:tcW w:w="0" w:type="auto"/>
          </w:tcPr>
          <w:p w14:paraId="3EFA8120" w14:textId="6D24D572" w:rsidR="00E6356C" w:rsidRDefault="00E6356C">
            <w:pPr>
              <w:pStyle w:val="Code"/>
            </w:pPr>
            <w:r>
              <w:t>hcount</w:t>
            </w:r>
          </w:p>
        </w:tc>
        <w:tc>
          <w:tcPr>
            <w:tcW w:w="0" w:type="auto"/>
          </w:tcPr>
          <w:p w14:paraId="2B387B92" w14:textId="3C65FCF0" w:rsidR="00E6356C" w:rsidRPr="00E6356C" w:rsidRDefault="00E6356C" w:rsidP="00C30FE2">
            <w:pPr>
              <w:pStyle w:val="Code"/>
              <w:rPr>
                <w:color w:val="0F4761" w:themeColor="accent1" w:themeShade="BF"/>
              </w:rPr>
            </w:pPr>
            <w:r w:rsidRPr="00E6356C">
              <w:rPr>
                <w:color w:val="0F4761" w:themeColor="accent1" w:themeShade="BF"/>
              </w:rPr>
              <w:t>in</w:t>
            </w:r>
          </w:p>
        </w:tc>
        <w:tc>
          <w:tcPr>
            <w:tcW w:w="0" w:type="auto"/>
          </w:tcPr>
          <w:p w14:paraId="30E96CCD" w14:textId="0AE9967B" w:rsidR="00E6356C" w:rsidRPr="00E6356C" w:rsidRDefault="00E6356C" w:rsidP="00E6356C">
            <w:pPr>
              <w:pStyle w:val="Code"/>
              <w:rPr>
                <w:color w:val="E97132" w:themeColor="accent2"/>
              </w:rPr>
            </w:pPr>
            <w:r w:rsidRPr="00E6356C">
              <w:rPr>
                <w:color w:val="E97132" w:themeColor="accent2"/>
              </w:rPr>
              <w:t>INTEGER</w:t>
            </w:r>
          </w:p>
        </w:tc>
        <w:tc>
          <w:tcPr>
            <w:tcW w:w="0" w:type="auto"/>
          </w:tcPr>
          <w:p w14:paraId="05FFC95F" w14:textId="34046948" w:rsidR="00E6356C" w:rsidRDefault="00E6356C">
            <w:pPr>
              <w:spacing w:after="60"/>
              <w:rPr>
                <w:rFonts w:hint="eastAsia"/>
              </w:rPr>
            </w:pPr>
            <w:r>
              <w:t>x-pos of current pixel</w:t>
            </w:r>
          </w:p>
        </w:tc>
      </w:tr>
      <w:tr w:rsidR="00E6356C" w14:paraId="70BB7667" w14:textId="77777777" w:rsidTr="00E6356C">
        <w:trPr>
          <w:jc w:val="center"/>
        </w:trPr>
        <w:tc>
          <w:tcPr>
            <w:tcW w:w="0" w:type="auto"/>
          </w:tcPr>
          <w:p w14:paraId="62749945" w14:textId="19961FB5" w:rsidR="00E6356C" w:rsidRDefault="00E6356C">
            <w:pPr>
              <w:pStyle w:val="Code"/>
            </w:pPr>
            <w:r>
              <w:t>vcount</w:t>
            </w:r>
          </w:p>
        </w:tc>
        <w:tc>
          <w:tcPr>
            <w:tcW w:w="0" w:type="auto"/>
          </w:tcPr>
          <w:p w14:paraId="2E28D0B2" w14:textId="6C9F76C1" w:rsidR="00E6356C" w:rsidRPr="00E6356C" w:rsidRDefault="00E6356C" w:rsidP="00C30FE2">
            <w:pPr>
              <w:pStyle w:val="Code"/>
              <w:rPr>
                <w:color w:val="0F4761" w:themeColor="accent1" w:themeShade="BF"/>
              </w:rPr>
            </w:pPr>
            <w:r w:rsidRPr="00E6356C">
              <w:rPr>
                <w:color w:val="0F4761" w:themeColor="accent1" w:themeShade="BF"/>
              </w:rPr>
              <w:t>in</w:t>
            </w:r>
          </w:p>
        </w:tc>
        <w:tc>
          <w:tcPr>
            <w:tcW w:w="0" w:type="auto"/>
          </w:tcPr>
          <w:p w14:paraId="6EDB1454" w14:textId="3B161FDC" w:rsidR="00E6356C" w:rsidRPr="00E6356C" w:rsidRDefault="00E6356C" w:rsidP="00E6356C">
            <w:pPr>
              <w:pStyle w:val="Code"/>
              <w:rPr>
                <w:color w:val="E97132" w:themeColor="accent2"/>
              </w:rPr>
            </w:pPr>
            <w:r w:rsidRPr="00E6356C">
              <w:rPr>
                <w:color w:val="E97132" w:themeColor="accent2"/>
              </w:rPr>
              <w:t>INTEGER</w:t>
            </w:r>
          </w:p>
        </w:tc>
        <w:tc>
          <w:tcPr>
            <w:tcW w:w="0" w:type="auto"/>
          </w:tcPr>
          <w:p w14:paraId="65A7C849" w14:textId="49329A54" w:rsidR="00E6356C" w:rsidRDefault="00E6356C">
            <w:pPr>
              <w:spacing w:after="60"/>
              <w:rPr>
                <w:rFonts w:hint="eastAsia"/>
              </w:rPr>
            </w:pPr>
            <w:r>
              <w:t xml:space="preserve">y-pos of current pixel </w:t>
            </w:r>
          </w:p>
        </w:tc>
      </w:tr>
      <w:tr w:rsidR="00C30FE2" w14:paraId="08146162" w14:textId="77777777" w:rsidTr="00E6356C">
        <w:trPr>
          <w:jc w:val="center"/>
        </w:trPr>
        <w:tc>
          <w:tcPr>
            <w:tcW w:w="0" w:type="auto"/>
          </w:tcPr>
          <w:p w14:paraId="3AB96EB2" w14:textId="0A189359" w:rsidR="00C30FE2" w:rsidRPr="00315A9D" w:rsidRDefault="00C30FE2">
            <w:pPr>
              <w:pStyle w:val="Code"/>
            </w:pPr>
            <w:r>
              <w:t>x1</w:t>
            </w:r>
          </w:p>
        </w:tc>
        <w:tc>
          <w:tcPr>
            <w:tcW w:w="0" w:type="auto"/>
          </w:tcPr>
          <w:p w14:paraId="76D888CA" w14:textId="081CF2CC" w:rsidR="00C30FE2" w:rsidRPr="00E6356C" w:rsidRDefault="00C30FE2" w:rsidP="00C30FE2">
            <w:pPr>
              <w:pStyle w:val="Code"/>
              <w:rPr>
                <w:color w:val="0F4761" w:themeColor="accent1" w:themeShade="BF"/>
              </w:rPr>
            </w:pPr>
            <w:r w:rsidRPr="00E6356C">
              <w:rPr>
                <w:color w:val="0F4761" w:themeColor="accent1" w:themeShade="BF"/>
              </w:rPr>
              <w:t>in</w:t>
            </w:r>
          </w:p>
        </w:tc>
        <w:tc>
          <w:tcPr>
            <w:tcW w:w="0" w:type="auto"/>
          </w:tcPr>
          <w:p w14:paraId="0622D129" w14:textId="7ECFA02D" w:rsidR="00C30FE2" w:rsidRPr="00E6356C" w:rsidRDefault="00E6356C" w:rsidP="00E6356C">
            <w:pPr>
              <w:pStyle w:val="Code"/>
              <w:rPr>
                <w:color w:val="E97132" w:themeColor="accent2"/>
              </w:rPr>
            </w:pPr>
            <w:r w:rsidRPr="00E6356C">
              <w:rPr>
                <w:color w:val="E97132" w:themeColor="accent2"/>
              </w:rPr>
              <w:t>INTEGER</w:t>
            </w:r>
          </w:p>
        </w:tc>
        <w:tc>
          <w:tcPr>
            <w:tcW w:w="0" w:type="auto"/>
          </w:tcPr>
          <w:p w14:paraId="6C049D53" w14:textId="54135EA5" w:rsidR="00C30FE2" w:rsidRPr="00315A9D" w:rsidRDefault="00C30FE2">
            <w:pPr>
              <w:spacing w:after="60"/>
              <w:rPr>
                <w:rFonts w:hint="eastAsia"/>
              </w:rPr>
            </w:pPr>
            <w:r>
              <w:t xml:space="preserve">x-pos of left side of rectangle </w:t>
            </w:r>
          </w:p>
        </w:tc>
      </w:tr>
      <w:tr w:rsidR="00C30FE2" w14:paraId="10FE191E" w14:textId="77777777" w:rsidTr="00E6356C">
        <w:trPr>
          <w:jc w:val="center"/>
        </w:trPr>
        <w:tc>
          <w:tcPr>
            <w:tcW w:w="0" w:type="auto"/>
          </w:tcPr>
          <w:p w14:paraId="10E89331" w14:textId="097B4B26" w:rsidR="00C30FE2" w:rsidRPr="00315A9D" w:rsidRDefault="00C30FE2">
            <w:pPr>
              <w:pStyle w:val="Code"/>
            </w:pPr>
            <w:r>
              <w:t>x2</w:t>
            </w:r>
          </w:p>
        </w:tc>
        <w:tc>
          <w:tcPr>
            <w:tcW w:w="0" w:type="auto"/>
          </w:tcPr>
          <w:p w14:paraId="4563872E" w14:textId="3634F8CD" w:rsidR="00C30FE2" w:rsidRPr="00E6356C" w:rsidRDefault="00C30FE2" w:rsidP="00C30FE2">
            <w:pPr>
              <w:pStyle w:val="Code"/>
              <w:rPr>
                <w:color w:val="0F4761" w:themeColor="accent1" w:themeShade="BF"/>
              </w:rPr>
            </w:pPr>
            <w:r w:rsidRPr="00E6356C">
              <w:rPr>
                <w:color w:val="0F4761" w:themeColor="accent1" w:themeShade="BF"/>
              </w:rPr>
              <w:t>in</w:t>
            </w:r>
          </w:p>
        </w:tc>
        <w:tc>
          <w:tcPr>
            <w:tcW w:w="0" w:type="auto"/>
          </w:tcPr>
          <w:p w14:paraId="0C73F99C" w14:textId="398B4CAE" w:rsidR="00C30FE2" w:rsidRPr="00E6356C" w:rsidRDefault="00E6356C" w:rsidP="00E6356C">
            <w:pPr>
              <w:pStyle w:val="Code"/>
              <w:rPr>
                <w:color w:val="E97132" w:themeColor="accent2"/>
              </w:rPr>
            </w:pPr>
            <w:r w:rsidRPr="00E6356C">
              <w:rPr>
                <w:color w:val="E97132" w:themeColor="accent2"/>
              </w:rPr>
              <w:t>INTEGER</w:t>
            </w:r>
          </w:p>
        </w:tc>
        <w:tc>
          <w:tcPr>
            <w:tcW w:w="0" w:type="auto"/>
          </w:tcPr>
          <w:p w14:paraId="1645DB63" w14:textId="1AD8DBC6" w:rsidR="00C30FE2" w:rsidRPr="00315A9D" w:rsidRDefault="00C30FE2">
            <w:pPr>
              <w:spacing w:after="60"/>
              <w:rPr>
                <w:rFonts w:hint="eastAsia"/>
              </w:rPr>
            </w:pPr>
            <w:r>
              <w:t>x-pos of right side of rectangle</w:t>
            </w:r>
          </w:p>
        </w:tc>
      </w:tr>
      <w:tr w:rsidR="00C30FE2" w14:paraId="55E90C03" w14:textId="77777777" w:rsidTr="00E6356C">
        <w:trPr>
          <w:jc w:val="center"/>
        </w:trPr>
        <w:tc>
          <w:tcPr>
            <w:tcW w:w="0" w:type="auto"/>
          </w:tcPr>
          <w:p w14:paraId="7F16578E" w14:textId="63BD155F" w:rsidR="00C30FE2" w:rsidRPr="00315A9D" w:rsidRDefault="00C30FE2">
            <w:pPr>
              <w:pStyle w:val="Code"/>
            </w:pPr>
            <w:r>
              <w:t>y1</w:t>
            </w:r>
          </w:p>
        </w:tc>
        <w:tc>
          <w:tcPr>
            <w:tcW w:w="0" w:type="auto"/>
          </w:tcPr>
          <w:p w14:paraId="1729E39E" w14:textId="7473E0A2" w:rsidR="00C30FE2" w:rsidRPr="00E6356C" w:rsidRDefault="00C30FE2" w:rsidP="00C30FE2">
            <w:pPr>
              <w:pStyle w:val="Code"/>
              <w:rPr>
                <w:color w:val="0F4761" w:themeColor="accent1" w:themeShade="BF"/>
              </w:rPr>
            </w:pPr>
            <w:r w:rsidRPr="00E6356C">
              <w:rPr>
                <w:color w:val="0F4761" w:themeColor="accent1" w:themeShade="BF"/>
              </w:rPr>
              <w:t>in</w:t>
            </w:r>
          </w:p>
        </w:tc>
        <w:tc>
          <w:tcPr>
            <w:tcW w:w="0" w:type="auto"/>
          </w:tcPr>
          <w:p w14:paraId="0FD4FF35" w14:textId="3823AA48" w:rsidR="00C30FE2" w:rsidRPr="00E6356C" w:rsidRDefault="00E6356C" w:rsidP="00E6356C">
            <w:pPr>
              <w:pStyle w:val="Code"/>
              <w:rPr>
                <w:color w:val="E97132" w:themeColor="accent2"/>
              </w:rPr>
            </w:pPr>
            <w:r w:rsidRPr="00E6356C">
              <w:rPr>
                <w:color w:val="E97132" w:themeColor="accent2"/>
              </w:rPr>
              <w:t>INTEGER</w:t>
            </w:r>
          </w:p>
        </w:tc>
        <w:tc>
          <w:tcPr>
            <w:tcW w:w="0" w:type="auto"/>
          </w:tcPr>
          <w:p w14:paraId="3D0DCFC8" w14:textId="337AF9FC" w:rsidR="00C30FE2" w:rsidRPr="002B013A" w:rsidRDefault="00C30FE2">
            <w:pPr>
              <w:spacing w:after="60"/>
              <w:rPr>
                <w:rFonts w:hint="eastAsia"/>
              </w:rPr>
            </w:pPr>
            <w:r>
              <w:t>y-pos of top of rectangle</w:t>
            </w:r>
          </w:p>
        </w:tc>
      </w:tr>
      <w:tr w:rsidR="00C30FE2" w14:paraId="1CD1157D" w14:textId="77777777" w:rsidTr="00E6356C">
        <w:trPr>
          <w:trHeight w:val="428"/>
          <w:jc w:val="center"/>
        </w:trPr>
        <w:tc>
          <w:tcPr>
            <w:tcW w:w="0" w:type="auto"/>
          </w:tcPr>
          <w:p w14:paraId="687EBF8E" w14:textId="1E137DCC" w:rsidR="00C30FE2" w:rsidRPr="00315A9D" w:rsidRDefault="00C30FE2">
            <w:pPr>
              <w:pStyle w:val="Code"/>
            </w:pPr>
            <w:r>
              <w:t>y2</w:t>
            </w:r>
          </w:p>
        </w:tc>
        <w:tc>
          <w:tcPr>
            <w:tcW w:w="0" w:type="auto"/>
          </w:tcPr>
          <w:p w14:paraId="61879D13" w14:textId="5B379C89" w:rsidR="00C30FE2" w:rsidRPr="00E6356C" w:rsidRDefault="00C30FE2" w:rsidP="00C30FE2">
            <w:pPr>
              <w:pStyle w:val="Code"/>
              <w:rPr>
                <w:color w:val="0F4761" w:themeColor="accent1" w:themeShade="BF"/>
              </w:rPr>
            </w:pPr>
            <w:r w:rsidRPr="00E6356C">
              <w:rPr>
                <w:color w:val="0F4761" w:themeColor="accent1" w:themeShade="BF"/>
              </w:rPr>
              <w:t>in</w:t>
            </w:r>
          </w:p>
        </w:tc>
        <w:tc>
          <w:tcPr>
            <w:tcW w:w="0" w:type="auto"/>
          </w:tcPr>
          <w:p w14:paraId="26FD2F11" w14:textId="41E67B96" w:rsidR="00C30FE2" w:rsidRPr="00E6356C" w:rsidRDefault="00E6356C" w:rsidP="00E6356C">
            <w:pPr>
              <w:pStyle w:val="Code"/>
              <w:rPr>
                <w:color w:val="E97132" w:themeColor="accent2"/>
              </w:rPr>
            </w:pPr>
            <w:r w:rsidRPr="00E6356C">
              <w:rPr>
                <w:color w:val="E97132" w:themeColor="accent2"/>
              </w:rPr>
              <w:t>INTEGER</w:t>
            </w:r>
          </w:p>
        </w:tc>
        <w:tc>
          <w:tcPr>
            <w:tcW w:w="0" w:type="auto"/>
          </w:tcPr>
          <w:p w14:paraId="2AA1D0B9" w14:textId="3A3539F5" w:rsidR="00C30FE2" w:rsidRPr="002B013A" w:rsidRDefault="00C30FE2">
            <w:pPr>
              <w:spacing w:after="60"/>
              <w:rPr>
                <w:rFonts w:hint="eastAsia"/>
              </w:rPr>
            </w:pPr>
            <w:r>
              <w:t>y-pos of bottom of rectangle</w:t>
            </w:r>
          </w:p>
        </w:tc>
      </w:tr>
      <w:tr w:rsidR="00C30FE2" w14:paraId="68CB3FE0" w14:textId="77777777" w:rsidTr="00E6356C">
        <w:trPr>
          <w:trHeight w:val="428"/>
          <w:jc w:val="center"/>
        </w:trPr>
        <w:tc>
          <w:tcPr>
            <w:tcW w:w="0" w:type="auto"/>
          </w:tcPr>
          <w:p w14:paraId="1D36E4C3" w14:textId="2B97BC0E" w:rsidR="00C30FE2" w:rsidRDefault="00C30FE2">
            <w:pPr>
              <w:pStyle w:val="Code"/>
            </w:pPr>
            <w:r>
              <w:t>lit</w:t>
            </w:r>
          </w:p>
        </w:tc>
        <w:tc>
          <w:tcPr>
            <w:tcW w:w="0" w:type="auto"/>
          </w:tcPr>
          <w:p w14:paraId="5DF2BEAA" w14:textId="178F5F3E" w:rsidR="00C30FE2" w:rsidRPr="00E6356C" w:rsidRDefault="00C30FE2" w:rsidP="00C30FE2">
            <w:pPr>
              <w:pStyle w:val="Code"/>
              <w:rPr>
                <w:color w:val="0F4761" w:themeColor="accent1" w:themeShade="BF"/>
              </w:rPr>
            </w:pPr>
            <w:r w:rsidRPr="00E6356C">
              <w:rPr>
                <w:color w:val="0F4761" w:themeColor="accent1" w:themeShade="BF"/>
              </w:rPr>
              <w:t>out</w:t>
            </w:r>
          </w:p>
        </w:tc>
        <w:tc>
          <w:tcPr>
            <w:tcW w:w="0" w:type="auto"/>
          </w:tcPr>
          <w:p w14:paraId="64347BDD" w14:textId="63C975E8" w:rsidR="00C30FE2" w:rsidRPr="00E6356C" w:rsidRDefault="00E6356C" w:rsidP="00E6356C">
            <w:pPr>
              <w:pStyle w:val="Code"/>
              <w:rPr>
                <w:color w:val="E97132" w:themeColor="accent2"/>
              </w:rPr>
            </w:pPr>
            <w:r w:rsidRPr="00E6356C">
              <w:rPr>
                <w:color w:val="E97132" w:themeColor="accent2"/>
              </w:rPr>
              <w:t>STD_LOGIC</w:t>
            </w:r>
          </w:p>
        </w:tc>
        <w:tc>
          <w:tcPr>
            <w:tcW w:w="0" w:type="auto"/>
          </w:tcPr>
          <w:p w14:paraId="448977F1" w14:textId="349B3DEA" w:rsidR="00C30FE2" w:rsidRDefault="00E6356C">
            <w:pPr>
              <w:spacing w:after="60"/>
              <w:rPr>
                <w:rFonts w:hint="eastAsia"/>
              </w:rPr>
            </w:pPr>
            <w:r>
              <w:t>whether the current pixel is on the rectangle</w:t>
            </w:r>
          </w:p>
        </w:tc>
      </w:tr>
    </w:tbl>
    <w:p w14:paraId="15685722" w14:textId="77777777" w:rsidR="00EC7698" w:rsidRDefault="00EC7698" w:rsidP="00EC7698">
      <w:pPr>
        <w:ind w:left="360"/>
        <w:rPr>
          <w:rFonts w:hint="eastAsia"/>
        </w:rPr>
      </w:pPr>
    </w:p>
    <w:p w14:paraId="69712A9F" w14:textId="003FEC62" w:rsidR="00D96C17" w:rsidRDefault="00901B4A" w:rsidP="00EC7698">
      <w:pPr>
        <w:pStyle w:val="ListParagraph"/>
        <w:numPr>
          <w:ilvl w:val="0"/>
          <w:numId w:val="31"/>
        </w:numPr>
        <w:rPr>
          <w:rFonts w:hint="eastAsia"/>
        </w:rPr>
      </w:pPr>
      <w:r>
        <w:t xml:space="preserve">Write architecture logic to set </w:t>
      </w:r>
      <w:r w:rsidRPr="00170EB8">
        <w:rPr>
          <w:rStyle w:val="CodeChar"/>
        </w:rPr>
        <w:t>lit</w:t>
      </w:r>
      <w:r>
        <w:t xml:space="preserve"> to </w:t>
      </w:r>
      <w:r w:rsidR="006065B2">
        <w:rPr>
          <w:rStyle w:val="CodeChar"/>
        </w:rPr>
        <w:t>'</w:t>
      </w:r>
      <w:r w:rsidRPr="00170EB8">
        <w:rPr>
          <w:rStyle w:val="CodeChar"/>
        </w:rPr>
        <w:t>1</w:t>
      </w:r>
      <w:r w:rsidR="006065B2">
        <w:rPr>
          <w:rStyle w:val="CodeChar"/>
        </w:rPr>
        <w:t>'</w:t>
      </w:r>
      <w:r>
        <w:t xml:space="preserve"> when </w:t>
      </w:r>
      <w:r w:rsidR="00170EB8">
        <w:t xml:space="preserve">the current pixel is in the </w:t>
      </w:r>
      <w:r w:rsidR="006065B2">
        <w:t xml:space="preserve">rectangle, </w:t>
      </w:r>
      <w:r w:rsidR="006065B2">
        <w:rPr>
          <w:rStyle w:val="CodeChar"/>
        </w:rPr>
        <w:t>'</w:t>
      </w:r>
      <w:r w:rsidR="00170EB8" w:rsidRPr="00170EB8">
        <w:rPr>
          <w:rStyle w:val="CodeChar"/>
        </w:rPr>
        <w:t>0</w:t>
      </w:r>
      <w:r w:rsidR="006065B2">
        <w:rPr>
          <w:rStyle w:val="CodeChar"/>
        </w:rPr>
        <w:t>'</w:t>
      </w:r>
      <w:r w:rsidR="00170EB8">
        <w:t xml:space="preserve"> otherwise. </w:t>
      </w:r>
      <w:r w:rsidR="00CF17E2">
        <w:t>It may be useful to know the syntax of conditional assignment, which allows conditional behavior without using a process:</w:t>
      </w:r>
    </w:p>
    <w:tbl>
      <w:tblPr>
        <w:tblStyle w:val="TableGrid"/>
        <w:tblW w:w="5900" w:type="dxa"/>
        <w:jc w:val="center"/>
        <w:tblLook w:val="04A0" w:firstRow="1" w:lastRow="0" w:firstColumn="1" w:lastColumn="0" w:noHBand="0" w:noVBand="1"/>
      </w:tblPr>
      <w:tblGrid>
        <w:gridCol w:w="5900"/>
      </w:tblGrid>
      <w:tr w:rsidR="00EC7698" w14:paraId="384CAE4A" w14:textId="77777777" w:rsidTr="00DD45FD">
        <w:trPr>
          <w:trHeight w:val="1172"/>
          <w:jc w:val="center"/>
        </w:trPr>
        <w:tc>
          <w:tcPr>
            <w:tcW w:w="0" w:type="auto"/>
            <w:tcBorders>
              <w:top w:val="single" w:sz="4" w:space="0" w:color="auto"/>
              <w:left w:val="nil"/>
              <w:bottom w:val="single" w:sz="4" w:space="0" w:color="auto"/>
              <w:right w:val="nil"/>
            </w:tcBorders>
          </w:tcPr>
          <w:p w14:paraId="5EC41891" w14:textId="20707128" w:rsidR="00EC7698" w:rsidRDefault="000023C0">
            <w:pPr>
              <w:pStyle w:val="Code"/>
            </w:pPr>
            <w:r>
              <w:lastRenderedPageBreak/>
              <w:t xml:space="preserve">var &lt;= </w:t>
            </w:r>
            <w:r w:rsidR="00DD45FD" w:rsidRPr="00DD45FD">
              <w:tab/>
            </w:r>
            <w:r w:rsidR="00DA21AB">
              <w:t xml:space="preserve">val_1 </w:t>
            </w:r>
            <w:r w:rsidR="00DA21AB" w:rsidRPr="00DD45FD">
              <w:rPr>
                <w:color w:val="0F4761" w:themeColor="accent1" w:themeShade="BF"/>
              </w:rPr>
              <w:t xml:space="preserve">when </w:t>
            </w:r>
            <w:r w:rsidR="00DA21AB">
              <w:t xml:space="preserve">(condition_1) </w:t>
            </w:r>
            <w:r w:rsidR="00DA21AB" w:rsidRPr="00DD45FD">
              <w:rPr>
                <w:color w:val="0F4761" w:themeColor="accent1" w:themeShade="BF"/>
              </w:rPr>
              <w:t>else</w:t>
            </w:r>
          </w:p>
          <w:p w14:paraId="29240BA7" w14:textId="77777777" w:rsidR="00DA21AB" w:rsidRDefault="00DD45FD">
            <w:pPr>
              <w:pStyle w:val="Code"/>
            </w:pPr>
            <w:r w:rsidRPr="00DD45FD">
              <w:tab/>
            </w:r>
            <w:r w:rsidRPr="00DD45FD">
              <w:tab/>
            </w:r>
            <w:r>
              <w:t xml:space="preserve">val_2 </w:t>
            </w:r>
            <w:r w:rsidRPr="00DD45FD">
              <w:rPr>
                <w:color w:val="0F4761" w:themeColor="accent1" w:themeShade="BF"/>
              </w:rPr>
              <w:t xml:space="preserve">when </w:t>
            </w:r>
            <w:r>
              <w:t xml:space="preserve">(condition_2) </w:t>
            </w:r>
            <w:r w:rsidRPr="00DD45FD">
              <w:rPr>
                <w:color w:val="0F4761" w:themeColor="accent1" w:themeShade="BF"/>
              </w:rPr>
              <w:t>else</w:t>
            </w:r>
          </w:p>
          <w:p w14:paraId="4369BD8D" w14:textId="77777777" w:rsidR="00DD45FD" w:rsidRDefault="00DD45FD">
            <w:pPr>
              <w:pStyle w:val="Code"/>
            </w:pPr>
            <w:r w:rsidRPr="00DD45FD">
              <w:tab/>
            </w:r>
            <w:r w:rsidRPr="00DD45FD">
              <w:tab/>
            </w:r>
            <w:r>
              <w:t>...</w:t>
            </w:r>
          </w:p>
          <w:p w14:paraId="1A793E03" w14:textId="38DEE750" w:rsidR="00DD45FD" w:rsidRDefault="00DD45FD">
            <w:pPr>
              <w:pStyle w:val="Code"/>
            </w:pPr>
            <w:r w:rsidRPr="00DD45FD">
              <w:tab/>
            </w:r>
            <w:r w:rsidRPr="00DD45FD">
              <w:tab/>
            </w:r>
            <w:r>
              <w:t>val_default;</w:t>
            </w:r>
          </w:p>
        </w:tc>
      </w:tr>
    </w:tbl>
    <w:p w14:paraId="3BD150AD" w14:textId="77777777" w:rsidR="00DD45FD" w:rsidRDefault="00DD45FD" w:rsidP="00DD45FD">
      <w:pPr>
        <w:tabs>
          <w:tab w:val="left" w:pos="1360"/>
        </w:tabs>
        <w:rPr>
          <w:rFonts w:hint="eastAsia"/>
        </w:rPr>
      </w:pPr>
    </w:p>
    <w:p w14:paraId="5D332D04" w14:textId="1382009F" w:rsidR="00D70C28" w:rsidRDefault="00DD45FD" w:rsidP="00DD45FD">
      <w:pPr>
        <w:tabs>
          <w:tab w:val="left" w:pos="1360"/>
        </w:tabs>
        <w:ind w:left="720"/>
        <w:rPr>
          <w:rFonts w:hint="eastAsia"/>
        </w:rPr>
      </w:pPr>
      <w:r>
        <w:t xml:space="preserve">This syntax will assign </w:t>
      </w:r>
      <w:r w:rsidRPr="006D7437">
        <w:rPr>
          <w:rStyle w:val="CodeChar"/>
        </w:rPr>
        <w:t>val_1</w:t>
      </w:r>
      <w:r>
        <w:t xml:space="preserve"> </w:t>
      </w:r>
      <w:r w:rsidR="002F072F">
        <w:t xml:space="preserve">to </w:t>
      </w:r>
      <w:r w:rsidR="002F072F" w:rsidRPr="006D7437">
        <w:rPr>
          <w:rStyle w:val="CodeChar"/>
        </w:rPr>
        <w:t>var</w:t>
      </w:r>
      <w:r w:rsidR="002F072F">
        <w:t xml:space="preserve"> </w:t>
      </w:r>
      <w:r>
        <w:t xml:space="preserve">when </w:t>
      </w:r>
      <w:r w:rsidRPr="006D7437">
        <w:rPr>
          <w:rStyle w:val="CodeChar"/>
        </w:rPr>
        <w:t>condition_1</w:t>
      </w:r>
      <w:r>
        <w:t xml:space="preserve"> is met, </w:t>
      </w:r>
      <w:r w:rsidR="006D7437" w:rsidRPr="006D7437">
        <w:rPr>
          <w:rStyle w:val="CodeChar"/>
        </w:rPr>
        <w:t>val_2</w:t>
      </w:r>
      <w:r w:rsidR="006D7437">
        <w:t xml:space="preserve"> when </w:t>
      </w:r>
      <w:r w:rsidR="006D7437" w:rsidRPr="006D7437">
        <w:rPr>
          <w:rStyle w:val="CodeChar"/>
        </w:rPr>
        <w:t>condition_2</w:t>
      </w:r>
      <w:r w:rsidR="006D7437">
        <w:t xml:space="preserve"> is met, and so on</w:t>
      </w:r>
      <w:r w:rsidR="002F072F">
        <w:t xml:space="preserve">; </w:t>
      </w:r>
      <w:r w:rsidR="006D7437">
        <w:t xml:space="preserve">assigning </w:t>
      </w:r>
      <w:r w:rsidR="006D7437" w:rsidRPr="006D7437">
        <w:rPr>
          <w:rStyle w:val="CodeChar"/>
        </w:rPr>
        <w:t>val_default</w:t>
      </w:r>
      <w:r w:rsidR="006D7437">
        <w:t xml:space="preserve"> if none of the conditions are met. If more than one condition is met, then the topmost value will be prioritized. </w:t>
      </w:r>
      <w:r w:rsidR="00BD3668">
        <w:t xml:space="preserve">When this logic is </w:t>
      </w:r>
      <w:r w:rsidR="00BD3668" w:rsidRPr="00BD3668">
        <w:rPr>
          <w:i/>
          <w:iCs/>
        </w:rPr>
        <w:t>synthesized</w:t>
      </w:r>
      <w:r w:rsidR="00BD3668">
        <w:t xml:space="preserve"> (converted from HDL into logic elements for the FPGA), it will </w:t>
      </w:r>
      <w:r w:rsidR="00313658">
        <w:t>become a mu</w:t>
      </w:r>
      <w:r w:rsidR="00FB651D">
        <w:t>ltiplexer</w:t>
      </w:r>
      <w:r w:rsidR="00313658">
        <w:t xml:space="preserve"> element.</w:t>
      </w:r>
    </w:p>
    <w:p w14:paraId="487109EF" w14:textId="6BFB461F" w:rsidR="00C553A9" w:rsidRDefault="00C553A9" w:rsidP="00C553A9">
      <w:pPr>
        <w:pStyle w:val="ListParagraph"/>
        <w:numPr>
          <w:ilvl w:val="0"/>
          <w:numId w:val="31"/>
        </w:numPr>
        <w:tabs>
          <w:tab w:val="left" w:pos="1360"/>
        </w:tabs>
        <w:rPr>
          <w:rFonts w:hint="eastAsia"/>
        </w:rPr>
      </w:pPr>
      <w:r>
        <w:t xml:space="preserve">Write a component definition and instantiate </w:t>
      </w:r>
      <w:r w:rsidR="00022536">
        <w:t>a copy of your rectangle component</w:t>
      </w:r>
      <w:r w:rsidR="00FD494B">
        <w:t xml:space="preserve"> (like you did for the PLL in Part 1)</w:t>
      </w:r>
      <w:r w:rsidR="00022536">
        <w:t xml:space="preserve"> in the </w:t>
      </w:r>
      <w:r w:rsidR="00022536" w:rsidRPr="00022536">
        <w:rPr>
          <w:rStyle w:val="CodeChar"/>
        </w:rPr>
        <w:t>renderer</w:t>
      </w:r>
      <w:r w:rsidR="00022536">
        <w:t xml:space="preserve"> component. Use constant values</w:t>
      </w:r>
      <w:r w:rsidR="00FD494B">
        <w:t xml:space="preserve"> and the </w:t>
      </w:r>
      <w:r w:rsidR="00FD494B" w:rsidRPr="00FD494B">
        <w:rPr>
          <w:rStyle w:val="CodeChar"/>
        </w:rPr>
        <w:t>lit</w:t>
      </w:r>
      <w:r w:rsidR="00FD494B">
        <w:t xml:space="preserve"> output to draw a rectangle on screen, modifying your test pattern if necessary. </w:t>
      </w:r>
    </w:p>
    <w:p w14:paraId="43EA7816" w14:textId="44C52CD3" w:rsidR="0032291E" w:rsidRDefault="00FD494B" w:rsidP="0032291E">
      <w:pPr>
        <w:pStyle w:val="ListParagraph"/>
        <w:numPr>
          <w:ilvl w:val="0"/>
          <w:numId w:val="31"/>
        </w:numPr>
        <w:tabs>
          <w:tab w:val="left" w:pos="1360"/>
        </w:tabs>
        <w:rPr>
          <w:rFonts w:hint="eastAsia"/>
        </w:rPr>
      </w:pPr>
      <w:r>
        <w:t>Compile and upload your code</w:t>
      </w:r>
      <w:r w:rsidR="00D61290">
        <w:t>. I</w:t>
      </w:r>
      <w:r>
        <w:t xml:space="preserve">f you successfully </w:t>
      </w:r>
      <w:r w:rsidR="00D61290">
        <w:t>display</w:t>
      </w:r>
      <w:r>
        <w:t xml:space="preserve"> a rectangle, continue to the next part.</w:t>
      </w:r>
    </w:p>
    <w:p w14:paraId="4B525AE8" w14:textId="7CAD2DB3" w:rsidR="00DD45FD" w:rsidRDefault="003E5927" w:rsidP="00103E5B">
      <w:pPr>
        <w:pStyle w:val="Heading1"/>
        <w:rPr>
          <w:rFonts w:hint="eastAsia"/>
        </w:rPr>
      </w:pPr>
      <w:r>
        <w:t xml:space="preserve">Part </w:t>
      </w:r>
      <w:r w:rsidR="00E025E2">
        <w:t>6</w:t>
      </w:r>
      <w:r>
        <w:t xml:space="preserve"> – Game Logic</w:t>
      </w:r>
    </w:p>
    <w:p w14:paraId="252E4CF1" w14:textId="47F37DD7" w:rsidR="00103E5B" w:rsidRDefault="00103E5B" w:rsidP="00103E5B">
      <w:pPr>
        <w:rPr>
          <w:rFonts w:hint="eastAsia"/>
        </w:rPr>
      </w:pPr>
      <w:r>
        <w:t xml:space="preserve">In this part, we </w:t>
      </w:r>
      <w:r w:rsidR="004F5C89">
        <w:t xml:space="preserve">will write logic to drive the movement of paddles in the game logic. </w:t>
      </w:r>
      <w:r w:rsidR="00E2512D">
        <w:t xml:space="preserve">We will also learn </w:t>
      </w:r>
      <w:r w:rsidR="00C8277C">
        <w:t xml:space="preserve">an idiomatic way to create a state machine in VHDL to control </w:t>
      </w:r>
      <w:r w:rsidR="00A739FC">
        <w:t>game elements</w:t>
      </w:r>
      <w:r w:rsidR="00C8277C">
        <w:t>.</w:t>
      </w:r>
    </w:p>
    <w:p w14:paraId="4CEF1D9D" w14:textId="571F1CBC" w:rsidR="00712AF7" w:rsidRDefault="0073726A" w:rsidP="00103E5B">
      <w:pPr>
        <w:rPr>
          <w:rFonts w:hint="eastAsia"/>
        </w:rPr>
      </w:pPr>
      <w:r>
        <w:t xml:space="preserve">For this part, we will be working mostly in the </w:t>
      </w:r>
      <w:r w:rsidRPr="0073726A">
        <w:rPr>
          <w:rStyle w:val="CodeChar"/>
        </w:rPr>
        <w:t>game_logic.vhd</w:t>
      </w:r>
      <w:r>
        <w:t xml:space="preserve"> file.</w:t>
      </w:r>
      <w:r w:rsidR="00F40C5C">
        <w:t xml:space="preserve"> </w:t>
      </w:r>
      <w:r w:rsidR="008A49B5">
        <w:t xml:space="preserve">The </w:t>
      </w:r>
      <w:r w:rsidR="008A49B5" w:rsidRPr="00AC4192">
        <w:rPr>
          <w:rStyle w:val="CodeChar"/>
        </w:rPr>
        <w:t>game_logic</w:t>
      </w:r>
      <w:r w:rsidR="008A49B5">
        <w:t xml:space="preserve"> entity has 7 inputs and 6 outputs. Read the comments next to each por</w:t>
      </w:r>
      <w:r w:rsidR="007240A5">
        <w:t>t to learn more about them. The file also contains a process</w:t>
      </w:r>
      <w:r w:rsidR="00712AF7">
        <w:t xml:space="preserve"> which serves as the main game loop, and updates the game state every frame. Presently, the game loop deals with </w:t>
      </w:r>
      <w:r w:rsidR="00ED240C">
        <w:t xml:space="preserve">the motion of the ball, </w:t>
      </w:r>
      <w:r w:rsidR="007240A5">
        <w:t xml:space="preserve">detecting collisions with the walls and paddles, </w:t>
      </w:r>
      <w:r w:rsidR="00ED240C">
        <w:t>and scoring logic</w:t>
      </w:r>
      <w:r w:rsidR="00AC4192">
        <w:t>.</w:t>
      </w:r>
    </w:p>
    <w:p w14:paraId="38E66A68" w14:textId="5553A060" w:rsidR="00C8277C" w:rsidRDefault="00AC4192" w:rsidP="00103E5B">
      <w:pPr>
        <w:rPr>
          <w:rFonts w:hint="eastAsia"/>
        </w:rPr>
      </w:pPr>
      <w:r>
        <w:t xml:space="preserve">You may notice that many of the output ports have variables within the process that are modified internally before being assigned out (e.g., </w:t>
      </w:r>
      <w:r w:rsidRPr="00AC4192">
        <w:rPr>
          <w:rStyle w:val="CodeChar"/>
        </w:rPr>
        <w:t>ball_x</w:t>
      </w:r>
      <w:r>
        <w:t xml:space="preserve"> is assigned to a variable named </w:t>
      </w:r>
      <w:r w:rsidRPr="00AC4192">
        <w:rPr>
          <w:rStyle w:val="CodeChar"/>
        </w:rPr>
        <w:t>bx_n</w:t>
      </w:r>
      <w:r w:rsidR="00ED240C" w:rsidRPr="00ED240C">
        <w:t>, which is</w:t>
      </w:r>
      <w:r w:rsidR="00C110C2">
        <w:t xml:space="preserve"> the one</w:t>
      </w:r>
      <w:r w:rsidR="00ED240C" w:rsidRPr="00ED240C">
        <w:t xml:space="preserve"> used in the process</w:t>
      </w:r>
      <w:r>
        <w:t xml:space="preserve">). In VHDL, an </w:t>
      </w:r>
      <w:r w:rsidRPr="00AC4192">
        <w:rPr>
          <w:rStyle w:val="CodeChar"/>
        </w:rPr>
        <w:t>out</w:t>
      </w:r>
      <w:r>
        <w:t xml:space="preserve"> port cannot have its value read</w:t>
      </w:r>
      <w:r w:rsidR="00ED6CA1">
        <w:t xml:space="preserve"> from within the component</w:t>
      </w:r>
      <w:r>
        <w:t>. To allow us to make decisions based on the present value, and keep the entity declaration clean</w:t>
      </w:r>
      <w:r w:rsidR="006B5B95">
        <w:t>, we create an internal variable and assign the outport to that. This is a common idiom in VHDL.</w:t>
      </w:r>
    </w:p>
    <w:p w14:paraId="7FB4356B" w14:textId="6E18F9BA" w:rsidR="001803B3" w:rsidRDefault="001803B3" w:rsidP="00103E5B">
      <w:pPr>
        <w:rPr>
          <w:rFonts w:hint="eastAsia"/>
        </w:rPr>
      </w:pPr>
      <w:r>
        <w:t xml:space="preserve">To draw the game to the screen, we will use some prewritten logic that depends on the </w:t>
      </w:r>
      <w:r w:rsidR="000D7D77">
        <w:t>rectangle component you wrote earlier:</w:t>
      </w:r>
    </w:p>
    <w:p w14:paraId="686EC116" w14:textId="088A75B3" w:rsidR="006B5B95" w:rsidRDefault="00E109F2" w:rsidP="00DE4225">
      <w:pPr>
        <w:pStyle w:val="ListParagraph"/>
        <w:numPr>
          <w:ilvl w:val="0"/>
          <w:numId w:val="35"/>
        </w:numPr>
        <w:rPr>
          <w:rFonts w:hint="eastAsia"/>
        </w:rPr>
      </w:pPr>
      <w:r>
        <w:lastRenderedPageBreak/>
        <w:t>I</w:t>
      </w:r>
      <w:r w:rsidR="0032291E">
        <w:t xml:space="preserve">nstantiate the </w:t>
      </w:r>
      <w:r w:rsidR="0032291E" w:rsidRPr="008B25AF">
        <w:rPr>
          <w:rStyle w:val="CodeChar"/>
        </w:rPr>
        <w:t>game_logic</w:t>
      </w:r>
      <w:r w:rsidR="0032291E">
        <w:t xml:space="preserve"> component in </w:t>
      </w:r>
      <w:r w:rsidR="0032291E" w:rsidRPr="008B25AF">
        <w:rPr>
          <w:rStyle w:val="CodeChar"/>
        </w:rPr>
        <w:t>hdmi_top</w:t>
      </w:r>
      <w:r w:rsidR="0032291E">
        <w:t xml:space="preserve">, and </w:t>
      </w:r>
      <w:r w:rsidR="008B25AF">
        <w:t xml:space="preserve">map the proper ports, creating </w:t>
      </w:r>
      <w:r w:rsidR="002717F2">
        <w:t xml:space="preserve">appropriate </w:t>
      </w:r>
      <w:r w:rsidR="008B25AF">
        <w:t xml:space="preserve">signals </w:t>
      </w:r>
      <w:r w:rsidR="002717F2">
        <w:t>for the ports not mentioned below</w:t>
      </w:r>
      <w:r w:rsidR="00664BFD">
        <w:t>, referencing the entity declaration</w:t>
      </w:r>
      <w:r w:rsidR="008B25AF">
        <w:t>:</w:t>
      </w:r>
    </w:p>
    <w:p w14:paraId="03CE43AC" w14:textId="71B591D0" w:rsidR="008B25AF" w:rsidRDefault="00926BB1" w:rsidP="00926BB1">
      <w:pPr>
        <w:pStyle w:val="ListParagraph"/>
        <w:numPr>
          <w:ilvl w:val="0"/>
          <w:numId w:val="34"/>
        </w:numPr>
        <w:rPr>
          <w:rFonts w:hint="eastAsia"/>
        </w:rPr>
      </w:pPr>
      <w:r w:rsidRPr="002717F2">
        <w:rPr>
          <w:rStyle w:val="CodeChar"/>
        </w:rPr>
        <w:t>clk</w:t>
      </w:r>
      <w:r>
        <w:t>: our PLL 74MHz clock signal</w:t>
      </w:r>
    </w:p>
    <w:p w14:paraId="08034DAF" w14:textId="2A09DC52" w:rsidR="00926BB1" w:rsidRDefault="00926BB1" w:rsidP="00926BB1">
      <w:pPr>
        <w:pStyle w:val="ListParagraph"/>
        <w:numPr>
          <w:ilvl w:val="0"/>
          <w:numId w:val="34"/>
        </w:numPr>
        <w:rPr>
          <w:rFonts w:hint="eastAsia"/>
        </w:rPr>
      </w:pPr>
      <w:r w:rsidRPr="002717F2">
        <w:rPr>
          <w:rStyle w:val="CodeChar"/>
        </w:rPr>
        <w:t>game_clk</w:t>
      </w:r>
      <w:r>
        <w:t xml:space="preserve">: our </w:t>
      </w:r>
      <w:r w:rsidR="00AD04C0">
        <w:rPr>
          <w:rStyle w:val="CodeChar"/>
        </w:rPr>
        <w:t>frame_start</w:t>
      </w:r>
      <w:r>
        <w:t xml:space="preserve"> signal </w:t>
      </w:r>
      <w:r w:rsidR="00B170E4">
        <w:t xml:space="preserve">from the </w:t>
      </w:r>
      <w:r w:rsidR="00B170E4" w:rsidRPr="002717F2">
        <w:rPr>
          <w:rStyle w:val="CodeChar"/>
        </w:rPr>
        <w:t>video_timing</w:t>
      </w:r>
      <w:r w:rsidR="00B170E4">
        <w:t xml:space="preserve"> component</w:t>
      </w:r>
    </w:p>
    <w:p w14:paraId="64BC6B4E" w14:textId="21096611" w:rsidR="00926BB1" w:rsidRDefault="00B170E4" w:rsidP="00926BB1">
      <w:pPr>
        <w:pStyle w:val="ListParagraph"/>
        <w:numPr>
          <w:ilvl w:val="0"/>
          <w:numId w:val="34"/>
        </w:numPr>
        <w:rPr>
          <w:rFonts w:hint="eastAsia"/>
        </w:rPr>
      </w:pPr>
      <w:r w:rsidRPr="002717F2">
        <w:rPr>
          <w:rStyle w:val="CodeChar"/>
        </w:rPr>
        <w:t>reset</w:t>
      </w:r>
      <w:r>
        <w:t xml:space="preserve">: </w:t>
      </w:r>
      <w:r w:rsidR="007635CE" w:rsidRPr="007635CE">
        <w:rPr>
          <w:rStyle w:val="CodeChar"/>
        </w:rPr>
        <w:t>(</w:t>
      </w:r>
      <w:r w:rsidR="00CA7BAB" w:rsidRPr="007635CE">
        <w:rPr>
          <w:rStyle w:val="CodeChar"/>
        </w:rPr>
        <w:t>not pll_locked</w:t>
      </w:r>
      <w:r w:rsidR="007635CE" w:rsidRPr="007635CE">
        <w:rPr>
          <w:rStyle w:val="CodeChar"/>
        </w:rPr>
        <w:t>)</w:t>
      </w:r>
      <w:r w:rsidR="00CA7BAB" w:rsidRPr="00CA7BAB">
        <w:rPr>
          <w:rStyle w:val="CodeChar"/>
        </w:rPr>
        <w:t xml:space="preserve"> or reset</w:t>
      </w:r>
      <w:r w:rsidR="00134DEB" w:rsidRPr="00134DEB">
        <w:t xml:space="preserve"> (</w:t>
      </w:r>
      <w:r w:rsidR="00134DEB">
        <w:t>we don’t want to run game logic until the PLL is back after a reset)</w:t>
      </w:r>
    </w:p>
    <w:p w14:paraId="2109503A" w14:textId="50FC182B" w:rsidR="00A026A9" w:rsidRDefault="00A026A9" w:rsidP="002717F2">
      <w:pPr>
        <w:pStyle w:val="ListParagraph"/>
        <w:numPr>
          <w:ilvl w:val="0"/>
          <w:numId w:val="34"/>
        </w:numPr>
        <w:rPr>
          <w:rFonts w:hint="eastAsia"/>
        </w:rPr>
      </w:pPr>
      <w:r w:rsidRPr="002717F2">
        <w:rPr>
          <w:rStyle w:val="CodeChar"/>
        </w:rPr>
        <w:t>pl_up</w:t>
      </w:r>
      <w:r>
        <w:t xml:space="preserve">, </w:t>
      </w:r>
      <w:r w:rsidRPr="002717F2">
        <w:rPr>
          <w:rStyle w:val="CodeChar"/>
        </w:rPr>
        <w:t>pl_dn</w:t>
      </w:r>
      <w:r>
        <w:t xml:space="preserve">, </w:t>
      </w:r>
      <w:r w:rsidRPr="002717F2">
        <w:rPr>
          <w:rStyle w:val="CodeChar"/>
        </w:rPr>
        <w:t>pr_up</w:t>
      </w:r>
      <w:r>
        <w:t xml:space="preserve">, </w:t>
      </w:r>
      <w:r w:rsidRPr="002717F2">
        <w:rPr>
          <w:rStyle w:val="CodeChar"/>
        </w:rPr>
        <w:t>pr_d</w:t>
      </w:r>
      <w:r w:rsidR="0024330E">
        <w:rPr>
          <w:rStyle w:val="CodeChar"/>
        </w:rPr>
        <w:t>n</w:t>
      </w:r>
      <w:r>
        <w:t xml:space="preserve">: </w:t>
      </w:r>
      <w:r w:rsidR="0080507A" w:rsidRPr="0080507A">
        <w:rPr>
          <w:rStyle w:val="CodeChar"/>
        </w:rPr>
        <w:t>not</w:t>
      </w:r>
      <w:r w:rsidR="0080507A">
        <w:rPr>
          <w:rStyle w:val="CodeChar"/>
        </w:rPr>
        <w:t xml:space="preserve"> </w:t>
      </w:r>
      <w:r w:rsidRPr="002717F2">
        <w:rPr>
          <w:rStyle w:val="CodeChar"/>
        </w:rPr>
        <w:t>key(0)</w:t>
      </w:r>
      <w:r>
        <w:t xml:space="preserve">, </w:t>
      </w:r>
      <w:r w:rsidR="0080507A" w:rsidRPr="0080507A">
        <w:rPr>
          <w:rStyle w:val="CodeChar"/>
        </w:rPr>
        <w:t xml:space="preserve">not </w:t>
      </w:r>
      <w:r w:rsidRPr="002717F2">
        <w:rPr>
          <w:rStyle w:val="CodeChar"/>
        </w:rPr>
        <w:t>key(1)</w:t>
      </w:r>
      <w:r>
        <w:t xml:space="preserve">, </w:t>
      </w:r>
      <w:r w:rsidR="0080507A" w:rsidRPr="0080507A">
        <w:rPr>
          <w:rStyle w:val="CodeChar"/>
        </w:rPr>
        <w:t xml:space="preserve">not </w:t>
      </w:r>
      <w:r w:rsidRPr="0080507A">
        <w:rPr>
          <w:rStyle w:val="CodeChar"/>
        </w:rPr>
        <w:t>key(2)</w:t>
      </w:r>
      <w:r>
        <w:t xml:space="preserve">, </w:t>
      </w:r>
      <w:r w:rsidR="0080507A" w:rsidRPr="0080507A">
        <w:rPr>
          <w:rStyle w:val="CodeChar"/>
        </w:rPr>
        <w:t xml:space="preserve">not </w:t>
      </w:r>
      <w:r w:rsidRPr="002717F2">
        <w:rPr>
          <w:rStyle w:val="CodeChar"/>
        </w:rPr>
        <w:t>key(3)</w:t>
      </w:r>
      <w:r>
        <w:t>, respectively</w:t>
      </w:r>
    </w:p>
    <w:p w14:paraId="2F33E1DE" w14:textId="392B5380" w:rsidR="008B25AF" w:rsidRDefault="00E109F2" w:rsidP="00DE4225">
      <w:pPr>
        <w:pStyle w:val="ListParagraph"/>
        <w:numPr>
          <w:ilvl w:val="0"/>
          <w:numId w:val="35"/>
        </w:numPr>
        <w:rPr>
          <w:rFonts w:hint="eastAsia"/>
        </w:rPr>
      </w:pPr>
      <w:r>
        <w:t>U</w:t>
      </w:r>
      <w:r w:rsidR="00E518A2">
        <w:t xml:space="preserve">ncomment the lines in the port declaration of </w:t>
      </w:r>
      <w:r w:rsidR="00E518A2" w:rsidRPr="006215E0">
        <w:rPr>
          <w:rStyle w:val="CodeChar"/>
        </w:rPr>
        <w:t>renderer</w:t>
      </w:r>
      <w:r w:rsidR="00D70173">
        <w:t xml:space="preserve"> (</w:t>
      </w:r>
      <w:r w:rsidR="004027FB">
        <w:t xml:space="preserve">i.e., </w:t>
      </w:r>
      <w:r w:rsidR="00D70173" w:rsidRPr="004752D4">
        <w:rPr>
          <w:rStyle w:val="CodeChar"/>
        </w:rPr>
        <w:t>pl_y</w:t>
      </w:r>
      <w:r w:rsidR="00D70173">
        <w:t xml:space="preserve">, </w:t>
      </w:r>
      <w:r w:rsidR="00D70173" w:rsidRPr="004752D4">
        <w:rPr>
          <w:rStyle w:val="CodeChar"/>
        </w:rPr>
        <w:t>pr_y</w:t>
      </w:r>
      <w:r w:rsidR="00D70173">
        <w:t xml:space="preserve">, </w:t>
      </w:r>
      <w:r w:rsidR="00D70173" w:rsidRPr="004752D4">
        <w:rPr>
          <w:rStyle w:val="CodeChar"/>
        </w:rPr>
        <w:t>ball_x</w:t>
      </w:r>
      <w:r w:rsidR="00D70173">
        <w:t xml:space="preserve">, </w:t>
      </w:r>
      <w:r w:rsidR="00D70173" w:rsidRPr="004752D4">
        <w:rPr>
          <w:rStyle w:val="CodeChar"/>
        </w:rPr>
        <w:t>ball_y</w:t>
      </w:r>
      <w:r w:rsidR="00D70173">
        <w:t xml:space="preserve">, </w:t>
      </w:r>
      <w:r w:rsidR="00D70173" w:rsidRPr="004752D4">
        <w:rPr>
          <w:rStyle w:val="CodeChar"/>
        </w:rPr>
        <w:t>score_l</w:t>
      </w:r>
      <w:r w:rsidR="00D70173">
        <w:t xml:space="preserve">, and </w:t>
      </w:r>
      <w:r w:rsidR="00D70173" w:rsidRPr="004752D4">
        <w:rPr>
          <w:rStyle w:val="CodeChar"/>
        </w:rPr>
        <w:t>score_r</w:t>
      </w:r>
      <w:r w:rsidR="00D70173">
        <w:t>)</w:t>
      </w:r>
      <w:r w:rsidR="00E518A2">
        <w:t xml:space="preserve"> and update the instantiation </w:t>
      </w:r>
      <w:r w:rsidR="00D70173">
        <w:t xml:space="preserve">in </w:t>
      </w:r>
      <w:r w:rsidR="00D70173" w:rsidRPr="004752D4">
        <w:rPr>
          <w:rStyle w:val="CodeChar"/>
        </w:rPr>
        <w:t>hdmi_top</w:t>
      </w:r>
      <w:r w:rsidR="00D70173">
        <w:t xml:space="preserve"> </w:t>
      </w:r>
      <w:r w:rsidR="004752D4">
        <w:t xml:space="preserve">to pass along the signals from </w:t>
      </w:r>
      <w:r w:rsidR="004752D4" w:rsidRPr="004752D4">
        <w:rPr>
          <w:rStyle w:val="CodeChar"/>
        </w:rPr>
        <w:t>game_logic</w:t>
      </w:r>
      <w:r w:rsidR="004752D4">
        <w:t>.</w:t>
      </w:r>
    </w:p>
    <w:p w14:paraId="4600D3B2" w14:textId="48825277" w:rsidR="00DE4225" w:rsidRDefault="00106066" w:rsidP="00DE4225">
      <w:pPr>
        <w:pStyle w:val="ListParagraph"/>
        <w:numPr>
          <w:ilvl w:val="0"/>
          <w:numId w:val="35"/>
        </w:numPr>
        <w:rPr>
          <w:rFonts w:hint="eastAsia"/>
        </w:rPr>
      </w:pPr>
      <w:commentRangeStart w:id="20"/>
      <w:r>
        <w:t xml:space="preserve">Uncomment the </w:t>
      </w:r>
      <w:commentRangeEnd w:id="20"/>
      <w:r w:rsidR="002E07AC">
        <w:rPr>
          <w:rStyle w:val="CommentReference"/>
          <w:sz w:val="24"/>
          <w:szCs w:val="24"/>
        </w:rPr>
        <w:commentReference w:id="20"/>
      </w:r>
      <w:r w:rsidR="00E24627">
        <w:t xml:space="preserve">component instantiations </w:t>
      </w:r>
      <w:r w:rsidR="006215E0">
        <w:t>in renderer (to draw the paddles and scores).</w:t>
      </w:r>
    </w:p>
    <w:p w14:paraId="53800AB8" w14:textId="41463476" w:rsidR="00507FB9" w:rsidRDefault="00507FB9" w:rsidP="00DE4225">
      <w:pPr>
        <w:pStyle w:val="ListParagraph"/>
        <w:numPr>
          <w:ilvl w:val="0"/>
          <w:numId w:val="35"/>
        </w:numPr>
        <w:rPr>
          <w:rFonts w:hint="eastAsia"/>
        </w:rPr>
      </w:pPr>
      <w:r>
        <w:t xml:space="preserve">Remove the logic to color your test </w:t>
      </w:r>
      <w:r w:rsidR="00812E61">
        <w:t>square and</w:t>
      </w:r>
      <w:r>
        <w:t xml:space="preserve"> add logic to draw the paddles and ball using </w:t>
      </w:r>
      <w:r w:rsidR="00812E61" w:rsidRPr="00812E61">
        <w:rPr>
          <w:rStyle w:val="CodeChar"/>
        </w:rPr>
        <w:t>on_pl</w:t>
      </w:r>
      <w:r w:rsidR="00812E61">
        <w:t xml:space="preserve">, </w:t>
      </w:r>
      <w:r w:rsidR="00812E61" w:rsidRPr="00812E61">
        <w:rPr>
          <w:rStyle w:val="CodeChar"/>
        </w:rPr>
        <w:t>on_pr</w:t>
      </w:r>
      <w:r w:rsidR="00812E61">
        <w:t xml:space="preserve">, and </w:t>
      </w:r>
      <w:r w:rsidR="00812E61" w:rsidRPr="00812E61">
        <w:rPr>
          <w:rStyle w:val="CodeChar"/>
        </w:rPr>
        <w:t>on_ball</w:t>
      </w:r>
      <w:r w:rsidR="00812E61">
        <w:t>.</w:t>
      </w:r>
      <w:r>
        <w:t xml:space="preserve"> </w:t>
      </w:r>
    </w:p>
    <w:p w14:paraId="7F16FA34" w14:textId="77777777" w:rsidR="00A05D91" w:rsidRDefault="002140AA" w:rsidP="002E07AC">
      <w:pPr>
        <w:rPr>
          <w:rFonts w:hint="eastAsia"/>
        </w:rPr>
      </w:pPr>
      <w:r>
        <w:t>Now</w:t>
      </w:r>
      <w:r w:rsidR="00A05D91">
        <w:t>, we will write the logic to move the paddles:</w:t>
      </w:r>
    </w:p>
    <w:p w14:paraId="7AD1A1FB" w14:textId="77777777" w:rsidR="00C55F54" w:rsidRDefault="002140AA" w:rsidP="00103E5B">
      <w:pPr>
        <w:pStyle w:val="ListParagraph"/>
        <w:numPr>
          <w:ilvl w:val="0"/>
          <w:numId w:val="36"/>
        </w:numPr>
        <w:rPr>
          <w:rFonts w:hint="eastAsia"/>
        </w:rPr>
      </w:pPr>
      <w:r>
        <w:t xml:space="preserve"> </w:t>
      </w:r>
      <w:r w:rsidR="003636EA">
        <w:t xml:space="preserve">In the </w:t>
      </w:r>
      <w:r w:rsidR="003636EA" w:rsidRPr="003636EA">
        <w:rPr>
          <w:rStyle w:val="CodeChar"/>
        </w:rPr>
        <w:t>game_logic</w:t>
      </w:r>
      <w:r w:rsidR="003636EA">
        <w:t xml:space="preserve"> architecture, </w:t>
      </w:r>
      <w:r w:rsidR="00D708CA">
        <w:t xml:space="preserve">write logic to move the paddles up and down when their respective buttons are pressed. Include checks to prevent them from moving out of the screen bounds. </w:t>
      </w:r>
      <w:r w:rsidR="00C02E8A">
        <w:t>Note,</w:t>
      </w:r>
      <w:r w:rsidR="004C3163">
        <w:t xml:space="preserve"> you can use the clamp function in the architecture to bound a number between two values</w:t>
      </w:r>
      <w:r w:rsidR="00C55F54">
        <w:t>, like so:</w:t>
      </w:r>
    </w:p>
    <w:p w14:paraId="508CFCF6" w14:textId="06C439DA" w:rsidR="00103E5B" w:rsidRDefault="00D239D2" w:rsidP="00D239D2">
      <w:pPr>
        <w:pStyle w:val="Code"/>
        <w:spacing w:after="240"/>
        <w:ind w:left="720"/>
      </w:pPr>
      <w:r>
        <w:t xml:space="preserve">signal &lt;= </w:t>
      </w:r>
      <w:r w:rsidR="00C55F54">
        <w:t>clamp(val, min, max)</w:t>
      </w:r>
      <w:r>
        <w:t>;</w:t>
      </w:r>
    </w:p>
    <w:p w14:paraId="158C2BFC" w14:textId="30479049" w:rsidR="00C8413A" w:rsidRDefault="00C8413A" w:rsidP="008E010F">
      <w:pPr>
        <w:keepNext/>
        <w:spacing w:line="278" w:lineRule="auto"/>
        <w:rPr>
          <w:rFonts w:hint="eastAsia"/>
        </w:rPr>
      </w:pPr>
      <w:commentRangeStart w:id="21"/>
      <w:commentRangeStart w:id="22"/>
      <w:r>
        <w:t xml:space="preserve">Lastly, </w:t>
      </w:r>
      <w:r w:rsidR="00BE45F7">
        <w:t>we will implement a state machine to add a brief delay between a goal being scored and a new round starting</w:t>
      </w:r>
      <w:commentRangeEnd w:id="21"/>
      <w:r w:rsidR="00535771">
        <w:rPr>
          <w:rStyle w:val="CommentReference"/>
          <w:sz w:val="24"/>
          <w:szCs w:val="24"/>
        </w:rPr>
        <w:commentReference w:id="21"/>
      </w:r>
      <w:commentRangeEnd w:id="22"/>
      <w:r w:rsidR="00B54DD3">
        <w:rPr>
          <w:rStyle w:val="CommentReference"/>
        </w:rPr>
        <w:commentReference w:id="22"/>
      </w:r>
      <w:r w:rsidR="00BE45F7">
        <w:t xml:space="preserve">. </w:t>
      </w:r>
      <w:r w:rsidR="001A540A">
        <w:t>Put simply, a state machine is a set of states (only one of which can be “active” at a time), a list of behaviors for each state, and a list of ways to move between states</w:t>
      </w:r>
      <w:r w:rsidR="00950A98">
        <w:t>. For more information on state machines, see</w:t>
      </w:r>
      <w:r w:rsidR="008E010F">
        <w:t xml:space="preserve"> </w:t>
      </w:r>
      <w:r w:rsidR="008E010F">
        <w:fldChar w:fldCharType="begin"/>
      </w:r>
      <w:r w:rsidR="008E010F">
        <w:instrText xml:space="preserve"> REF _Ref209515709 \r \h </w:instrText>
      </w:r>
      <w:r w:rsidR="008E010F">
        <w:fldChar w:fldCharType="separate"/>
      </w:r>
      <w:r w:rsidR="00FB6365">
        <w:t>Appendix D</w:t>
      </w:r>
      <w:r w:rsidR="008E010F">
        <w:fldChar w:fldCharType="end"/>
      </w:r>
      <w:r w:rsidR="001A540A">
        <w:t xml:space="preserve">. For our game, the state machine will consist of two </w:t>
      </w:r>
      <w:r w:rsidR="008E010F">
        <w:t>states:</w:t>
      </w:r>
    </w:p>
    <w:p w14:paraId="53D31EA8" w14:textId="0468D058" w:rsidR="008E010F" w:rsidRDefault="00C25098" w:rsidP="008E010F">
      <w:pPr>
        <w:pStyle w:val="ListParagraph"/>
        <w:numPr>
          <w:ilvl w:val="0"/>
          <w:numId w:val="37"/>
        </w:numPr>
        <w:rPr>
          <w:rFonts w:hint="eastAsia"/>
        </w:rPr>
      </w:pPr>
      <w:r>
        <w:t>The gameplay state: in this state, the game logic will run as normal</w:t>
      </w:r>
    </w:p>
    <w:p w14:paraId="505DED41" w14:textId="0097083D" w:rsidR="00C25098" w:rsidRDefault="00C25098" w:rsidP="008E010F">
      <w:pPr>
        <w:pStyle w:val="ListParagraph"/>
        <w:numPr>
          <w:ilvl w:val="0"/>
          <w:numId w:val="37"/>
        </w:numPr>
        <w:rPr>
          <w:rFonts w:hint="eastAsia"/>
        </w:rPr>
      </w:pPr>
      <w:r>
        <w:t>The serving state: in this state, the ball will be frozen in the center of the screen, and a serving counter will be decremented each frame.</w:t>
      </w:r>
    </w:p>
    <w:p w14:paraId="621ABA9A" w14:textId="154BDBA5" w:rsidR="00C25098" w:rsidRDefault="00C25098" w:rsidP="00C25098">
      <w:pPr>
        <w:rPr>
          <w:rFonts w:hint="eastAsia"/>
        </w:rPr>
      </w:pPr>
      <w:r>
        <w:t xml:space="preserve">Whenever a goal is scored, we move to the serving state. Whenever the serving counter reaches zero, it is </w:t>
      </w:r>
      <w:r w:rsidR="00052DC1">
        <w:t>reset,</w:t>
      </w:r>
      <w:r>
        <w:t xml:space="preserve"> and we move to the gameplay state.</w:t>
      </w:r>
      <w:r w:rsidR="00D62A1F">
        <w:t xml:space="preserve"> This state machine is illustrated in </w:t>
      </w:r>
      <w:r w:rsidR="00CB2E4A">
        <w:fldChar w:fldCharType="begin"/>
      </w:r>
      <w:r w:rsidR="00CB2E4A">
        <w:instrText xml:space="preserve"> REF _Ref209537635 \h </w:instrText>
      </w:r>
      <w:r w:rsidR="00CB2E4A">
        <w:fldChar w:fldCharType="separate"/>
      </w:r>
      <w:r w:rsidR="00FB6365">
        <w:t xml:space="preserve">Figure </w:t>
      </w:r>
      <w:r w:rsidR="00FB6365">
        <w:rPr>
          <w:noProof/>
        </w:rPr>
        <w:t>3</w:t>
      </w:r>
      <w:r w:rsidR="00CB2E4A">
        <w:fldChar w:fldCharType="end"/>
      </w:r>
      <w:r w:rsidR="00CB2E4A">
        <w:t>.</w:t>
      </w:r>
    </w:p>
    <w:p w14:paraId="35C5C640" w14:textId="77777777" w:rsidR="00CB2E4A" w:rsidRDefault="00CB2E4A" w:rsidP="00CB2E4A">
      <w:pPr>
        <w:keepNext/>
        <w:jc w:val="center"/>
        <w:rPr>
          <w:rFonts w:hint="eastAsia"/>
        </w:rPr>
      </w:pPr>
      <w:r w:rsidRPr="00CB2E4A">
        <w:rPr>
          <w:noProof/>
        </w:rPr>
        <w:lastRenderedPageBreak/>
        <w:drawing>
          <wp:inline distT="0" distB="0" distL="0" distR="0" wp14:anchorId="0BBAEC15" wp14:editId="3994B2C4">
            <wp:extent cx="3160027" cy="2190750"/>
            <wp:effectExtent l="0" t="0" r="2540" b="0"/>
            <wp:docPr id="1522819939" name="Picture 1" descr="A diagram of a running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819939" name="Picture 1" descr="A diagram of a running process&#10;&#10;AI-generated content may be incorrect."/>
                    <pic:cNvPicPr/>
                  </pic:nvPicPr>
                  <pic:blipFill>
                    <a:blip r:embed="rId30"/>
                    <a:stretch>
                      <a:fillRect/>
                    </a:stretch>
                  </pic:blipFill>
                  <pic:spPr>
                    <a:xfrm>
                      <a:off x="0" y="0"/>
                      <a:ext cx="3168335" cy="2196509"/>
                    </a:xfrm>
                    <a:prstGeom prst="rect">
                      <a:avLst/>
                    </a:prstGeom>
                  </pic:spPr>
                </pic:pic>
              </a:graphicData>
            </a:graphic>
          </wp:inline>
        </w:drawing>
      </w:r>
    </w:p>
    <w:p w14:paraId="257A71E4" w14:textId="22BCEDF1" w:rsidR="00D62A1F" w:rsidRDefault="00CB2E4A" w:rsidP="00370D88">
      <w:pPr>
        <w:pStyle w:val="Caption"/>
        <w:jc w:val="center"/>
        <w:rPr>
          <w:rFonts w:hint="eastAsia"/>
        </w:rPr>
      </w:pPr>
      <w:bookmarkStart w:id="23" w:name="_Ref209537635"/>
      <w:r>
        <w:t xml:space="preserve">Figure </w:t>
      </w:r>
      <w:r>
        <w:fldChar w:fldCharType="begin"/>
      </w:r>
      <w:r>
        <w:instrText xml:space="preserve"> SEQ Figure \* ARABIC </w:instrText>
      </w:r>
      <w:r>
        <w:fldChar w:fldCharType="separate"/>
      </w:r>
      <w:r w:rsidR="00FB6365">
        <w:rPr>
          <w:noProof/>
        </w:rPr>
        <w:t>3</w:t>
      </w:r>
      <w:r>
        <w:rPr>
          <w:noProof/>
        </w:rPr>
        <w:fldChar w:fldCharType="end"/>
      </w:r>
      <w:bookmarkEnd w:id="23"/>
      <w:r>
        <w:t xml:space="preserve"> - Game state machine</w:t>
      </w:r>
    </w:p>
    <w:p w14:paraId="61D37ACA" w14:textId="521BAC06" w:rsidR="003E78BF" w:rsidRDefault="00370D88" w:rsidP="00C25098">
      <w:pPr>
        <w:rPr>
          <w:rFonts w:hint="eastAsia"/>
        </w:rPr>
      </w:pPr>
      <w:r>
        <w:t xml:space="preserve">To implement this state machine, we will </w:t>
      </w:r>
      <w:r w:rsidR="00A0739D">
        <w:t>create a new type to represent the state of the game, logic to change the game behavior depending on the state, and logic to change the state</w:t>
      </w:r>
      <w:r w:rsidR="00A500B3">
        <w:t>:</w:t>
      </w:r>
    </w:p>
    <w:p w14:paraId="35AF418E" w14:textId="28458C1A" w:rsidR="00A500B3" w:rsidRDefault="00A500B3" w:rsidP="00A500B3">
      <w:pPr>
        <w:pStyle w:val="ListParagraph"/>
        <w:numPr>
          <w:ilvl w:val="0"/>
          <w:numId w:val="38"/>
        </w:numPr>
        <w:rPr>
          <w:rFonts w:hint="eastAsia"/>
        </w:rPr>
      </w:pPr>
      <w:r>
        <w:t xml:space="preserve">To create a type for game state in VHDL, we can add the following definition above the </w:t>
      </w:r>
      <w:r w:rsidRPr="00A500B3">
        <w:rPr>
          <w:rStyle w:val="CodeChar"/>
        </w:rPr>
        <w:t>begin</w:t>
      </w:r>
      <w:r>
        <w:t xml:space="preserve"> keyword in our </w:t>
      </w:r>
      <w:r w:rsidRPr="00A500B3">
        <w:rPr>
          <w:rStyle w:val="CodeChar"/>
        </w:rPr>
        <w:t>game_logic</w:t>
      </w:r>
      <w:r>
        <w:t xml:space="preserve"> component: </w:t>
      </w:r>
    </w:p>
    <w:tbl>
      <w:tblPr>
        <w:tblStyle w:val="TableGrid"/>
        <w:tblW w:w="0" w:type="auto"/>
        <w:jc w:val="center"/>
        <w:tblLook w:val="04A0" w:firstRow="1" w:lastRow="0" w:firstColumn="1" w:lastColumn="0" w:noHBand="0" w:noVBand="1"/>
      </w:tblPr>
      <w:tblGrid>
        <w:gridCol w:w="3097"/>
      </w:tblGrid>
      <w:tr w:rsidR="00A500B3" w14:paraId="224D0711" w14:textId="77777777" w:rsidTr="003D142C">
        <w:trPr>
          <w:trHeight w:val="1172"/>
          <w:jc w:val="center"/>
        </w:trPr>
        <w:tc>
          <w:tcPr>
            <w:tcW w:w="0" w:type="auto"/>
            <w:tcBorders>
              <w:top w:val="single" w:sz="4" w:space="0" w:color="auto"/>
              <w:left w:val="nil"/>
              <w:bottom w:val="single" w:sz="4" w:space="0" w:color="auto"/>
              <w:right w:val="nil"/>
            </w:tcBorders>
          </w:tcPr>
          <w:p w14:paraId="699E5AE7" w14:textId="77777777" w:rsidR="00A500B3" w:rsidRDefault="00C76FAA">
            <w:pPr>
              <w:pStyle w:val="Code"/>
            </w:pPr>
            <w:r w:rsidRPr="00C33471">
              <w:rPr>
                <w:color w:val="0F4761" w:themeColor="accent1" w:themeShade="BF"/>
              </w:rPr>
              <w:t xml:space="preserve">type </w:t>
            </w:r>
            <w:r>
              <w:t xml:space="preserve">GAME_STATE </w:t>
            </w:r>
            <w:r w:rsidRPr="00C33471">
              <w:rPr>
                <w:color w:val="0F4761" w:themeColor="accent1" w:themeShade="BF"/>
              </w:rPr>
              <w:t xml:space="preserve">is </w:t>
            </w:r>
            <w:r>
              <w:t>(</w:t>
            </w:r>
          </w:p>
          <w:p w14:paraId="0399607D" w14:textId="193DFE75" w:rsidR="00C76FAA" w:rsidRDefault="00C76FAA">
            <w:pPr>
              <w:pStyle w:val="Code"/>
            </w:pPr>
            <w:r w:rsidRPr="00DD45FD">
              <w:tab/>
            </w:r>
            <w:r>
              <w:t>ST_GAMEPLAY,</w:t>
            </w:r>
          </w:p>
          <w:p w14:paraId="0D52A721" w14:textId="708CAAFC" w:rsidR="00C76FAA" w:rsidRDefault="00C76FAA">
            <w:pPr>
              <w:pStyle w:val="Code"/>
            </w:pPr>
            <w:r w:rsidRPr="00DD45FD">
              <w:tab/>
            </w:r>
            <w:r>
              <w:t>ST_</w:t>
            </w:r>
            <w:r w:rsidR="00C33471">
              <w:t>SERVE</w:t>
            </w:r>
          </w:p>
          <w:p w14:paraId="004997B1" w14:textId="4E0979D8" w:rsidR="00C76FAA" w:rsidRDefault="00C76FAA">
            <w:pPr>
              <w:pStyle w:val="Code"/>
            </w:pPr>
            <w:r>
              <w:t>);</w:t>
            </w:r>
          </w:p>
        </w:tc>
      </w:tr>
    </w:tbl>
    <w:p w14:paraId="0FAE756E" w14:textId="55D77998" w:rsidR="00052273" w:rsidRDefault="003D142C" w:rsidP="00052273">
      <w:pPr>
        <w:pStyle w:val="ListParagraph"/>
        <w:rPr>
          <w:rFonts w:hint="eastAsia"/>
        </w:rPr>
      </w:pPr>
      <w:r>
        <w:t>For those familiar, this</w:t>
      </w:r>
      <w:r w:rsidR="009078F8">
        <w:t xml:space="preserve"> style of</w:t>
      </w:r>
      <w:r>
        <w:t xml:space="preserve"> </w:t>
      </w:r>
      <w:r w:rsidR="00284F65">
        <w:t xml:space="preserve">type definition is very similar to a C </w:t>
      </w:r>
      <w:r w:rsidR="00284F65" w:rsidRPr="00052273">
        <w:rPr>
          <w:rStyle w:val="CodeChar"/>
        </w:rPr>
        <w:t>enum</w:t>
      </w:r>
      <w:r w:rsidR="00284F65">
        <w:t>.</w:t>
      </w:r>
    </w:p>
    <w:p w14:paraId="551DADAC" w14:textId="77777777" w:rsidR="006507A6" w:rsidRDefault="00052273" w:rsidP="00052273">
      <w:pPr>
        <w:pStyle w:val="ListParagraph"/>
        <w:numPr>
          <w:ilvl w:val="0"/>
          <w:numId w:val="38"/>
        </w:numPr>
        <w:rPr>
          <w:rFonts w:hint="eastAsia"/>
        </w:rPr>
      </w:pPr>
      <w:r>
        <w:t xml:space="preserve">Create a signal to track game state. Initialize it as </w:t>
      </w:r>
      <w:r w:rsidRPr="006507A6">
        <w:rPr>
          <w:rStyle w:val="CodeChar"/>
        </w:rPr>
        <w:t>ST_GAMEPLAY</w:t>
      </w:r>
      <w:r>
        <w:t>. To use our cus</w:t>
      </w:r>
      <w:r w:rsidR="006507A6">
        <w:t>t</w:t>
      </w:r>
      <w:r>
        <w:t xml:space="preserve">om type, use </w:t>
      </w:r>
      <w:r w:rsidRPr="006507A6">
        <w:rPr>
          <w:rStyle w:val="CodeChar"/>
        </w:rPr>
        <w:t>GAME_</w:t>
      </w:r>
      <w:r w:rsidR="006507A6">
        <w:rPr>
          <w:rStyle w:val="CodeChar"/>
        </w:rPr>
        <w:t>STATE</w:t>
      </w:r>
      <w:r>
        <w:t xml:space="preserve"> where you would typical</w:t>
      </w:r>
      <w:r w:rsidR="006507A6">
        <w:t xml:space="preserve">ly put </w:t>
      </w:r>
      <w:r w:rsidR="006507A6" w:rsidRPr="006507A6">
        <w:rPr>
          <w:rStyle w:val="CodeChar"/>
        </w:rPr>
        <w:t>STD_LOGIC</w:t>
      </w:r>
      <w:r w:rsidR="006507A6" w:rsidRPr="006507A6">
        <w:t>.</w:t>
      </w:r>
    </w:p>
    <w:p w14:paraId="70925CBD" w14:textId="721BC23B" w:rsidR="00052273" w:rsidRDefault="00052273" w:rsidP="00A66474">
      <w:pPr>
        <w:pStyle w:val="ListParagraph"/>
        <w:keepNext/>
        <w:numPr>
          <w:ilvl w:val="0"/>
          <w:numId w:val="38"/>
        </w:numPr>
        <w:spacing w:line="278" w:lineRule="auto"/>
        <w:ind w:left="714" w:hanging="357"/>
        <w:rPr>
          <w:rFonts w:hint="eastAsia"/>
        </w:rPr>
      </w:pPr>
      <w:r>
        <w:t xml:space="preserve"> </w:t>
      </w:r>
      <w:r w:rsidR="00A66474">
        <w:t xml:space="preserve">In the </w:t>
      </w:r>
      <w:r w:rsidR="00A66474" w:rsidRPr="00744A40">
        <w:rPr>
          <w:rStyle w:val="CodeChar"/>
        </w:rPr>
        <w:t>game_logic</w:t>
      </w:r>
      <w:r w:rsidR="00A66474">
        <w:t xml:space="preserve"> architecture, beneath the begin statement, wrap </w:t>
      </w:r>
      <w:r w:rsidR="00231CAA">
        <w:t>the ball motion</w:t>
      </w:r>
      <w:r w:rsidR="00A66474">
        <w:t xml:space="preserve"> logic in the following case statement (which should be familiar to those with programming experience):</w:t>
      </w:r>
    </w:p>
    <w:tbl>
      <w:tblPr>
        <w:tblStyle w:val="TableGrid"/>
        <w:tblW w:w="0" w:type="auto"/>
        <w:jc w:val="center"/>
        <w:tblLook w:val="04A0" w:firstRow="1" w:lastRow="0" w:firstColumn="1" w:lastColumn="0" w:noHBand="0" w:noVBand="1"/>
      </w:tblPr>
      <w:tblGrid>
        <w:gridCol w:w="4825"/>
      </w:tblGrid>
      <w:tr w:rsidR="00A66474" w14:paraId="31FF49B1" w14:textId="77777777">
        <w:trPr>
          <w:trHeight w:val="1172"/>
          <w:jc w:val="center"/>
        </w:trPr>
        <w:tc>
          <w:tcPr>
            <w:tcW w:w="0" w:type="auto"/>
            <w:tcBorders>
              <w:top w:val="single" w:sz="4" w:space="0" w:color="auto"/>
              <w:left w:val="nil"/>
              <w:bottom w:val="single" w:sz="4" w:space="0" w:color="auto"/>
              <w:right w:val="nil"/>
            </w:tcBorders>
          </w:tcPr>
          <w:p w14:paraId="194B4E2C" w14:textId="77777777" w:rsidR="00A66474" w:rsidRDefault="00940033">
            <w:pPr>
              <w:pStyle w:val="Code"/>
              <w:rPr>
                <w:color w:val="0F4761" w:themeColor="accent1" w:themeShade="BF"/>
              </w:rPr>
            </w:pPr>
            <w:r>
              <w:rPr>
                <w:color w:val="0F4761" w:themeColor="accent1" w:themeShade="BF"/>
              </w:rPr>
              <w:t xml:space="preserve">case </w:t>
            </w:r>
            <w:r w:rsidRPr="00940033">
              <w:t xml:space="preserve">state </w:t>
            </w:r>
            <w:r>
              <w:rPr>
                <w:color w:val="0F4761" w:themeColor="accent1" w:themeShade="BF"/>
              </w:rPr>
              <w:t>is</w:t>
            </w:r>
          </w:p>
          <w:p w14:paraId="1AB444D1" w14:textId="77777777" w:rsidR="00940033" w:rsidRDefault="00940033">
            <w:pPr>
              <w:pStyle w:val="Code"/>
            </w:pPr>
            <w:r w:rsidRPr="00940033">
              <w:tab/>
            </w:r>
            <w:r w:rsidRPr="00940033">
              <w:rPr>
                <w:color w:val="0F4761" w:themeColor="accent1" w:themeShade="BF"/>
              </w:rPr>
              <w:t xml:space="preserve">when </w:t>
            </w:r>
            <w:r>
              <w:t>ST_GAMEPLAY =&gt;</w:t>
            </w:r>
          </w:p>
          <w:p w14:paraId="07A1D60E" w14:textId="77777777" w:rsidR="00940033" w:rsidRDefault="00940033">
            <w:pPr>
              <w:pStyle w:val="Code"/>
            </w:pPr>
            <w:r w:rsidRPr="00940033">
              <w:tab/>
            </w:r>
            <w:r w:rsidRPr="00940033">
              <w:tab/>
            </w:r>
            <w:r w:rsidRPr="00940033">
              <w:rPr>
                <w:color w:val="196B24" w:themeColor="accent3"/>
              </w:rPr>
              <w:t>-- ball movement logic</w:t>
            </w:r>
          </w:p>
          <w:p w14:paraId="6EE4E77F" w14:textId="77777777" w:rsidR="00940033" w:rsidRDefault="00940033">
            <w:pPr>
              <w:pStyle w:val="Code"/>
            </w:pPr>
            <w:r w:rsidRPr="00940033">
              <w:tab/>
            </w:r>
            <w:r w:rsidRPr="00940033">
              <w:rPr>
                <w:color w:val="0F4761" w:themeColor="accent1" w:themeShade="BF"/>
              </w:rPr>
              <w:t xml:space="preserve">when </w:t>
            </w:r>
            <w:r>
              <w:t>ST_SERVE =&gt;</w:t>
            </w:r>
          </w:p>
          <w:p w14:paraId="0B5C7360" w14:textId="77777777" w:rsidR="00940033" w:rsidRDefault="00940033">
            <w:pPr>
              <w:pStyle w:val="Code"/>
            </w:pPr>
            <w:r w:rsidRPr="00940033">
              <w:tab/>
            </w:r>
            <w:r w:rsidRPr="00940033">
              <w:tab/>
            </w:r>
            <w:r w:rsidRPr="00940033">
              <w:rPr>
                <w:color w:val="196B24" w:themeColor="accent3"/>
              </w:rPr>
              <w:t>-- serving logic</w:t>
            </w:r>
          </w:p>
          <w:p w14:paraId="64AF3E8B" w14:textId="666FA311" w:rsidR="00940033" w:rsidRDefault="00940033">
            <w:pPr>
              <w:pStyle w:val="Code"/>
            </w:pPr>
            <w:r w:rsidRPr="00940033">
              <w:rPr>
                <w:color w:val="0F4761" w:themeColor="accent1" w:themeShade="BF"/>
              </w:rPr>
              <w:t>end case</w:t>
            </w:r>
            <w:r>
              <w:t>;</w:t>
            </w:r>
          </w:p>
        </w:tc>
      </w:tr>
    </w:tbl>
    <w:p w14:paraId="579E2613" w14:textId="77777777" w:rsidR="00367769" w:rsidRDefault="00367769" w:rsidP="00367769">
      <w:pPr>
        <w:pStyle w:val="ListParagraph"/>
        <w:rPr>
          <w:rFonts w:hint="eastAsia"/>
        </w:rPr>
      </w:pPr>
    </w:p>
    <w:p w14:paraId="442F60C8" w14:textId="66858CC1" w:rsidR="00D1473C" w:rsidRDefault="00D1473C" w:rsidP="00D1473C">
      <w:pPr>
        <w:pStyle w:val="ListParagraph"/>
        <w:numPr>
          <w:ilvl w:val="0"/>
          <w:numId w:val="38"/>
        </w:numPr>
        <w:rPr>
          <w:rFonts w:hint="eastAsia"/>
        </w:rPr>
      </w:pPr>
      <w:r>
        <w:t xml:space="preserve">Modify the goal logic to change the state to </w:t>
      </w:r>
      <w:r w:rsidRPr="00D1473C">
        <w:rPr>
          <w:rStyle w:val="CodeChar"/>
        </w:rPr>
        <w:t>ST_SERVE</w:t>
      </w:r>
      <w:r w:rsidRPr="00D1473C">
        <w:t xml:space="preserve"> when a goal is scored</w:t>
      </w:r>
      <w:r>
        <w:t>.</w:t>
      </w:r>
    </w:p>
    <w:p w14:paraId="38C17494" w14:textId="7657AE3E" w:rsidR="00D1473C" w:rsidRDefault="00D1473C" w:rsidP="00D1473C">
      <w:pPr>
        <w:pStyle w:val="ListParagraph"/>
        <w:numPr>
          <w:ilvl w:val="0"/>
          <w:numId w:val="38"/>
        </w:numPr>
        <w:rPr>
          <w:rFonts w:hint="eastAsia"/>
        </w:rPr>
      </w:pPr>
      <w:r>
        <w:t xml:space="preserve">Add logic to the </w:t>
      </w:r>
      <w:r w:rsidRPr="00D1473C">
        <w:rPr>
          <w:rStyle w:val="CodeChar"/>
        </w:rPr>
        <w:t>ST_SERVE</w:t>
      </w:r>
      <w:r>
        <w:t xml:space="preserve"> case to decrement the serve counter each time the process is clocked. Also add logic to reset the timer and change the state to </w:t>
      </w:r>
      <w:r w:rsidRPr="001F309D">
        <w:rPr>
          <w:rStyle w:val="CodeChar"/>
        </w:rPr>
        <w:t>ST_GAMEPLAY</w:t>
      </w:r>
      <w:r>
        <w:t xml:space="preserve"> when the timer is complete.</w:t>
      </w:r>
    </w:p>
    <w:p w14:paraId="2A925968" w14:textId="0EA5B61F" w:rsidR="00452F75" w:rsidRDefault="00452F75" w:rsidP="00D1473C">
      <w:pPr>
        <w:pStyle w:val="ListParagraph"/>
        <w:numPr>
          <w:ilvl w:val="0"/>
          <w:numId w:val="38"/>
        </w:numPr>
        <w:rPr>
          <w:rFonts w:hint="eastAsia"/>
        </w:rPr>
      </w:pPr>
      <w:r>
        <w:lastRenderedPageBreak/>
        <w:t xml:space="preserve">Add logic to </w:t>
      </w:r>
      <w:r w:rsidR="001D1543">
        <w:t xml:space="preserve">set the state to </w:t>
      </w:r>
      <w:r w:rsidR="001D1543" w:rsidRPr="001D1543">
        <w:rPr>
          <w:rStyle w:val="CodeChar"/>
        </w:rPr>
        <w:t>ST_SERVE</w:t>
      </w:r>
      <w:r w:rsidR="001D1543">
        <w:t xml:space="preserve"> and to reset the serve duration when the reset button is pressed.</w:t>
      </w:r>
    </w:p>
    <w:p w14:paraId="16A381EE" w14:textId="2CA4915B" w:rsidR="005E6CE0" w:rsidRDefault="006F6DDF" w:rsidP="005E6CE0">
      <w:pPr>
        <w:rPr>
          <w:rFonts w:hint="eastAsia"/>
        </w:rPr>
      </w:pPr>
      <w:r>
        <w:t xml:space="preserve">Now, you should have </w:t>
      </w:r>
      <w:r w:rsidR="00823C76">
        <w:t>an operational version of pong running on your FPGA.</w:t>
      </w:r>
    </w:p>
    <w:p w14:paraId="18A525D7" w14:textId="336ED161" w:rsidR="00823C76" w:rsidRDefault="00823C76" w:rsidP="005E6CE0">
      <w:pPr>
        <w:rPr>
          <w:rFonts w:hint="eastAsia"/>
        </w:rPr>
      </w:pPr>
      <w:r>
        <w:t>If you’ve finished the workshop early, or you</w:t>
      </w:r>
      <w:r w:rsidR="00131866">
        <w:t xml:space="preserve">’re interested in taking the project further, here are some </w:t>
      </w:r>
      <w:r w:rsidR="00B76BA8">
        <w:t>ideas</w:t>
      </w:r>
      <w:r w:rsidR="002674C4">
        <w:t xml:space="preserve"> to pursue or inspire other projects (listed by approximate difficulty):</w:t>
      </w:r>
    </w:p>
    <w:p w14:paraId="6B552154" w14:textId="160A56FC" w:rsidR="00B76BA8" w:rsidRDefault="00505E79" w:rsidP="00B76BA8">
      <w:pPr>
        <w:pStyle w:val="ListParagraph"/>
        <w:numPr>
          <w:ilvl w:val="0"/>
          <w:numId w:val="40"/>
        </w:numPr>
        <w:rPr>
          <w:rFonts w:hint="eastAsia"/>
        </w:rPr>
      </w:pPr>
      <w:r>
        <w:t xml:space="preserve">Adjust the </w:t>
      </w:r>
      <w:r w:rsidR="008650B4">
        <w:t xml:space="preserve">score tracking &amp; rendering </w:t>
      </w:r>
      <w:r>
        <w:t>to accommodate double-digit scores</w:t>
      </w:r>
    </w:p>
    <w:p w14:paraId="2F79C0A3" w14:textId="29531586" w:rsidR="008650B4" w:rsidRDefault="0022024B" w:rsidP="008650B4">
      <w:pPr>
        <w:pStyle w:val="ListParagraph"/>
        <w:numPr>
          <w:ilvl w:val="0"/>
          <w:numId w:val="40"/>
        </w:numPr>
        <w:rPr>
          <w:rFonts w:hint="eastAsia"/>
        </w:rPr>
      </w:pPr>
      <w:r>
        <w:t xml:space="preserve">Change the </w:t>
      </w:r>
      <w:r w:rsidR="008650B4">
        <w:t>ball’s trajectory depending on the paddle’s speed/direction when it’s hi</w:t>
      </w:r>
      <w:r w:rsidR="00000536">
        <w:t>t</w:t>
      </w:r>
    </w:p>
    <w:p w14:paraId="2AA7B3B8" w14:textId="0D17B72B" w:rsidR="00C306FB" w:rsidRDefault="00C306FB" w:rsidP="00C306FB">
      <w:pPr>
        <w:pStyle w:val="ListParagraph"/>
        <w:numPr>
          <w:ilvl w:val="0"/>
          <w:numId w:val="40"/>
        </w:numPr>
        <w:rPr>
          <w:rFonts w:hint="eastAsia"/>
        </w:rPr>
      </w:pPr>
      <w:r>
        <w:t>Change the rendering logic to make a faux-3d effect</w:t>
      </w:r>
      <w:r w:rsidR="006B55A0">
        <w:t>, add shadows, or create other effects</w:t>
      </w:r>
    </w:p>
    <w:p w14:paraId="41F39F82" w14:textId="6FDDA3DF" w:rsidR="00000536" w:rsidRDefault="00823DF7" w:rsidP="008650B4">
      <w:pPr>
        <w:pStyle w:val="ListParagraph"/>
        <w:numPr>
          <w:ilvl w:val="0"/>
          <w:numId w:val="40"/>
        </w:numPr>
        <w:rPr>
          <w:rFonts w:hint="eastAsia"/>
        </w:rPr>
      </w:pPr>
      <w:r>
        <w:t>Create a four-player version of the game</w:t>
      </w:r>
    </w:p>
    <w:p w14:paraId="54962A1E" w14:textId="71E6A678" w:rsidR="00823DF7" w:rsidRDefault="00F86C8C" w:rsidP="008650B4">
      <w:pPr>
        <w:pStyle w:val="ListParagraph"/>
        <w:numPr>
          <w:ilvl w:val="0"/>
          <w:numId w:val="40"/>
        </w:numPr>
        <w:rPr>
          <w:rFonts w:hint="eastAsia"/>
        </w:rPr>
      </w:pPr>
      <w:r>
        <w:t>Write a random number generator and use it to add power-ups</w:t>
      </w:r>
      <w:r w:rsidR="00037DE0">
        <w:t xml:space="preserve"> (fun fact, because FPGAs use reprogrammable hardware, true random number generation is possible</w:t>
      </w:r>
      <w:r w:rsidR="00E71F97">
        <w:t xml:space="preserve"> using ring oscillators)</w:t>
      </w:r>
    </w:p>
    <w:p w14:paraId="1235E77A" w14:textId="70CDB73B" w:rsidR="00F86C8C" w:rsidRDefault="00BF7AA8" w:rsidP="008650B4">
      <w:pPr>
        <w:pStyle w:val="ListParagraph"/>
        <w:numPr>
          <w:ilvl w:val="0"/>
          <w:numId w:val="40"/>
        </w:numPr>
        <w:rPr>
          <w:rFonts w:hint="eastAsia"/>
        </w:rPr>
      </w:pPr>
      <w:r>
        <w:t>Add sound effects</w:t>
      </w:r>
      <w:r w:rsidR="002674C4">
        <w:t xml:space="preserve"> (</w:t>
      </w:r>
      <w:r>
        <w:t>the FPGA board can transmit audio over the built-in 3.5mm audio jacks</w:t>
      </w:r>
      <w:r w:rsidR="002674C4">
        <w:t>)</w:t>
      </w:r>
    </w:p>
    <w:p w14:paraId="4E30D3B6" w14:textId="5A471353" w:rsidR="00BE45F7" w:rsidRPr="00103E5B" w:rsidRDefault="00B531E8" w:rsidP="00103E5B">
      <w:pPr>
        <w:pStyle w:val="ListParagraph"/>
        <w:numPr>
          <w:ilvl w:val="0"/>
          <w:numId w:val="40"/>
        </w:numPr>
        <w:rPr>
          <w:rFonts w:hint="eastAsia"/>
        </w:rPr>
        <w:sectPr w:rsidR="00BE45F7" w:rsidRPr="00103E5B">
          <w:pgSz w:w="12240" w:h="15840"/>
          <w:pgMar w:top="1440" w:right="1440" w:bottom="1440" w:left="1440" w:header="720" w:footer="720" w:gutter="0"/>
          <w:cols w:space="720"/>
          <w:docGrid w:linePitch="360"/>
        </w:sectPr>
      </w:pPr>
      <w:r>
        <w:t xml:space="preserve">Reimplement the game using a Nios soft-core processor and integrate it with FPGA logic elements to create a hardware-accelerated </w:t>
      </w:r>
      <w:r w:rsidR="004A6A90">
        <w:t>software game</w:t>
      </w:r>
    </w:p>
    <w:p w14:paraId="7D9A19C2" w14:textId="30C857C1" w:rsidR="00A114E8" w:rsidRDefault="00A114E8" w:rsidP="0094643A">
      <w:pPr>
        <w:pStyle w:val="AppendixHeading"/>
        <w:rPr>
          <w:rFonts w:hint="eastAsia"/>
        </w:rPr>
      </w:pPr>
      <w:bookmarkStart w:id="24" w:name="_Ref209082788"/>
      <w:r>
        <w:lastRenderedPageBreak/>
        <w:t>– I2C Protocol</w:t>
      </w:r>
      <w:bookmarkEnd w:id="24"/>
    </w:p>
    <w:p w14:paraId="5526A8CB" w14:textId="1E04B1F1" w:rsidR="00A114E8" w:rsidRDefault="00926879" w:rsidP="00A114E8">
      <w:pPr>
        <w:rPr>
          <w:rFonts w:hint="eastAsia"/>
        </w:rPr>
      </w:pPr>
      <w:r>
        <w:t>I2C (</w:t>
      </w:r>
      <w:r w:rsidR="00CA6446" w:rsidRPr="00CA6446">
        <w:rPr>
          <w:b/>
          <w:bCs/>
        </w:rPr>
        <w:t>I</w:t>
      </w:r>
      <w:r>
        <w:t>nter-</w:t>
      </w:r>
      <w:r w:rsidR="00CA6446" w:rsidRPr="00CA6446">
        <w:rPr>
          <w:b/>
          <w:bCs/>
        </w:rPr>
        <w:t>I</w:t>
      </w:r>
      <w:r>
        <w:t xml:space="preserve">ntegrated </w:t>
      </w:r>
      <w:r w:rsidR="00CA6446" w:rsidRPr="00CA6446">
        <w:rPr>
          <w:b/>
          <w:bCs/>
        </w:rPr>
        <w:t>C</w:t>
      </w:r>
      <w:r>
        <w:t>ircuit</w:t>
      </w:r>
      <w:r w:rsidR="00CA6446">
        <w:t>, I</w:t>
      </w:r>
      <w:r w:rsidR="00CA6446">
        <w:rPr>
          <w:vertAlign w:val="superscript"/>
        </w:rPr>
        <w:t>2</w:t>
      </w:r>
      <w:r w:rsidR="00CA6446">
        <w:t>C</w:t>
      </w:r>
      <w:r>
        <w:t xml:space="preserve">) </w:t>
      </w:r>
      <w:r w:rsidR="004F02AA">
        <w:t>is a serial communication protocol</w:t>
      </w:r>
      <w:r w:rsidR="007533BA">
        <w:t xml:space="preserve">. Its </w:t>
      </w:r>
      <w:r w:rsidR="0086503A">
        <w:t xml:space="preserve">main use is </w:t>
      </w:r>
      <w:r w:rsidR="00047AF3">
        <w:t xml:space="preserve">communication between integrated circuits over low speeds and short distances. </w:t>
      </w:r>
      <w:r w:rsidR="00DA51C6">
        <w:t xml:space="preserve">It allows communication between multiple controllers and multiple targets using just two </w:t>
      </w:r>
      <w:r w:rsidR="0070628F">
        <w:t>wires.</w:t>
      </w:r>
    </w:p>
    <w:p w14:paraId="44C1107F" w14:textId="02A638EB" w:rsidR="001C2619" w:rsidRDefault="009534CE" w:rsidP="001C2619">
      <w:pPr>
        <w:rPr>
          <w:rFonts w:hint="eastAsia"/>
        </w:rPr>
      </w:pPr>
      <w:r>
        <w:t>I2C</w:t>
      </w:r>
      <w:r w:rsidR="005F6358">
        <w:t xml:space="preserve"> communication is performed over two wires, SDA (</w:t>
      </w:r>
      <w:r w:rsidR="009C00F9">
        <w:t>the serial data line)</w:t>
      </w:r>
      <w:r w:rsidR="0027100D">
        <w:t xml:space="preserve">, and SCL (the serial clock line). Both lines are </w:t>
      </w:r>
      <w:r w:rsidR="00667E3E">
        <w:t xml:space="preserve">driven by </w:t>
      </w:r>
      <w:hyperlink r:id="rId31" w:history="1">
        <w:r w:rsidR="00667E3E" w:rsidRPr="00740D50">
          <w:rPr>
            <w:rStyle w:val="Hyperlink"/>
          </w:rPr>
          <w:t>open collector drivers</w:t>
        </w:r>
      </w:hyperlink>
      <w:r w:rsidR="00740D50">
        <w:t xml:space="preserve"> to </w:t>
      </w:r>
      <w:r w:rsidR="0012646B">
        <w:t>destructive</w:t>
      </w:r>
      <w:r w:rsidR="00740D50">
        <w:t xml:space="preserve"> bus conflicts</w:t>
      </w:r>
      <w:r w:rsidR="0078618F">
        <w:t>.</w:t>
      </w:r>
      <w:r w:rsidR="00810FBA">
        <w:t xml:space="preserve"> A typical </w:t>
      </w:r>
      <w:r w:rsidR="001C2619">
        <w:t xml:space="preserve">wiring diagram for I2C is illustrated in </w:t>
      </w:r>
      <w:r w:rsidR="001C2619">
        <w:fldChar w:fldCharType="begin"/>
      </w:r>
      <w:r w:rsidR="001C2619">
        <w:instrText xml:space="preserve"> REF _Ref209777432 \h </w:instrText>
      </w:r>
      <w:r w:rsidR="001C2619">
        <w:fldChar w:fldCharType="separate"/>
      </w:r>
      <w:r w:rsidR="00FB6365">
        <w:t xml:space="preserve">Figure </w:t>
      </w:r>
      <w:r w:rsidR="00FB6365">
        <w:rPr>
          <w:noProof/>
        </w:rPr>
        <w:t>4</w:t>
      </w:r>
      <w:r w:rsidR="001C2619">
        <w:fldChar w:fldCharType="end"/>
      </w:r>
      <w:r w:rsidR="001C2619">
        <w:t>.</w:t>
      </w:r>
    </w:p>
    <w:p w14:paraId="74900798" w14:textId="5E0A1B2A" w:rsidR="001C2619" w:rsidRDefault="00AD056B" w:rsidP="001C2619">
      <w:pPr>
        <w:keepNext/>
        <w:jc w:val="center"/>
        <w:rPr>
          <w:rFonts w:hint="eastAsia"/>
        </w:rPr>
      </w:pPr>
      <w:r w:rsidRPr="00AD056B">
        <w:rPr>
          <w:noProof/>
        </w:rPr>
        <w:drawing>
          <wp:inline distT="0" distB="0" distL="0" distR="0" wp14:anchorId="7C30A9B6" wp14:editId="18AA72FD">
            <wp:extent cx="5111431" cy="1927860"/>
            <wp:effectExtent l="0" t="0" r="0" b="0"/>
            <wp:docPr id="284731727"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731727" name="Picture 1" descr="A diagram of a computer&#10;&#10;AI-generated content may be incorrect."/>
                    <pic:cNvPicPr/>
                  </pic:nvPicPr>
                  <pic:blipFill rotWithShape="1">
                    <a:blip r:embed="rId32"/>
                    <a:srcRect t="2317"/>
                    <a:stretch>
                      <a:fillRect/>
                    </a:stretch>
                  </pic:blipFill>
                  <pic:spPr bwMode="auto">
                    <a:xfrm>
                      <a:off x="0" y="0"/>
                      <a:ext cx="5124181" cy="1932669"/>
                    </a:xfrm>
                    <a:prstGeom prst="rect">
                      <a:avLst/>
                    </a:prstGeom>
                    <a:ln>
                      <a:noFill/>
                    </a:ln>
                    <a:extLst>
                      <a:ext uri="{53640926-AAD7-44D8-BBD7-CCE9431645EC}">
                        <a14:shadowObscured xmlns:a14="http://schemas.microsoft.com/office/drawing/2010/main"/>
                      </a:ext>
                    </a:extLst>
                  </pic:spPr>
                </pic:pic>
              </a:graphicData>
            </a:graphic>
          </wp:inline>
        </w:drawing>
      </w:r>
    </w:p>
    <w:p w14:paraId="28A359B1" w14:textId="436DADD0" w:rsidR="004F02AA" w:rsidRDefault="001C2619" w:rsidP="005C0E15">
      <w:pPr>
        <w:pStyle w:val="Caption"/>
        <w:jc w:val="center"/>
        <w:rPr>
          <w:rFonts w:hint="eastAsia"/>
        </w:rPr>
      </w:pPr>
      <w:bookmarkStart w:id="25" w:name="_Ref209777432"/>
      <w:r>
        <w:t xml:space="preserve">Figure </w:t>
      </w:r>
      <w:r>
        <w:fldChar w:fldCharType="begin"/>
      </w:r>
      <w:r>
        <w:instrText xml:space="preserve"> SEQ Figure \* ARABIC </w:instrText>
      </w:r>
      <w:r>
        <w:fldChar w:fldCharType="separate"/>
      </w:r>
      <w:r w:rsidR="00FB6365">
        <w:rPr>
          <w:noProof/>
        </w:rPr>
        <w:t>4</w:t>
      </w:r>
      <w:r>
        <w:fldChar w:fldCharType="end"/>
      </w:r>
      <w:bookmarkEnd w:id="25"/>
      <w:r>
        <w:t xml:space="preserve"> - Typical I2C Wiring</w:t>
      </w:r>
    </w:p>
    <w:p w14:paraId="4E896CC7" w14:textId="44577D5F" w:rsidR="001C2619" w:rsidRDefault="008D0E92" w:rsidP="00A114E8">
      <w:pPr>
        <w:rPr>
          <w:rFonts w:hint="eastAsia"/>
        </w:rPr>
      </w:pPr>
      <w:r>
        <w:t xml:space="preserve">In I2C, the controller devices </w:t>
      </w:r>
      <w:r w:rsidR="005C0E15">
        <w:t xml:space="preserve">are responsible for driving the SCL line. </w:t>
      </w:r>
      <w:r w:rsidR="00805AF5">
        <w:t xml:space="preserve">To claim the bus and </w:t>
      </w:r>
      <w:r w:rsidR="00EE093F">
        <w:t>mark the beginning of</w:t>
      </w:r>
      <w:r w:rsidR="00805AF5">
        <w:t xml:space="preserve"> a transmission, </w:t>
      </w:r>
      <w:r w:rsidR="00BF0865">
        <w:t xml:space="preserve">a controller will </w:t>
      </w:r>
      <w:r w:rsidR="00A778CF">
        <w:t xml:space="preserve">drive SDA low, then drive SCL low. </w:t>
      </w:r>
      <w:r w:rsidR="0063237F">
        <w:t xml:space="preserve">To mark the end of a transmission, </w:t>
      </w:r>
      <w:r w:rsidR="00841500">
        <w:t xml:space="preserve">a controller will release SCL back to high, then release SDA back to high. </w:t>
      </w:r>
      <w:r w:rsidR="009632C7">
        <w:t xml:space="preserve">This is how data is synchronized at the packet level. </w:t>
      </w:r>
      <w:r w:rsidR="00841500">
        <w:t xml:space="preserve">These start- and end-of-transmission signals are illustrated in </w:t>
      </w:r>
      <w:r w:rsidR="00F968D3">
        <w:fldChar w:fldCharType="begin"/>
      </w:r>
      <w:r w:rsidR="00F968D3">
        <w:instrText xml:space="preserve"> REF _Ref209777890 \h </w:instrText>
      </w:r>
      <w:r w:rsidR="00F968D3">
        <w:fldChar w:fldCharType="separate"/>
      </w:r>
      <w:r w:rsidR="00FB6365">
        <w:t xml:space="preserve">Figure </w:t>
      </w:r>
      <w:r w:rsidR="00FB6365">
        <w:rPr>
          <w:noProof/>
        </w:rPr>
        <w:t>5</w:t>
      </w:r>
      <w:r w:rsidR="00F968D3">
        <w:fldChar w:fldCharType="end"/>
      </w:r>
      <w:r w:rsidR="00F968D3">
        <w:t xml:space="preserve">. </w:t>
      </w:r>
    </w:p>
    <w:p w14:paraId="632EFB69" w14:textId="77777777" w:rsidR="00F968D3" w:rsidRDefault="00F968D3" w:rsidP="00F968D3">
      <w:pPr>
        <w:keepNext/>
        <w:jc w:val="center"/>
        <w:rPr>
          <w:rFonts w:hint="eastAsia"/>
        </w:rPr>
      </w:pPr>
      <w:r w:rsidRPr="00F968D3">
        <w:rPr>
          <w:noProof/>
        </w:rPr>
        <w:drawing>
          <wp:inline distT="0" distB="0" distL="0" distR="0" wp14:anchorId="1C6E88F0" wp14:editId="1F6AA0F0">
            <wp:extent cx="2710418" cy="2095500"/>
            <wp:effectExtent l="0" t="0" r="0" b="0"/>
            <wp:docPr id="58005000" name="Picture 1" descr="A diagram of a de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05000" name="Picture 1" descr="A diagram of a device&#10;&#10;AI-generated content may be incorrect."/>
                    <pic:cNvPicPr/>
                  </pic:nvPicPr>
                  <pic:blipFill>
                    <a:blip r:embed="rId33"/>
                    <a:stretch>
                      <a:fillRect/>
                    </a:stretch>
                  </pic:blipFill>
                  <pic:spPr>
                    <a:xfrm>
                      <a:off x="0" y="0"/>
                      <a:ext cx="2719577" cy="2102581"/>
                    </a:xfrm>
                    <a:prstGeom prst="rect">
                      <a:avLst/>
                    </a:prstGeom>
                  </pic:spPr>
                </pic:pic>
              </a:graphicData>
            </a:graphic>
          </wp:inline>
        </w:drawing>
      </w:r>
    </w:p>
    <w:p w14:paraId="5F65FC66" w14:textId="3CD5C0B5" w:rsidR="00841500" w:rsidRDefault="00F968D3" w:rsidP="00F968D3">
      <w:pPr>
        <w:pStyle w:val="Caption"/>
        <w:jc w:val="center"/>
        <w:rPr>
          <w:rFonts w:hint="eastAsia"/>
        </w:rPr>
      </w:pPr>
      <w:bookmarkStart w:id="26" w:name="_Ref209777890"/>
      <w:r>
        <w:t xml:space="preserve">Figure </w:t>
      </w:r>
      <w:r>
        <w:fldChar w:fldCharType="begin"/>
      </w:r>
      <w:r>
        <w:instrText xml:space="preserve"> SEQ Figure \* ARABIC </w:instrText>
      </w:r>
      <w:r>
        <w:fldChar w:fldCharType="separate"/>
      </w:r>
      <w:r w:rsidR="00FB6365">
        <w:rPr>
          <w:noProof/>
        </w:rPr>
        <w:t>5</w:t>
      </w:r>
      <w:r>
        <w:fldChar w:fldCharType="end"/>
      </w:r>
      <w:bookmarkEnd w:id="26"/>
      <w:r>
        <w:t xml:space="preserve"> - I2C </w:t>
      </w:r>
      <w:r w:rsidR="009632C7">
        <w:t>Packet-Level Synchronization</w:t>
      </w:r>
    </w:p>
    <w:p w14:paraId="508ACBD5" w14:textId="61105E3E" w:rsidR="00F968D3" w:rsidRPr="00F968D3" w:rsidRDefault="00EC59B4" w:rsidP="00F968D3">
      <w:pPr>
        <w:rPr>
          <w:rFonts w:hint="eastAsia"/>
        </w:rPr>
      </w:pPr>
      <w:r>
        <w:lastRenderedPageBreak/>
        <w:t>To transmit values</w:t>
      </w:r>
      <w:r w:rsidR="00C75867">
        <w:t>,</w:t>
      </w:r>
      <w:r>
        <w:t xml:space="preserve"> SDA</w:t>
      </w:r>
      <w:r w:rsidR="005C4C8F">
        <w:t xml:space="preserve"> is released to VDD (a logical ‘1’</w:t>
      </w:r>
      <w:r w:rsidR="009632C7">
        <w:t>)</w:t>
      </w:r>
      <w:r w:rsidR="005C4C8F">
        <w:t xml:space="preserve"> or drive</w:t>
      </w:r>
      <w:r w:rsidR="00C75867">
        <w:t>n</w:t>
      </w:r>
      <w:r w:rsidR="005C4C8F">
        <w:t xml:space="preserve"> to ground (a logical ‘0’). </w:t>
      </w:r>
      <w:r w:rsidR="003C056A">
        <w:t xml:space="preserve">These changes are clocked by SCL, so they are </w:t>
      </w:r>
      <w:r w:rsidR="009632C7">
        <w:t>driven</w:t>
      </w:r>
      <w:r w:rsidR="007308AC">
        <w:t xml:space="preserve"> to the line while</w:t>
      </w:r>
      <w:r w:rsidR="003C056A">
        <w:t xml:space="preserve"> SCL is low</w:t>
      </w:r>
      <w:r w:rsidR="007308AC">
        <w:t xml:space="preserve"> and read when SCL is high. This is how data is synchronized </w:t>
      </w:r>
      <w:r w:rsidR="007021D1">
        <w:t xml:space="preserve">at the bit level. </w:t>
      </w:r>
      <w:r w:rsidR="00B32EF0">
        <w:t xml:space="preserve">See an illustration of this process in </w:t>
      </w:r>
      <w:r w:rsidR="00D52FD3">
        <w:fldChar w:fldCharType="begin"/>
      </w:r>
      <w:r w:rsidR="00D52FD3">
        <w:instrText xml:space="preserve"> REF _Ref209778335 \h </w:instrText>
      </w:r>
      <w:r w:rsidR="00D52FD3">
        <w:fldChar w:fldCharType="separate"/>
      </w:r>
      <w:r w:rsidR="00FB6365">
        <w:t xml:space="preserve">Figure </w:t>
      </w:r>
      <w:r w:rsidR="00FB6365">
        <w:rPr>
          <w:noProof/>
        </w:rPr>
        <w:t>6</w:t>
      </w:r>
      <w:r w:rsidR="00D52FD3">
        <w:fldChar w:fldCharType="end"/>
      </w:r>
      <w:r w:rsidR="003C056A">
        <w:t>.</w:t>
      </w:r>
      <w:r w:rsidR="00D52FD3">
        <w:t xml:space="preserve"> Note that the I2C start and stop signals both involve changing the value of SDA while SCL is </w:t>
      </w:r>
      <w:r w:rsidR="00C60F82">
        <w:t xml:space="preserve">high. This allows devices to differentiate the start and stop signals from </w:t>
      </w:r>
      <w:r w:rsidR="00E32FD3">
        <w:t xml:space="preserve">logical ones and zeros, since </w:t>
      </w:r>
      <w:r w:rsidR="009632C7">
        <w:t>nowhere else in a transmission does SDA change while SCL is high.</w:t>
      </w:r>
    </w:p>
    <w:p w14:paraId="6ECBE9EA" w14:textId="77777777" w:rsidR="00C14915" w:rsidRDefault="00C14915" w:rsidP="00C14915">
      <w:pPr>
        <w:keepNext/>
        <w:jc w:val="center"/>
        <w:rPr>
          <w:rFonts w:hint="eastAsia"/>
        </w:rPr>
      </w:pPr>
      <w:r w:rsidRPr="00C14915">
        <w:rPr>
          <w:noProof/>
        </w:rPr>
        <w:drawing>
          <wp:inline distT="0" distB="0" distL="0" distR="0" wp14:anchorId="6FB361C1" wp14:editId="064AA43A">
            <wp:extent cx="2712196" cy="2019300"/>
            <wp:effectExtent l="0" t="0" r="0" b="0"/>
            <wp:docPr id="971357745" name="Picture 1" descr="A graph of a wa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357745" name="Picture 1" descr="A graph of a wave&#10;&#10;AI-generated content may be incorrect."/>
                    <pic:cNvPicPr/>
                  </pic:nvPicPr>
                  <pic:blipFill>
                    <a:blip r:embed="rId34"/>
                    <a:stretch>
                      <a:fillRect/>
                    </a:stretch>
                  </pic:blipFill>
                  <pic:spPr>
                    <a:xfrm>
                      <a:off x="0" y="0"/>
                      <a:ext cx="2716587" cy="2022569"/>
                    </a:xfrm>
                    <a:prstGeom prst="rect">
                      <a:avLst/>
                    </a:prstGeom>
                  </pic:spPr>
                </pic:pic>
              </a:graphicData>
            </a:graphic>
          </wp:inline>
        </w:drawing>
      </w:r>
    </w:p>
    <w:p w14:paraId="0B17C125" w14:textId="4CDA1D95" w:rsidR="00C14915" w:rsidRPr="00F968D3" w:rsidRDefault="00C14915" w:rsidP="00C14915">
      <w:pPr>
        <w:pStyle w:val="Caption"/>
        <w:jc w:val="center"/>
        <w:rPr>
          <w:rFonts w:hint="eastAsia"/>
        </w:rPr>
      </w:pPr>
      <w:bookmarkStart w:id="27" w:name="_Ref209778335"/>
      <w:r>
        <w:t xml:space="preserve">Figure </w:t>
      </w:r>
      <w:r>
        <w:fldChar w:fldCharType="begin"/>
      </w:r>
      <w:r>
        <w:instrText xml:space="preserve"> SEQ Figure \* ARABIC </w:instrText>
      </w:r>
      <w:r>
        <w:fldChar w:fldCharType="separate"/>
      </w:r>
      <w:r w:rsidR="00FB6365">
        <w:rPr>
          <w:noProof/>
        </w:rPr>
        <w:t>6</w:t>
      </w:r>
      <w:r>
        <w:fldChar w:fldCharType="end"/>
      </w:r>
      <w:bookmarkEnd w:id="27"/>
      <w:r>
        <w:t xml:space="preserve"> - I2C Bit-Level Synchronization</w:t>
      </w:r>
    </w:p>
    <w:p w14:paraId="49015F7C" w14:textId="255A1834" w:rsidR="004A035B" w:rsidRDefault="00C4310C" w:rsidP="00A114E8">
      <w:pPr>
        <w:rPr>
          <w:rFonts w:hint="eastAsia"/>
        </w:rPr>
      </w:pPr>
      <w:r>
        <w:t xml:space="preserve">A complete </w:t>
      </w:r>
      <w:r w:rsidR="002321E6">
        <w:t xml:space="preserve">I2C </w:t>
      </w:r>
      <w:r>
        <w:t>transmission consists</w:t>
      </w:r>
      <w:r w:rsidR="002321E6">
        <w:t xml:space="preserve"> of a start signal, </w:t>
      </w:r>
      <w:r w:rsidR="00F22F63">
        <w:t xml:space="preserve">an address frame, one or more data frames, and a stop signal. </w:t>
      </w:r>
      <w:r>
        <w:t xml:space="preserve">Address frames and data frames are identical in structure, but an address frame is </w:t>
      </w:r>
      <w:r w:rsidR="00C4342F">
        <w:t>interpreted</w:t>
      </w:r>
      <w:r>
        <w:t xml:space="preserve"> by target devices to determine whether </w:t>
      </w:r>
      <w:r w:rsidR="00C4342F">
        <w:t>the transmission specifically targets them.</w:t>
      </w:r>
    </w:p>
    <w:p w14:paraId="168CE8AB" w14:textId="10B5EAA3" w:rsidR="00C22B42" w:rsidRDefault="00DC12CC" w:rsidP="00A114E8">
      <w:pPr>
        <w:rPr>
          <w:rFonts w:hint="eastAsia"/>
        </w:rPr>
      </w:pPr>
      <w:r>
        <w:t>I2C f</w:t>
      </w:r>
      <w:r w:rsidR="00EB2B53">
        <w:t xml:space="preserve">rames are each made up of 9 bits, </w:t>
      </w:r>
      <w:r>
        <w:t>8 for data/addresses and one for acknowledgement</w:t>
      </w:r>
      <w:r w:rsidR="003A5F5E">
        <w:t xml:space="preserve"> from the target device</w:t>
      </w:r>
      <w:r>
        <w:t xml:space="preserve">. </w:t>
      </w:r>
      <w:r w:rsidR="00677B91">
        <w:t xml:space="preserve">The sender of the frame (the controller for address frames and writes, the target for reads) </w:t>
      </w:r>
      <w:r w:rsidR="00335365">
        <w:t xml:space="preserve">will transmit the 8 data bits in sequence. Then, the receiver </w:t>
      </w:r>
      <w:r w:rsidR="0088524F">
        <w:t xml:space="preserve">drives SDA low at the clock cycle to acknowledge it received the frame. </w:t>
      </w:r>
      <w:r w:rsidR="00C22B42">
        <w:t xml:space="preserve">An entire I2C transmission is illustrated in </w:t>
      </w:r>
      <w:r w:rsidR="00033772">
        <w:fldChar w:fldCharType="begin"/>
      </w:r>
      <w:r w:rsidR="00033772">
        <w:instrText xml:space="preserve"> REF _Ref209779705 \h </w:instrText>
      </w:r>
      <w:r w:rsidR="00033772">
        <w:fldChar w:fldCharType="separate"/>
      </w:r>
      <w:r w:rsidR="00FB6365">
        <w:t xml:space="preserve">Figure </w:t>
      </w:r>
      <w:r w:rsidR="00FB6365">
        <w:rPr>
          <w:noProof/>
        </w:rPr>
        <w:t>7</w:t>
      </w:r>
      <w:r w:rsidR="00033772">
        <w:fldChar w:fldCharType="end"/>
      </w:r>
      <w:r w:rsidR="00033772">
        <w:t>.</w:t>
      </w:r>
    </w:p>
    <w:p w14:paraId="413159E9" w14:textId="77777777" w:rsidR="00033772" w:rsidRDefault="00033772" w:rsidP="00033772">
      <w:pPr>
        <w:keepNext/>
        <w:jc w:val="center"/>
        <w:rPr>
          <w:rFonts w:hint="eastAsia"/>
        </w:rPr>
      </w:pPr>
      <w:r w:rsidRPr="00033772">
        <w:rPr>
          <w:noProof/>
        </w:rPr>
        <w:drawing>
          <wp:inline distT="0" distB="0" distL="0" distR="0" wp14:anchorId="3D3ED563" wp14:editId="170F9BCC">
            <wp:extent cx="5694687" cy="1312333"/>
            <wp:effectExtent l="0" t="0" r="1270" b="2540"/>
            <wp:docPr id="961808910" name="Picture 1" descr="A black and white drawing of a rectangular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808910" name="Picture 1" descr="A black and white drawing of a rectangular object&#10;&#10;AI-generated content may be incorrect."/>
                    <pic:cNvPicPr/>
                  </pic:nvPicPr>
                  <pic:blipFill>
                    <a:blip r:embed="rId35"/>
                    <a:stretch>
                      <a:fillRect/>
                    </a:stretch>
                  </pic:blipFill>
                  <pic:spPr>
                    <a:xfrm>
                      <a:off x="0" y="0"/>
                      <a:ext cx="5732946" cy="1321150"/>
                    </a:xfrm>
                    <a:prstGeom prst="rect">
                      <a:avLst/>
                    </a:prstGeom>
                  </pic:spPr>
                </pic:pic>
              </a:graphicData>
            </a:graphic>
          </wp:inline>
        </w:drawing>
      </w:r>
    </w:p>
    <w:p w14:paraId="032ACE13" w14:textId="3B9328BD" w:rsidR="00033772" w:rsidRDefault="00033772" w:rsidP="00033772">
      <w:pPr>
        <w:pStyle w:val="Caption"/>
        <w:jc w:val="center"/>
        <w:rPr>
          <w:rFonts w:hint="eastAsia"/>
        </w:rPr>
      </w:pPr>
      <w:bookmarkStart w:id="28" w:name="_Ref209779705"/>
      <w:r>
        <w:t xml:space="preserve">Figure </w:t>
      </w:r>
      <w:r>
        <w:fldChar w:fldCharType="begin"/>
      </w:r>
      <w:r>
        <w:instrText xml:space="preserve"> SEQ Figure \* ARABIC </w:instrText>
      </w:r>
      <w:r>
        <w:fldChar w:fldCharType="separate"/>
      </w:r>
      <w:r w:rsidR="00FB6365">
        <w:rPr>
          <w:noProof/>
        </w:rPr>
        <w:t>7</w:t>
      </w:r>
      <w:r>
        <w:fldChar w:fldCharType="end"/>
      </w:r>
      <w:bookmarkEnd w:id="28"/>
      <w:r>
        <w:t xml:space="preserve"> - I2C Transmission</w:t>
      </w:r>
    </w:p>
    <w:p w14:paraId="407EC882" w14:textId="77D73804" w:rsidR="00EB2B53" w:rsidRDefault="00C52038" w:rsidP="00A114E8">
      <w:pPr>
        <w:rPr>
          <w:rFonts w:hint="eastAsia"/>
        </w:rPr>
      </w:pPr>
      <w:r>
        <w:lastRenderedPageBreak/>
        <w:t xml:space="preserve">The data bits of an address frame include a 7-bit I2C address, unique to each target on the network, and 1 bit to specify whether the transmission is a read or write </w:t>
      </w:r>
      <w:r w:rsidR="00216152">
        <w:t>(‘1’ for read, ‘0’ for write). The number of data frames and their contents is up to the target device’s specifications.</w:t>
      </w:r>
      <w:r>
        <w:t xml:space="preserve"> </w:t>
      </w:r>
    </w:p>
    <w:p w14:paraId="1FE9B084" w14:textId="08715658" w:rsidR="00033772" w:rsidRDefault="00033772" w:rsidP="00A114E8">
      <w:pPr>
        <w:rPr>
          <w:rFonts w:hint="eastAsia"/>
        </w:rPr>
      </w:pPr>
      <w:r>
        <w:t xml:space="preserve">For a more in-depth </w:t>
      </w:r>
      <w:r w:rsidR="00ED6174">
        <w:t xml:space="preserve">explanation of the I2C protocol, see </w:t>
      </w:r>
      <w:hyperlink r:id="rId36" w:history="1">
        <w:r w:rsidR="00ED6174" w:rsidRPr="00ED6174">
          <w:rPr>
            <w:rStyle w:val="Hyperlink"/>
          </w:rPr>
          <w:t>this document</w:t>
        </w:r>
      </w:hyperlink>
      <w:r w:rsidR="00ED6174">
        <w:t xml:space="preserve"> from Texas Instruments (also archived </w:t>
      </w:r>
      <w:hyperlink r:id="rId37" w:history="1">
        <w:r w:rsidR="00ED6174" w:rsidRPr="00F51ABE">
          <w:rPr>
            <w:rStyle w:val="Hyperlink"/>
          </w:rPr>
          <w:t>here</w:t>
        </w:r>
      </w:hyperlink>
      <w:r w:rsidR="00ED6174">
        <w:t>).</w:t>
      </w:r>
    </w:p>
    <w:p w14:paraId="6318C770" w14:textId="1BF8196A" w:rsidR="006215F6" w:rsidRDefault="006215F6" w:rsidP="006215F6">
      <w:pPr>
        <w:pStyle w:val="Heading2"/>
        <w:rPr>
          <w:rFonts w:hint="eastAsia"/>
        </w:rPr>
      </w:pPr>
      <w:r>
        <w:t>FPGA Implementation</w:t>
      </w:r>
    </w:p>
    <w:p w14:paraId="44853EB2" w14:textId="612688CF" w:rsidR="007C4776" w:rsidRDefault="00D01391" w:rsidP="00A114E8">
      <w:pPr>
        <w:rPr>
          <w:rFonts w:hint="eastAsia"/>
        </w:rPr>
      </w:pPr>
      <w:r>
        <w:t xml:space="preserve">To properly power on and configure the ADV7513 encoder, we need to send </w:t>
      </w:r>
      <w:r w:rsidR="006A5E98">
        <w:t>three separate write commands. The ADV7513 specifies two data frames for write commands: the first is the internal address of the register to write, and the second is the data to write.</w:t>
      </w:r>
    </w:p>
    <w:p w14:paraId="4DE4FFE8" w14:textId="5DFA968E" w:rsidR="00EE3B5C" w:rsidRDefault="0016768E" w:rsidP="00622509">
      <w:pPr>
        <w:keepLines/>
        <w:spacing w:line="278" w:lineRule="auto"/>
        <w:rPr>
          <w:rFonts w:hint="eastAsia"/>
        </w:rPr>
        <w:sectPr w:rsidR="00EE3B5C">
          <w:pgSz w:w="12240" w:h="15840"/>
          <w:pgMar w:top="1440" w:right="1440" w:bottom="1440" w:left="1440" w:header="720" w:footer="720" w:gutter="0"/>
          <w:cols w:space="720"/>
          <w:docGrid w:linePitch="360"/>
        </w:sectPr>
      </w:pPr>
      <w:r>
        <w:t xml:space="preserve">The I2C protocol is implemented by a simple state machine. Using a clock divider, </w:t>
      </w:r>
      <w:r w:rsidR="00EF4E75">
        <w:t xml:space="preserve">the 74.25MHz clock is scaled to a 200kHz clock. Then, the state machine iterates </w:t>
      </w:r>
      <w:r w:rsidR="00F7429B">
        <w:t>with each pulse of the 200kHz clock.</w:t>
      </w:r>
      <w:r w:rsidR="00EF4E75">
        <w:t xml:space="preserve"> </w:t>
      </w:r>
      <w:r w:rsidR="000202B1">
        <w:t xml:space="preserve">The general idea of the state machine is to iterate over the three commands to send over I2C. For each of those commands, it iterates over the frames to send, and the bits within those frames. A diagram of the state machine is </w:t>
      </w:r>
      <w:r w:rsidR="00C43449">
        <w:t>illustrated</w:t>
      </w:r>
      <w:r w:rsidR="000202B1">
        <w:t xml:space="preserve"> in</w:t>
      </w:r>
      <w:r w:rsidR="00182D0D">
        <w:t xml:space="preserve"> </w:t>
      </w:r>
      <w:r w:rsidR="00C43449">
        <w:fldChar w:fldCharType="begin"/>
      </w:r>
      <w:r w:rsidR="00C43449">
        <w:instrText xml:space="preserve"> REF _Ref210037899 \h </w:instrText>
      </w:r>
      <w:r w:rsidR="00C43449">
        <w:fldChar w:fldCharType="separate"/>
      </w:r>
      <w:r w:rsidR="00FB6365">
        <w:t xml:space="preserve">Figure </w:t>
      </w:r>
      <w:r w:rsidR="00FB6365">
        <w:rPr>
          <w:noProof/>
        </w:rPr>
        <w:t>8</w:t>
      </w:r>
      <w:r w:rsidR="00C43449">
        <w:fldChar w:fldCharType="end"/>
      </w:r>
      <w:r w:rsidR="00182D0D">
        <w:t>.</w:t>
      </w:r>
    </w:p>
    <w:p w14:paraId="2F522AE8" w14:textId="05EC0DA4" w:rsidR="00650DA3" w:rsidRDefault="002D2E0E" w:rsidP="002D2E0E">
      <w:pPr>
        <w:keepNext/>
        <w:jc w:val="center"/>
        <w:rPr>
          <w:rFonts w:hint="eastAsia"/>
        </w:rPr>
      </w:pPr>
      <w:r w:rsidRPr="002D2E0E">
        <w:rPr>
          <w:noProof/>
        </w:rPr>
        <w:drawing>
          <wp:inline distT="0" distB="0" distL="0" distR="0" wp14:anchorId="3D9353E8" wp14:editId="6F46FEF8">
            <wp:extent cx="7254240" cy="3324085"/>
            <wp:effectExtent l="0" t="0" r="3810" b="0"/>
            <wp:docPr id="197815046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150463" name=""/>
                    <pic:cNvPicPr/>
                  </pic:nvPicPr>
                  <pic:blipFill>
                    <a:blip r:embed="rId38">
                      <a:extLst>
                        <a:ext uri="{96DAC541-7B7A-43D3-8B79-37D633B846F1}">
                          <asvg:svgBlip xmlns:asvg="http://schemas.microsoft.com/office/drawing/2016/SVG/main" r:embed="rId39"/>
                        </a:ext>
                      </a:extLst>
                    </a:blip>
                    <a:stretch>
                      <a:fillRect/>
                    </a:stretch>
                  </pic:blipFill>
                  <pic:spPr>
                    <a:xfrm>
                      <a:off x="0" y="0"/>
                      <a:ext cx="7287931" cy="3339523"/>
                    </a:xfrm>
                    <a:prstGeom prst="rect">
                      <a:avLst/>
                    </a:prstGeom>
                  </pic:spPr>
                </pic:pic>
              </a:graphicData>
            </a:graphic>
          </wp:inline>
        </w:drawing>
      </w:r>
    </w:p>
    <w:p w14:paraId="34E84915" w14:textId="1CD942F4" w:rsidR="00EE3B5C" w:rsidRDefault="00650DA3" w:rsidP="00650DA3">
      <w:pPr>
        <w:pStyle w:val="Caption"/>
        <w:jc w:val="center"/>
        <w:rPr>
          <w:rFonts w:hint="eastAsia"/>
        </w:rPr>
        <w:sectPr w:rsidR="00EE3B5C" w:rsidSect="002D2E0E">
          <w:type w:val="continuous"/>
          <w:pgSz w:w="12240" w:h="15840"/>
          <w:pgMar w:top="1440" w:right="0" w:bottom="1440" w:left="0" w:header="720" w:footer="720" w:gutter="0"/>
          <w:cols w:space="720"/>
          <w:docGrid w:linePitch="360"/>
        </w:sectPr>
      </w:pPr>
      <w:bookmarkStart w:id="29" w:name="_Ref210037899"/>
      <w:bookmarkStart w:id="30" w:name="_Ref210037895"/>
      <w:commentRangeStart w:id="31"/>
      <w:commentRangeStart w:id="32"/>
      <w:commentRangeStart w:id="33"/>
      <w:r>
        <w:t xml:space="preserve">Figure </w:t>
      </w:r>
      <w:r>
        <w:fldChar w:fldCharType="begin"/>
      </w:r>
      <w:r>
        <w:instrText xml:space="preserve"> SEQ Figure \* ARABIC </w:instrText>
      </w:r>
      <w:r>
        <w:fldChar w:fldCharType="separate"/>
      </w:r>
      <w:r w:rsidR="00FB6365">
        <w:rPr>
          <w:noProof/>
        </w:rPr>
        <w:t>8</w:t>
      </w:r>
      <w:r>
        <w:fldChar w:fldCharType="end"/>
      </w:r>
      <w:bookmarkEnd w:id="29"/>
      <w:r>
        <w:t xml:space="preserve"> - I2C State Machine</w:t>
      </w:r>
      <w:bookmarkEnd w:id="30"/>
      <w:commentRangeEnd w:id="31"/>
      <w:r w:rsidR="00ED4CF2">
        <w:rPr>
          <w:rStyle w:val="CommentReference"/>
          <w:i w:val="0"/>
          <w:iCs w:val="0"/>
          <w:color w:val="auto"/>
        </w:rPr>
        <w:commentReference w:id="31"/>
      </w:r>
      <w:commentRangeEnd w:id="32"/>
      <w:r w:rsidR="007819F8">
        <w:rPr>
          <w:rStyle w:val="CommentReference"/>
          <w:i w:val="0"/>
          <w:iCs w:val="0"/>
          <w:color w:val="auto"/>
        </w:rPr>
        <w:commentReference w:id="32"/>
      </w:r>
      <w:commentRangeEnd w:id="33"/>
      <w:r w:rsidR="00ED5736">
        <w:rPr>
          <w:rStyle w:val="CommentReference"/>
        </w:rPr>
        <w:commentReference w:id="33"/>
      </w:r>
    </w:p>
    <w:p w14:paraId="3F2DBD5B" w14:textId="792184AD" w:rsidR="000202B1" w:rsidRDefault="000202B1" w:rsidP="00A114E8">
      <w:pPr>
        <w:rPr>
          <w:rFonts w:hint="eastAsia"/>
        </w:rPr>
      </w:pPr>
      <w:r>
        <w:t xml:space="preserve">Note, the I2C configurator does not check for an acknowledgement signal from the ADV7513. This was deemed </w:t>
      </w:r>
      <w:r w:rsidR="00586165">
        <w:t>acceptable</w:t>
      </w:r>
      <w:r>
        <w:t xml:space="preserve">, since, in testing, the ADV7513 never failed to </w:t>
      </w:r>
      <w:r>
        <w:lastRenderedPageBreak/>
        <w:t xml:space="preserve">acknowledge a frame. Additionally, failure to transmit a configuration frame </w:t>
      </w:r>
      <w:r w:rsidR="00C42A28">
        <w:t>is not critical</w:t>
      </w:r>
      <w:r w:rsidR="00BE7BDB">
        <w:t xml:space="preserve"> </w:t>
      </w:r>
      <w:r w:rsidR="00C42A28">
        <w:t xml:space="preserve">as the program can be </w:t>
      </w:r>
      <w:r w:rsidR="00BE7BDB">
        <w:t xml:space="preserve">manually </w:t>
      </w:r>
      <w:r w:rsidR="00C42A28">
        <w:t xml:space="preserve">reset and the </w:t>
      </w:r>
      <w:r w:rsidR="00BE7BDB">
        <w:t>configuration retransmitted</w:t>
      </w:r>
      <w:r w:rsidR="00C42A28">
        <w:t xml:space="preserve"> if the setup fails.</w:t>
      </w:r>
    </w:p>
    <w:p w14:paraId="2F745007" w14:textId="47FFB42B" w:rsidR="005C0E15" w:rsidRDefault="00CC0F32" w:rsidP="00A114E8">
      <w:pPr>
        <w:rPr>
          <w:rFonts w:hint="eastAsia"/>
        </w:rPr>
      </w:pPr>
      <w:r>
        <w:t xml:space="preserve">One additional implementation detail of the I2C configurator module is the use of an open-collector driver. Because FPGAs are programmable hardware gates, it’s possible to use more than just </w:t>
      </w:r>
      <w:r w:rsidR="00480331">
        <w:rPr>
          <w:rStyle w:val="CodeChar"/>
        </w:rPr>
        <w:t>'</w:t>
      </w:r>
      <w:r w:rsidRPr="00480331">
        <w:rPr>
          <w:rStyle w:val="CodeChar"/>
        </w:rPr>
        <w:t>1</w:t>
      </w:r>
      <w:r w:rsidR="00480331">
        <w:rPr>
          <w:rStyle w:val="CodeChar"/>
        </w:rPr>
        <w:t>'</w:t>
      </w:r>
      <w:r>
        <w:t xml:space="preserve">s and </w:t>
      </w:r>
      <w:r w:rsidR="00480331">
        <w:rPr>
          <w:rStyle w:val="CodeChar"/>
        </w:rPr>
        <w:t>'</w:t>
      </w:r>
      <w:r w:rsidRPr="00480331">
        <w:rPr>
          <w:rStyle w:val="CodeChar"/>
        </w:rPr>
        <w:t>0</w:t>
      </w:r>
      <w:r w:rsidR="00480331">
        <w:rPr>
          <w:rStyle w:val="CodeChar"/>
        </w:rPr>
        <w:t>'</w:t>
      </w:r>
      <w:r>
        <w:t xml:space="preserve">s for logic – in fact, that’s the purpose of the </w:t>
      </w:r>
      <w:r w:rsidRPr="00CC0F32">
        <w:rPr>
          <w:rStyle w:val="CodeChar"/>
        </w:rPr>
        <w:t>STD_LOGIC</w:t>
      </w:r>
      <w:r>
        <w:t xml:space="preserve"> type! </w:t>
      </w:r>
      <w:r w:rsidRPr="00CC0F32">
        <w:rPr>
          <w:rStyle w:val="CodeChar"/>
        </w:rPr>
        <w:t>STD_LOGIC</w:t>
      </w:r>
      <w:r>
        <w:t xml:space="preserve"> supports </w:t>
      </w:r>
      <w:r w:rsidR="00367FD5">
        <w:t xml:space="preserve">a variety of signal types beyond just </w:t>
      </w:r>
      <w:r w:rsidR="00480331">
        <w:rPr>
          <w:rStyle w:val="CodeChar"/>
        </w:rPr>
        <w:t>'</w:t>
      </w:r>
      <w:r w:rsidR="00367FD5" w:rsidRPr="00480331">
        <w:rPr>
          <w:rStyle w:val="CodeChar"/>
        </w:rPr>
        <w:t>0</w:t>
      </w:r>
      <w:r w:rsidR="00480331">
        <w:rPr>
          <w:rStyle w:val="CodeChar"/>
        </w:rPr>
        <w:t>'</w:t>
      </w:r>
      <w:r w:rsidR="00367FD5">
        <w:t xml:space="preserve"> and </w:t>
      </w:r>
      <w:r w:rsidR="00480331" w:rsidRPr="00480331">
        <w:rPr>
          <w:rStyle w:val="CodeChar"/>
        </w:rPr>
        <w:t>'</w:t>
      </w:r>
      <w:r w:rsidR="00367FD5" w:rsidRPr="00480331">
        <w:rPr>
          <w:rStyle w:val="CodeChar"/>
        </w:rPr>
        <w:t>1</w:t>
      </w:r>
      <w:r w:rsidR="00480331" w:rsidRPr="00480331">
        <w:rPr>
          <w:rStyle w:val="CodeChar"/>
        </w:rPr>
        <w:t>'</w:t>
      </w:r>
      <w:r w:rsidR="00367FD5">
        <w:t xml:space="preserve"> and attempts to extend boolean algebra </w:t>
      </w:r>
      <w:r w:rsidR="00962167">
        <w:t>for</w:t>
      </w:r>
      <w:r w:rsidR="001A3A7D">
        <w:t xml:space="preserve"> those values. In our component, we use the high-impedance </w:t>
      </w:r>
      <w:r w:rsidR="00480331">
        <w:t xml:space="preserve">value, </w:t>
      </w:r>
      <w:r w:rsidR="00480331" w:rsidRPr="00480331">
        <w:rPr>
          <w:rStyle w:val="CodeChar"/>
        </w:rPr>
        <w:t>'</w:t>
      </w:r>
      <w:r w:rsidR="001A3A7D" w:rsidRPr="00480331">
        <w:rPr>
          <w:rStyle w:val="CodeChar"/>
        </w:rPr>
        <w:t>Z</w:t>
      </w:r>
      <w:r w:rsidR="00480331" w:rsidRPr="00480331">
        <w:rPr>
          <w:rStyle w:val="CodeChar"/>
        </w:rPr>
        <w:t>'</w:t>
      </w:r>
      <w:r w:rsidR="001A3A7D">
        <w:t xml:space="preserve">, to dictate a non-driven open collector driver output. </w:t>
      </w:r>
      <w:r w:rsidR="00110EB6">
        <w:t>SCL uses a push/pull driver since the FPGA is the only I2C controller on the bus.</w:t>
      </w:r>
    </w:p>
    <w:p w14:paraId="56E10256" w14:textId="4CDF6CEB" w:rsidR="00110EB6" w:rsidRDefault="00110EB6" w:rsidP="00A114E8">
      <w:pPr>
        <w:rPr>
          <w:rFonts w:hint="eastAsia"/>
        </w:rPr>
        <w:sectPr w:rsidR="00110EB6" w:rsidSect="00EE3B5C">
          <w:type w:val="continuous"/>
          <w:pgSz w:w="12240" w:h="15840"/>
          <w:pgMar w:top="1440" w:right="1440" w:bottom="1440" w:left="1440" w:header="720" w:footer="720" w:gutter="0"/>
          <w:cols w:space="720"/>
          <w:docGrid w:linePitch="360"/>
        </w:sectPr>
      </w:pPr>
    </w:p>
    <w:p w14:paraId="478B6BB2" w14:textId="329EC585" w:rsidR="00A114E8" w:rsidRDefault="00A114E8" w:rsidP="0094643A">
      <w:pPr>
        <w:pStyle w:val="AppendixHeading"/>
        <w:rPr>
          <w:rFonts w:hint="eastAsia"/>
        </w:rPr>
      </w:pPr>
      <w:bookmarkStart w:id="34" w:name="_Ref209082792"/>
      <w:r>
        <w:lastRenderedPageBreak/>
        <w:t xml:space="preserve">– </w:t>
      </w:r>
      <w:bookmarkEnd w:id="34"/>
      <w:r w:rsidR="0094094B">
        <w:t>Video</w:t>
      </w:r>
      <w:r w:rsidR="00E2097C">
        <w:t xml:space="preserve"> and the ADV7513 Encoder</w:t>
      </w:r>
    </w:p>
    <w:p w14:paraId="47C2ECB2" w14:textId="6E62B357" w:rsidR="00E940FC" w:rsidRDefault="004B0FC8" w:rsidP="00095260">
      <w:pPr>
        <w:pStyle w:val="Heading2"/>
        <w:rPr>
          <w:rFonts w:hint="eastAsia"/>
        </w:rPr>
      </w:pPr>
      <w:r>
        <w:t>Horizontal</w:t>
      </w:r>
      <w:r w:rsidR="00F14E19">
        <w:t xml:space="preserve"> and</w:t>
      </w:r>
      <w:r>
        <w:t xml:space="preserve"> Vertical Sync</w:t>
      </w:r>
    </w:p>
    <w:p w14:paraId="7C4A2E93" w14:textId="77777777" w:rsidR="008F1C11" w:rsidRDefault="00B032CD" w:rsidP="004B0FC8">
      <w:pPr>
        <w:rPr>
          <w:rFonts w:hint="eastAsia"/>
        </w:rPr>
      </w:pPr>
      <w:r>
        <w:t xml:space="preserve">In this workshop, we used horizonal sync (h-sync), vertical sync (v-sync), and data enable (DE) signals to control the video timing </w:t>
      </w:r>
      <w:r w:rsidR="009F024B">
        <w:t>of our HDMI display. These signals are</w:t>
      </w:r>
      <w:r w:rsidR="00412F43">
        <w:t xml:space="preserve"> used by the display to recognize the ends of rows of pixels, and the ends of a complete frame of pixels. </w:t>
      </w:r>
    </w:p>
    <w:p w14:paraId="3836D894" w14:textId="7DE45645" w:rsidR="00482C04" w:rsidRDefault="000569E1" w:rsidP="00482C04">
      <w:pPr>
        <w:rPr>
          <w:rFonts w:hint="eastAsia"/>
        </w:rPr>
      </w:pPr>
      <w:r>
        <w:t>H-sync and v-sync</w:t>
      </w:r>
      <w:r w:rsidR="00412F43">
        <w:t xml:space="preserve"> </w:t>
      </w:r>
      <w:r w:rsidR="008A05F7">
        <w:t xml:space="preserve">are part of a lineage of </w:t>
      </w:r>
      <w:r w:rsidR="00412F43">
        <w:t xml:space="preserve">compatibility originating </w:t>
      </w:r>
      <w:r w:rsidR="008A05F7">
        <w:t xml:space="preserve">from </w:t>
      </w:r>
      <w:r w:rsidR="00412F43">
        <w:t>CRT displays</w:t>
      </w:r>
      <w:r w:rsidR="00250189">
        <w:t xml:space="preserve">. In CRT displays, images are displayed by </w:t>
      </w:r>
      <w:r w:rsidR="00AD5385">
        <w:t>shooting a thin beam of electrons</w:t>
      </w:r>
      <w:r w:rsidR="005A39AF">
        <w:t>, known as the scanline,</w:t>
      </w:r>
      <w:r w:rsidR="00AD5385">
        <w:t xml:space="preserve"> at phosphorescent materials on the face of the display. </w:t>
      </w:r>
      <w:r w:rsidR="005A39AF">
        <w:t>The scanline</w:t>
      </w:r>
      <w:r w:rsidR="00B8799C">
        <w:t xml:space="preserve"> </w:t>
      </w:r>
      <w:r w:rsidR="005A39AF">
        <w:t>moves</w:t>
      </w:r>
      <w:r w:rsidR="00B8799C">
        <w:t xml:space="preserve"> across the face of</w:t>
      </w:r>
      <w:r w:rsidR="00250189">
        <w:t xml:space="preserve"> </w:t>
      </w:r>
      <w:r w:rsidR="00B8799C">
        <w:t xml:space="preserve">the display many times per second, </w:t>
      </w:r>
      <w:r w:rsidR="006C15F9">
        <w:t>from left to right, top</w:t>
      </w:r>
      <w:r w:rsidR="00B8799C">
        <w:t xml:space="preserve"> to bottom</w:t>
      </w:r>
      <w:r>
        <w:t xml:space="preserve">, leaving a trail of dimly glowing </w:t>
      </w:r>
      <w:r w:rsidR="00AB544E">
        <w:t xml:space="preserve">material </w:t>
      </w:r>
      <w:r w:rsidR="006C15F9">
        <w:t>whose</w:t>
      </w:r>
      <w:r w:rsidR="00AB544E">
        <w:t xml:space="preserve"> brightness </w:t>
      </w:r>
      <w:r w:rsidR="006C15F9">
        <w:t>corresponds to the intensity of the electron beam. B</w:t>
      </w:r>
      <w:r w:rsidR="00DD7909">
        <w:t xml:space="preserve">y varying the intensity of the </w:t>
      </w:r>
      <w:r w:rsidR="00BF07AE">
        <w:t xml:space="preserve">electron </w:t>
      </w:r>
      <w:r w:rsidR="00DD7909">
        <w:t xml:space="preserve">beam as we move it, we can draw an image </w:t>
      </w:r>
      <w:r w:rsidR="00E74BD5">
        <w:t>on</w:t>
      </w:r>
      <w:r w:rsidR="00DD7909">
        <w:t xml:space="preserve">to the screen. </w:t>
      </w:r>
      <w:r w:rsidR="00E74BD5">
        <w:t xml:space="preserve">We perceive the </w:t>
      </w:r>
      <w:r w:rsidR="001833A0">
        <w:t xml:space="preserve">quickly moving beam as a cohesive image because of a phenomenon known as </w:t>
      </w:r>
      <w:hyperlink r:id="rId40" w:history="1">
        <w:r w:rsidR="001833A0" w:rsidRPr="001833A0">
          <w:rPr>
            <w:rStyle w:val="Hyperlink"/>
          </w:rPr>
          <w:t>persistence of vision</w:t>
        </w:r>
      </w:hyperlink>
      <w:r w:rsidR="001833A0">
        <w:t>.</w:t>
      </w:r>
      <w:r w:rsidR="005A39AF">
        <w:t xml:space="preserve"> </w:t>
      </w:r>
    </w:p>
    <w:p w14:paraId="78B56B54" w14:textId="77777777" w:rsidR="00482C04" w:rsidRDefault="00482C04" w:rsidP="00482C04">
      <w:pPr>
        <w:keepNext/>
        <w:jc w:val="center"/>
        <w:rPr>
          <w:rFonts w:hint="eastAsia"/>
        </w:rPr>
      </w:pPr>
      <w:r>
        <w:rPr>
          <w:noProof/>
        </w:rPr>
        <w:drawing>
          <wp:inline distT="0" distB="0" distL="0" distR="0" wp14:anchorId="7CFFDB95" wp14:editId="1C340297">
            <wp:extent cx="4531788" cy="1894584"/>
            <wp:effectExtent l="0" t="0" r="2540" b="0"/>
            <wp:docPr id="215007826" name="Picture 1" descr="A blue light in the da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007826" name="Picture 1" descr="A blue light in the dark&#10;&#10;AI-generated content may be incorrect."/>
                    <pic:cNvPicPr>
                      <a:picLocks noChangeAspect="1" noChangeArrowheads="1"/>
                    </pic:cNvPicPr>
                  </pic:nvPicPr>
                  <pic:blipFill rotWithShape="1">
                    <a:blip r:embed="rId41">
                      <a:extLst>
                        <a:ext uri="{BEBA8EAE-BF5A-486C-A8C5-ECC9F3942E4B}">
                          <a14:imgProps xmlns:a14="http://schemas.microsoft.com/office/drawing/2010/main">
                            <a14:imgLayer r:embed="rId42">
                              <a14:imgEffect>
                                <a14:saturation sat="0"/>
                              </a14:imgEffect>
                            </a14:imgLayer>
                          </a14:imgProps>
                        </a:ext>
                        <a:ext uri="{28A0092B-C50C-407E-A947-70E740481C1C}">
                          <a14:useLocalDpi xmlns:a14="http://schemas.microsoft.com/office/drawing/2010/main" val="0"/>
                        </a:ext>
                      </a:extLst>
                    </a:blip>
                    <a:srcRect t="9037" b="16607"/>
                    <a:stretch>
                      <a:fillRect/>
                    </a:stretch>
                  </pic:blipFill>
                  <pic:spPr bwMode="auto">
                    <a:xfrm>
                      <a:off x="0" y="0"/>
                      <a:ext cx="4538618" cy="1897439"/>
                    </a:xfrm>
                    <a:prstGeom prst="rect">
                      <a:avLst/>
                    </a:prstGeom>
                    <a:noFill/>
                    <a:ln>
                      <a:noFill/>
                    </a:ln>
                    <a:extLst>
                      <a:ext uri="{53640926-AAD7-44D8-BBD7-CCE9431645EC}">
                        <a14:shadowObscured xmlns:a14="http://schemas.microsoft.com/office/drawing/2010/main"/>
                      </a:ext>
                    </a:extLst>
                  </pic:spPr>
                </pic:pic>
              </a:graphicData>
            </a:graphic>
          </wp:inline>
        </w:drawing>
      </w:r>
    </w:p>
    <w:p w14:paraId="6859E40C" w14:textId="2AE6E392" w:rsidR="00482C04" w:rsidRPr="004B0FC8" w:rsidRDefault="00482C04" w:rsidP="00482C04">
      <w:pPr>
        <w:pStyle w:val="Caption"/>
        <w:jc w:val="center"/>
        <w:rPr>
          <w:rFonts w:hint="eastAsia"/>
        </w:rPr>
      </w:pPr>
      <w:r>
        <w:t xml:space="preserve">Figure </w:t>
      </w:r>
      <w:r>
        <w:fldChar w:fldCharType="begin"/>
      </w:r>
      <w:r>
        <w:instrText xml:space="preserve"> SEQ Figure \* ARABIC </w:instrText>
      </w:r>
      <w:r>
        <w:fldChar w:fldCharType="separate"/>
      </w:r>
      <w:r w:rsidR="00FB6365">
        <w:rPr>
          <w:noProof/>
        </w:rPr>
        <w:t>9</w:t>
      </w:r>
      <w:r>
        <w:fldChar w:fldCharType="end"/>
      </w:r>
      <w:r>
        <w:t xml:space="preserve"> - </w:t>
      </w:r>
      <w:r w:rsidR="00C34FB9">
        <w:t>Image</w:t>
      </w:r>
      <w:r>
        <w:t xml:space="preserve"> of scanline moving across</w:t>
      </w:r>
      <w:r w:rsidR="00E96544">
        <w:t xml:space="preserve"> a</w:t>
      </w:r>
      <w:r>
        <w:t xml:space="preserve"> CRT</w:t>
      </w:r>
      <w:r w:rsidR="005A39AF">
        <w:t xml:space="preserve"> with 12μs exposure</w:t>
      </w:r>
      <w:r>
        <w:t xml:space="preserve">, </w:t>
      </w:r>
      <w:r w:rsidR="00E96544">
        <w:t>courtesy</w:t>
      </w:r>
      <w:r>
        <w:t xml:space="preserve"> of </w:t>
      </w:r>
      <w:hyperlink r:id="rId43" w:history="1">
        <w:r w:rsidRPr="00E96544">
          <w:rPr>
            <w:rStyle w:val="Hyperlink"/>
          </w:rPr>
          <w:t>The Slo</w:t>
        </w:r>
        <w:r w:rsidR="002726C1" w:rsidRPr="00E96544">
          <w:rPr>
            <w:rStyle w:val="Hyperlink"/>
          </w:rPr>
          <w:t>w</w:t>
        </w:r>
        <w:r w:rsidRPr="00E96544">
          <w:rPr>
            <w:rStyle w:val="Hyperlink"/>
          </w:rPr>
          <w:t xml:space="preserve"> Mo Guys</w:t>
        </w:r>
      </w:hyperlink>
    </w:p>
    <w:p w14:paraId="31B6BFB7" w14:textId="17DB80C1" w:rsidR="004B0FC8" w:rsidRDefault="005F1EC4" w:rsidP="004B0FC8">
      <w:pPr>
        <w:rPr>
          <w:rFonts w:hint="eastAsia"/>
        </w:rPr>
      </w:pPr>
      <w:r>
        <w:t xml:space="preserve">To draw an image to the display, we need to provide a signal </w:t>
      </w:r>
      <w:r w:rsidR="00141005">
        <w:t>corresponding to the desired brightness of the image at the current position</w:t>
      </w:r>
      <w:r w:rsidR="0052757D">
        <w:t xml:space="preserve">. </w:t>
      </w:r>
      <w:r w:rsidR="003F49FD">
        <w:t>To synchronize the position of the scanline on the display with the brightness data being sent, we</w:t>
      </w:r>
      <w:r w:rsidR="00B644A0">
        <w:t xml:space="preserve"> send two additional signals</w:t>
      </w:r>
      <w:r w:rsidR="007740AF">
        <w:t xml:space="preserve"> to the display</w:t>
      </w:r>
      <w:r w:rsidR="00B644A0">
        <w:t>: a</w:t>
      </w:r>
      <w:r w:rsidR="007740AF">
        <w:t>n</w:t>
      </w:r>
      <w:r w:rsidR="00B644A0">
        <w:t xml:space="preserve"> h-sync and a v-sync</w:t>
      </w:r>
      <w:r w:rsidR="007740AF">
        <w:t xml:space="preserve"> signal</w:t>
      </w:r>
      <w:r w:rsidR="00B644A0">
        <w:t>. The h-sync signal tells the display to move the scanline back to the left and down a line</w:t>
      </w:r>
      <w:r w:rsidR="003F49FD">
        <w:t>.</w:t>
      </w:r>
      <w:r w:rsidR="00B644A0">
        <w:t xml:space="preserve"> The v-sync signal tells the display to move the scanline back to the top-left of the screen.</w:t>
      </w:r>
      <w:r w:rsidR="008E2CF4">
        <w:t xml:space="preserve"> </w:t>
      </w:r>
      <w:r w:rsidR="000773D7">
        <w:t xml:space="preserve">The motion of the scanline with respect to the h-sync and v-sync signals is shown in </w:t>
      </w:r>
      <w:r w:rsidR="000773D7">
        <w:fldChar w:fldCharType="begin"/>
      </w:r>
      <w:r w:rsidR="000773D7">
        <w:instrText xml:space="preserve"> REF _Ref210049034 \h </w:instrText>
      </w:r>
      <w:r w:rsidR="000773D7">
        <w:fldChar w:fldCharType="separate"/>
      </w:r>
      <w:r w:rsidR="00FB6365">
        <w:t xml:space="preserve">Figure </w:t>
      </w:r>
      <w:r w:rsidR="00FB6365">
        <w:rPr>
          <w:noProof/>
        </w:rPr>
        <w:t>10</w:t>
      </w:r>
      <w:r w:rsidR="000773D7">
        <w:fldChar w:fldCharType="end"/>
      </w:r>
      <w:r w:rsidR="000773D7">
        <w:t>.</w:t>
      </w:r>
    </w:p>
    <w:p w14:paraId="10DF6057" w14:textId="77777777" w:rsidR="000773D7" w:rsidRDefault="000773D7" w:rsidP="000773D7">
      <w:pPr>
        <w:keepNext/>
        <w:jc w:val="center"/>
        <w:rPr>
          <w:rFonts w:hint="eastAsia"/>
        </w:rPr>
      </w:pPr>
      <w:r w:rsidRPr="000773D7">
        <w:rPr>
          <w:noProof/>
        </w:rPr>
        <w:lastRenderedPageBreak/>
        <w:drawing>
          <wp:inline distT="0" distB="0" distL="0" distR="0" wp14:anchorId="4D784B37" wp14:editId="785587A6">
            <wp:extent cx="3325091" cy="2556697"/>
            <wp:effectExtent l="0" t="0" r="8890" b="0"/>
            <wp:docPr id="1603084251" name="Picture 1" descr="A diagram of a v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084251" name="Picture 1" descr="A diagram of a vent&#10;&#10;AI-generated content may be incorrect."/>
                    <pic:cNvPicPr/>
                  </pic:nvPicPr>
                  <pic:blipFill>
                    <a:blip r:embed="rId44"/>
                    <a:stretch>
                      <a:fillRect/>
                    </a:stretch>
                  </pic:blipFill>
                  <pic:spPr>
                    <a:xfrm>
                      <a:off x="0" y="0"/>
                      <a:ext cx="3326639" cy="2557887"/>
                    </a:xfrm>
                    <a:prstGeom prst="rect">
                      <a:avLst/>
                    </a:prstGeom>
                  </pic:spPr>
                </pic:pic>
              </a:graphicData>
            </a:graphic>
          </wp:inline>
        </w:drawing>
      </w:r>
    </w:p>
    <w:p w14:paraId="065D3E07" w14:textId="11915946" w:rsidR="000773D7" w:rsidRPr="004B0FC8" w:rsidRDefault="000773D7" w:rsidP="000773D7">
      <w:pPr>
        <w:pStyle w:val="Caption"/>
        <w:jc w:val="center"/>
        <w:rPr>
          <w:rFonts w:hint="eastAsia"/>
        </w:rPr>
      </w:pPr>
      <w:bookmarkStart w:id="35" w:name="_Ref210049034"/>
      <w:r>
        <w:t xml:space="preserve">Figure </w:t>
      </w:r>
      <w:r>
        <w:fldChar w:fldCharType="begin"/>
      </w:r>
      <w:r>
        <w:instrText xml:space="preserve"> SEQ Figure \* ARABIC </w:instrText>
      </w:r>
      <w:r>
        <w:fldChar w:fldCharType="separate"/>
      </w:r>
      <w:r w:rsidR="00FB6365">
        <w:rPr>
          <w:noProof/>
        </w:rPr>
        <w:t>10</w:t>
      </w:r>
      <w:r>
        <w:fldChar w:fldCharType="end"/>
      </w:r>
      <w:bookmarkEnd w:id="35"/>
      <w:r>
        <w:t xml:space="preserve"> - Scanline Path</w:t>
      </w:r>
    </w:p>
    <w:p w14:paraId="3A16C992" w14:textId="07BBC504" w:rsidR="00287B68" w:rsidRDefault="00625950" w:rsidP="00E940FC">
      <w:pPr>
        <w:rPr>
          <w:rFonts w:hint="eastAsia"/>
        </w:rPr>
      </w:pPr>
      <w:r>
        <w:t>To prevent artifacts from the beam changing directions while lit</w:t>
      </w:r>
      <w:r w:rsidR="00D45628">
        <w:t>,</w:t>
      </w:r>
      <w:r>
        <w:t xml:space="preserve"> additional space before and after the visible areas are </w:t>
      </w:r>
      <w:r w:rsidR="00D45628">
        <w:t xml:space="preserve">added, which gives the beam time to turn off before the move and on after the move. These spaces are known as the front porch (the area before the visible zone where </w:t>
      </w:r>
      <w:r w:rsidR="00FC44C4">
        <w:t>the beam turns on) and the back porch (the area after the visible zone where the beam turns off).</w:t>
      </w:r>
      <w:r w:rsidR="008C4EDE">
        <w:t xml:space="preserve"> H- and v-syncs occur in the time between front and back porches. To avoid sending brightness data while the beam is in the non-visible areas, we use one more signal, data enable (DE). DE tells us when we’re outside the visual area</w:t>
      </w:r>
      <w:r w:rsidR="00296A9F">
        <w:t xml:space="preserve">, and </w:t>
      </w:r>
      <w:r w:rsidR="00183AEF">
        <w:t xml:space="preserve">it’s used to shutter the beam. </w:t>
      </w:r>
    </w:p>
    <w:p w14:paraId="5BF1532E" w14:textId="40F89FEB" w:rsidR="0055278C" w:rsidRDefault="0055278C" w:rsidP="00E940FC">
      <w:pPr>
        <w:rPr>
          <w:rFonts w:hint="eastAsia"/>
        </w:rPr>
      </w:pPr>
      <w:r>
        <w:t xml:space="preserve">Modern displays </w:t>
      </w:r>
      <w:r w:rsidR="00152012">
        <w:t xml:space="preserve">use different methods to display </w:t>
      </w:r>
      <w:r w:rsidR="00497D77">
        <w:t xml:space="preserve">pixels, but </w:t>
      </w:r>
      <w:r w:rsidR="00380074">
        <w:t>the ADV7513</w:t>
      </w:r>
      <w:r w:rsidR="00497D77">
        <w:t xml:space="preserve"> still </w:t>
      </w:r>
      <w:r w:rsidR="00380074">
        <w:t xml:space="preserve">supports </w:t>
      </w:r>
      <w:r w:rsidR="00497D77">
        <w:t>h-sync and v-sync signals to synchronize video data transmission.</w:t>
      </w:r>
    </w:p>
    <w:p w14:paraId="02ADFD13" w14:textId="2D0AF045" w:rsidR="00ED5DD0" w:rsidRDefault="00ED5DD0" w:rsidP="00ED5DD0">
      <w:pPr>
        <w:pStyle w:val="Heading2"/>
        <w:rPr>
          <w:rFonts w:hint="eastAsia"/>
        </w:rPr>
      </w:pPr>
      <w:r>
        <w:t>Resolutions and Supported Timings</w:t>
      </w:r>
    </w:p>
    <w:p w14:paraId="516A4C9D" w14:textId="4E365ED2" w:rsidR="00196DBA" w:rsidRDefault="00196DBA" w:rsidP="00E940FC">
      <w:pPr>
        <w:rPr>
          <w:rFonts w:hint="eastAsia"/>
        </w:rPr>
      </w:pPr>
      <w:r>
        <w:t xml:space="preserve">In the workshop, we used a pixel clock of 74.25MHz. This </w:t>
      </w:r>
      <w:r w:rsidR="009C46BD">
        <w:t>clock speed was chosen to match the desired framerate with the</w:t>
      </w:r>
      <w:r w:rsidR="004D134E">
        <w:t xml:space="preserve"> horizontal and vertical resolution we are displaying, the h-sync and v-sync durations, and the front and back porch durations. </w:t>
      </w:r>
      <w:r w:rsidR="00F57F46">
        <w:t xml:space="preserve">In this workshop, we have a visible display area of </w:t>
      </w:r>
      <w:r w:rsidR="002A59C1">
        <w:t>1280x720</w:t>
      </w:r>
      <w:r w:rsidR="00AD45F4">
        <w:t xml:space="preserve"> pixels.</w:t>
      </w:r>
      <w:r w:rsidR="009C46BD">
        <w:t xml:space="preserve"> </w:t>
      </w:r>
      <w:r w:rsidR="00BD5297">
        <w:t xml:space="preserve">However, each row also includes </w:t>
      </w:r>
      <w:r w:rsidR="00F57F46">
        <w:t xml:space="preserve">110 pixels worth of </w:t>
      </w:r>
      <w:r w:rsidR="00AD45F4">
        <w:t xml:space="preserve">front porch, 220 pixels worth of back porch, and 40 pixels worth of </w:t>
      </w:r>
      <w:r w:rsidR="00343E0F">
        <w:t>h</w:t>
      </w:r>
      <w:r w:rsidR="00AD45F4">
        <w:t>-sync (</w:t>
      </w:r>
      <w:r w:rsidR="00087EDB">
        <w:t>e.g</w:t>
      </w:r>
      <w:r w:rsidR="00AD45F4">
        <w:t xml:space="preserve">., the front porch lasts </w:t>
      </w:r>
      <w:r w:rsidR="00087EDB">
        <w:t>the same duration</w:t>
      </w:r>
      <w:r w:rsidR="00AD45F4">
        <w:t xml:space="preserve"> it would take to scan 220 pixels,</w:t>
      </w:r>
      <w:r w:rsidR="00087EDB">
        <w:t xml:space="preserve"> etc.)</w:t>
      </w:r>
      <w:r w:rsidR="008C5D27">
        <w:t xml:space="preserve">. Additionally, each </w:t>
      </w:r>
      <w:r w:rsidR="00ED5C0B">
        <w:t xml:space="preserve">frame has </w:t>
      </w:r>
      <w:r w:rsidR="00F73257">
        <w:t xml:space="preserve">5 rows worth of front porch, </w:t>
      </w:r>
      <w:r w:rsidR="00343E0F">
        <w:t>20</w:t>
      </w:r>
      <w:r w:rsidR="00F73257">
        <w:t xml:space="preserve"> rows worth of back porch, </w:t>
      </w:r>
      <w:r w:rsidR="00343E0F">
        <w:t xml:space="preserve">and 5 rows worth of v-sync. All told, this gives us an equivalent horizontal resolution of </w:t>
      </w:r>
      <m:oMath>
        <m:r>
          <w:rPr>
            <w:rFonts w:ascii="Cambria Math" w:hAnsi="Cambria Math"/>
          </w:rPr>
          <m:t>1280+110+220+40=1650</m:t>
        </m:r>
      </m:oMath>
      <w:r w:rsidR="004E1F79">
        <w:t xml:space="preserve"> pixels. </w:t>
      </w:r>
      <w:r w:rsidR="0097098D">
        <w:t xml:space="preserve">Similarly, it gives us a vertical resolution of </w:t>
      </w:r>
      <m:oMath>
        <m:r>
          <w:rPr>
            <w:rFonts w:ascii="Cambria Math" w:hAnsi="Cambria Math"/>
          </w:rPr>
          <m:t>720+5+20+5=750</m:t>
        </m:r>
      </m:oMath>
      <w:r w:rsidR="00705E18">
        <w:t xml:space="preserve"> rows. So, for each frame, we need to send </w:t>
      </w:r>
      <m:oMath>
        <m:r>
          <w:rPr>
            <w:rFonts w:ascii="Cambria Math" w:hAnsi="Cambria Math"/>
          </w:rPr>
          <m:t>1650⋅750=1237500</m:t>
        </m:r>
      </m:oMath>
      <w:r w:rsidR="00B216AE">
        <w:t xml:space="preserve"> pixel clock pulses. </w:t>
      </w:r>
      <w:r w:rsidR="00FC0A52">
        <w:t xml:space="preserve">Since we display our game at 60 frames per second, </w:t>
      </w:r>
      <w:r w:rsidR="0043494D">
        <w:t xml:space="preserve">our clock must run at a rate of </w:t>
      </w:r>
      <m:oMath>
        <m:r>
          <w:rPr>
            <w:rFonts w:ascii="Cambria Math" w:hAnsi="Cambria Math"/>
          </w:rPr>
          <w:lastRenderedPageBreak/>
          <m:t>1237500</m:t>
        </m:r>
        <m:f>
          <m:fPr>
            <m:ctrlPr>
              <w:rPr>
                <w:rFonts w:ascii="Cambria Math" w:hAnsi="Cambria Math"/>
                <w:i/>
              </w:rPr>
            </m:ctrlPr>
          </m:fPr>
          <m:num>
            <m:r>
              <m:rPr>
                <m:nor/>
              </m:rPr>
              <w:rPr>
                <w:rFonts w:ascii="Cambria Math" w:hAnsi="Cambria Math"/>
              </w:rPr>
              <m:t>cycles</m:t>
            </m:r>
          </m:num>
          <m:den>
            <m:r>
              <m:rPr>
                <m:nor/>
              </m:rPr>
              <w:rPr>
                <w:rFonts w:ascii="Cambria Math" w:hAnsi="Cambria Math"/>
              </w:rPr>
              <m:t>frame</m:t>
            </m:r>
          </m:den>
        </m:f>
        <m:r>
          <w:rPr>
            <w:rFonts w:ascii="Cambria Math" w:hAnsi="Cambria Math"/>
          </w:rPr>
          <m:t>⋅60</m:t>
        </m:r>
        <m:f>
          <m:fPr>
            <m:ctrlPr>
              <w:rPr>
                <w:rFonts w:ascii="Cambria Math" w:hAnsi="Cambria Math"/>
                <w:i/>
              </w:rPr>
            </m:ctrlPr>
          </m:fPr>
          <m:num>
            <m:r>
              <m:rPr>
                <m:nor/>
              </m:rPr>
              <w:rPr>
                <w:rFonts w:ascii="Cambria Math" w:hAnsi="Cambria Math"/>
              </w:rPr>
              <m:t>frames</m:t>
            </m:r>
          </m:num>
          <m:den>
            <m:r>
              <m:rPr>
                <m:nor/>
              </m:rPr>
              <w:rPr>
                <w:rFonts w:ascii="Cambria Math" w:hAnsi="Cambria Math"/>
              </w:rPr>
              <m:t>second</m:t>
            </m:r>
          </m:den>
        </m:f>
        <m:r>
          <w:rPr>
            <w:rFonts w:ascii="Cambria Math" w:hAnsi="Cambria Math"/>
          </w:rPr>
          <m:t xml:space="preserve">=74250000 </m:t>
        </m:r>
        <m:r>
          <m:rPr>
            <m:nor/>
          </m:rPr>
          <w:rPr>
            <w:rFonts w:ascii="Cambria Math" w:hAnsi="Cambria Math"/>
          </w:rPr>
          <m:t>Hz</m:t>
        </m:r>
        <m:r>
          <w:rPr>
            <w:rFonts w:ascii="Cambria Math" w:hAnsi="Cambria Math"/>
          </w:rPr>
          <m:t xml:space="preserve">=74.25 </m:t>
        </m:r>
        <m:r>
          <m:rPr>
            <m:nor/>
          </m:rPr>
          <w:rPr>
            <w:rFonts w:ascii="Cambria Math" w:hAnsi="Cambria Math"/>
          </w:rPr>
          <m:t>MHz</m:t>
        </m:r>
      </m:oMath>
      <w:r w:rsidR="004A62FC">
        <w:t>.</w:t>
      </w:r>
      <w:r w:rsidR="00217801">
        <w:t xml:space="preserve"> You may try changing the resolution of the game, but</w:t>
      </w:r>
      <w:r w:rsidR="00A604B5">
        <w:t xml:space="preserve"> many monitors only support certain </w:t>
      </w:r>
      <w:hyperlink r:id="rId45" w:history="1">
        <w:r w:rsidR="00A604B5" w:rsidRPr="00A604B5">
          <w:rPr>
            <w:rStyle w:val="Hyperlink"/>
          </w:rPr>
          <w:t>standard resolutions, framerates, and timings</w:t>
        </w:r>
      </w:hyperlink>
      <w:r w:rsidR="00A604B5">
        <w:t>.</w:t>
      </w:r>
      <w:r w:rsidR="00ED5DD0">
        <w:t xml:space="preserve"> </w:t>
      </w:r>
      <w:hyperlink r:id="rId46" w:history="1">
        <w:r w:rsidR="00ED5DD0" w:rsidRPr="00DB116C">
          <w:rPr>
            <w:rStyle w:val="Hyperlink"/>
          </w:rPr>
          <w:t>This tool</w:t>
        </w:r>
      </w:hyperlink>
      <w:r w:rsidR="00ED5DD0">
        <w:t xml:space="preserve"> will help you select timing </w:t>
      </w:r>
      <w:r w:rsidR="00DB116C">
        <w:t xml:space="preserve">parameters and let you know which </w:t>
      </w:r>
      <w:r w:rsidR="002B299A">
        <w:t>protocols</w:t>
      </w:r>
      <w:r w:rsidR="00DB116C">
        <w:t xml:space="preserve"> support your chosen resolution, framerate, and timing parameters.</w:t>
      </w:r>
    </w:p>
    <w:p w14:paraId="3EE2D227" w14:textId="77777777" w:rsidR="00287B68" w:rsidRDefault="00230DFB" w:rsidP="00230DFB">
      <w:pPr>
        <w:pStyle w:val="Heading2"/>
        <w:rPr>
          <w:rFonts w:hint="eastAsia"/>
        </w:rPr>
      </w:pPr>
      <w:r>
        <w:t>Encoder Configuration</w:t>
      </w:r>
    </w:p>
    <w:p w14:paraId="388A6E20" w14:textId="48788981" w:rsidR="00230DFB" w:rsidRDefault="00833CD2" w:rsidP="00230DFB">
      <w:pPr>
        <w:rPr>
          <w:rFonts w:hint="eastAsia"/>
        </w:rPr>
      </w:pPr>
      <w:r>
        <w:t>The ADV7513 HDMI encoder supports a variety of interesting features, including hot-plug detection, I2</w:t>
      </w:r>
      <w:r w:rsidR="00F0526A">
        <w:t>S</w:t>
      </w:r>
      <w:r>
        <w:t xml:space="preserve"> audio, and 3D video. For the purposes of this workshop, the chip was </w:t>
      </w:r>
      <w:r w:rsidR="00F0526A">
        <w:t xml:space="preserve">configured to use </w:t>
      </w:r>
      <w:r w:rsidR="003B6DD8">
        <w:t>24-bit</w:t>
      </w:r>
      <w:r w:rsidR="00C95A26">
        <w:t xml:space="preserve"> RGB (4 bits each for red, green, and blue channels) with separate video synchronization signals, </w:t>
      </w:r>
      <w:r w:rsidR="00A664E6">
        <w:t xml:space="preserve">no I2S audio, </w:t>
      </w:r>
      <w:r w:rsidR="003B6DD8">
        <w:t xml:space="preserve">no </w:t>
      </w:r>
      <w:hyperlink r:id="rId47" w:history="1">
        <w:r w:rsidR="00DA21A5" w:rsidRPr="00DA1DE4">
          <w:rPr>
            <w:rStyle w:val="Hyperlink"/>
          </w:rPr>
          <w:t xml:space="preserve">High-bandwidth Digital Content </w:t>
        </w:r>
        <w:r w:rsidR="0051679C" w:rsidRPr="00DA1DE4">
          <w:rPr>
            <w:rStyle w:val="Hyperlink"/>
          </w:rPr>
          <w:t>Protection</w:t>
        </w:r>
      </w:hyperlink>
      <w:r w:rsidR="0051679C">
        <w:t xml:space="preserve"> (</w:t>
      </w:r>
      <w:r w:rsidR="001D7025">
        <w:t>HDCP</w:t>
      </w:r>
      <w:r w:rsidR="007302F4">
        <w:t xml:space="preserve">, a protocol to </w:t>
      </w:r>
      <w:r w:rsidR="003B6DD8">
        <w:t>prevent unauthorized copying of material by interception along the HDMI cable)</w:t>
      </w:r>
      <w:r w:rsidR="00DA21A5">
        <w:t xml:space="preserve">, </w:t>
      </w:r>
      <w:r w:rsidR="00BC730E">
        <w:t>and HDMI mode.</w:t>
      </w:r>
    </w:p>
    <w:tbl>
      <w:tblPr>
        <w:tblStyle w:val="TableGrid"/>
        <w:tblW w:w="0" w:type="auto"/>
        <w:jc w:val="center"/>
        <w:tblLook w:val="04A0" w:firstRow="1" w:lastRow="0" w:firstColumn="1" w:lastColumn="0" w:noHBand="0" w:noVBand="1"/>
      </w:tblPr>
      <w:tblGrid>
        <w:gridCol w:w="8570"/>
      </w:tblGrid>
      <w:tr w:rsidR="000242F9" w14:paraId="2186C216" w14:textId="77777777" w:rsidTr="00A20175">
        <w:trPr>
          <w:cantSplit/>
          <w:trHeight w:val="1098"/>
          <w:jc w:val="center"/>
        </w:trPr>
        <w:tc>
          <w:tcPr>
            <w:tcW w:w="0" w:type="auto"/>
            <w:tcBorders>
              <w:top w:val="single" w:sz="4" w:space="0" w:color="auto"/>
              <w:left w:val="nil"/>
              <w:bottom w:val="single" w:sz="4" w:space="0" w:color="auto"/>
              <w:right w:val="nil"/>
            </w:tcBorders>
          </w:tcPr>
          <w:p w14:paraId="33D427AB" w14:textId="77777777" w:rsidR="000242F9" w:rsidRPr="009256D0" w:rsidRDefault="000242F9" w:rsidP="00141AD9">
            <w:pPr>
              <w:pStyle w:val="Code"/>
              <w:keepLines/>
              <w:rPr>
                <w:color w:val="196B24" w:themeColor="accent3"/>
              </w:rPr>
            </w:pPr>
            <w:r w:rsidRPr="009256D0">
              <w:rPr>
                <w:color w:val="196B24" w:themeColor="accent3"/>
              </w:rPr>
              <w:t>-- init table; data to send to hdmi transmitter on startup</w:t>
            </w:r>
          </w:p>
          <w:p w14:paraId="6D02A5EF" w14:textId="17F65938" w:rsidR="000242F9" w:rsidRPr="009256D0" w:rsidRDefault="000242F9" w:rsidP="00141AD9">
            <w:pPr>
              <w:pStyle w:val="Code"/>
              <w:keepLines/>
            </w:pPr>
            <w:r w:rsidRPr="000242F9">
              <w:rPr>
                <w:color w:val="0F4761" w:themeColor="accent1" w:themeShade="BF"/>
              </w:rPr>
              <w:t xml:space="preserve">constant </w:t>
            </w:r>
            <w:r w:rsidRPr="009256D0">
              <w:t xml:space="preserve">REG_CT: </w:t>
            </w:r>
            <w:r w:rsidRPr="00A970EF">
              <w:rPr>
                <w:color w:val="BF4E14" w:themeColor="accent2" w:themeShade="BF"/>
              </w:rPr>
              <w:t xml:space="preserve">NATURAL </w:t>
            </w:r>
            <w:r w:rsidRPr="009256D0">
              <w:t>:= 3;</w:t>
            </w:r>
          </w:p>
          <w:p w14:paraId="47781C12" w14:textId="77777777" w:rsidR="00141AD9" w:rsidRPr="009256D0" w:rsidRDefault="000242F9" w:rsidP="00141AD9">
            <w:pPr>
              <w:pStyle w:val="Code"/>
              <w:keepLines/>
            </w:pPr>
            <w:r w:rsidRPr="0018222C">
              <w:rPr>
                <w:color w:val="0F4761" w:themeColor="accent1" w:themeShade="BF"/>
              </w:rPr>
              <w:t xml:space="preserve">type </w:t>
            </w:r>
            <w:r w:rsidRPr="009256D0">
              <w:t xml:space="preserve">REG_ARR </w:t>
            </w:r>
            <w:r w:rsidRPr="0018222C">
              <w:rPr>
                <w:color w:val="0F4761" w:themeColor="accent1" w:themeShade="BF"/>
              </w:rPr>
              <w:t xml:space="preserve">is array </w:t>
            </w:r>
            <w:r w:rsidRPr="009256D0">
              <w:t xml:space="preserve">(REG_CT-1 </w:t>
            </w:r>
            <w:r w:rsidRPr="0018222C">
              <w:rPr>
                <w:color w:val="0F4761" w:themeColor="accent1" w:themeShade="BF"/>
              </w:rPr>
              <w:t xml:space="preserve">downto </w:t>
            </w:r>
            <w:r w:rsidRPr="009256D0">
              <w:t xml:space="preserve">0) </w:t>
            </w:r>
            <w:r w:rsidRPr="0018222C">
              <w:rPr>
                <w:color w:val="0F4761" w:themeColor="accent1" w:themeShade="BF"/>
              </w:rPr>
              <w:t xml:space="preserve">of </w:t>
            </w:r>
          </w:p>
          <w:p w14:paraId="19A4A15C" w14:textId="1A5A65B8" w:rsidR="000242F9" w:rsidRPr="009256D0" w:rsidRDefault="00141AD9" w:rsidP="00141AD9">
            <w:pPr>
              <w:pStyle w:val="Code"/>
              <w:keepLines/>
            </w:pPr>
            <w:r w:rsidRPr="009256D0">
              <w:tab/>
            </w:r>
            <w:r w:rsidR="000242F9" w:rsidRPr="009256D0">
              <w:t xml:space="preserve">STD_LOGIC_VECTOR(7 </w:t>
            </w:r>
            <w:r w:rsidR="000242F9" w:rsidRPr="0018222C">
              <w:rPr>
                <w:color w:val="0F4761" w:themeColor="accent1" w:themeShade="BF"/>
              </w:rPr>
              <w:t xml:space="preserve">downto </w:t>
            </w:r>
            <w:r w:rsidR="000242F9" w:rsidRPr="009256D0">
              <w:t>0);</w:t>
            </w:r>
          </w:p>
          <w:p w14:paraId="7924EF2A" w14:textId="77777777" w:rsidR="00141AD9" w:rsidRPr="009256D0" w:rsidRDefault="00141AD9" w:rsidP="00141AD9">
            <w:pPr>
              <w:pStyle w:val="Code"/>
              <w:keepLines/>
            </w:pPr>
          </w:p>
          <w:p w14:paraId="5BCF10AD" w14:textId="2ABC81D3" w:rsidR="000242F9" w:rsidRPr="009256D0" w:rsidRDefault="000242F9" w:rsidP="00141AD9">
            <w:pPr>
              <w:pStyle w:val="Code"/>
              <w:keepLines/>
            </w:pPr>
            <w:r w:rsidRPr="007B09A2">
              <w:rPr>
                <w:color w:val="0F4761" w:themeColor="accent1" w:themeShade="BF"/>
              </w:rPr>
              <w:t xml:space="preserve">signal </w:t>
            </w:r>
            <w:r w:rsidRPr="009256D0">
              <w:t>reg_addr: REG_ARR := (</w:t>
            </w:r>
          </w:p>
          <w:p w14:paraId="31BF96EA" w14:textId="1CCD4443" w:rsidR="000242F9" w:rsidRPr="009256D0" w:rsidRDefault="000242F9" w:rsidP="00141AD9">
            <w:pPr>
              <w:pStyle w:val="Code"/>
              <w:keepLines/>
            </w:pPr>
            <w:r w:rsidRPr="009256D0">
              <w:tab/>
              <w:t>x</w:t>
            </w:r>
            <w:r w:rsidRPr="00A970EF">
              <w:rPr>
                <w:color w:val="BF4E14" w:themeColor="accent2" w:themeShade="BF"/>
              </w:rPr>
              <w:t>"41"</w:t>
            </w:r>
            <w:r w:rsidRPr="009256D0">
              <w:t>, x</w:t>
            </w:r>
            <w:r w:rsidRPr="00A970EF">
              <w:rPr>
                <w:color w:val="BF4E14" w:themeColor="accent2" w:themeShade="BF"/>
              </w:rPr>
              <w:t>"15"</w:t>
            </w:r>
            <w:r w:rsidRPr="009256D0">
              <w:t>, x</w:t>
            </w:r>
            <w:r w:rsidRPr="00A970EF">
              <w:rPr>
                <w:color w:val="BF4E14" w:themeColor="accent2" w:themeShade="BF"/>
              </w:rPr>
              <w:t>"AF"</w:t>
            </w:r>
          </w:p>
          <w:p w14:paraId="1E0D4F39" w14:textId="09C07232" w:rsidR="000242F9" w:rsidRPr="009256D0" w:rsidRDefault="000242F9" w:rsidP="00141AD9">
            <w:pPr>
              <w:pStyle w:val="Code"/>
              <w:keepLines/>
            </w:pPr>
            <w:r w:rsidRPr="009256D0">
              <w:t>);</w:t>
            </w:r>
          </w:p>
          <w:p w14:paraId="7FA50ABB" w14:textId="36E98FF4" w:rsidR="000242F9" w:rsidRPr="009256D0" w:rsidRDefault="000242F9" w:rsidP="00141AD9">
            <w:pPr>
              <w:pStyle w:val="Code"/>
              <w:keepLines/>
            </w:pPr>
            <w:r w:rsidRPr="007B09A2">
              <w:rPr>
                <w:color w:val="0F4761" w:themeColor="accent1" w:themeShade="BF"/>
              </w:rPr>
              <w:t xml:space="preserve">signal </w:t>
            </w:r>
            <w:r w:rsidRPr="009256D0">
              <w:t>reg_data: REG_ARR := (</w:t>
            </w:r>
          </w:p>
          <w:p w14:paraId="79999DA5" w14:textId="3944486D" w:rsidR="000242F9" w:rsidRPr="009256D0" w:rsidRDefault="000242F9" w:rsidP="00141AD9">
            <w:pPr>
              <w:pStyle w:val="Code"/>
              <w:keepLines/>
            </w:pPr>
            <w:r w:rsidRPr="009256D0">
              <w:tab/>
              <w:t>x</w:t>
            </w:r>
            <w:r w:rsidRPr="00A970EF">
              <w:rPr>
                <w:color w:val="BF4E14" w:themeColor="accent2" w:themeShade="BF"/>
              </w:rPr>
              <w:t>"10"</w:t>
            </w:r>
            <w:r w:rsidRPr="009256D0">
              <w:t>, x</w:t>
            </w:r>
            <w:r w:rsidRPr="00A970EF">
              <w:rPr>
                <w:color w:val="BF4E14" w:themeColor="accent2" w:themeShade="BF"/>
              </w:rPr>
              <w:t>"10"</w:t>
            </w:r>
            <w:r w:rsidRPr="009256D0">
              <w:t>, x</w:t>
            </w:r>
            <w:r w:rsidRPr="00A970EF">
              <w:rPr>
                <w:color w:val="BF4E14" w:themeColor="accent2" w:themeShade="BF"/>
              </w:rPr>
              <w:t>"06"</w:t>
            </w:r>
          </w:p>
          <w:p w14:paraId="34F120DE" w14:textId="0B9B4DB3" w:rsidR="000242F9" w:rsidRDefault="000242F9" w:rsidP="00141AD9">
            <w:pPr>
              <w:pStyle w:val="Code"/>
              <w:keepLines/>
            </w:pPr>
            <w:r w:rsidRPr="009256D0">
              <w:t>);</w:t>
            </w:r>
          </w:p>
        </w:tc>
      </w:tr>
    </w:tbl>
    <w:p w14:paraId="1042DCC3" w14:textId="77777777" w:rsidR="000242F9" w:rsidRDefault="000242F9" w:rsidP="00230DFB">
      <w:pPr>
        <w:rPr>
          <w:rFonts w:hint="eastAsia"/>
        </w:rPr>
      </w:pPr>
    </w:p>
    <w:p w14:paraId="2FA9637B" w14:textId="28B70A2E" w:rsidR="0051679C" w:rsidRDefault="0051679C" w:rsidP="00230DFB">
      <w:pPr>
        <w:rPr>
          <w:rFonts w:hint="eastAsia"/>
        </w:rPr>
      </w:pPr>
      <w:r>
        <w:t xml:space="preserve">The above code sets up the sequence of I2C writes to send to the ADV7513 encoder. </w:t>
      </w:r>
      <w:r w:rsidR="004226D0">
        <w:t>In t</w:t>
      </w:r>
      <w:r>
        <w:t xml:space="preserve">he first message, we write </w:t>
      </w:r>
      <w:r w:rsidRPr="004226D0">
        <w:rPr>
          <w:rStyle w:val="CodeChar"/>
        </w:rPr>
        <w:t>0x10</w:t>
      </w:r>
      <w:r>
        <w:t xml:space="preserve"> (</w:t>
      </w:r>
      <w:r w:rsidRPr="004226D0">
        <w:rPr>
          <w:rStyle w:val="CodeChar"/>
        </w:rPr>
        <w:t>0b</w:t>
      </w:r>
      <w:r w:rsidR="00D23A8F" w:rsidRPr="004226D0">
        <w:rPr>
          <w:rStyle w:val="CodeChar"/>
        </w:rPr>
        <w:t>00010000</w:t>
      </w:r>
      <w:r w:rsidR="00D23A8F">
        <w:t xml:space="preserve">) to </w:t>
      </w:r>
      <w:r w:rsidR="00626C97">
        <w:t xml:space="preserve">address </w:t>
      </w:r>
      <w:r w:rsidR="00626C97" w:rsidRPr="004226D0">
        <w:rPr>
          <w:rStyle w:val="CodeChar"/>
        </w:rPr>
        <w:t>0x41</w:t>
      </w:r>
      <w:r w:rsidR="00626C97">
        <w:t>.</w:t>
      </w:r>
      <w:r w:rsidR="004226D0">
        <w:t xml:space="preserve"> This powers on the chip.</w:t>
      </w:r>
      <w:r w:rsidR="005829E5">
        <w:t xml:space="preserve"> A register description for this address is shown in </w:t>
      </w:r>
      <w:r w:rsidR="005829E5">
        <w:fldChar w:fldCharType="begin"/>
      </w:r>
      <w:r w:rsidR="005829E5">
        <w:instrText xml:space="preserve"> REF _Ref210209846 \h </w:instrText>
      </w:r>
      <w:r w:rsidR="005829E5">
        <w:fldChar w:fldCharType="separate"/>
      </w:r>
      <w:r w:rsidR="00FB6365">
        <w:t xml:space="preserve">Figure </w:t>
      </w:r>
      <w:r w:rsidR="00FB6365">
        <w:rPr>
          <w:noProof/>
        </w:rPr>
        <w:t>11</w:t>
      </w:r>
      <w:r w:rsidR="005829E5">
        <w:fldChar w:fldCharType="end"/>
      </w:r>
      <w:r w:rsidR="005829E5">
        <w:t>.</w:t>
      </w:r>
    </w:p>
    <w:p w14:paraId="0AA56E85" w14:textId="77777777" w:rsidR="005829E5" w:rsidRDefault="005829E5" w:rsidP="005829E5">
      <w:pPr>
        <w:keepNext/>
        <w:jc w:val="center"/>
        <w:rPr>
          <w:rFonts w:hint="eastAsia"/>
        </w:rPr>
      </w:pPr>
      <w:r w:rsidRPr="005829E5">
        <w:rPr>
          <w:noProof/>
        </w:rPr>
        <w:lastRenderedPageBreak/>
        <w:drawing>
          <wp:inline distT="0" distB="0" distL="0" distR="0" wp14:anchorId="29B8D84D" wp14:editId="40081F56">
            <wp:extent cx="5943600" cy="2453005"/>
            <wp:effectExtent l="0" t="0" r="0" b="4445"/>
            <wp:docPr id="204152518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525187" name="Picture 1" descr="A screenshot of a computer program&#10;&#10;AI-generated content may be incorrect."/>
                    <pic:cNvPicPr/>
                  </pic:nvPicPr>
                  <pic:blipFill>
                    <a:blip r:embed="rId48"/>
                    <a:stretch>
                      <a:fillRect/>
                    </a:stretch>
                  </pic:blipFill>
                  <pic:spPr>
                    <a:xfrm>
                      <a:off x="0" y="0"/>
                      <a:ext cx="5943600" cy="2453005"/>
                    </a:xfrm>
                    <a:prstGeom prst="rect">
                      <a:avLst/>
                    </a:prstGeom>
                  </pic:spPr>
                </pic:pic>
              </a:graphicData>
            </a:graphic>
          </wp:inline>
        </w:drawing>
      </w:r>
    </w:p>
    <w:p w14:paraId="0B51A01D" w14:textId="5CEA7EA8" w:rsidR="005829E5" w:rsidRDefault="005829E5" w:rsidP="005829E5">
      <w:pPr>
        <w:pStyle w:val="Caption"/>
        <w:jc w:val="center"/>
        <w:rPr>
          <w:rFonts w:hint="eastAsia"/>
        </w:rPr>
      </w:pPr>
      <w:bookmarkStart w:id="36" w:name="_Ref210209846"/>
      <w:r>
        <w:t xml:space="preserve">Figure </w:t>
      </w:r>
      <w:r>
        <w:fldChar w:fldCharType="begin"/>
      </w:r>
      <w:r>
        <w:instrText xml:space="preserve"> SEQ Figure \* ARABIC </w:instrText>
      </w:r>
      <w:r>
        <w:fldChar w:fldCharType="separate"/>
      </w:r>
      <w:r w:rsidR="00FB6365">
        <w:rPr>
          <w:noProof/>
        </w:rPr>
        <w:t>11</w:t>
      </w:r>
      <w:r>
        <w:fldChar w:fldCharType="end"/>
      </w:r>
      <w:bookmarkEnd w:id="36"/>
      <w:r>
        <w:t xml:space="preserve"> - Register Description of 0x41 for ADV7513</w:t>
      </w:r>
    </w:p>
    <w:p w14:paraId="1F939835" w14:textId="6F19573C" w:rsidR="005829E5" w:rsidRDefault="005829E5" w:rsidP="005829E5">
      <w:pPr>
        <w:rPr>
          <w:rFonts w:hint="eastAsia"/>
        </w:rPr>
      </w:pPr>
      <w:r>
        <w:t>The s</w:t>
      </w:r>
      <w:r w:rsidR="00744310">
        <w:t xml:space="preserve">econd message writes </w:t>
      </w:r>
      <w:r w:rsidR="00744310" w:rsidRPr="00744310">
        <w:rPr>
          <w:rStyle w:val="CodeChar"/>
        </w:rPr>
        <w:t>0x10</w:t>
      </w:r>
      <w:r w:rsidR="00744310">
        <w:t xml:space="preserve"> (</w:t>
      </w:r>
      <w:r w:rsidR="00744310" w:rsidRPr="00744310">
        <w:rPr>
          <w:rStyle w:val="CodeChar"/>
        </w:rPr>
        <w:t>0b00010000</w:t>
      </w:r>
      <w:r w:rsidR="00744310">
        <w:t xml:space="preserve">) to address </w:t>
      </w:r>
      <w:r w:rsidR="00744310" w:rsidRPr="00744310">
        <w:rPr>
          <w:rStyle w:val="CodeChar"/>
        </w:rPr>
        <w:t>0x15</w:t>
      </w:r>
      <w:r w:rsidR="00744310">
        <w:t xml:space="preserve">. This </w:t>
      </w:r>
      <w:r w:rsidR="005F54CB">
        <w:t xml:space="preserve">sets the video mode to </w:t>
      </w:r>
      <w:r w:rsidR="00DA1DE4">
        <w:t>24-bit</w:t>
      </w:r>
      <w:r w:rsidR="005F54CB">
        <w:t xml:space="preserve"> RGB with separate synchronization and disables the I2S audio.</w:t>
      </w:r>
      <w:r w:rsidR="002E52B0">
        <w:t xml:space="preserve"> A register description for this address is shown in </w:t>
      </w:r>
      <w:r w:rsidR="00C0257F">
        <w:fldChar w:fldCharType="begin"/>
      </w:r>
      <w:r w:rsidR="00C0257F">
        <w:instrText xml:space="preserve"> REF _Ref210210173 \h </w:instrText>
      </w:r>
      <w:r w:rsidR="00C0257F">
        <w:fldChar w:fldCharType="separate"/>
      </w:r>
      <w:r w:rsidR="00FB6365">
        <w:t xml:space="preserve">Figure </w:t>
      </w:r>
      <w:r w:rsidR="00FB6365">
        <w:rPr>
          <w:noProof/>
        </w:rPr>
        <w:t>12</w:t>
      </w:r>
      <w:r w:rsidR="00C0257F">
        <w:fldChar w:fldCharType="end"/>
      </w:r>
      <w:r w:rsidR="002E52B0">
        <w:t>.</w:t>
      </w:r>
      <w:r w:rsidR="003D4438">
        <w:t xml:space="preserve"> </w:t>
      </w:r>
      <w:r w:rsidR="00A92465">
        <w:t>Unfortunately, the development board we use in this workshop does not include the physical connections to the ADV7513 to use HDMI audio. It does however have a separate audio system that uses the three 3.5mm jacks on the side of the board.</w:t>
      </w:r>
    </w:p>
    <w:p w14:paraId="3B87E879" w14:textId="77777777" w:rsidR="00C0257F" w:rsidRDefault="00C0257F" w:rsidP="00C0257F">
      <w:pPr>
        <w:keepNext/>
        <w:jc w:val="center"/>
        <w:rPr>
          <w:rFonts w:hint="eastAsia"/>
        </w:rPr>
      </w:pPr>
      <w:r w:rsidRPr="00C0257F">
        <w:rPr>
          <w:noProof/>
        </w:rPr>
        <w:lastRenderedPageBreak/>
        <w:drawing>
          <wp:inline distT="0" distB="0" distL="0" distR="0" wp14:anchorId="017138DC" wp14:editId="3D6E46F8">
            <wp:extent cx="5181600" cy="4053937"/>
            <wp:effectExtent l="0" t="0" r="0" b="3810"/>
            <wp:docPr id="59420127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201275" name="Picture 1" descr="A screenshot of a computer program&#10;&#10;AI-generated content may be incorrect."/>
                    <pic:cNvPicPr/>
                  </pic:nvPicPr>
                  <pic:blipFill>
                    <a:blip r:embed="rId49"/>
                    <a:stretch>
                      <a:fillRect/>
                    </a:stretch>
                  </pic:blipFill>
                  <pic:spPr>
                    <a:xfrm>
                      <a:off x="0" y="0"/>
                      <a:ext cx="5191445" cy="4061639"/>
                    </a:xfrm>
                    <a:prstGeom prst="rect">
                      <a:avLst/>
                    </a:prstGeom>
                  </pic:spPr>
                </pic:pic>
              </a:graphicData>
            </a:graphic>
          </wp:inline>
        </w:drawing>
      </w:r>
    </w:p>
    <w:p w14:paraId="77E16BE7" w14:textId="5704074C" w:rsidR="002E52B0" w:rsidRDefault="00C0257F" w:rsidP="00C0257F">
      <w:pPr>
        <w:pStyle w:val="Caption"/>
        <w:jc w:val="center"/>
        <w:rPr>
          <w:rFonts w:hint="eastAsia"/>
        </w:rPr>
      </w:pPr>
      <w:bookmarkStart w:id="37" w:name="_Ref210210173"/>
      <w:r>
        <w:t xml:space="preserve">Figure </w:t>
      </w:r>
      <w:r>
        <w:fldChar w:fldCharType="begin"/>
      </w:r>
      <w:r>
        <w:instrText xml:space="preserve"> SEQ Figure \* ARABIC </w:instrText>
      </w:r>
      <w:r>
        <w:fldChar w:fldCharType="separate"/>
      </w:r>
      <w:r w:rsidR="00FB6365">
        <w:rPr>
          <w:noProof/>
        </w:rPr>
        <w:t>12</w:t>
      </w:r>
      <w:r>
        <w:fldChar w:fldCharType="end"/>
      </w:r>
      <w:bookmarkEnd w:id="37"/>
      <w:r>
        <w:t xml:space="preserve"> - Register description </w:t>
      </w:r>
      <w:r w:rsidR="00171FB0">
        <w:t>of</w:t>
      </w:r>
      <w:r>
        <w:t xml:space="preserve"> 0x15 of ADV7513</w:t>
      </w:r>
    </w:p>
    <w:p w14:paraId="29B25391" w14:textId="6E7B6575" w:rsidR="00E71F97" w:rsidRDefault="00E71F97" w:rsidP="00E71F97">
      <w:pPr>
        <w:rPr>
          <w:rFonts w:hint="eastAsia"/>
        </w:rPr>
      </w:pPr>
      <w:r>
        <w:t xml:space="preserve">The final message writes </w:t>
      </w:r>
      <w:r w:rsidRPr="00E71F97">
        <w:rPr>
          <w:rStyle w:val="CodeChar"/>
        </w:rPr>
        <w:t>0x06</w:t>
      </w:r>
      <w:r>
        <w:t xml:space="preserve"> (</w:t>
      </w:r>
      <w:r w:rsidRPr="00E71F97">
        <w:rPr>
          <w:rStyle w:val="CodeChar"/>
        </w:rPr>
        <w:t>0b00000110</w:t>
      </w:r>
      <w:r>
        <w:t xml:space="preserve">) to address </w:t>
      </w:r>
      <w:r w:rsidRPr="00E71F97">
        <w:rPr>
          <w:rStyle w:val="CodeChar"/>
        </w:rPr>
        <w:t>0xAF</w:t>
      </w:r>
      <w:r>
        <w:t xml:space="preserve">. This disables </w:t>
      </w:r>
      <w:r w:rsidR="003B6DD8">
        <w:t>HDCP</w:t>
      </w:r>
      <w:r w:rsidR="00DA1DE4">
        <w:t xml:space="preserve">, </w:t>
      </w:r>
      <w:r w:rsidR="00A448C4">
        <w:t>and configures the chip to use HDMI mode (rather than DVI mode,</w:t>
      </w:r>
      <w:r w:rsidR="005B6B5A">
        <w:t xml:space="preserve"> which pares down functionality for the sake of compatibility). A register description for this address is shown in </w:t>
      </w:r>
      <w:r w:rsidR="002B2A03">
        <w:fldChar w:fldCharType="begin"/>
      </w:r>
      <w:r w:rsidR="002B2A03">
        <w:instrText xml:space="preserve"> REF _Ref210211045 \h </w:instrText>
      </w:r>
      <w:r w:rsidR="002B2A03">
        <w:fldChar w:fldCharType="separate"/>
      </w:r>
      <w:r w:rsidR="00FB6365">
        <w:t xml:space="preserve">Figure </w:t>
      </w:r>
      <w:r w:rsidR="00FB6365">
        <w:rPr>
          <w:noProof/>
        </w:rPr>
        <w:t>13</w:t>
      </w:r>
      <w:r w:rsidR="002B2A03">
        <w:fldChar w:fldCharType="end"/>
      </w:r>
      <w:r w:rsidR="005B6B5A">
        <w:t>.</w:t>
      </w:r>
    </w:p>
    <w:p w14:paraId="6C634B27" w14:textId="77777777" w:rsidR="002B2A03" w:rsidRDefault="002B2A03" w:rsidP="002B2A03">
      <w:pPr>
        <w:keepNext/>
        <w:jc w:val="center"/>
        <w:rPr>
          <w:rFonts w:hint="eastAsia"/>
        </w:rPr>
      </w:pPr>
      <w:r w:rsidRPr="002B2A03">
        <w:rPr>
          <w:noProof/>
        </w:rPr>
        <w:drawing>
          <wp:inline distT="0" distB="0" distL="0" distR="0" wp14:anchorId="43E84510" wp14:editId="5A3E6B4E">
            <wp:extent cx="5943600" cy="2305685"/>
            <wp:effectExtent l="0" t="0" r="0" b="0"/>
            <wp:docPr id="1615716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716748" name=""/>
                    <pic:cNvPicPr/>
                  </pic:nvPicPr>
                  <pic:blipFill>
                    <a:blip r:embed="rId50"/>
                    <a:stretch>
                      <a:fillRect/>
                    </a:stretch>
                  </pic:blipFill>
                  <pic:spPr>
                    <a:xfrm>
                      <a:off x="0" y="0"/>
                      <a:ext cx="5943600" cy="2305685"/>
                    </a:xfrm>
                    <a:prstGeom prst="rect">
                      <a:avLst/>
                    </a:prstGeom>
                  </pic:spPr>
                </pic:pic>
              </a:graphicData>
            </a:graphic>
          </wp:inline>
        </w:drawing>
      </w:r>
    </w:p>
    <w:p w14:paraId="35BCE8E3" w14:textId="281A8074" w:rsidR="005B6B5A" w:rsidRPr="00E71F97" w:rsidRDefault="002B2A03" w:rsidP="002B2A03">
      <w:pPr>
        <w:pStyle w:val="Caption"/>
        <w:jc w:val="center"/>
        <w:rPr>
          <w:rFonts w:hint="eastAsia"/>
        </w:rPr>
      </w:pPr>
      <w:bookmarkStart w:id="38" w:name="_Ref210211045"/>
      <w:r>
        <w:t xml:space="preserve">Figure </w:t>
      </w:r>
      <w:r>
        <w:fldChar w:fldCharType="begin"/>
      </w:r>
      <w:r>
        <w:instrText xml:space="preserve"> SEQ Figure \* ARABIC </w:instrText>
      </w:r>
      <w:r>
        <w:fldChar w:fldCharType="separate"/>
      </w:r>
      <w:r w:rsidR="00FB6365">
        <w:rPr>
          <w:noProof/>
        </w:rPr>
        <w:t>13</w:t>
      </w:r>
      <w:r>
        <w:fldChar w:fldCharType="end"/>
      </w:r>
      <w:bookmarkEnd w:id="38"/>
      <w:r>
        <w:t xml:space="preserve"> - Register description of 0xAF of ADV7513</w:t>
      </w:r>
    </w:p>
    <w:p w14:paraId="7862C605" w14:textId="0D5D9C6A" w:rsidR="004E4189" w:rsidRDefault="004E4189" w:rsidP="00230DFB">
      <w:pPr>
        <w:rPr>
          <w:rFonts w:hint="eastAsia"/>
        </w:rPr>
      </w:pPr>
      <w:r>
        <w:lastRenderedPageBreak/>
        <w:t>More information on the ADV7513</w:t>
      </w:r>
      <w:r w:rsidR="009D7EAD">
        <w:t xml:space="preserve"> can be found in its </w:t>
      </w:r>
      <w:hyperlink r:id="rId51" w:history="1">
        <w:r w:rsidR="009D7EAD" w:rsidRPr="00E17201">
          <w:rPr>
            <w:rStyle w:val="Hyperlink"/>
          </w:rPr>
          <w:t>datasheet</w:t>
        </w:r>
      </w:hyperlink>
      <w:r w:rsidR="009D7EAD">
        <w:t xml:space="preserve">, its </w:t>
      </w:r>
      <w:hyperlink r:id="rId52" w:history="1">
        <w:r w:rsidR="009D7EAD" w:rsidRPr="00EB7F78">
          <w:rPr>
            <w:rStyle w:val="Hyperlink"/>
          </w:rPr>
          <w:t xml:space="preserve">programming </w:t>
        </w:r>
        <w:r w:rsidR="00DF40F5" w:rsidRPr="00EB7F78">
          <w:rPr>
            <w:rStyle w:val="Hyperlink"/>
          </w:rPr>
          <w:t>guide</w:t>
        </w:r>
      </w:hyperlink>
      <w:r w:rsidR="00DF40F5">
        <w:t xml:space="preserve">, and its </w:t>
      </w:r>
      <w:hyperlink r:id="rId53" w:history="1">
        <w:r w:rsidR="00DF40F5" w:rsidRPr="00AB69D5">
          <w:rPr>
            <w:rStyle w:val="Hyperlink"/>
          </w:rPr>
          <w:t>hardware guide</w:t>
        </w:r>
      </w:hyperlink>
      <w:r w:rsidR="00647C14">
        <w:t xml:space="preserve"> (archived </w:t>
      </w:r>
      <w:hyperlink r:id="rId54" w:history="1">
        <w:r w:rsidR="00647C14" w:rsidRPr="00BC311E">
          <w:rPr>
            <w:rStyle w:val="Hyperlink"/>
          </w:rPr>
          <w:t>here</w:t>
        </w:r>
      </w:hyperlink>
      <w:r w:rsidR="00647C14">
        <w:t xml:space="preserve">, </w:t>
      </w:r>
      <w:hyperlink r:id="rId55" w:history="1">
        <w:r w:rsidR="00647C14" w:rsidRPr="009D3421">
          <w:rPr>
            <w:rStyle w:val="Hyperlink"/>
          </w:rPr>
          <w:t>here</w:t>
        </w:r>
      </w:hyperlink>
      <w:r w:rsidR="00647C14">
        <w:t xml:space="preserve">, and </w:t>
      </w:r>
      <w:hyperlink r:id="rId56" w:history="1">
        <w:r w:rsidR="00647C14" w:rsidRPr="00AE175A">
          <w:rPr>
            <w:rStyle w:val="Hyperlink"/>
          </w:rPr>
          <w:t>here</w:t>
        </w:r>
      </w:hyperlink>
      <w:r w:rsidR="00647C14">
        <w:t>, respectively)</w:t>
      </w:r>
      <w:r w:rsidR="00DF40F5">
        <w:t>.</w:t>
      </w:r>
      <w:r w:rsidR="00717162">
        <w:t xml:space="preserve"> Notably, the programming guide includes a list of registers accessible over I2C and provides more information on configuring the encoder.</w:t>
      </w:r>
    </w:p>
    <w:p w14:paraId="368D7131" w14:textId="77777777" w:rsidR="00230DFB" w:rsidRDefault="00230DFB" w:rsidP="00230DFB">
      <w:pPr>
        <w:rPr>
          <w:rFonts w:hint="eastAsia"/>
        </w:rPr>
      </w:pPr>
    </w:p>
    <w:p w14:paraId="0FD2070A" w14:textId="15EEABF1" w:rsidR="00230DFB" w:rsidRPr="00230DFB" w:rsidRDefault="00230DFB" w:rsidP="00230DFB">
      <w:pPr>
        <w:rPr>
          <w:rFonts w:hint="eastAsia"/>
        </w:rPr>
        <w:sectPr w:rsidR="00230DFB" w:rsidRPr="00230DFB">
          <w:pgSz w:w="12240" w:h="15840"/>
          <w:pgMar w:top="1440" w:right="1440" w:bottom="1440" w:left="1440" w:header="720" w:footer="720" w:gutter="0"/>
          <w:cols w:space="720"/>
          <w:docGrid w:linePitch="360"/>
        </w:sectPr>
      </w:pPr>
    </w:p>
    <w:p w14:paraId="04C4E000" w14:textId="312F39AC" w:rsidR="00287B68" w:rsidRPr="0094094B" w:rsidRDefault="00287B68" w:rsidP="0094643A">
      <w:pPr>
        <w:pStyle w:val="AppendixHeading"/>
        <w:rPr>
          <w:rFonts w:hint="eastAsia"/>
        </w:rPr>
      </w:pPr>
      <w:bookmarkStart w:id="39" w:name="_Ref209095659"/>
      <w:r w:rsidRPr="0094094B">
        <w:lastRenderedPageBreak/>
        <w:t>– Phase</w:t>
      </w:r>
      <w:r w:rsidR="007B7F43" w:rsidRPr="0094094B">
        <w:t>-</w:t>
      </w:r>
      <w:r w:rsidRPr="0094094B">
        <w:t>Locked Loops</w:t>
      </w:r>
      <w:bookmarkEnd w:id="39"/>
    </w:p>
    <w:p w14:paraId="3D73A320" w14:textId="0367FCC6" w:rsidR="00950A98" w:rsidRDefault="00C444D2" w:rsidP="00E940FC">
      <w:pPr>
        <w:rPr>
          <w:rFonts w:hint="eastAsia"/>
        </w:rPr>
      </w:pPr>
      <w:r>
        <w:t>Phase-Locked Loops (PLLs) are devices capable of generating new clock frequencies from a reference clock. The new frequencies are tightly coupled to the original</w:t>
      </w:r>
      <w:r w:rsidR="00101F66">
        <w:t xml:space="preserve"> clock, and maintain a constant phase relationship (i.e., one does not drift with respect to the other).</w:t>
      </w:r>
    </w:p>
    <w:p w14:paraId="238EECE0" w14:textId="77777777" w:rsidR="00C81199" w:rsidRDefault="00C5248C" w:rsidP="00C81199">
      <w:pPr>
        <w:rPr>
          <w:rFonts w:hint="eastAsia"/>
        </w:rPr>
      </w:pPr>
      <w:r>
        <w:t xml:space="preserve">The </w:t>
      </w:r>
      <w:r w:rsidR="00694C72">
        <w:t xml:space="preserve">simplest form of a </w:t>
      </w:r>
      <w:r>
        <w:t xml:space="preserve">PLL is one that </w:t>
      </w:r>
      <w:r w:rsidR="00B16D86">
        <w:t xml:space="preserve">generates a clock of the same frequency as the input clock. </w:t>
      </w:r>
      <w:r w:rsidR="00C81199">
        <w:t>The most common implementation</w:t>
      </w:r>
      <w:r w:rsidR="002A0F50">
        <w:t xml:space="preserve"> consists of a couple building blocks</w:t>
      </w:r>
      <w:r w:rsidR="00C81199">
        <w:t>:</w:t>
      </w:r>
    </w:p>
    <w:p w14:paraId="57FE0C51" w14:textId="348F6281" w:rsidR="00C81199" w:rsidRDefault="00C81199" w:rsidP="00C81199">
      <w:pPr>
        <w:pStyle w:val="ListParagraph"/>
        <w:numPr>
          <w:ilvl w:val="0"/>
          <w:numId w:val="42"/>
        </w:numPr>
        <w:rPr>
          <w:rFonts w:hint="eastAsia"/>
        </w:rPr>
      </w:pPr>
      <w:r>
        <w:t>P</w:t>
      </w:r>
      <w:r w:rsidR="00082811">
        <w:t>hase</w:t>
      </w:r>
      <w:r w:rsidR="006468A9">
        <w:t>/frequency detector</w:t>
      </w:r>
    </w:p>
    <w:p w14:paraId="7F6C406C" w14:textId="0D288712" w:rsidR="00C81199" w:rsidRDefault="00C81199" w:rsidP="00C81199">
      <w:pPr>
        <w:pStyle w:val="ListParagraph"/>
        <w:numPr>
          <w:ilvl w:val="0"/>
          <w:numId w:val="42"/>
        </w:numPr>
        <w:rPr>
          <w:rFonts w:hint="eastAsia"/>
        </w:rPr>
      </w:pPr>
      <w:r>
        <w:t>Charge pump</w:t>
      </w:r>
    </w:p>
    <w:p w14:paraId="6DCB1DA0" w14:textId="2AA770BE" w:rsidR="00C81199" w:rsidRDefault="00C81199" w:rsidP="00C81199">
      <w:pPr>
        <w:pStyle w:val="ListParagraph"/>
        <w:numPr>
          <w:ilvl w:val="0"/>
          <w:numId w:val="42"/>
        </w:numPr>
        <w:rPr>
          <w:rFonts w:hint="eastAsia"/>
        </w:rPr>
      </w:pPr>
      <w:r>
        <w:t>L</w:t>
      </w:r>
      <w:r w:rsidR="005E4C8F">
        <w:t>ow-pass filter</w:t>
      </w:r>
    </w:p>
    <w:p w14:paraId="4D634411" w14:textId="4E88F5D0" w:rsidR="00C81199" w:rsidRDefault="00C81199" w:rsidP="00C81199">
      <w:pPr>
        <w:pStyle w:val="ListParagraph"/>
        <w:numPr>
          <w:ilvl w:val="0"/>
          <w:numId w:val="42"/>
        </w:numPr>
        <w:rPr>
          <w:rFonts w:hint="eastAsia"/>
        </w:rPr>
      </w:pPr>
      <w:r>
        <w:t>V</w:t>
      </w:r>
      <w:r w:rsidR="00EF602E">
        <w:t>oltage-controlled oscillator</w:t>
      </w:r>
    </w:p>
    <w:p w14:paraId="7E24D074" w14:textId="59614F88" w:rsidR="00900E16" w:rsidRDefault="00EF602E" w:rsidP="00900E16">
      <w:pPr>
        <w:rPr>
          <w:rFonts w:hint="eastAsia"/>
        </w:rPr>
      </w:pPr>
      <w:r>
        <w:t>The phas</w:t>
      </w:r>
      <w:r w:rsidR="00C81199">
        <w:t xml:space="preserve">e detector </w:t>
      </w:r>
      <w:r w:rsidR="0046366D">
        <w:t xml:space="preserve">compares the output and input clock, determining whether the output clock is running slow or fast. </w:t>
      </w:r>
      <w:r w:rsidR="00BB703D">
        <w:t>The output of the phase detector is fed into a charge pump which tracks</w:t>
      </w:r>
      <w:r w:rsidR="00AC4B09">
        <w:t xml:space="preserve"> the frequency difference between the two clocks</w:t>
      </w:r>
      <w:r w:rsidR="005F3BF9">
        <w:t xml:space="preserve"> (think an integrator)</w:t>
      </w:r>
      <w:r w:rsidR="00AC4B09">
        <w:t xml:space="preserve">. </w:t>
      </w:r>
      <w:r w:rsidR="005F3BF9">
        <w:t>The output of the charge p</w:t>
      </w:r>
      <w:r w:rsidR="003D2E63">
        <w:t xml:space="preserve">ump is fed through a low-pass filter (to prevent random jitter from </w:t>
      </w:r>
      <w:r w:rsidR="00A21CD7">
        <w:t xml:space="preserve">causing </w:t>
      </w:r>
      <w:r w:rsidR="007F6FFE">
        <w:t>rapid</w:t>
      </w:r>
      <w:r w:rsidR="00A21CD7">
        <w:t xml:space="preserve"> overcorrections).</w:t>
      </w:r>
      <w:r w:rsidR="007F6FFE">
        <w:t xml:space="preserve"> Then, the filtered output is fed to a voltage-controlled oscillator, which generates the output clock. This circuit is illustrated in </w:t>
      </w:r>
      <w:r w:rsidR="00A439FF">
        <w:fldChar w:fldCharType="begin"/>
      </w:r>
      <w:r w:rsidR="00A439FF">
        <w:instrText xml:space="preserve"> REF _Ref210045065 \h </w:instrText>
      </w:r>
      <w:r w:rsidR="00A439FF">
        <w:fldChar w:fldCharType="separate"/>
      </w:r>
      <w:r w:rsidR="00FB6365">
        <w:t xml:space="preserve">Figure </w:t>
      </w:r>
      <w:r w:rsidR="00FB6365">
        <w:rPr>
          <w:noProof/>
        </w:rPr>
        <w:t>14</w:t>
      </w:r>
      <w:r w:rsidR="00A439FF">
        <w:fldChar w:fldCharType="end"/>
      </w:r>
      <w:r w:rsidR="007F6FFE">
        <w:t>.</w:t>
      </w:r>
      <w:r w:rsidR="00A21CD7">
        <w:t xml:space="preserve"> </w:t>
      </w:r>
    </w:p>
    <w:p w14:paraId="524C9C19" w14:textId="77777777" w:rsidR="00A439FF" w:rsidRDefault="00A439FF" w:rsidP="00A439FF">
      <w:pPr>
        <w:keepNext/>
        <w:jc w:val="center"/>
        <w:rPr>
          <w:rFonts w:hint="eastAsia"/>
        </w:rPr>
      </w:pPr>
      <w:r w:rsidRPr="00A439FF">
        <w:rPr>
          <w:noProof/>
        </w:rPr>
        <w:drawing>
          <wp:inline distT="0" distB="0" distL="0" distR="0" wp14:anchorId="1FFBA678" wp14:editId="64CB2A64">
            <wp:extent cx="3214424" cy="1615493"/>
            <wp:effectExtent l="0" t="0" r="5080" b="3810"/>
            <wp:docPr id="575126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126835" name="Picture 1"/>
                    <pic:cNvPicPr/>
                  </pic:nvPicPr>
                  <pic:blipFill>
                    <a:blip r:embed="rId57" cstate="print">
                      <a:extLst>
                        <a:ext uri="{28A0092B-C50C-407E-A947-70E740481C1C}">
                          <a14:useLocalDpi xmlns:a14="http://schemas.microsoft.com/office/drawing/2010/main" val="0"/>
                        </a:ext>
                      </a:extLst>
                    </a:blip>
                    <a:srcRect t="1559" b="1559"/>
                    <a:stretch>
                      <a:fillRect/>
                    </a:stretch>
                  </pic:blipFill>
                  <pic:spPr bwMode="auto">
                    <a:xfrm>
                      <a:off x="0" y="0"/>
                      <a:ext cx="3230281" cy="1623462"/>
                    </a:xfrm>
                    <a:prstGeom prst="rect">
                      <a:avLst/>
                    </a:prstGeom>
                    <a:ln>
                      <a:noFill/>
                    </a:ln>
                    <a:extLst>
                      <a:ext uri="{53640926-AAD7-44D8-BBD7-CCE9431645EC}">
                        <a14:shadowObscured xmlns:a14="http://schemas.microsoft.com/office/drawing/2010/main"/>
                      </a:ext>
                    </a:extLst>
                  </pic:spPr>
                </pic:pic>
              </a:graphicData>
            </a:graphic>
          </wp:inline>
        </w:drawing>
      </w:r>
    </w:p>
    <w:p w14:paraId="56C76D72" w14:textId="24EB1179" w:rsidR="00694C72" w:rsidRDefault="00A439FF" w:rsidP="00A439FF">
      <w:pPr>
        <w:pStyle w:val="Caption"/>
        <w:jc w:val="center"/>
        <w:rPr>
          <w:rFonts w:hint="eastAsia"/>
        </w:rPr>
      </w:pPr>
      <w:bookmarkStart w:id="40" w:name="_Ref210045065"/>
      <w:r>
        <w:t xml:space="preserve">Figure </w:t>
      </w:r>
      <w:r>
        <w:fldChar w:fldCharType="begin"/>
      </w:r>
      <w:r>
        <w:instrText xml:space="preserve"> SEQ Figure \* ARABIC </w:instrText>
      </w:r>
      <w:r>
        <w:fldChar w:fldCharType="separate"/>
      </w:r>
      <w:r w:rsidR="00FB6365">
        <w:rPr>
          <w:noProof/>
        </w:rPr>
        <w:t>14</w:t>
      </w:r>
      <w:r>
        <w:fldChar w:fldCharType="end"/>
      </w:r>
      <w:bookmarkEnd w:id="40"/>
      <w:r>
        <w:t xml:space="preserve"> - Simple PLL</w:t>
      </w:r>
    </w:p>
    <w:p w14:paraId="1FD25733" w14:textId="3FCE5DB2" w:rsidR="00454811" w:rsidRDefault="00454811" w:rsidP="00454811">
      <w:pPr>
        <w:rPr>
          <w:rFonts w:hint="eastAsia"/>
        </w:rPr>
      </w:pPr>
      <w:r>
        <w:t xml:space="preserve">As the output clock drifts relative to the input clock, the phase detector </w:t>
      </w:r>
      <w:r w:rsidR="0039709E">
        <w:t xml:space="preserve">sees the offset between the two clocks. It </w:t>
      </w:r>
      <w:r w:rsidR="00E34639">
        <w:t xml:space="preserve">adjusts the charge pump </w:t>
      </w:r>
      <w:r w:rsidR="009F61D8">
        <w:t>in accordance, which influences the frequency of the VCO</w:t>
      </w:r>
      <w:r w:rsidR="00246F4D">
        <w:t xml:space="preserve"> until the clocks are in-phase.</w:t>
      </w:r>
    </w:p>
    <w:p w14:paraId="05BCC6B6" w14:textId="2A4CFEBA" w:rsidR="00732692" w:rsidRDefault="00246F4D" w:rsidP="00732692">
      <w:pPr>
        <w:rPr>
          <w:rFonts w:hint="eastAsia"/>
        </w:rPr>
      </w:pPr>
      <w:r>
        <w:t xml:space="preserve">To generate </w:t>
      </w:r>
      <w:r w:rsidR="00FB5EDA">
        <w:t xml:space="preserve">clocks with frequencies other than the input frequency, we can use clock dividers to adjust the input and feedback frequencies. </w:t>
      </w:r>
      <w:r w:rsidR="00B44380">
        <w:t xml:space="preserve">Consider the same circuit as above but with a clock divider before the phase detector, as shown in </w:t>
      </w:r>
      <w:r w:rsidR="000A68F8">
        <w:fldChar w:fldCharType="begin"/>
      </w:r>
      <w:r w:rsidR="000A68F8">
        <w:instrText xml:space="preserve"> REF _Ref210045676 \h </w:instrText>
      </w:r>
      <w:r w:rsidR="000A68F8">
        <w:fldChar w:fldCharType="separate"/>
      </w:r>
      <w:r w:rsidR="00FB6365">
        <w:t xml:space="preserve">Figure </w:t>
      </w:r>
      <w:r w:rsidR="00FB6365">
        <w:rPr>
          <w:noProof/>
        </w:rPr>
        <w:t>15</w:t>
      </w:r>
      <w:r w:rsidR="000A68F8">
        <w:fldChar w:fldCharType="end"/>
      </w:r>
      <w:r w:rsidR="00B44380">
        <w:t>.</w:t>
      </w:r>
    </w:p>
    <w:p w14:paraId="4BF1AAEE" w14:textId="77777777" w:rsidR="000A68F8" w:rsidRDefault="0030551C" w:rsidP="000A68F8">
      <w:pPr>
        <w:keepNext/>
        <w:jc w:val="center"/>
        <w:rPr>
          <w:rFonts w:hint="eastAsia"/>
        </w:rPr>
      </w:pPr>
      <w:r w:rsidRPr="0030551C">
        <w:rPr>
          <w:noProof/>
        </w:rPr>
        <w:lastRenderedPageBreak/>
        <w:drawing>
          <wp:inline distT="0" distB="0" distL="0" distR="0" wp14:anchorId="54CBE4BD" wp14:editId="3BF030BE">
            <wp:extent cx="3853943" cy="1569102"/>
            <wp:effectExtent l="0" t="0" r="0" b="0"/>
            <wp:docPr id="1838922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922541" name="Picture 1"/>
                    <pic:cNvPicPr/>
                  </pic:nvPicPr>
                  <pic:blipFill rotWithShape="1">
                    <a:blip r:embed="rId58" cstate="print">
                      <a:extLst>
                        <a:ext uri="{28A0092B-C50C-407E-A947-70E740481C1C}">
                          <a14:useLocalDpi xmlns:a14="http://schemas.microsoft.com/office/drawing/2010/main" val="0"/>
                        </a:ext>
                      </a:extLst>
                    </a:blip>
                    <a:srcRect b="5578"/>
                    <a:stretch>
                      <a:fillRect/>
                    </a:stretch>
                  </pic:blipFill>
                  <pic:spPr bwMode="auto">
                    <a:xfrm>
                      <a:off x="0" y="0"/>
                      <a:ext cx="3865415" cy="1573773"/>
                    </a:xfrm>
                    <a:prstGeom prst="rect">
                      <a:avLst/>
                    </a:prstGeom>
                    <a:ln>
                      <a:noFill/>
                    </a:ln>
                    <a:extLst>
                      <a:ext uri="{53640926-AAD7-44D8-BBD7-CCE9431645EC}">
                        <a14:shadowObscured xmlns:a14="http://schemas.microsoft.com/office/drawing/2010/main"/>
                      </a:ext>
                    </a:extLst>
                  </pic:spPr>
                </pic:pic>
              </a:graphicData>
            </a:graphic>
          </wp:inline>
        </w:drawing>
      </w:r>
    </w:p>
    <w:p w14:paraId="34646087" w14:textId="28069000" w:rsidR="0030551C" w:rsidRPr="00454811" w:rsidRDefault="000A68F8" w:rsidP="000A68F8">
      <w:pPr>
        <w:pStyle w:val="Caption"/>
        <w:jc w:val="center"/>
        <w:rPr>
          <w:rFonts w:hint="eastAsia"/>
        </w:rPr>
      </w:pPr>
      <w:bookmarkStart w:id="41" w:name="_Ref210045676"/>
      <w:r>
        <w:t xml:space="preserve">Figure </w:t>
      </w:r>
      <w:r>
        <w:fldChar w:fldCharType="begin"/>
      </w:r>
      <w:r>
        <w:instrText xml:space="preserve"> SEQ Figure \* ARABIC </w:instrText>
      </w:r>
      <w:r>
        <w:fldChar w:fldCharType="separate"/>
      </w:r>
      <w:r w:rsidR="00FB6365">
        <w:rPr>
          <w:noProof/>
        </w:rPr>
        <w:t>15</w:t>
      </w:r>
      <w:r>
        <w:fldChar w:fldCharType="end"/>
      </w:r>
      <w:bookmarkEnd w:id="41"/>
      <w:r>
        <w:t xml:space="preserve"> - PLL with input divider</w:t>
      </w:r>
    </w:p>
    <w:p w14:paraId="2035AF93" w14:textId="6B8168E6" w:rsidR="000A68F8" w:rsidRDefault="003C1FAD" w:rsidP="00E940FC">
      <w:pPr>
        <w:rPr>
          <w:rFonts w:hint="eastAsia"/>
        </w:rPr>
      </w:pPr>
      <w:r>
        <w:t xml:space="preserve">In this configuration, </w:t>
      </w:r>
      <m:oMath>
        <m:sSub>
          <m:sSubPr>
            <m:ctrlPr>
              <w:rPr>
                <w:rFonts w:ascii="Cambria Math" w:hAnsi="Cambria Math"/>
                <w:i/>
              </w:rPr>
            </m:ctrlPr>
          </m:sSubPr>
          <m:e>
            <m:sSub>
              <m:sSubPr>
                <m:ctrlPr>
                  <w:rPr>
                    <w:rFonts w:ascii="Cambria Math" w:hAnsi="Cambria Math"/>
                    <w:i/>
                  </w:rPr>
                </m:ctrlPr>
              </m:sSubPr>
              <m:e>
                <m:r>
                  <w:rPr>
                    <w:rFonts w:ascii="Cambria Math" w:hAnsi="Cambria Math"/>
                  </w:rPr>
                  <m:t>F</m:t>
                </m:r>
              </m:e>
              <m:sub>
                <m:r>
                  <w:rPr>
                    <w:rFonts w:ascii="Cambria Math" w:hAnsi="Cambria Math"/>
                  </w:rPr>
                  <m:t>VCO</m:t>
                </m:r>
              </m:sub>
            </m:sSub>
            <m:r>
              <w:rPr>
                <w:rFonts w:ascii="Cambria Math" w:hAnsi="Cambria Math"/>
              </w:rPr>
              <m:t>=F</m:t>
            </m:r>
          </m:e>
          <m:sub>
            <m:r>
              <w:rPr>
                <w:rFonts w:ascii="Cambria Math" w:hAnsi="Cambria Math"/>
              </w:rPr>
              <m:t>REF</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F</m:t>
                </m:r>
              </m:e>
              <m:sub>
                <m:r>
                  <w:rPr>
                    <w:rFonts w:ascii="Cambria Math" w:hAnsi="Cambria Math"/>
                  </w:rPr>
                  <m:t>IN</m:t>
                </m:r>
              </m:sub>
            </m:sSub>
          </m:num>
          <m:den>
            <m:r>
              <w:rPr>
                <w:rFonts w:ascii="Cambria Math" w:hAnsi="Cambria Math"/>
              </w:rPr>
              <m:t>N</m:t>
            </m:r>
          </m:den>
        </m:f>
      </m:oMath>
      <w:r>
        <w:t xml:space="preserve">. From this, we can get </w:t>
      </w:r>
      <w:r w:rsidR="00E23DF7">
        <w:t xml:space="preserve">new clock frequencies that are </w:t>
      </w:r>
      <w:r>
        <w:t xml:space="preserve">integer divisors of </w:t>
      </w:r>
      <m:oMath>
        <m:sSub>
          <m:sSubPr>
            <m:ctrlPr>
              <w:rPr>
                <w:rFonts w:ascii="Cambria Math" w:hAnsi="Cambria Math"/>
                <w:i/>
              </w:rPr>
            </m:ctrlPr>
          </m:sSubPr>
          <m:e>
            <m:r>
              <w:rPr>
                <w:rFonts w:ascii="Cambria Math" w:hAnsi="Cambria Math"/>
              </w:rPr>
              <m:t>F</m:t>
            </m:r>
          </m:e>
          <m:sub>
            <m:r>
              <w:rPr>
                <w:rFonts w:ascii="Cambria Math" w:hAnsi="Cambria Math"/>
              </w:rPr>
              <m:t>IN</m:t>
            </m:r>
          </m:sub>
        </m:sSub>
      </m:oMath>
      <w:r w:rsidR="00E23DF7">
        <w:t xml:space="preserve">. This is still </w:t>
      </w:r>
      <w:r w:rsidR="00ED4FEC">
        <w:t xml:space="preserve">too </w:t>
      </w:r>
      <w:r w:rsidR="00E23DF7">
        <w:t xml:space="preserve">limiting – what if we want an output frequency that is </w:t>
      </w:r>
      <w:r w:rsidR="00ED4FEC">
        <w:t>two thirds the input frequency, or that is double the input frequency?</w:t>
      </w:r>
      <w:r w:rsidR="006065C2">
        <w:t xml:space="preserve"> To make our PLL more flexible, we incorporate a second frequency divider in the feedback path of our PLL. </w:t>
      </w:r>
      <w:r w:rsidR="0084357E">
        <w:t xml:space="preserve">This circuit is shown in </w:t>
      </w:r>
      <w:r w:rsidR="00732692">
        <w:fldChar w:fldCharType="begin"/>
      </w:r>
      <w:r w:rsidR="00732692">
        <w:instrText xml:space="preserve"> REF _Ref210045961 \h </w:instrText>
      </w:r>
      <w:r w:rsidR="00732692">
        <w:fldChar w:fldCharType="separate"/>
      </w:r>
      <w:r w:rsidR="00FB6365">
        <w:t xml:space="preserve">Figure </w:t>
      </w:r>
      <w:r w:rsidR="00FB6365">
        <w:rPr>
          <w:noProof/>
        </w:rPr>
        <w:t>16</w:t>
      </w:r>
      <w:r w:rsidR="00732692">
        <w:fldChar w:fldCharType="end"/>
      </w:r>
      <w:r w:rsidR="0084357E">
        <w:t>.</w:t>
      </w:r>
    </w:p>
    <w:p w14:paraId="4AD2A102" w14:textId="77777777" w:rsidR="00732692" w:rsidRDefault="00732692" w:rsidP="00732692">
      <w:pPr>
        <w:keepNext/>
        <w:jc w:val="center"/>
        <w:rPr>
          <w:rFonts w:hint="eastAsia"/>
        </w:rPr>
      </w:pPr>
      <w:r w:rsidRPr="00732692">
        <w:rPr>
          <w:noProof/>
        </w:rPr>
        <w:drawing>
          <wp:inline distT="0" distB="0" distL="0" distR="0" wp14:anchorId="1DBFF175" wp14:editId="7A73EE30">
            <wp:extent cx="3377109" cy="1632269"/>
            <wp:effectExtent l="0" t="0" r="0" b="6350"/>
            <wp:docPr id="1686512354" name="Picture 1" descr="A diagram of a de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512354" name="Picture 1" descr="A diagram of a device&#10;&#10;AI-generated content may be incorrect."/>
                    <pic:cNvPicPr/>
                  </pic:nvPicPr>
                  <pic:blipFill>
                    <a:blip r:embed="rId59"/>
                    <a:stretch>
                      <a:fillRect/>
                    </a:stretch>
                  </pic:blipFill>
                  <pic:spPr>
                    <a:xfrm>
                      <a:off x="0" y="0"/>
                      <a:ext cx="3394806" cy="1640823"/>
                    </a:xfrm>
                    <a:prstGeom prst="rect">
                      <a:avLst/>
                    </a:prstGeom>
                  </pic:spPr>
                </pic:pic>
              </a:graphicData>
            </a:graphic>
          </wp:inline>
        </w:drawing>
      </w:r>
    </w:p>
    <w:p w14:paraId="084C6F5A" w14:textId="271C9D02" w:rsidR="0084357E" w:rsidRDefault="00732692" w:rsidP="00732692">
      <w:pPr>
        <w:pStyle w:val="Caption"/>
        <w:jc w:val="center"/>
        <w:rPr>
          <w:rFonts w:hint="eastAsia"/>
        </w:rPr>
      </w:pPr>
      <w:bookmarkStart w:id="42" w:name="_Ref210045961"/>
      <w:r>
        <w:t xml:space="preserve">Figure </w:t>
      </w:r>
      <w:r>
        <w:fldChar w:fldCharType="begin"/>
      </w:r>
      <w:r>
        <w:instrText xml:space="preserve"> SEQ Figure \* ARABIC </w:instrText>
      </w:r>
      <w:r>
        <w:fldChar w:fldCharType="separate"/>
      </w:r>
      <w:r w:rsidR="00FB6365">
        <w:rPr>
          <w:noProof/>
        </w:rPr>
        <w:t>16</w:t>
      </w:r>
      <w:r>
        <w:fldChar w:fldCharType="end"/>
      </w:r>
      <w:bookmarkEnd w:id="42"/>
      <w:r>
        <w:t xml:space="preserve"> - PLL with input and feedback dividers</w:t>
      </w:r>
    </w:p>
    <w:p w14:paraId="0D160664" w14:textId="2B9B8787" w:rsidR="00BD19CC" w:rsidRDefault="00732692" w:rsidP="00732692">
      <w:pPr>
        <w:rPr>
          <w:rFonts w:hint="eastAsia"/>
        </w:rPr>
      </w:pPr>
      <w:r>
        <w:t xml:space="preserve">Here, </w:t>
      </w:r>
      <m:oMath>
        <m:sSub>
          <m:sSubPr>
            <m:ctrlPr>
              <w:rPr>
                <w:rFonts w:ascii="Cambria Math" w:hAnsi="Cambria Math"/>
                <w:i/>
              </w:rPr>
            </m:ctrlPr>
          </m:sSubPr>
          <m:e>
            <m:r>
              <w:rPr>
                <w:rFonts w:ascii="Cambria Math" w:hAnsi="Cambria Math"/>
              </w:rPr>
              <m:t>F</m:t>
            </m:r>
          </m:e>
          <m:sub>
            <m:r>
              <w:rPr>
                <w:rFonts w:ascii="Cambria Math" w:hAnsi="Cambria Math"/>
              </w:rPr>
              <m:t>FB</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REF</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F</m:t>
                </m:r>
              </m:e>
              <m:sub>
                <m:r>
                  <w:rPr>
                    <w:rFonts w:ascii="Cambria Math" w:hAnsi="Cambria Math"/>
                  </w:rPr>
                  <m:t>IN</m:t>
                </m:r>
              </m:sub>
            </m:sSub>
          </m:num>
          <m:den>
            <m:r>
              <w:rPr>
                <w:rFonts w:ascii="Cambria Math" w:hAnsi="Cambria Math"/>
              </w:rPr>
              <m:t>N</m:t>
            </m:r>
          </m:den>
        </m:f>
      </m:oMath>
      <w:r w:rsidR="00A769C5">
        <w:t xml:space="preserve">, and </w:t>
      </w:r>
      <m:oMath>
        <m:sSub>
          <m:sSubPr>
            <m:ctrlPr>
              <w:rPr>
                <w:rFonts w:ascii="Cambria Math" w:hAnsi="Cambria Math"/>
                <w:i/>
              </w:rPr>
            </m:ctrlPr>
          </m:sSubPr>
          <m:e>
            <m:r>
              <w:rPr>
                <w:rFonts w:ascii="Cambria Math" w:hAnsi="Cambria Math"/>
              </w:rPr>
              <m:t>F</m:t>
            </m:r>
          </m:e>
          <m:sub>
            <m:r>
              <w:rPr>
                <w:rFonts w:ascii="Cambria Math" w:hAnsi="Cambria Math"/>
              </w:rPr>
              <m:t>FB</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F</m:t>
                </m:r>
              </m:e>
              <m:sub>
                <m:r>
                  <w:rPr>
                    <w:rFonts w:ascii="Cambria Math" w:hAnsi="Cambria Math"/>
                  </w:rPr>
                  <m:t>VCO</m:t>
                </m:r>
              </m:sub>
            </m:sSub>
          </m:num>
          <m:den>
            <m:r>
              <w:rPr>
                <w:rFonts w:ascii="Cambria Math" w:hAnsi="Cambria Math"/>
              </w:rPr>
              <m:t>M</m:t>
            </m:r>
          </m:den>
        </m:f>
      </m:oMath>
      <w:r w:rsidR="00A769C5">
        <w:t xml:space="preserve">. Thus, </w:t>
      </w:r>
      <m:oMath>
        <m:sSub>
          <m:sSubPr>
            <m:ctrlPr>
              <w:rPr>
                <w:rFonts w:ascii="Cambria Math" w:hAnsi="Cambria Math"/>
                <w:i/>
              </w:rPr>
            </m:ctrlPr>
          </m:sSubPr>
          <m:e>
            <m:r>
              <w:rPr>
                <w:rFonts w:ascii="Cambria Math" w:hAnsi="Cambria Math"/>
              </w:rPr>
              <m:t>F</m:t>
            </m:r>
          </m:e>
          <m:sub>
            <m:r>
              <w:rPr>
                <w:rFonts w:ascii="Cambria Math" w:hAnsi="Cambria Math"/>
              </w:rPr>
              <m:t>VCO</m:t>
            </m:r>
          </m:sub>
        </m:sSub>
        <m:r>
          <w:rPr>
            <w:rFonts w:ascii="Cambria Math" w:hAnsi="Cambria Math"/>
          </w:rPr>
          <m:t>=</m:t>
        </m:r>
        <m:f>
          <m:fPr>
            <m:ctrlPr>
              <w:rPr>
                <w:rFonts w:ascii="Cambria Math" w:hAnsi="Cambria Math"/>
                <w:i/>
              </w:rPr>
            </m:ctrlPr>
          </m:fPr>
          <m:num>
            <m:r>
              <w:rPr>
                <w:rFonts w:ascii="Cambria Math" w:hAnsi="Cambria Math"/>
              </w:rPr>
              <m:t>M</m:t>
            </m:r>
          </m:num>
          <m:den>
            <m:r>
              <w:rPr>
                <w:rFonts w:ascii="Cambria Math" w:hAnsi="Cambria Math"/>
              </w:rPr>
              <m:t>N</m:t>
            </m:r>
          </m:den>
        </m:f>
        <m:sSub>
          <m:sSubPr>
            <m:ctrlPr>
              <w:rPr>
                <w:rFonts w:ascii="Cambria Math" w:hAnsi="Cambria Math"/>
                <w:i/>
              </w:rPr>
            </m:ctrlPr>
          </m:sSubPr>
          <m:e>
            <m:r>
              <w:rPr>
                <w:rFonts w:ascii="Cambria Math" w:hAnsi="Cambria Math"/>
              </w:rPr>
              <m:t>F</m:t>
            </m:r>
          </m:e>
          <m:sub>
            <m:r>
              <w:rPr>
                <w:rFonts w:ascii="Cambria Math" w:hAnsi="Cambria Math"/>
              </w:rPr>
              <m:t>IN</m:t>
            </m:r>
          </m:sub>
        </m:sSub>
      </m:oMath>
      <w:r w:rsidR="00840F50">
        <w:t xml:space="preserve">. Now, we can generate any frequency that is a rational </w:t>
      </w:r>
      <w:r w:rsidR="00BD19CC">
        <w:t xml:space="preserve">multiple of the input frequency. </w:t>
      </w:r>
      <w:r w:rsidR="0005347D">
        <w:t xml:space="preserve">This arrangement is called a </w:t>
      </w:r>
      <w:r w:rsidR="0005347D" w:rsidRPr="0005347D">
        <w:rPr>
          <w:i/>
          <w:iCs/>
        </w:rPr>
        <w:t>frequency synthesizer</w:t>
      </w:r>
      <w:r w:rsidR="0005347D">
        <w:t xml:space="preserve">, as it </w:t>
      </w:r>
      <w:r w:rsidR="00C51EA7">
        <w:t>can generate an arbitrary frequency from a reference frequency within any specified accuracy. It’s often used to generate a variety of</w:t>
      </w:r>
      <w:r w:rsidR="00483F3D">
        <w:t xml:space="preserve"> clock frequencies with no drift relative to a single</w:t>
      </w:r>
      <w:r w:rsidR="00477807">
        <w:t xml:space="preserve"> central clock (as we did in our workshop).</w:t>
      </w:r>
      <w:r w:rsidR="00C51EA7">
        <w:t xml:space="preserve"> </w:t>
      </w:r>
    </w:p>
    <w:p w14:paraId="539CBFD8" w14:textId="77F484B8" w:rsidR="00732692" w:rsidRPr="00732692" w:rsidRDefault="00BD19CC" w:rsidP="00732692">
      <w:pPr>
        <w:rPr>
          <w:rFonts w:hint="eastAsia"/>
        </w:rPr>
      </w:pPr>
      <w:r>
        <w:t xml:space="preserve">In a real-world design, we are limited by the range of our divisors, i.e., the maximum and minimum values of </w:t>
      </w:r>
      <m:oMath>
        <m:r>
          <w:rPr>
            <w:rFonts w:ascii="Cambria Math" w:hAnsi="Cambria Math"/>
          </w:rPr>
          <m:t>M</m:t>
        </m:r>
      </m:oMath>
      <w:r>
        <w:t xml:space="preserve"> and </w:t>
      </w:r>
      <m:oMath>
        <m:r>
          <w:rPr>
            <w:rFonts w:ascii="Cambria Math" w:hAnsi="Cambria Math"/>
          </w:rPr>
          <m:t>N</m:t>
        </m:r>
      </m:oMath>
      <w:r>
        <w:t>.</w:t>
      </w:r>
      <w:r w:rsidR="00AB6AE4">
        <w:t xml:space="preserve"> </w:t>
      </w:r>
      <w:r w:rsidR="00E313E9">
        <w:t>This is why when we generated our PLL IP in this workshop, w</w:t>
      </w:r>
      <w:r w:rsidR="00B24E7F">
        <w:t>e</w:t>
      </w:r>
      <w:r w:rsidR="00E313E9">
        <w:t xml:space="preserve"> could not generate an exactly 74.25MHz signal. </w:t>
      </w:r>
      <w:r w:rsidR="001777FA">
        <w:t xml:space="preserve">The problem of approximating a real number with rational numbers is </w:t>
      </w:r>
      <w:r w:rsidR="00E313E9">
        <w:t xml:space="preserve">known as </w:t>
      </w:r>
      <w:hyperlink r:id="rId60" w:history="1">
        <w:r w:rsidR="00E313E9" w:rsidRPr="00E313E9">
          <w:rPr>
            <w:rStyle w:val="Hyperlink"/>
          </w:rPr>
          <w:t>Diophantine approximation</w:t>
        </w:r>
      </w:hyperlink>
      <w:r w:rsidR="00E313E9">
        <w:t>.</w:t>
      </w:r>
    </w:p>
    <w:p w14:paraId="2A9CAC24" w14:textId="17FF454A" w:rsidR="00101F66" w:rsidRDefault="00694C72" w:rsidP="00E940FC">
      <w:pPr>
        <w:rPr>
          <w:rFonts w:hint="eastAsia"/>
        </w:rPr>
        <w:sectPr w:rsidR="00101F66">
          <w:pgSz w:w="12240" w:h="15840"/>
          <w:pgMar w:top="1440" w:right="1440" w:bottom="1440" w:left="1440" w:header="720" w:footer="720" w:gutter="0"/>
          <w:cols w:space="720"/>
          <w:docGrid w:linePitch="360"/>
        </w:sectPr>
      </w:pPr>
      <w:r>
        <w:t xml:space="preserve">To learn more about PLLs and their implementation, see the documentation for the PLL component we used in today’s workshop </w:t>
      </w:r>
      <w:hyperlink r:id="rId61" w:history="1">
        <w:r w:rsidRPr="00694C72">
          <w:rPr>
            <w:rStyle w:val="Hyperlink"/>
          </w:rPr>
          <w:t>here</w:t>
        </w:r>
      </w:hyperlink>
      <w:r>
        <w:t xml:space="preserve"> (also archived </w:t>
      </w:r>
      <w:hyperlink r:id="rId62" w:history="1">
        <w:r w:rsidRPr="00694C72">
          <w:rPr>
            <w:rStyle w:val="Hyperlink"/>
          </w:rPr>
          <w:t>here</w:t>
        </w:r>
      </w:hyperlink>
      <w:r>
        <w:t>).</w:t>
      </w:r>
      <w:r w:rsidR="00311B30">
        <w:t xml:space="preserve"> Additionally, </w:t>
      </w:r>
      <w:r w:rsidR="00F62183">
        <w:t xml:space="preserve">the </w:t>
      </w:r>
      <w:hyperlink r:id="rId63" w:history="1">
        <w:r w:rsidR="00F62183" w:rsidRPr="00F62183">
          <w:rPr>
            <w:rStyle w:val="Hyperlink"/>
          </w:rPr>
          <w:t>Wikipedia page</w:t>
        </w:r>
      </w:hyperlink>
      <w:r w:rsidR="00F62183">
        <w:t xml:space="preserve"> for PLLs is</w:t>
      </w:r>
      <w:r w:rsidR="003A7A11">
        <w:t xml:space="preserve"> a valuable resource</w:t>
      </w:r>
      <w:r w:rsidR="00F62183">
        <w:t>.</w:t>
      </w:r>
    </w:p>
    <w:p w14:paraId="0B5F0E5D" w14:textId="783AAD2D" w:rsidR="00E940FC" w:rsidRDefault="00DF1E48" w:rsidP="0094643A">
      <w:pPr>
        <w:pStyle w:val="AppendixHeading"/>
        <w:rPr>
          <w:rFonts w:hint="eastAsia"/>
        </w:rPr>
      </w:pPr>
      <w:bookmarkStart w:id="43" w:name="_Ref209515709"/>
      <w:r>
        <w:lastRenderedPageBreak/>
        <w:t>– State Machines</w:t>
      </w:r>
      <w:bookmarkEnd w:id="43"/>
    </w:p>
    <w:p w14:paraId="635929D2" w14:textId="77777777" w:rsidR="00C1529F" w:rsidRDefault="00282F12" w:rsidP="00B91923">
      <w:pPr>
        <w:rPr>
          <w:rFonts w:hint="eastAsia"/>
        </w:rPr>
      </w:pPr>
      <w:r>
        <w:t>A finite state machine</w:t>
      </w:r>
      <w:r w:rsidR="008919C1">
        <w:t xml:space="preserve"> (FSM)</w:t>
      </w:r>
      <w:r>
        <w:t xml:space="preserve"> is a </w:t>
      </w:r>
      <w:r w:rsidR="0013571D">
        <w:t xml:space="preserve">machine that can </w:t>
      </w:r>
      <w:r w:rsidR="00521972">
        <w:t xml:space="preserve">only ever </w:t>
      </w:r>
      <w:r w:rsidR="0013571D">
        <w:t xml:space="preserve">be in </w:t>
      </w:r>
      <w:r w:rsidR="00521972">
        <w:t>one</w:t>
      </w:r>
      <w:r w:rsidR="00941984">
        <w:t xml:space="preserve"> of a finite number of states at any given time. </w:t>
      </w:r>
      <w:r w:rsidR="00D64217">
        <w:t>The state of the machine can only be changed in response to some input</w:t>
      </w:r>
      <w:r w:rsidR="00730E3B">
        <w:t>,</w:t>
      </w:r>
      <w:r w:rsidR="00D64217">
        <w:t xml:space="preserve"> and this change is referred to as a transition.</w:t>
      </w:r>
      <w:r w:rsidR="00093229">
        <w:t xml:space="preserve"> </w:t>
      </w:r>
      <w:r w:rsidR="0007266A">
        <w:t xml:space="preserve">The different states and transitions are what are used to encapsulate a set of </w:t>
      </w:r>
      <w:r w:rsidR="00E46B95">
        <w:t>behaviors</w:t>
      </w:r>
      <w:r w:rsidR="0007266A">
        <w:t>.</w:t>
      </w:r>
    </w:p>
    <w:p w14:paraId="28C4A40D" w14:textId="2B2F45AC" w:rsidR="00B91923" w:rsidRDefault="00A269D8" w:rsidP="00B91923">
      <w:pPr>
        <w:rPr>
          <w:rFonts w:hint="eastAsia"/>
        </w:rPr>
      </w:pPr>
      <w:r>
        <w:t xml:space="preserve">One example of a simple FSM is a traffic light. If the light has been green for long enough, it will transition to amber to indicate </w:t>
      </w:r>
      <w:r w:rsidR="0008294F">
        <w:t>a stop will start soon. However, the green light must never transition from green immediately to red, since this would be a safety issue. Thus, the FSM for the traffic light does not include a transition from green directly to red</w:t>
      </w:r>
      <w:r w:rsidR="00287ECF">
        <w:t>.</w:t>
      </w:r>
      <w:r w:rsidR="008B7072">
        <w:t xml:space="preserve"> An illustration of a simple traffic light FSM is shown in </w:t>
      </w:r>
      <w:r w:rsidR="008B7072">
        <w:fldChar w:fldCharType="begin"/>
      </w:r>
      <w:r w:rsidR="008B7072">
        <w:instrText xml:space="preserve"> REF _Ref210213330 \h </w:instrText>
      </w:r>
      <w:r w:rsidR="008B7072">
        <w:fldChar w:fldCharType="separate"/>
      </w:r>
      <w:r w:rsidR="00FB6365">
        <w:t xml:space="preserve">Figure </w:t>
      </w:r>
      <w:r w:rsidR="00FB6365">
        <w:rPr>
          <w:noProof/>
        </w:rPr>
        <w:t>17</w:t>
      </w:r>
      <w:r w:rsidR="008B7072">
        <w:fldChar w:fldCharType="end"/>
      </w:r>
      <w:r w:rsidR="008B7072">
        <w:t xml:space="preserve">. </w:t>
      </w:r>
    </w:p>
    <w:p w14:paraId="7760EBC6" w14:textId="0BCEC0B2" w:rsidR="00EF3A81" w:rsidRDefault="00EF3A81" w:rsidP="00EF3A81">
      <w:pPr>
        <w:keepNext/>
        <w:jc w:val="center"/>
        <w:rPr>
          <w:rFonts w:hint="eastAsia"/>
        </w:rPr>
      </w:pPr>
      <w:commentRangeStart w:id="44"/>
      <w:r w:rsidRPr="00EF3A81">
        <w:rPr>
          <w:noProof/>
        </w:rPr>
        <w:drawing>
          <wp:inline distT="0" distB="0" distL="0" distR="0" wp14:anchorId="464B8B5D" wp14:editId="3510F638">
            <wp:extent cx="2882000" cy="2205976"/>
            <wp:effectExtent l="0" t="0" r="0" b="4445"/>
            <wp:docPr id="612799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799888" name="Picture 1"/>
                    <pic:cNvPicPr/>
                  </pic:nvPicPr>
                  <pic:blipFill>
                    <a:blip r:embed="rId64" cstate="print">
                      <a:extLst>
                        <a:ext uri="{28A0092B-C50C-407E-A947-70E740481C1C}">
                          <a14:useLocalDpi xmlns:a14="http://schemas.microsoft.com/office/drawing/2010/main" val="0"/>
                        </a:ext>
                      </a:extLst>
                    </a:blip>
                    <a:stretch>
                      <a:fillRect/>
                    </a:stretch>
                  </pic:blipFill>
                  <pic:spPr>
                    <a:xfrm>
                      <a:off x="0" y="0"/>
                      <a:ext cx="2882000" cy="2205976"/>
                    </a:xfrm>
                    <a:prstGeom prst="rect">
                      <a:avLst/>
                    </a:prstGeom>
                  </pic:spPr>
                </pic:pic>
              </a:graphicData>
            </a:graphic>
          </wp:inline>
        </w:drawing>
      </w:r>
      <w:commentRangeEnd w:id="44"/>
      <w:r w:rsidR="008F7166">
        <w:rPr>
          <w:rStyle w:val="CommentReference"/>
        </w:rPr>
        <w:commentReference w:id="44"/>
      </w:r>
    </w:p>
    <w:p w14:paraId="3E97DC16" w14:textId="0FA0B3FD" w:rsidR="00287ECF" w:rsidRDefault="00EF3A81" w:rsidP="00EF3A81">
      <w:pPr>
        <w:pStyle w:val="Caption"/>
        <w:jc w:val="center"/>
        <w:rPr>
          <w:rFonts w:hint="eastAsia"/>
        </w:rPr>
      </w:pPr>
      <w:bookmarkStart w:id="45" w:name="_Ref210213330"/>
      <w:r>
        <w:t xml:space="preserve">Figure </w:t>
      </w:r>
      <w:r>
        <w:fldChar w:fldCharType="begin"/>
      </w:r>
      <w:r>
        <w:instrText xml:space="preserve"> SEQ Figure \* ARABIC </w:instrText>
      </w:r>
      <w:r>
        <w:fldChar w:fldCharType="separate"/>
      </w:r>
      <w:r w:rsidR="00FB6365">
        <w:rPr>
          <w:noProof/>
        </w:rPr>
        <w:t>17</w:t>
      </w:r>
      <w:r>
        <w:fldChar w:fldCharType="end"/>
      </w:r>
      <w:bookmarkEnd w:id="45"/>
      <w:r w:rsidR="00FD4884">
        <w:t xml:space="preserve"> -</w:t>
      </w:r>
      <w:r>
        <w:t xml:space="preserve"> State machine for traffic light</w:t>
      </w:r>
    </w:p>
    <w:p w14:paraId="76E4693A" w14:textId="77777777" w:rsidR="00D034BC" w:rsidRDefault="00D034BC" w:rsidP="00D034BC">
      <w:pPr>
        <w:rPr>
          <w:rFonts w:hint="eastAsia"/>
        </w:rPr>
      </w:pPr>
    </w:p>
    <w:p w14:paraId="0EA41684" w14:textId="77777777" w:rsidR="00D034BC" w:rsidRPr="00D034BC" w:rsidRDefault="00D034BC" w:rsidP="00D034BC">
      <w:pPr>
        <w:rPr>
          <w:rFonts w:hint="eastAsia"/>
        </w:rPr>
      </w:pPr>
    </w:p>
    <w:p w14:paraId="0390F58A" w14:textId="40B6F7A7" w:rsidR="00D034BC" w:rsidRDefault="00674C8B" w:rsidP="00D034BC">
      <w:pPr>
        <w:keepLines/>
        <w:pBdr>
          <w:top w:val="single" w:sz="4" w:space="1" w:color="auto"/>
          <w:bottom w:val="single" w:sz="4" w:space="1" w:color="auto"/>
        </w:pBdr>
        <w:spacing w:line="278" w:lineRule="auto"/>
        <w:ind w:left="1134" w:right="1134"/>
        <w:jc w:val="both"/>
        <w:rPr>
          <w:rFonts w:hint="eastAsia"/>
          <w:i/>
          <w:iCs/>
        </w:rPr>
      </w:pPr>
      <w:r>
        <w:rPr>
          <w:i/>
          <w:iCs/>
        </w:rPr>
        <w:t>Fun Fact:</w:t>
      </w:r>
      <w:r w:rsidR="00792267">
        <w:rPr>
          <w:i/>
          <w:iCs/>
        </w:rPr>
        <w:t xml:space="preserve"> State machines are extensively used </w:t>
      </w:r>
      <w:r w:rsidR="00350A57">
        <w:rPr>
          <w:i/>
          <w:iCs/>
        </w:rPr>
        <w:t>in</w:t>
      </w:r>
      <w:r w:rsidR="00792267">
        <w:rPr>
          <w:i/>
          <w:iCs/>
        </w:rPr>
        <w:t xml:space="preserve"> game development</w:t>
      </w:r>
      <w:r w:rsidR="00350A57">
        <w:rPr>
          <w:i/>
          <w:iCs/>
        </w:rPr>
        <w:t>.</w:t>
      </w:r>
      <w:r w:rsidR="00792267">
        <w:rPr>
          <w:i/>
          <w:iCs/>
        </w:rPr>
        <w:t xml:space="preserve"> </w:t>
      </w:r>
      <w:r w:rsidR="00350A57">
        <w:rPr>
          <w:i/>
          <w:iCs/>
        </w:rPr>
        <w:t>F</w:t>
      </w:r>
      <w:r w:rsidR="00792267">
        <w:rPr>
          <w:i/>
          <w:iCs/>
        </w:rPr>
        <w:t>or example</w:t>
      </w:r>
      <w:r w:rsidR="00350A57">
        <w:rPr>
          <w:i/>
          <w:iCs/>
        </w:rPr>
        <w:t>,</w:t>
      </w:r>
      <w:r w:rsidR="00792267">
        <w:rPr>
          <w:i/>
          <w:iCs/>
        </w:rPr>
        <w:t xml:space="preserve"> if you</w:t>
      </w:r>
      <w:r w:rsidR="004E7D31">
        <w:rPr>
          <w:i/>
          <w:iCs/>
        </w:rPr>
        <w:t xml:space="preserve">’re playing </w:t>
      </w:r>
      <w:r w:rsidR="005313D6">
        <w:rPr>
          <w:i/>
          <w:iCs/>
        </w:rPr>
        <w:t>Super M</w:t>
      </w:r>
      <w:r w:rsidR="004E7D31">
        <w:rPr>
          <w:i/>
          <w:iCs/>
        </w:rPr>
        <w:t xml:space="preserve">ario and you </w:t>
      </w:r>
      <w:r w:rsidR="00E71877">
        <w:rPr>
          <w:i/>
          <w:iCs/>
        </w:rPr>
        <w:t xml:space="preserve">hit the A button on the controller, </w:t>
      </w:r>
      <w:r w:rsidR="00350A57">
        <w:rPr>
          <w:i/>
          <w:iCs/>
        </w:rPr>
        <w:t xml:space="preserve">Mario’s state </w:t>
      </w:r>
      <w:r w:rsidR="00E71877">
        <w:rPr>
          <w:i/>
          <w:iCs/>
        </w:rPr>
        <w:t>transition</w:t>
      </w:r>
      <w:r w:rsidR="00350A57">
        <w:rPr>
          <w:i/>
          <w:iCs/>
        </w:rPr>
        <w:t>s</w:t>
      </w:r>
      <w:r w:rsidR="00E71877">
        <w:rPr>
          <w:i/>
          <w:iCs/>
        </w:rPr>
        <w:t xml:space="preserve"> from standing to jumping</w:t>
      </w:r>
      <w:r w:rsidR="005313D6">
        <w:rPr>
          <w:i/>
          <w:iCs/>
        </w:rPr>
        <w:t>.</w:t>
      </w:r>
      <w:r w:rsidR="00834775">
        <w:rPr>
          <w:i/>
          <w:iCs/>
        </w:rPr>
        <w:t xml:space="preserve"> </w:t>
      </w:r>
      <w:r w:rsidR="00A65919">
        <w:rPr>
          <w:i/>
          <w:iCs/>
        </w:rPr>
        <w:t>You may have also noticed that in a few games you can’t do a combination of actions like jumping and swinging a sword</w:t>
      </w:r>
      <w:r w:rsidR="003047D8">
        <w:rPr>
          <w:i/>
          <w:iCs/>
        </w:rPr>
        <w:t xml:space="preserve"> simultaneously.</w:t>
      </w:r>
      <w:r w:rsidR="00A65919">
        <w:rPr>
          <w:i/>
          <w:iCs/>
        </w:rPr>
        <w:t xml:space="preserve"> </w:t>
      </w:r>
      <w:r w:rsidR="003047D8">
        <w:rPr>
          <w:i/>
          <w:iCs/>
        </w:rPr>
        <w:t>T</w:t>
      </w:r>
      <w:r w:rsidR="00A65919">
        <w:rPr>
          <w:i/>
          <w:iCs/>
        </w:rPr>
        <w:t xml:space="preserve">his </w:t>
      </w:r>
      <w:r w:rsidR="003047D8">
        <w:rPr>
          <w:i/>
          <w:iCs/>
        </w:rPr>
        <w:t>might be</w:t>
      </w:r>
      <w:r w:rsidR="00A65919">
        <w:rPr>
          <w:i/>
          <w:iCs/>
        </w:rPr>
        <w:t xml:space="preserve"> because </w:t>
      </w:r>
      <w:r w:rsidR="003047D8">
        <w:rPr>
          <w:i/>
          <w:iCs/>
        </w:rPr>
        <w:t xml:space="preserve">these actions are independent states, and </w:t>
      </w:r>
      <w:r w:rsidR="00A65919">
        <w:rPr>
          <w:i/>
          <w:iCs/>
        </w:rPr>
        <w:t xml:space="preserve">there is no such transition </w:t>
      </w:r>
      <w:r w:rsidR="008E62FD">
        <w:rPr>
          <w:i/>
          <w:iCs/>
        </w:rPr>
        <w:t xml:space="preserve">between them, and thus </w:t>
      </w:r>
      <w:r w:rsidR="00D62DA2">
        <w:rPr>
          <w:i/>
          <w:iCs/>
        </w:rPr>
        <w:t xml:space="preserve">there </w:t>
      </w:r>
      <w:r w:rsidR="008E62FD">
        <w:rPr>
          <w:i/>
          <w:iCs/>
        </w:rPr>
        <w:t xml:space="preserve">is </w:t>
      </w:r>
      <w:r w:rsidR="00D62DA2">
        <w:rPr>
          <w:i/>
          <w:iCs/>
        </w:rPr>
        <w:t xml:space="preserve">no </w:t>
      </w:r>
      <w:r w:rsidR="00F9797A">
        <w:rPr>
          <w:i/>
          <w:iCs/>
        </w:rPr>
        <w:t xml:space="preserve">way for </w:t>
      </w:r>
      <w:r w:rsidR="00D62DA2">
        <w:rPr>
          <w:i/>
          <w:iCs/>
        </w:rPr>
        <w:t xml:space="preserve">the character </w:t>
      </w:r>
      <w:r w:rsidR="00F9797A">
        <w:rPr>
          <w:i/>
          <w:iCs/>
        </w:rPr>
        <w:t xml:space="preserve">to </w:t>
      </w:r>
      <w:r w:rsidR="00D62DA2">
        <w:rPr>
          <w:i/>
          <w:iCs/>
        </w:rPr>
        <w:t xml:space="preserve">jump and swing their sword. </w:t>
      </w:r>
      <w:r w:rsidR="00F9797A">
        <w:rPr>
          <w:i/>
          <w:iCs/>
        </w:rPr>
        <w:t xml:space="preserve">For more info on how state machines are used in game development, see </w:t>
      </w:r>
      <w:hyperlink r:id="rId65" w:history="1">
        <w:r w:rsidR="00F9797A" w:rsidRPr="005D3A83">
          <w:rPr>
            <w:rStyle w:val="Hyperlink"/>
            <w:i/>
            <w:iCs/>
          </w:rPr>
          <w:t>this video</w:t>
        </w:r>
      </w:hyperlink>
      <w:r w:rsidR="00F9797A">
        <w:rPr>
          <w:i/>
          <w:iCs/>
        </w:rPr>
        <w:t>.</w:t>
      </w:r>
    </w:p>
    <w:p w14:paraId="047BED75" w14:textId="77777777" w:rsidR="00D034BC" w:rsidRDefault="00D034BC">
      <w:pPr>
        <w:rPr>
          <w:rFonts w:hint="eastAsia"/>
        </w:rPr>
      </w:pPr>
    </w:p>
    <w:p w14:paraId="1BDFA436" w14:textId="59A5243F" w:rsidR="00D034BC" w:rsidRDefault="00D034BC" w:rsidP="00D034BC">
      <w:pPr>
        <w:spacing w:line="278" w:lineRule="auto"/>
        <w:ind w:left="1134" w:right="1134"/>
        <w:jc w:val="both"/>
        <w:rPr>
          <w:rFonts w:hint="eastAsia"/>
          <w:i/>
          <w:iCs/>
        </w:rPr>
      </w:pPr>
    </w:p>
    <w:p w14:paraId="0C2D57C5" w14:textId="37B71862" w:rsidR="00E02E28" w:rsidRDefault="00E02E28" w:rsidP="00126EB2">
      <w:pPr>
        <w:keepNext/>
        <w:keepLines/>
        <w:spacing w:line="278" w:lineRule="auto"/>
        <w:rPr>
          <w:rFonts w:hint="eastAsia"/>
        </w:rPr>
      </w:pPr>
      <w:r>
        <w:t>A finite state machine can be</w:t>
      </w:r>
      <w:r w:rsidR="004433BB">
        <w:t xml:space="preserve"> completely</w:t>
      </w:r>
      <w:r>
        <w:t xml:space="preserve"> defined by</w:t>
      </w:r>
      <w:r w:rsidR="004433BB">
        <w:t>:</w:t>
      </w:r>
    </w:p>
    <w:p w14:paraId="5DCEBF25" w14:textId="114EE25A" w:rsidR="004433BB" w:rsidRDefault="004433BB" w:rsidP="00126EB2">
      <w:pPr>
        <w:pStyle w:val="ListParagraph"/>
        <w:keepNext/>
        <w:keepLines/>
        <w:numPr>
          <w:ilvl w:val="0"/>
          <w:numId w:val="43"/>
        </w:numPr>
        <w:rPr>
          <w:rFonts w:hint="eastAsia"/>
        </w:rPr>
      </w:pPr>
      <w:r>
        <w:t>The set of all states in the state machine</w:t>
      </w:r>
    </w:p>
    <w:p w14:paraId="4B8B541C" w14:textId="38D1316D" w:rsidR="004433BB" w:rsidRDefault="004433BB" w:rsidP="004433BB">
      <w:pPr>
        <w:pStyle w:val="ListParagraph"/>
        <w:numPr>
          <w:ilvl w:val="0"/>
          <w:numId w:val="43"/>
        </w:numPr>
        <w:rPr>
          <w:rFonts w:hint="eastAsia"/>
        </w:rPr>
      </w:pPr>
      <w:r>
        <w:t xml:space="preserve">The set of all transitions between the states (i.e., </w:t>
      </w:r>
      <w:r w:rsidR="003F69B1">
        <w:t>which states a given state can transition to, and why)</w:t>
      </w:r>
    </w:p>
    <w:p w14:paraId="6557CF48" w14:textId="7299F1A2" w:rsidR="003F69B1" w:rsidRDefault="003F69B1" w:rsidP="004433BB">
      <w:pPr>
        <w:pStyle w:val="ListParagraph"/>
        <w:numPr>
          <w:ilvl w:val="0"/>
          <w:numId w:val="43"/>
        </w:numPr>
        <w:rPr>
          <w:rFonts w:hint="eastAsia"/>
        </w:rPr>
      </w:pPr>
      <w:r>
        <w:t>The initial state of the machine</w:t>
      </w:r>
    </w:p>
    <w:p w14:paraId="5A1DD846" w14:textId="0EE8E810" w:rsidR="009C3496" w:rsidRDefault="004C5161" w:rsidP="00B91923">
      <w:pPr>
        <w:rPr>
          <w:rFonts w:asciiTheme="majorHAnsi" w:hAnsiTheme="majorHAnsi" w:hint="eastAsia"/>
          <w:color w:val="0F4761" w:themeColor="accent1" w:themeShade="BF"/>
          <w:sz w:val="32"/>
          <w:szCs w:val="32"/>
        </w:rPr>
      </w:pPr>
      <w:r>
        <w:rPr>
          <w:rFonts w:asciiTheme="majorHAnsi" w:hAnsiTheme="majorHAnsi"/>
          <w:color w:val="0F4761" w:themeColor="accent1" w:themeShade="BF"/>
          <w:sz w:val="32"/>
          <w:szCs w:val="32"/>
        </w:rPr>
        <w:t>Pair Detector Example</w:t>
      </w:r>
    </w:p>
    <w:p w14:paraId="6BA71A1D" w14:textId="48DC61D0" w:rsidR="004C5161" w:rsidRDefault="00126EB2" w:rsidP="00B91923">
      <w:pPr>
        <w:rPr>
          <w:rFonts w:hint="eastAsia"/>
          <w:color w:val="000000" w:themeColor="text1"/>
        </w:rPr>
      </w:pPr>
      <w:r>
        <w:rPr>
          <w:color w:val="000000" w:themeColor="text1"/>
        </w:rPr>
        <w:t>A pair</w:t>
      </w:r>
      <w:r w:rsidR="00B16010">
        <w:rPr>
          <w:color w:val="000000" w:themeColor="text1"/>
        </w:rPr>
        <w:t xml:space="preserve"> detector </w:t>
      </w:r>
      <w:r>
        <w:rPr>
          <w:color w:val="000000" w:themeColor="text1"/>
        </w:rPr>
        <w:t xml:space="preserve">is a device </w:t>
      </w:r>
      <w:r w:rsidR="00B16010">
        <w:rPr>
          <w:color w:val="000000" w:themeColor="text1"/>
        </w:rPr>
        <w:t xml:space="preserve">used to identify pairs of 1s from a </w:t>
      </w:r>
      <w:r>
        <w:rPr>
          <w:color w:val="000000" w:themeColor="text1"/>
        </w:rPr>
        <w:t xml:space="preserve">stream of incoming bits (i.e., we only have access to the next incoming bit in an ongoing </w:t>
      </w:r>
      <w:r w:rsidR="00B93063">
        <w:rPr>
          <w:color w:val="000000" w:themeColor="text1"/>
        </w:rPr>
        <w:t>sequence of bits</w:t>
      </w:r>
      <w:r>
        <w:rPr>
          <w:color w:val="000000" w:themeColor="text1"/>
        </w:rPr>
        <w:t>).</w:t>
      </w:r>
      <w:r w:rsidR="00B93063">
        <w:rPr>
          <w:color w:val="000000" w:themeColor="text1"/>
        </w:rPr>
        <w:t xml:space="preserve"> For example, </w:t>
      </w:r>
      <w:r w:rsidR="009128ED">
        <w:rPr>
          <w:color w:val="000000" w:themeColor="text1"/>
        </w:rPr>
        <w:t xml:space="preserve">in </w:t>
      </w:r>
      <w:r w:rsidR="00B93063">
        <w:rPr>
          <w:color w:val="000000" w:themeColor="text1"/>
        </w:rPr>
        <w:t>the stream of bits 11010100</w:t>
      </w:r>
      <w:r w:rsidR="009128ED">
        <w:rPr>
          <w:color w:val="000000" w:themeColor="text1"/>
        </w:rPr>
        <w:t>01</w:t>
      </w:r>
      <w:r w:rsidR="00B93063">
        <w:rPr>
          <w:color w:val="000000" w:themeColor="text1"/>
        </w:rPr>
        <w:t>10 (</w:t>
      </w:r>
      <w:r w:rsidR="0004081F">
        <w:rPr>
          <w:color w:val="000000" w:themeColor="text1"/>
        </w:rPr>
        <w:t xml:space="preserve">arriving in order from left to right), </w:t>
      </w:r>
      <w:r w:rsidR="001059BD">
        <w:rPr>
          <w:color w:val="000000" w:themeColor="text1"/>
        </w:rPr>
        <w:t xml:space="preserve">there should only be </w:t>
      </w:r>
      <w:r w:rsidR="00DA08F5">
        <w:rPr>
          <w:color w:val="000000" w:themeColor="text1"/>
        </w:rPr>
        <w:t>two</w:t>
      </w:r>
      <w:r w:rsidR="001059BD">
        <w:rPr>
          <w:color w:val="000000" w:themeColor="text1"/>
        </w:rPr>
        <w:t xml:space="preserve"> pair</w:t>
      </w:r>
      <w:r w:rsidR="00DA08F5">
        <w:rPr>
          <w:color w:val="000000" w:themeColor="text1"/>
        </w:rPr>
        <w:t>s</w:t>
      </w:r>
      <w:r w:rsidR="001059BD">
        <w:rPr>
          <w:color w:val="000000" w:themeColor="text1"/>
        </w:rPr>
        <w:t xml:space="preserve"> identified</w:t>
      </w:r>
      <w:r w:rsidR="0004081F">
        <w:rPr>
          <w:color w:val="000000" w:themeColor="text1"/>
        </w:rPr>
        <w:t>:</w:t>
      </w:r>
      <w:r w:rsidR="00384490">
        <w:rPr>
          <w:color w:val="000000" w:themeColor="text1"/>
        </w:rPr>
        <w:t xml:space="preserve"> </w:t>
      </w:r>
      <w:r w:rsidR="00384490" w:rsidRPr="00A708C5">
        <w:rPr>
          <w:b/>
          <w:bCs/>
          <w:color w:val="000000" w:themeColor="text1"/>
        </w:rPr>
        <w:t>11</w:t>
      </w:r>
      <w:r w:rsidR="00384490" w:rsidRPr="00A708C5">
        <w:rPr>
          <w:color w:val="000000" w:themeColor="text1"/>
        </w:rPr>
        <w:t>0101</w:t>
      </w:r>
      <w:r w:rsidR="00384490" w:rsidRPr="009128ED">
        <w:rPr>
          <w:color w:val="000000" w:themeColor="text1"/>
        </w:rPr>
        <w:t>00</w:t>
      </w:r>
      <w:r w:rsidR="009128ED">
        <w:rPr>
          <w:color w:val="000000" w:themeColor="text1"/>
        </w:rPr>
        <w:t>0</w:t>
      </w:r>
      <w:r w:rsidR="009128ED" w:rsidRPr="009128ED">
        <w:rPr>
          <w:b/>
          <w:bCs/>
          <w:color w:val="000000" w:themeColor="text1"/>
        </w:rPr>
        <w:t>1</w:t>
      </w:r>
      <w:r w:rsidR="00384490" w:rsidRPr="009128ED">
        <w:rPr>
          <w:b/>
          <w:bCs/>
          <w:color w:val="000000" w:themeColor="text1"/>
        </w:rPr>
        <w:t>1</w:t>
      </w:r>
      <w:r w:rsidR="00384490" w:rsidRPr="00A708C5">
        <w:rPr>
          <w:color w:val="000000" w:themeColor="text1"/>
        </w:rPr>
        <w:t>0</w:t>
      </w:r>
      <w:r w:rsidR="00384490">
        <w:rPr>
          <w:color w:val="000000" w:themeColor="text1"/>
        </w:rPr>
        <w:t xml:space="preserve">. </w:t>
      </w:r>
    </w:p>
    <w:p w14:paraId="0405D28F" w14:textId="23F7A406" w:rsidR="00E80421" w:rsidRDefault="00A708C5" w:rsidP="00B91923">
      <w:pPr>
        <w:rPr>
          <w:rFonts w:hint="eastAsia"/>
          <w:color w:val="000000" w:themeColor="text1"/>
        </w:rPr>
      </w:pPr>
      <w:r>
        <w:rPr>
          <w:color w:val="000000" w:themeColor="text1"/>
        </w:rPr>
        <w:t>To implement a</w:t>
      </w:r>
      <w:r w:rsidR="00E80421">
        <w:rPr>
          <w:color w:val="000000" w:themeColor="text1"/>
        </w:rPr>
        <w:t>n</w:t>
      </w:r>
      <w:r>
        <w:rPr>
          <w:color w:val="000000" w:themeColor="text1"/>
        </w:rPr>
        <w:t xml:space="preserve"> FSM capable of detecting pairs, </w:t>
      </w:r>
      <w:r w:rsidR="00E80421">
        <w:rPr>
          <w:color w:val="000000" w:themeColor="text1"/>
        </w:rPr>
        <w:t>we’ll first consider what possible states the machine should have.</w:t>
      </w:r>
      <w:r w:rsidR="00993995">
        <w:rPr>
          <w:color w:val="000000" w:themeColor="text1"/>
        </w:rPr>
        <w:t xml:space="preserve"> Since we’re only detecting pairs of bits, our state machine only needs to</w:t>
      </w:r>
      <w:r w:rsidR="008971D9">
        <w:rPr>
          <w:color w:val="000000" w:themeColor="text1"/>
        </w:rPr>
        <w:t xml:space="preserve"> encode the two latest bits we received as states. So, we’ll create </w:t>
      </w:r>
      <w:r w:rsidR="00707F88">
        <w:rPr>
          <w:color w:val="000000" w:themeColor="text1"/>
        </w:rPr>
        <w:t>four states: 00, 01, 10, and 11. Then, we’ll create transitions between the states based on what the most recently received bit is (e.g., if we’re in state 01</w:t>
      </w:r>
      <w:r w:rsidR="00993995">
        <w:rPr>
          <w:color w:val="000000" w:themeColor="text1"/>
        </w:rPr>
        <w:t xml:space="preserve"> </w:t>
      </w:r>
      <w:r w:rsidR="00707F88">
        <w:rPr>
          <w:color w:val="000000" w:themeColor="text1"/>
        </w:rPr>
        <w:t xml:space="preserve">and receive a 1, we’ll transition to state 10). </w:t>
      </w:r>
      <w:r w:rsidR="00B71B61">
        <w:rPr>
          <w:color w:val="000000" w:themeColor="text1"/>
        </w:rPr>
        <w:t>Then, we need to determine behavior for each of our states. A pair will only have been received if we’re in state 11 (i.e., 2 consecutive 1’s</w:t>
      </w:r>
      <w:r w:rsidR="00A947C9">
        <w:rPr>
          <w:color w:val="000000" w:themeColor="text1"/>
        </w:rPr>
        <w:t xml:space="preserve">), so </w:t>
      </w:r>
      <w:r w:rsidR="00B71B61">
        <w:rPr>
          <w:color w:val="000000" w:themeColor="text1"/>
        </w:rPr>
        <w:t>we’ll make state</w:t>
      </w:r>
      <w:r w:rsidR="00A947C9">
        <w:rPr>
          <w:color w:val="000000" w:themeColor="text1"/>
        </w:rPr>
        <w:t xml:space="preserve"> 11 </w:t>
      </w:r>
      <w:r w:rsidR="00B71B61">
        <w:rPr>
          <w:color w:val="000000" w:themeColor="text1"/>
        </w:rPr>
        <w:t xml:space="preserve">output 1 to indicate a pair, and the other </w:t>
      </w:r>
      <w:r w:rsidR="00A947C9">
        <w:rPr>
          <w:color w:val="000000" w:themeColor="text1"/>
        </w:rPr>
        <w:t xml:space="preserve">three </w:t>
      </w:r>
      <w:r w:rsidR="00B71B61">
        <w:rPr>
          <w:color w:val="000000" w:themeColor="text1"/>
        </w:rPr>
        <w:t>states output 0 to indicate no pair.</w:t>
      </w:r>
      <w:r w:rsidR="001E567B">
        <w:rPr>
          <w:color w:val="000000" w:themeColor="text1"/>
        </w:rPr>
        <w:t xml:space="preserve"> We’ll choose our initial state to be 00.</w:t>
      </w:r>
    </w:p>
    <w:p w14:paraId="691FB2DC" w14:textId="76EB46F0" w:rsidR="00EB3BF4" w:rsidRDefault="00B71B61" w:rsidP="00B91923">
      <w:pPr>
        <w:rPr>
          <w:rFonts w:hint="eastAsia"/>
          <w:color w:val="000000" w:themeColor="text1"/>
        </w:rPr>
      </w:pPr>
      <w:r>
        <w:rPr>
          <w:color w:val="000000" w:themeColor="text1"/>
        </w:rPr>
        <w:t>Drawing this state machine, we get the following:</w:t>
      </w:r>
    </w:p>
    <w:p w14:paraId="0597B3E6" w14:textId="2C2812A8" w:rsidR="00444998" w:rsidRDefault="00444998" w:rsidP="00444998">
      <w:pPr>
        <w:keepNext/>
        <w:jc w:val="center"/>
        <w:rPr>
          <w:rFonts w:hint="eastAsia"/>
        </w:rPr>
      </w:pPr>
      <w:r w:rsidRPr="00444998">
        <w:rPr>
          <w:noProof/>
          <w:color w:val="000000" w:themeColor="text1"/>
        </w:rPr>
        <w:lastRenderedPageBreak/>
        <w:drawing>
          <wp:inline distT="0" distB="0" distL="0" distR="0" wp14:anchorId="713B2613" wp14:editId="16A5EFFC">
            <wp:extent cx="3169200" cy="2818411"/>
            <wp:effectExtent l="0" t="0" r="0" b="1270"/>
            <wp:docPr id="730522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522829" name="Picture 1"/>
                    <pic:cNvPicPr/>
                  </pic:nvPicPr>
                  <pic:blipFill>
                    <a:blip r:embed="rId66" cstate="print">
                      <a:extLst>
                        <a:ext uri="{28A0092B-C50C-407E-A947-70E740481C1C}">
                          <a14:useLocalDpi xmlns:a14="http://schemas.microsoft.com/office/drawing/2010/main" val="0"/>
                        </a:ext>
                      </a:extLst>
                    </a:blip>
                    <a:stretch>
                      <a:fillRect/>
                    </a:stretch>
                  </pic:blipFill>
                  <pic:spPr>
                    <a:xfrm>
                      <a:off x="0" y="0"/>
                      <a:ext cx="3169200" cy="2818411"/>
                    </a:xfrm>
                    <a:prstGeom prst="rect">
                      <a:avLst/>
                    </a:prstGeom>
                  </pic:spPr>
                </pic:pic>
              </a:graphicData>
            </a:graphic>
          </wp:inline>
        </w:drawing>
      </w:r>
    </w:p>
    <w:p w14:paraId="3F3A1A6F" w14:textId="74C2528A" w:rsidR="00444998" w:rsidRDefault="00444998" w:rsidP="00444998">
      <w:pPr>
        <w:pStyle w:val="Caption"/>
        <w:jc w:val="center"/>
        <w:rPr>
          <w:rFonts w:hint="eastAsia"/>
        </w:rPr>
      </w:pPr>
      <w:r>
        <w:t xml:space="preserve">Figure </w:t>
      </w:r>
      <w:r>
        <w:fldChar w:fldCharType="begin"/>
      </w:r>
      <w:r>
        <w:instrText xml:space="preserve"> SEQ Figure \* ARABIC </w:instrText>
      </w:r>
      <w:r>
        <w:fldChar w:fldCharType="separate"/>
      </w:r>
      <w:r w:rsidR="00FB6365">
        <w:rPr>
          <w:noProof/>
        </w:rPr>
        <w:t>18</w:t>
      </w:r>
      <w:r>
        <w:fldChar w:fldCharType="end"/>
      </w:r>
      <w:r w:rsidR="00FD4884">
        <w:t xml:space="preserve"> -</w:t>
      </w:r>
      <w:r>
        <w:t xml:space="preserve"> State diagram for pair detector</w:t>
      </w:r>
    </w:p>
    <w:p w14:paraId="58DE6C8B" w14:textId="7D52FF34" w:rsidR="00A45045" w:rsidRDefault="00F60906" w:rsidP="00A45045">
      <w:pPr>
        <w:rPr>
          <w:rFonts w:hint="eastAsia"/>
        </w:rPr>
      </w:pPr>
      <w:r>
        <w:t xml:space="preserve">The diagram shown in Figure 10 can be </w:t>
      </w:r>
      <w:r w:rsidR="00640AC9">
        <w:t xml:space="preserve">interpreted </w:t>
      </w:r>
      <w:r>
        <w:t xml:space="preserve">by starting </w:t>
      </w:r>
      <w:r w:rsidR="00640AC9">
        <w:t xml:space="preserve">in </w:t>
      </w:r>
      <w:r w:rsidR="002409B1">
        <w:t>state 00</w:t>
      </w:r>
      <w:r w:rsidR="00640AC9">
        <w:t>. For each bit received, follow the arrow</w:t>
      </w:r>
      <w:r w:rsidR="00CB588A">
        <w:t xml:space="preserve"> with the received value to the next state. For example, in the number </w:t>
      </w:r>
      <w:r w:rsidR="00047270">
        <w:rPr>
          <w:color w:val="000000" w:themeColor="text1"/>
        </w:rPr>
        <w:t xml:space="preserve">110101001010, </w:t>
      </w:r>
      <w:r w:rsidR="00CB588A">
        <w:t xml:space="preserve">we’d start in state 00. When we receive the next 1, we transition to state </w:t>
      </w:r>
      <w:r w:rsidR="00987035">
        <w:t>10</w:t>
      </w:r>
      <w:r w:rsidR="00FC06BE">
        <w:t>. T</w:t>
      </w:r>
      <w:r w:rsidR="008D2922">
        <w:t>hen</w:t>
      </w:r>
      <w:r w:rsidR="00FC06BE">
        <w:t>,</w:t>
      </w:r>
      <w:r w:rsidR="008D2922">
        <w:t xml:space="preserve"> </w:t>
      </w:r>
      <w:r w:rsidR="00492DB0">
        <w:t xml:space="preserve">the </w:t>
      </w:r>
      <w:r w:rsidR="00FC06BE">
        <w:t xml:space="preserve">next </w:t>
      </w:r>
      <w:r w:rsidR="00492DB0">
        <w:t xml:space="preserve">1 is </w:t>
      </w:r>
      <w:r w:rsidR="00FC06BE">
        <w:t>received, changing the state to 11 (which outputs 1, a pair is detected!).</w:t>
      </w:r>
      <w:r w:rsidR="00E87A99">
        <w:t xml:space="preserve"> </w:t>
      </w:r>
      <w:r w:rsidR="00FC06BE">
        <w:t>T</w:t>
      </w:r>
      <w:r w:rsidR="00E87A99">
        <w:t xml:space="preserve">his process continues </w:t>
      </w:r>
      <w:r w:rsidR="00FC06BE">
        <w:t>as long as bits are received.</w:t>
      </w:r>
    </w:p>
    <w:p w14:paraId="1761BDEA" w14:textId="676DD1A0" w:rsidR="00767A16" w:rsidRDefault="00A20D2A" w:rsidP="00A20D2A">
      <w:pPr>
        <w:rPr>
          <w:rFonts w:hint="eastAsia"/>
        </w:rPr>
      </w:pPr>
      <w:r>
        <w:t>A pair detector could be implemented in VHDL as follows:</w:t>
      </w:r>
    </w:p>
    <w:tbl>
      <w:tblPr>
        <w:tblStyle w:val="TableGrid"/>
        <w:tblW w:w="0" w:type="auto"/>
        <w:jc w:val="center"/>
        <w:tblLook w:val="04A0" w:firstRow="1" w:lastRow="0" w:firstColumn="1" w:lastColumn="0" w:noHBand="0" w:noVBand="1"/>
      </w:tblPr>
      <w:tblGrid>
        <w:gridCol w:w="6985"/>
      </w:tblGrid>
      <w:tr w:rsidR="00A20D2A" w14:paraId="09FF11E6" w14:textId="77777777" w:rsidTr="000A7BE2">
        <w:trPr>
          <w:trHeight w:val="1056"/>
          <w:jc w:val="center"/>
        </w:trPr>
        <w:tc>
          <w:tcPr>
            <w:tcW w:w="0" w:type="auto"/>
            <w:tcBorders>
              <w:top w:val="single" w:sz="4" w:space="0" w:color="auto"/>
              <w:left w:val="nil"/>
              <w:bottom w:val="single" w:sz="4" w:space="0" w:color="auto"/>
              <w:right w:val="nil"/>
            </w:tcBorders>
          </w:tcPr>
          <w:p w14:paraId="08AD0EAF" w14:textId="0013A14A" w:rsidR="00A20D2A" w:rsidRDefault="00A20D2A" w:rsidP="00A20D2A">
            <w:pPr>
              <w:pStyle w:val="Code"/>
              <w:spacing w:before="120" w:after="120"/>
              <w:contextualSpacing/>
            </w:pPr>
            <w:r w:rsidRPr="000A7BE2">
              <w:rPr>
                <w:color w:val="0F4761" w:themeColor="accent1" w:themeShade="BF"/>
              </w:rPr>
              <w:t xml:space="preserve">signal </w:t>
            </w:r>
            <w:r>
              <w:t xml:space="preserve">state: </w:t>
            </w:r>
            <w:r w:rsidR="00822B30" w:rsidRPr="00822B30">
              <w:rPr>
                <w:color w:val="BF4E14" w:themeColor="accent2" w:themeShade="BF"/>
              </w:rPr>
              <w:t>BOOLEAN</w:t>
            </w:r>
            <w:r w:rsidR="00822B30">
              <w:rPr>
                <w:color w:val="BF4E14" w:themeColor="accent2" w:themeShade="BF"/>
              </w:rPr>
              <w:t>_VECTOR</w:t>
            </w:r>
            <w:r>
              <w:t>(</w:t>
            </w:r>
            <w:r w:rsidRPr="000A7BE2">
              <w:rPr>
                <w:color w:val="BF4E14" w:themeColor="accent2" w:themeShade="BF"/>
              </w:rPr>
              <w:t>1</w:t>
            </w:r>
            <w:r>
              <w:t xml:space="preserve"> </w:t>
            </w:r>
            <w:r w:rsidRPr="000A7BE2">
              <w:rPr>
                <w:color w:val="0F4761" w:themeColor="accent1" w:themeShade="BF"/>
              </w:rPr>
              <w:t xml:space="preserve">downto </w:t>
            </w:r>
            <w:r w:rsidRPr="000A7BE2">
              <w:rPr>
                <w:color w:val="BF4E14" w:themeColor="accent2" w:themeShade="BF"/>
              </w:rPr>
              <w:t>0</w:t>
            </w:r>
            <w:r>
              <w:t>);</w:t>
            </w:r>
          </w:p>
          <w:p w14:paraId="7219049F" w14:textId="77777777" w:rsidR="00A20D2A" w:rsidRDefault="00A20D2A" w:rsidP="00A20D2A">
            <w:pPr>
              <w:pStyle w:val="Code"/>
              <w:spacing w:before="120" w:after="120"/>
              <w:contextualSpacing/>
            </w:pPr>
          </w:p>
          <w:p w14:paraId="44D338AE" w14:textId="77777777" w:rsidR="00A20D2A" w:rsidRDefault="00A20D2A" w:rsidP="00A20D2A">
            <w:pPr>
              <w:pStyle w:val="Code"/>
              <w:spacing w:before="120" w:after="120"/>
              <w:contextualSpacing/>
            </w:pPr>
            <w:r w:rsidRPr="000A7BE2">
              <w:rPr>
                <w:color w:val="0F4761" w:themeColor="accent1" w:themeShade="BF"/>
              </w:rPr>
              <w:t>process</w:t>
            </w:r>
            <w:r>
              <w:t xml:space="preserve">(clk) </w:t>
            </w:r>
            <w:r w:rsidRPr="000A7BE2">
              <w:rPr>
                <w:color w:val="0F4761" w:themeColor="accent1" w:themeShade="BF"/>
              </w:rPr>
              <w:t>is</w:t>
            </w:r>
          </w:p>
          <w:p w14:paraId="76323ADB" w14:textId="77777777" w:rsidR="00A20D2A" w:rsidRPr="000A7BE2" w:rsidRDefault="00A20D2A" w:rsidP="00A20D2A">
            <w:pPr>
              <w:pStyle w:val="Code"/>
              <w:spacing w:before="120" w:after="120"/>
              <w:contextualSpacing/>
              <w:rPr>
                <w:color w:val="0F4761" w:themeColor="accent1" w:themeShade="BF"/>
              </w:rPr>
            </w:pPr>
            <w:r w:rsidRPr="000A7BE2">
              <w:rPr>
                <w:color w:val="0F4761" w:themeColor="accent1" w:themeShade="BF"/>
              </w:rPr>
              <w:t>begin</w:t>
            </w:r>
          </w:p>
          <w:p w14:paraId="0008E6FD" w14:textId="77777777" w:rsidR="00A20D2A" w:rsidRDefault="00A20D2A" w:rsidP="00A20D2A">
            <w:pPr>
              <w:pStyle w:val="Code"/>
              <w:spacing w:before="120" w:after="120"/>
              <w:contextualSpacing/>
            </w:pPr>
            <w:r>
              <w:tab/>
            </w:r>
            <w:r w:rsidRPr="000A7BE2">
              <w:rPr>
                <w:color w:val="0F4761" w:themeColor="accent1" w:themeShade="BF"/>
              </w:rPr>
              <w:t xml:space="preserve">case </w:t>
            </w:r>
            <w:r>
              <w:t xml:space="preserve">state </w:t>
            </w:r>
            <w:r w:rsidRPr="000A7BE2">
              <w:rPr>
                <w:color w:val="0F4761" w:themeColor="accent1" w:themeShade="BF"/>
              </w:rPr>
              <w:t>is</w:t>
            </w:r>
          </w:p>
          <w:p w14:paraId="70921C19" w14:textId="77777777" w:rsidR="00A20D2A" w:rsidRDefault="00A20D2A" w:rsidP="00A20D2A">
            <w:pPr>
              <w:pStyle w:val="Code"/>
              <w:spacing w:before="120" w:after="120"/>
              <w:contextualSpacing/>
            </w:pPr>
            <w:r>
              <w:tab/>
            </w:r>
            <w:r>
              <w:tab/>
            </w:r>
            <w:r w:rsidRPr="000A7BE2">
              <w:rPr>
                <w:color w:val="0F4761" w:themeColor="accent1" w:themeShade="BF"/>
              </w:rPr>
              <w:t xml:space="preserve">when </w:t>
            </w:r>
            <w:r w:rsidRPr="000A7BE2">
              <w:rPr>
                <w:color w:val="BF4E14" w:themeColor="accent2" w:themeShade="BF"/>
              </w:rPr>
              <w:t xml:space="preserve">"00" </w:t>
            </w:r>
            <w:r>
              <w:t>=&gt;</w:t>
            </w:r>
          </w:p>
          <w:p w14:paraId="304CE106" w14:textId="22EC0F5D" w:rsidR="00A20D2A" w:rsidRDefault="00A20D2A" w:rsidP="00A20D2A">
            <w:pPr>
              <w:pStyle w:val="Code"/>
              <w:spacing w:before="120" w:after="120"/>
              <w:contextualSpacing/>
            </w:pPr>
            <w:r>
              <w:tab/>
            </w:r>
            <w:r>
              <w:tab/>
            </w:r>
            <w:r>
              <w:tab/>
            </w:r>
            <w:r w:rsidR="000A7BE2">
              <w:t>pair</w:t>
            </w:r>
            <w:r>
              <w:t xml:space="preserve"> &lt;= </w:t>
            </w:r>
            <w:r w:rsidRPr="000A7BE2">
              <w:rPr>
                <w:color w:val="BF4E14" w:themeColor="accent2" w:themeShade="BF"/>
              </w:rPr>
              <w:t>'0'</w:t>
            </w:r>
          </w:p>
          <w:p w14:paraId="106160B3" w14:textId="77777777" w:rsidR="00A20D2A" w:rsidRDefault="00A20D2A" w:rsidP="00A20D2A">
            <w:pPr>
              <w:pStyle w:val="Code"/>
              <w:spacing w:before="120" w:after="120"/>
              <w:contextualSpacing/>
            </w:pPr>
            <w:r>
              <w:tab/>
            </w:r>
            <w:r>
              <w:tab/>
            </w:r>
            <w:r w:rsidRPr="000A7BE2">
              <w:rPr>
                <w:color w:val="0F4761" w:themeColor="accent1" w:themeShade="BF"/>
              </w:rPr>
              <w:t xml:space="preserve">when </w:t>
            </w:r>
            <w:r w:rsidRPr="000A7BE2">
              <w:rPr>
                <w:color w:val="BF4E14" w:themeColor="accent2" w:themeShade="BF"/>
              </w:rPr>
              <w:t xml:space="preserve">"01" </w:t>
            </w:r>
            <w:r>
              <w:t>=&gt;</w:t>
            </w:r>
          </w:p>
          <w:p w14:paraId="02C76B61" w14:textId="44A4C9E2" w:rsidR="00A20D2A" w:rsidRDefault="00A20D2A" w:rsidP="00A20D2A">
            <w:pPr>
              <w:pStyle w:val="Code"/>
              <w:spacing w:before="120" w:after="120"/>
              <w:contextualSpacing/>
            </w:pPr>
            <w:r>
              <w:tab/>
            </w:r>
            <w:r>
              <w:tab/>
            </w:r>
            <w:r>
              <w:tab/>
            </w:r>
            <w:r w:rsidR="000A7BE2">
              <w:t xml:space="preserve">pair </w:t>
            </w:r>
            <w:r>
              <w:t xml:space="preserve">&lt;= </w:t>
            </w:r>
            <w:r w:rsidRPr="000A7BE2">
              <w:rPr>
                <w:color w:val="BF4E14" w:themeColor="accent2" w:themeShade="BF"/>
              </w:rPr>
              <w:t>'0'</w:t>
            </w:r>
          </w:p>
          <w:p w14:paraId="376F0C21" w14:textId="77777777" w:rsidR="00A20D2A" w:rsidRDefault="00A20D2A" w:rsidP="00A20D2A">
            <w:pPr>
              <w:pStyle w:val="Code"/>
              <w:spacing w:before="120" w:after="120"/>
              <w:contextualSpacing/>
            </w:pPr>
            <w:r>
              <w:tab/>
            </w:r>
            <w:r>
              <w:tab/>
            </w:r>
            <w:r w:rsidRPr="000A7BE2">
              <w:rPr>
                <w:color w:val="0F4761" w:themeColor="accent1" w:themeShade="BF"/>
              </w:rPr>
              <w:t xml:space="preserve">when </w:t>
            </w:r>
            <w:r w:rsidRPr="000A7BE2">
              <w:rPr>
                <w:color w:val="BF4E14" w:themeColor="accent2" w:themeShade="BF"/>
              </w:rPr>
              <w:t xml:space="preserve">"10" </w:t>
            </w:r>
            <w:r>
              <w:t>=&gt;</w:t>
            </w:r>
          </w:p>
          <w:p w14:paraId="3A31280E" w14:textId="59BA92DD" w:rsidR="00A20D2A" w:rsidRDefault="00A20D2A" w:rsidP="00A20D2A">
            <w:pPr>
              <w:pStyle w:val="Code"/>
              <w:spacing w:before="120" w:after="120"/>
              <w:contextualSpacing/>
            </w:pPr>
            <w:r>
              <w:tab/>
            </w:r>
            <w:r>
              <w:tab/>
            </w:r>
            <w:r>
              <w:tab/>
            </w:r>
            <w:r w:rsidR="000A7BE2">
              <w:t xml:space="preserve">pair </w:t>
            </w:r>
            <w:r>
              <w:t xml:space="preserve">&lt;= </w:t>
            </w:r>
            <w:r w:rsidRPr="000A7BE2">
              <w:rPr>
                <w:color w:val="BF4E14" w:themeColor="accent2" w:themeShade="BF"/>
              </w:rPr>
              <w:t>'0'</w:t>
            </w:r>
          </w:p>
          <w:p w14:paraId="0ADA784E" w14:textId="77777777" w:rsidR="00A20D2A" w:rsidRDefault="00A20D2A" w:rsidP="00A20D2A">
            <w:pPr>
              <w:pStyle w:val="Code"/>
              <w:spacing w:before="120" w:after="120"/>
              <w:contextualSpacing/>
            </w:pPr>
            <w:r>
              <w:tab/>
            </w:r>
            <w:r>
              <w:tab/>
            </w:r>
            <w:r w:rsidRPr="000A7BE2">
              <w:rPr>
                <w:color w:val="0F4761" w:themeColor="accent1" w:themeShade="BF"/>
              </w:rPr>
              <w:t xml:space="preserve">when </w:t>
            </w:r>
            <w:r w:rsidRPr="000A7BE2">
              <w:rPr>
                <w:color w:val="BF4E14" w:themeColor="accent2" w:themeShade="BF"/>
              </w:rPr>
              <w:t xml:space="preserve">"11" </w:t>
            </w:r>
            <w:r>
              <w:t>=&gt;</w:t>
            </w:r>
          </w:p>
          <w:p w14:paraId="7A460C4B" w14:textId="3621895E" w:rsidR="00A20D2A" w:rsidRDefault="00A20D2A" w:rsidP="00A20D2A">
            <w:pPr>
              <w:pStyle w:val="Code"/>
              <w:spacing w:before="120" w:after="120"/>
              <w:contextualSpacing/>
            </w:pPr>
            <w:r>
              <w:tab/>
            </w:r>
            <w:r>
              <w:tab/>
            </w:r>
            <w:r>
              <w:tab/>
            </w:r>
            <w:r w:rsidR="000A7BE2">
              <w:t xml:space="preserve">pair </w:t>
            </w:r>
            <w:r>
              <w:t xml:space="preserve">&lt;= </w:t>
            </w:r>
            <w:r w:rsidRPr="000A7BE2">
              <w:rPr>
                <w:color w:val="BF4E14" w:themeColor="accent2" w:themeShade="BF"/>
              </w:rPr>
              <w:t>'1'</w:t>
            </w:r>
          </w:p>
          <w:p w14:paraId="6C528FC8" w14:textId="77777777" w:rsidR="00A20D2A" w:rsidRDefault="00A20D2A" w:rsidP="00A20D2A">
            <w:pPr>
              <w:pStyle w:val="Code"/>
              <w:spacing w:before="120" w:after="120"/>
              <w:contextualSpacing/>
            </w:pPr>
            <w:r>
              <w:tab/>
            </w:r>
            <w:r w:rsidRPr="000A7BE2">
              <w:rPr>
                <w:color w:val="0F4761" w:themeColor="accent1" w:themeShade="BF"/>
              </w:rPr>
              <w:t>end case</w:t>
            </w:r>
            <w:r>
              <w:t>;</w:t>
            </w:r>
          </w:p>
          <w:p w14:paraId="3662D348" w14:textId="77777777" w:rsidR="00A20D2A" w:rsidRDefault="00A20D2A" w:rsidP="00A20D2A">
            <w:pPr>
              <w:pStyle w:val="Code"/>
              <w:spacing w:before="120" w:after="120"/>
              <w:contextualSpacing/>
            </w:pPr>
            <w:r>
              <w:tab/>
            </w:r>
            <w:r>
              <w:tab/>
            </w:r>
            <w:r>
              <w:tab/>
            </w:r>
          </w:p>
          <w:p w14:paraId="08505317" w14:textId="77777777" w:rsidR="00A20D2A" w:rsidRPr="000A7BE2" w:rsidRDefault="00A20D2A" w:rsidP="00A20D2A">
            <w:pPr>
              <w:pStyle w:val="Code"/>
              <w:spacing w:before="120" w:after="120"/>
              <w:contextualSpacing/>
              <w:rPr>
                <w:color w:val="196B24" w:themeColor="accent3"/>
              </w:rPr>
            </w:pPr>
            <w:r>
              <w:tab/>
            </w:r>
            <w:r w:rsidRPr="000A7BE2">
              <w:rPr>
                <w:color w:val="196B24" w:themeColor="accent3"/>
              </w:rPr>
              <w:t>-- instead of writing each transition out,</w:t>
            </w:r>
          </w:p>
          <w:p w14:paraId="0C905C58" w14:textId="255C3A97" w:rsidR="00A20D2A" w:rsidRPr="000A7BE2" w:rsidRDefault="00A20D2A" w:rsidP="00A20D2A">
            <w:pPr>
              <w:pStyle w:val="Code"/>
              <w:spacing w:before="120" w:after="120"/>
              <w:contextualSpacing/>
              <w:rPr>
                <w:color w:val="196B24" w:themeColor="accent3"/>
              </w:rPr>
            </w:pPr>
            <w:r w:rsidRPr="000A7BE2">
              <w:rPr>
                <w:color w:val="196B24" w:themeColor="accent3"/>
              </w:rPr>
              <w:tab/>
              <w:t>-- we'll write them as a rule since they</w:t>
            </w:r>
          </w:p>
          <w:p w14:paraId="19335E48" w14:textId="15BC8E5D" w:rsidR="00A20D2A" w:rsidRPr="000A7BE2" w:rsidRDefault="00A20D2A" w:rsidP="00A20D2A">
            <w:pPr>
              <w:pStyle w:val="Code"/>
              <w:spacing w:before="120" w:after="120"/>
              <w:contextualSpacing/>
              <w:rPr>
                <w:color w:val="196B24" w:themeColor="accent3"/>
              </w:rPr>
            </w:pPr>
            <w:r w:rsidRPr="000A7BE2">
              <w:rPr>
                <w:color w:val="196B24" w:themeColor="accent3"/>
              </w:rPr>
              <w:tab/>
              <w:t xml:space="preserve">-- </w:t>
            </w:r>
            <w:r w:rsidR="000A7BE2" w:rsidRPr="000A7BE2">
              <w:rPr>
                <w:color w:val="196B24" w:themeColor="accent3"/>
              </w:rPr>
              <w:t xml:space="preserve">all </w:t>
            </w:r>
            <w:r w:rsidRPr="000A7BE2">
              <w:rPr>
                <w:color w:val="196B24" w:themeColor="accent3"/>
              </w:rPr>
              <w:t>follow a consistent pattern</w:t>
            </w:r>
          </w:p>
          <w:p w14:paraId="62B4C07A" w14:textId="77777777" w:rsidR="00A20D2A" w:rsidRDefault="00A20D2A" w:rsidP="00A20D2A">
            <w:pPr>
              <w:pStyle w:val="Code"/>
              <w:spacing w:before="120" w:after="120"/>
              <w:contextualSpacing/>
            </w:pPr>
            <w:r>
              <w:tab/>
              <w:t>state(</w:t>
            </w:r>
            <w:r w:rsidRPr="000A7BE2">
              <w:rPr>
                <w:color w:val="BF4E14" w:themeColor="accent2" w:themeShade="BF"/>
              </w:rPr>
              <w:t>0</w:t>
            </w:r>
            <w:r>
              <w:t>) &lt;= state(</w:t>
            </w:r>
            <w:r w:rsidRPr="000A7BE2">
              <w:rPr>
                <w:color w:val="BF4E14" w:themeColor="accent2" w:themeShade="BF"/>
              </w:rPr>
              <w:t>1</w:t>
            </w:r>
            <w:r>
              <w:t>);</w:t>
            </w:r>
          </w:p>
          <w:p w14:paraId="4B48FDBC" w14:textId="77777777" w:rsidR="00A20D2A" w:rsidRDefault="00A20D2A" w:rsidP="00A20D2A">
            <w:pPr>
              <w:pStyle w:val="Code"/>
              <w:spacing w:before="120" w:after="120"/>
              <w:contextualSpacing/>
            </w:pPr>
            <w:r>
              <w:lastRenderedPageBreak/>
              <w:tab/>
              <w:t>state(</w:t>
            </w:r>
            <w:r w:rsidRPr="000A7BE2">
              <w:rPr>
                <w:color w:val="BF4E14" w:themeColor="accent2" w:themeShade="BF"/>
              </w:rPr>
              <w:t>1</w:t>
            </w:r>
            <w:r>
              <w:t>) &lt;= in_bit;</w:t>
            </w:r>
          </w:p>
          <w:p w14:paraId="4A3AE0F9" w14:textId="77777777" w:rsidR="00A20D2A" w:rsidRDefault="00A20D2A" w:rsidP="00A20D2A">
            <w:pPr>
              <w:pStyle w:val="Code"/>
              <w:spacing w:before="120" w:after="120"/>
              <w:contextualSpacing/>
            </w:pPr>
          </w:p>
          <w:p w14:paraId="41CDA9FC" w14:textId="4FD59BD4" w:rsidR="00A20D2A" w:rsidRDefault="00A20D2A" w:rsidP="00A20D2A">
            <w:pPr>
              <w:pStyle w:val="Code"/>
            </w:pPr>
            <w:r w:rsidRPr="000A7BE2">
              <w:rPr>
                <w:color w:val="0F4761" w:themeColor="accent1" w:themeShade="BF"/>
              </w:rPr>
              <w:t>end process</w:t>
            </w:r>
            <w:r>
              <w:t>;</w:t>
            </w:r>
          </w:p>
        </w:tc>
      </w:tr>
    </w:tbl>
    <w:p w14:paraId="18C8B6E3" w14:textId="77777777" w:rsidR="00A20D2A" w:rsidRPr="00A20D2A" w:rsidRDefault="00A20D2A" w:rsidP="005A2883">
      <w:pPr>
        <w:rPr>
          <w:rFonts w:hint="eastAsia"/>
          <w:color w:val="0E2841" w:themeColor="text2"/>
          <w:sz w:val="18"/>
          <w:szCs w:val="18"/>
        </w:rPr>
      </w:pPr>
    </w:p>
    <w:p w14:paraId="4F5400F1" w14:textId="2783C334" w:rsidR="005A2883" w:rsidRDefault="00C66A4B" w:rsidP="005A2883">
      <w:pPr>
        <w:rPr>
          <w:rFonts w:hint="eastAsia"/>
        </w:rPr>
      </w:pPr>
      <w:r w:rsidRPr="00F63E36">
        <w:rPr>
          <w:rStyle w:val="CodeChar"/>
        </w:rPr>
        <w:t>state</w:t>
      </w:r>
      <w:r>
        <w:t xml:space="preserve"> is the signal that stores our current state. Since our state has a clear bit-wise representation, we’ll use </w:t>
      </w:r>
      <w:r w:rsidR="00F63E36">
        <w:t xml:space="preserve">a </w:t>
      </w:r>
      <w:r w:rsidR="00F63E36" w:rsidRPr="00F63E36">
        <w:rPr>
          <w:rStyle w:val="CodeChar"/>
        </w:rPr>
        <w:t>BOOLEAN_VECTOR</w:t>
      </w:r>
      <w:r w:rsidR="00F63E36">
        <w:t xml:space="preserve"> of size 2. Notice we’re not using a </w:t>
      </w:r>
      <w:r w:rsidR="00F63E36" w:rsidRPr="00F63E36">
        <w:rPr>
          <w:rStyle w:val="CodeChar"/>
        </w:rPr>
        <w:t>STD_LOGIC_VECTOR</w:t>
      </w:r>
      <w:r w:rsidR="00F63E36">
        <w:t xml:space="preserve">, since this would include states like </w:t>
      </w:r>
      <w:r w:rsidR="00F63E36" w:rsidRPr="00F63E36">
        <w:rPr>
          <w:rStyle w:val="CodeChar"/>
        </w:rPr>
        <w:t>"ZZ"</w:t>
      </w:r>
      <w:r w:rsidR="00F63E36">
        <w:t xml:space="preserve">. </w:t>
      </w:r>
    </w:p>
    <w:p w14:paraId="0C56AE2C" w14:textId="6D1463C8" w:rsidR="00D420A5" w:rsidRDefault="00E44A37" w:rsidP="005A2883">
      <w:pPr>
        <w:rPr>
          <w:rFonts w:hint="eastAsia"/>
        </w:rPr>
      </w:pPr>
      <w:r>
        <w:t xml:space="preserve">The </w:t>
      </w:r>
      <w:r w:rsidRPr="00D84499">
        <w:rPr>
          <w:rStyle w:val="CodeChar"/>
        </w:rPr>
        <w:t>case</w:t>
      </w:r>
      <w:r>
        <w:t xml:space="preserve"> statement determines the behavior of the FSM based on the current state. In this example, the behaviors for each state are very simple, outputting '0' for no pair, or '1' for a pair.</w:t>
      </w:r>
      <w:r w:rsidR="00D84499">
        <w:t xml:space="preserve"> In a more complex state machine where transitions do not follow a general rule, we would also put state transitions </w:t>
      </w:r>
      <w:r w:rsidR="00E7591C">
        <w:t xml:space="preserve">in the </w:t>
      </w:r>
      <w:r w:rsidR="00E7591C" w:rsidRPr="00E7591C">
        <w:rPr>
          <w:rStyle w:val="CodeChar"/>
        </w:rPr>
        <w:t>case</w:t>
      </w:r>
      <w:r w:rsidR="00E7591C">
        <w:t xml:space="preserve"> statement.</w:t>
      </w:r>
    </w:p>
    <w:p w14:paraId="64C1D592" w14:textId="3BF8743B" w:rsidR="00E7591C" w:rsidRDefault="00E7591C" w:rsidP="005A2883">
      <w:pPr>
        <w:rPr>
          <w:rFonts w:hint="eastAsia"/>
        </w:rPr>
      </w:pPr>
      <w:r>
        <w:t xml:space="preserve">However, because all our transitions use a general rule of thumb, we embed them with two simple assignment operators, pushing our latest received value </w:t>
      </w:r>
      <w:r w:rsidR="004B5008">
        <w:t>onto the state.</w:t>
      </w:r>
    </w:p>
    <w:p w14:paraId="3BBF6742" w14:textId="09310050" w:rsidR="00CE15C1" w:rsidRDefault="00CE15C1" w:rsidP="00CE15C1">
      <w:pPr>
        <w:rPr>
          <w:rFonts w:hint="eastAsia"/>
        </w:rPr>
      </w:pPr>
      <w:r>
        <w:t>Similar to the RTL logic viewer in Quartus, there is also a tool to see state machines in your project. To open this tool, select Tools &gt;&gt; Netlist Viewers &gt;&gt; State Machine Viewer.</w:t>
      </w:r>
    </w:p>
    <w:p w14:paraId="611AEAC3" w14:textId="42C847AC" w:rsidR="00CE15C1" w:rsidRDefault="00CE15C1" w:rsidP="00CE15C1">
      <w:pPr>
        <w:keepNext/>
        <w:jc w:val="center"/>
        <w:rPr>
          <w:rFonts w:hint="eastAsia"/>
        </w:rPr>
      </w:pPr>
      <w:r w:rsidRPr="00CC73A9">
        <w:rPr>
          <w:noProof/>
        </w:rPr>
        <w:drawing>
          <wp:inline distT="0" distB="0" distL="0" distR="0" wp14:anchorId="7009CED0" wp14:editId="434FF866">
            <wp:extent cx="3088008" cy="2457179"/>
            <wp:effectExtent l="0" t="0" r="0" b="635"/>
            <wp:docPr id="157011288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112889" name="Picture 1" descr="A screenshot of a computer&#10;&#10;AI-generated content may be incorrect."/>
                    <pic:cNvPicPr/>
                  </pic:nvPicPr>
                  <pic:blipFill>
                    <a:blip r:embed="rId67"/>
                    <a:stretch>
                      <a:fillRect/>
                    </a:stretch>
                  </pic:blipFill>
                  <pic:spPr>
                    <a:xfrm>
                      <a:off x="0" y="0"/>
                      <a:ext cx="3100736" cy="2467307"/>
                    </a:xfrm>
                    <a:prstGeom prst="rect">
                      <a:avLst/>
                    </a:prstGeom>
                  </pic:spPr>
                </pic:pic>
              </a:graphicData>
            </a:graphic>
          </wp:inline>
        </w:drawing>
      </w:r>
    </w:p>
    <w:p w14:paraId="692833EC" w14:textId="60AD3652" w:rsidR="00CE15C1" w:rsidRDefault="00CE15C1" w:rsidP="005A2883">
      <w:pPr>
        <w:rPr>
          <w:rFonts w:hint="eastAsia"/>
        </w:rPr>
      </w:pPr>
    </w:p>
    <w:p w14:paraId="304C40C6" w14:textId="402C9673" w:rsidR="0094643A" w:rsidRDefault="0094643A" w:rsidP="0094643A">
      <w:pPr>
        <w:pStyle w:val="Heading2"/>
        <w:rPr>
          <w:rFonts w:hint="eastAsia"/>
        </w:rPr>
      </w:pPr>
      <w:r>
        <w:t>Mealy and Moore State Machines</w:t>
      </w:r>
    </w:p>
    <w:p w14:paraId="14FD3ACA" w14:textId="74F633B4" w:rsidR="003F4A3F" w:rsidRDefault="00942400" w:rsidP="005A2883">
      <w:pPr>
        <w:rPr>
          <w:rFonts w:hint="eastAsia"/>
        </w:rPr>
      </w:pPr>
      <w:r>
        <w:t>Two</w:t>
      </w:r>
      <w:r w:rsidR="00A51AF5">
        <w:t xml:space="preserve"> different approaches can be taken to </w:t>
      </w:r>
      <w:r>
        <w:t>generate outputs from a state machine</w:t>
      </w:r>
      <w:r w:rsidR="00902DF3">
        <w:t xml:space="preserve">. </w:t>
      </w:r>
      <w:r w:rsidR="002343D0">
        <w:t>These two approaches are classified as Mealy state machines and Moore state machines.</w:t>
      </w:r>
    </w:p>
    <w:p w14:paraId="1D4A9FD2" w14:textId="04605E7F" w:rsidR="00577E8F" w:rsidRDefault="00577E8F" w:rsidP="005A2883">
      <w:pPr>
        <w:rPr>
          <w:rFonts w:hint="eastAsia"/>
        </w:rPr>
      </w:pPr>
      <w:r>
        <w:t xml:space="preserve">In </w:t>
      </w:r>
      <w:r w:rsidR="00F7763F">
        <w:t>a</w:t>
      </w:r>
      <w:r>
        <w:t xml:space="preserve"> Mealy</w:t>
      </w:r>
      <w:r w:rsidR="00F7763F">
        <w:t xml:space="preserve"> state</w:t>
      </w:r>
      <w:r>
        <w:t xml:space="preserve"> machine, the output is a </w:t>
      </w:r>
      <w:r w:rsidR="00E07389">
        <w:t xml:space="preserve">function of the present inputs and the present state as shown in </w:t>
      </w:r>
      <w:r w:rsidR="00377FB2">
        <w:fldChar w:fldCharType="begin"/>
      </w:r>
      <w:r w:rsidR="00377FB2">
        <w:instrText xml:space="preserve"> REF _Ref210217336 \h </w:instrText>
      </w:r>
      <w:r w:rsidR="00377FB2">
        <w:fldChar w:fldCharType="separate"/>
      </w:r>
      <w:r w:rsidR="00FB6365">
        <w:t xml:space="preserve">Figure </w:t>
      </w:r>
      <w:r w:rsidR="00FB6365">
        <w:rPr>
          <w:noProof/>
        </w:rPr>
        <w:t>19</w:t>
      </w:r>
      <w:r w:rsidR="00377FB2">
        <w:fldChar w:fldCharType="end"/>
      </w:r>
      <w:r w:rsidR="00E07389">
        <w:t>.</w:t>
      </w:r>
    </w:p>
    <w:p w14:paraId="7DD54E1C" w14:textId="77777777" w:rsidR="00D9718E" w:rsidRDefault="00D9718E" w:rsidP="00D9718E">
      <w:pPr>
        <w:keepNext/>
        <w:jc w:val="center"/>
        <w:rPr>
          <w:rFonts w:hint="eastAsia"/>
        </w:rPr>
      </w:pPr>
      <w:r w:rsidRPr="00D9718E">
        <w:rPr>
          <w:noProof/>
        </w:rPr>
        <w:lastRenderedPageBreak/>
        <w:drawing>
          <wp:inline distT="0" distB="0" distL="0" distR="0" wp14:anchorId="49F3B525" wp14:editId="6FB03AE0">
            <wp:extent cx="3605596" cy="1297784"/>
            <wp:effectExtent l="0" t="0" r="0" b="0"/>
            <wp:docPr id="323145367" name="Picture 1" descr="A diagram of a state regis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145367" name="Picture 1" descr="A diagram of a state register&#10;&#10;AI-generated content may be incorrect."/>
                    <pic:cNvPicPr/>
                  </pic:nvPicPr>
                  <pic:blipFill>
                    <a:blip r:embed="rId68"/>
                    <a:stretch>
                      <a:fillRect/>
                    </a:stretch>
                  </pic:blipFill>
                  <pic:spPr>
                    <a:xfrm>
                      <a:off x="0" y="0"/>
                      <a:ext cx="3647096" cy="1312722"/>
                    </a:xfrm>
                    <a:prstGeom prst="rect">
                      <a:avLst/>
                    </a:prstGeom>
                  </pic:spPr>
                </pic:pic>
              </a:graphicData>
            </a:graphic>
          </wp:inline>
        </w:drawing>
      </w:r>
    </w:p>
    <w:p w14:paraId="331FD9C8" w14:textId="2C3086D0" w:rsidR="00E07389" w:rsidRDefault="00D9718E" w:rsidP="00D9718E">
      <w:pPr>
        <w:pStyle w:val="Caption"/>
        <w:jc w:val="center"/>
        <w:rPr>
          <w:rFonts w:hint="eastAsia"/>
        </w:rPr>
      </w:pPr>
      <w:bookmarkStart w:id="46" w:name="_Ref210217336"/>
      <w:r>
        <w:t xml:space="preserve">Figure </w:t>
      </w:r>
      <w:r>
        <w:fldChar w:fldCharType="begin"/>
      </w:r>
      <w:r>
        <w:instrText xml:space="preserve"> SEQ Figure \* ARABIC </w:instrText>
      </w:r>
      <w:r>
        <w:fldChar w:fldCharType="separate"/>
      </w:r>
      <w:r w:rsidR="00FB6365">
        <w:rPr>
          <w:noProof/>
        </w:rPr>
        <w:t>19</w:t>
      </w:r>
      <w:r>
        <w:fldChar w:fldCharType="end"/>
      </w:r>
      <w:bookmarkEnd w:id="46"/>
      <w:r w:rsidR="00A269D8">
        <w:t xml:space="preserve"> -</w:t>
      </w:r>
      <w:r>
        <w:t xml:space="preserve"> Mealy Machine overview</w:t>
      </w:r>
    </w:p>
    <w:p w14:paraId="6E84728E" w14:textId="50C62002" w:rsidR="00875292" w:rsidRDefault="00377FB2" w:rsidP="00875292">
      <w:pPr>
        <w:rPr>
          <w:rFonts w:hint="eastAsia"/>
        </w:rPr>
      </w:pPr>
      <w:r>
        <w:t>In a Moore state machine, the output</w:t>
      </w:r>
      <w:r w:rsidR="00F7763F">
        <w:t>s only depend on the current state</w:t>
      </w:r>
      <w:r w:rsidR="00CE15C1">
        <w:t xml:space="preserve">, as show in </w:t>
      </w:r>
      <w:r w:rsidR="00CE15C1">
        <w:fldChar w:fldCharType="begin"/>
      </w:r>
      <w:r w:rsidR="00CE15C1">
        <w:instrText xml:space="preserve"> REF _Ref210217440 \h </w:instrText>
      </w:r>
      <w:r w:rsidR="00CE15C1">
        <w:fldChar w:fldCharType="separate"/>
      </w:r>
      <w:r w:rsidR="00FB6365">
        <w:t xml:space="preserve">Figure </w:t>
      </w:r>
      <w:r w:rsidR="00FB6365">
        <w:rPr>
          <w:noProof/>
        </w:rPr>
        <w:t>20</w:t>
      </w:r>
      <w:r w:rsidR="00CE15C1">
        <w:fldChar w:fldCharType="end"/>
      </w:r>
      <w:r w:rsidR="00F7763F">
        <w:t>. Note, this does not mean the inputs have no impact on the outputs, just that the inputs can only modify the outputs by changing the state.</w:t>
      </w:r>
    </w:p>
    <w:p w14:paraId="1A7FD6CE" w14:textId="77777777" w:rsidR="00DA359B" w:rsidRDefault="00FC369E" w:rsidP="00DA359B">
      <w:pPr>
        <w:keepNext/>
        <w:jc w:val="center"/>
        <w:rPr>
          <w:rFonts w:hint="eastAsia"/>
        </w:rPr>
      </w:pPr>
      <w:r w:rsidRPr="00FC369E">
        <w:rPr>
          <w:noProof/>
        </w:rPr>
        <w:drawing>
          <wp:inline distT="0" distB="0" distL="0" distR="0" wp14:anchorId="23C60CF6" wp14:editId="3C51B44E">
            <wp:extent cx="3674935" cy="1102087"/>
            <wp:effectExtent l="0" t="0" r="1905" b="3175"/>
            <wp:docPr id="1237625160" name="Picture 1" descr="A diagram of a state regis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625160" name="Picture 1" descr="A diagram of a state register&#10;&#10;AI-generated content may be incorrect."/>
                    <pic:cNvPicPr/>
                  </pic:nvPicPr>
                  <pic:blipFill>
                    <a:blip r:embed="rId69"/>
                    <a:stretch>
                      <a:fillRect/>
                    </a:stretch>
                  </pic:blipFill>
                  <pic:spPr>
                    <a:xfrm>
                      <a:off x="0" y="0"/>
                      <a:ext cx="3720136" cy="1115642"/>
                    </a:xfrm>
                    <a:prstGeom prst="rect">
                      <a:avLst/>
                    </a:prstGeom>
                  </pic:spPr>
                </pic:pic>
              </a:graphicData>
            </a:graphic>
          </wp:inline>
        </w:drawing>
      </w:r>
    </w:p>
    <w:p w14:paraId="435D842A" w14:textId="49B810D9" w:rsidR="00925EC8" w:rsidRDefault="00DA359B" w:rsidP="00DA359B">
      <w:pPr>
        <w:pStyle w:val="Caption"/>
        <w:jc w:val="center"/>
        <w:rPr>
          <w:rFonts w:hint="eastAsia"/>
        </w:rPr>
      </w:pPr>
      <w:bookmarkStart w:id="47" w:name="_Ref210217440"/>
      <w:r>
        <w:t xml:space="preserve">Figure </w:t>
      </w:r>
      <w:r>
        <w:fldChar w:fldCharType="begin"/>
      </w:r>
      <w:r>
        <w:instrText xml:space="preserve"> SEQ Figure \* ARABIC </w:instrText>
      </w:r>
      <w:r>
        <w:fldChar w:fldCharType="separate"/>
      </w:r>
      <w:r w:rsidR="00FB6365">
        <w:rPr>
          <w:noProof/>
        </w:rPr>
        <w:t>20</w:t>
      </w:r>
      <w:r>
        <w:fldChar w:fldCharType="end"/>
      </w:r>
      <w:bookmarkEnd w:id="47"/>
      <w:r w:rsidR="00A269D8">
        <w:t xml:space="preserve"> -</w:t>
      </w:r>
      <w:r>
        <w:t xml:space="preserve"> Moore Machine Overview</w:t>
      </w:r>
    </w:p>
    <w:p w14:paraId="0EBF0B85" w14:textId="446DDEC8" w:rsidR="002343D0" w:rsidRPr="002343D0" w:rsidRDefault="002343D0" w:rsidP="002343D0">
      <w:pPr>
        <w:rPr>
          <w:rFonts w:hint="eastAsia"/>
        </w:rPr>
      </w:pPr>
      <w:r>
        <w:t xml:space="preserve">To learn more about the differences between these two machines, see </w:t>
      </w:r>
      <w:hyperlink r:id="rId70" w:history="1">
        <w:r w:rsidRPr="002343D0">
          <w:rPr>
            <w:rStyle w:val="Hyperlink"/>
          </w:rPr>
          <w:t>this video</w:t>
        </w:r>
      </w:hyperlink>
      <w:r>
        <w:t>.</w:t>
      </w:r>
    </w:p>
    <w:sectPr w:rsidR="002343D0" w:rsidRPr="002343D0">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Owen Grimm" w:date="2025-10-01T11:45:00Z" w:initials="OG">
    <w:p w14:paraId="3A7CAEEC" w14:textId="77777777" w:rsidR="003C7AC5" w:rsidRDefault="003C7AC5" w:rsidP="003C7AC5">
      <w:pPr>
        <w:pStyle w:val="CommentText"/>
        <w:rPr>
          <w:rFonts w:hint="eastAsia"/>
        </w:rPr>
      </w:pPr>
      <w:r>
        <w:rPr>
          <w:rStyle w:val="CommentReference"/>
        </w:rPr>
        <w:annotationRef/>
      </w:r>
      <w:r>
        <w:rPr>
          <w:lang w:val="en-CA"/>
        </w:rPr>
        <w:t>Please add yourself if you’re working on this document!</w:t>
      </w:r>
    </w:p>
  </w:comment>
  <w:comment w:id="1" w:author="Owen Grimm" w:date="2025-09-18T10:38:00Z" w:initials="OG">
    <w:p w14:paraId="711CA03C" w14:textId="4F95E426" w:rsidR="00051038" w:rsidRDefault="00051038" w:rsidP="00051038">
      <w:pPr>
        <w:pStyle w:val="CommentText"/>
        <w:rPr>
          <w:rFonts w:hint="eastAsia"/>
        </w:rPr>
      </w:pPr>
      <w:r>
        <w:rPr>
          <w:rStyle w:val="CommentReference"/>
        </w:rPr>
        <w:annotationRef/>
      </w:r>
      <w:r>
        <w:rPr>
          <w:lang w:val="en-CA"/>
        </w:rPr>
        <w:t>Need more objectives</w:t>
      </w:r>
    </w:p>
  </w:comment>
  <w:comment w:id="4" w:author="Owen Grimm" w:date="2025-09-18T10:41:00Z" w:initials="OG">
    <w:p w14:paraId="7E489C14" w14:textId="77777777" w:rsidR="009B22C2" w:rsidRDefault="009254D7" w:rsidP="009B22C2">
      <w:pPr>
        <w:pStyle w:val="CommentText"/>
        <w:rPr>
          <w:rFonts w:hint="eastAsia"/>
        </w:rPr>
      </w:pPr>
      <w:r>
        <w:rPr>
          <w:rStyle w:val="CommentReference"/>
        </w:rPr>
        <w:annotationRef/>
      </w:r>
      <w:r w:rsidR="009B22C2">
        <w:rPr>
          <w:lang w:val="en-CA"/>
        </w:rPr>
        <w:t>Need skeleton project link</w:t>
      </w:r>
    </w:p>
  </w:comment>
  <w:comment w:id="5" w:author="Owen Grimm" w:date="2025-09-18T10:55:00Z" w:initials="OG">
    <w:p w14:paraId="6FEA28DB" w14:textId="77777777" w:rsidR="00A7087E" w:rsidRDefault="00A7087E" w:rsidP="00A7087E">
      <w:pPr>
        <w:pStyle w:val="CommentText"/>
        <w:rPr>
          <w:rFonts w:hint="eastAsia"/>
        </w:rPr>
      </w:pPr>
      <w:r>
        <w:rPr>
          <w:rStyle w:val="CommentReference"/>
        </w:rPr>
        <w:annotationRef/>
      </w:r>
      <w:r>
        <w:rPr>
          <w:lang w:val="en-CA"/>
        </w:rPr>
        <w:t>Come up with a better progress check, like the file explorer panel should look like this:</w:t>
      </w:r>
    </w:p>
  </w:comment>
  <w:comment w:id="6" w:author="Orion Bruckman" w:date="2025-09-26T09:47:00Z" w:initials="OB">
    <w:p w14:paraId="73ABC784" w14:textId="77777777" w:rsidR="007C13A9" w:rsidRDefault="007C13A9" w:rsidP="007C13A9">
      <w:pPr>
        <w:pStyle w:val="CommentText"/>
        <w:rPr>
          <w:rFonts w:hint="eastAsia"/>
        </w:rPr>
      </w:pPr>
      <w:r>
        <w:rPr>
          <w:rStyle w:val="CommentReference"/>
        </w:rPr>
        <w:annotationRef/>
      </w:r>
      <w:r>
        <w:rPr>
          <w:lang w:val="en-CA"/>
        </w:rPr>
        <w:t>Depending on how complex the setup is, a separate one page document with pictures for each step could avoid many user mistakes.</w:t>
      </w:r>
    </w:p>
  </w:comment>
  <w:comment w:id="7" w:author="Orion Bruckman" w:date="2025-09-26T09:49:00Z" w:initials="OB">
    <w:p w14:paraId="253BE827" w14:textId="77777777" w:rsidR="002D62AD" w:rsidRDefault="00AF4832" w:rsidP="002D62AD">
      <w:pPr>
        <w:pStyle w:val="CommentText"/>
        <w:rPr>
          <w:rFonts w:hint="eastAsia"/>
        </w:rPr>
      </w:pPr>
      <w:r>
        <w:rPr>
          <w:rStyle w:val="CommentReference"/>
        </w:rPr>
        <w:annotationRef/>
      </w:r>
      <w:r w:rsidR="002D62AD">
        <w:rPr>
          <w:lang w:val="en-CA"/>
        </w:rPr>
        <w:t>Should be MHz unless everything is lower case by convention.</w:t>
      </w:r>
    </w:p>
  </w:comment>
  <w:comment w:id="8" w:author="Owen Grimm" w:date="2025-10-01T11:40:00Z" w:initials="OG">
    <w:p w14:paraId="5B71D55B" w14:textId="77777777" w:rsidR="00896246" w:rsidRDefault="00896246" w:rsidP="00896246">
      <w:pPr>
        <w:pStyle w:val="CommentText"/>
        <w:rPr>
          <w:rFonts w:hint="eastAsia"/>
        </w:rPr>
      </w:pPr>
      <w:r>
        <w:rPr>
          <w:rStyle w:val="CommentReference"/>
        </w:rPr>
        <w:annotationRef/>
      </w:r>
      <w:r>
        <w:rPr>
          <w:lang w:val="en-CA"/>
        </w:rPr>
        <w:t>Keeping it lowercase for convention &amp; consistency, all other entities in project use snake case</w:t>
      </w:r>
    </w:p>
  </w:comment>
  <w:comment w:id="9" w:author="Owen Grimm" w:date="2025-09-10T12:50:00Z" w:initials="OG">
    <w:p w14:paraId="27FF51E1" w14:textId="1B9AA50C" w:rsidR="00A855D5" w:rsidRDefault="00C557B5" w:rsidP="00A855D5">
      <w:pPr>
        <w:pStyle w:val="CommentText"/>
        <w:rPr>
          <w:rFonts w:hint="eastAsia"/>
        </w:rPr>
      </w:pPr>
      <w:r>
        <w:rPr>
          <w:rStyle w:val="CommentReference"/>
        </w:rPr>
        <w:annotationRef/>
      </w:r>
      <w:r w:rsidR="00A855D5">
        <w:t>Todo: explain this frequency?</w:t>
      </w:r>
    </w:p>
  </w:comment>
  <w:comment w:id="10" w:author="Owen Grimm" w:date="2025-09-24T12:57:00Z" w:initials="OG">
    <w:p w14:paraId="59839B4C" w14:textId="77777777" w:rsidR="00A855D5" w:rsidRDefault="00A855D5" w:rsidP="00A855D5">
      <w:pPr>
        <w:pStyle w:val="CommentText"/>
        <w:rPr>
          <w:rFonts w:hint="eastAsia"/>
        </w:rPr>
      </w:pPr>
      <w:r>
        <w:rPr>
          <w:rStyle w:val="CommentReference"/>
        </w:rPr>
        <w:annotationRef/>
      </w:r>
      <w:r>
        <w:rPr>
          <w:lang w:val="en-CA"/>
        </w:rPr>
        <w:t>Nah, keep it to appendix</w:t>
      </w:r>
    </w:p>
  </w:comment>
  <w:comment w:id="11" w:author="Owen Grimm" w:date="2025-09-18T11:18:00Z" w:initials="OG">
    <w:p w14:paraId="391FAC71" w14:textId="1FCED9F5" w:rsidR="00002A1C" w:rsidRDefault="00002A1C" w:rsidP="00002A1C">
      <w:pPr>
        <w:pStyle w:val="CommentText"/>
        <w:rPr>
          <w:rFonts w:hint="eastAsia"/>
        </w:rPr>
      </w:pPr>
      <w:r>
        <w:rPr>
          <w:rStyle w:val="CommentReference"/>
        </w:rPr>
        <w:annotationRef/>
      </w:r>
      <w:r>
        <w:rPr>
          <w:lang w:val="en-CA"/>
        </w:rPr>
        <w:t>Do we get rid of the defaults so they have to use  generic map?</w:t>
      </w:r>
    </w:p>
  </w:comment>
  <w:comment w:id="12" w:author="Orion Bruckman" w:date="2025-10-01T11:46:00Z" w:initials="OB">
    <w:p w14:paraId="65BFDA46" w14:textId="77777777" w:rsidR="00763765" w:rsidRDefault="00763765" w:rsidP="00763765">
      <w:pPr>
        <w:pStyle w:val="CommentText"/>
        <w:rPr>
          <w:rFonts w:hint="eastAsia"/>
        </w:rPr>
      </w:pPr>
      <w:r>
        <w:rPr>
          <w:rStyle w:val="CommentReference"/>
        </w:rPr>
        <w:annotationRef/>
      </w:r>
      <w:r>
        <w:rPr>
          <w:lang w:val="en-CA"/>
        </w:rPr>
        <w:t>How about for the first offering let’s do what is quickest. If the workshop is to short we can change this section.</w:t>
      </w:r>
    </w:p>
  </w:comment>
  <w:comment w:id="13" w:author="Syed Fuzail Farhan" w:date="2025-10-01T11:36:00Z" w:initials="SF">
    <w:p w14:paraId="36AD4CF6" w14:textId="77777777" w:rsidR="00B553F9" w:rsidRDefault="00B553F9" w:rsidP="00B553F9">
      <w:pPr>
        <w:pStyle w:val="CommentText"/>
        <w:rPr>
          <w:rFonts w:hint="eastAsia"/>
        </w:rPr>
      </w:pPr>
      <w:r>
        <w:rPr>
          <w:rStyle w:val="CommentReference"/>
        </w:rPr>
        <w:annotationRef/>
      </w:r>
      <w:r>
        <w:rPr>
          <w:lang w:val="en-CA"/>
        </w:rPr>
        <w:t>Already done in provided skeleton code</w:t>
      </w:r>
    </w:p>
  </w:comment>
  <w:comment w:id="14" w:author="Owen Grimm" w:date="2025-10-01T11:43:00Z" w:initials="OG">
    <w:p w14:paraId="3328DE48" w14:textId="61A79611" w:rsidR="00AE0ACB" w:rsidRDefault="00AE0ACB" w:rsidP="00AE0ACB">
      <w:pPr>
        <w:pStyle w:val="CommentText"/>
        <w:rPr>
          <w:rFonts w:hint="eastAsia"/>
        </w:rPr>
      </w:pPr>
      <w:r>
        <w:rPr>
          <w:rStyle w:val="CommentReference"/>
        </w:rPr>
        <w:annotationRef/>
      </w:r>
      <w:r>
        <w:rPr>
          <w:lang w:val="en-CA"/>
        </w:rPr>
        <w:t>Architecture is empty in skeleton code</w:t>
      </w:r>
      <w:r>
        <w:rPr>
          <w:noProof/>
          <w:lang w:val="en-CA"/>
        </w:rPr>
        <w:drawing>
          <wp:inline distT="0" distB="0" distL="0" distR="0" wp14:anchorId="7534FE76" wp14:editId="2AC68B7F">
            <wp:extent cx="3553321" cy="1200318"/>
            <wp:effectExtent l="0" t="0" r="0" b="0"/>
            <wp:docPr id="2071556845"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556845" name="Picture 2071556845" descr="Image"/>
                    <pic:cNvPicPr/>
                  </pic:nvPicPr>
                  <pic:blipFill>
                    <a:blip r:embed="rId1">
                      <a:extLst>
                        <a:ext uri="{28A0092B-C50C-407E-A947-70E740481C1C}">
                          <a14:useLocalDpi xmlns:a14="http://schemas.microsoft.com/office/drawing/2010/main" val="0"/>
                        </a:ext>
                      </a:extLst>
                    </a:blip>
                    <a:stretch>
                      <a:fillRect/>
                    </a:stretch>
                  </pic:blipFill>
                  <pic:spPr>
                    <a:xfrm>
                      <a:off x="0" y="0"/>
                      <a:ext cx="3553321" cy="1200318"/>
                    </a:xfrm>
                    <a:prstGeom prst="rect">
                      <a:avLst/>
                    </a:prstGeom>
                  </pic:spPr>
                </pic:pic>
              </a:graphicData>
            </a:graphic>
          </wp:inline>
        </w:drawing>
      </w:r>
      <w:r>
        <w:rPr>
          <w:lang w:val="en-CA"/>
        </w:rPr>
        <w:br/>
        <w:t>Maybe you have an outdated version?</w:t>
      </w:r>
    </w:p>
  </w:comment>
  <w:comment w:id="15" w:author="Syed Fuzail Farhan" w:date="2025-10-01T11:46:00Z" w:initials="SF">
    <w:p w14:paraId="149F8786" w14:textId="77777777" w:rsidR="00B33D37" w:rsidRDefault="00B33D37" w:rsidP="00B33D37">
      <w:pPr>
        <w:pStyle w:val="CommentText"/>
        <w:rPr>
          <w:rFonts w:hint="eastAsia"/>
        </w:rPr>
      </w:pPr>
      <w:r>
        <w:rPr>
          <w:rStyle w:val="CommentReference"/>
        </w:rPr>
        <w:annotationRef/>
      </w:r>
      <w:r>
        <w:rPr>
          <w:lang w:val="en-CA"/>
        </w:rPr>
        <w:t>Could be</w:t>
      </w:r>
    </w:p>
  </w:comment>
  <w:comment w:id="16" w:author="Owen Grimm" w:date="2025-09-22T11:22:00Z" w:initials="OG">
    <w:p w14:paraId="1B2DD304" w14:textId="0CFBE403" w:rsidR="00281224" w:rsidRDefault="00281224" w:rsidP="00281224">
      <w:pPr>
        <w:pStyle w:val="CommentText"/>
        <w:rPr>
          <w:rFonts w:hint="eastAsia"/>
        </w:rPr>
      </w:pPr>
      <w:r>
        <w:rPr>
          <w:rStyle w:val="CommentReference"/>
        </w:rPr>
        <w:annotationRef/>
      </w:r>
      <w:r>
        <w:rPr>
          <w:lang w:val="en-CA"/>
        </w:rPr>
        <w:t>Epilepsy waring needed?</w:t>
      </w:r>
    </w:p>
  </w:comment>
  <w:comment w:id="17" w:author="Orion Bruckman" w:date="2025-09-26T10:10:00Z" w:initials="OB">
    <w:p w14:paraId="051CE69D" w14:textId="77777777" w:rsidR="00751D63" w:rsidRDefault="00751D63" w:rsidP="00751D63">
      <w:pPr>
        <w:pStyle w:val="CommentText"/>
        <w:rPr>
          <w:rFonts w:hint="eastAsia"/>
        </w:rPr>
      </w:pPr>
      <w:r>
        <w:rPr>
          <w:rStyle w:val="CommentReference"/>
        </w:rPr>
        <w:annotationRef/>
      </w:r>
      <w:r>
        <w:rPr>
          <w:lang w:val="en-CA"/>
        </w:rPr>
        <w:t>Yes, if there is the possibility of flashing light from 3 Hz to 60 Hz I think there should be a warning.</w:t>
      </w:r>
    </w:p>
  </w:comment>
  <w:comment w:id="18" w:author="Orion Bruckman" w:date="2025-09-26T10:12:00Z" w:initials="OB">
    <w:p w14:paraId="0E9AAADA" w14:textId="77777777" w:rsidR="009C5595" w:rsidRDefault="009C5595" w:rsidP="009C5595">
      <w:pPr>
        <w:pStyle w:val="CommentText"/>
        <w:rPr>
          <w:rFonts w:hint="eastAsia"/>
        </w:rPr>
      </w:pPr>
      <w:r>
        <w:rPr>
          <w:rStyle w:val="CommentReference"/>
        </w:rPr>
        <w:annotationRef/>
      </w:r>
      <w:r>
        <w:rPr>
          <w:lang w:val="en-CA"/>
        </w:rPr>
        <w:t>Should be include a short simple example of an alternating pattern of Red, Green, Blue pixels over two lines? Just in case people aren’t sure how to start?</w:t>
      </w:r>
    </w:p>
  </w:comment>
  <w:comment w:id="19" w:author="Owen Grimm" w:date="2025-09-22T12:08:00Z" w:initials="OG">
    <w:p w14:paraId="2483ED63" w14:textId="146E4B1B" w:rsidR="000023C0" w:rsidRDefault="000023C0" w:rsidP="000023C0">
      <w:pPr>
        <w:pStyle w:val="CommentText"/>
        <w:rPr>
          <w:rFonts w:hint="eastAsia"/>
        </w:rPr>
      </w:pPr>
      <w:r>
        <w:rPr>
          <w:rStyle w:val="CommentReference"/>
        </w:rPr>
        <w:annotationRef/>
      </w:r>
      <w:r>
        <w:rPr>
          <w:lang w:val="en-CA"/>
        </w:rPr>
        <w:t>Describe integer/unsigned/natural/positive/etc</w:t>
      </w:r>
    </w:p>
  </w:comment>
  <w:comment w:id="20" w:author="Owen Grimm" w:date="2025-09-22T15:09:00Z" w:initials="OG">
    <w:p w14:paraId="73CEE670" w14:textId="77777777" w:rsidR="002E07AC" w:rsidRDefault="002E07AC" w:rsidP="002E07AC">
      <w:pPr>
        <w:pStyle w:val="CommentText"/>
        <w:rPr>
          <w:rFonts w:hint="eastAsia"/>
        </w:rPr>
      </w:pPr>
      <w:r>
        <w:rPr>
          <w:rStyle w:val="CommentReference"/>
        </w:rPr>
        <w:annotationRef/>
      </w:r>
      <w:r>
        <w:rPr>
          <w:lang w:val="en-CA"/>
        </w:rPr>
        <w:t>Make this part shorter, maybe just have them uncomment something that uses the rectangle component they wrote?</w:t>
      </w:r>
    </w:p>
  </w:comment>
  <w:comment w:id="21" w:author="Owen Grimm" w:date="2025-09-22T15:31:00Z" w:initials="OG">
    <w:p w14:paraId="2437EEF2" w14:textId="77777777" w:rsidR="009078F8" w:rsidRDefault="00535771" w:rsidP="009078F8">
      <w:pPr>
        <w:pStyle w:val="CommentText"/>
        <w:rPr>
          <w:rFonts w:hint="eastAsia"/>
        </w:rPr>
      </w:pPr>
      <w:r>
        <w:rPr>
          <w:rStyle w:val="CommentReference"/>
        </w:rPr>
        <w:annotationRef/>
      </w:r>
      <w:r w:rsidR="009078F8">
        <w:rPr>
          <w:lang w:val="en-CA"/>
        </w:rPr>
        <w:t>Maybe make this a bonus activity? I’m not sure if there will be enough time for this or if the instructions are thorough enough</w:t>
      </w:r>
    </w:p>
  </w:comment>
  <w:comment w:id="22" w:author="Owen Grimm" w:date="2025-09-29T09:59:00Z" w:initials="OG">
    <w:p w14:paraId="585C5059" w14:textId="77777777" w:rsidR="00B54DD3" w:rsidRDefault="00B54DD3" w:rsidP="00B54DD3">
      <w:pPr>
        <w:pStyle w:val="CommentText"/>
        <w:rPr>
          <w:rFonts w:hint="eastAsia"/>
        </w:rPr>
      </w:pPr>
      <w:r>
        <w:rPr>
          <w:rStyle w:val="CommentReference"/>
        </w:rPr>
        <w:annotationRef/>
      </w:r>
      <w:r>
        <w:rPr>
          <w:lang w:val="en-CA"/>
        </w:rPr>
        <w:t>But, the game works fine without it, just without a pause after goals. Should be fine to leave it in, pending a full run through to see how long the workshop takes</w:t>
      </w:r>
    </w:p>
  </w:comment>
  <w:comment w:id="31" w:author="Owen Grimm" w:date="2025-09-29T11:34:00Z" w:initials="OG">
    <w:p w14:paraId="31BC9FB1" w14:textId="77777777" w:rsidR="00ED4CF2" w:rsidRDefault="00ED4CF2" w:rsidP="00ED4CF2">
      <w:pPr>
        <w:pStyle w:val="CommentText"/>
        <w:rPr>
          <w:rFonts w:hint="eastAsia"/>
        </w:rPr>
      </w:pPr>
      <w:r>
        <w:rPr>
          <w:rStyle w:val="CommentReference"/>
        </w:rPr>
        <w:annotationRef/>
      </w:r>
      <w:r>
        <w:rPr>
          <w:lang w:val="en-CA"/>
        </w:rPr>
        <w:t xml:space="preserve">This figure is small &amp; won’t print well, but it’s imported as an emf, so the pdf export will keep it in vector format. </w:t>
      </w:r>
      <w:r>
        <w:rPr>
          <w:lang w:val="en-CA"/>
        </w:rPr>
        <w:br/>
        <w:t>Vector format will let participants zoom in as much as they want</w:t>
      </w:r>
      <w:r>
        <w:rPr>
          <w:lang w:val="en-CA"/>
        </w:rPr>
        <w:br/>
        <w:t xml:space="preserve">I’ve tested and it isn’t rasterized when exported as pdf. </w:t>
      </w:r>
    </w:p>
  </w:comment>
  <w:comment w:id="32" w:author="Owen Grimm" w:date="2025-09-29T11:43:00Z" w:initials="OG">
    <w:p w14:paraId="78220E07" w14:textId="77777777" w:rsidR="007819F8" w:rsidRDefault="007819F8" w:rsidP="007819F8">
      <w:pPr>
        <w:pStyle w:val="CommentText"/>
        <w:rPr>
          <w:rFonts w:hint="eastAsia"/>
        </w:rPr>
      </w:pPr>
      <w:r>
        <w:rPr>
          <w:rStyle w:val="CommentReference"/>
        </w:rPr>
        <w:annotationRef/>
      </w:r>
      <w:r>
        <w:rPr>
          <w:lang w:val="en-CA"/>
        </w:rPr>
        <w:t>Doesn’t illustrate the three levels of repetition (bit, byte, message) as well as I’d hoped - maybe reorganize to make that clearer and make it a full-page diagram?</w:t>
      </w:r>
    </w:p>
  </w:comment>
  <w:comment w:id="33" w:author="Owen Grimm" w:date="2025-10-01T10:57:00Z" w:initials="OG">
    <w:p w14:paraId="77C1EEA2" w14:textId="77777777" w:rsidR="00ED5736" w:rsidRDefault="00ED5736" w:rsidP="00ED5736">
      <w:pPr>
        <w:pStyle w:val="CommentText"/>
        <w:rPr>
          <w:rFonts w:hint="eastAsia"/>
        </w:rPr>
      </w:pPr>
      <w:r>
        <w:rPr>
          <w:rStyle w:val="CommentReference"/>
        </w:rPr>
        <w:annotationRef/>
      </w:r>
      <w:r>
        <w:rPr>
          <w:lang w:val="en-CA"/>
        </w:rPr>
        <w:t>Replaced with better structured graph</w:t>
      </w:r>
    </w:p>
  </w:comment>
  <w:comment w:id="44" w:author="Syed Fuzail Farhan" w:date="2025-09-29T11:32:00Z" w:initials="SF">
    <w:p w14:paraId="50F07A52" w14:textId="3474E6AC" w:rsidR="008F7166" w:rsidRDefault="008F7166" w:rsidP="008F7166">
      <w:pPr>
        <w:pStyle w:val="CommentText"/>
        <w:rPr>
          <w:rFonts w:hint="eastAsia"/>
        </w:rPr>
      </w:pPr>
      <w:r>
        <w:rPr>
          <w:rStyle w:val="CommentReference"/>
        </w:rPr>
        <w:annotationRef/>
      </w:r>
      <w:r>
        <w:rPr>
          <w:lang w:val="en-CA"/>
        </w:rPr>
        <w:t>Add transition conditions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A7CAEEC" w15:done="0"/>
  <w15:commentEx w15:paraId="711CA03C" w15:done="1"/>
  <w15:commentEx w15:paraId="7E489C14" w15:done="1"/>
  <w15:commentEx w15:paraId="6FEA28DB" w15:done="0"/>
  <w15:commentEx w15:paraId="73ABC784" w15:paraIdParent="6FEA28DB" w15:done="0"/>
  <w15:commentEx w15:paraId="253BE827" w15:done="0"/>
  <w15:commentEx w15:paraId="5B71D55B" w15:paraIdParent="253BE827" w15:done="0"/>
  <w15:commentEx w15:paraId="27FF51E1" w15:done="1"/>
  <w15:commentEx w15:paraId="59839B4C" w15:paraIdParent="27FF51E1" w15:done="1"/>
  <w15:commentEx w15:paraId="391FAC71" w15:done="0"/>
  <w15:commentEx w15:paraId="65BFDA46" w15:paraIdParent="391FAC71" w15:done="0"/>
  <w15:commentEx w15:paraId="36AD4CF6" w15:done="0"/>
  <w15:commentEx w15:paraId="3328DE48" w15:paraIdParent="36AD4CF6" w15:done="0"/>
  <w15:commentEx w15:paraId="149F8786" w15:paraIdParent="36AD4CF6" w15:done="0"/>
  <w15:commentEx w15:paraId="1B2DD304" w15:done="1"/>
  <w15:commentEx w15:paraId="051CE69D" w15:paraIdParent="1B2DD304" w15:done="1"/>
  <w15:commentEx w15:paraId="0E9AAADA" w15:done="1"/>
  <w15:commentEx w15:paraId="2483ED63" w15:done="1"/>
  <w15:commentEx w15:paraId="73CEE670" w15:done="1"/>
  <w15:commentEx w15:paraId="2437EEF2" w15:done="0"/>
  <w15:commentEx w15:paraId="585C5059" w15:paraIdParent="2437EEF2" w15:done="0"/>
  <w15:commentEx w15:paraId="31BC9FB1" w15:done="0"/>
  <w15:commentEx w15:paraId="78220E07" w15:done="0"/>
  <w15:commentEx w15:paraId="77C1EEA2" w15:paraIdParent="78220E07" w15:done="0"/>
  <w15:commentEx w15:paraId="50F07A52"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D9E724A" w16cex:dateUtc="2025-10-01T15:45:00Z"/>
  <w16cex:commentExtensible w16cex:durableId="5820E74F" w16cex:dateUtc="2025-09-18T14:38:00Z"/>
  <w16cex:commentExtensible w16cex:durableId="67679532" w16cex:dateUtc="2025-09-18T14:41:00Z"/>
  <w16cex:commentExtensible w16cex:durableId="0C415F5A" w16cex:dateUtc="2025-09-18T14:55:00Z">
    <w16cex:extLst>
      <w16:ext w16:uri="{CE6994B0-6A32-4C9F-8C6B-6E91EDA988CE}">
        <cr:reactions xmlns:cr="http://schemas.microsoft.com/office/comments/2020/reactions">
          <cr:reaction reactionType="1">
            <cr:reactionInfo dateUtc="2025-09-26T13:45:17Z">
              <cr:user userId="S::obruckma@uwaterloo.ca::11dedbf3-6e6c-405a-8af9-448c6fb0cd3c" userProvider="AD" userName="Orion Bruckman"/>
            </cr:reactionInfo>
          </cr:reaction>
        </cr:reactions>
      </w16:ext>
    </w16cex:extLst>
  </w16cex:commentExtensible>
  <w16cex:commentExtensible w16cex:durableId="01F0EC07" w16cex:dateUtc="2025-09-26T13:47:00Z"/>
  <w16cex:commentExtensible w16cex:durableId="5A01A730" w16cex:dateUtc="2025-09-26T13:49:00Z"/>
  <w16cex:commentExtensible w16cex:durableId="00D195A8" w16cex:dateUtc="2025-10-01T15:40:00Z">
    <w16cex:extLst>
      <w16:ext w16:uri="{CE6994B0-6A32-4C9F-8C6B-6E91EDA988CE}">
        <cr:reactions xmlns:cr="http://schemas.microsoft.com/office/comments/2020/reactions">
          <cr:reaction reactionType="1">
            <cr:reactionInfo dateUtc="2025-10-01T15:44:22Z">
              <cr:user userId="S::obruckma@uwaterloo.ca::11dedbf3-6e6c-405a-8af9-448c6fb0cd3c" userProvider="AD" userName="Orion Bruckman"/>
            </cr:reactionInfo>
          </cr:reaction>
        </cr:reactions>
      </w16:ext>
    </w16cex:extLst>
  </w16cex:commentExtensible>
  <w16cex:commentExtensible w16cex:durableId="0F185EDE" w16cex:dateUtc="2025-09-10T16:50:00Z"/>
  <w16cex:commentExtensible w16cex:durableId="724C229C" w16cex:dateUtc="2025-09-24T16:57:00Z"/>
  <w16cex:commentExtensible w16cex:durableId="0A314F3F" w16cex:dateUtc="2025-09-18T15:18:00Z"/>
  <w16cex:commentExtensible w16cex:durableId="36FE7830" w16cex:dateUtc="2025-10-01T15:46:00Z"/>
  <w16cex:commentExtensible w16cex:durableId="77835F2A" w16cex:dateUtc="2025-10-01T15:36:00Z">
    <w16cex:extLst>
      <w16:ext w16:uri="{CE6994B0-6A32-4C9F-8C6B-6E91EDA988CE}">
        <cr:reactions xmlns:cr="http://schemas.microsoft.com/office/comments/2020/reactions">
          <cr:reaction reactionType="1">
            <cr:reactionInfo dateUtc="2025-10-01T15:46:12Z">
              <cr:user userId="S::sffarhan@uwaterloo.ca::5a88ae7f-8f0d-4b40-8f4e-acb730e6d290" userProvider="AD" userName="Syed Fuzail Farhan"/>
            </cr:reactionInfo>
          </cr:reaction>
        </cr:reactions>
      </w16:ext>
    </w16cex:extLst>
  </w16cex:commentExtensible>
  <w16cex:commentExtensible w16cex:durableId="0BE98AB3" w16cex:dateUtc="2025-10-01T15:43:00Z"/>
  <w16cex:commentExtensible w16cex:durableId="3AA2B709" w16cex:dateUtc="2025-10-01T15:46:00Z"/>
  <w16cex:commentExtensible w16cex:durableId="0D2E9B2D" w16cex:dateUtc="2025-09-22T15:22:00Z"/>
  <w16cex:commentExtensible w16cex:durableId="45C19C7C" w16cex:dateUtc="2025-09-26T14:10:00Z">
    <w16cex:extLst>
      <w16:ext w16:uri="{CE6994B0-6A32-4C9F-8C6B-6E91EDA988CE}">
        <cr:reactions xmlns:cr="http://schemas.microsoft.com/office/comments/2020/reactions">
          <cr:reaction reactionType="1">
            <cr:reactionInfo dateUtc="2025-09-29T13:58:34Z">
              <cr:user userId="S::ozgrimm@uwaterloo.ca::11f5660a-e183-4910-87fa-43bb818849b4" userProvider="AD" userName="Owen Grimm"/>
            </cr:reactionInfo>
          </cr:reaction>
        </cr:reactions>
      </w16:ext>
    </w16cex:extLst>
  </w16cex:commentExtensible>
  <w16cex:commentExtensible w16cex:durableId="07BB9B43" w16cex:dateUtc="2025-09-26T14:12:00Z"/>
  <w16cex:commentExtensible w16cex:durableId="0D5A2010" w16cex:dateUtc="2025-09-22T16:08:00Z"/>
  <w16cex:commentExtensible w16cex:durableId="6E751902" w16cex:dateUtc="2025-09-22T19:09:00Z"/>
  <w16cex:commentExtensible w16cex:durableId="28C863D6" w16cex:dateUtc="2025-09-22T19:31:00Z"/>
  <w16cex:commentExtensible w16cex:durableId="60703375" w16cex:dateUtc="2025-09-29T13:59:00Z"/>
  <w16cex:commentExtensible w16cex:durableId="15D8A7E0" w16cex:dateUtc="2025-09-29T15:34:00Z"/>
  <w16cex:commentExtensible w16cex:durableId="195E4EC1" w16cex:dateUtc="2025-09-29T15:43:00Z"/>
  <w16cex:commentExtensible w16cex:durableId="2B5ECCF2" w16cex:dateUtc="2025-10-01T14:57:00Z"/>
  <w16cex:commentExtensible w16cex:durableId="13A6A3A6" w16cex:dateUtc="2025-09-29T15:3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A7CAEEC" w16cid:durableId="2D9E724A"/>
  <w16cid:commentId w16cid:paraId="711CA03C" w16cid:durableId="5820E74F"/>
  <w16cid:commentId w16cid:paraId="7E489C14" w16cid:durableId="67679532"/>
  <w16cid:commentId w16cid:paraId="6FEA28DB" w16cid:durableId="0C415F5A"/>
  <w16cid:commentId w16cid:paraId="73ABC784" w16cid:durableId="01F0EC07"/>
  <w16cid:commentId w16cid:paraId="253BE827" w16cid:durableId="5A01A730"/>
  <w16cid:commentId w16cid:paraId="5B71D55B" w16cid:durableId="00D195A8"/>
  <w16cid:commentId w16cid:paraId="27FF51E1" w16cid:durableId="0F185EDE"/>
  <w16cid:commentId w16cid:paraId="59839B4C" w16cid:durableId="724C229C"/>
  <w16cid:commentId w16cid:paraId="391FAC71" w16cid:durableId="0A314F3F"/>
  <w16cid:commentId w16cid:paraId="65BFDA46" w16cid:durableId="36FE7830"/>
  <w16cid:commentId w16cid:paraId="36AD4CF6" w16cid:durableId="77835F2A"/>
  <w16cid:commentId w16cid:paraId="3328DE48" w16cid:durableId="0BE98AB3"/>
  <w16cid:commentId w16cid:paraId="149F8786" w16cid:durableId="3AA2B709"/>
  <w16cid:commentId w16cid:paraId="1B2DD304" w16cid:durableId="0D2E9B2D"/>
  <w16cid:commentId w16cid:paraId="051CE69D" w16cid:durableId="45C19C7C"/>
  <w16cid:commentId w16cid:paraId="0E9AAADA" w16cid:durableId="07BB9B43"/>
  <w16cid:commentId w16cid:paraId="2483ED63" w16cid:durableId="0D5A2010"/>
  <w16cid:commentId w16cid:paraId="73CEE670" w16cid:durableId="6E751902"/>
  <w16cid:commentId w16cid:paraId="2437EEF2" w16cid:durableId="28C863D6"/>
  <w16cid:commentId w16cid:paraId="585C5059" w16cid:durableId="60703375"/>
  <w16cid:commentId w16cid:paraId="31BC9FB1" w16cid:durableId="15D8A7E0"/>
  <w16cid:commentId w16cid:paraId="78220E07" w16cid:durableId="195E4EC1"/>
  <w16cid:commentId w16cid:paraId="77C1EEA2" w16cid:durableId="2B5ECCF2"/>
  <w16cid:commentId w16cid:paraId="50F07A52" w16cid:durableId="13A6A3A6"/>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intelligence2.xml><?xml version="1.0" encoding="utf-8"?>
<int2:intelligence xmlns:int2="http://schemas.microsoft.com/office/intelligence/2020/intelligence" xmlns:oel="http://schemas.microsoft.com/office/2019/extlst">
  <int2:observations>
    <int2:textHash int2:hashCode="nG0YtN+PJe9rlb" int2:id="LleDLlmx">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E1FF9"/>
    <w:multiLevelType w:val="hybridMultilevel"/>
    <w:tmpl w:val="BACCD5C2"/>
    <w:lvl w:ilvl="0" w:tplc="6A70D6C4">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070A2B0C"/>
    <w:multiLevelType w:val="hybridMultilevel"/>
    <w:tmpl w:val="389E5546"/>
    <w:lvl w:ilvl="0" w:tplc="6A70D6C4">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0BAF3078"/>
    <w:multiLevelType w:val="hybridMultilevel"/>
    <w:tmpl w:val="5310F244"/>
    <w:lvl w:ilvl="0" w:tplc="D1B23F72">
      <w:start w:val="1"/>
      <w:numFmt w:val="decimal"/>
      <w:lvlText w:val="%1)"/>
      <w:lvlJc w:val="left"/>
      <w:pPr>
        <w:ind w:left="360" w:hanging="360"/>
      </w:pPr>
    </w:lvl>
    <w:lvl w:ilvl="1" w:tplc="421C8DEC">
      <w:start w:val="1"/>
      <w:numFmt w:val="lowerLetter"/>
      <w:lvlText w:val="%2."/>
      <w:lvlJc w:val="left"/>
      <w:pPr>
        <w:ind w:left="1440" w:hanging="360"/>
      </w:pPr>
    </w:lvl>
    <w:lvl w:ilvl="2" w:tplc="1674E864">
      <w:start w:val="1"/>
      <w:numFmt w:val="lowerRoman"/>
      <w:lvlText w:val="%3."/>
      <w:lvlJc w:val="right"/>
      <w:pPr>
        <w:ind w:left="2160" w:hanging="180"/>
      </w:pPr>
    </w:lvl>
    <w:lvl w:ilvl="3" w:tplc="F418C23A">
      <w:start w:val="1"/>
      <w:numFmt w:val="decimal"/>
      <w:lvlText w:val="%4."/>
      <w:lvlJc w:val="left"/>
      <w:pPr>
        <w:ind w:left="2880" w:hanging="360"/>
      </w:pPr>
    </w:lvl>
    <w:lvl w:ilvl="4" w:tplc="D650614A">
      <w:start w:val="1"/>
      <w:numFmt w:val="lowerLetter"/>
      <w:lvlText w:val="%5."/>
      <w:lvlJc w:val="left"/>
      <w:pPr>
        <w:ind w:left="3600" w:hanging="360"/>
      </w:pPr>
    </w:lvl>
    <w:lvl w:ilvl="5" w:tplc="B1A0BF58">
      <w:start w:val="1"/>
      <w:numFmt w:val="lowerRoman"/>
      <w:lvlText w:val="%6."/>
      <w:lvlJc w:val="right"/>
      <w:pPr>
        <w:ind w:left="4320" w:hanging="180"/>
      </w:pPr>
    </w:lvl>
    <w:lvl w:ilvl="6" w:tplc="100C2276">
      <w:start w:val="1"/>
      <w:numFmt w:val="decimal"/>
      <w:lvlText w:val="%7."/>
      <w:lvlJc w:val="left"/>
      <w:pPr>
        <w:ind w:left="5040" w:hanging="360"/>
      </w:pPr>
    </w:lvl>
    <w:lvl w:ilvl="7" w:tplc="5D54C4A0">
      <w:start w:val="1"/>
      <w:numFmt w:val="lowerLetter"/>
      <w:lvlText w:val="%8."/>
      <w:lvlJc w:val="left"/>
      <w:pPr>
        <w:ind w:left="5760" w:hanging="360"/>
      </w:pPr>
    </w:lvl>
    <w:lvl w:ilvl="8" w:tplc="CAD4D914">
      <w:start w:val="1"/>
      <w:numFmt w:val="lowerRoman"/>
      <w:lvlText w:val="%9."/>
      <w:lvlJc w:val="right"/>
      <w:pPr>
        <w:ind w:left="6480" w:hanging="180"/>
      </w:pPr>
    </w:lvl>
  </w:abstractNum>
  <w:abstractNum w:abstractNumId="3" w15:restartNumberingAfterBreak="0">
    <w:nsid w:val="0C177698"/>
    <w:multiLevelType w:val="hybridMultilevel"/>
    <w:tmpl w:val="D31C842E"/>
    <w:lvl w:ilvl="0" w:tplc="1009000F">
      <w:start w:val="1"/>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106A6737"/>
    <w:multiLevelType w:val="hybridMultilevel"/>
    <w:tmpl w:val="0EF8AF06"/>
    <w:lvl w:ilvl="0" w:tplc="6A70D6C4">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5" w15:restartNumberingAfterBreak="0">
    <w:nsid w:val="1BC1AF6D"/>
    <w:multiLevelType w:val="multilevel"/>
    <w:tmpl w:val="117C240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1CE239CB"/>
    <w:multiLevelType w:val="hybridMultilevel"/>
    <w:tmpl w:val="7426322C"/>
    <w:lvl w:ilvl="0" w:tplc="8070EE38">
      <w:start w:val="5"/>
      <w:numFmt w:val="bullet"/>
      <w:lvlText w:val="-"/>
      <w:lvlJc w:val="left"/>
      <w:pPr>
        <w:ind w:left="720" w:hanging="360"/>
      </w:pPr>
      <w:rPr>
        <w:rFonts w:ascii="Aptos" w:eastAsiaTheme="minorEastAsia"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1D455596"/>
    <w:multiLevelType w:val="hybridMultilevel"/>
    <w:tmpl w:val="5D76E082"/>
    <w:lvl w:ilvl="0" w:tplc="56CE897E">
      <w:start w:val="1"/>
      <w:numFmt w:val="bullet"/>
      <w:lvlText w:val=""/>
      <w:lvlJc w:val="left"/>
      <w:pPr>
        <w:ind w:left="720" w:hanging="360"/>
      </w:pPr>
      <w:rPr>
        <w:rFonts w:ascii="Symbol" w:hAnsi="Symbol" w:hint="default"/>
      </w:rPr>
    </w:lvl>
    <w:lvl w:ilvl="1" w:tplc="452CFD1A">
      <w:start w:val="1"/>
      <w:numFmt w:val="bullet"/>
      <w:lvlText w:val="o"/>
      <w:lvlJc w:val="left"/>
      <w:pPr>
        <w:ind w:left="1440" w:hanging="360"/>
      </w:pPr>
      <w:rPr>
        <w:rFonts w:ascii="Courier New" w:hAnsi="Courier New" w:hint="default"/>
      </w:rPr>
    </w:lvl>
    <w:lvl w:ilvl="2" w:tplc="665E8B36">
      <w:start w:val="1"/>
      <w:numFmt w:val="bullet"/>
      <w:lvlText w:val=""/>
      <w:lvlJc w:val="left"/>
      <w:pPr>
        <w:ind w:left="2160" w:hanging="360"/>
      </w:pPr>
      <w:rPr>
        <w:rFonts w:ascii="Wingdings" w:hAnsi="Wingdings" w:hint="default"/>
      </w:rPr>
    </w:lvl>
    <w:lvl w:ilvl="3" w:tplc="3BEE6674">
      <w:start w:val="1"/>
      <w:numFmt w:val="bullet"/>
      <w:lvlText w:val=""/>
      <w:lvlJc w:val="left"/>
      <w:pPr>
        <w:ind w:left="2880" w:hanging="360"/>
      </w:pPr>
      <w:rPr>
        <w:rFonts w:ascii="Symbol" w:hAnsi="Symbol" w:hint="default"/>
      </w:rPr>
    </w:lvl>
    <w:lvl w:ilvl="4" w:tplc="00BC6EBE">
      <w:start w:val="1"/>
      <w:numFmt w:val="bullet"/>
      <w:lvlText w:val="o"/>
      <w:lvlJc w:val="left"/>
      <w:pPr>
        <w:ind w:left="3600" w:hanging="360"/>
      </w:pPr>
      <w:rPr>
        <w:rFonts w:ascii="Courier New" w:hAnsi="Courier New" w:hint="default"/>
      </w:rPr>
    </w:lvl>
    <w:lvl w:ilvl="5" w:tplc="CBF878AC">
      <w:start w:val="1"/>
      <w:numFmt w:val="bullet"/>
      <w:lvlText w:val=""/>
      <w:lvlJc w:val="left"/>
      <w:pPr>
        <w:ind w:left="4320" w:hanging="360"/>
      </w:pPr>
      <w:rPr>
        <w:rFonts w:ascii="Wingdings" w:hAnsi="Wingdings" w:hint="default"/>
      </w:rPr>
    </w:lvl>
    <w:lvl w:ilvl="6" w:tplc="EB769722">
      <w:start w:val="1"/>
      <w:numFmt w:val="bullet"/>
      <w:lvlText w:val=""/>
      <w:lvlJc w:val="left"/>
      <w:pPr>
        <w:ind w:left="5040" w:hanging="360"/>
      </w:pPr>
      <w:rPr>
        <w:rFonts w:ascii="Symbol" w:hAnsi="Symbol" w:hint="default"/>
      </w:rPr>
    </w:lvl>
    <w:lvl w:ilvl="7" w:tplc="A04AA432">
      <w:start w:val="1"/>
      <w:numFmt w:val="bullet"/>
      <w:lvlText w:val="o"/>
      <w:lvlJc w:val="left"/>
      <w:pPr>
        <w:ind w:left="5760" w:hanging="360"/>
      </w:pPr>
      <w:rPr>
        <w:rFonts w:ascii="Courier New" w:hAnsi="Courier New" w:hint="default"/>
      </w:rPr>
    </w:lvl>
    <w:lvl w:ilvl="8" w:tplc="8244E006">
      <w:start w:val="1"/>
      <w:numFmt w:val="bullet"/>
      <w:lvlText w:val=""/>
      <w:lvlJc w:val="left"/>
      <w:pPr>
        <w:ind w:left="6480" w:hanging="360"/>
      </w:pPr>
      <w:rPr>
        <w:rFonts w:ascii="Wingdings" w:hAnsi="Wingdings" w:hint="default"/>
      </w:rPr>
    </w:lvl>
  </w:abstractNum>
  <w:abstractNum w:abstractNumId="8" w15:restartNumberingAfterBreak="0">
    <w:nsid w:val="1D518140"/>
    <w:multiLevelType w:val="multilevel"/>
    <w:tmpl w:val="67B0559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1E652FA1"/>
    <w:multiLevelType w:val="hybridMultilevel"/>
    <w:tmpl w:val="FF18DF56"/>
    <w:lvl w:ilvl="0" w:tplc="6A70D6C4">
      <w:start w:val="1"/>
      <w:numFmt w:val="bullet"/>
      <w:lvlText w:val=""/>
      <w:lvlJc w:val="left"/>
      <w:pPr>
        <w:ind w:left="1800" w:hanging="360"/>
      </w:pPr>
      <w:rPr>
        <w:rFonts w:ascii="Symbol" w:hAnsi="Symbol" w:hint="default"/>
      </w:rPr>
    </w:lvl>
    <w:lvl w:ilvl="1" w:tplc="10090003" w:tentative="1">
      <w:start w:val="1"/>
      <w:numFmt w:val="bullet"/>
      <w:lvlText w:val="o"/>
      <w:lvlJc w:val="left"/>
      <w:pPr>
        <w:ind w:left="2520" w:hanging="360"/>
      </w:pPr>
      <w:rPr>
        <w:rFonts w:ascii="Courier New" w:hAnsi="Courier New" w:cs="Courier New" w:hint="default"/>
      </w:rPr>
    </w:lvl>
    <w:lvl w:ilvl="2" w:tplc="10090005" w:tentative="1">
      <w:start w:val="1"/>
      <w:numFmt w:val="bullet"/>
      <w:lvlText w:val=""/>
      <w:lvlJc w:val="left"/>
      <w:pPr>
        <w:ind w:left="3240" w:hanging="360"/>
      </w:pPr>
      <w:rPr>
        <w:rFonts w:ascii="Wingdings" w:hAnsi="Wingdings" w:hint="default"/>
      </w:rPr>
    </w:lvl>
    <w:lvl w:ilvl="3" w:tplc="10090001" w:tentative="1">
      <w:start w:val="1"/>
      <w:numFmt w:val="bullet"/>
      <w:lvlText w:val=""/>
      <w:lvlJc w:val="left"/>
      <w:pPr>
        <w:ind w:left="3960" w:hanging="360"/>
      </w:pPr>
      <w:rPr>
        <w:rFonts w:ascii="Symbol" w:hAnsi="Symbol" w:hint="default"/>
      </w:rPr>
    </w:lvl>
    <w:lvl w:ilvl="4" w:tplc="10090003" w:tentative="1">
      <w:start w:val="1"/>
      <w:numFmt w:val="bullet"/>
      <w:lvlText w:val="o"/>
      <w:lvlJc w:val="left"/>
      <w:pPr>
        <w:ind w:left="4680" w:hanging="360"/>
      </w:pPr>
      <w:rPr>
        <w:rFonts w:ascii="Courier New" w:hAnsi="Courier New" w:cs="Courier New" w:hint="default"/>
      </w:rPr>
    </w:lvl>
    <w:lvl w:ilvl="5" w:tplc="10090005" w:tentative="1">
      <w:start w:val="1"/>
      <w:numFmt w:val="bullet"/>
      <w:lvlText w:val=""/>
      <w:lvlJc w:val="left"/>
      <w:pPr>
        <w:ind w:left="5400" w:hanging="360"/>
      </w:pPr>
      <w:rPr>
        <w:rFonts w:ascii="Wingdings" w:hAnsi="Wingdings" w:hint="default"/>
      </w:rPr>
    </w:lvl>
    <w:lvl w:ilvl="6" w:tplc="10090001" w:tentative="1">
      <w:start w:val="1"/>
      <w:numFmt w:val="bullet"/>
      <w:lvlText w:val=""/>
      <w:lvlJc w:val="left"/>
      <w:pPr>
        <w:ind w:left="6120" w:hanging="360"/>
      </w:pPr>
      <w:rPr>
        <w:rFonts w:ascii="Symbol" w:hAnsi="Symbol" w:hint="default"/>
      </w:rPr>
    </w:lvl>
    <w:lvl w:ilvl="7" w:tplc="10090003" w:tentative="1">
      <w:start w:val="1"/>
      <w:numFmt w:val="bullet"/>
      <w:lvlText w:val="o"/>
      <w:lvlJc w:val="left"/>
      <w:pPr>
        <w:ind w:left="6840" w:hanging="360"/>
      </w:pPr>
      <w:rPr>
        <w:rFonts w:ascii="Courier New" w:hAnsi="Courier New" w:cs="Courier New" w:hint="default"/>
      </w:rPr>
    </w:lvl>
    <w:lvl w:ilvl="8" w:tplc="10090005" w:tentative="1">
      <w:start w:val="1"/>
      <w:numFmt w:val="bullet"/>
      <w:lvlText w:val=""/>
      <w:lvlJc w:val="left"/>
      <w:pPr>
        <w:ind w:left="7560" w:hanging="360"/>
      </w:pPr>
      <w:rPr>
        <w:rFonts w:ascii="Wingdings" w:hAnsi="Wingdings" w:hint="default"/>
      </w:rPr>
    </w:lvl>
  </w:abstractNum>
  <w:abstractNum w:abstractNumId="10" w15:restartNumberingAfterBreak="0">
    <w:nsid w:val="1FF41BD8"/>
    <w:multiLevelType w:val="hybridMultilevel"/>
    <w:tmpl w:val="758626A2"/>
    <w:lvl w:ilvl="0" w:tplc="6A70D6C4">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20326587"/>
    <w:multiLevelType w:val="multilevel"/>
    <w:tmpl w:val="963E6968"/>
    <w:lvl w:ilvl="0">
      <w:start w:val="1"/>
      <w:numFmt w:val="upperLetter"/>
      <w:lvlText w:val="Appendix %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233967A8"/>
    <w:multiLevelType w:val="multilevel"/>
    <w:tmpl w:val="8F425AE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23A852E6"/>
    <w:multiLevelType w:val="hybridMultilevel"/>
    <w:tmpl w:val="2EC812C2"/>
    <w:lvl w:ilvl="0" w:tplc="E9E6A36A">
      <w:start w:val="1"/>
      <w:numFmt w:val="bullet"/>
      <w:lvlText w:val=""/>
      <w:lvlJc w:val="left"/>
      <w:pPr>
        <w:ind w:left="720" w:hanging="360"/>
      </w:pPr>
      <w:rPr>
        <w:rFonts w:ascii="Symbol" w:hAnsi="Symbol" w:hint="default"/>
      </w:rPr>
    </w:lvl>
    <w:lvl w:ilvl="1" w:tplc="BEDA2A2C">
      <w:start w:val="1"/>
      <w:numFmt w:val="bullet"/>
      <w:lvlText w:val="o"/>
      <w:lvlJc w:val="left"/>
      <w:pPr>
        <w:ind w:left="1440" w:hanging="360"/>
      </w:pPr>
      <w:rPr>
        <w:rFonts w:ascii="Courier New" w:hAnsi="Courier New" w:hint="default"/>
      </w:rPr>
    </w:lvl>
    <w:lvl w:ilvl="2" w:tplc="6928B6C6">
      <w:start w:val="1"/>
      <w:numFmt w:val="bullet"/>
      <w:lvlText w:val=""/>
      <w:lvlJc w:val="left"/>
      <w:pPr>
        <w:ind w:left="2160" w:hanging="360"/>
      </w:pPr>
      <w:rPr>
        <w:rFonts w:ascii="Wingdings" w:hAnsi="Wingdings" w:hint="default"/>
      </w:rPr>
    </w:lvl>
    <w:lvl w:ilvl="3" w:tplc="820EE8D2">
      <w:start w:val="1"/>
      <w:numFmt w:val="bullet"/>
      <w:lvlText w:val=""/>
      <w:lvlJc w:val="left"/>
      <w:pPr>
        <w:ind w:left="2880" w:hanging="360"/>
      </w:pPr>
      <w:rPr>
        <w:rFonts w:ascii="Symbol" w:hAnsi="Symbol" w:hint="default"/>
      </w:rPr>
    </w:lvl>
    <w:lvl w:ilvl="4" w:tplc="7A7205BC">
      <w:start w:val="1"/>
      <w:numFmt w:val="bullet"/>
      <w:lvlText w:val="o"/>
      <w:lvlJc w:val="left"/>
      <w:pPr>
        <w:ind w:left="3600" w:hanging="360"/>
      </w:pPr>
      <w:rPr>
        <w:rFonts w:ascii="Courier New" w:hAnsi="Courier New" w:hint="default"/>
      </w:rPr>
    </w:lvl>
    <w:lvl w:ilvl="5" w:tplc="5B461DB0">
      <w:start w:val="1"/>
      <w:numFmt w:val="bullet"/>
      <w:lvlText w:val=""/>
      <w:lvlJc w:val="left"/>
      <w:pPr>
        <w:ind w:left="4320" w:hanging="360"/>
      </w:pPr>
      <w:rPr>
        <w:rFonts w:ascii="Wingdings" w:hAnsi="Wingdings" w:hint="default"/>
      </w:rPr>
    </w:lvl>
    <w:lvl w:ilvl="6" w:tplc="6876043E">
      <w:start w:val="1"/>
      <w:numFmt w:val="bullet"/>
      <w:lvlText w:val=""/>
      <w:lvlJc w:val="left"/>
      <w:pPr>
        <w:ind w:left="5040" w:hanging="360"/>
      </w:pPr>
      <w:rPr>
        <w:rFonts w:ascii="Symbol" w:hAnsi="Symbol" w:hint="default"/>
      </w:rPr>
    </w:lvl>
    <w:lvl w:ilvl="7" w:tplc="410006F8">
      <w:start w:val="1"/>
      <w:numFmt w:val="bullet"/>
      <w:lvlText w:val="o"/>
      <w:lvlJc w:val="left"/>
      <w:pPr>
        <w:ind w:left="5760" w:hanging="360"/>
      </w:pPr>
      <w:rPr>
        <w:rFonts w:ascii="Courier New" w:hAnsi="Courier New" w:hint="default"/>
      </w:rPr>
    </w:lvl>
    <w:lvl w:ilvl="8" w:tplc="97146FDE">
      <w:start w:val="1"/>
      <w:numFmt w:val="bullet"/>
      <w:lvlText w:val=""/>
      <w:lvlJc w:val="left"/>
      <w:pPr>
        <w:ind w:left="6480" w:hanging="360"/>
      </w:pPr>
      <w:rPr>
        <w:rFonts w:ascii="Wingdings" w:hAnsi="Wingdings" w:hint="default"/>
      </w:rPr>
    </w:lvl>
  </w:abstractNum>
  <w:abstractNum w:abstractNumId="14" w15:restartNumberingAfterBreak="0">
    <w:nsid w:val="29945AF9"/>
    <w:multiLevelType w:val="hybridMultilevel"/>
    <w:tmpl w:val="654C7BCE"/>
    <w:lvl w:ilvl="0" w:tplc="6A70D6C4">
      <w:start w:val="1"/>
      <w:numFmt w:val="bullet"/>
      <w:lvlText w:val=""/>
      <w:lvlJc w:val="left"/>
      <w:pPr>
        <w:ind w:left="770" w:hanging="360"/>
      </w:pPr>
      <w:rPr>
        <w:rFonts w:ascii="Symbol" w:hAnsi="Symbol" w:hint="default"/>
      </w:rPr>
    </w:lvl>
    <w:lvl w:ilvl="1" w:tplc="10090003" w:tentative="1">
      <w:start w:val="1"/>
      <w:numFmt w:val="bullet"/>
      <w:lvlText w:val="o"/>
      <w:lvlJc w:val="left"/>
      <w:pPr>
        <w:ind w:left="1490" w:hanging="360"/>
      </w:pPr>
      <w:rPr>
        <w:rFonts w:ascii="Courier New" w:hAnsi="Courier New" w:cs="Courier New" w:hint="default"/>
      </w:rPr>
    </w:lvl>
    <w:lvl w:ilvl="2" w:tplc="10090005" w:tentative="1">
      <w:start w:val="1"/>
      <w:numFmt w:val="bullet"/>
      <w:lvlText w:val=""/>
      <w:lvlJc w:val="left"/>
      <w:pPr>
        <w:ind w:left="2210" w:hanging="360"/>
      </w:pPr>
      <w:rPr>
        <w:rFonts w:ascii="Wingdings" w:hAnsi="Wingdings" w:hint="default"/>
      </w:rPr>
    </w:lvl>
    <w:lvl w:ilvl="3" w:tplc="10090001" w:tentative="1">
      <w:start w:val="1"/>
      <w:numFmt w:val="bullet"/>
      <w:lvlText w:val=""/>
      <w:lvlJc w:val="left"/>
      <w:pPr>
        <w:ind w:left="2930" w:hanging="360"/>
      </w:pPr>
      <w:rPr>
        <w:rFonts w:ascii="Symbol" w:hAnsi="Symbol" w:hint="default"/>
      </w:rPr>
    </w:lvl>
    <w:lvl w:ilvl="4" w:tplc="10090003" w:tentative="1">
      <w:start w:val="1"/>
      <w:numFmt w:val="bullet"/>
      <w:lvlText w:val="o"/>
      <w:lvlJc w:val="left"/>
      <w:pPr>
        <w:ind w:left="3650" w:hanging="360"/>
      </w:pPr>
      <w:rPr>
        <w:rFonts w:ascii="Courier New" w:hAnsi="Courier New" w:cs="Courier New" w:hint="default"/>
      </w:rPr>
    </w:lvl>
    <w:lvl w:ilvl="5" w:tplc="10090005" w:tentative="1">
      <w:start w:val="1"/>
      <w:numFmt w:val="bullet"/>
      <w:lvlText w:val=""/>
      <w:lvlJc w:val="left"/>
      <w:pPr>
        <w:ind w:left="4370" w:hanging="360"/>
      </w:pPr>
      <w:rPr>
        <w:rFonts w:ascii="Wingdings" w:hAnsi="Wingdings" w:hint="default"/>
      </w:rPr>
    </w:lvl>
    <w:lvl w:ilvl="6" w:tplc="10090001" w:tentative="1">
      <w:start w:val="1"/>
      <w:numFmt w:val="bullet"/>
      <w:lvlText w:val=""/>
      <w:lvlJc w:val="left"/>
      <w:pPr>
        <w:ind w:left="5090" w:hanging="360"/>
      </w:pPr>
      <w:rPr>
        <w:rFonts w:ascii="Symbol" w:hAnsi="Symbol" w:hint="default"/>
      </w:rPr>
    </w:lvl>
    <w:lvl w:ilvl="7" w:tplc="10090003" w:tentative="1">
      <w:start w:val="1"/>
      <w:numFmt w:val="bullet"/>
      <w:lvlText w:val="o"/>
      <w:lvlJc w:val="left"/>
      <w:pPr>
        <w:ind w:left="5810" w:hanging="360"/>
      </w:pPr>
      <w:rPr>
        <w:rFonts w:ascii="Courier New" w:hAnsi="Courier New" w:cs="Courier New" w:hint="default"/>
      </w:rPr>
    </w:lvl>
    <w:lvl w:ilvl="8" w:tplc="10090005" w:tentative="1">
      <w:start w:val="1"/>
      <w:numFmt w:val="bullet"/>
      <w:lvlText w:val=""/>
      <w:lvlJc w:val="left"/>
      <w:pPr>
        <w:ind w:left="6530" w:hanging="360"/>
      </w:pPr>
      <w:rPr>
        <w:rFonts w:ascii="Wingdings" w:hAnsi="Wingdings" w:hint="default"/>
      </w:rPr>
    </w:lvl>
  </w:abstractNum>
  <w:abstractNum w:abstractNumId="15" w15:restartNumberingAfterBreak="0">
    <w:nsid w:val="31DD95EB"/>
    <w:multiLevelType w:val="hybridMultilevel"/>
    <w:tmpl w:val="7250E4BA"/>
    <w:lvl w:ilvl="0" w:tplc="34DC6C7E">
      <w:start w:val="1"/>
      <w:numFmt w:val="decimal"/>
      <w:lvlText w:val="%1."/>
      <w:lvlJc w:val="left"/>
      <w:pPr>
        <w:ind w:left="720" w:hanging="360"/>
      </w:pPr>
    </w:lvl>
    <w:lvl w:ilvl="1" w:tplc="A830A480">
      <w:start w:val="1"/>
      <w:numFmt w:val="lowerLetter"/>
      <w:lvlText w:val="%2."/>
      <w:lvlJc w:val="left"/>
      <w:pPr>
        <w:ind w:left="1440" w:hanging="360"/>
      </w:pPr>
    </w:lvl>
    <w:lvl w:ilvl="2" w:tplc="4D5E8CE0">
      <w:start w:val="1"/>
      <w:numFmt w:val="lowerRoman"/>
      <w:lvlText w:val="%3."/>
      <w:lvlJc w:val="right"/>
      <w:pPr>
        <w:ind w:left="2160" w:hanging="180"/>
      </w:pPr>
    </w:lvl>
    <w:lvl w:ilvl="3" w:tplc="094E7042">
      <w:start w:val="1"/>
      <w:numFmt w:val="decimal"/>
      <w:lvlText w:val="%4."/>
      <w:lvlJc w:val="left"/>
      <w:pPr>
        <w:ind w:left="2880" w:hanging="360"/>
      </w:pPr>
    </w:lvl>
    <w:lvl w:ilvl="4" w:tplc="F58CAC1A">
      <w:start w:val="1"/>
      <w:numFmt w:val="lowerLetter"/>
      <w:lvlText w:val="%5."/>
      <w:lvlJc w:val="left"/>
      <w:pPr>
        <w:ind w:left="3600" w:hanging="360"/>
      </w:pPr>
    </w:lvl>
    <w:lvl w:ilvl="5" w:tplc="FB72D31E">
      <w:start w:val="1"/>
      <w:numFmt w:val="lowerRoman"/>
      <w:lvlText w:val="%6."/>
      <w:lvlJc w:val="right"/>
      <w:pPr>
        <w:ind w:left="4320" w:hanging="180"/>
      </w:pPr>
    </w:lvl>
    <w:lvl w:ilvl="6" w:tplc="E76EF098">
      <w:start w:val="1"/>
      <w:numFmt w:val="decimal"/>
      <w:lvlText w:val="%7."/>
      <w:lvlJc w:val="left"/>
      <w:pPr>
        <w:ind w:left="5040" w:hanging="360"/>
      </w:pPr>
    </w:lvl>
    <w:lvl w:ilvl="7" w:tplc="BEB6FEF0">
      <w:start w:val="1"/>
      <w:numFmt w:val="lowerLetter"/>
      <w:lvlText w:val="%8."/>
      <w:lvlJc w:val="left"/>
      <w:pPr>
        <w:ind w:left="5760" w:hanging="360"/>
      </w:pPr>
    </w:lvl>
    <w:lvl w:ilvl="8" w:tplc="E904CEB6">
      <w:start w:val="1"/>
      <w:numFmt w:val="lowerRoman"/>
      <w:lvlText w:val="%9."/>
      <w:lvlJc w:val="right"/>
      <w:pPr>
        <w:ind w:left="6480" w:hanging="180"/>
      </w:pPr>
    </w:lvl>
  </w:abstractNum>
  <w:abstractNum w:abstractNumId="16" w15:restartNumberingAfterBreak="0">
    <w:nsid w:val="348C9DA0"/>
    <w:multiLevelType w:val="hybridMultilevel"/>
    <w:tmpl w:val="C2560450"/>
    <w:lvl w:ilvl="0" w:tplc="E452A7E0">
      <w:start w:val="1"/>
      <w:numFmt w:val="bullet"/>
      <w:lvlText w:val="-"/>
      <w:lvlJc w:val="left"/>
      <w:pPr>
        <w:ind w:left="720" w:hanging="360"/>
      </w:pPr>
      <w:rPr>
        <w:rFonts w:ascii="Aptos" w:hAnsi="Aptos" w:hint="default"/>
      </w:rPr>
    </w:lvl>
    <w:lvl w:ilvl="1" w:tplc="BFBE5FFC">
      <w:start w:val="1"/>
      <w:numFmt w:val="bullet"/>
      <w:lvlText w:val="o"/>
      <w:lvlJc w:val="left"/>
      <w:pPr>
        <w:ind w:left="1440" w:hanging="360"/>
      </w:pPr>
      <w:rPr>
        <w:rFonts w:ascii="Courier New" w:hAnsi="Courier New" w:hint="default"/>
      </w:rPr>
    </w:lvl>
    <w:lvl w:ilvl="2" w:tplc="A45CD2D2">
      <w:start w:val="1"/>
      <w:numFmt w:val="bullet"/>
      <w:lvlText w:val=""/>
      <w:lvlJc w:val="left"/>
      <w:pPr>
        <w:ind w:left="2160" w:hanging="360"/>
      </w:pPr>
      <w:rPr>
        <w:rFonts w:ascii="Wingdings" w:hAnsi="Wingdings" w:hint="default"/>
      </w:rPr>
    </w:lvl>
    <w:lvl w:ilvl="3" w:tplc="67FCC1BA">
      <w:start w:val="1"/>
      <w:numFmt w:val="bullet"/>
      <w:lvlText w:val=""/>
      <w:lvlJc w:val="left"/>
      <w:pPr>
        <w:ind w:left="2880" w:hanging="360"/>
      </w:pPr>
      <w:rPr>
        <w:rFonts w:ascii="Symbol" w:hAnsi="Symbol" w:hint="default"/>
      </w:rPr>
    </w:lvl>
    <w:lvl w:ilvl="4" w:tplc="B164D60A">
      <w:start w:val="1"/>
      <w:numFmt w:val="bullet"/>
      <w:lvlText w:val="o"/>
      <w:lvlJc w:val="left"/>
      <w:pPr>
        <w:ind w:left="3600" w:hanging="360"/>
      </w:pPr>
      <w:rPr>
        <w:rFonts w:ascii="Courier New" w:hAnsi="Courier New" w:hint="default"/>
      </w:rPr>
    </w:lvl>
    <w:lvl w:ilvl="5" w:tplc="C2049D62">
      <w:start w:val="1"/>
      <w:numFmt w:val="bullet"/>
      <w:lvlText w:val=""/>
      <w:lvlJc w:val="left"/>
      <w:pPr>
        <w:ind w:left="4320" w:hanging="360"/>
      </w:pPr>
      <w:rPr>
        <w:rFonts w:ascii="Wingdings" w:hAnsi="Wingdings" w:hint="default"/>
      </w:rPr>
    </w:lvl>
    <w:lvl w:ilvl="6" w:tplc="3BBE7A2E">
      <w:start w:val="1"/>
      <w:numFmt w:val="bullet"/>
      <w:lvlText w:val=""/>
      <w:lvlJc w:val="left"/>
      <w:pPr>
        <w:ind w:left="5040" w:hanging="360"/>
      </w:pPr>
      <w:rPr>
        <w:rFonts w:ascii="Symbol" w:hAnsi="Symbol" w:hint="default"/>
      </w:rPr>
    </w:lvl>
    <w:lvl w:ilvl="7" w:tplc="D674E2E6">
      <w:start w:val="1"/>
      <w:numFmt w:val="bullet"/>
      <w:lvlText w:val="o"/>
      <w:lvlJc w:val="left"/>
      <w:pPr>
        <w:ind w:left="5760" w:hanging="360"/>
      </w:pPr>
      <w:rPr>
        <w:rFonts w:ascii="Courier New" w:hAnsi="Courier New" w:hint="default"/>
      </w:rPr>
    </w:lvl>
    <w:lvl w:ilvl="8" w:tplc="21088EE2">
      <w:start w:val="1"/>
      <w:numFmt w:val="bullet"/>
      <w:lvlText w:val=""/>
      <w:lvlJc w:val="left"/>
      <w:pPr>
        <w:ind w:left="6480" w:hanging="360"/>
      </w:pPr>
      <w:rPr>
        <w:rFonts w:ascii="Wingdings" w:hAnsi="Wingdings" w:hint="default"/>
      </w:rPr>
    </w:lvl>
  </w:abstractNum>
  <w:abstractNum w:abstractNumId="17" w15:restartNumberingAfterBreak="0">
    <w:nsid w:val="3752751C"/>
    <w:multiLevelType w:val="hybridMultilevel"/>
    <w:tmpl w:val="D3A6081A"/>
    <w:lvl w:ilvl="0" w:tplc="1009000F">
      <w:start w:val="1"/>
      <w:numFmt w:val="decimal"/>
      <w:lvlText w:val="%1."/>
      <w:lvlJc w:val="left"/>
      <w:pPr>
        <w:ind w:left="720" w:hanging="360"/>
      </w:pPr>
      <w:rPr>
        <w:rFonts w:hint="default"/>
      </w:rPr>
    </w:lvl>
    <w:lvl w:ilvl="1" w:tplc="10090001">
      <w:start w:val="1"/>
      <w:numFmt w:val="bullet"/>
      <w:lvlText w:val=""/>
      <w:lvlJc w:val="left"/>
      <w:pPr>
        <w:ind w:left="1440" w:hanging="360"/>
      </w:pPr>
      <w:rPr>
        <w:rFonts w:ascii="Symbol" w:hAnsi="Symbol" w:hint="default"/>
      </w:r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8" w15:restartNumberingAfterBreak="0">
    <w:nsid w:val="3821113E"/>
    <w:multiLevelType w:val="hybridMultilevel"/>
    <w:tmpl w:val="4320980C"/>
    <w:lvl w:ilvl="0" w:tplc="6A70D6C4">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9" w15:restartNumberingAfterBreak="0">
    <w:nsid w:val="39B218C7"/>
    <w:multiLevelType w:val="multilevel"/>
    <w:tmpl w:val="50E60DE4"/>
    <w:lvl w:ilvl="0">
      <w:start w:val="1"/>
      <w:numFmt w:val="upperLetter"/>
      <w:pStyle w:val="AppendixHeading"/>
      <w:suff w:val="space"/>
      <w:lvlText w:val="Appendix %1"/>
      <w:lvlJc w:val="left"/>
      <w:pPr>
        <w:ind w:left="0" w:firstLine="0"/>
      </w:p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3BF26FE8"/>
    <w:multiLevelType w:val="hybridMultilevel"/>
    <w:tmpl w:val="4BF46344"/>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1" w15:restartNumberingAfterBreak="0">
    <w:nsid w:val="3CFC3D6C"/>
    <w:multiLevelType w:val="hybridMultilevel"/>
    <w:tmpl w:val="742AD89C"/>
    <w:lvl w:ilvl="0" w:tplc="C980F214">
      <w:start w:val="1"/>
      <w:numFmt w:val="bullet"/>
      <w:lvlText w:val="-"/>
      <w:lvlJc w:val="left"/>
      <w:pPr>
        <w:ind w:left="1080" w:hanging="360"/>
      </w:pPr>
      <w:rPr>
        <w:rFonts w:ascii="Courier New" w:eastAsiaTheme="minorEastAsia" w:hAnsi="Courier New" w:cs="Courier New"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22" w15:restartNumberingAfterBreak="0">
    <w:nsid w:val="424109F7"/>
    <w:multiLevelType w:val="hybridMultilevel"/>
    <w:tmpl w:val="01D80D74"/>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3" w15:restartNumberingAfterBreak="0">
    <w:nsid w:val="4B345EE9"/>
    <w:multiLevelType w:val="hybridMultilevel"/>
    <w:tmpl w:val="18A867A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4" w15:restartNumberingAfterBreak="0">
    <w:nsid w:val="4FAF1FA0"/>
    <w:multiLevelType w:val="hybridMultilevel"/>
    <w:tmpl w:val="E9723C0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5" w15:restartNumberingAfterBreak="0">
    <w:nsid w:val="5015B748"/>
    <w:multiLevelType w:val="hybridMultilevel"/>
    <w:tmpl w:val="8F008598"/>
    <w:lvl w:ilvl="0" w:tplc="806A061C">
      <w:start w:val="1"/>
      <w:numFmt w:val="bullet"/>
      <w:lvlText w:val=""/>
      <w:lvlJc w:val="left"/>
      <w:pPr>
        <w:ind w:left="720" w:hanging="360"/>
      </w:pPr>
      <w:rPr>
        <w:rFonts w:ascii="Symbol" w:hAnsi="Symbol" w:hint="default"/>
      </w:rPr>
    </w:lvl>
    <w:lvl w:ilvl="1" w:tplc="CB66BA3A">
      <w:start w:val="1"/>
      <w:numFmt w:val="bullet"/>
      <w:lvlText w:val="o"/>
      <w:lvlJc w:val="left"/>
      <w:pPr>
        <w:ind w:left="1440" w:hanging="360"/>
      </w:pPr>
      <w:rPr>
        <w:rFonts w:ascii="Courier New" w:hAnsi="Courier New" w:hint="default"/>
      </w:rPr>
    </w:lvl>
    <w:lvl w:ilvl="2" w:tplc="E6C47FCC">
      <w:start w:val="1"/>
      <w:numFmt w:val="bullet"/>
      <w:lvlText w:val=""/>
      <w:lvlJc w:val="left"/>
      <w:pPr>
        <w:ind w:left="2160" w:hanging="360"/>
      </w:pPr>
      <w:rPr>
        <w:rFonts w:ascii="Wingdings" w:hAnsi="Wingdings" w:hint="default"/>
      </w:rPr>
    </w:lvl>
    <w:lvl w:ilvl="3" w:tplc="39725A38">
      <w:start w:val="1"/>
      <w:numFmt w:val="bullet"/>
      <w:lvlText w:val=""/>
      <w:lvlJc w:val="left"/>
      <w:pPr>
        <w:ind w:left="2880" w:hanging="360"/>
      </w:pPr>
      <w:rPr>
        <w:rFonts w:ascii="Symbol" w:hAnsi="Symbol" w:hint="default"/>
      </w:rPr>
    </w:lvl>
    <w:lvl w:ilvl="4" w:tplc="9774CD2A">
      <w:start w:val="1"/>
      <w:numFmt w:val="bullet"/>
      <w:lvlText w:val="o"/>
      <w:lvlJc w:val="left"/>
      <w:pPr>
        <w:ind w:left="3600" w:hanging="360"/>
      </w:pPr>
      <w:rPr>
        <w:rFonts w:ascii="Courier New" w:hAnsi="Courier New" w:hint="default"/>
      </w:rPr>
    </w:lvl>
    <w:lvl w:ilvl="5" w:tplc="71F4011E">
      <w:start w:val="1"/>
      <w:numFmt w:val="bullet"/>
      <w:lvlText w:val=""/>
      <w:lvlJc w:val="left"/>
      <w:pPr>
        <w:ind w:left="4320" w:hanging="360"/>
      </w:pPr>
      <w:rPr>
        <w:rFonts w:ascii="Wingdings" w:hAnsi="Wingdings" w:hint="default"/>
      </w:rPr>
    </w:lvl>
    <w:lvl w:ilvl="6" w:tplc="16482946">
      <w:start w:val="1"/>
      <w:numFmt w:val="bullet"/>
      <w:lvlText w:val=""/>
      <w:lvlJc w:val="left"/>
      <w:pPr>
        <w:ind w:left="5040" w:hanging="360"/>
      </w:pPr>
      <w:rPr>
        <w:rFonts w:ascii="Symbol" w:hAnsi="Symbol" w:hint="default"/>
      </w:rPr>
    </w:lvl>
    <w:lvl w:ilvl="7" w:tplc="C2B2E352">
      <w:start w:val="1"/>
      <w:numFmt w:val="bullet"/>
      <w:lvlText w:val="o"/>
      <w:lvlJc w:val="left"/>
      <w:pPr>
        <w:ind w:left="5760" w:hanging="360"/>
      </w:pPr>
      <w:rPr>
        <w:rFonts w:ascii="Courier New" w:hAnsi="Courier New" w:hint="default"/>
      </w:rPr>
    </w:lvl>
    <w:lvl w:ilvl="8" w:tplc="5314A21A">
      <w:start w:val="1"/>
      <w:numFmt w:val="bullet"/>
      <w:lvlText w:val=""/>
      <w:lvlJc w:val="left"/>
      <w:pPr>
        <w:ind w:left="6480" w:hanging="360"/>
      </w:pPr>
      <w:rPr>
        <w:rFonts w:ascii="Wingdings" w:hAnsi="Wingdings" w:hint="default"/>
      </w:rPr>
    </w:lvl>
  </w:abstractNum>
  <w:abstractNum w:abstractNumId="26" w15:restartNumberingAfterBreak="0">
    <w:nsid w:val="52764685"/>
    <w:multiLevelType w:val="hybridMultilevel"/>
    <w:tmpl w:val="BA8891B2"/>
    <w:lvl w:ilvl="0" w:tplc="6A70D6C4">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7" w15:restartNumberingAfterBreak="0">
    <w:nsid w:val="53328403"/>
    <w:multiLevelType w:val="hybridMultilevel"/>
    <w:tmpl w:val="3A041308"/>
    <w:lvl w:ilvl="0" w:tplc="95D69DAC">
      <w:start w:val="1"/>
      <w:numFmt w:val="decimal"/>
      <w:lvlText w:val="%1)"/>
      <w:lvlJc w:val="left"/>
      <w:pPr>
        <w:ind w:left="720" w:hanging="360"/>
      </w:pPr>
    </w:lvl>
    <w:lvl w:ilvl="1" w:tplc="50A2CFA2">
      <w:start w:val="1"/>
      <w:numFmt w:val="lowerLetter"/>
      <w:lvlText w:val="%2."/>
      <w:lvlJc w:val="left"/>
      <w:pPr>
        <w:ind w:left="1440" w:hanging="360"/>
      </w:pPr>
    </w:lvl>
    <w:lvl w:ilvl="2" w:tplc="1F543E98">
      <w:start w:val="1"/>
      <w:numFmt w:val="lowerRoman"/>
      <w:lvlText w:val="%3."/>
      <w:lvlJc w:val="right"/>
      <w:pPr>
        <w:ind w:left="2160" w:hanging="180"/>
      </w:pPr>
    </w:lvl>
    <w:lvl w:ilvl="3" w:tplc="BE24149E">
      <w:start w:val="1"/>
      <w:numFmt w:val="decimal"/>
      <w:lvlText w:val="%4."/>
      <w:lvlJc w:val="left"/>
      <w:pPr>
        <w:ind w:left="2880" w:hanging="360"/>
      </w:pPr>
    </w:lvl>
    <w:lvl w:ilvl="4" w:tplc="60D4F924">
      <w:start w:val="1"/>
      <w:numFmt w:val="lowerLetter"/>
      <w:lvlText w:val="%5."/>
      <w:lvlJc w:val="left"/>
      <w:pPr>
        <w:ind w:left="3600" w:hanging="360"/>
      </w:pPr>
    </w:lvl>
    <w:lvl w:ilvl="5" w:tplc="6352B970">
      <w:start w:val="1"/>
      <w:numFmt w:val="lowerRoman"/>
      <w:lvlText w:val="%6."/>
      <w:lvlJc w:val="right"/>
      <w:pPr>
        <w:ind w:left="4320" w:hanging="180"/>
      </w:pPr>
    </w:lvl>
    <w:lvl w:ilvl="6" w:tplc="995A9858">
      <w:start w:val="1"/>
      <w:numFmt w:val="decimal"/>
      <w:lvlText w:val="%7."/>
      <w:lvlJc w:val="left"/>
      <w:pPr>
        <w:ind w:left="5040" w:hanging="360"/>
      </w:pPr>
    </w:lvl>
    <w:lvl w:ilvl="7" w:tplc="FCF05030">
      <w:start w:val="1"/>
      <w:numFmt w:val="lowerLetter"/>
      <w:lvlText w:val="%8."/>
      <w:lvlJc w:val="left"/>
      <w:pPr>
        <w:ind w:left="5760" w:hanging="360"/>
      </w:pPr>
    </w:lvl>
    <w:lvl w:ilvl="8" w:tplc="A432A8D8">
      <w:start w:val="1"/>
      <w:numFmt w:val="lowerRoman"/>
      <w:lvlText w:val="%9."/>
      <w:lvlJc w:val="right"/>
      <w:pPr>
        <w:ind w:left="6480" w:hanging="180"/>
      </w:pPr>
    </w:lvl>
  </w:abstractNum>
  <w:abstractNum w:abstractNumId="28" w15:restartNumberingAfterBreak="0">
    <w:nsid w:val="53ED9A99"/>
    <w:multiLevelType w:val="hybridMultilevel"/>
    <w:tmpl w:val="BAAE5540"/>
    <w:lvl w:ilvl="0" w:tplc="DEF87DD0">
      <w:start w:val="1"/>
      <w:numFmt w:val="bullet"/>
      <w:lvlText w:val="-"/>
      <w:lvlJc w:val="left"/>
      <w:pPr>
        <w:ind w:left="720" w:hanging="360"/>
      </w:pPr>
      <w:rPr>
        <w:rFonts w:ascii="Aptos" w:hAnsi="Aptos" w:hint="default"/>
      </w:rPr>
    </w:lvl>
    <w:lvl w:ilvl="1" w:tplc="F51821E0">
      <w:start w:val="1"/>
      <w:numFmt w:val="bullet"/>
      <w:lvlText w:val="o"/>
      <w:lvlJc w:val="left"/>
      <w:pPr>
        <w:ind w:left="1440" w:hanging="360"/>
      </w:pPr>
      <w:rPr>
        <w:rFonts w:ascii="Aptos" w:hAnsi="Aptos" w:hint="default"/>
      </w:rPr>
    </w:lvl>
    <w:lvl w:ilvl="2" w:tplc="087A92E8">
      <w:start w:val="1"/>
      <w:numFmt w:val="bullet"/>
      <w:lvlText w:val=""/>
      <w:lvlJc w:val="left"/>
      <w:pPr>
        <w:ind w:left="2160" w:hanging="360"/>
      </w:pPr>
      <w:rPr>
        <w:rFonts w:ascii="Wingdings" w:hAnsi="Wingdings" w:hint="default"/>
      </w:rPr>
    </w:lvl>
    <w:lvl w:ilvl="3" w:tplc="54D86DC2">
      <w:start w:val="1"/>
      <w:numFmt w:val="bullet"/>
      <w:lvlText w:val=""/>
      <w:lvlJc w:val="left"/>
      <w:pPr>
        <w:ind w:left="2880" w:hanging="360"/>
      </w:pPr>
      <w:rPr>
        <w:rFonts w:ascii="Symbol" w:hAnsi="Symbol" w:hint="default"/>
      </w:rPr>
    </w:lvl>
    <w:lvl w:ilvl="4" w:tplc="28360746">
      <w:start w:val="1"/>
      <w:numFmt w:val="bullet"/>
      <w:lvlText w:val="o"/>
      <w:lvlJc w:val="left"/>
      <w:pPr>
        <w:ind w:left="3600" w:hanging="360"/>
      </w:pPr>
      <w:rPr>
        <w:rFonts w:ascii="Courier New" w:hAnsi="Courier New" w:hint="default"/>
      </w:rPr>
    </w:lvl>
    <w:lvl w:ilvl="5" w:tplc="79F06856">
      <w:start w:val="1"/>
      <w:numFmt w:val="bullet"/>
      <w:lvlText w:val=""/>
      <w:lvlJc w:val="left"/>
      <w:pPr>
        <w:ind w:left="4320" w:hanging="360"/>
      </w:pPr>
      <w:rPr>
        <w:rFonts w:ascii="Wingdings" w:hAnsi="Wingdings" w:hint="default"/>
      </w:rPr>
    </w:lvl>
    <w:lvl w:ilvl="6" w:tplc="468240F0">
      <w:start w:val="1"/>
      <w:numFmt w:val="bullet"/>
      <w:lvlText w:val=""/>
      <w:lvlJc w:val="left"/>
      <w:pPr>
        <w:ind w:left="5040" w:hanging="360"/>
      </w:pPr>
      <w:rPr>
        <w:rFonts w:ascii="Symbol" w:hAnsi="Symbol" w:hint="default"/>
      </w:rPr>
    </w:lvl>
    <w:lvl w:ilvl="7" w:tplc="8F4E1244">
      <w:start w:val="1"/>
      <w:numFmt w:val="bullet"/>
      <w:lvlText w:val="o"/>
      <w:lvlJc w:val="left"/>
      <w:pPr>
        <w:ind w:left="5760" w:hanging="360"/>
      </w:pPr>
      <w:rPr>
        <w:rFonts w:ascii="Courier New" w:hAnsi="Courier New" w:hint="default"/>
      </w:rPr>
    </w:lvl>
    <w:lvl w:ilvl="8" w:tplc="1EE6BEB0">
      <w:start w:val="1"/>
      <w:numFmt w:val="bullet"/>
      <w:lvlText w:val=""/>
      <w:lvlJc w:val="left"/>
      <w:pPr>
        <w:ind w:left="6480" w:hanging="360"/>
      </w:pPr>
      <w:rPr>
        <w:rFonts w:ascii="Wingdings" w:hAnsi="Wingdings" w:hint="default"/>
      </w:rPr>
    </w:lvl>
  </w:abstractNum>
  <w:abstractNum w:abstractNumId="29" w15:restartNumberingAfterBreak="0">
    <w:nsid w:val="552779CB"/>
    <w:multiLevelType w:val="hybridMultilevel"/>
    <w:tmpl w:val="121C15BC"/>
    <w:lvl w:ilvl="0" w:tplc="C53AF8C4">
      <w:start w:val="1"/>
      <w:numFmt w:val="bullet"/>
      <w:lvlText w:val="-"/>
      <w:lvlJc w:val="left"/>
      <w:pPr>
        <w:ind w:left="720" w:hanging="360"/>
      </w:pPr>
      <w:rPr>
        <w:rFonts w:ascii="Aptos" w:eastAsiaTheme="minorEastAsia"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0" w15:restartNumberingAfterBreak="0">
    <w:nsid w:val="55AB3824"/>
    <w:multiLevelType w:val="multilevel"/>
    <w:tmpl w:val="85DEFD8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59B92CC6"/>
    <w:multiLevelType w:val="multilevel"/>
    <w:tmpl w:val="317A908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5E9C447C"/>
    <w:multiLevelType w:val="hybridMultilevel"/>
    <w:tmpl w:val="602E4568"/>
    <w:lvl w:ilvl="0" w:tplc="6A70D6C4">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33" w15:restartNumberingAfterBreak="0">
    <w:nsid w:val="6427032A"/>
    <w:multiLevelType w:val="hybridMultilevel"/>
    <w:tmpl w:val="8CF8B29A"/>
    <w:lvl w:ilvl="0" w:tplc="A3464E56">
      <w:start w:val="1"/>
      <w:numFmt w:val="decimal"/>
      <w:lvlText w:val="%1."/>
      <w:lvlJc w:val="left"/>
      <w:pPr>
        <w:ind w:left="720" w:hanging="360"/>
      </w:pPr>
      <w:rPr>
        <w:rFonts w:ascii="Courier New" w:hAnsi="Courier New" w:cs="Courier New"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4" w15:restartNumberingAfterBreak="0">
    <w:nsid w:val="64956C18"/>
    <w:multiLevelType w:val="hybridMultilevel"/>
    <w:tmpl w:val="29AAD270"/>
    <w:lvl w:ilvl="0" w:tplc="6A70D6C4">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5" w15:restartNumberingAfterBreak="0">
    <w:nsid w:val="66692393"/>
    <w:multiLevelType w:val="hybridMultilevel"/>
    <w:tmpl w:val="4DEA9DC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6" w15:restartNumberingAfterBreak="0">
    <w:nsid w:val="67D0009A"/>
    <w:multiLevelType w:val="multilevel"/>
    <w:tmpl w:val="2D3A8F90"/>
    <w:lvl w:ilvl="0">
      <w:start w:val="5"/>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6904134B"/>
    <w:multiLevelType w:val="hybridMultilevel"/>
    <w:tmpl w:val="C5A00F02"/>
    <w:lvl w:ilvl="0" w:tplc="6A70D6C4">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8" w15:restartNumberingAfterBreak="0">
    <w:nsid w:val="74CDE8C8"/>
    <w:multiLevelType w:val="multilevel"/>
    <w:tmpl w:val="9BB84F5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 w15:restartNumberingAfterBreak="0">
    <w:nsid w:val="75040062"/>
    <w:multiLevelType w:val="multilevel"/>
    <w:tmpl w:val="04105AB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 w15:restartNumberingAfterBreak="0">
    <w:nsid w:val="78A80BAB"/>
    <w:multiLevelType w:val="hybridMultilevel"/>
    <w:tmpl w:val="90245F0A"/>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1" w15:restartNumberingAfterBreak="0">
    <w:nsid w:val="79F325F3"/>
    <w:multiLevelType w:val="hybridMultilevel"/>
    <w:tmpl w:val="54BACAAC"/>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2" w15:restartNumberingAfterBreak="0">
    <w:nsid w:val="7AC82262"/>
    <w:multiLevelType w:val="hybridMultilevel"/>
    <w:tmpl w:val="3CF6215E"/>
    <w:lvl w:ilvl="0" w:tplc="6A70D6C4">
      <w:start w:val="1"/>
      <w:numFmt w:val="bullet"/>
      <w:lvlText w:val=""/>
      <w:lvlJc w:val="left"/>
      <w:pPr>
        <w:ind w:left="1800" w:hanging="360"/>
      </w:pPr>
      <w:rPr>
        <w:rFonts w:ascii="Symbol" w:hAnsi="Symbol" w:hint="default"/>
      </w:rPr>
    </w:lvl>
    <w:lvl w:ilvl="1" w:tplc="10090003" w:tentative="1">
      <w:start w:val="1"/>
      <w:numFmt w:val="bullet"/>
      <w:lvlText w:val="o"/>
      <w:lvlJc w:val="left"/>
      <w:pPr>
        <w:ind w:left="2520" w:hanging="360"/>
      </w:pPr>
      <w:rPr>
        <w:rFonts w:ascii="Courier New" w:hAnsi="Courier New" w:cs="Courier New" w:hint="default"/>
      </w:rPr>
    </w:lvl>
    <w:lvl w:ilvl="2" w:tplc="10090005" w:tentative="1">
      <w:start w:val="1"/>
      <w:numFmt w:val="bullet"/>
      <w:lvlText w:val=""/>
      <w:lvlJc w:val="left"/>
      <w:pPr>
        <w:ind w:left="3240" w:hanging="360"/>
      </w:pPr>
      <w:rPr>
        <w:rFonts w:ascii="Wingdings" w:hAnsi="Wingdings" w:hint="default"/>
      </w:rPr>
    </w:lvl>
    <w:lvl w:ilvl="3" w:tplc="10090001" w:tentative="1">
      <w:start w:val="1"/>
      <w:numFmt w:val="bullet"/>
      <w:lvlText w:val=""/>
      <w:lvlJc w:val="left"/>
      <w:pPr>
        <w:ind w:left="3960" w:hanging="360"/>
      </w:pPr>
      <w:rPr>
        <w:rFonts w:ascii="Symbol" w:hAnsi="Symbol" w:hint="default"/>
      </w:rPr>
    </w:lvl>
    <w:lvl w:ilvl="4" w:tplc="10090003" w:tentative="1">
      <w:start w:val="1"/>
      <w:numFmt w:val="bullet"/>
      <w:lvlText w:val="o"/>
      <w:lvlJc w:val="left"/>
      <w:pPr>
        <w:ind w:left="4680" w:hanging="360"/>
      </w:pPr>
      <w:rPr>
        <w:rFonts w:ascii="Courier New" w:hAnsi="Courier New" w:cs="Courier New" w:hint="default"/>
      </w:rPr>
    </w:lvl>
    <w:lvl w:ilvl="5" w:tplc="10090005" w:tentative="1">
      <w:start w:val="1"/>
      <w:numFmt w:val="bullet"/>
      <w:lvlText w:val=""/>
      <w:lvlJc w:val="left"/>
      <w:pPr>
        <w:ind w:left="5400" w:hanging="360"/>
      </w:pPr>
      <w:rPr>
        <w:rFonts w:ascii="Wingdings" w:hAnsi="Wingdings" w:hint="default"/>
      </w:rPr>
    </w:lvl>
    <w:lvl w:ilvl="6" w:tplc="10090001" w:tentative="1">
      <w:start w:val="1"/>
      <w:numFmt w:val="bullet"/>
      <w:lvlText w:val=""/>
      <w:lvlJc w:val="left"/>
      <w:pPr>
        <w:ind w:left="6120" w:hanging="360"/>
      </w:pPr>
      <w:rPr>
        <w:rFonts w:ascii="Symbol" w:hAnsi="Symbol" w:hint="default"/>
      </w:rPr>
    </w:lvl>
    <w:lvl w:ilvl="7" w:tplc="10090003" w:tentative="1">
      <w:start w:val="1"/>
      <w:numFmt w:val="bullet"/>
      <w:lvlText w:val="o"/>
      <w:lvlJc w:val="left"/>
      <w:pPr>
        <w:ind w:left="6840" w:hanging="360"/>
      </w:pPr>
      <w:rPr>
        <w:rFonts w:ascii="Courier New" w:hAnsi="Courier New" w:cs="Courier New" w:hint="default"/>
      </w:rPr>
    </w:lvl>
    <w:lvl w:ilvl="8" w:tplc="10090005" w:tentative="1">
      <w:start w:val="1"/>
      <w:numFmt w:val="bullet"/>
      <w:lvlText w:val=""/>
      <w:lvlJc w:val="left"/>
      <w:pPr>
        <w:ind w:left="7560" w:hanging="360"/>
      </w:pPr>
      <w:rPr>
        <w:rFonts w:ascii="Wingdings" w:hAnsi="Wingdings" w:hint="default"/>
      </w:rPr>
    </w:lvl>
  </w:abstractNum>
  <w:num w:numId="1" w16cid:durableId="567805952">
    <w:abstractNumId w:val="15"/>
  </w:num>
  <w:num w:numId="2" w16cid:durableId="1328047687">
    <w:abstractNumId w:val="28"/>
  </w:num>
  <w:num w:numId="3" w16cid:durableId="1763600649">
    <w:abstractNumId w:val="7"/>
  </w:num>
  <w:num w:numId="4" w16cid:durableId="1233201956">
    <w:abstractNumId w:val="13"/>
  </w:num>
  <w:num w:numId="5" w16cid:durableId="1981883333">
    <w:abstractNumId w:val="25"/>
  </w:num>
  <w:num w:numId="6" w16cid:durableId="1245527622">
    <w:abstractNumId w:val="2"/>
  </w:num>
  <w:num w:numId="7" w16cid:durableId="1903634101">
    <w:abstractNumId w:val="36"/>
  </w:num>
  <w:num w:numId="8" w16cid:durableId="1185242282">
    <w:abstractNumId w:val="31"/>
  </w:num>
  <w:num w:numId="9" w16cid:durableId="923488122">
    <w:abstractNumId w:val="39"/>
  </w:num>
  <w:num w:numId="10" w16cid:durableId="1859194711">
    <w:abstractNumId w:val="5"/>
  </w:num>
  <w:num w:numId="11" w16cid:durableId="1193807586">
    <w:abstractNumId w:val="8"/>
  </w:num>
  <w:num w:numId="12" w16cid:durableId="104156369">
    <w:abstractNumId w:val="27"/>
  </w:num>
  <w:num w:numId="13" w16cid:durableId="155732792">
    <w:abstractNumId w:val="12"/>
  </w:num>
  <w:num w:numId="14" w16cid:durableId="2010667416">
    <w:abstractNumId w:val="30"/>
  </w:num>
  <w:num w:numId="15" w16cid:durableId="1379624431">
    <w:abstractNumId w:val="16"/>
  </w:num>
  <w:num w:numId="16" w16cid:durableId="1858152607">
    <w:abstractNumId w:val="38"/>
  </w:num>
  <w:num w:numId="17" w16cid:durableId="340008061">
    <w:abstractNumId w:val="11"/>
  </w:num>
  <w:num w:numId="18" w16cid:durableId="1853882862">
    <w:abstractNumId w:val="19"/>
  </w:num>
  <w:num w:numId="19" w16cid:durableId="202794086">
    <w:abstractNumId w:val="29"/>
  </w:num>
  <w:num w:numId="20" w16cid:durableId="1451819470">
    <w:abstractNumId w:val="26"/>
  </w:num>
  <w:num w:numId="21" w16cid:durableId="91899444">
    <w:abstractNumId w:val="23"/>
  </w:num>
  <w:num w:numId="22" w16cid:durableId="2065054886">
    <w:abstractNumId w:val="3"/>
  </w:num>
  <w:num w:numId="23" w16cid:durableId="1667660958">
    <w:abstractNumId w:val="9"/>
  </w:num>
  <w:num w:numId="24" w16cid:durableId="695815528">
    <w:abstractNumId w:val="21"/>
  </w:num>
  <w:num w:numId="25" w16cid:durableId="323625060">
    <w:abstractNumId w:val="42"/>
  </w:num>
  <w:num w:numId="26" w16cid:durableId="2058434407">
    <w:abstractNumId w:val="41"/>
  </w:num>
  <w:num w:numId="27" w16cid:durableId="983584590">
    <w:abstractNumId w:val="17"/>
  </w:num>
  <w:num w:numId="28" w16cid:durableId="426969783">
    <w:abstractNumId w:val="33"/>
  </w:num>
  <w:num w:numId="29" w16cid:durableId="157693550">
    <w:abstractNumId w:val="40"/>
  </w:num>
  <w:num w:numId="30" w16cid:durableId="2091659157">
    <w:abstractNumId w:val="0"/>
  </w:num>
  <w:num w:numId="31" w16cid:durableId="1915121064">
    <w:abstractNumId w:val="22"/>
  </w:num>
  <w:num w:numId="32" w16cid:durableId="1999798267">
    <w:abstractNumId w:val="4"/>
  </w:num>
  <w:num w:numId="33" w16cid:durableId="821970122">
    <w:abstractNumId w:val="6"/>
  </w:num>
  <w:num w:numId="34" w16cid:durableId="743799371">
    <w:abstractNumId w:val="32"/>
  </w:num>
  <w:num w:numId="35" w16cid:durableId="337776981">
    <w:abstractNumId w:val="20"/>
  </w:num>
  <w:num w:numId="36" w16cid:durableId="1960992750">
    <w:abstractNumId w:val="24"/>
  </w:num>
  <w:num w:numId="37" w16cid:durableId="756243383">
    <w:abstractNumId w:val="37"/>
  </w:num>
  <w:num w:numId="38" w16cid:durableId="655767622">
    <w:abstractNumId w:val="35"/>
  </w:num>
  <w:num w:numId="39" w16cid:durableId="1734699479">
    <w:abstractNumId w:val="14"/>
  </w:num>
  <w:num w:numId="40" w16cid:durableId="211311952">
    <w:abstractNumId w:val="34"/>
  </w:num>
  <w:num w:numId="41" w16cid:durableId="1711569724">
    <w:abstractNumId w:val="1"/>
  </w:num>
  <w:num w:numId="42" w16cid:durableId="1505822798">
    <w:abstractNumId w:val="18"/>
  </w:num>
  <w:num w:numId="43" w16cid:durableId="2140217106">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Owen Grimm">
    <w15:presenceInfo w15:providerId="AD" w15:userId="S::ozgrimm@uwaterloo.ca::11f5660a-e183-4910-87fa-43bb818849b4"/>
  </w15:person>
  <w15:person w15:author="Orion Bruckman">
    <w15:presenceInfo w15:providerId="AD" w15:userId="S::obruckma@uwaterloo.ca::11dedbf3-6e6c-405a-8af9-448c6fb0cd3c"/>
  </w15:person>
  <w15:person w15:author="Syed Fuzail Farhan">
    <w15:presenceInfo w15:providerId="AD" w15:userId="S::sffarhan@uwaterloo.ca::5a88ae7f-8f0d-4b40-8f4e-acb730e6d29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D193BD0"/>
    <w:rsid w:val="00000536"/>
    <w:rsid w:val="0000087C"/>
    <w:rsid w:val="00001830"/>
    <w:rsid w:val="000023C0"/>
    <w:rsid w:val="00002A1C"/>
    <w:rsid w:val="00003824"/>
    <w:rsid w:val="00003AA0"/>
    <w:rsid w:val="0000538F"/>
    <w:rsid w:val="000064F5"/>
    <w:rsid w:val="000079CE"/>
    <w:rsid w:val="00010C1E"/>
    <w:rsid w:val="00012E44"/>
    <w:rsid w:val="00016532"/>
    <w:rsid w:val="00016FF0"/>
    <w:rsid w:val="00017A66"/>
    <w:rsid w:val="000202B1"/>
    <w:rsid w:val="00020D23"/>
    <w:rsid w:val="0002119C"/>
    <w:rsid w:val="00022536"/>
    <w:rsid w:val="000242F9"/>
    <w:rsid w:val="0002B58C"/>
    <w:rsid w:val="000327FA"/>
    <w:rsid w:val="00033772"/>
    <w:rsid w:val="00033CB4"/>
    <w:rsid w:val="0003477B"/>
    <w:rsid w:val="00037DE0"/>
    <w:rsid w:val="0004081F"/>
    <w:rsid w:val="00043140"/>
    <w:rsid w:val="00044EA5"/>
    <w:rsid w:val="00046D10"/>
    <w:rsid w:val="000471B4"/>
    <w:rsid w:val="00047270"/>
    <w:rsid w:val="00047AF3"/>
    <w:rsid w:val="00047E10"/>
    <w:rsid w:val="00051038"/>
    <w:rsid w:val="0005220E"/>
    <w:rsid w:val="00052273"/>
    <w:rsid w:val="00052DC1"/>
    <w:rsid w:val="0005347D"/>
    <w:rsid w:val="000569E1"/>
    <w:rsid w:val="00057C4C"/>
    <w:rsid w:val="000611C0"/>
    <w:rsid w:val="000612AF"/>
    <w:rsid w:val="00061810"/>
    <w:rsid w:val="00062CE2"/>
    <w:rsid w:val="00070B5B"/>
    <w:rsid w:val="0007181D"/>
    <w:rsid w:val="0007266A"/>
    <w:rsid w:val="00074F58"/>
    <w:rsid w:val="0007538F"/>
    <w:rsid w:val="00076E13"/>
    <w:rsid w:val="000773D7"/>
    <w:rsid w:val="00081445"/>
    <w:rsid w:val="00082811"/>
    <w:rsid w:val="00082874"/>
    <w:rsid w:val="0008294F"/>
    <w:rsid w:val="00082D8B"/>
    <w:rsid w:val="000840BA"/>
    <w:rsid w:val="00084D76"/>
    <w:rsid w:val="00087EDB"/>
    <w:rsid w:val="00092285"/>
    <w:rsid w:val="00093229"/>
    <w:rsid w:val="00093F86"/>
    <w:rsid w:val="00095260"/>
    <w:rsid w:val="000A0D10"/>
    <w:rsid w:val="000A2622"/>
    <w:rsid w:val="000A3103"/>
    <w:rsid w:val="000A54D1"/>
    <w:rsid w:val="000A68F8"/>
    <w:rsid w:val="000A79F7"/>
    <w:rsid w:val="000A7BE2"/>
    <w:rsid w:val="000B4709"/>
    <w:rsid w:val="000B57E8"/>
    <w:rsid w:val="000B73AC"/>
    <w:rsid w:val="000C18B2"/>
    <w:rsid w:val="000C21D0"/>
    <w:rsid w:val="000C3177"/>
    <w:rsid w:val="000C481A"/>
    <w:rsid w:val="000C5454"/>
    <w:rsid w:val="000C55B3"/>
    <w:rsid w:val="000C6302"/>
    <w:rsid w:val="000C7EBC"/>
    <w:rsid w:val="000D083F"/>
    <w:rsid w:val="000D3CE3"/>
    <w:rsid w:val="000D6E57"/>
    <w:rsid w:val="000D7D77"/>
    <w:rsid w:val="000E51AA"/>
    <w:rsid w:val="000E575E"/>
    <w:rsid w:val="000E5FDA"/>
    <w:rsid w:val="000E71E6"/>
    <w:rsid w:val="000F08FC"/>
    <w:rsid w:val="000F2161"/>
    <w:rsid w:val="000F5D64"/>
    <w:rsid w:val="00101F66"/>
    <w:rsid w:val="00103E5B"/>
    <w:rsid w:val="00104D0C"/>
    <w:rsid w:val="00104E15"/>
    <w:rsid w:val="001053BF"/>
    <w:rsid w:val="001059BD"/>
    <w:rsid w:val="00106066"/>
    <w:rsid w:val="00107C03"/>
    <w:rsid w:val="00107CF1"/>
    <w:rsid w:val="00110EB6"/>
    <w:rsid w:val="00112C08"/>
    <w:rsid w:val="00115940"/>
    <w:rsid w:val="00125344"/>
    <w:rsid w:val="00126020"/>
    <w:rsid w:val="0012646B"/>
    <w:rsid w:val="00126EB2"/>
    <w:rsid w:val="00127915"/>
    <w:rsid w:val="00131866"/>
    <w:rsid w:val="00134DEB"/>
    <w:rsid w:val="00134EC3"/>
    <w:rsid w:val="0013571D"/>
    <w:rsid w:val="00140E78"/>
    <w:rsid w:val="00141005"/>
    <w:rsid w:val="00141AD9"/>
    <w:rsid w:val="00144F05"/>
    <w:rsid w:val="00145918"/>
    <w:rsid w:val="00146826"/>
    <w:rsid w:val="00152012"/>
    <w:rsid w:val="0015210F"/>
    <w:rsid w:val="0015547C"/>
    <w:rsid w:val="00155B7F"/>
    <w:rsid w:val="00156586"/>
    <w:rsid w:val="00160946"/>
    <w:rsid w:val="00161D11"/>
    <w:rsid w:val="001656C2"/>
    <w:rsid w:val="0016768E"/>
    <w:rsid w:val="00170EB8"/>
    <w:rsid w:val="00171243"/>
    <w:rsid w:val="001718F7"/>
    <w:rsid w:val="00171FB0"/>
    <w:rsid w:val="00173387"/>
    <w:rsid w:val="00173841"/>
    <w:rsid w:val="001755DC"/>
    <w:rsid w:val="00176440"/>
    <w:rsid w:val="001777FA"/>
    <w:rsid w:val="0018031D"/>
    <w:rsid w:val="001803B3"/>
    <w:rsid w:val="00180F98"/>
    <w:rsid w:val="0018222C"/>
    <w:rsid w:val="00182D0D"/>
    <w:rsid w:val="001833A0"/>
    <w:rsid w:val="00183AEF"/>
    <w:rsid w:val="00183B2C"/>
    <w:rsid w:val="00186001"/>
    <w:rsid w:val="00187BD1"/>
    <w:rsid w:val="00192028"/>
    <w:rsid w:val="00194441"/>
    <w:rsid w:val="00196DBA"/>
    <w:rsid w:val="001A1B07"/>
    <w:rsid w:val="001A1CC4"/>
    <w:rsid w:val="001A1D5C"/>
    <w:rsid w:val="001A1F74"/>
    <w:rsid w:val="001A2384"/>
    <w:rsid w:val="001A35EC"/>
    <w:rsid w:val="001A3A7D"/>
    <w:rsid w:val="001A540A"/>
    <w:rsid w:val="001A5B6E"/>
    <w:rsid w:val="001A6491"/>
    <w:rsid w:val="001A79E7"/>
    <w:rsid w:val="001A7ECB"/>
    <w:rsid w:val="001B0714"/>
    <w:rsid w:val="001C0ECE"/>
    <w:rsid w:val="001C2619"/>
    <w:rsid w:val="001C4108"/>
    <w:rsid w:val="001D0419"/>
    <w:rsid w:val="001D1543"/>
    <w:rsid w:val="001D17A8"/>
    <w:rsid w:val="001D1EAA"/>
    <w:rsid w:val="001D326C"/>
    <w:rsid w:val="001D3A73"/>
    <w:rsid w:val="001D587C"/>
    <w:rsid w:val="001D6153"/>
    <w:rsid w:val="001D7025"/>
    <w:rsid w:val="001D7902"/>
    <w:rsid w:val="001E32B8"/>
    <w:rsid w:val="001E4F28"/>
    <w:rsid w:val="001E567B"/>
    <w:rsid w:val="001F00C3"/>
    <w:rsid w:val="001F2F51"/>
    <w:rsid w:val="001F309D"/>
    <w:rsid w:val="001F3F87"/>
    <w:rsid w:val="001F5FD3"/>
    <w:rsid w:val="001F5FE5"/>
    <w:rsid w:val="001F6D05"/>
    <w:rsid w:val="001F76A6"/>
    <w:rsid w:val="002029F0"/>
    <w:rsid w:val="002036A1"/>
    <w:rsid w:val="0020538A"/>
    <w:rsid w:val="00205892"/>
    <w:rsid w:val="0021169A"/>
    <w:rsid w:val="002140AA"/>
    <w:rsid w:val="00215D96"/>
    <w:rsid w:val="00216152"/>
    <w:rsid w:val="002175C4"/>
    <w:rsid w:val="00217801"/>
    <w:rsid w:val="0022024B"/>
    <w:rsid w:val="002220FB"/>
    <w:rsid w:val="002221EB"/>
    <w:rsid w:val="00226ADD"/>
    <w:rsid w:val="002275CE"/>
    <w:rsid w:val="00230DFB"/>
    <w:rsid w:val="00231CAA"/>
    <w:rsid w:val="00231D1F"/>
    <w:rsid w:val="002321E6"/>
    <w:rsid w:val="002343D0"/>
    <w:rsid w:val="0023763F"/>
    <w:rsid w:val="002409B1"/>
    <w:rsid w:val="00241071"/>
    <w:rsid w:val="002429A2"/>
    <w:rsid w:val="00242AA6"/>
    <w:rsid w:val="0024330E"/>
    <w:rsid w:val="002468AE"/>
    <w:rsid w:val="00246AB6"/>
    <w:rsid w:val="00246F4D"/>
    <w:rsid w:val="00247807"/>
    <w:rsid w:val="00250189"/>
    <w:rsid w:val="00250E24"/>
    <w:rsid w:val="00262260"/>
    <w:rsid w:val="00264C1A"/>
    <w:rsid w:val="002658A7"/>
    <w:rsid w:val="00265CC6"/>
    <w:rsid w:val="00266F02"/>
    <w:rsid w:val="002673A0"/>
    <w:rsid w:val="002674C4"/>
    <w:rsid w:val="00267B46"/>
    <w:rsid w:val="00270B9F"/>
    <w:rsid w:val="0027100D"/>
    <w:rsid w:val="002717F2"/>
    <w:rsid w:val="00271FCD"/>
    <w:rsid w:val="002726C1"/>
    <w:rsid w:val="00273361"/>
    <w:rsid w:val="002737F6"/>
    <w:rsid w:val="00273D89"/>
    <w:rsid w:val="00275789"/>
    <w:rsid w:val="00280373"/>
    <w:rsid w:val="00280E78"/>
    <w:rsid w:val="00281224"/>
    <w:rsid w:val="00282755"/>
    <w:rsid w:val="00282F12"/>
    <w:rsid w:val="00282FC6"/>
    <w:rsid w:val="00284F65"/>
    <w:rsid w:val="00287572"/>
    <w:rsid w:val="00287B68"/>
    <w:rsid w:val="00287ECF"/>
    <w:rsid w:val="00294FB3"/>
    <w:rsid w:val="002951F1"/>
    <w:rsid w:val="00296A9F"/>
    <w:rsid w:val="002A0F50"/>
    <w:rsid w:val="002A2160"/>
    <w:rsid w:val="002A2DB6"/>
    <w:rsid w:val="002A4B75"/>
    <w:rsid w:val="002A59C1"/>
    <w:rsid w:val="002B013A"/>
    <w:rsid w:val="002B046C"/>
    <w:rsid w:val="002B0899"/>
    <w:rsid w:val="002B1F73"/>
    <w:rsid w:val="002B299A"/>
    <w:rsid w:val="002B2A03"/>
    <w:rsid w:val="002B4571"/>
    <w:rsid w:val="002B5E4C"/>
    <w:rsid w:val="002B73B7"/>
    <w:rsid w:val="002C09E5"/>
    <w:rsid w:val="002C149A"/>
    <w:rsid w:val="002C411B"/>
    <w:rsid w:val="002C43CB"/>
    <w:rsid w:val="002C55DB"/>
    <w:rsid w:val="002C59BC"/>
    <w:rsid w:val="002D2E0E"/>
    <w:rsid w:val="002D4BAC"/>
    <w:rsid w:val="002D594D"/>
    <w:rsid w:val="002D62AD"/>
    <w:rsid w:val="002D7012"/>
    <w:rsid w:val="002E07AC"/>
    <w:rsid w:val="002E090E"/>
    <w:rsid w:val="002E1DDA"/>
    <w:rsid w:val="002E248F"/>
    <w:rsid w:val="002E2D68"/>
    <w:rsid w:val="002E4A0B"/>
    <w:rsid w:val="002E52B0"/>
    <w:rsid w:val="002E6370"/>
    <w:rsid w:val="002E6BF4"/>
    <w:rsid w:val="002F072F"/>
    <w:rsid w:val="002F0B27"/>
    <w:rsid w:val="002F31FB"/>
    <w:rsid w:val="002F3296"/>
    <w:rsid w:val="002F35BB"/>
    <w:rsid w:val="002F4CB2"/>
    <w:rsid w:val="002F6B20"/>
    <w:rsid w:val="00302AD3"/>
    <w:rsid w:val="003047D8"/>
    <w:rsid w:val="0030551C"/>
    <w:rsid w:val="00305D31"/>
    <w:rsid w:val="00311B30"/>
    <w:rsid w:val="00313658"/>
    <w:rsid w:val="00314105"/>
    <w:rsid w:val="00315A9D"/>
    <w:rsid w:val="00316A7F"/>
    <w:rsid w:val="0032291E"/>
    <w:rsid w:val="00324A0F"/>
    <w:rsid w:val="00325237"/>
    <w:rsid w:val="00326CA4"/>
    <w:rsid w:val="00327C37"/>
    <w:rsid w:val="00331BA7"/>
    <w:rsid w:val="00333E3B"/>
    <w:rsid w:val="00335365"/>
    <w:rsid w:val="00343E0F"/>
    <w:rsid w:val="0034549E"/>
    <w:rsid w:val="00346C17"/>
    <w:rsid w:val="0034774A"/>
    <w:rsid w:val="00347AB4"/>
    <w:rsid w:val="00350592"/>
    <w:rsid w:val="0035078F"/>
    <w:rsid w:val="00350A57"/>
    <w:rsid w:val="00351F4B"/>
    <w:rsid w:val="003521DE"/>
    <w:rsid w:val="0035502A"/>
    <w:rsid w:val="00356CD0"/>
    <w:rsid w:val="00361A08"/>
    <w:rsid w:val="003636EA"/>
    <w:rsid w:val="00363ED3"/>
    <w:rsid w:val="00365214"/>
    <w:rsid w:val="003656EA"/>
    <w:rsid w:val="00366C0D"/>
    <w:rsid w:val="00366C96"/>
    <w:rsid w:val="00367769"/>
    <w:rsid w:val="00367FD5"/>
    <w:rsid w:val="00370ABC"/>
    <w:rsid w:val="00370D88"/>
    <w:rsid w:val="00377984"/>
    <w:rsid w:val="00377FB2"/>
    <w:rsid w:val="00380074"/>
    <w:rsid w:val="00384490"/>
    <w:rsid w:val="003857FF"/>
    <w:rsid w:val="003867E1"/>
    <w:rsid w:val="00386848"/>
    <w:rsid w:val="00386B63"/>
    <w:rsid w:val="00392B1B"/>
    <w:rsid w:val="003955A6"/>
    <w:rsid w:val="003963EF"/>
    <w:rsid w:val="00396A64"/>
    <w:rsid w:val="0039709E"/>
    <w:rsid w:val="003A240C"/>
    <w:rsid w:val="003A27BC"/>
    <w:rsid w:val="003A36D2"/>
    <w:rsid w:val="003A5F5E"/>
    <w:rsid w:val="003A65A5"/>
    <w:rsid w:val="003A6CA0"/>
    <w:rsid w:val="003A7A11"/>
    <w:rsid w:val="003B2436"/>
    <w:rsid w:val="003B6CFD"/>
    <w:rsid w:val="003B6DD8"/>
    <w:rsid w:val="003C00A9"/>
    <w:rsid w:val="003C056A"/>
    <w:rsid w:val="003C05E6"/>
    <w:rsid w:val="003C1A5A"/>
    <w:rsid w:val="003C1FAD"/>
    <w:rsid w:val="003C4946"/>
    <w:rsid w:val="003C6EE2"/>
    <w:rsid w:val="003C7AC5"/>
    <w:rsid w:val="003D142C"/>
    <w:rsid w:val="003D2E63"/>
    <w:rsid w:val="003D4438"/>
    <w:rsid w:val="003D7282"/>
    <w:rsid w:val="003D7388"/>
    <w:rsid w:val="003E0E6F"/>
    <w:rsid w:val="003E177D"/>
    <w:rsid w:val="003E289C"/>
    <w:rsid w:val="003E2C6D"/>
    <w:rsid w:val="003E568B"/>
    <w:rsid w:val="003E5927"/>
    <w:rsid w:val="003E5AC4"/>
    <w:rsid w:val="003E5C8F"/>
    <w:rsid w:val="003E78BF"/>
    <w:rsid w:val="003F0D62"/>
    <w:rsid w:val="003F36C8"/>
    <w:rsid w:val="003F49FD"/>
    <w:rsid w:val="003F4A3F"/>
    <w:rsid w:val="003F5AAE"/>
    <w:rsid w:val="003F5AB5"/>
    <w:rsid w:val="003F69B1"/>
    <w:rsid w:val="00402471"/>
    <w:rsid w:val="004027FB"/>
    <w:rsid w:val="00407F67"/>
    <w:rsid w:val="00407FB8"/>
    <w:rsid w:val="00410ED8"/>
    <w:rsid w:val="00412823"/>
    <w:rsid w:val="00412F43"/>
    <w:rsid w:val="00416790"/>
    <w:rsid w:val="00420598"/>
    <w:rsid w:val="00421286"/>
    <w:rsid w:val="004222DE"/>
    <w:rsid w:val="004226D0"/>
    <w:rsid w:val="00422D9F"/>
    <w:rsid w:val="004309B2"/>
    <w:rsid w:val="00431C88"/>
    <w:rsid w:val="00432562"/>
    <w:rsid w:val="004346F2"/>
    <w:rsid w:val="0043494D"/>
    <w:rsid w:val="004367C9"/>
    <w:rsid w:val="0044220D"/>
    <w:rsid w:val="004433BB"/>
    <w:rsid w:val="00443485"/>
    <w:rsid w:val="004444FF"/>
    <w:rsid w:val="00444998"/>
    <w:rsid w:val="00444CEC"/>
    <w:rsid w:val="00446E17"/>
    <w:rsid w:val="00450AC0"/>
    <w:rsid w:val="00452F75"/>
    <w:rsid w:val="0045449D"/>
    <w:rsid w:val="00454811"/>
    <w:rsid w:val="004557F6"/>
    <w:rsid w:val="00456C12"/>
    <w:rsid w:val="0046366D"/>
    <w:rsid w:val="004675CA"/>
    <w:rsid w:val="004706BC"/>
    <w:rsid w:val="0047133B"/>
    <w:rsid w:val="004719E9"/>
    <w:rsid w:val="004728A2"/>
    <w:rsid w:val="00472903"/>
    <w:rsid w:val="004752D4"/>
    <w:rsid w:val="00477757"/>
    <w:rsid w:val="00477807"/>
    <w:rsid w:val="00480281"/>
    <w:rsid w:val="00480331"/>
    <w:rsid w:val="00482C04"/>
    <w:rsid w:val="00483F3D"/>
    <w:rsid w:val="004900EC"/>
    <w:rsid w:val="00492873"/>
    <w:rsid w:val="00492DB0"/>
    <w:rsid w:val="00496AA4"/>
    <w:rsid w:val="004975E1"/>
    <w:rsid w:val="00497D77"/>
    <w:rsid w:val="004A035B"/>
    <w:rsid w:val="004A0FBB"/>
    <w:rsid w:val="004A1FA8"/>
    <w:rsid w:val="004A377F"/>
    <w:rsid w:val="004A3A68"/>
    <w:rsid w:val="004A53E4"/>
    <w:rsid w:val="004A62FC"/>
    <w:rsid w:val="004A6A90"/>
    <w:rsid w:val="004B0FC8"/>
    <w:rsid w:val="004B2961"/>
    <w:rsid w:val="004B3E86"/>
    <w:rsid w:val="004B4F7A"/>
    <w:rsid w:val="004B5008"/>
    <w:rsid w:val="004C3163"/>
    <w:rsid w:val="004C4269"/>
    <w:rsid w:val="004C5161"/>
    <w:rsid w:val="004C5AE3"/>
    <w:rsid w:val="004C5D24"/>
    <w:rsid w:val="004D06AE"/>
    <w:rsid w:val="004D0CE6"/>
    <w:rsid w:val="004D134E"/>
    <w:rsid w:val="004D1972"/>
    <w:rsid w:val="004E1F79"/>
    <w:rsid w:val="004E4189"/>
    <w:rsid w:val="004E5C02"/>
    <w:rsid w:val="004E5E31"/>
    <w:rsid w:val="004E7084"/>
    <w:rsid w:val="004E7389"/>
    <w:rsid w:val="004E7D31"/>
    <w:rsid w:val="004F02AA"/>
    <w:rsid w:val="004F0D87"/>
    <w:rsid w:val="004F0F63"/>
    <w:rsid w:val="004F5C89"/>
    <w:rsid w:val="004F7C18"/>
    <w:rsid w:val="00500E96"/>
    <w:rsid w:val="005021FE"/>
    <w:rsid w:val="005034BD"/>
    <w:rsid w:val="00504342"/>
    <w:rsid w:val="00505E79"/>
    <w:rsid w:val="00506B4E"/>
    <w:rsid w:val="00506CD4"/>
    <w:rsid w:val="00507275"/>
    <w:rsid w:val="00507EF8"/>
    <w:rsid w:val="00507FB9"/>
    <w:rsid w:val="00511213"/>
    <w:rsid w:val="00513061"/>
    <w:rsid w:val="00515767"/>
    <w:rsid w:val="0051616F"/>
    <w:rsid w:val="0051679C"/>
    <w:rsid w:val="00517807"/>
    <w:rsid w:val="00517A0D"/>
    <w:rsid w:val="00521972"/>
    <w:rsid w:val="0052209A"/>
    <w:rsid w:val="00522285"/>
    <w:rsid w:val="00523771"/>
    <w:rsid w:val="00523FB2"/>
    <w:rsid w:val="0052725E"/>
    <w:rsid w:val="0052757D"/>
    <w:rsid w:val="00530399"/>
    <w:rsid w:val="005305E4"/>
    <w:rsid w:val="00530B56"/>
    <w:rsid w:val="005313D6"/>
    <w:rsid w:val="00533791"/>
    <w:rsid w:val="00534A1C"/>
    <w:rsid w:val="00535771"/>
    <w:rsid w:val="005368C1"/>
    <w:rsid w:val="00536CE7"/>
    <w:rsid w:val="00536F86"/>
    <w:rsid w:val="00537472"/>
    <w:rsid w:val="00537BD6"/>
    <w:rsid w:val="00537D0E"/>
    <w:rsid w:val="00543DD3"/>
    <w:rsid w:val="0055003E"/>
    <w:rsid w:val="0055034B"/>
    <w:rsid w:val="0055278C"/>
    <w:rsid w:val="00554E77"/>
    <w:rsid w:val="005669E7"/>
    <w:rsid w:val="005702CB"/>
    <w:rsid w:val="005723A5"/>
    <w:rsid w:val="00577E8F"/>
    <w:rsid w:val="005814E3"/>
    <w:rsid w:val="005816E7"/>
    <w:rsid w:val="00581F8A"/>
    <w:rsid w:val="005829E5"/>
    <w:rsid w:val="00585621"/>
    <w:rsid w:val="00586165"/>
    <w:rsid w:val="00586CA0"/>
    <w:rsid w:val="005875D0"/>
    <w:rsid w:val="00591687"/>
    <w:rsid w:val="00595367"/>
    <w:rsid w:val="00595FB8"/>
    <w:rsid w:val="00596B83"/>
    <w:rsid w:val="005A04AB"/>
    <w:rsid w:val="005A2026"/>
    <w:rsid w:val="005A2883"/>
    <w:rsid w:val="005A39AF"/>
    <w:rsid w:val="005A7933"/>
    <w:rsid w:val="005B10A6"/>
    <w:rsid w:val="005B38C5"/>
    <w:rsid w:val="005B629A"/>
    <w:rsid w:val="005B6B5A"/>
    <w:rsid w:val="005B7CA0"/>
    <w:rsid w:val="005C0E15"/>
    <w:rsid w:val="005C210B"/>
    <w:rsid w:val="005C381C"/>
    <w:rsid w:val="005C3886"/>
    <w:rsid w:val="005C4178"/>
    <w:rsid w:val="005C4C8F"/>
    <w:rsid w:val="005C5A57"/>
    <w:rsid w:val="005C5B39"/>
    <w:rsid w:val="005D253D"/>
    <w:rsid w:val="005D3A83"/>
    <w:rsid w:val="005D4CF5"/>
    <w:rsid w:val="005D4FB1"/>
    <w:rsid w:val="005D68C8"/>
    <w:rsid w:val="005D7443"/>
    <w:rsid w:val="005E4C8F"/>
    <w:rsid w:val="005E6CE0"/>
    <w:rsid w:val="005E76FE"/>
    <w:rsid w:val="005F01D1"/>
    <w:rsid w:val="005F0AEC"/>
    <w:rsid w:val="005F1EC4"/>
    <w:rsid w:val="005F2D27"/>
    <w:rsid w:val="005F3BF9"/>
    <w:rsid w:val="005F4BE2"/>
    <w:rsid w:val="005F54CB"/>
    <w:rsid w:val="005F6358"/>
    <w:rsid w:val="006065B2"/>
    <w:rsid w:val="006065C2"/>
    <w:rsid w:val="0060688A"/>
    <w:rsid w:val="00612073"/>
    <w:rsid w:val="00614A0C"/>
    <w:rsid w:val="0061601E"/>
    <w:rsid w:val="006179BD"/>
    <w:rsid w:val="006215E0"/>
    <w:rsid w:val="006215F6"/>
    <w:rsid w:val="00621BFF"/>
    <w:rsid w:val="00622509"/>
    <w:rsid w:val="00623C47"/>
    <w:rsid w:val="00624ACF"/>
    <w:rsid w:val="00625950"/>
    <w:rsid w:val="00626C97"/>
    <w:rsid w:val="00627AE8"/>
    <w:rsid w:val="00630E70"/>
    <w:rsid w:val="006319B1"/>
    <w:rsid w:val="00631E35"/>
    <w:rsid w:val="0063237F"/>
    <w:rsid w:val="00632A8A"/>
    <w:rsid w:val="00635629"/>
    <w:rsid w:val="00637AF3"/>
    <w:rsid w:val="00640389"/>
    <w:rsid w:val="006405AE"/>
    <w:rsid w:val="00640AC9"/>
    <w:rsid w:val="00640BE8"/>
    <w:rsid w:val="00645565"/>
    <w:rsid w:val="006468A9"/>
    <w:rsid w:val="0064724C"/>
    <w:rsid w:val="00647C14"/>
    <w:rsid w:val="00647EDE"/>
    <w:rsid w:val="006507A6"/>
    <w:rsid w:val="00650BDA"/>
    <w:rsid w:val="00650DA3"/>
    <w:rsid w:val="0065772F"/>
    <w:rsid w:val="0065773B"/>
    <w:rsid w:val="00661F77"/>
    <w:rsid w:val="00664BFD"/>
    <w:rsid w:val="006667D4"/>
    <w:rsid w:val="00667E3E"/>
    <w:rsid w:val="00673B90"/>
    <w:rsid w:val="00674C8B"/>
    <w:rsid w:val="006767F0"/>
    <w:rsid w:val="00677B91"/>
    <w:rsid w:val="00682E71"/>
    <w:rsid w:val="006877DD"/>
    <w:rsid w:val="0069093E"/>
    <w:rsid w:val="0069105E"/>
    <w:rsid w:val="0069131F"/>
    <w:rsid w:val="00693FA5"/>
    <w:rsid w:val="00694C72"/>
    <w:rsid w:val="006953BD"/>
    <w:rsid w:val="006A2397"/>
    <w:rsid w:val="006A5E98"/>
    <w:rsid w:val="006A6166"/>
    <w:rsid w:val="006B55A0"/>
    <w:rsid w:val="006B5B95"/>
    <w:rsid w:val="006C13E8"/>
    <w:rsid w:val="006C15F9"/>
    <w:rsid w:val="006C1DF8"/>
    <w:rsid w:val="006C42F3"/>
    <w:rsid w:val="006D43C5"/>
    <w:rsid w:val="006D445C"/>
    <w:rsid w:val="006D7437"/>
    <w:rsid w:val="006E01AB"/>
    <w:rsid w:val="006E0489"/>
    <w:rsid w:val="006E12CA"/>
    <w:rsid w:val="006E1893"/>
    <w:rsid w:val="006E28F2"/>
    <w:rsid w:val="006E4CCD"/>
    <w:rsid w:val="006E627F"/>
    <w:rsid w:val="006F1198"/>
    <w:rsid w:val="006F262C"/>
    <w:rsid w:val="006F2DCC"/>
    <w:rsid w:val="006F3990"/>
    <w:rsid w:val="006F53E6"/>
    <w:rsid w:val="006F6927"/>
    <w:rsid w:val="006F6DDF"/>
    <w:rsid w:val="007021D1"/>
    <w:rsid w:val="00703A5F"/>
    <w:rsid w:val="00705E18"/>
    <w:rsid w:val="0070628F"/>
    <w:rsid w:val="00707093"/>
    <w:rsid w:val="00707F88"/>
    <w:rsid w:val="00710D6D"/>
    <w:rsid w:val="00711376"/>
    <w:rsid w:val="007115BB"/>
    <w:rsid w:val="007118EE"/>
    <w:rsid w:val="007124B6"/>
    <w:rsid w:val="007128D4"/>
    <w:rsid w:val="00712AF7"/>
    <w:rsid w:val="00713110"/>
    <w:rsid w:val="00714170"/>
    <w:rsid w:val="00715EE3"/>
    <w:rsid w:val="00716CCE"/>
    <w:rsid w:val="00717162"/>
    <w:rsid w:val="00721575"/>
    <w:rsid w:val="007238D1"/>
    <w:rsid w:val="007240A5"/>
    <w:rsid w:val="00726453"/>
    <w:rsid w:val="007302F4"/>
    <w:rsid w:val="007308AC"/>
    <w:rsid w:val="00730E3B"/>
    <w:rsid w:val="00732677"/>
    <w:rsid w:val="00732692"/>
    <w:rsid w:val="00733A04"/>
    <w:rsid w:val="00734252"/>
    <w:rsid w:val="00735C31"/>
    <w:rsid w:val="0073726A"/>
    <w:rsid w:val="0074005B"/>
    <w:rsid w:val="00740B07"/>
    <w:rsid w:val="00740D50"/>
    <w:rsid w:val="00744068"/>
    <w:rsid w:val="00744310"/>
    <w:rsid w:val="0074467A"/>
    <w:rsid w:val="00744A40"/>
    <w:rsid w:val="00746ACA"/>
    <w:rsid w:val="007506A9"/>
    <w:rsid w:val="00751D63"/>
    <w:rsid w:val="00751E99"/>
    <w:rsid w:val="007533BA"/>
    <w:rsid w:val="00753424"/>
    <w:rsid w:val="00754013"/>
    <w:rsid w:val="00756A5F"/>
    <w:rsid w:val="007603AF"/>
    <w:rsid w:val="00761F5A"/>
    <w:rsid w:val="007635CE"/>
    <w:rsid w:val="00763765"/>
    <w:rsid w:val="00764A97"/>
    <w:rsid w:val="0076623D"/>
    <w:rsid w:val="00767A16"/>
    <w:rsid w:val="0077074D"/>
    <w:rsid w:val="00772369"/>
    <w:rsid w:val="0077330D"/>
    <w:rsid w:val="007740AF"/>
    <w:rsid w:val="007752C6"/>
    <w:rsid w:val="00776474"/>
    <w:rsid w:val="00777E79"/>
    <w:rsid w:val="007819F8"/>
    <w:rsid w:val="0078225A"/>
    <w:rsid w:val="00783979"/>
    <w:rsid w:val="00785A32"/>
    <w:rsid w:val="0078618F"/>
    <w:rsid w:val="00786C47"/>
    <w:rsid w:val="00787BA4"/>
    <w:rsid w:val="0079187E"/>
    <w:rsid w:val="00792267"/>
    <w:rsid w:val="00797EAD"/>
    <w:rsid w:val="007A0669"/>
    <w:rsid w:val="007A256E"/>
    <w:rsid w:val="007A4A07"/>
    <w:rsid w:val="007A59CF"/>
    <w:rsid w:val="007A7DA0"/>
    <w:rsid w:val="007B09A2"/>
    <w:rsid w:val="007B0C65"/>
    <w:rsid w:val="007B3DAA"/>
    <w:rsid w:val="007B3E79"/>
    <w:rsid w:val="007B4771"/>
    <w:rsid w:val="007B4E65"/>
    <w:rsid w:val="007B5122"/>
    <w:rsid w:val="007B558E"/>
    <w:rsid w:val="007B7F43"/>
    <w:rsid w:val="007C13A9"/>
    <w:rsid w:val="007C4776"/>
    <w:rsid w:val="007D0D97"/>
    <w:rsid w:val="007D3D64"/>
    <w:rsid w:val="007D437D"/>
    <w:rsid w:val="007D5093"/>
    <w:rsid w:val="007D7949"/>
    <w:rsid w:val="007D7BC0"/>
    <w:rsid w:val="007E10FB"/>
    <w:rsid w:val="007E30E3"/>
    <w:rsid w:val="007E34DD"/>
    <w:rsid w:val="007E35A1"/>
    <w:rsid w:val="007E6AA5"/>
    <w:rsid w:val="007E6EEA"/>
    <w:rsid w:val="007E75F9"/>
    <w:rsid w:val="007F2D5F"/>
    <w:rsid w:val="007F31D9"/>
    <w:rsid w:val="007F3BF1"/>
    <w:rsid w:val="007F5E18"/>
    <w:rsid w:val="007F62E2"/>
    <w:rsid w:val="007F6FFE"/>
    <w:rsid w:val="00800726"/>
    <w:rsid w:val="00803AF1"/>
    <w:rsid w:val="00804686"/>
    <w:rsid w:val="0080507A"/>
    <w:rsid w:val="00805AF5"/>
    <w:rsid w:val="008060CB"/>
    <w:rsid w:val="0080650C"/>
    <w:rsid w:val="00810F3A"/>
    <w:rsid w:val="00810FBA"/>
    <w:rsid w:val="00811921"/>
    <w:rsid w:val="00812E61"/>
    <w:rsid w:val="008162D1"/>
    <w:rsid w:val="00816EC8"/>
    <w:rsid w:val="0082228E"/>
    <w:rsid w:val="00822B30"/>
    <w:rsid w:val="00823C76"/>
    <w:rsid w:val="00823DF7"/>
    <w:rsid w:val="008242B1"/>
    <w:rsid w:val="00825765"/>
    <w:rsid w:val="00830D26"/>
    <w:rsid w:val="008328D4"/>
    <w:rsid w:val="00833CD2"/>
    <w:rsid w:val="008346B7"/>
    <w:rsid w:val="00834775"/>
    <w:rsid w:val="00835790"/>
    <w:rsid w:val="00836C4B"/>
    <w:rsid w:val="008374E8"/>
    <w:rsid w:val="00840F50"/>
    <w:rsid w:val="00841500"/>
    <w:rsid w:val="00842B2E"/>
    <w:rsid w:val="00842E22"/>
    <w:rsid w:val="0084357E"/>
    <w:rsid w:val="00845042"/>
    <w:rsid w:val="00847BDF"/>
    <w:rsid w:val="0085030D"/>
    <w:rsid w:val="00850DDA"/>
    <w:rsid w:val="008520C5"/>
    <w:rsid w:val="0085410D"/>
    <w:rsid w:val="00861E41"/>
    <w:rsid w:val="00862407"/>
    <w:rsid w:val="00862861"/>
    <w:rsid w:val="0086503A"/>
    <w:rsid w:val="008650B4"/>
    <w:rsid w:val="008676BC"/>
    <w:rsid w:val="00871502"/>
    <w:rsid w:val="00872BEB"/>
    <w:rsid w:val="008733C1"/>
    <w:rsid w:val="00875292"/>
    <w:rsid w:val="00880054"/>
    <w:rsid w:val="008821FE"/>
    <w:rsid w:val="008835C9"/>
    <w:rsid w:val="00883A12"/>
    <w:rsid w:val="0088524F"/>
    <w:rsid w:val="00886A24"/>
    <w:rsid w:val="008919C1"/>
    <w:rsid w:val="0089233E"/>
    <w:rsid w:val="00892521"/>
    <w:rsid w:val="00892854"/>
    <w:rsid w:val="00892916"/>
    <w:rsid w:val="00894470"/>
    <w:rsid w:val="00896246"/>
    <w:rsid w:val="008964F6"/>
    <w:rsid w:val="00896F26"/>
    <w:rsid w:val="008971D9"/>
    <w:rsid w:val="008976E5"/>
    <w:rsid w:val="00897818"/>
    <w:rsid w:val="008A05F7"/>
    <w:rsid w:val="008A0EEB"/>
    <w:rsid w:val="008A10A5"/>
    <w:rsid w:val="008A18B3"/>
    <w:rsid w:val="008A49B5"/>
    <w:rsid w:val="008A5520"/>
    <w:rsid w:val="008A62C3"/>
    <w:rsid w:val="008A6762"/>
    <w:rsid w:val="008B10FE"/>
    <w:rsid w:val="008B25AF"/>
    <w:rsid w:val="008B293D"/>
    <w:rsid w:val="008B3C05"/>
    <w:rsid w:val="008B4330"/>
    <w:rsid w:val="008B7072"/>
    <w:rsid w:val="008B7F2D"/>
    <w:rsid w:val="008C1AEF"/>
    <w:rsid w:val="008C3C62"/>
    <w:rsid w:val="008C4521"/>
    <w:rsid w:val="008C4988"/>
    <w:rsid w:val="008C4EDE"/>
    <w:rsid w:val="008C5045"/>
    <w:rsid w:val="008C5D27"/>
    <w:rsid w:val="008C5D7B"/>
    <w:rsid w:val="008D0E92"/>
    <w:rsid w:val="008D129C"/>
    <w:rsid w:val="008D12FB"/>
    <w:rsid w:val="008D27D7"/>
    <w:rsid w:val="008D2922"/>
    <w:rsid w:val="008D3E93"/>
    <w:rsid w:val="008D4C15"/>
    <w:rsid w:val="008E010F"/>
    <w:rsid w:val="008E0F31"/>
    <w:rsid w:val="008E227E"/>
    <w:rsid w:val="008E2CF4"/>
    <w:rsid w:val="008E3685"/>
    <w:rsid w:val="008E43A7"/>
    <w:rsid w:val="008E478F"/>
    <w:rsid w:val="008E4CC3"/>
    <w:rsid w:val="008E4F21"/>
    <w:rsid w:val="008E4F6D"/>
    <w:rsid w:val="008E62FD"/>
    <w:rsid w:val="008E65B0"/>
    <w:rsid w:val="008E7BEA"/>
    <w:rsid w:val="008F1C11"/>
    <w:rsid w:val="008F3CAC"/>
    <w:rsid w:val="008F5713"/>
    <w:rsid w:val="008F7166"/>
    <w:rsid w:val="00900E16"/>
    <w:rsid w:val="00901B4A"/>
    <w:rsid w:val="00902DF3"/>
    <w:rsid w:val="00903D5E"/>
    <w:rsid w:val="00905528"/>
    <w:rsid w:val="00906EEF"/>
    <w:rsid w:val="009078F8"/>
    <w:rsid w:val="009128ED"/>
    <w:rsid w:val="00916D00"/>
    <w:rsid w:val="00917A39"/>
    <w:rsid w:val="00920EBC"/>
    <w:rsid w:val="009249A6"/>
    <w:rsid w:val="009254D7"/>
    <w:rsid w:val="009256D0"/>
    <w:rsid w:val="00925D39"/>
    <w:rsid w:val="00925EC8"/>
    <w:rsid w:val="00926879"/>
    <w:rsid w:val="00926BB1"/>
    <w:rsid w:val="00937B66"/>
    <w:rsid w:val="00940033"/>
    <w:rsid w:val="009406AC"/>
    <w:rsid w:val="0094094B"/>
    <w:rsid w:val="00941896"/>
    <w:rsid w:val="00941984"/>
    <w:rsid w:val="009419A0"/>
    <w:rsid w:val="00942400"/>
    <w:rsid w:val="009427A5"/>
    <w:rsid w:val="0094311D"/>
    <w:rsid w:val="0094328E"/>
    <w:rsid w:val="00943CE4"/>
    <w:rsid w:val="00946162"/>
    <w:rsid w:val="0094643A"/>
    <w:rsid w:val="00946BD7"/>
    <w:rsid w:val="00950A98"/>
    <w:rsid w:val="009534CE"/>
    <w:rsid w:val="00954F2B"/>
    <w:rsid w:val="009557E4"/>
    <w:rsid w:val="00962167"/>
    <w:rsid w:val="009632C7"/>
    <w:rsid w:val="00967B67"/>
    <w:rsid w:val="009704B0"/>
    <w:rsid w:val="0097098D"/>
    <w:rsid w:val="00972EE9"/>
    <w:rsid w:val="00975274"/>
    <w:rsid w:val="00976EAA"/>
    <w:rsid w:val="009777D0"/>
    <w:rsid w:val="00977F7A"/>
    <w:rsid w:val="00980B91"/>
    <w:rsid w:val="009821B0"/>
    <w:rsid w:val="00987035"/>
    <w:rsid w:val="0098728E"/>
    <w:rsid w:val="00993995"/>
    <w:rsid w:val="00995A42"/>
    <w:rsid w:val="009B22C2"/>
    <w:rsid w:val="009B4404"/>
    <w:rsid w:val="009B4CA8"/>
    <w:rsid w:val="009B6078"/>
    <w:rsid w:val="009B66F2"/>
    <w:rsid w:val="009B6F5C"/>
    <w:rsid w:val="009C00F9"/>
    <w:rsid w:val="009C3496"/>
    <w:rsid w:val="009C37A9"/>
    <w:rsid w:val="009C3824"/>
    <w:rsid w:val="009C46BD"/>
    <w:rsid w:val="009C4BDB"/>
    <w:rsid w:val="009C5595"/>
    <w:rsid w:val="009C58FE"/>
    <w:rsid w:val="009C707B"/>
    <w:rsid w:val="009D3421"/>
    <w:rsid w:val="009D439A"/>
    <w:rsid w:val="009D61AC"/>
    <w:rsid w:val="009D7EAD"/>
    <w:rsid w:val="009E25E2"/>
    <w:rsid w:val="009E3FBB"/>
    <w:rsid w:val="009E6F06"/>
    <w:rsid w:val="009F024B"/>
    <w:rsid w:val="009F30E8"/>
    <w:rsid w:val="009F428C"/>
    <w:rsid w:val="009F61D8"/>
    <w:rsid w:val="009F6A99"/>
    <w:rsid w:val="00A00B9F"/>
    <w:rsid w:val="00A026A9"/>
    <w:rsid w:val="00A032CA"/>
    <w:rsid w:val="00A03836"/>
    <w:rsid w:val="00A05D91"/>
    <w:rsid w:val="00A0739D"/>
    <w:rsid w:val="00A076D6"/>
    <w:rsid w:val="00A07B10"/>
    <w:rsid w:val="00A1013E"/>
    <w:rsid w:val="00A10328"/>
    <w:rsid w:val="00A10F75"/>
    <w:rsid w:val="00A11373"/>
    <w:rsid w:val="00A114E8"/>
    <w:rsid w:val="00A11870"/>
    <w:rsid w:val="00A12BD6"/>
    <w:rsid w:val="00A12EA7"/>
    <w:rsid w:val="00A13324"/>
    <w:rsid w:val="00A140BE"/>
    <w:rsid w:val="00A1623D"/>
    <w:rsid w:val="00A16516"/>
    <w:rsid w:val="00A17A52"/>
    <w:rsid w:val="00A20175"/>
    <w:rsid w:val="00A20D2A"/>
    <w:rsid w:val="00A21CD7"/>
    <w:rsid w:val="00A269D8"/>
    <w:rsid w:val="00A30C46"/>
    <w:rsid w:val="00A31889"/>
    <w:rsid w:val="00A34A81"/>
    <w:rsid w:val="00A36D2F"/>
    <w:rsid w:val="00A3725A"/>
    <w:rsid w:val="00A40334"/>
    <w:rsid w:val="00A411A2"/>
    <w:rsid w:val="00A439FF"/>
    <w:rsid w:val="00A448C4"/>
    <w:rsid w:val="00A45045"/>
    <w:rsid w:val="00A45401"/>
    <w:rsid w:val="00A500B3"/>
    <w:rsid w:val="00A51AF5"/>
    <w:rsid w:val="00A55BEE"/>
    <w:rsid w:val="00A604B5"/>
    <w:rsid w:val="00A61E84"/>
    <w:rsid w:val="00A65919"/>
    <w:rsid w:val="00A65C3F"/>
    <w:rsid w:val="00A66474"/>
    <w:rsid w:val="00A664E6"/>
    <w:rsid w:val="00A7087E"/>
    <w:rsid w:val="00A708C5"/>
    <w:rsid w:val="00A717C8"/>
    <w:rsid w:val="00A739FC"/>
    <w:rsid w:val="00A7425A"/>
    <w:rsid w:val="00A746F7"/>
    <w:rsid w:val="00A747D0"/>
    <w:rsid w:val="00A769C5"/>
    <w:rsid w:val="00A76AE8"/>
    <w:rsid w:val="00A7720A"/>
    <w:rsid w:val="00A77230"/>
    <w:rsid w:val="00A778CF"/>
    <w:rsid w:val="00A83CAA"/>
    <w:rsid w:val="00A8453A"/>
    <w:rsid w:val="00A855D5"/>
    <w:rsid w:val="00A87122"/>
    <w:rsid w:val="00A92465"/>
    <w:rsid w:val="00A947C9"/>
    <w:rsid w:val="00A94DD3"/>
    <w:rsid w:val="00A970EF"/>
    <w:rsid w:val="00AA04F7"/>
    <w:rsid w:val="00AA1671"/>
    <w:rsid w:val="00AA1CD0"/>
    <w:rsid w:val="00AA360C"/>
    <w:rsid w:val="00AA37C7"/>
    <w:rsid w:val="00AA3953"/>
    <w:rsid w:val="00AA55E6"/>
    <w:rsid w:val="00AA7E67"/>
    <w:rsid w:val="00AB1FD1"/>
    <w:rsid w:val="00AB2F93"/>
    <w:rsid w:val="00AB544E"/>
    <w:rsid w:val="00AB69D5"/>
    <w:rsid w:val="00AB6AE4"/>
    <w:rsid w:val="00AC1A9B"/>
    <w:rsid w:val="00AC4192"/>
    <w:rsid w:val="00AC4B09"/>
    <w:rsid w:val="00AC65DE"/>
    <w:rsid w:val="00AD04C0"/>
    <w:rsid w:val="00AD056B"/>
    <w:rsid w:val="00AD0A83"/>
    <w:rsid w:val="00AD45F4"/>
    <w:rsid w:val="00AD5385"/>
    <w:rsid w:val="00AD6615"/>
    <w:rsid w:val="00AE0ACB"/>
    <w:rsid w:val="00AE175A"/>
    <w:rsid w:val="00AE196D"/>
    <w:rsid w:val="00AE2497"/>
    <w:rsid w:val="00AE3B0D"/>
    <w:rsid w:val="00AE57D1"/>
    <w:rsid w:val="00AE60CC"/>
    <w:rsid w:val="00AE7FEA"/>
    <w:rsid w:val="00AF0792"/>
    <w:rsid w:val="00AF2789"/>
    <w:rsid w:val="00AF38A0"/>
    <w:rsid w:val="00AF40EB"/>
    <w:rsid w:val="00AF4832"/>
    <w:rsid w:val="00AF48D2"/>
    <w:rsid w:val="00AF6854"/>
    <w:rsid w:val="00AF7011"/>
    <w:rsid w:val="00B01F22"/>
    <w:rsid w:val="00B027D5"/>
    <w:rsid w:val="00B032CD"/>
    <w:rsid w:val="00B03567"/>
    <w:rsid w:val="00B0488A"/>
    <w:rsid w:val="00B0597C"/>
    <w:rsid w:val="00B05E3A"/>
    <w:rsid w:val="00B108DD"/>
    <w:rsid w:val="00B11650"/>
    <w:rsid w:val="00B13110"/>
    <w:rsid w:val="00B134E5"/>
    <w:rsid w:val="00B1459C"/>
    <w:rsid w:val="00B16010"/>
    <w:rsid w:val="00B16D86"/>
    <w:rsid w:val="00B170E4"/>
    <w:rsid w:val="00B216AE"/>
    <w:rsid w:val="00B24D7A"/>
    <w:rsid w:val="00B24E7F"/>
    <w:rsid w:val="00B2689B"/>
    <w:rsid w:val="00B3020A"/>
    <w:rsid w:val="00B318E7"/>
    <w:rsid w:val="00B32EF0"/>
    <w:rsid w:val="00B33D37"/>
    <w:rsid w:val="00B34513"/>
    <w:rsid w:val="00B42381"/>
    <w:rsid w:val="00B42CF6"/>
    <w:rsid w:val="00B44380"/>
    <w:rsid w:val="00B4469A"/>
    <w:rsid w:val="00B44874"/>
    <w:rsid w:val="00B510D1"/>
    <w:rsid w:val="00B531E8"/>
    <w:rsid w:val="00B54DD3"/>
    <w:rsid w:val="00B54EE3"/>
    <w:rsid w:val="00B553F9"/>
    <w:rsid w:val="00B56263"/>
    <w:rsid w:val="00B608D3"/>
    <w:rsid w:val="00B609F8"/>
    <w:rsid w:val="00B63D86"/>
    <w:rsid w:val="00B6407F"/>
    <w:rsid w:val="00B64290"/>
    <w:rsid w:val="00B644A0"/>
    <w:rsid w:val="00B66D79"/>
    <w:rsid w:val="00B70FEF"/>
    <w:rsid w:val="00B71B61"/>
    <w:rsid w:val="00B76655"/>
    <w:rsid w:val="00B76BA8"/>
    <w:rsid w:val="00B810F8"/>
    <w:rsid w:val="00B81482"/>
    <w:rsid w:val="00B83A45"/>
    <w:rsid w:val="00B83BCB"/>
    <w:rsid w:val="00B846A7"/>
    <w:rsid w:val="00B8610B"/>
    <w:rsid w:val="00B8653E"/>
    <w:rsid w:val="00B8675C"/>
    <w:rsid w:val="00B87139"/>
    <w:rsid w:val="00B8799C"/>
    <w:rsid w:val="00B90957"/>
    <w:rsid w:val="00B91923"/>
    <w:rsid w:val="00B93063"/>
    <w:rsid w:val="00B96F55"/>
    <w:rsid w:val="00B9730E"/>
    <w:rsid w:val="00B97E44"/>
    <w:rsid w:val="00BA23EA"/>
    <w:rsid w:val="00BA2611"/>
    <w:rsid w:val="00BA4DEF"/>
    <w:rsid w:val="00BA720F"/>
    <w:rsid w:val="00BA7B9C"/>
    <w:rsid w:val="00BB2E14"/>
    <w:rsid w:val="00BB3AC8"/>
    <w:rsid w:val="00BB572B"/>
    <w:rsid w:val="00BB5D5A"/>
    <w:rsid w:val="00BB703D"/>
    <w:rsid w:val="00BB7DDA"/>
    <w:rsid w:val="00BC0C7B"/>
    <w:rsid w:val="00BC311E"/>
    <w:rsid w:val="00BC3737"/>
    <w:rsid w:val="00BC401F"/>
    <w:rsid w:val="00BC56E0"/>
    <w:rsid w:val="00BC6691"/>
    <w:rsid w:val="00BC730E"/>
    <w:rsid w:val="00BC73AE"/>
    <w:rsid w:val="00BC78AE"/>
    <w:rsid w:val="00BD0116"/>
    <w:rsid w:val="00BD0AD6"/>
    <w:rsid w:val="00BD19CC"/>
    <w:rsid w:val="00BD1F8E"/>
    <w:rsid w:val="00BD3668"/>
    <w:rsid w:val="00BD5297"/>
    <w:rsid w:val="00BD60AF"/>
    <w:rsid w:val="00BD6F66"/>
    <w:rsid w:val="00BE1877"/>
    <w:rsid w:val="00BE45F7"/>
    <w:rsid w:val="00BE65C8"/>
    <w:rsid w:val="00BE6D56"/>
    <w:rsid w:val="00BE737F"/>
    <w:rsid w:val="00BE7BDB"/>
    <w:rsid w:val="00BF07AE"/>
    <w:rsid w:val="00BF0865"/>
    <w:rsid w:val="00BF24D0"/>
    <w:rsid w:val="00BF267D"/>
    <w:rsid w:val="00BF3895"/>
    <w:rsid w:val="00BF5411"/>
    <w:rsid w:val="00BF7AA8"/>
    <w:rsid w:val="00C0257F"/>
    <w:rsid w:val="00C02E8A"/>
    <w:rsid w:val="00C05345"/>
    <w:rsid w:val="00C05519"/>
    <w:rsid w:val="00C062EA"/>
    <w:rsid w:val="00C06405"/>
    <w:rsid w:val="00C10179"/>
    <w:rsid w:val="00C10D27"/>
    <w:rsid w:val="00C110C2"/>
    <w:rsid w:val="00C112EF"/>
    <w:rsid w:val="00C137F5"/>
    <w:rsid w:val="00C14915"/>
    <w:rsid w:val="00C14BD4"/>
    <w:rsid w:val="00C1529F"/>
    <w:rsid w:val="00C159E3"/>
    <w:rsid w:val="00C21521"/>
    <w:rsid w:val="00C22B42"/>
    <w:rsid w:val="00C2346F"/>
    <w:rsid w:val="00C25098"/>
    <w:rsid w:val="00C26872"/>
    <w:rsid w:val="00C2708F"/>
    <w:rsid w:val="00C27AA4"/>
    <w:rsid w:val="00C306FB"/>
    <w:rsid w:val="00C30779"/>
    <w:rsid w:val="00C30FE2"/>
    <w:rsid w:val="00C31CEF"/>
    <w:rsid w:val="00C32399"/>
    <w:rsid w:val="00C33471"/>
    <w:rsid w:val="00C34FB9"/>
    <w:rsid w:val="00C36B4F"/>
    <w:rsid w:val="00C36D4D"/>
    <w:rsid w:val="00C42A28"/>
    <w:rsid w:val="00C4310C"/>
    <w:rsid w:val="00C4342F"/>
    <w:rsid w:val="00C43449"/>
    <w:rsid w:val="00C444D2"/>
    <w:rsid w:val="00C456E3"/>
    <w:rsid w:val="00C46780"/>
    <w:rsid w:val="00C506BB"/>
    <w:rsid w:val="00C51123"/>
    <w:rsid w:val="00C518B8"/>
    <w:rsid w:val="00C51EA7"/>
    <w:rsid w:val="00C52038"/>
    <w:rsid w:val="00C5248C"/>
    <w:rsid w:val="00C553A9"/>
    <w:rsid w:val="00C557B5"/>
    <w:rsid w:val="00C55F54"/>
    <w:rsid w:val="00C56A46"/>
    <w:rsid w:val="00C5741B"/>
    <w:rsid w:val="00C60F82"/>
    <w:rsid w:val="00C618E6"/>
    <w:rsid w:val="00C62C7A"/>
    <w:rsid w:val="00C63920"/>
    <w:rsid w:val="00C6537B"/>
    <w:rsid w:val="00C661FC"/>
    <w:rsid w:val="00C66A4B"/>
    <w:rsid w:val="00C675DA"/>
    <w:rsid w:val="00C712CD"/>
    <w:rsid w:val="00C719CF"/>
    <w:rsid w:val="00C75867"/>
    <w:rsid w:val="00C76FAA"/>
    <w:rsid w:val="00C8062A"/>
    <w:rsid w:val="00C81199"/>
    <w:rsid w:val="00C82431"/>
    <w:rsid w:val="00C8277C"/>
    <w:rsid w:val="00C8413A"/>
    <w:rsid w:val="00C850D7"/>
    <w:rsid w:val="00C87AF7"/>
    <w:rsid w:val="00C92371"/>
    <w:rsid w:val="00C95A26"/>
    <w:rsid w:val="00C96977"/>
    <w:rsid w:val="00C97698"/>
    <w:rsid w:val="00C97905"/>
    <w:rsid w:val="00CA0C79"/>
    <w:rsid w:val="00CA1E33"/>
    <w:rsid w:val="00CA322A"/>
    <w:rsid w:val="00CA6446"/>
    <w:rsid w:val="00CA662D"/>
    <w:rsid w:val="00CA7982"/>
    <w:rsid w:val="00CA7BAB"/>
    <w:rsid w:val="00CB0646"/>
    <w:rsid w:val="00CB09AE"/>
    <w:rsid w:val="00CB2E4A"/>
    <w:rsid w:val="00CB2EDB"/>
    <w:rsid w:val="00CB528A"/>
    <w:rsid w:val="00CB588A"/>
    <w:rsid w:val="00CB5F8A"/>
    <w:rsid w:val="00CB7349"/>
    <w:rsid w:val="00CB75B1"/>
    <w:rsid w:val="00CC0F32"/>
    <w:rsid w:val="00CC1660"/>
    <w:rsid w:val="00CC1C3F"/>
    <w:rsid w:val="00CC1DD8"/>
    <w:rsid w:val="00CC24E1"/>
    <w:rsid w:val="00CC50F1"/>
    <w:rsid w:val="00CC73A9"/>
    <w:rsid w:val="00CD191C"/>
    <w:rsid w:val="00CD318D"/>
    <w:rsid w:val="00CD5821"/>
    <w:rsid w:val="00CD5D10"/>
    <w:rsid w:val="00CD7C55"/>
    <w:rsid w:val="00CD7D6D"/>
    <w:rsid w:val="00CE09E3"/>
    <w:rsid w:val="00CE15C1"/>
    <w:rsid w:val="00CE23F9"/>
    <w:rsid w:val="00CE25A9"/>
    <w:rsid w:val="00CF08A2"/>
    <w:rsid w:val="00CF0C2C"/>
    <w:rsid w:val="00CF17E2"/>
    <w:rsid w:val="00CF315A"/>
    <w:rsid w:val="00CF48D4"/>
    <w:rsid w:val="00D01391"/>
    <w:rsid w:val="00D01528"/>
    <w:rsid w:val="00D034BC"/>
    <w:rsid w:val="00D03BC2"/>
    <w:rsid w:val="00D03DBD"/>
    <w:rsid w:val="00D07DE0"/>
    <w:rsid w:val="00D12BCD"/>
    <w:rsid w:val="00D143F4"/>
    <w:rsid w:val="00D1473C"/>
    <w:rsid w:val="00D152C5"/>
    <w:rsid w:val="00D1707B"/>
    <w:rsid w:val="00D17396"/>
    <w:rsid w:val="00D17CCE"/>
    <w:rsid w:val="00D22334"/>
    <w:rsid w:val="00D239D2"/>
    <w:rsid w:val="00D23A8F"/>
    <w:rsid w:val="00D246D1"/>
    <w:rsid w:val="00D27E63"/>
    <w:rsid w:val="00D301C5"/>
    <w:rsid w:val="00D305F1"/>
    <w:rsid w:val="00D3263F"/>
    <w:rsid w:val="00D352A8"/>
    <w:rsid w:val="00D36B7E"/>
    <w:rsid w:val="00D41CA4"/>
    <w:rsid w:val="00D420A5"/>
    <w:rsid w:val="00D42393"/>
    <w:rsid w:val="00D424CF"/>
    <w:rsid w:val="00D43312"/>
    <w:rsid w:val="00D45628"/>
    <w:rsid w:val="00D46250"/>
    <w:rsid w:val="00D52FD3"/>
    <w:rsid w:val="00D54F4D"/>
    <w:rsid w:val="00D55FBE"/>
    <w:rsid w:val="00D57489"/>
    <w:rsid w:val="00D61290"/>
    <w:rsid w:val="00D61A08"/>
    <w:rsid w:val="00D61B9C"/>
    <w:rsid w:val="00D62A1F"/>
    <w:rsid w:val="00D62DA2"/>
    <w:rsid w:val="00D64217"/>
    <w:rsid w:val="00D654E5"/>
    <w:rsid w:val="00D65DA0"/>
    <w:rsid w:val="00D70173"/>
    <w:rsid w:val="00D708CA"/>
    <w:rsid w:val="00D70C28"/>
    <w:rsid w:val="00D731B8"/>
    <w:rsid w:val="00D7434F"/>
    <w:rsid w:val="00D84499"/>
    <w:rsid w:val="00D84C15"/>
    <w:rsid w:val="00D86CE5"/>
    <w:rsid w:val="00D86D94"/>
    <w:rsid w:val="00D86DD3"/>
    <w:rsid w:val="00D876D8"/>
    <w:rsid w:val="00D920D1"/>
    <w:rsid w:val="00D928D5"/>
    <w:rsid w:val="00D96877"/>
    <w:rsid w:val="00D96C17"/>
    <w:rsid w:val="00D9718E"/>
    <w:rsid w:val="00D97AE7"/>
    <w:rsid w:val="00DA08F5"/>
    <w:rsid w:val="00DA1DE4"/>
    <w:rsid w:val="00DA21A5"/>
    <w:rsid w:val="00DA21AB"/>
    <w:rsid w:val="00DA2ACB"/>
    <w:rsid w:val="00DA359B"/>
    <w:rsid w:val="00DA464C"/>
    <w:rsid w:val="00DA51C6"/>
    <w:rsid w:val="00DA7A83"/>
    <w:rsid w:val="00DA7ACE"/>
    <w:rsid w:val="00DA7F1A"/>
    <w:rsid w:val="00DB020B"/>
    <w:rsid w:val="00DB0F88"/>
    <w:rsid w:val="00DB116C"/>
    <w:rsid w:val="00DB2C13"/>
    <w:rsid w:val="00DB6396"/>
    <w:rsid w:val="00DB77E4"/>
    <w:rsid w:val="00DC12CC"/>
    <w:rsid w:val="00DC1EFA"/>
    <w:rsid w:val="00DC3FC5"/>
    <w:rsid w:val="00DC6E5A"/>
    <w:rsid w:val="00DD0CB4"/>
    <w:rsid w:val="00DD3B74"/>
    <w:rsid w:val="00DD45FD"/>
    <w:rsid w:val="00DD4C4D"/>
    <w:rsid w:val="00DD6895"/>
    <w:rsid w:val="00DD71BA"/>
    <w:rsid w:val="00DD7909"/>
    <w:rsid w:val="00DE2003"/>
    <w:rsid w:val="00DE251C"/>
    <w:rsid w:val="00DE32A8"/>
    <w:rsid w:val="00DE4225"/>
    <w:rsid w:val="00DE677A"/>
    <w:rsid w:val="00DE6E1F"/>
    <w:rsid w:val="00DE7BFF"/>
    <w:rsid w:val="00DF0923"/>
    <w:rsid w:val="00DF1E48"/>
    <w:rsid w:val="00DF23C1"/>
    <w:rsid w:val="00DF40F5"/>
    <w:rsid w:val="00E025E2"/>
    <w:rsid w:val="00E02E28"/>
    <w:rsid w:val="00E07389"/>
    <w:rsid w:val="00E076C0"/>
    <w:rsid w:val="00E109F2"/>
    <w:rsid w:val="00E10AC6"/>
    <w:rsid w:val="00E15E84"/>
    <w:rsid w:val="00E17201"/>
    <w:rsid w:val="00E17D21"/>
    <w:rsid w:val="00E2097C"/>
    <w:rsid w:val="00E21083"/>
    <w:rsid w:val="00E23DDD"/>
    <w:rsid w:val="00E23DF7"/>
    <w:rsid w:val="00E24627"/>
    <w:rsid w:val="00E24708"/>
    <w:rsid w:val="00E24EAE"/>
    <w:rsid w:val="00E24F32"/>
    <w:rsid w:val="00E2512D"/>
    <w:rsid w:val="00E25A12"/>
    <w:rsid w:val="00E272B3"/>
    <w:rsid w:val="00E310AC"/>
    <w:rsid w:val="00E313E9"/>
    <w:rsid w:val="00E31450"/>
    <w:rsid w:val="00E32FD3"/>
    <w:rsid w:val="00E34639"/>
    <w:rsid w:val="00E41A12"/>
    <w:rsid w:val="00E44A37"/>
    <w:rsid w:val="00E46B95"/>
    <w:rsid w:val="00E506E6"/>
    <w:rsid w:val="00E51859"/>
    <w:rsid w:val="00E518A2"/>
    <w:rsid w:val="00E54100"/>
    <w:rsid w:val="00E54423"/>
    <w:rsid w:val="00E56617"/>
    <w:rsid w:val="00E6356C"/>
    <w:rsid w:val="00E66FEA"/>
    <w:rsid w:val="00E675C9"/>
    <w:rsid w:val="00E7041B"/>
    <w:rsid w:val="00E71877"/>
    <w:rsid w:val="00E71F97"/>
    <w:rsid w:val="00E74479"/>
    <w:rsid w:val="00E749F8"/>
    <w:rsid w:val="00E74B73"/>
    <w:rsid w:val="00E74BD5"/>
    <w:rsid w:val="00E757F4"/>
    <w:rsid w:val="00E7591C"/>
    <w:rsid w:val="00E8004A"/>
    <w:rsid w:val="00E80421"/>
    <w:rsid w:val="00E82B39"/>
    <w:rsid w:val="00E82F84"/>
    <w:rsid w:val="00E83DB6"/>
    <w:rsid w:val="00E86B2C"/>
    <w:rsid w:val="00E86EC9"/>
    <w:rsid w:val="00E87A99"/>
    <w:rsid w:val="00E90D42"/>
    <w:rsid w:val="00E92167"/>
    <w:rsid w:val="00E92E83"/>
    <w:rsid w:val="00E940FC"/>
    <w:rsid w:val="00E94D3A"/>
    <w:rsid w:val="00E96544"/>
    <w:rsid w:val="00EA3DE7"/>
    <w:rsid w:val="00EA5EE0"/>
    <w:rsid w:val="00EA644E"/>
    <w:rsid w:val="00EB1C6D"/>
    <w:rsid w:val="00EB2259"/>
    <w:rsid w:val="00EB2717"/>
    <w:rsid w:val="00EB2B53"/>
    <w:rsid w:val="00EB3584"/>
    <w:rsid w:val="00EB3BF4"/>
    <w:rsid w:val="00EB5EA2"/>
    <w:rsid w:val="00EB7F78"/>
    <w:rsid w:val="00EC59B4"/>
    <w:rsid w:val="00EC7698"/>
    <w:rsid w:val="00ED240C"/>
    <w:rsid w:val="00ED4CF2"/>
    <w:rsid w:val="00ED4FEC"/>
    <w:rsid w:val="00ED5736"/>
    <w:rsid w:val="00ED5B8C"/>
    <w:rsid w:val="00ED5C0B"/>
    <w:rsid w:val="00ED5DD0"/>
    <w:rsid w:val="00ED6174"/>
    <w:rsid w:val="00ED6CA1"/>
    <w:rsid w:val="00ED7EBF"/>
    <w:rsid w:val="00EE093F"/>
    <w:rsid w:val="00EE3B5C"/>
    <w:rsid w:val="00EE52F9"/>
    <w:rsid w:val="00EF011D"/>
    <w:rsid w:val="00EF0766"/>
    <w:rsid w:val="00EF12DD"/>
    <w:rsid w:val="00EF14AE"/>
    <w:rsid w:val="00EF2F33"/>
    <w:rsid w:val="00EF3A81"/>
    <w:rsid w:val="00EF4E75"/>
    <w:rsid w:val="00EF57A9"/>
    <w:rsid w:val="00EF602E"/>
    <w:rsid w:val="00F02C2B"/>
    <w:rsid w:val="00F039C7"/>
    <w:rsid w:val="00F0526A"/>
    <w:rsid w:val="00F1018E"/>
    <w:rsid w:val="00F12F3B"/>
    <w:rsid w:val="00F13FD1"/>
    <w:rsid w:val="00F14E19"/>
    <w:rsid w:val="00F165BF"/>
    <w:rsid w:val="00F1775C"/>
    <w:rsid w:val="00F17B5F"/>
    <w:rsid w:val="00F200F5"/>
    <w:rsid w:val="00F22147"/>
    <w:rsid w:val="00F22A44"/>
    <w:rsid w:val="00F22F63"/>
    <w:rsid w:val="00F24137"/>
    <w:rsid w:val="00F244F1"/>
    <w:rsid w:val="00F30FEA"/>
    <w:rsid w:val="00F33CE3"/>
    <w:rsid w:val="00F360EE"/>
    <w:rsid w:val="00F40C5C"/>
    <w:rsid w:val="00F43031"/>
    <w:rsid w:val="00F43105"/>
    <w:rsid w:val="00F45245"/>
    <w:rsid w:val="00F470BB"/>
    <w:rsid w:val="00F47BEA"/>
    <w:rsid w:val="00F51ABE"/>
    <w:rsid w:val="00F53960"/>
    <w:rsid w:val="00F53A2C"/>
    <w:rsid w:val="00F548B4"/>
    <w:rsid w:val="00F57F46"/>
    <w:rsid w:val="00F60906"/>
    <w:rsid w:val="00F62183"/>
    <w:rsid w:val="00F63E36"/>
    <w:rsid w:val="00F641BF"/>
    <w:rsid w:val="00F666E5"/>
    <w:rsid w:val="00F7234B"/>
    <w:rsid w:val="00F726F9"/>
    <w:rsid w:val="00F728F4"/>
    <w:rsid w:val="00F73257"/>
    <w:rsid w:val="00F73D88"/>
    <w:rsid w:val="00F74226"/>
    <w:rsid w:val="00F7429B"/>
    <w:rsid w:val="00F74648"/>
    <w:rsid w:val="00F75F76"/>
    <w:rsid w:val="00F76776"/>
    <w:rsid w:val="00F7706B"/>
    <w:rsid w:val="00F7763F"/>
    <w:rsid w:val="00F814D5"/>
    <w:rsid w:val="00F81670"/>
    <w:rsid w:val="00F819A4"/>
    <w:rsid w:val="00F84873"/>
    <w:rsid w:val="00F85001"/>
    <w:rsid w:val="00F852B5"/>
    <w:rsid w:val="00F86C8C"/>
    <w:rsid w:val="00F872A6"/>
    <w:rsid w:val="00F905C0"/>
    <w:rsid w:val="00F906DE"/>
    <w:rsid w:val="00F95188"/>
    <w:rsid w:val="00F968D3"/>
    <w:rsid w:val="00F9797A"/>
    <w:rsid w:val="00FA0BBD"/>
    <w:rsid w:val="00FA3570"/>
    <w:rsid w:val="00FA5216"/>
    <w:rsid w:val="00FA6CF2"/>
    <w:rsid w:val="00FA7454"/>
    <w:rsid w:val="00FB4F95"/>
    <w:rsid w:val="00FB5237"/>
    <w:rsid w:val="00FB5EDA"/>
    <w:rsid w:val="00FB6365"/>
    <w:rsid w:val="00FB651D"/>
    <w:rsid w:val="00FB7889"/>
    <w:rsid w:val="00FC0112"/>
    <w:rsid w:val="00FC06BE"/>
    <w:rsid w:val="00FC0A52"/>
    <w:rsid w:val="00FC1A6D"/>
    <w:rsid w:val="00FC1FEE"/>
    <w:rsid w:val="00FC369E"/>
    <w:rsid w:val="00FC3DE2"/>
    <w:rsid w:val="00FC4066"/>
    <w:rsid w:val="00FC4355"/>
    <w:rsid w:val="00FC44C4"/>
    <w:rsid w:val="00FC7E71"/>
    <w:rsid w:val="00FD0082"/>
    <w:rsid w:val="00FD15D1"/>
    <w:rsid w:val="00FD362C"/>
    <w:rsid w:val="00FD4732"/>
    <w:rsid w:val="00FD4884"/>
    <w:rsid w:val="00FD494B"/>
    <w:rsid w:val="00FD531D"/>
    <w:rsid w:val="00FD5518"/>
    <w:rsid w:val="00FD79CD"/>
    <w:rsid w:val="00FD7DF3"/>
    <w:rsid w:val="00FE13DA"/>
    <w:rsid w:val="00FE2002"/>
    <w:rsid w:val="00FE3D9A"/>
    <w:rsid w:val="00FE5BF3"/>
    <w:rsid w:val="00FE61B3"/>
    <w:rsid w:val="00FF084E"/>
    <w:rsid w:val="00FF0EA0"/>
    <w:rsid w:val="0117B76D"/>
    <w:rsid w:val="02F6B77E"/>
    <w:rsid w:val="02F99C6B"/>
    <w:rsid w:val="06391FC4"/>
    <w:rsid w:val="077CDB1E"/>
    <w:rsid w:val="08621853"/>
    <w:rsid w:val="08FF7056"/>
    <w:rsid w:val="09486BF2"/>
    <w:rsid w:val="096D64CC"/>
    <w:rsid w:val="09C1215E"/>
    <w:rsid w:val="0A15181C"/>
    <w:rsid w:val="0A6C36DE"/>
    <w:rsid w:val="0ACB9F8B"/>
    <w:rsid w:val="0ACBF2BC"/>
    <w:rsid w:val="0AFC8AE5"/>
    <w:rsid w:val="0C48588F"/>
    <w:rsid w:val="0CB1BDE2"/>
    <w:rsid w:val="0D2B21AE"/>
    <w:rsid w:val="0E91886A"/>
    <w:rsid w:val="0EEDC8B2"/>
    <w:rsid w:val="0FDBA5BF"/>
    <w:rsid w:val="10D41AE6"/>
    <w:rsid w:val="1142FE2D"/>
    <w:rsid w:val="11E2AB93"/>
    <w:rsid w:val="12818313"/>
    <w:rsid w:val="12FA5433"/>
    <w:rsid w:val="1386A72E"/>
    <w:rsid w:val="1548B17B"/>
    <w:rsid w:val="15EC5CB7"/>
    <w:rsid w:val="1619FE53"/>
    <w:rsid w:val="17302081"/>
    <w:rsid w:val="17A5D44F"/>
    <w:rsid w:val="192A169E"/>
    <w:rsid w:val="193E9319"/>
    <w:rsid w:val="1990E7AB"/>
    <w:rsid w:val="1C60E47B"/>
    <w:rsid w:val="1D02E903"/>
    <w:rsid w:val="1DA4A178"/>
    <w:rsid w:val="1DE9803D"/>
    <w:rsid w:val="1EABAA82"/>
    <w:rsid w:val="1EC73485"/>
    <w:rsid w:val="1EDD338D"/>
    <w:rsid w:val="205AD27E"/>
    <w:rsid w:val="207827FD"/>
    <w:rsid w:val="20C663FD"/>
    <w:rsid w:val="2109D299"/>
    <w:rsid w:val="21877E2B"/>
    <w:rsid w:val="220AE927"/>
    <w:rsid w:val="22A9B973"/>
    <w:rsid w:val="22D27C48"/>
    <w:rsid w:val="232D9D47"/>
    <w:rsid w:val="250E9EF8"/>
    <w:rsid w:val="259A28C9"/>
    <w:rsid w:val="26CDC845"/>
    <w:rsid w:val="270E8D58"/>
    <w:rsid w:val="27F0C4F6"/>
    <w:rsid w:val="28D5EA2E"/>
    <w:rsid w:val="2968CAA4"/>
    <w:rsid w:val="2A424854"/>
    <w:rsid w:val="2A56E115"/>
    <w:rsid w:val="2CD44B36"/>
    <w:rsid w:val="2D193BD0"/>
    <w:rsid w:val="2D96F46D"/>
    <w:rsid w:val="2E1DBDFF"/>
    <w:rsid w:val="2E57C039"/>
    <w:rsid w:val="2FA9D376"/>
    <w:rsid w:val="30E45FE8"/>
    <w:rsid w:val="31EA43E0"/>
    <w:rsid w:val="32760F4D"/>
    <w:rsid w:val="33FC14E2"/>
    <w:rsid w:val="343D1A1B"/>
    <w:rsid w:val="35EDE304"/>
    <w:rsid w:val="3661FF80"/>
    <w:rsid w:val="3782861D"/>
    <w:rsid w:val="37C77FC5"/>
    <w:rsid w:val="37DF11BE"/>
    <w:rsid w:val="3825B4AD"/>
    <w:rsid w:val="3883596F"/>
    <w:rsid w:val="388BD8F1"/>
    <w:rsid w:val="38FCD034"/>
    <w:rsid w:val="3927BA38"/>
    <w:rsid w:val="3BA5495F"/>
    <w:rsid w:val="3D9050DD"/>
    <w:rsid w:val="3DD4E8F5"/>
    <w:rsid w:val="3E113C61"/>
    <w:rsid w:val="4142745A"/>
    <w:rsid w:val="41D5BD61"/>
    <w:rsid w:val="4273FAC6"/>
    <w:rsid w:val="43AFF033"/>
    <w:rsid w:val="43C9F094"/>
    <w:rsid w:val="44750E49"/>
    <w:rsid w:val="4497E856"/>
    <w:rsid w:val="44E2C1C7"/>
    <w:rsid w:val="455146A1"/>
    <w:rsid w:val="46A76BC7"/>
    <w:rsid w:val="46D3D370"/>
    <w:rsid w:val="48C91697"/>
    <w:rsid w:val="4A89EED8"/>
    <w:rsid w:val="4B0F27CA"/>
    <w:rsid w:val="4CE8BD1E"/>
    <w:rsid w:val="4D583692"/>
    <w:rsid w:val="4FA6DBEC"/>
    <w:rsid w:val="5004025A"/>
    <w:rsid w:val="506D5477"/>
    <w:rsid w:val="51425860"/>
    <w:rsid w:val="51968E63"/>
    <w:rsid w:val="53E79DFB"/>
    <w:rsid w:val="561ECF53"/>
    <w:rsid w:val="56DB363F"/>
    <w:rsid w:val="572857FF"/>
    <w:rsid w:val="58E77514"/>
    <w:rsid w:val="58FE0906"/>
    <w:rsid w:val="59FCE36F"/>
    <w:rsid w:val="5A985760"/>
    <w:rsid w:val="5C04DB13"/>
    <w:rsid w:val="5C3F849B"/>
    <w:rsid w:val="5CA04B18"/>
    <w:rsid w:val="5CBF7E7B"/>
    <w:rsid w:val="5D77EB25"/>
    <w:rsid w:val="5DB97093"/>
    <w:rsid w:val="5DF09F35"/>
    <w:rsid w:val="612F3B45"/>
    <w:rsid w:val="61AF930E"/>
    <w:rsid w:val="6540AECD"/>
    <w:rsid w:val="662E83D9"/>
    <w:rsid w:val="662F1F4F"/>
    <w:rsid w:val="67F0EEE6"/>
    <w:rsid w:val="691DCC27"/>
    <w:rsid w:val="697B8CC4"/>
    <w:rsid w:val="6C7061AC"/>
    <w:rsid w:val="6C82B25A"/>
    <w:rsid w:val="6D2FD4D6"/>
    <w:rsid w:val="6DF2C7CD"/>
    <w:rsid w:val="6DF63406"/>
    <w:rsid w:val="6DFD6F88"/>
    <w:rsid w:val="72DA583F"/>
    <w:rsid w:val="72E2B345"/>
    <w:rsid w:val="73193B72"/>
    <w:rsid w:val="734604D2"/>
    <w:rsid w:val="73AFFEAB"/>
    <w:rsid w:val="73B12032"/>
    <w:rsid w:val="74894B82"/>
    <w:rsid w:val="748E3C88"/>
    <w:rsid w:val="763363A0"/>
    <w:rsid w:val="77CE2999"/>
    <w:rsid w:val="797253F7"/>
    <w:rsid w:val="79CCE68D"/>
    <w:rsid w:val="7B3568F9"/>
    <w:rsid w:val="7BD71F8D"/>
    <w:rsid w:val="7C1C2DDE"/>
    <w:rsid w:val="7D2B512D"/>
    <w:rsid w:val="7D8F8C34"/>
    <w:rsid w:val="7DA07D3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193BD0"/>
  <w15:chartTrackingRefBased/>
  <w15:docId w15:val="{C6131BD0-EB56-43A4-A5F1-246428AEEB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7B5F"/>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43AFF033"/>
    <w:pPr>
      <w:ind w:left="720"/>
      <w:contextualSpacing/>
    </w:pPr>
  </w:style>
  <w:style w:type="character" w:styleId="Hyperlink">
    <w:name w:val="Hyperlink"/>
    <w:basedOn w:val="DefaultParagraphFont"/>
    <w:uiPriority w:val="99"/>
    <w:unhideWhenUsed/>
    <w:rsid w:val="43AFF033"/>
    <w:rPr>
      <w:color w:val="467886"/>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1">
    <w:name w:val="toc 1"/>
    <w:basedOn w:val="Normal"/>
    <w:next w:val="Normal"/>
    <w:uiPriority w:val="39"/>
    <w:unhideWhenUsed/>
    <w:rsid w:val="6540AECD"/>
    <w:pPr>
      <w:spacing w:after="100"/>
    </w:pPr>
  </w:style>
  <w:style w:type="paragraph" w:styleId="TOC2">
    <w:name w:val="toc 2"/>
    <w:basedOn w:val="Normal"/>
    <w:next w:val="Normal"/>
    <w:uiPriority w:val="39"/>
    <w:unhideWhenUsed/>
    <w:rsid w:val="6540AECD"/>
    <w:pPr>
      <w:spacing w:after="100"/>
      <w:ind w:left="220"/>
    </w:p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D42393"/>
    <w:rPr>
      <w:b/>
      <w:bCs/>
    </w:rPr>
  </w:style>
  <w:style w:type="character" w:customStyle="1" w:styleId="CommentSubjectChar">
    <w:name w:val="Comment Subject Char"/>
    <w:basedOn w:val="CommentTextChar"/>
    <w:link w:val="CommentSubject"/>
    <w:uiPriority w:val="99"/>
    <w:semiHidden/>
    <w:rsid w:val="00D42393"/>
    <w:rPr>
      <w:b/>
      <w:bCs/>
      <w:sz w:val="20"/>
      <w:szCs w:val="20"/>
    </w:rPr>
  </w:style>
  <w:style w:type="paragraph" w:customStyle="1" w:styleId="Code">
    <w:name w:val="Code"/>
    <w:basedOn w:val="Normal"/>
    <w:link w:val="CodeChar"/>
    <w:qFormat/>
    <w:rsid w:val="005C210B"/>
    <w:pPr>
      <w:spacing w:after="0" w:line="240" w:lineRule="auto"/>
    </w:pPr>
    <w:rPr>
      <w:rFonts w:ascii="Courier New" w:hAnsi="Courier New" w:cs="Courier New"/>
      <w:noProof/>
    </w:rPr>
  </w:style>
  <w:style w:type="character" w:customStyle="1" w:styleId="CodeChar">
    <w:name w:val="Code Char"/>
    <w:basedOn w:val="DefaultParagraphFont"/>
    <w:link w:val="Code"/>
    <w:rsid w:val="005C210B"/>
    <w:rPr>
      <w:rFonts w:ascii="Courier New" w:hAnsi="Courier New" w:cs="Courier New"/>
      <w:noProof/>
    </w:rPr>
  </w:style>
  <w:style w:type="character" w:styleId="FollowedHyperlink">
    <w:name w:val="FollowedHyperlink"/>
    <w:basedOn w:val="DefaultParagraphFont"/>
    <w:uiPriority w:val="99"/>
    <w:semiHidden/>
    <w:unhideWhenUsed/>
    <w:rsid w:val="0074005B"/>
    <w:rPr>
      <w:color w:val="96607D" w:themeColor="followedHyperlink"/>
      <w:u w:val="single"/>
    </w:rPr>
  </w:style>
  <w:style w:type="paragraph" w:customStyle="1" w:styleId="AppendixHeading">
    <w:name w:val="Appendix Heading"/>
    <w:basedOn w:val="Heading1"/>
    <w:link w:val="AppendixHeadingChar"/>
    <w:qFormat/>
    <w:rsid w:val="0094643A"/>
    <w:pPr>
      <w:numPr>
        <w:numId w:val="18"/>
      </w:numPr>
      <w:jc w:val="both"/>
    </w:pPr>
  </w:style>
  <w:style w:type="character" w:customStyle="1" w:styleId="AppendixHeadingChar">
    <w:name w:val="Appendix Heading Char"/>
    <w:basedOn w:val="Heading1Char"/>
    <w:link w:val="AppendixHeading"/>
    <w:rsid w:val="0094643A"/>
    <w:rPr>
      <w:rFonts w:asciiTheme="majorHAnsi" w:eastAsiaTheme="majorEastAsia" w:hAnsiTheme="majorHAnsi" w:cstheme="majorBidi"/>
      <w:color w:val="0F4761" w:themeColor="accent1" w:themeShade="BF"/>
      <w:sz w:val="40"/>
      <w:szCs w:val="40"/>
    </w:rPr>
  </w:style>
  <w:style w:type="paragraph" w:styleId="Caption">
    <w:name w:val="caption"/>
    <w:basedOn w:val="Normal"/>
    <w:next w:val="Normal"/>
    <w:uiPriority w:val="35"/>
    <w:unhideWhenUsed/>
    <w:qFormat/>
    <w:rsid w:val="002221EB"/>
    <w:pPr>
      <w:spacing w:after="200" w:line="240" w:lineRule="auto"/>
    </w:pPr>
    <w:rPr>
      <w:i/>
      <w:iCs/>
      <w:color w:val="0E2841" w:themeColor="text2"/>
      <w:sz w:val="18"/>
      <w:szCs w:val="18"/>
    </w:rPr>
  </w:style>
  <w:style w:type="character" w:styleId="UnresolvedMention">
    <w:name w:val="Unresolved Mention"/>
    <w:basedOn w:val="DefaultParagraphFont"/>
    <w:uiPriority w:val="99"/>
    <w:semiHidden/>
    <w:unhideWhenUsed/>
    <w:rsid w:val="00D246D1"/>
    <w:rPr>
      <w:color w:val="605E5C"/>
      <w:shd w:val="clear" w:color="auto" w:fill="E1DFDD"/>
    </w:rPr>
  </w:style>
  <w:style w:type="table" w:styleId="PlainTable2">
    <w:name w:val="Plain Table 2"/>
    <w:basedOn w:val="TableNormal"/>
    <w:uiPriority w:val="42"/>
    <w:rsid w:val="00BA23EA"/>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PlaceholderText">
    <w:name w:val="Placeholder Text"/>
    <w:basedOn w:val="DefaultParagraphFont"/>
    <w:uiPriority w:val="99"/>
    <w:semiHidden/>
    <w:rsid w:val="002C149A"/>
    <w:rPr>
      <w:color w:val="666666"/>
    </w:rPr>
  </w:style>
  <w:style w:type="table" w:styleId="PlainTable3">
    <w:name w:val="Plain Table 3"/>
    <w:basedOn w:val="TableNormal"/>
    <w:uiPriority w:val="43"/>
    <w:rsid w:val="00D352A8"/>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comments.xml.rels><?xml version="1.0" encoding="UTF-8" standalone="yes"?>
<Relationships xmlns="http://schemas.openxmlformats.org/package/2006/relationships"><Relationship Id="rId1" Type="http://schemas.openxmlformats.org/officeDocument/2006/relationships/image" Target="media/image11.png"/></Relationships>
</file>

<file path=word/_rels/document.xml.rels><?xml version="1.0" encoding="UTF-8" standalone="yes"?>
<Relationships xmlns="http://schemas.openxmlformats.org/package/2006/relationships"><Relationship Id="rId26" Type="http://schemas.openxmlformats.org/officeDocument/2006/relationships/image" Target="media/image9.png"/><Relationship Id="rId21" Type="http://schemas.openxmlformats.org/officeDocument/2006/relationships/image" Target="media/image4.png"/><Relationship Id="rId42" Type="http://schemas.microsoft.com/office/2007/relationships/hdphoto" Target="media/hdphoto1.wdp"/><Relationship Id="rId47" Type="http://schemas.openxmlformats.org/officeDocument/2006/relationships/hyperlink" Target="https://en.wikipedia.org/wiki/High-bandwidth_Digital_Content_Protection" TargetMode="External"/><Relationship Id="rId63" Type="http://schemas.openxmlformats.org/officeDocument/2006/relationships/hyperlink" Target="https://en.wikipedia.org/wiki/Phase-locked_loop" TargetMode="External"/><Relationship Id="rId68" Type="http://schemas.openxmlformats.org/officeDocument/2006/relationships/image" Target="media/image32.png"/><Relationship Id="rId2" Type="http://schemas.openxmlformats.org/officeDocument/2006/relationships/customXml" Target="../customXml/item2.xml"/><Relationship Id="rId16" Type="http://schemas.openxmlformats.org/officeDocument/2006/relationships/image" Target="media/image1.png"/><Relationship Id="rId29" Type="http://schemas.openxmlformats.org/officeDocument/2006/relationships/image" Target="media/image13.png"/><Relationship Id="rId11" Type="http://schemas.microsoft.com/office/2016/09/relationships/commentsIds" Target="commentsIds.xml"/><Relationship Id="rId24" Type="http://schemas.openxmlformats.org/officeDocument/2006/relationships/image" Target="media/image7.png"/><Relationship Id="rId32" Type="http://schemas.openxmlformats.org/officeDocument/2006/relationships/image" Target="media/image15.png"/><Relationship Id="rId37" Type="http://schemas.openxmlformats.org/officeDocument/2006/relationships/hyperlink" Target="https://web.archive.org/web/20250926155028/https:/www.ti.com/lit/an/sbaa565/sbaa565.pdf" TargetMode="External"/><Relationship Id="rId40" Type="http://schemas.openxmlformats.org/officeDocument/2006/relationships/hyperlink" Target="https://en.wikipedia.org/wiki/Persistence_of_vision" TargetMode="External"/><Relationship Id="rId45" Type="http://schemas.openxmlformats.org/officeDocument/2006/relationships/hyperlink" Target="https://en.wikipedia.org/wiki/Display_resolution_standards" TargetMode="External"/><Relationship Id="rId53" Type="http://schemas.openxmlformats.org/officeDocument/2006/relationships/hyperlink" Target="https://www.analog.com/media/en/technical-documentation/user-guides/adv7513_hardware_user_guide.pdf" TargetMode="External"/><Relationship Id="rId58" Type="http://schemas.openxmlformats.org/officeDocument/2006/relationships/image" Target="media/image27.png"/><Relationship Id="rId66" Type="http://schemas.openxmlformats.org/officeDocument/2006/relationships/image" Target="media/image30.png"/><Relationship Id="rId74" Type="http://schemas.microsoft.com/office/2020/10/relationships/intelligence" Target="intelligence2.xml"/><Relationship Id="rId5" Type="http://schemas.openxmlformats.org/officeDocument/2006/relationships/numbering" Target="numbering.xml"/><Relationship Id="rId61" Type="http://schemas.openxmlformats.org/officeDocument/2006/relationships/hyperlink" Target="https://www.intel.com/programmable/technical-pdfs/683359.pdf" TargetMode="External"/><Relationship Id="rId19" Type="http://schemas.openxmlformats.org/officeDocument/2006/relationships/hyperlink" Target="https://learn.uwaterloo.ca/d2l/le/content/1017258/viewContent/6229542/View" TargetMode="External"/><Relationship Id="rId14" Type="http://schemas.openxmlformats.org/officeDocument/2006/relationships/hyperlink" Target="mailto:msffarhan@uwaterloo.ca" TargetMode="Externa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4.png"/><Relationship Id="rId35" Type="http://schemas.openxmlformats.org/officeDocument/2006/relationships/image" Target="media/image18.png"/><Relationship Id="rId43" Type="http://schemas.openxmlformats.org/officeDocument/2006/relationships/hyperlink" Target="https://www.youtube.com/watch?v=V6XnSvB34y8" TargetMode="External"/><Relationship Id="rId48" Type="http://schemas.openxmlformats.org/officeDocument/2006/relationships/image" Target="media/image23.png"/><Relationship Id="rId56" Type="http://schemas.openxmlformats.org/officeDocument/2006/relationships/hyperlink" Target="https://web.archive.org/web/20250930140703/https:/www.analog.com/media/en/technical-documentation/user-guides/adv7513_hardware_user_guide.pdf" TargetMode="External"/><Relationship Id="rId64" Type="http://schemas.openxmlformats.org/officeDocument/2006/relationships/image" Target="media/image29.png"/><Relationship Id="rId69" Type="http://schemas.openxmlformats.org/officeDocument/2006/relationships/image" Target="media/image33.png"/><Relationship Id="rId8" Type="http://schemas.openxmlformats.org/officeDocument/2006/relationships/webSettings" Target="webSettings.xml"/><Relationship Id="rId51" Type="http://schemas.openxmlformats.org/officeDocument/2006/relationships/hyperlink" Target="https://www.analog.com/media/en/technical-documentation/data-sheets/ADV7513.pdf" TargetMode="External"/><Relationship Id="rId72" Type="http://schemas.microsoft.com/office/2011/relationships/people" Target="people.xml"/><Relationship Id="rId3" Type="http://schemas.openxmlformats.org/officeDocument/2006/relationships/customXml" Target="../customXml/item3.xml"/><Relationship Id="rId12" Type="http://schemas.microsoft.com/office/2018/08/relationships/commentsExtensible" Target="commentsExtensible.xml"/><Relationship Id="rId17" Type="http://schemas.openxmlformats.org/officeDocument/2006/relationships/hyperlink" Target="https://www.csfieldguide.org.nz/en/interactives/rgb-mixer/" TargetMode="External"/><Relationship Id="rId25"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image" Target="media/image19.png"/><Relationship Id="rId46" Type="http://schemas.openxmlformats.org/officeDocument/2006/relationships/hyperlink" Target="https://tomverbeure.github.io/video_timings_calculator" TargetMode="External"/><Relationship Id="rId59" Type="http://schemas.openxmlformats.org/officeDocument/2006/relationships/image" Target="media/image28.png"/><Relationship Id="rId67" Type="http://schemas.openxmlformats.org/officeDocument/2006/relationships/image" Target="media/image31.png"/><Relationship Id="rId20" Type="http://schemas.openxmlformats.org/officeDocument/2006/relationships/image" Target="media/image3.png"/><Relationship Id="rId41" Type="http://schemas.openxmlformats.org/officeDocument/2006/relationships/image" Target="media/image21.png"/><Relationship Id="rId54" Type="http://schemas.openxmlformats.org/officeDocument/2006/relationships/hyperlink" Target="https://web.archive.org/web/20250930140653/https:/www.analog.com/media/en/technical-documentation/data-sheets/ADV7513.pdf" TargetMode="External"/><Relationship Id="rId62" Type="http://schemas.openxmlformats.org/officeDocument/2006/relationships/hyperlink" Target="https://web.archive.org/web/20250929171725/https:/www.intel.com/programmable/technical-pdfs/683359.pdf" TargetMode="External"/><Relationship Id="rId70" Type="http://schemas.openxmlformats.org/officeDocument/2006/relationships/hyperlink" Target="https://youtu.be/kb-Ww8HaHuE"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learn.uwaterloo.ca/d2l/le/content/1017258/viewContent/6219275/View" TargetMode="External"/><Relationship Id="rId23" Type="http://schemas.openxmlformats.org/officeDocument/2006/relationships/image" Target="media/image6.png"/><Relationship Id="rId28" Type="http://schemas.openxmlformats.org/officeDocument/2006/relationships/image" Target="media/image12.png"/><Relationship Id="rId36" Type="http://schemas.openxmlformats.org/officeDocument/2006/relationships/hyperlink" Target="https://www.ti.com/lit/an/sbaa565/sbaa565.pdf" TargetMode="External"/><Relationship Id="rId49" Type="http://schemas.openxmlformats.org/officeDocument/2006/relationships/image" Target="media/image24.png"/><Relationship Id="rId57" Type="http://schemas.openxmlformats.org/officeDocument/2006/relationships/image" Target="media/image26.png"/><Relationship Id="rId10" Type="http://schemas.microsoft.com/office/2011/relationships/commentsExtended" Target="commentsExtended.xml"/><Relationship Id="rId31" Type="http://schemas.openxmlformats.org/officeDocument/2006/relationships/hyperlink" Target="https://en.wikipedia.org/wiki/Open_collector" TargetMode="External"/><Relationship Id="rId44" Type="http://schemas.openxmlformats.org/officeDocument/2006/relationships/image" Target="media/image22.png"/><Relationship Id="rId52" Type="http://schemas.openxmlformats.org/officeDocument/2006/relationships/hyperlink" Target="https://www.analog.com/media/en/technical-documentation/user-guides/ADV7513_Programming_Guide.pdf" TargetMode="External"/><Relationship Id="rId60" Type="http://schemas.openxmlformats.org/officeDocument/2006/relationships/hyperlink" Target="https://en.wikipedia.org/wiki/Diophantine_approximation" TargetMode="External"/><Relationship Id="rId65" Type="http://schemas.openxmlformats.org/officeDocument/2006/relationships/hyperlink" Target="https://youtu.be/8lZ53Sx5oc0" TargetMode="External"/><Relationship Id="rId73"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comments" Target="comments.xml"/><Relationship Id="rId13" Type="http://schemas.openxmlformats.org/officeDocument/2006/relationships/hyperlink" Target="mailto:ozgrimm@uwaterloo.ca" TargetMode="External"/><Relationship Id="rId18" Type="http://schemas.openxmlformats.org/officeDocument/2006/relationships/image" Target="media/image2.png"/><Relationship Id="rId39" Type="http://schemas.openxmlformats.org/officeDocument/2006/relationships/image" Target="media/image20.svg"/><Relationship Id="rId34" Type="http://schemas.openxmlformats.org/officeDocument/2006/relationships/image" Target="media/image17.png"/><Relationship Id="rId50" Type="http://schemas.openxmlformats.org/officeDocument/2006/relationships/image" Target="media/image25.png"/><Relationship Id="rId55" Type="http://schemas.openxmlformats.org/officeDocument/2006/relationships/hyperlink" Target="https://web.archive.org/web/20250930140858/https:/www.analog.com/media/en/technical-documentation/user-guides/ADV7513_Programming_Guide.pdf" TargetMode="External"/><Relationship Id="rId7" Type="http://schemas.openxmlformats.org/officeDocument/2006/relationships/settings" Target="settings.xml"/><Relationship Id="rId71"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4B87D8ED0D12C4BB412CCADF24856D9" ma:contentTypeVersion="22" ma:contentTypeDescription="Create a new document." ma:contentTypeScope="" ma:versionID="b1cc1c752841891c41f7bed8b6583311">
  <xsd:schema xmlns:xsd="http://www.w3.org/2001/XMLSchema" xmlns:xs="http://www.w3.org/2001/XMLSchema" xmlns:p="http://schemas.microsoft.com/office/2006/metadata/properties" xmlns:ns2="e7dfc8fa-bf2c-40a2-9de2-5ccba9e04138" xmlns:ns3="5f0a85ad-4c26-4cbd-bedb-381aa63fc72b" targetNamespace="http://schemas.microsoft.com/office/2006/metadata/properties" ma:root="true" ma:fieldsID="e01ad39419231970904f7036ce5b8066" ns2:_="" ns3:_="">
    <xsd:import namespace="e7dfc8fa-bf2c-40a2-9de2-5ccba9e04138"/>
    <xsd:import namespace="5f0a85ad-4c26-4cbd-bedb-381aa63fc72b"/>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AutoKeyPoints" minOccurs="0"/>
                <xsd:element ref="ns2:MediaServiceKeyPoints" minOccurs="0"/>
                <xsd:element ref="ns2:MediaServiceOCR" minOccurs="0"/>
                <xsd:element ref="ns2:MediaServiceDateTaken" minOccurs="0"/>
                <xsd:element ref="ns2:MediaServiceLocation" minOccurs="0"/>
                <xsd:element ref="ns3:SharedWithUsers" minOccurs="0"/>
                <xsd:element ref="ns3:SharedWithDetails" minOccurs="0"/>
                <xsd:element ref="ns2:MediaLengthInSeconds" minOccurs="0"/>
                <xsd:element ref="ns3:TaxCatchAll" minOccurs="0"/>
                <xsd:element ref="ns2:lcf76f155ced4ddcb4097134ff3c332f" minOccurs="0"/>
                <xsd:element ref="ns2:MediaServiceObjectDetectorVersions" minOccurs="0"/>
                <xsd:element ref="ns2:MediaServiceSearchProperties" minOccurs="0"/>
                <xsd:element ref="ns2:Info"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7dfc8fa-bf2c-40a2-9de2-5ccba9e0413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cbf906fe-3e8e-4b22-a6fd-bde302b9218c"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Info" ma:index="26" nillable="true" ma:displayName="Info" ma:format="Dropdown" ma:internalName="Info">
      <xsd:simpleType>
        <xsd:restriction base="dms:Text">
          <xsd:maxLength value="255"/>
        </xsd:restriction>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f0a85ad-4c26-4cbd-bedb-381aa63fc72b"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c01c6572-da1a-41a4-a317-7ee31b7f5865}" ma:internalName="TaxCatchAll" ma:showField="CatchAllData" ma:web="5f0a85ad-4c26-4cbd-bedb-381aa63fc72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e7dfc8fa-bf2c-40a2-9de2-5ccba9e04138">
      <Terms xmlns="http://schemas.microsoft.com/office/infopath/2007/PartnerControls"/>
    </lcf76f155ced4ddcb4097134ff3c332f>
    <Info xmlns="e7dfc8fa-bf2c-40a2-9de2-5ccba9e04138" xsi:nil="true"/>
    <TaxCatchAll xmlns="5f0a85ad-4c26-4cbd-bedb-381aa63fc72b"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0B40575-7627-49D5-8C35-C50343F8B57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7dfc8fa-bf2c-40a2-9de2-5ccba9e04138"/>
    <ds:schemaRef ds:uri="5f0a85ad-4c26-4cbd-bedb-381aa63fc72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C372C0C-4785-4C50-A3F0-F377DCFB06BE}">
  <ds:schemaRefs>
    <ds:schemaRef ds:uri="http://schemas.openxmlformats.org/officeDocument/2006/bibliography"/>
  </ds:schemaRefs>
</ds:datastoreItem>
</file>

<file path=customXml/itemProps3.xml><?xml version="1.0" encoding="utf-8"?>
<ds:datastoreItem xmlns:ds="http://schemas.openxmlformats.org/officeDocument/2006/customXml" ds:itemID="{CCB35C25-4708-429B-8E05-EBEE0158A3F3}">
  <ds:schemaRefs>
    <ds:schemaRef ds:uri="http://schemas.microsoft.com/office/2006/metadata/properties"/>
    <ds:schemaRef ds:uri="http://schemas.microsoft.com/office/infopath/2007/PartnerControls"/>
    <ds:schemaRef ds:uri="e7dfc8fa-bf2c-40a2-9de2-5ccba9e04138"/>
    <ds:schemaRef ds:uri="5f0a85ad-4c26-4cbd-bedb-381aa63fc72b"/>
  </ds:schemaRefs>
</ds:datastoreItem>
</file>

<file path=customXml/itemProps4.xml><?xml version="1.0" encoding="utf-8"?>
<ds:datastoreItem xmlns:ds="http://schemas.openxmlformats.org/officeDocument/2006/customXml" ds:itemID="{4DD0B9BE-F44A-4E70-972E-18631E912A49}">
  <ds:schemaRefs>
    <ds:schemaRef ds:uri="http://schemas.microsoft.com/sharepoint/v3/contenttype/forms"/>
  </ds:schemaRefs>
</ds:datastoreItem>
</file>

<file path=docMetadata/LabelInfo.xml><?xml version="1.0" encoding="utf-8"?>
<clbl:labelList xmlns:clbl="http://schemas.microsoft.com/office/2020/mipLabelMetadata">
  <clbl:label id="{a9ee03e0-b78c-4998-8bf4-79b266b85105}" enabled="1" method="Standard" siteId="{723a5a87-f39a-4a22-9247-3fc240c01396}" removed="0"/>
</clbl:labelList>
</file>

<file path=docProps/app.xml><?xml version="1.0" encoding="utf-8"?>
<Properties xmlns="http://schemas.openxmlformats.org/officeDocument/2006/extended-properties" xmlns:vt="http://schemas.openxmlformats.org/officeDocument/2006/docPropsVTypes">
  <Template>Normal</Template>
  <TotalTime>2314</TotalTime>
  <Pages>34</Pages>
  <Words>7505</Words>
  <Characters>36775</Characters>
  <Application>Microsoft Office Word</Application>
  <DocSecurity>0</DocSecurity>
  <Lines>855</Lines>
  <Paragraphs>503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Ghrayeb</dc:creator>
  <cp:keywords/>
  <dc:description/>
  <cp:lastModifiedBy>Syed Fuzail Farhan</cp:lastModifiedBy>
  <cp:revision>1205</cp:revision>
  <cp:lastPrinted>2025-10-03T14:11:00Z</cp:lastPrinted>
  <dcterms:created xsi:type="dcterms:W3CDTF">2025-06-27T02:26:00Z</dcterms:created>
  <dcterms:modified xsi:type="dcterms:W3CDTF">2025-10-03T14:12:00Z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0x01010004B87D8ED0D12C4BB412CCADF24856D9</vt:lpwstr>
  </property>
  <property fmtid="{D5CDD505-2E9C-101B-9397-08002B2CF9AE}" pid="3" name="MediaServiceImageTags">
    <vt:lpwstr/>
  </property>
</Properties>
</file>