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39A2" w14:textId="2C688987" w:rsidR="006F2BFB" w:rsidRPr="00CB5FAF" w:rsidRDefault="006F2BFB" w:rsidP="006F2BFB">
      <w:pPr>
        <w:jc w:val="center"/>
        <w:rPr>
          <w:i/>
          <w:iCs/>
          <w:color w:val="000000" w:themeColor="text1"/>
          <w:sz w:val="36"/>
          <w:szCs w:val="36"/>
        </w:rPr>
      </w:pPr>
      <w:r w:rsidRPr="006F2BFB">
        <w:rPr>
          <w:color w:val="000000" w:themeColor="text1"/>
          <w:sz w:val="36"/>
          <w:szCs w:val="36"/>
          <w:u w:val="single"/>
        </w:rPr>
        <w:t>Projeto</w:t>
      </w:r>
      <w:r w:rsidRPr="006F2BFB">
        <w:rPr>
          <w:color w:val="000000" w:themeColor="text1"/>
          <w:sz w:val="36"/>
          <w:szCs w:val="36"/>
        </w:rPr>
        <w:t xml:space="preserve">: </w:t>
      </w:r>
      <w:r w:rsidR="00CB5FAF">
        <w:rPr>
          <w:color w:val="000000" w:themeColor="text1"/>
          <w:sz w:val="36"/>
          <w:szCs w:val="36"/>
        </w:rPr>
        <w:t>Industrial Insight</w:t>
      </w:r>
    </w:p>
    <w:p w14:paraId="2A28D892" w14:textId="4F008CE3" w:rsidR="00AD5240" w:rsidRPr="006F2BFB" w:rsidRDefault="00DD0C59">
      <w:pPr>
        <w:rPr>
          <w:color w:val="000000" w:themeColor="text1"/>
          <w:sz w:val="24"/>
          <w:szCs w:val="24"/>
        </w:rPr>
      </w:pPr>
      <w:r w:rsidRPr="006F2BFB">
        <w:rPr>
          <w:b/>
          <w:bCs/>
          <w:color w:val="000000" w:themeColor="text1"/>
          <w:sz w:val="24"/>
          <w:szCs w:val="24"/>
        </w:rPr>
        <w:t>Integrantes</w:t>
      </w:r>
      <w:r w:rsidRPr="006F2BFB">
        <w:rPr>
          <w:color w:val="000000" w:themeColor="text1"/>
          <w:sz w:val="24"/>
          <w:szCs w:val="24"/>
        </w:rPr>
        <w:t xml:space="preserve">: </w:t>
      </w:r>
      <w:r w:rsidRPr="006F2BFB">
        <w:rPr>
          <w:color w:val="000000" w:themeColor="text1"/>
          <w:sz w:val="24"/>
          <w:szCs w:val="24"/>
        </w:rPr>
        <w:t>José Pedro</w:t>
      </w:r>
      <w:r w:rsidR="006F2BFB" w:rsidRPr="006F2BFB">
        <w:rPr>
          <w:color w:val="000000" w:themeColor="text1"/>
          <w:sz w:val="24"/>
          <w:szCs w:val="24"/>
        </w:rPr>
        <w:t xml:space="preserve"> Cunha do Amaral</w:t>
      </w:r>
      <w:r w:rsidRPr="006F2BFB">
        <w:rPr>
          <w:color w:val="000000" w:themeColor="text1"/>
          <w:sz w:val="24"/>
          <w:szCs w:val="24"/>
        </w:rPr>
        <w:t>, Luís Augusto Casa Grande Fonseca e Pedro Lucas Landgraff.</w:t>
      </w:r>
    </w:p>
    <w:p w14:paraId="02ABF140" w14:textId="45A82903" w:rsidR="00DD0C59" w:rsidRPr="006F2BFB" w:rsidRDefault="00DD0C59">
      <w:pPr>
        <w:rPr>
          <w:color w:val="000000" w:themeColor="text1"/>
          <w:sz w:val="24"/>
          <w:szCs w:val="24"/>
        </w:rPr>
      </w:pPr>
      <w:r w:rsidRPr="006F2BFB">
        <w:rPr>
          <w:b/>
          <w:bCs/>
          <w:color w:val="000000" w:themeColor="text1"/>
          <w:sz w:val="24"/>
          <w:szCs w:val="24"/>
        </w:rPr>
        <w:t>ODS apoiada</w:t>
      </w:r>
      <w:r w:rsidRPr="006F2BFB">
        <w:rPr>
          <w:color w:val="000000" w:themeColor="text1"/>
          <w:sz w:val="24"/>
          <w:szCs w:val="24"/>
        </w:rPr>
        <w:t>: 9 - Indústria, inovação e infraestrutura.</w:t>
      </w:r>
    </w:p>
    <w:p w14:paraId="556996D7" w14:textId="496648D8" w:rsidR="00DD0C59" w:rsidRPr="006F2BFB" w:rsidRDefault="00DD0C59">
      <w:pPr>
        <w:rPr>
          <w:color w:val="000000" w:themeColor="text1"/>
          <w:sz w:val="24"/>
          <w:szCs w:val="24"/>
        </w:rPr>
      </w:pPr>
      <w:r w:rsidRPr="006F2BFB">
        <w:rPr>
          <w:color w:val="000000" w:themeColor="text1"/>
          <w:sz w:val="24"/>
          <w:szCs w:val="24"/>
        </w:rPr>
        <w:t xml:space="preserve">A proposta do projeto é criar uma plataforma de artigos voltados para inovações e novidades nas industrias, de forma que democratize o conhecimento e aumente a eficiência </w:t>
      </w:r>
      <w:r w:rsidR="006F2BFB" w:rsidRPr="006F2BFB">
        <w:rPr>
          <w:color w:val="000000" w:themeColor="text1"/>
          <w:sz w:val="24"/>
          <w:szCs w:val="24"/>
        </w:rPr>
        <w:t>delas devido ao acesso ao conhecimento. Esse serviço web iria contribuir na resolução dos seguintes objetivos:</w:t>
      </w:r>
    </w:p>
    <w:p w14:paraId="5C71A0AC" w14:textId="3F9A575F" w:rsidR="006F2BFB" w:rsidRPr="006F2BFB" w:rsidRDefault="006F2BFB" w:rsidP="006F2BFB">
      <w:pPr>
        <w:rPr>
          <w:color w:val="000000" w:themeColor="text1"/>
          <w:sz w:val="24"/>
          <w:szCs w:val="24"/>
        </w:rPr>
      </w:pPr>
      <w:r w:rsidRPr="006F2BFB">
        <w:rPr>
          <w:b/>
          <w:bCs/>
          <w:color w:val="000000" w:themeColor="text1"/>
          <w:sz w:val="24"/>
          <w:szCs w:val="24"/>
        </w:rPr>
        <w:t>9.3</w:t>
      </w:r>
      <w:r w:rsidRPr="006F2BFB">
        <w:rPr>
          <w:color w:val="000000" w:themeColor="text1"/>
          <w:sz w:val="24"/>
          <w:szCs w:val="24"/>
        </w:rPr>
        <w:t xml:space="preserve"> Aumentar o acesso das pequenas indústrias e outras empresas, particularmente em países em desenvolvimento, aos serviços financeiros, incluindo crédito acessível e sua integração em cadeias de valor e mercados</w:t>
      </w:r>
      <w:r w:rsidRPr="006F2BFB">
        <w:rPr>
          <w:color w:val="000000" w:themeColor="text1"/>
          <w:sz w:val="24"/>
          <w:szCs w:val="24"/>
        </w:rPr>
        <w:t>.</w:t>
      </w:r>
    </w:p>
    <w:p w14:paraId="0CC7BB5D" w14:textId="1F16A284" w:rsidR="006F2BFB" w:rsidRPr="006F2BFB" w:rsidRDefault="006F2BFB" w:rsidP="006F2BFB">
      <w:pPr>
        <w:rPr>
          <w:color w:val="000000" w:themeColor="text1"/>
          <w:sz w:val="24"/>
          <w:szCs w:val="24"/>
        </w:rPr>
      </w:pPr>
      <w:r w:rsidRPr="006F2BFB">
        <w:rPr>
          <w:b/>
          <w:bCs/>
          <w:color w:val="000000" w:themeColor="text1"/>
          <w:sz w:val="24"/>
          <w:szCs w:val="24"/>
        </w:rPr>
        <w:t>9.4</w:t>
      </w:r>
      <w:r w:rsidRPr="006F2BFB">
        <w:rPr>
          <w:color w:val="000000" w:themeColor="text1"/>
          <w:sz w:val="24"/>
          <w:szCs w:val="24"/>
        </w:rPr>
        <w:t xml:space="preserve"> Até 2030, modernizar a infraestrutura e reabilitar as indústrias para torná-las sustentáveis, com eficiência aumentada no uso de recursos e maior adoção de tecnologias e processos industriais limpos e ambientalmente corretos; com todos os países atuando de acordo com suas respectivas capacidades</w:t>
      </w:r>
      <w:r w:rsidRPr="006F2BFB">
        <w:rPr>
          <w:color w:val="000000" w:themeColor="text1"/>
          <w:sz w:val="24"/>
          <w:szCs w:val="24"/>
        </w:rPr>
        <w:t>.</w:t>
      </w:r>
    </w:p>
    <w:p w14:paraId="52390F35" w14:textId="0454FA37" w:rsidR="006F2BFB" w:rsidRPr="006F2BFB" w:rsidRDefault="006F2BFB" w:rsidP="006F2BFB">
      <w:pPr>
        <w:rPr>
          <w:color w:val="000000" w:themeColor="text1"/>
          <w:sz w:val="24"/>
          <w:szCs w:val="24"/>
        </w:rPr>
      </w:pPr>
      <w:r w:rsidRPr="006F2BFB">
        <w:rPr>
          <w:b/>
          <w:bCs/>
          <w:color w:val="000000" w:themeColor="text1"/>
          <w:sz w:val="24"/>
          <w:szCs w:val="24"/>
        </w:rPr>
        <w:t>9.5</w:t>
      </w:r>
      <w:r w:rsidRPr="006F2BFB">
        <w:rPr>
          <w:color w:val="000000" w:themeColor="text1"/>
          <w:sz w:val="24"/>
          <w:szCs w:val="24"/>
        </w:rPr>
        <w:t xml:space="preserve"> Fortalecer a pesquisa científica, melhorar as capacidades tecnológicas de setores industriais em todos os países, particularmente os países em desenvolvimento, inclusive, até 2030, incentivando a inovação e aumentando substancialmente o número de trabalhadores de pesquisa e desenvolvimento por milhão de pessoas e os gastos público e privado em pesquisa e desenvolvimento</w:t>
      </w:r>
      <w:r w:rsidRPr="006F2BFB">
        <w:rPr>
          <w:color w:val="000000" w:themeColor="text1"/>
          <w:sz w:val="24"/>
          <w:szCs w:val="24"/>
        </w:rPr>
        <w:t>.</w:t>
      </w:r>
    </w:p>
    <w:sectPr w:rsidR="006F2BFB" w:rsidRPr="006F2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59"/>
    <w:rsid w:val="006F2BFB"/>
    <w:rsid w:val="00AD5240"/>
    <w:rsid w:val="00CB5FAF"/>
    <w:rsid w:val="00D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5B9D"/>
  <w15:chartTrackingRefBased/>
  <w15:docId w15:val="{DDCF43ED-A9D5-4E6D-8CD3-5269B0DE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Augusto Casa Grande Fonseca</dc:creator>
  <cp:keywords/>
  <dc:description/>
  <cp:lastModifiedBy>Luís Augusto Casa Grande Fonseca</cp:lastModifiedBy>
  <cp:revision>1</cp:revision>
  <dcterms:created xsi:type="dcterms:W3CDTF">2024-04-12T18:05:00Z</dcterms:created>
  <dcterms:modified xsi:type="dcterms:W3CDTF">2024-04-12T18:30:00Z</dcterms:modified>
</cp:coreProperties>
</file>