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3081681"/>
        <w:docPartObj>
          <w:docPartGallery w:val="Cover Pages"/>
          <w:docPartUnique/>
        </w:docPartObj>
      </w:sdtPr>
      <w:sdtEndPr/>
      <w:sdtContent>
        <w:p w14:paraId="07A25DDE" w14:textId="77777777" w:rsidR="001B5A07" w:rsidRDefault="001B5A07" w:rsidP="001B5A07"/>
        <w:sdt>
          <w:sdtPr>
            <w:id w:val="-1991159373"/>
            <w:docPartObj>
              <w:docPartGallery w:val="Cover Pages"/>
              <w:docPartUnique/>
            </w:docPartObj>
          </w:sdtPr>
          <w:sdtEndPr/>
          <w:sdtContent>
            <w:p w14:paraId="0F67EE2A" w14:textId="77777777" w:rsidR="001B5A07" w:rsidRDefault="001B5A07" w:rsidP="001B5A07">
              <w:r>
                <w:rPr>
                  <w:noProof/>
                </w:rPr>
                <w:drawing>
                  <wp:inline distT="0" distB="0" distL="0" distR="0" wp14:anchorId="327A1954" wp14:editId="112A7639">
                    <wp:extent cx="1743075" cy="579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21287B41" w14:textId="77777777" w:rsidR="001B5A07" w:rsidRDefault="001B5A07" w:rsidP="001B5A07"/>
            <w:p w14:paraId="290D36B8" w14:textId="77777777" w:rsidR="001B5A07" w:rsidRDefault="001B5A07" w:rsidP="001B5A07"/>
            <w:p w14:paraId="7AF8FCF8" w14:textId="77777777" w:rsidR="001B5A07" w:rsidRDefault="001B5A07" w:rsidP="001B5A07"/>
            <w:p w14:paraId="3D0DA4EA" w14:textId="366F920D" w:rsidR="001B5A07" w:rsidRPr="002B34DE" w:rsidRDefault="006B61FD" w:rsidP="006B61FD">
              <w:pPr>
                <w:pStyle w:val="Caption"/>
                <w:rPr>
                  <w:sz w:val="40"/>
                  <w:szCs w:val="40"/>
                </w:rPr>
              </w:pPr>
              <w:r w:rsidRPr="006B61FD">
                <w:rPr>
                  <w:sz w:val="40"/>
                  <w:szCs w:val="40"/>
                </w:rPr>
                <w:t xml:space="preserve">Azure Active Directory </w:t>
              </w:r>
              <w:r w:rsidRPr="006B61FD">
                <w:rPr>
                  <w:b/>
                  <w:sz w:val="40"/>
                  <w:szCs w:val="40"/>
                </w:rPr>
                <w:t>Migration from ADFS to</w:t>
              </w:r>
              <w:r w:rsidRPr="006B61FD">
                <w:rPr>
                  <w:sz w:val="40"/>
                  <w:szCs w:val="40"/>
                </w:rPr>
                <w:t xml:space="preserve"> </w:t>
              </w:r>
              <w:r w:rsidRPr="006B61FD">
                <w:rPr>
                  <w:b/>
                  <w:sz w:val="40"/>
                  <w:szCs w:val="40"/>
                </w:rPr>
                <w:t>Pass-Though Authentication</w:t>
              </w:r>
              <w:r w:rsidRPr="006B61FD">
                <w:rPr>
                  <w:sz w:val="40"/>
                  <w:szCs w:val="40"/>
                </w:rPr>
                <w:t xml:space="preserve"> Deployment Plan</w:t>
              </w:r>
            </w:p>
            <w:p w14:paraId="4F7C715C" w14:textId="77777777" w:rsidR="001B5A07" w:rsidRDefault="001B5A07" w:rsidP="001B5A07"/>
            <w:p w14:paraId="0DE7D96B" w14:textId="596D7756" w:rsidR="001B5A07" w:rsidRDefault="001B5A07" w:rsidP="001B5A07"/>
            <w:p w14:paraId="128C9E63" w14:textId="77777777" w:rsidR="001B5A07" w:rsidRPr="00D66EDC" w:rsidRDefault="006B61FD" w:rsidP="006B61FD">
              <w:pPr>
                <w:rPr>
                  <w:b/>
                  <w:bCs/>
                </w:rPr>
              </w:pPr>
              <w:r w:rsidRPr="006B61FD">
                <w:rPr>
                  <w:b/>
                  <w:bCs/>
                  <w:sz w:val="32"/>
                  <w:szCs w:val="32"/>
                </w:rPr>
                <w:t>How to use this guide</w:t>
              </w:r>
            </w:p>
            <w:p w14:paraId="0A3D4412" w14:textId="74FE622F" w:rsidR="001B5A07" w:rsidRDefault="006B61FD" w:rsidP="001B5A07">
              <w:r>
                <w:t>This step-by-step guide walks through the implementation of Pass</w:t>
              </w:r>
              <w:r w:rsidR="00A11BC6">
                <w:t>-t</w:t>
              </w:r>
              <w:r>
                <w:t xml:space="preserve">hrough </w:t>
              </w:r>
            </w:p>
            <w:p w14:paraId="37A4FE81" w14:textId="782F7D14" w:rsidR="001B5A07" w:rsidRPr="00A330BE" w:rsidRDefault="006B61FD" w:rsidP="001B5A07">
              <w:r>
                <w:t>Authentication in a four-step process. The links below take you to each of those steps.</w:t>
              </w:r>
            </w:p>
            <w:p w14:paraId="4FC459BA" w14:textId="77777777" w:rsidR="001B5A07" w:rsidRPr="00A330BE" w:rsidRDefault="001B5A07" w:rsidP="001B5A07">
              <w:r>
                <w:rPr>
                  <w:noProof/>
                </w:rPr>
                <mc:AlternateContent>
                  <mc:Choice Requires="wps">
                    <w:drawing>
                      <wp:anchor distT="0" distB="0" distL="114300" distR="114300" simplePos="0" relativeHeight="251661316" behindDoc="0" locked="0" layoutInCell="1" allowOverlap="1" wp14:anchorId="25061FDB" wp14:editId="7700E268">
                        <wp:simplePos x="0" y="0"/>
                        <wp:positionH relativeFrom="column">
                          <wp:posOffset>2273929</wp:posOffset>
                        </wp:positionH>
                        <wp:positionV relativeFrom="paragraph">
                          <wp:posOffset>1161639</wp:posOffset>
                        </wp:positionV>
                        <wp:extent cx="1588679" cy="463326"/>
                        <wp:effectExtent l="0" t="0" r="0" b="0"/>
                        <wp:wrapNone/>
                        <wp:docPr id="26" name="TextBox 1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588679" cy="463326"/>
                                </a:xfrm>
                                <a:prstGeom prst="rect">
                                  <a:avLst/>
                                </a:prstGeom>
                                <a:noFill/>
                              </wps:spPr>
                              <wps:txbx>
                                <w:txbxContent>
                                  <w:p w14:paraId="4E67976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77284705" w14:textId="77777777" w:rsidR="001B5A07" w:rsidRPr="00BE2FAE"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BE2FAE">
                                      <w:rPr>
                                        <w:rStyle w:val="Hyperlink"/>
                                        <w:rFonts w:asciiTheme="minorHAnsi" w:hAnsi="Calibri" w:cstheme="minorBidi"/>
                                        <w:b/>
                                        <w:kern w:val="24"/>
                                        <w:sz w:val="16"/>
                                        <w:szCs w:val="16"/>
                                      </w:rPr>
                                      <w:t>Implement</w:t>
                                    </w:r>
                                  </w:p>
                                  <w:p w14:paraId="5F398DA4" w14:textId="77777777" w:rsidR="001B5A07" w:rsidRDefault="001B5A07" w:rsidP="001B5A07">
                                    <w:pPr>
                                      <w:pStyle w:val="NormalWeb"/>
                                      <w:spacing w:before="0" w:beforeAutospacing="0" w:after="0" w:afterAutospacing="0"/>
                                      <w:jc w:val="center"/>
                                    </w:pPr>
                                    <w:r w:rsidRPr="00BE2FAE">
                                      <w:rPr>
                                        <w:rStyle w:val="Hyperlink"/>
                                        <w:rFonts w:asciiTheme="minorHAnsi" w:hAnsi="Calibri" w:cstheme="minorBidi"/>
                                        <w:kern w:val="24"/>
                                        <w:sz w:val="16"/>
                                        <w:szCs w:val="16"/>
                                      </w:rPr>
                                      <w:t>Your solution</w:t>
                                    </w:r>
                                    <w:r>
                                      <w:rPr>
                                        <w:rFonts w:asciiTheme="minorHAnsi" w:hAnsi="Calibri" w:cstheme="minorBidi"/>
                                        <w:b/>
                                        <w:color w:val="000000" w:themeColor="text1"/>
                                        <w:kern w:val="24"/>
                                        <w:sz w:val="16"/>
                                        <w:szCs w:val="16"/>
                                      </w:rPr>
                                      <w:fldChar w:fldCharType="end"/>
                                    </w:r>
                                  </w:p>
                                </w:txbxContent>
                              </wps:txbx>
                              <wps:bodyPr wrap="square" rtlCol="0">
                                <a:spAutoFit/>
                              </wps:bodyPr>
                            </wps:wsp>
                          </a:graphicData>
                        </a:graphic>
                      </wp:anchor>
                    </w:drawing>
                  </mc:Choice>
                  <mc:Fallback>
                    <w:pict>
                      <v:shapetype w14:anchorId="25061FDB" id="_x0000_t202" coordsize="21600,21600" o:spt="202" path="m,l,21600r21600,l21600,xe">
                        <v:stroke joinstyle="miter"/>
                        <v:path gradientshapeok="t" o:connecttype="rect"/>
                      </v:shapetype>
                      <v:shape id="TextBox 17" o:spid="_x0000_s1026" type="#_x0000_t202" style="position:absolute;margin-left:179.05pt;margin-top:91.45pt;width:125.1pt;height:36.5pt;z-index:251661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" filled="f" stroked="f">
                        <v:textbox style="mso-fit-shape-to-text:t">
                          <w:txbxContent>
                            <w:p w14:paraId="4E67976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77284705" w14:textId="77777777" w:rsidR="001B5A07" w:rsidRPr="00BE2FAE"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BE2FAE">
                                <w:rPr>
                                  <w:rStyle w:val="Hyperlink"/>
                                  <w:rFonts w:asciiTheme="minorHAnsi" w:hAnsi="Calibri" w:cstheme="minorBidi"/>
                                  <w:b/>
                                  <w:kern w:val="24"/>
                                  <w:sz w:val="16"/>
                                  <w:szCs w:val="16"/>
                                </w:rPr>
                                <w:t>Implement</w:t>
                              </w:r>
                            </w:p>
                            <w:p w14:paraId="5F398DA4" w14:textId="77777777" w:rsidR="001B5A07" w:rsidRDefault="001B5A07" w:rsidP="001B5A07">
                              <w:pPr>
                                <w:pStyle w:val="NormalWeb"/>
                                <w:spacing w:before="0" w:beforeAutospacing="0" w:after="0" w:afterAutospacing="0"/>
                                <w:jc w:val="center"/>
                              </w:pPr>
                              <w:r w:rsidRPr="00BE2FAE">
                                <w:rPr>
                                  <w:rStyle w:val="Hyperlink"/>
                                  <w:rFonts w:asciiTheme="minorHAnsi" w:hAnsi="Calibri" w:cstheme="minorBidi"/>
                                  <w:kern w:val="24"/>
                                  <w:sz w:val="16"/>
                                  <w:szCs w:val="16"/>
                                </w:rPr>
                                <w:t>Your solution</w:t>
                              </w:r>
                              <w:r>
                                <w:rPr>
                                  <w:rFonts w:asciiTheme="minorHAnsi" w:hAnsi="Calibri" w:cstheme="minorBidi"/>
                                  <w:b/>
                                  <w:color w:val="000000" w:themeColor="text1"/>
                                  <w:kern w:val="24"/>
                                  <w:sz w:val="16"/>
                                  <w:szCs w:val="16"/>
                                </w:rPr>
                                <w:fldChar w:fldCharType="end"/>
                              </w:r>
                            </w:p>
                          </w:txbxContent>
                        </v:textbox>
                      </v:shape>
                    </w:pict>
                  </mc:Fallback>
                </mc:AlternateContent>
              </w:r>
              <w:r w:rsidRPr="002D5D11">
                <w:rPr>
                  <w:noProof/>
                </w:rPr>
                <mc:AlternateContent>
                  <mc:Choice Requires="wpg">
                    <w:drawing>
                      <wp:anchor distT="0" distB="0" distL="114300" distR="114300" simplePos="0" relativeHeight="251660292" behindDoc="0" locked="0" layoutInCell="1" allowOverlap="1" wp14:anchorId="77FAA56A" wp14:editId="65A8DA9A">
                        <wp:simplePos x="0" y="0"/>
                        <wp:positionH relativeFrom="column">
                          <wp:posOffset>-372110</wp:posOffset>
                        </wp:positionH>
                        <wp:positionV relativeFrom="paragraph">
                          <wp:posOffset>287655</wp:posOffset>
                        </wp:positionV>
                        <wp:extent cx="5507990" cy="1337310"/>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07990" cy="1337310"/>
                                  <a:chOff x="0" y="0"/>
                                  <a:chExt cx="5508352" cy="1338469"/>
                                </a:xfrm>
                              </wpg:grpSpPr>
                              <pic:pic xmlns:pic="http://schemas.openxmlformats.org/drawingml/2006/picture">
                                <pic:nvPicPr>
                                  <pic:cNvPr id="1243067203" name="Picture 1243067203">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4330976" y="15223"/>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5"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1949"/>
                                    <a:ext cx="1864483" cy="463738"/>
                                  </a:xfrm>
                                  <a:prstGeom prst="rect">
                                    <a:avLst/>
                                  </a:prstGeom>
                                  <a:noFill/>
                                </wps:spPr>
                                <wps:txbx>
                                  <w:txbxContent>
                                    <w:p w14:paraId="7B069EB6"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4803A593"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Include</w:t>
                                      </w:r>
                                    </w:p>
                                    <w:p w14:paraId="4EF3E32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41E7E0D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77A994B5"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"_Planning_your_Deployment"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Plan</w:t>
                                      </w:r>
                                    </w:p>
                                    <w:p w14:paraId="3FBAE694"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4A4EA327"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45D5E244" w14:textId="69AA52AB"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9A6E95">
                                        <w:rPr>
                                          <w:rFonts w:asciiTheme="minorHAnsi" w:hAnsi="Calibri" w:cstheme="minorBidi"/>
                                          <w:b/>
                                          <w:color w:val="000000" w:themeColor="text1"/>
                                          <w:kern w:val="24"/>
                                          <w:sz w:val="16"/>
                                          <w:szCs w:val="16"/>
                                        </w:rPr>
                                        <w:instrText>HYPERLINK  \l "_Manage_your_solution"</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Manage</w:t>
                                      </w:r>
                                    </w:p>
                                    <w:p w14:paraId="39561D6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77FAA56A" id="Group 1" o:spid="_x0000_s1027" style="position:absolute;margin-left:-29.3pt;margin-top:22.65pt;width:433.7pt;height:105.3pt;z-index:251660292;mso-width-relative:margin;mso-height-relative:margin" coordsize="55083,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7" o:title=""/>
                        </v:shape>
                        <v:shape id="Picture 1243067204" o:spid="_x0000_s1029" type="#_x0000_t75" style="position:absolute;left:43309;top:152;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8"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19"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 id="TextBox 9" o:spid="_x0000_s1033" type="#_x0000_t202" style="position:absolute;top:8719;width:1864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7B069EB6"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4803A593"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Include</w:t>
                                </w:r>
                              </w:p>
                              <w:p w14:paraId="4EF3E32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41E7E0D8"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77A994B5" w14:textId="77777777"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"_Planning_your_Deployment" </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Plan</w:t>
                                </w:r>
                              </w:p>
                              <w:p w14:paraId="3FBAE694"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Picture 1243067212" o:spid="_x0000_s1035"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20" o:title=""/>
                        </v:shape>
                        <v:shape id="_x0000_s1036"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4A4EA327" w14:textId="77777777" w:rsidR="001B5A07" w:rsidRDefault="001B5A07" w:rsidP="001B5A07">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45D5E244" w14:textId="69AA52AB" w:rsidR="001B5A07" w:rsidRPr="000977F9" w:rsidRDefault="001B5A07" w:rsidP="001B5A07">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sidR="009A6E95">
                                  <w:rPr>
                                    <w:rFonts w:asciiTheme="minorHAnsi" w:hAnsi="Calibri" w:cstheme="minorBidi"/>
                                    <w:b/>
                                    <w:color w:val="000000" w:themeColor="text1"/>
                                    <w:kern w:val="24"/>
                                    <w:sz w:val="16"/>
                                    <w:szCs w:val="16"/>
                                  </w:rPr>
                                  <w:instrText>HYPERLINK  \l "_Manage_your_solution"</w:instrText>
                                </w:r>
                                <w:r>
                                  <w:rPr>
                                    <w:rFonts w:asciiTheme="minorHAnsi" w:hAnsi="Calibri" w:cstheme="minorBidi"/>
                                    <w:b/>
                                    <w:color w:val="000000" w:themeColor="text1"/>
                                    <w:kern w:val="24"/>
                                    <w:sz w:val="16"/>
                                    <w:szCs w:val="16"/>
                                  </w:rPr>
                                  <w:fldChar w:fldCharType="separate"/>
                                </w:r>
                                <w:r w:rsidRPr="000977F9">
                                  <w:rPr>
                                    <w:rStyle w:val="Hyperlink"/>
                                    <w:rFonts w:asciiTheme="minorHAnsi" w:hAnsi="Calibri" w:cstheme="minorBidi"/>
                                    <w:b/>
                                    <w:kern w:val="24"/>
                                    <w:sz w:val="16"/>
                                    <w:szCs w:val="16"/>
                                  </w:rPr>
                                  <w:t>Manage</w:t>
                                </w:r>
                              </w:p>
                              <w:p w14:paraId="39561D6D" w14:textId="77777777" w:rsidR="001B5A07" w:rsidRDefault="001B5A07" w:rsidP="001B5A07">
                                <w:pPr>
                                  <w:pStyle w:val="NormalWeb"/>
                                  <w:spacing w:before="0" w:beforeAutospacing="0" w:after="0" w:afterAutospacing="0"/>
                                  <w:jc w:val="center"/>
                                </w:pPr>
                                <w:r w:rsidRPr="000977F9">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AB31D9F" w14:textId="77777777" w:rsidR="001B5A07" w:rsidRDefault="001B5A07" w:rsidP="001B5A07"/>
            <w:p w14:paraId="04842991" w14:textId="77777777" w:rsidR="001B5A07" w:rsidRDefault="001B5A07" w:rsidP="001B5A07"/>
            <w:p w14:paraId="5D3B5A1E" w14:textId="02D00B9E" w:rsidR="001B5A07" w:rsidRDefault="00706163" w:rsidP="001B5A07">
              <w:r>
                <w:rPr>
                  <w:noProof/>
                </w:rPr>
                <mc:AlternateContent>
                  <mc:Choice Requires="wps">
                    <w:drawing>
                      <wp:inline distT="0" distB="0" distL="0" distR="0" wp14:anchorId="74973FFA" wp14:editId="59BA0CAC">
                        <wp:extent cx="5731510" cy="1022609"/>
                        <wp:effectExtent l="0" t="0" r="2540" b="6350"/>
                        <wp:docPr id="1243067229" name="Rectangle 1243067229"/>
                        <wp:cNvGraphicFramePr/>
                        <a:graphic xmlns:a="http://schemas.openxmlformats.org/drawingml/2006/main">
                          <a:graphicData uri="http://schemas.microsoft.com/office/word/2010/wordprocessingShape">
                            <wps:wsp>
                              <wps:cNvSpPr/>
                              <wps:spPr>
                                <a:xfrm>
                                  <a:off x="0" y="0"/>
                                  <a:ext cx="5731510" cy="1022609"/>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75AE63FC" w14:textId="77777777" w:rsidR="00706163" w:rsidRPr="00A55078" w:rsidRDefault="00706163" w:rsidP="00706163">
                                    <w:pPr>
                                      <w:spacing w:after="0"/>
                                      <w:rPr>
                                        <w:b/>
                                        <w:color w:val="000000" w:themeColor="text1"/>
                                      </w:rPr>
                                    </w:pPr>
                                    <w:r w:rsidRPr="00A55078">
                                      <w:rPr>
                                        <w:b/>
                                        <w:color w:val="000000" w:themeColor="text1"/>
                                      </w:rPr>
                                      <w:t>Note:</w:t>
                                    </w:r>
                                  </w:p>
                                  <w:p w14:paraId="3E3EA0D3" w14:textId="77777777" w:rsidR="00706163" w:rsidRPr="00A55078" w:rsidRDefault="00706163" w:rsidP="00706163">
                                    <w:pPr>
                                      <w:spacing w:after="0"/>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3AC963F" w14:textId="77777777" w:rsidR="00706163" w:rsidRPr="00DF22FF" w:rsidRDefault="00706163" w:rsidP="00706163">
                                    <w:pPr>
                                      <w:pStyle w:val="ListParagraph"/>
                                      <w:numPr>
                                        <w:ilvl w:val="0"/>
                                        <w:numId w:val="27"/>
                                      </w:numPr>
                                      <w:spacing w:after="0"/>
                                      <w:rPr>
                                        <w:b/>
                                        <w:color w:val="538135" w:themeColor="accent6" w:themeShade="BF"/>
                                      </w:rPr>
                                    </w:pPr>
                                    <w:r w:rsidRPr="00DF22FF">
                                      <w:rPr>
                                        <w:b/>
                                        <w:color w:val="538135" w:themeColor="accent6" w:themeShade="BF"/>
                                      </w:rPr>
                                      <w:t xml:space="preserve">Microsoft Recommends </w:t>
                                    </w:r>
                                  </w:p>
                                  <w:p w14:paraId="0F0CAF54" w14:textId="77777777" w:rsidR="00706163" w:rsidRPr="00A55078" w:rsidRDefault="00706163" w:rsidP="00706163">
                                    <w:pPr>
                                      <w:spacing w:after="0"/>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73FFA" id="Rectangle 1243067229" o:spid="_x0000_s1037" style="width:451.3pt;height: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" fillcolor="#bdd6ee [1300]" stroked="f">
                        <v:textbox>
                          <w:txbxContent>
                            <w:p w14:paraId="75AE63FC" w14:textId="77777777" w:rsidR="00706163" w:rsidRPr="00A55078" w:rsidRDefault="00706163" w:rsidP="00706163">
                              <w:pPr>
                                <w:spacing w:after="0"/>
                                <w:rPr>
                                  <w:b/>
                                  <w:color w:val="000000" w:themeColor="text1"/>
                                </w:rPr>
                              </w:pPr>
                              <w:r w:rsidRPr="00A55078">
                                <w:rPr>
                                  <w:b/>
                                  <w:color w:val="000000" w:themeColor="text1"/>
                                </w:rPr>
                                <w:t>Note:</w:t>
                              </w:r>
                            </w:p>
                            <w:p w14:paraId="3E3EA0D3" w14:textId="77777777" w:rsidR="00706163" w:rsidRPr="00A55078" w:rsidRDefault="00706163" w:rsidP="00706163">
                              <w:pPr>
                                <w:spacing w:after="0"/>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3AC963F" w14:textId="77777777" w:rsidR="00706163" w:rsidRPr="00DF22FF" w:rsidRDefault="00706163" w:rsidP="00706163">
                              <w:pPr>
                                <w:pStyle w:val="ListParagraph"/>
                                <w:numPr>
                                  <w:ilvl w:val="0"/>
                                  <w:numId w:val="27"/>
                                </w:numPr>
                                <w:spacing w:after="0"/>
                                <w:rPr>
                                  <w:b/>
                                  <w:color w:val="538135" w:themeColor="accent6" w:themeShade="BF"/>
                                </w:rPr>
                              </w:pPr>
                              <w:r w:rsidRPr="00DF22FF">
                                <w:rPr>
                                  <w:b/>
                                  <w:color w:val="538135" w:themeColor="accent6" w:themeShade="BF"/>
                                </w:rPr>
                                <w:t xml:space="preserve">Microsoft Recommends </w:t>
                              </w:r>
                            </w:p>
                            <w:p w14:paraId="0F0CAF54" w14:textId="77777777" w:rsidR="00706163" w:rsidRPr="00A55078" w:rsidRDefault="00706163" w:rsidP="00706163">
                              <w:pPr>
                                <w:spacing w:after="0"/>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3FA63CF" w14:textId="77777777" w:rsidR="00A6015B" w:rsidRDefault="00A6015B" w:rsidP="00772127"/>
            <w:p w14:paraId="12460C26" w14:textId="77777777" w:rsidR="00A6015B" w:rsidRDefault="00A6015B" w:rsidP="00772127"/>
            <w:p w14:paraId="2F4F3C73" w14:textId="77777777" w:rsidR="00A6015B" w:rsidRDefault="00A6015B" w:rsidP="00772127"/>
            <w:p w14:paraId="54AC7C54" w14:textId="77777777" w:rsidR="00A6015B" w:rsidRDefault="00A6015B" w:rsidP="00772127"/>
            <w:p w14:paraId="2128608A" w14:textId="46E13C49" w:rsidR="00772127" w:rsidRDefault="00C72303" w:rsidP="00772127"/>
          </w:sdtContent>
        </w:sdt>
      </w:sdtContent>
    </w:sdt>
    <w:p w14:paraId="250C4A14" w14:textId="77777777" w:rsidR="00772127" w:rsidRDefault="006B61FD" w:rsidP="00772127">
      <w:pPr>
        <w:pStyle w:val="Title"/>
      </w:pPr>
      <w:r>
        <w:lastRenderedPageBreak/>
        <w:t>Table of Contents</w:t>
      </w:r>
    </w:p>
    <w:p w14:paraId="6382A0BA" w14:textId="77777777" w:rsidR="00772127" w:rsidRDefault="00772127" w:rsidP="00772127">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255CFA01" w14:textId="77777777" w:rsidR="00772127" w:rsidRDefault="006B61FD" w:rsidP="00772127">
          <w:pPr>
            <w:pStyle w:val="TOCHeading"/>
          </w:pPr>
          <w:r>
            <w:t>Contents</w:t>
          </w:r>
        </w:p>
        <w:bookmarkStart w:id="0" w:name="_GoBack"/>
        <w:bookmarkEnd w:id="0"/>
        <w:p w14:paraId="5B9266F1" w14:textId="657F88FF" w:rsidR="0057492E" w:rsidRDefault="00772127">
          <w:pPr>
            <w:pStyle w:val="TOC1"/>
            <w:rPr>
              <w:rFonts w:eastAsiaTheme="minorEastAsia"/>
              <w:b w:val="0"/>
              <w:caps w:val="0"/>
              <w:noProof/>
              <w:sz w:val="22"/>
              <w:lang w:val="en-AU" w:eastAsia="en-AU"/>
            </w:rPr>
          </w:pPr>
          <w:r>
            <w:rPr>
              <w:b w:val="0"/>
            </w:rPr>
            <w:fldChar w:fldCharType="begin"/>
          </w:r>
          <w:r>
            <w:instrText xml:space="preserve"> TOC \o "1-3" \h \z \u </w:instrText>
          </w:r>
          <w:r>
            <w:rPr>
              <w:b w:val="0"/>
            </w:rPr>
            <w:fldChar w:fldCharType="separate"/>
          </w:r>
          <w:hyperlink w:anchor="_Toc523408976" w:history="1">
            <w:r w:rsidR="0057492E" w:rsidRPr="00353434">
              <w:rPr>
                <w:rStyle w:val="Hyperlink"/>
                <w:noProof/>
              </w:rPr>
              <w:t>Introduction</w:t>
            </w:r>
            <w:r w:rsidR="0057492E">
              <w:rPr>
                <w:noProof/>
                <w:webHidden/>
              </w:rPr>
              <w:tab/>
            </w:r>
            <w:r w:rsidR="0057492E">
              <w:rPr>
                <w:noProof/>
                <w:webHidden/>
              </w:rPr>
              <w:fldChar w:fldCharType="begin"/>
            </w:r>
            <w:r w:rsidR="0057492E">
              <w:rPr>
                <w:noProof/>
                <w:webHidden/>
              </w:rPr>
              <w:instrText xml:space="preserve"> PAGEREF _Toc523408976 \h </w:instrText>
            </w:r>
            <w:r w:rsidR="0057492E">
              <w:rPr>
                <w:noProof/>
                <w:webHidden/>
              </w:rPr>
            </w:r>
            <w:r w:rsidR="0057492E">
              <w:rPr>
                <w:noProof/>
                <w:webHidden/>
              </w:rPr>
              <w:fldChar w:fldCharType="separate"/>
            </w:r>
            <w:r w:rsidR="0057492E">
              <w:rPr>
                <w:noProof/>
                <w:webHidden/>
              </w:rPr>
              <w:t>3</w:t>
            </w:r>
            <w:r w:rsidR="0057492E">
              <w:rPr>
                <w:noProof/>
                <w:webHidden/>
              </w:rPr>
              <w:fldChar w:fldCharType="end"/>
            </w:r>
          </w:hyperlink>
        </w:p>
        <w:p w14:paraId="1A840C5C" w14:textId="638B1D74" w:rsidR="0057492E" w:rsidRDefault="0057492E">
          <w:pPr>
            <w:pStyle w:val="TOC2"/>
            <w:rPr>
              <w:rFonts w:eastAsiaTheme="minorEastAsia"/>
              <w:lang w:val="en-AU" w:eastAsia="en-AU"/>
            </w:rPr>
          </w:pPr>
          <w:hyperlink w:anchor="_Toc523408977" w:history="1">
            <w:r w:rsidRPr="00353434">
              <w:rPr>
                <w:rStyle w:val="Hyperlink"/>
              </w:rPr>
              <w:t>Purpose of document</w:t>
            </w:r>
            <w:r>
              <w:rPr>
                <w:webHidden/>
              </w:rPr>
              <w:tab/>
            </w:r>
            <w:r>
              <w:rPr>
                <w:webHidden/>
              </w:rPr>
              <w:fldChar w:fldCharType="begin"/>
            </w:r>
            <w:r>
              <w:rPr>
                <w:webHidden/>
              </w:rPr>
              <w:instrText xml:space="preserve"> PAGEREF _Toc523408977 \h </w:instrText>
            </w:r>
            <w:r>
              <w:rPr>
                <w:webHidden/>
              </w:rPr>
            </w:r>
            <w:r>
              <w:rPr>
                <w:webHidden/>
              </w:rPr>
              <w:fldChar w:fldCharType="separate"/>
            </w:r>
            <w:r>
              <w:rPr>
                <w:webHidden/>
              </w:rPr>
              <w:t>3</w:t>
            </w:r>
            <w:r>
              <w:rPr>
                <w:webHidden/>
              </w:rPr>
              <w:fldChar w:fldCharType="end"/>
            </w:r>
          </w:hyperlink>
        </w:p>
        <w:p w14:paraId="56DAF2F9" w14:textId="7635CD71" w:rsidR="0057492E" w:rsidRDefault="0057492E">
          <w:pPr>
            <w:pStyle w:val="TOC2"/>
            <w:rPr>
              <w:rFonts w:eastAsiaTheme="minorEastAsia"/>
              <w:lang w:val="en-AU" w:eastAsia="en-AU"/>
            </w:rPr>
          </w:pPr>
          <w:hyperlink w:anchor="_Toc523408978" w:history="1">
            <w:r w:rsidRPr="00353434">
              <w:rPr>
                <w:rStyle w:val="Hyperlink"/>
              </w:rPr>
              <w:t>What is Managed Authentication?</w:t>
            </w:r>
            <w:r>
              <w:rPr>
                <w:webHidden/>
              </w:rPr>
              <w:tab/>
            </w:r>
            <w:r>
              <w:rPr>
                <w:webHidden/>
              </w:rPr>
              <w:fldChar w:fldCharType="begin"/>
            </w:r>
            <w:r>
              <w:rPr>
                <w:webHidden/>
              </w:rPr>
              <w:instrText xml:space="preserve"> PAGEREF _Toc523408978 \h </w:instrText>
            </w:r>
            <w:r>
              <w:rPr>
                <w:webHidden/>
              </w:rPr>
            </w:r>
            <w:r>
              <w:rPr>
                <w:webHidden/>
              </w:rPr>
              <w:fldChar w:fldCharType="separate"/>
            </w:r>
            <w:r>
              <w:rPr>
                <w:webHidden/>
              </w:rPr>
              <w:t>3</w:t>
            </w:r>
            <w:r>
              <w:rPr>
                <w:webHidden/>
              </w:rPr>
              <w:fldChar w:fldCharType="end"/>
            </w:r>
          </w:hyperlink>
        </w:p>
        <w:p w14:paraId="28A81439" w14:textId="5FDF7030" w:rsidR="0057492E" w:rsidRDefault="0057492E">
          <w:pPr>
            <w:pStyle w:val="TOC2"/>
            <w:rPr>
              <w:rFonts w:eastAsiaTheme="minorEastAsia"/>
              <w:lang w:val="en-AU" w:eastAsia="en-AU"/>
            </w:rPr>
          </w:pPr>
          <w:hyperlink w:anchor="_Toc523408979" w:history="1">
            <w:r w:rsidRPr="00353434">
              <w:rPr>
                <w:rStyle w:val="Hyperlink"/>
              </w:rPr>
              <w:t>What is Managed Authentication with Pass-through Authentication?</w:t>
            </w:r>
            <w:r>
              <w:rPr>
                <w:webHidden/>
              </w:rPr>
              <w:tab/>
            </w:r>
            <w:r>
              <w:rPr>
                <w:webHidden/>
              </w:rPr>
              <w:fldChar w:fldCharType="begin"/>
            </w:r>
            <w:r>
              <w:rPr>
                <w:webHidden/>
              </w:rPr>
              <w:instrText xml:space="preserve"> PAGEREF _Toc523408979 \h </w:instrText>
            </w:r>
            <w:r>
              <w:rPr>
                <w:webHidden/>
              </w:rPr>
            </w:r>
            <w:r>
              <w:rPr>
                <w:webHidden/>
              </w:rPr>
              <w:fldChar w:fldCharType="separate"/>
            </w:r>
            <w:r>
              <w:rPr>
                <w:webHidden/>
              </w:rPr>
              <w:t>3</w:t>
            </w:r>
            <w:r>
              <w:rPr>
                <w:webHidden/>
              </w:rPr>
              <w:fldChar w:fldCharType="end"/>
            </w:r>
          </w:hyperlink>
        </w:p>
        <w:p w14:paraId="531C9969" w14:textId="3BB24FD4" w:rsidR="0057492E" w:rsidRDefault="0057492E">
          <w:pPr>
            <w:pStyle w:val="TOC2"/>
            <w:rPr>
              <w:rFonts w:eastAsiaTheme="minorEastAsia"/>
              <w:lang w:val="en-AU" w:eastAsia="en-AU"/>
            </w:rPr>
          </w:pPr>
          <w:hyperlink w:anchor="_Toc523408980" w:history="1">
            <w:r w:rsidRPr="00353434">
              <w:rPr>
                <w:rStyle w:val="Hyperlink"/>
              </w:rPr>
              <w:t>What is Seamless Single Sign-on?</w:t>
            </w:r>
            <w:r>
              <w:rPr>
                <w:webHidden/>
              </w:rPr>
              <w:tab/>
            </w:r>
            <w:r>
              <w:rPr>
                <w:webHidden/>
              </w:rPr>
              <w:fldChar w:fldCharType="begin"/>
            </w:r>
            <w:r>
              <w:rPr>
                <w:webHidden/>
              </w:rPr>
              <w:instrText xml:space="preserve"> PAGEREF _Toc523408980 \h </w:instrText>
            </w:r>
            <w:r>
              <w:rPr>
                <w:webHidden/>
              </w:rPr>
            </w:r>
            <w:r>
              <w:rPr>
                <w:webHidden/>
              </w:rPr>
              <w:fldChar w:fldCharType="separate"/>
            </w:r>
            <w:r>
              <w:rPr>
                <w:webHidden/>
              </w:rPr>
              <w:t>3</w:t>
            </w:r>
            <w:r>
              <w:rPr>
                <w:webHidden/>
              </w:rPr>
              <w:fldChar w:fldCharType="end"/>
            </w:r>
          </w:hyperlink>
        </w:p>
        <w:p w14:paraId="0B362EA9" w14:textId="0FB3DE84" w:rsidR="0057492E" w:rsidRDefault="0057492E">
          <w:pPr>
            <w:pStyle w:val="TOC2"/>
            <w:rPr>
              <w:rFonts w:eastAsiaTheme="minorEastAsia"/>
              <w:lang w:val="en-AU" w:eastAsia="en-AU"/>
            </w:rPr>
          </w:pPr>
          <w:hyperlink w:anchor="_Toc523408981" w:history="1">
            <w:r w:rsidRPr="00353434">
              <w:rPr>
                <w:rStyle w:val="Hyperlink"/>
              </w:rPr>
              <w:t>Current state of Authentication</w:t>
            </w:r>
            <w:r>
              <w:rPr>
                <w:webHidden/>
              </w:rPr>
              <w:tab/>
            </w:r>
            <w:r>
              <w:rPr>
                <w:webHidden/>
              </w:rPr>
              <w:fldChar w:fldCharType="begin"/>
            </w:r>
            <w:r>
              <w:rPr>
                <w:webHidden/>
              </w:rPr>
              <w:instrText xml:space="preserve"> PAGEREF _Toc523408981 \h </w:instrText>
            </w:r>
            <w:r>
              <w:rPr>
                <w:webHidden/>
              </w:rPr>
            </w:r>
            <w:r>
              <w:rPr>
                <w:webHidden/>
              </w:rPr>
              <w:fldChar w:fldCharType="separate"/>
            </w:r>
            <w:r>
              <w:rPr>
                <w:webHidden/>
              </w:rPr>
              <w:t>3</w:t>
            </w:r>
            <w:r>
              <w:rPr>
                <w:webHidden/>
              </w:rPr>
              <w:fldChar w:fldCharType="end"/>
            </w:r>
          </w:hyperlink>
        </w:p>
        <w:p w14:paraId="38A8B0E2" w14:textId="0ADAD8A9" w:rsidR="0057492E" w:rsidRDefault="0057492E">
          <w:pPr>
            <w:pStyle w:val="TOC2"/>
            <w:rPr>
              <w:rFonts w:eastAsiaTheme="minorEastAsia"/>
              <w:lang w:val="en-AU" w:eastAsia="en-AU"/>
            </w:rPr>
          </w:pPr>
          <w:hyperlink w:anchor="_Toc523408982" w:history="1">
            <w:r w:rsidRPr="00353434">
              <w:rPr>
                <w:rStyle w:val="Hyperlink"/>
              </w:rPr>
              <w:t>Goals for Pass-through Authentication with Seamless Single Sign-on</w:t>
            </w:r>
            <w:r>
              <w:rPr>
                <w:webHidden/>
              </w:rPr>
              <w:tab/>
            </w:r>
            <w:r>
              <w:rPr>
                <w:webHidden/>
              </w:rPr>
              <w:fldChar w:fldCharType="begin"/>
            </w:r>
            <w:r>
              <w:rPr>
                <w:webHidden/>
              </w:rPr>
              <w:instrText xml:space="preserve"> PAGEREF _Toc523408982 \h </w:instrText>
            </w:r>
            <w:r>
              <w:rPr>
                <w:webHidden/>
              </w:rPr>
            </w:r>
            <w:r>
              <w:rPr>
                <w:webHidden/>
              </w:rPr>
              <w:fldChar w:fldCharType="separate"/>
            </w:r>
            <w:r>
              <w:rPr>
                <w:webHidden/>
              </w:rPr>
              <w:t>4</w:t>
            </w:r>
            <w:r>
              <w:rPr>
                <w:webHidden/>
              </w:rPr>
              <w:fldChar w:fldCharType="end"/>
            </w:r>
          </w:hyperlink>
        </w:p>
        <w:p w14:paraId="3A969D60" w14:textId="5C8175ED" w:rsidR="0057492E" w:rsidRDefault="0057492E">
          <w:pPr>
            <w:pStyle w:val="TOC2"/>
            <w:rPr>
              <w:rFonts w:eastAsiaTheme="minorEastAsia"/>
              <w:lang w:val="en-AU" w:eastAsia="en-AU"/>
            </w:rPr>
          </w:pPr>
          <w:hyperlink w:anchor="_Toc523408983" w:history="1">
            <w:r w:rsidRPr="00353434">
              <w:rPr>
                <w:rStyle w:val="Hyperlink"/>
              </w:rPr>
              <w:t>Stakeholders and Sign-off</w:t>
            </w:r>
            <w:r>
              <w:rPr>
                <w:webHidden/>
              </w:rPr>
              <w:tab/>
            </w:r>
            <w:r>
              <w:rPr>
                <w:webHidden/>
              </w:rPr>
              <w:fldChar w:fldCharType="begin"/>
            </w:r>
            <w:r>
              <w:rPr>
                <w:webHidden/>
              </w:rPr>
              <w:instrText xml:space="preserve"> PAGEREF _Toc523408983 \h </w:instrText>
            </w:r>
            <w:r>
              <w:rPr>
                <w:webHidden/>
              </w:rPr>
            </w:r>
            <w:r>
              <w:rPr>
                <w:webHidden/>
              </w:rPr>
              <w:fldChar w:fldCharType="separate"/>
            </w:r>
            <w:r>
              <w:rPr>
                <w:webHidden/>
              </w:rPr>
              <w:t>5</w:t>
            </w:r>
            <w:r>
              <w:rPr>
                <w:webHidden/>
              </w:rPr>
              <w:fldChar w:fldCharType="end"/>
            </w:r>
          </w:hyperlink>
        </w:p>
        <w:p w14:paraId="3F204C75" w14:textId="2AF6330B" w:rsidR="0057492E" w:rsidRDefault="0057492E">
          <w:pPr>
            <w:pStyle w:val="TOC1"/>
            <w:rPr>
              <w:rFonts w:eastAsiaTheme="minorEastAsia"/>
              <w:b w:val="0"/>
              <w:caps w:val="0"/>
              <w:noProof/>
              <w:sz w:val="22"/>
              <w:lang w:val="en-AU" w:eastAsia="en-AU"/>
            </w:rPr>
          </w:pPr>
          <w:hyperlink w:anchor="_Toc523408984" w:history="1">
            <w:r w:rsidRPr="00353434">
              <w:rPr>
                <w:rStyle w:val="Hyperlink"/>
                <w:noProof/>
              </w:rPr>
              <w:t>Project Scope</w:t>
            </w:r>
            <w:r>
              <w:rPr>
                <w:noProof/>
                <w:webHidden/>
              </w:rPr>
              <w:tab/>
            </w:r>
            <w:r>
              <w:rPr>
                <w:noProof/>
                <w:webHidden/>
              </w:rPr>
              <w:fldChar w:fldCharType="begin"/>
            </w:r>
            <w:r>
              <w:rPr>
                <w:noProof/>
                <w:webHidden/>
              </w:rPr>
              <w:instrText xml:space="preserve"> PAGEREF _Toc523408984 \h </w:instrText>
            </w:r>
            <w:r>
              <w:rPr>
                <w:noProof/>
                <w:webHidden/>
              </w:rPr>
            </w:r>
            <w:r>
              <w:rPr>
                <w:noProof/>
                <w:webHidden/>
              </w:rPr>
              <w:fldChar w:fldCharType="separate"/>
            </w:r>
            <w:r>
              <w:rPr>
                <w:noProof/>
                <w:webHidden/>
              </w:rPr>
              <w:t>6</w:t>
            </w:r>
            <w:r>
              <w:rPr>
                <w:noProof/>
                <w:webHidden/>
              </w:rPr>
              <w:fldChar w:fldCharType="end"/>
            </w:r>
          </w:hyperlink>
        </w:p>
        <w:p w14:paraId="55220383" w14:textId="217C9A36" w:rsidR="0057492E" w:rsidRDefault="0057492E">
          <w:pPr>
            <w:pStyle w:val="TOC2"/>
            <w:rPr>
              <w:rFonts w:eastAsiaTheme="minorEastAsia"/>
              <w:lang w:val="en-AU" w:eastAsia="en-AU"/>
            </w:rPr>
          </w:pPr>
          <w:hyperlink w:anchor="_Toc523408985" w:history="1">
            <w:r w:rsidRPr="00353434">
              <w:rPr>
                <w:rStyle w:val="Hyperlink"/>
              </w:rPr>
              <w:t>Prerequisites</w:t>
            </w:r>
            <w:r>
              <w:rPr>
                <w:webHidden/>
              </w:rPr>
              <w:tab/>
            </w:r>
            <w:r>
              <w:rPr>
                <w:webHidden/>
              </w:rPr>
              <w:fldChar w:fldCharType="begin"/>
            </w:r>
            <w:r>
              <w:rPr>
                <w:webHidden/>
              </w:rPr>
              <w:instrText xml:space="preserve"> PAGEREF _Toc523408985 \h </w:instrText>
            </w:r>
            <w:r>
              <w:rPr>
                <w:webHidden/>
              </w:rPr>
            </w:r>
            <w:r>
              <w:rPr>
                <w:webHidden/>
              </w:rPr>
              <w:fldChar w:fldCharType="separate"/>
            </w:r>
            <w:r>
              <w:rPr>
                <w:webHidden/>
              </w:rPr>
              <w:t>6</w:t>
            </w:r>
            <w:r>
              <w:rPr>
                <w:webHidden/>
              </w:rPr>
              <w:fldChar w:fldCharType="end"/>
            </w:r>
          </w:hyperlink>
        </w:p>
        <w:p w14:paraId="14ED9EB8" w14:textId="37F63FFE" w:rsidR="0057492E" w:rsidRDefault="0057492E">
          <w:pPr>
            <w:pStyle w:val="TOC2"/>
            <w:rPr>
              <w:rFonts w:eastAsiaTheme="minorEastAsia"/>
              <w:lang w:val="en-AU" w:eastAsia="en-AU"/>
            </w:rPr>
          </w:pPr>
          <w:hyperlink w:anchor="_Toc523408986" w:history="1">
            <w:r w:rsidRPr="00353434">
              <w:rPr>
                <w:rStyle w:val="Hyperlink"/>
              </w:rPr>
              <w:t>In scope</w:t>
            </w:r>
            <w:r>
              <w:rPr>
                <w:webHidden/>
              </w:rPr>
              <w:tab/>
            </w:r>
            <w:r>
              <w:rPr>
                <w:webHidden/>
              </w:rPr>
              <w:fldChar w:fldCharType="begin"/>
            </w:r>
            <w:r>
              <w:rPr>
                <w:webHidden/>
              </w:rPr>
              <w:instrText xml:space="preserve"> PAGEREF _Toc523408986 \h </w:instrText>
            </w:r>
            <w:r>
              <w:rPr>
                <w:webHidden/>
              </w:rPr>
            </w:r>
            <w:r>
              <w:rPr>
                <w:webHidden/>
              </w:rPr>
              <w:fldChar w:fldCharType="separate"/>
            </w:r>
            <w:r>
              <w:rPr>
                <w:webHidden/>
              </w:rPr>
              <w:t>6</w:t>
            </w:r>
            <w:r>
              <w:rPr>
                <w:webHidden/>
              </w:rPr>
              <w:fldChar w:fldCharType="end"/>
            </w:r>
          </w:hyperlink>
        </w:p>
        <w:p w14:paraId="7AEEC26C" w14:textId="486EAB7C" w:rsidR="0057492E" w:rsidRDefault="0057492E">
          <w:pPr>
            <w:pStyle w:val="TOC2"/>
            <w:rPr>
              <w:rFonts w:eastAsiaTheme="minorEastAsia"/>
              <w:lang w:val="en-AU" w:eastAsia="en-AU"/>
            </w:rPr>
          </w:pPr>
          <w:hyperlink w:anchor="_Toc523408987" w:history="1">
            <w:r w:rsidRPr="00353434">
              <w:rPr>
                <w:rStyle w:val="Hyperlink"/>
              </w:rPr>
              <w:t>Out of scope</w:t>
            </w:r>
            <w:r>
              <w:rPr>
                <w:webHidden/>
              </w:rPr>
              <w:tab/>
            </w:r>
            <w:r>
              <w:rPr>
                <w:webHidden/>
              </w:rPr>
              <w:fldChar w:fldCharType="begin"/>
            </w:r>
            <w:r>
              <w:rPr>
                <w:webHidden/>
              </w:rPr>
              <w:instrText xml:space="preserve"> PAGEREF _Toc523408987 \h </w:instrText>
            </w:r>
            <w:r>
              <w:rPr>
                <w:webHidden/>
              </w:rPr>
            </w:r>
            <w:r>
              <w:rPr>
                <w:webHidden/>
              </w:rPr>
              <w:fldChar w:fldCharType="separate"/>
            </w:r>
            <w:r>
              <w:rPr>
                <w:webHidden/>
              </w:rPr>
              <w:t>6</w:t>
            </w:r>
            <w:r>
              <w:rPr>
                <w:webHidden/>
              </w:rPr>
              <w:fldChar w:fldCharType="end"/>
            </w:r>
          </w:hyperlink>
        </w:p>
        <w:p w14:paraId="34A59150" w14:textId="474D97EE" w:rsidR="0057492E" w:rsidRDefault="0057492E">
          <w:pPr>
            <w:pStyle w:val="TOC3"/>
            <w:tabs>
              <w:tab w:val="right" w:leader="dot" w:pos="9016"/>
            </w:tabs>
            <w:rPr>
              <w:rFonts w:eastAsiaTheme="minorEastAsia"/>
              <w:noProof/>
              <w:lang w:val="en-AU" w:eastAsia="en-AU"/>
            </w:rPr>
          </w:pPr>
          <w:hyperlink w:anchor="_Toc523408988" w:history="1">
            <w:r w:rsidRPr="00353434">
              <w:rPr>
                <w:rStyle w:val="Hyperlink"/>
                <w:noProof/>
              </w:rPr>
              <w:t>Unsupported Scenarios</w:t>
            </w:r>
            <w:r>
              <w:rPr>
                <w:noProof/>
                <w:webHidden/>
              </w:rPr>
              <w:tab/>
            </w:r>
            <w:r>
              <w:rPr>
                <w:noProof/>
                <w:webHidden/>
              </w:rPr>
              <w:fldChar w:fldCharType="begin"/>
            </w:r>
            <w:r>
              <w:rPr>
                <w:noProof/>
                <w:webHidden/>
              </w:rPr>
              <w:instrText xml:space="preserve"> PAGEREF _Toc523408988 \h </w:instrText>
            </w:r>
            <w:r>
              <w:rPr>
                <w:noProof/>
                <w:webHidden/>
              </w:rPr>
            </w:r>
            <w:r>
              <w:rPr>
                <w:noProof/>
                <w:webHidden/>
              </w:rPr>
              <w:fldChar w:fldCharType="separate"/>
            </w:r>
            <w:r>
              <w:rPr>
                <w:noProof/>
                <w:webHidden/>
              </w:rPr>
              <w:t>7</w:t>
            </w:r>
            <w:r>
              <w:rPr>
                <w:noProof/>
                <w:webHidden/>
              </w:rPr>
              <w:fldChar w:fldCharType="end"/>
            </w:r>
          </w:hyperlink>
        </w:p>
        <w:p w14:paraId="4EC46914" w14:textId="1E660B3F" w:rsidR="0057492E" w:rsidRDefault="0057492E">
          <w:pPr>
            <w:pStyle w:val="TOC1"/>
            <w:rPr>
              <w:rFonts w:eastAsiaTheme="minorEastAsia"/>
              <w:b w:val="0"/>
              <w:caps w:val="0"/>
              <w:noProof/>
              <w:sz w:val="22"/>
              <w:lang w:val="en-AU" w:eastAsia="en-AU"/>
            </w:rPr>
          </w:pPr>
          <w:hyperlink w:anchor="_Toc523408989" w:history="1">
            <w:r w:rsidRPr="00353434">
              <w:rPr>
                <w:rStyle w:val="Hyperlink"/>
                <w:noProof/>
              </w:rPr>
              <w:t>Planning your Deployment</w:t>
            </w:r>
            <w:r>
              <w:rPr>
                <w:noProof/>
                <w:webHidden/>
              </w:rPr>
              <w:tab/>
            </w:r>
            <w:r>
              <w:rPr>
                <w:noProof/>
                <w:webHidden/>
              </w:rPr>
              <w:fldChar w:fldCharType="begin"/>
            </w:r>
            <w:r>
              <w:rPr>
                <w:noProof/>
                <w:webHidden/>
              </w:rPr>
              <w:instrText xml:space="preserve"> PAGEREF _Toc523408989 \h </w:instrText>
            </w:r>
            <w:r>
              <w:rPr>
                <w:noProof/>
                <w:webHidden/>
              </w:rPr>
            </w:r>
            <w:r>
              <w:rPr>
                <w:noProof/>
                <w:webHidden/>
              </w:rPr>
              <w:fldChar w:fldCharType="separate"/>
            </w:r>
            <w:r>
              <w:rPr>
                <w:noProof/>
                <w:webHidden/>
              </w:rPr>
              <w:t>8</w:t>
            </w:r>
            <w:r>
              <w:rPr>
                <w:noProof/>
                <w:webHidden/>
              </w:rPr>
              <w:fldChar w:fldCharType="end"/>
            </w:r>
          </w:hyperlink>
        </w:p>
        <w:p w14:paraId="5FFFF4E3" w14:textId="29C33E85" w:rsidR="0057492E" w:rsidRDefault="0057492E">
          <w:pPr>
            <w:pStyle w:val="TOC2"/>
            <w:rPr>
              <w:rFonts w:eastAsiaTheme="minorEastAsia"/>
              <w:lang w:val="en-AU" w:eastAsia="en-AU"/>
            </w:rPr>
          </w:pPr>
          <w:hyperlink w:anchor="_Toc523408990" w:history="1">
            <w:r w:rsidRPr="00353434">
              <w:rPr>
                <w:rStyle w:val="Hyperlink"/>
              </w:rPr>
              <w:t>General Planning</w:t>
            </w:r>
            <w:r>
              <w:rPr>
                <w:webHidden/>
              </w:rPr>
              <w:tab/>
            </w:r>
            <w:r>
              <w:rPr>
                <w:webHidden/>
              </w:rPr>
              <w:fldChar w:fldCharType="begin"/>
            </w:r>
            <w:r>
              <w:rPr>
                <w:webHidden/>
              </w:rPr>
              <w:instrText xml:space="preserve"> PAGEREF _Toc523408990 \h </w:instrText>
            </w:r>
            <w:r>
              <w:rPr>
                <w:webHidden/>
              </w:rPr>
            </w:r>
            <w:r>
              <w:rPr>
                <w:webHidden/>
              </w:rPr>
              <w:fldChar w:fldCharType="separate"/>
            </w:r>
            <w:r>
              <w:rPr>
                <w:webHidden/>
              </w:rPr>
              <w:t>8</w:t>
            </w:r>
            <w:r>
              <w:rPr>
                <w:webHidden/>
              </w:rPr>
              <w:fldChar w:fldCharType="end"/>
            </w:r>
          </w:hyperlink>
        </w:p>
        <w:p w14:paraId="79629362" w14:textId="03F3EF43" w:rsidR="0057492E" w:rsidRDefault="0057492E">
          <w:pPr>
            <w:pStyle w:val="TOC3"/>
            <w:tabs>
              <w:tab w:val="right" w:leader="dot" w:pos="9016"/>
            </w:tabs>
            <w:rPr>
              <w:rFonts w:eastAsiaTheme="minorEastAsia"/>
              <w:noProof/>
              <w:lang w:val="en-AU" w:eastAsia="en-AU"/>
            </w:rPr>
          </w:pPr>
          <w:hyperlink w:anchor="_Toc523408991" w:history="1">
            <w:r w:rsidRPr="00353434">
              <w:rPr>
                <w:rStyle w:val="Hyperlink"/>
                <w:noProof/>
              </w:rPr>
              <w:t>Environments and project stages</w:t>
            </w:r>
            <w:r>
              <w:rPr>
                <w:noProof/>
                <w:webHidden/>
              </w:rPr>
              <w:tab/>
            </w:r>
            <w:r>
              <w:rPr>
                <w:noProof/>
                <w:webHidden/>
              </w:rPr>
              <w:fldChar w:fldCharType="begin"/>
            </w:r>
            <w:r>
              <w:rPr>
                <w:noProof/>
                <w:webHidden/>
              </w:rPr>
              <w:instrText xml:space="preserve"> PAGEREF _Toc523408991 \h </w:instrText>
            </w:r>
            <w:r>
              <w:rPr>
                <w:noProof/>
                <w:webHidden/>
              </w:rPr>
            </w:r>
            <w:r>
              <w:rPr>
                <w:noProof/>
                <w:webHidden/>
              </w:rPr>
              <w:fldChar w:fldCharType="separate"/>
            </w:r>
            <w:r>
              <w:rPr>
                <w:noProof/>
                <w:webHidden/>
              </w:rPr>
              <w:t>8</w:t>
            </w:r>
            <w:r>
              <w:rPr>
                <w:noProof/>
                <w:webHidden/>
              </w:rPr>
              <w:fldChar w:fldCharType="end"/>
            </w:r>
          </w:hyperlink>
        </w:p>
        <w:p w14:paraId="55BD1E85" w14:textId="52A21430" w:rsidR="0057492E" w:rsidRDefault="0057492E">
          <w:pPr>
            <w:pStyle w:val="TOC3"/>
            <w:tabs>
              <w:tab w:val="right" w:leader="dot" w:pos="9016"/>
            </w:tabs>
            <w:rPr>
              <w:rFonts w:eastAsiaTheme="minorEastAsia"/>
              <w:noProof/>
              <w:lang w:val="en-AU" w:eastAsia="en-AU"/>
            </w:rPr>
          </w:pPr>
          <w:hyperlink w:anchor="_Toc523408992" w:history="1">
            <w:r w:rsidRPr="00353434">
              <w:rPr>
                <w:rStyle w:val="Hyperlink"/>
                <w:noProof/>
              </w:rPr>
              <w:t>Licensing Considerations</w:t>
            </w:r>
            <w:r>
              <w:rPr>
                <w:noProof/>
                <w:webHidden/>
              </w:rPr>
              <w:tab/>
            </w:r>
            <w:r>
              <w:rPr>
                <w:noProof/>
                <w:webHidden/>
              </w:rPr>
              <w:fldChar w:fldCharType="begin"/>
            </w:r>
            <w:r>
              <w:rPr>
                <w:noProof/>
                <w:webHidden/>
              </w:rPr>
              <w:instrText xml:space="preserve"> PAGEREF _Toc523408992 \h </w:instrText>
            </w:r>
            <w:r>
              <w:rPr>
                <w:noProof/>
                <w:webHidden/>
              </w:rPr>
            </w:r>
            <w:r>
              <w:rPr>
                <w:noProof/>
                <w:webHidden/>
              </w:rPr>
              <w:fldChar w:fldCharType="separate"/>
            </w:r>
            <w:r>
              <w:rPr>
                <w:noProof/>
                <w:webHidden/>
              </w:rPr>
              <w:t>8</w:t>
            </w:r>
            <w:r>
              <w:rPr>
                <w:noProof/>
                <w:webHidden/>
              </w:rPr>
              <w:fldChar w:fldCharType="end"/>
            </w:r>
          </w:hyperlink>
        </w:p>
        <w:p w14:paraId="5348C156" w14:textId="615D6495" w:rsidR="0057492E" w:rsidRDefault="0057492E">
          <w:pPr>
            <w:pStyle w:val="TOC2"/>
            <w:rPr>
              <w:rFonts w:eastAsiaTheme="minorEastAsia"/>
              <w:lang w:val="en-AU" w:eastAsia="en-AU"/>
            </w:rPr>
          </w:pPr>
          <w:hyperlink w:anchor="_Toc523408993" w:history="1">
            <w:r w:rsidRPr="00353434">
              <w:rPr>
                <w:rStyle w:val="Hyperlink"/>
              </w:rPr>
              <w:t>Understanding Pass-through Authentication</w:t>
            </w:r>
            <w:r>
              <w:rPr>
                <w:webHidden/>
              </w:rPr>
              <w:tab/>
            </w:r>
            <w:r>
              <w:rPr>
                <w:webHidden/>
              </w:rPr>
              <w:fldChar w:fldCharType="begin"/>
            </w:r>
            <w:r>
              <w:rPr>
                <w:webHidden/>
              </w:rPr>
              <w:instrText xml:space="preserve"> PAGEREF _Toc523408993 \h </w:instrText>
            </w:r>
            <w:r>
              <w:rPr>
                <w:webHidden/>
              </w:rPr>
            </w:r>
            <w:r>
              <w:rPr>
                <w:webHidden/>
              </w:rPr>
              <w:fldChar w:fldCharType="separate"/>
            </w:r>
            <w:r>
              <w:rPr>
                <w:webHidden/>
              </w:rPr>
              <w:t>8</w:t>
            </w:r>
            <w:r>
              <w:rPr>
                <w:webHidden/>
              </w:rPr>
              <w:fldChar w:fldCharType="end"/>
            </w:r>
          </w:hyperlink>
        </w:p>
        <w:p w14:paraId="292DE519" w14:textId="3535A612" w:rsidR="0057492E" w:rsidRDefault="0057492E">
          <w:pPr>
            <w:pStyle w:val="TOC2"/>
            <w:rPr>
              <w:rFonts w:eastAsiaTheme="minorEastAsia"/>
              <w:lang w:val="en-AU" w:eastAsia="en-AU"/>
            </w:rPr>
          </w:pPr>
          <w:hyperlink w:anchor="_Toc523408994" w:history="1">
            <w:r w:rsidRPr="00353434">
              <w:rPr>
                <w:rStyle w:val="Hyperlink"/>
              </w:rPr>
              <w:t>Planning for Pass-through Authentication</w:t>
            </w:r>
            <w:r>
              <w:rPr>
                <w:webHidden/>
              </w:rPr>
              <w:tab/>
            </w:r>
            <w:r>
              <w:rPr>
                <w:webHidden/>
              </w:rPr>
              <w:fldChar w:fldCharType="begin"/>
            </w:r>
            <w:r>
              <w:rPr>
                <w:webHidden/>
              </w:rPr>
              <w:instrText xml:space="preserve"> PAGEREF _Toc523408994 \h </w:instrText>
            </w:r>
            <w:r>
              <w:rPr>
                <w:webHidden/>
              </w:rPr>
            </w:r>
            <w:r>
              <w:rPr>
                <w:webHidden/>
              </w:rPr>
              <w:fldChar w:fldCharType="separate"/>
            </w:r>
            <w:r>
              <w:rPr>
                <w:webHidden/>
              </w:rPr>
              <w:t>10</w:t>
            </w:r>
            <w:r>
              <w:rPr>
                <w:webHidden/>
              </w:rPr>
              <w:fldChar w:fldCharType="end"/>
            </w:r>
          </w:hyperlink>
        </w:p>
        <w:p w14:paraId="60BAB64A" w14:textId="7A8454ED" w:rsidR="0057492E" w:rsidRDefault="0057492E">
          <w:pPr>
            <w:pStyle w:val="TOC3"/>
            <w:tabs>
              <w:tab w:val="right" w:leader="dot" w:pos="9016"/>
            </w:tabs>
            <w:rPr>
              <w:rFonts w:eastAsiaTheme="minorEastAsia"/>
              <w:noProof/>
              <w:lang w:val="en-AU" w:eastAsia="en-AU"/>
            </w:rPr>
          </w:pPr>
          <w:hyperlink w:anchor="_Toc523408995" w:history="1">
            <w:r w:rsidRPr="00353434">
              <w:rPr>
                <w:rStyle w:val="Hyperlink"/>
                <w:noProof/>
              </w:rPr>
              <w:t>Update Azure AD Connect</w:t>
            </w:r>
            <w:r>
              <w:rPr>
                <w:noProof/>
                <w:webHidden/>
              </w:rPr>
              <w:tab/>
            </w:r>
            <w:r>
              <w:rPr>
                <w:noProof/>
                <w:webHidden/>
              </w:rPr>
              <w:fldChar w:fldCharType="begin"/>
            </w:r>
            <w:r>
              <w:rPr>
                <w:noProof/>
                <w:webHidden/>
              </w:rPr>
              <w:instrText xml:space="preserve"> PAGEREF _Toc523408995 \h </w:instrText>
            </w:r>
            <w:r>
              <w:rPr>
                <w:noProof/>
                <w:webHidden/>
              </w:rPr>
            </w:r>
            <w:r>
              <w:rPr>
                <w:noProof/>
                <w:webHidden/>
              </w:rPr>
              <w:fldChar w:fldCharType="separate"/>
            </w:r>
            <w:r>
              <w:rPr>
                <w:noProof/>
                <w:webHidden/>
              </w:rPr>
              <w:t>10</w:t>
            </w:r>
            <w:r>
              <w:rPr>
                <w:noProof/>
                <w:webHidden/>
              </w:rPr>
              <w:fldChar w:fldCharType="end"/>
            </w:r>
          </w:hyperlink>
        </w:p>
        <w:p w14:paraId="75F01649" w14:textId="3D34DB00" w:rsidR="0057492E" w:rsidRDefault="0057492E">
          <w:pPr>
            <w:pStyle w:val="TOC3"/>
            <w:tabs>
              <w:tab w:val="right" w:leader="dot" w:pos="9016"/>
            </w:tabs>
            <w:rPr>
              <w:rFonts w:eastAsiaTheme="minorEastAsia"/>
              <w:noProof/>
              <w:lang w:val="en-AU" w:eastAsia="en-AU"/>
            </w:rPr>
          </w:pPr>
          <w:hyperlink w:anchor="_Toc523408996" w:history="1">
            <w:r w:rsidRPr="00353434">
              <w:rPr>
                <w:rStyle w:val="Hyperlink"/>
                <w:noProof/>
              </w:rPr>
              <w:t>Plan Authentication Agent Number and Placement</w:t>
            </w:r>
            <w:r>
              <w:rPr>
                <w:noProof/>
                <w:webHidden/>
              </w:rPr>
              <w:tab/>
            </w:r>
            <w:r>
              <w:rPr>
                <w:noProof/>
                <w:webHidden/>
              </w:rPr>
              <w:fldChar w:fldCharType="begin"/>
            </w:r>
            <w:r>
              <w:rPr>
                <w:noProof/>
                <w:webHidden/>
              </w:rPr>
              <w:instrText xml:space="preserve"> PAGEREF _Toc523408996 \h </w:instrText>
            </w:r>
            <w:r>
              <w:rPr>
                <w:noProof/>
                <w:webHidden/>
              </w:rPr>
            </w:r>
            <w:r>
              <w:rPr>
                <w:noProof/>
                <w:webHidden/>
              </w:rPr>
              <w:fldChar w:fldCharType="separate"/>
            </w:r>
            <w:r>
              <w:rPr>
                <w:noProof/>
                <w:webHidden/>
              </w:rPr>
              <w:t>10</w:t>
            </w:r>
            <w:r>
              <w:rPr>
                <w:noProof/>
                <w:webHidden/>
              </w:rPr>
              <w:fldChar w:fldCharType="end"/>
            </w:r>
          </w:hyperlink>
        </w:p>
        <w:p w14:paraId="1693F3D2" w14:textId="4D65927F" w:rsidR="0057492E" w:rsidRDefault="0057492E">
          <w:pPr>
            <w:pStyle w:val="TOC3"/>
            <w:tabs>
              <w:tab w:val="right" w:leader="dot" w:pos="9016"/>
            </w:tabs>
            <w:rPr>
              <w:rFonts w:eastAsiaTheme="minorEastAsia"/>
              <w:noProof/>
              <w:lang w:val="en-AU" w:eastAsia="en-AU"/>
            </w:rPr>
          </w:pPr>
          <w:hyperlink w:anchor="_Toc523408997" w:history="1">
            <w:r w:rsidRPr="00353434">
              <w:rPr>
                <w:rStyle w:val="Hyperlink"/>
                <w:noProof/>
              </w:rPr>
              <w:t>Plan Migration Method</w:t>
            </w:r>
            <w:r>
              <w:rPr>
                <w:noProof/>
                <w:webHidden/>
              </w:rPr>
              <w:tab/>
            </w:r>
            <w:r>
              <w:rPr>
                <w:noProof/>
                <w:webHidden/>
              </w:rPr>
              <w:fldChar w:fldCharType="begin"/>
            </w:r>
            <w:r>
              <w:rPr>
                <w:noProof/>
                <w:webHidden/>
              </w:rPr>
              <w:instrText xml:space="preserve"> PAGEREF _Toc523408997 \h </w:instrText>
            </w:r>
            <w:r>
              <w:rPr>
                <w:noProof/>
                <w:webHidden/>
              </w:rPr>
            </w:r>
            <w:r>
              <w:rPr>
                <w:noProof/>
                <w:webHidden/>
              </w:rPr>
              <w:fldChar w:fldCharType="separate"/>
            </w:r>
            <w:r>
              <w:rPr>
                <w:noProof/>
                <w:webHidden/>
              </w:rPr>
              <w:t>11</w:t>
            </w:r>
            <w:r>
              <w:rPr>
                <w:noProof/>
                <w:webHidden/>
              </w:rPr>
              <w:fldChar w:fldCharType="end"/>
            </w:r>
          </w:hyperlink>
        </w:p>
        <w:p w14:paraId="44FD7829" w14:textId="61AAFC7F" w:rsidR="0057492E" w:rsidRDefault="0057492E">
          <w:pPr>
            <w:pStyle w:val="TOC3"/>
            <w:tabs>
              <w:tab w:val="right" w:leader="dot" w:pos="9016"/>
            </w:tabs>
            <w:rPr>
              <w:rFonts w:eastAsiaTheme="minorEastAsia"/>
              <w:noProof/>
              <w:lang w:val="en-AU" w:eastAsia="en-AU"/>
            </w:rPr>
          </w:pPr>
          <w:hyperlink w:anchor="_Toc523408998" w:history="1">
            <w:r w:rsidRPr="00353434">
              <w:rPr>
                <w:rStyle w:val="Hyperlink"/>
                <w:noProof/>
              </w:rPr>
              <w:t>Document Current Federation Settings</w:t>
            </w:r>
            <w:r>
              <w:rPr>
                <w:noProof/>
                <w:webHidden/>
              </w:rPr>
              <w:tab/>
            </w:r>
            <w:r>
              <w:rPr>
                <w:noProof/>
                <w:webHidden/>
              </w:rPr>
              <w:fldChar w:fldCharType="begin"/>
            </w:r>
            <w:r>
              <w:rPr>
                <w:noProof/>
                <w:webHidden/>
              </w:rPr>
              <w:instrText xml:space="preserve"> PAGEREF _Toc523408998 \h </w:instrText>
            </w:r>
            <w:r>
              <w:rPr>
                <w:noProof/>
                <w:webHidden/>
              </w:rPr>
            </w:r>
            <w:r>
              <w:rPr>
                <w:noProof/>
                <w:webHidden/>
              </w:rPr>
              <w:fldChar w:fldCharType="separate"/>
            </w:r>
            <w:r>
              <w:rPr>
                <w:noProof/>
                <w:webHidden/>
              </w:rPr>
              <w:t>13</w:t>
            </w:r>
            <w:r>
              <w:rPr>
                <w:noProof/>
                <w:webHidden/>
              </w:rPr>
              <w:fldChar w:fldCharType="end"/>
            </w:r>
          </w:hyperlink>
        </w:p>
        <w:p w14:paraId="4AF79190" w14:textId="2566C8B8" w:rsidR="0057492E" w:rsidRDefault="0057492E">
          <w:pPr>
            <w:pStyle w:val="TOC2"/>
            <w:rPr>
              <w:rFonts w:eastAsiaTheme="minorEastAsia"/>
              <w:lang w:val="en-AU" w:eastAsia="en-AU"/>
            </w:rPr>
          </w:pPr>
          <w:hyperlink w:anchor="_Toc523408999" w:history="1">
            <w:r w:rsidRPr="00353434">
              <w:rPr>
                <w:rStyle w:val="Hyperlink"/>
              </w:rPr>
              <w:t>Deployment Considerations and AD FS Usage</w:t>
            </w:r>
            <w:r>
              <w:rPr>
                <w:webHidden/>
              </w:rPr>
              <w:tab/>
            </w:r>
            <w:r>
              <w:rPr>
                <w:webHidden/>
              </w:rPr>
              <w:fldChar w:fldCharType="begin"/>
            </w:r>
            <w:r>
              <w:rPr>
                <w:webHidden/>
              </w:rPr>
              <w:instrText xml:space="preserve"> PAGEREF _Toc523408999 \h </w:instrText>
            </w:r>
            <w:r>
              <w:rPr>
                <w:webHidden/>
              </w:rPr>
            </w:r>
            <w:r>
              <w:rPr>
                <w:webHidden/>
              </w:rPr>
              <w:fldChar w:fldCharType="separate"/>
            </w:r>
            <w:r>
              <w:rPr>
                <w:webHidden/>
              </w:rPr>
              <w:t>15</w:t>
            </w:r>
            <w:r>
              <w:rPr>
                <w:webHidden/>
              </w:rPr>
              <w:fldChar w:fldCharType="end"/>
            </w:r>
          </w:hyperlink>
        </w:p>
        <w:p w14:paraId="169824E5" w14:textId="6F421A5E" w:rsidR="0057492E" w:rsidRDefault="0057492E">
          <w:pPr>
            <w:pStyle w:val="TOC3"/>
            <w:tabs>
              <w:tab w:val="right" w:leader="dot" w:pos="9016"/>
            </w:tabs>
            <w:rPr>
              <w:rFonts w:eastAsiaTheme="minorEastAsia"/>
              <w:noProof/>
              <w:lang w:val="en-AU" w:eastAsia="en-AU"/>
            </w:rPr>
          </w:pPr>
          <w:hyperlink w:anchor="_Toc523409000" w:history="1">
            <w:r w:rsidRPr="00353434">
              <w:rPr>
                <w:rStyle w:val="Hyperlink"/>
                <w:noProof/>
              </w:rPr>
              <w:t>Validate Your Current AD FS Usage</w:t>
            </w:r>
            <w:r>
              <w:rPr>
                <w:noProof/>
                <w:webHidden/>
              </w:rPr>
              <w:tab/>
            </w:r>
            <w:r>
              <w:rPr>
                <w:noProof/>
                <w:webHidden/>
              </w:rPr>
              <w:fldChar w:fldCharType="begin"/>
            </w:r>
            <w:r>
              <w:rPr>
                <w:noProof/>
                <w:webHidden/>
              </w:rPr>
              <w:instrText xml:space="preserve"> PAGEREF _Toc523409000 \h </w:instrText>
            </w:r>
            <w:r>
              <w:rPr>
                <w:noProof/>
                <w:webHidden/>
              </w:rPr>
            </w:r>
            <w:r>
              <w:rPr>
                <w:noProof/>
                <w:webHidden/>
              </w:rPr>
              <w:fldChar w:fldCharType="separate"/>
            </w:r>
            <w:r>
              <w:rPr>
                <w:noProof/>
                <w:webHidden/>
              </w:rPr>
              <w:t>15</w:t>
            </w:r>
            <w:r>
              <w:rPr>
                <w:noProof/>
                <w:webHidden/>
              </w:rPr>
              <w:fldChar w:fldCharType="end"/>
            </w:r>
          </w:hyperlink>
        </w:p>
        <w:p w14:paraId="65CC2807" w14:textId="02DB69A9" w:rsidR="0057492E" w:rsidRDefault="0057492E">
          <w:pPr>
            <w:pStyle w:val="TOC3"/>
            <w:tabs>
              <w:tab w:val="right" w:leader="dot" w:pos="9016"/>
            </w:tabs>
            <w:rPr>
              <w:rFonts w:eastAsiaTheme="minorEastAsia"/>
              <w:noProof/>
              <w:lang w:val="en-AU" w:eastAsia="en-AU"/>
            </w:rPr>
          </w:pPr>
          <w:hyperlink w:anchor="_Toc523409001" w:history="1">
            <w:r w:rsidRPr="00353434">
              <w:rPr>
                <w:rStyle w:val="Hyperlink"/>
                <w:noProof/>
              </w:rPr>
              <w:t>Considerations for Common AD FS Customizations</w:t>
            </w:r>
            <w:r>
              <w:rPr>
                <w:noProof/>
                <w:webHidden/>
              </w:rPr>
              <w:tab/>
            </w:r>
            <w:r>
              <w:rPr>
                <w:noProof/>
                <w:webHidden/>
              </w:rPr>
              <w:fldChar w:fldCharType="begin"/>
            </w:r>
            <w:r>
              <w:rPr>
                <w:noProof/>
                <w:webHidden/>
              </w:rPr>
              <w:instrText xml:space="preserve"> PAGEREF _Toc523409001 \h </w:instrText>
            </w:r>
            <w:r>
              <w:rPr>
                <w:noProof/>
                <w:webHidden/>
              </w:rPr>
            </w:r>
            <w:r>
              <w:rPr>
                <w:noProof/>
                <w:webHidden/>
              </w:rPr>
              <w:fldChar w:fldCharType="separate"/>
            </w:r>
            <w:r>
              <w:rPr>
                <w:noProof/>
                <w:webHidden/>
              </w:rPr>
              <w:t>15</w:t>
            </w:r>
            <w:r>
              <w:rPr>
                <w:noProof/>
                <w:webHidden/>
              </w:rPr>
              <w:fldChar w:fldCharType="end"/>
            </w:r>
          </w:hyperlink>
        </w:p>
        <w:p w14:paraId="64286F47" w14:textId="2D008EF5" w:rsidR="0057492E" w:rsidRDefault="0057492E">
          <w:pPr>
            <w:pStyle w:val="TOC2"/>
            <w:rPr>
              <w:rFonts w:eastAsiaTheme="minorEastAsia"/>
              <w:lang w:val="en-AU" w:eastAsia="en-AU"/>
            </w:rPr>
          </w:pPr>
          <w:hyperlink w:anchor="_Toc523409002" w:history="1">
            <w:r w:rsidRPr="00353434">
              <w:rPr>
                <w:rStyle w:val="Hyperlink"/>
              </w:rPr>
              <w:t>Planning for Smart Lockout</w:t>
            </w:r>
            <w:r>
              <w:rPr>
                <w:webHidden/>
              </w:rPr>
              <w:tab/>
            </w:r>
            <w:r>
              <w:rPr>
                <w:webHidden/>
              </w:rPr>
              <w:fldChar w:fldCharType="begin"/>
            </w:r>
            <w:r>
              <w:rPr>
                <w:webHidden/>
              </w:rPr>
              <w:instrText xml:space="preserve"> PAGEREF _Toc523409002 \h </w:instrText>
            </w:r>
            <w:r>
              <w:rPr>
                <w:webHidden/>
              </w:rPr>
            </w:r>
            <w:r>
              <w:rPr>
                <w:webHidden/>
              </w:rPr>
              <w:fldChar w:fldCharType="separate"/>
            </w:r>
            <w:r>
              <w:rPr>
                <w:webHidden/>
              </w:rPr>
              <w:t>16</w:t>
            </w:r>
            <w:r>
              <w:rPr>
                <w:webHidden/>
              </w:rPr>
              <w:fldChar w:fldCharType="end"/>
            </w:r>
          </w:hyperlink>
        </w:p>
        <w:p w14:paraId="7E41F5B8" w14:textId="057E190B" w:rsidR="0057492E" w:rsidRDefault="0057492E">
          <w:pPr>
            <w:pStyle w:val="TOC2"/>
            <w:rPr>
              <w:rFonts w:eastAsiaTheme="minorEastAsia"/>
              <w:lang w:val="en-AU" w:eastAsia="en-AU"/>
            </w:rPr>
          </w:pPr>
          <w:hyperlink w:anchor="_Toc523409003" w:history="1">
            <w:r w:rsidRPr="00353434">
              <w:rPr>
                <w:rStyle w:val="Hyperlink"/>
              </w:rPr>
              <w:t>Plan for Modern Authentication</w:t>
            </w:r>
            <w:r>
              <w:rPr>
                <w:webHidden/>
              </w:rPr>
              <w:tab/>
            </w:r>
            <w:r>
              <w:rPr>
                <w:webHidden/>
              </w:rPr>
              <w:fldChar w:fldCharType="begin"/>
            </w:r>
            <w:r>
              <w:rPr>
                <w:webHidden/>
              </w:rPr>
              <w:instrText xml:space="preserve"> PAGEREF _Toc523409003 \h </w:instrText>
            </w:r>
            <w:r>
              <w:rPr>
                <w:webHidden/>
              </w:rPr>
            </w:r>
            <w:r>
              <w:rPr>
                <w:webHidden/>
              </w:rPr>
              <w:fldChar w:fldCharType="separate"/>
            </w:r>
            <w:r>
              <w:rPr>
                <w:webHidden/>
              </w:rPr>
              <w:t>17</w:t>
            </w:r>
            <w:r>
              <w:rPr>
                <w:webHidden/>
              </w:rPr>
              <w:fldChar w:fldCharType="end"/>
            </w:r>
          </w:hyperlink>
        </w:p>
        <w:p w14:paraId="437C8882" w14:textId="21EA93A5" w:rsidR="0057492E" w:rsidRDefault="0057492E">
          <w:pPr>
            <w:pStyle w:val="TOC2"/>
            <w:rPr>
              <w:rFonts w:eastAsiaTheme="minorEastAsia"/>
              <w:lang w:val="en-AU" w:eastAsia="en-AU"/>
            </w:rPr>
          </w:pPr>
          <w:hyperlink w:anchor="_Toc523409004" w:history="1">
            <w:r w:rsidRPr="00353434">
              <w:rPr>
                <w:rStyle w:val="Hyperlink"/>
              </w:rPr>
              <w:t>Plan Seamless SSO</w:t>
            </w:r>
            <w:r>
              <w:rPr>
                <w:webHidden/>
              </w:rPr>
              <w:tab/>
            </w:r>
            <w:r>
              <w:rPr>
                <w:webHidden/>
              </w:rPr>
              <w:fldChar w:fldCharType="begin"/>
            </w:r>
            <w:r>
              <w:rPr>
                <w:webHidden/>
              </w:rPr>
              <w:instrText xml:space="preserve"> PAGEREF _Toc523409004 \h </w:instrText>
            </w:r>
            <w:r>
              <w:rPr>
                <w:webHidden/>
              </w:rPr>
            </w:r>
            <w:r>
              <w:rPr>
                <w:webHidden/>
              </w:rPr>
              <w:fldChar w:fldCharType="separate"/>
            </w:r>
            <w:r>
              <w:rPr>
                <w:webHidden/>
              </w:rPr>
              <w:t>17</w:t>
            </w:r>
            <w:r>
              <w:rPr>
                <w:webHidden/>
              </w:rPr>
              <w:fldChar w:fldCharType="end"/>
            </w:r>
          </w:hyperlink>
        </w:p>
        <w:p w14:paraId="1B8DB606" w14:textId="06C52E70" w:rsidR="0057492E" w:rsidRDefault="0057492E">
          <w:pPr>
            <w:pStyle w:val="TOC2"/>
            <w:rPr>
              <w:rFonts w:eastAsiaTheme="minorEastAsia"/>
              <w:lang w:val="en-AU" w:eastAsia="en-AU"/>
            </w:rPr>
          </w:pPr>
          <w:hyperlink w:anchor="_Toc523409005" w:history="1">
            <w:r w:rsidRPr="00353434">
              <w:rPr>
                <w:rStyle w:val="Hyperlink"/>
              </w:rPr>
              <w:t>Plan Logging and Auditing</w:t>
            </w:r>
            <w:r>
              <w:rPr>
                <w:webHidden/>
              </w:rPr>
              <w:tab/>
            </w:r>
            <w:r>
              <w:rPr>
                <w:webHidden/>
              </w:rPr>
              <w:fldChar w:fldCharType="begin"/>
            </w:r>
            <w:r>
              <w:rPr>
                <w:webHidden/>
              </w:rPr>
              <w:instrText xml:space="preserve"> PAGEREF _Toc523409005 \h </w:instrText>
            </w:r>
            <w:r>
              <w:rPr>
                <w:webHidden/>
              </w:rPr>
            </w:r>
            <w:r>
              <w:rPr>
                <w:webHidden/>
              </w:rPr>
              <w:fldChar w:fldCharType="separate"/>
            </w:r>
            <w:r>
              <w:rPr>
                <w:webHidden/>
              </w:rPr>
              <w:t>18</w:t>
            </w:r>
            <w:r>
              <w:rPr>
                <w:webHidden/>
              </w:rPr>
              <w:fldChar w:fldCharType="end"/>
            </w:r>
          </w:hyperlink>
        </w:p>
        <w:p w14:paraId="268CD302" w14:textId="0B20851F" w:rsidR="0057492E" w:rsidRDefault="0057492E">
          <w:pPr>
            <w:pStyle w:val="TOC2"/>
            <w:rPr>
              <w:rFonts w:eastAsiaTheme="minorEastAsia"/>
              <w:lang w:val="en-AU" w:eastAsia="en-AU"/>
            </w:rPr>
          </w:pPr>
          <w:hyperlink w:anchor="_Toc523409006" w:history="1">
            <w:r w:rsidRPr="00353434">
              <w:rPr>
                <w:rStyle w:val="Hyperlink"/>
              </w:rPr>
              <w:t>Planning Deployment and Support</w:t>
            </w:r>
            <w:r>
              <w:rPr>
                <w:webHidden/>
              </w:rPr>
              <w:tab/>
            </w:r>
            <w:r>
              <w:rPr>
                <w:webHidden/>
              </w:rPr>
              <w:fldChar w:fldCharType="begin"/>
            </w:r>
            <w:r>
              <w:rPr>
                <w:webHidden/>
              </w:rPr>
              <w:instrText xml:space="preserve"> PAGEREF _Toc523409006 \h </w:instrText>
            </w:r>
            <w:r>
              <w:rPr>
                <w:webHidden/>
              </w:rPr>
            </w:r>
            <w:r>
              <w:rPr>
                <w:webHidden/>
              </w:rPr>
              <w:fldChar w:fldCharType="separate"/>
            </w:r>
            <w:r>
              <w:rPr>
                <w:webHidden/>
              </w:rPr>
              <w:t>18</w:t>
            </w:r>
            <w:r>
              <w:rPr>
                <w:webHidden/>
              </w:rPr>
              <w:fldChar w:fldCharType="end"/>
            </w:r>
          </w:hyperlink>
        </w:p>
        <w:p w14:paraId="0387AA81" w14:textId="00086943" w:rsidR="0057492E" w:rsidRDefault="0057492E">
          <w:pPr>
            <w:pStyle w:val="TOC3"/>
            <w:tabs>
              <w:tab w:val="right" w:leader="dot" w:pos="9016"/>
            </w:tabs>
            <w:rPr>
              <w:rFonts w:eastAsiaTheme="minorEastAsia"/>
              <w:noProof/>
              <w:lang w:val="en-AU" w:eastAsia="en-AU"/>
            </w:rPr>
          </w:pPr>
          <w:hyperlink w:anchor="_Toc523409007" w:history="1">
            <w:r w:rsidRPr="00353434">
              <w:rPr>
                <w:rStyle w:val="Hyperlink"/>
                <w:noProof/>
              </w:rPr>
              <w:t>Plan the Maintenance Window</w:t>
            </w:r>
            <w:r>
              <w:rPr>
                <w:noProof/>
                <w:webHidden/>
              </w:rPr>
              <w:tab/>
            </w:r>
            <w:r>
              <w:rPr>
                <w:noProof/>
                <w:webHidden/>
              </w:rPr>
              <w:fldChar w:fldCharType="begin"/>
            </w:r>
            <w:r>
              <w:rPr>
                <w:noProof/>
                <w:webHidden/>
              </w:rPr>
              <w:instrText xml:space="preserve"> PAGEREF _Toc523409007 \h </w:instrText>
            </w:r>
            <w:r>
              <w:rPr>
                <w:noProof/>
                <w:webHidden/>
              </w:rPr>
            </w:r>
            <w:r>
              <w:rPr>
                <w:noProof/>
                <w:webHidden/>
              </w:rPr>
              <w:fldChar w:fldCharType="separate"/>
            </w:r>
            <w:r>
              <w:rPr>
                <w:noProof/>
                <w:webHidden/>
              </w:rPr>
              <w:t>18</w:t>
            </w:r>
            <w:r>
              <w:rPr>
                <w:noProof/>
                <w:webHidden/>
              </w:rPr>
              <w:fldChar w:fldCharType="end"/>
            </w:r>
          </w:hyperlink>
        </w:p>
        <w:p w14:paraId="06A4C1E0" w14:textId="67A1A651" w:rsidR="0057492E" w:rsidRDefault="0057492E">
          <w:pPr>
            <w:pStyle w:val="TOC3"/>
            <w:tabs>
              <w:tab w:val="right" w:leader="dot" w:pos="9016"/>
            </w:tabs>
            <w:rPr>
              <w:rFonts w:eastAsiaTheme="minorEastAsia"/>
              <w:noProof/>
              <w:lang w:val="en-AU" w:eastAsia="en-AU"/>
            </w:rPr>
          </w:pPr>
          <w:hyperlink w:anchor="_Toc523409008" w:history="1">
            <w:r w:rsidRPr="00353434">
              <w:rPr>
                <w:rStyle w:val="Hyperlink"/>
                <w:noProof/>
              </w:rPr>
              <w:t>Plan for Rollback</w:t>
            </w:r>
            <w:r>
              <w:rPr>
                <w:noProof/>
                <w:webHidden/>
              </w:rPr>
              <w:tab/>
            </w:r>
            <w:r>
              <w:rPr>
                <w:noProof/>
                <w:webHidden/>
              </w:rPr>
              <w:fldChar w:fldCharType="begin"/>
            </w:r>
            <w:r>
              <w:rPr>
                <w:noProof/>
                <w:webHidden/>
              </w:rPr>
              <w:instrText xml:space="preserve"> PAGEREF _Toc523409008 \h </w:instrText>
            </w:r>
            <w:r>
              <w:rPr>
                <w:noProof/>
                <w:webHidden/>
              </w:rPr>
            </w:r>
            <w:r>
              <w:rPr>
                <w:noProof/>
                <w:webHidden/>
              </w:rPr>
              <w:fldChar w:fldCharType="separate"/>
            </w:r>
            <w:r>
              <w:rPr>
                <w:noProof/>
                <w:webHidden/>
              </w:rPr>
              <w:t>19</w:t>
            </w:r>
            <w:r>
              <w:rPr>
                <w:noProof/>
                <w:webHidden/>
              </w:rPr>
              <w:fldChar w:fldCharType="end"/>
            </w:r>
          </w:hyperlink>
        </w:p>
        <w:p w14:paraId="79AE6BE3" w14:textId="3DFD7EA5" w:rsidR="0057492E" w:rsidRDefault="0057492E">
          <w:pPr>
            <w:pStyle w:val="TOC3"/>
            <w:tabs>
              <w:tab w:val="right" w:leader="dot" w:pos="9016"/>
            </w:tabs>
            <w:rPr>
              <w:rFonts w:eastAsiaTheme="minorEastAsia"/>
              <w:noProof/>
              <w:lang w:val="en-AU" w:eastAsia="en-AU"/>
            </w:rPr>
          </w:pPr>
          <w:hyperlink w:anchor="_Toc523409009" w:history="1">
            <w:r w:rsidRPr="00353434">
              <w:rPr>
                <w:rStyle w:val="Hyperlink"/>
                <w:noProof/>
              </w:rPr>
              <w:t>Plan Change Communications</w:t>
            </w:r>
            <w:r>
              <w:rPr>
                <w:noProof/>
                <w:webHidden/>
              </w:rPr>
              <w:tab/>
            </w:r>
            <w:r>
              <w:rPr>
                <w:noProof/>
                <w:webHidden/>
              </w:rPr>
              <w:fldChar w:fldCharType="begin"/>
            </w:r>
            <w:r>
              <w:rPr>
                <w:noProof/>
                <w:webHidden/>
              </w:rPr>
              <w:instrText xml:space="preserve"> PAGEREF _Toc523409009 \h </w:instrText>
            </w:r>
            <w:r>
              <w:rPr>
                <w:noProof/>
                <w:webHidden/>
              </w:rPr>
            </w:r>
            <w:r>
              <w:rPr>
                <w:noProof/>
                <w:webHidden/>
              </w:rPr>
              <w:fldChar w:fldCharType="separate"/>
            </w:r>
            <w:r>
              <w:rPr>
                <w:noProof/>
                <w:webHidden/>
              </w:rPr>
              <w:t>19</w:t>
            </w:r>
            <w:r>
              <w:rPr>
                <w:noProof/>
                <w:webHidden/>
              </w:rPr>
              <w:fldChar w:fldCharType="end"/>
            </w:r>
          </w:hyperlink>
        </w:p>
        <w:p w14:paraId="336DE88A" w14:textId="5D277C8E" w:rsidR="0057492E" w:rsidRDefault="0057492E">
          <w:pPr>
            <w:pStyle w:val="TOC3"/>
            <w:tabs>
              <w:tab w:val="right" w:leader="dot" w:pos="9016"/>
            </w:tabs>
            <w:rPr>
              <w:rFonts w:eastAsiaTheme="minorEastAsia"/>
              <w:noProof/>
              <w:lang w:val="en-AU" w:eastAsia="en-AU"/>
            </w:rPr>
          </w:pPr>
          <w:hyperlink w:anchor="_Toc523409010" w:history="1">
            <w:r w:rsidRPr="00353434">
              <w:rPr>
                <w:rStyle w:val="Hyperlink"/>
                <w:noProof/>
              </w:rPr>
              <w:t>Test Planning</w:t>
            </w:r>
            <w:r>
              <w:rPr>
                <w:noProof/>
                <w:webHidden/>
              </w:rPr>
              <w:tab/>
            </w:r>
            <w:r>
              <w:rPr>
                <w:noProof/>
                <w:webHidden/>
              </w:rPr>
              <w:fldChar w:fldCharType="begin"/>
            </w:r>
            <w:r>
              <w:rPr>
                <w:noProof/>
                <w:webHidden/>
              </w:rPr>
              <w:instrText xml:space="preserve"> PAGEREF _Toc523409010 \h </w:instrText>
            </w:r>
            <w:r>
              <w:rPr>
                <w:noProof/>
                <w:webHidden/>
              </w:rPr>
            </w:r>
            <w:r>
              <w:rPr>
                <w:noProof/>
                <w:webHidden/>
              </w:rPr>
              <w:fldChar w:fldCharType="separate"/>
            </w:r>
            <w:r>
              <w:rPr>
                <w:noProof/>
                <w:webHidden/>
              </w:rPr>
              <w:t>21</w:t>
            </w:r>
            <w:r>
              <w:rPr>
                <w:noProof/>
                <w:webHidden/>
              </w:rPr>
              <w:fldChar w:fldCharType="end"/>
            </w:r>
          </w:hyperlink>
        </w:p>
        <w:p w14:paraId="1A7EC064" w14:textId="577C6EAE" w:rsidR="0057492E" w:rsidRDefault="0057492E">
          <w:pPr>
            <w:pStyle w:val="TOC1"/>
            <w:rPr>
              <w:rFonts w:eastAsiaTheme="minorEastAsia"/>
              <w:b w:val="0"/>
              <w:caps w:val="0"/>
              <w:noProof/>
              <w:sz w:val="22"/>
              <w:lang w:val="en-AU" w:eastAsia="en-AU"/>
            </w:rPr>
          </w:pPr>
          <w:hyperlink w:anchor="_Toc523409011" w:history="1">
            <w:r w:rsidRPr="00353434">
              <w:rPr>
                <w:rStyle w:val="Hyperlink"/>
                <w:noProof/>
              </w:rPr>
              <w:t>Implementing Your Solution</w:t>
            </w:r>
            <w:r>
              <w:rPr>
                <w:noProof/>
                <w:webHidden/>
              </w:rPr>
              <w:tab/>
            </w:r>
            <w:r>
              <w:rPr>
                <w:noProof/>
                <w:webHidden/>
              </w:rPr>
              <w:fldChar w:fldCharType="begin"/>
            </w:r>
            <w:r>
              <w:rPr>
                <w:noProof/>
                <w:webHidden/>
              </w:rPr>
              <w:instrText xml:space="preserve"> PAGEREF _Toc523409011 \h </w:instrText>
            </w:r>
            <w:r>
              <w:rPr>
                <w:noProof/>
                <w:webHidden/>
              </w:rPr>
            </w:r>
            <w:r>
              <w:rPr>
                <w:noProof/>
                <w:webHidden/>
              </w:rPr>
              <w:fldChar w:fldCharType="separate"/>
            </w:r>
            <w:r>
              <w:rPr>
                <w:noProof/>
                <w:webHidden/>
              </w:rPr>
              <w:t>21</w:t>
            </w:r>
            <w:r>
              <w:rPr>
                <w:noProof/>
                <w:webHidden/>
              </w:rPr>
              <w:fldChar w:fldCharType="end"/>
            </w:r>
          </w:hyperlink>
        </w:p>
        <w:p w14:paraId="0BA77008" w14:textId="6176E24E" w:rsidR="0057492E" w:rsidRDefault="0057492E">
          <w:pPr>
            <w:pStyle w:val="TOC2"/>
            <w:rPr>
              <w:rFonts w:eastAsiaTheme="minorEastAsia"/>
              <w:lang w:val="en-AU" w:eastAsia="en-AU"/>
            </w:rPr>
          </w:pPr>
          <w:hyperlink w:anchor="_Toc523409012" w:history="1">
            <w:r w:rsidRPr="00353434">
              <w:rPr>
                <w:rStyle w:val="Hyperlink"/>
              </w:rPr>
              <w:t>Solution Components</w:t>
            </w:r>
            <w:r>
              <w:rPr>
                <w:webHidden/>
              </w:rPr>
              <w:tab/>
            </w:r>
            <w:r>
              <w:rPr>
                <w:webHidden/>
              </w:rPr>
              <w:fldChar w:fldCharType="begin"/>
            </w:r>
            <w:r>
              <w:rPr>
                <w:webHidden/>
              </w:rPr>
              <w:instrText xml:space="preserve"> PAGEREF _Toc523409012 \h </w:instrText>
            </w:r>
            <w:r>
              <w:rPr>
                <w:webHidden/>
              </w:rPr>
            </w:r>
            <w:r>
              <w:rPr>
                <w:webHidden/>
              </w:rPr>
              <w:fldChar w:fldCharType="separate"/>
            </w:r>
            <w:r>
              <w:rPr>
                <w:webHidden/>
              </w:rPr>
              <w:t>21</w:t>
            </w:r>
            <w:r>
              <w:rPr>
                <w:webHidden/>
              </w:rPr>
              <w:fldChar w:fldCharType="end"/>
            </w:r>
          </w:hyperlink>
        </w:p>
        <w:p w14:paraId="3181A31F" w14:textId="01859A32" w:rsidR="0057492E" w:rsidRDefault="0057492E">
          <w:pPr>
            <w:pStyle w:val="TOC2"/>
            <w:rPr>
              <w:rFonts w:eastAsiaTheme="minorEastAsia"/>
              <w:lang w:val="en-AU" w:eastAsia="en-AU"/>
            </w:rPr>
          </w:pPr>
          <w:hyperlink w:anchor="_Toc523409013" w:history="1">
            <w:r w:rsidRPr="00353434">
              <w:rPr>
                <w:rStyle w:val="Hyperlink"/>
              </w:rPr>
              <w:t>Step 1 – Prepare for Seamless SSO</w:t>
            </w:r>
            <w:r>
              <w:rPr>
                <w:webHidden/>
              </w:rPr>
              <w:tab/>
            </w:r>
            <w:r>
              <w:rPr>
                <w:webHidden/>
              </w:rPr>
              <w:fldChar w:fldCharType="begin"/>
            </w:r>
            <w:r>
              <w:rPr>
                <w:webHidden/>
              </w:rPr>
              <w:instrText xml:space="preserve"> PAGEREF _Toc523409013 \h </w:instrText>
            </w:r>
            <w:r>
              <w:rPr>
                <w:webHidden/>
              </w:rPr>
            </w:r>
            <w:r>
              <w:rPr>
                <w:webHidden/>
              </w:rPr>
              <w:fldChar w:fldCharType="separate"/>
            </w:r>
            <w:r>
              <w:rPr>
                <w:webHidden/>
              </w:rPr>
              <w:t>21</w:t>
            </w:r>
            <w:r>
              <w:rPr>
                <w:webHidden/>
              </w:rPr>
              <w:fldChar w:fldCharType="end"/>
            </w:r>
          </w:hyperlink>
        </w:p>
        <w:p w14:paraId="555BA949" w14:textId="2A5667E4" w:rsidR="0057492E" w:rsidRDefault="0057492E">
          <w:pPr>
            <w:pStyle w:val="TOC2"/>
            <w:rPr>
              <w:rFonts w:eastAsiaTheme="minorEastAsia"/>
              <w:lang w:val="en-AU" w:eastAsia="en-AU"/>
            </w:rPr>
          </w:pPr>
          <w:hyperlink w:anchor="_Toc523409014" w:history="1">
            <w:r w:rsidRPr="00353434">
              <w:rPr>
                <w:rStyle w:val="Hyperlink"/>
              </w:rPr>
              <w:t>Step 2 – Change sign-in method to Pass-through Authentication and enable Seamless SSO</w:t>
            </w:r>
            <w:r>
              <w:rPr>
                <w:webHidden/>
              </w:rPr>
              <w:tab/>
            </w:r>
            <w:r>
              <w:rPr>
                <w:webHidden/>
              </w:rPr>
              <w:fldChar w:fldCharType="begin"/>
            </w:r>
            <w:r>
              <w:rPr>
                <w:webHidden/>
              </w:rPr>
              <w:instrText xml:space="preserve"> PAGEREF _Toc523409014 \h </w:instrText>
            </w:r>
            <w:r>
              <w:rPr>
                <w:webHidden/>
              </w:rPr>
            </w:r>
            <w:r>
              <w:rPr>
                <w:webHidden/>
              </w:rPr>
              <w:fldChar w:fldCharType="separate"/>
            </w:r>
            <w:r>
              <w:rPr>
                <w:webHidden/>
              </w:rPr>
              <w:t>22</w:t>
            </w:r>
            <w:r>
              <w:rPr>
                <w:webHidden/>
              </w:rPr>
              <w:fldChar w:fldCharType="end"/>
            </w:r>
          </w:hyperlink>
        </w:p>
        <w:p w14:paraId="387A4B3C" w14:textId="567587A3" w:rsidR="0057492E" w:rsidRDefault="0057492E">
          <w:pPr>
            <w:pStyle w:val="TOC3"/>
            <w:tabs>
              <w:tab w:val="right" w:leader="dot" w:pos="9016"/>
            </w:tabs>
            <w:rPr>
              <w:rFonts w:eastAsiaTheme="minorEastAsia"/>
              <w:noProof/>
              <w:lang w:val="en-AU" w:eastAsia="en-AU"/>
            </w:rPr>
          </w:pPr>
          <w:hyperlink w:anchor="_Toc523409015" w:history="1">
            <w:r w:rsidRPr="00353434">
              <w:rPr>
                <w:rStyle w:val="Hyperlink"/>
                <w:noProof/>
              </w:rPr>
              <w:t>Option A: Configuring Pass-through Authentication by using Azure AD Connect</w:t>
            </w:r>
            <w:r>
              <w:rPr>
                <w:noProof/>
                <w:webHidden/>
              </w:rPr>
              <w:tab/>
            </w:r>
            <w:r>
              <w:rPr>
                <w:noProof/>
                <w:webHidden/>
              </w:rPr>
              <w:fldChar w:fldCharType="begin"/>
            </w:r>
            <w:r>
              <w:rPr>
                <w:noProof/>
                <w:webHidden/>
              </w:rPr>
              <w:instrText xml:space="preserve"> PAGEREF _Toc523409015 \h </w:instrText>
            </w:r>
            <w:r>
              <w:rPr>
                <w:noProof/>
                <w:webHidden/>
              </w:rPr>
            </w:r>
            <w:r>
              <w:rPr>
                <w:noProof/>
                <w:webHidden/>
              </w:rPr>
              <w:fldChar w:fldCharType="separate"/>
            </w:r>
            <w:r>
              <w:rPr>
                <w:noProof/>
                <w:webHidden/>
              </w:rPr>
              <w:t>22</w:t>
            </w:r>
            <w:r>
              <w:rPr>
                <w:noProof/>
                <w:webHidden/>
              </w:rPr>
              <w:fldChar w:fldCharType="end"/>
            </w:r>
          </w:hyperlink>
        </w:p>
        <w:p w14:paraId="46A4FDFC" w14:textId="621B1D7A" w:rsidR="0057492E" w:rsidRDefault="0057492E">
          <w:pPr>
            <w:pStyle w:val="TOC3"/>
            <w:tabs>
              <w:tab w:val="right" w:leader="dot" w:pos="9016"/>
            </w:tabs>
            <w:rPr>
              <w:rFonts w:eastAsiaTheme="minorEastAsia"/>
              <w:noProof/>
              <w:lang w:val="en-AU" w:eastAsia="en-AU"/>
            </w:rPr>
          </w:pPr>
          <w:hyperlink w:anchor="_Toc523409016" w:history="1">
            <w:r w:rsidRPr="00353434">
              <w:rPr>
                <w:rStyle w:val="Hyperlink"/>
                <w:noProof/>
              </w:rPr>
              <w:t>Option B - Switch from Federation to PTA using Azure AD Connect and PowerShell</w:t>
            </w:r>
            <w:r>
              <w:rPr>
                <w:noProof/>
                <w:webHidden/>
              </w:rPr>
              <w:tab/>
            </w:r>
            <w:r>
              <w:rPr>
                <w:noProof/>
                <w:webHidden/>
              </w:rPr>
              <w:fldChar w:fldCharType="begin"/>
            </w:r>
            <w:r>
              <w:rPr>
                <w:noProof/>
                <w:webHidden/>
              </w:rPr>
              <w:instrText xml:space="preserve"> PAGEREF _Toc523409016 \h </w:instrText>
            </w:r>
            <w:r>
              <w:rPr>
                <w:noProof/>
                <w:webHidden/>
              </w:rPr>
            </w:r>
            <w:r>
              <w:rPr>
                <w:noProof/>
                <w:webHidden/>
              </w:rPr>
              <w:fldChar w:fldCharType="separate"/>
            </w:r>
            <w:r>
              <w:rPr>
                <w:noProof/>
                <w:webHidden/>
              </w:rPr>
              <w:t>26</w:t>
            </w:r>
            <w:r>
              <w:rPr>
                <w:noProof/>
                <w:webHidden/>
              </w:rPr>
              <w:fldChar w:fldCharType="end"/>
            </w:r>
          </w:hyperlink>
        </w:p>
        <w:p w14:paraId="42B0876F" w14:textId="46E6EA1D" w:rsidR="0057492E" w:rsidRDefault="0057492E">
          <w:pPr>
            <w:pStyle w:val="TOC2"/>
            <w:rPr>
              <w:rFonts w:eastAsiaTheme="minorEastAsia"/>
              <w:lang w:val="en-AU" w:eastAsia="en-AU"/>
            </w:rPr>
          </w:pPr>
          <w:hyperlink w:anchor="_Toc523409017" w:history="1">
            <w:r w:rsidRPr="00353434">
              <w:rPr>
                <w:rStyle w:val="Hyperlink"/>
              </w:rPr>
              <w:t>Testing and Next Steps</w:t>
            </w:r>
            <w:r>
              <w:rPr>
                <w:webHidden/>
              </w:rPr>
              <w:tab/>
            </w:r>
            <w:r>
              <w:rPr>
                <w:webHidden/>
              </w:rPr>
              <w:fldChar w:fldCharType="begin"/>
            </w:r>
            <w:r>
              <w:rPr>
                <w:webHidden/>
              </w:rPr>
              <w:instrText xml:space="preserve"> PAGEREF _Toc523409017 \h </w:instrText>
            </w:r>
            <w:r>
              <w:rPr>
                <w:webHidden/>
              </w:rPr>
            </w:r>
            <w:r>
              <w:rPr>
                <w:webHidden/>
              </w:rPr>
              <w:fldChar w:fldCharType="separate"/>
            </w:r>
            <w:r>
              <w:rPr>
                <w:webHidden/>
              </w:rPr>
              <w:t>33</w:t>
            </w:r>
            <w:r>
              <w:rPr>
                <w:webHidden/>
              </w:rPr>
              <w:fldChar w:fldCharType="end"/>
            </w:r>
          </w:hyperlink>
        </w:p>
        <w:p w14:paraId="094893D4" w14:textId="393ADF88" w:rsidR="0057492E" w:rsidRDefault="0057492E">
          <w:pPr>
            <w:pStyle w:val="TOC3"/>
            <w:tabs>
              <w:tab w:val="right" w:leader="dot" w:pos="9016"/>
            </w:tabs>
            <w:rPr>
              <w:rFonts w:eastAsiaTheme="minorEastAsia"/>
              <w:noProof/>
              <w:lang w:val="en-AU" w:eastAsia="en-AU"/>
            </w:rPr>
          </w:pPr>
          <w:hyperlink w:anchor="_Toc523409018" w:history="1">
            <w:r w:rsidRPr="00353434">
              <w:rPr>
                <w:rStyle w:val="Hyperlink"/>
                <w:noProof/>
              </w:rPr>
              <w:t>Test Pass-through Authentication</w:t>
            </w:r>
            <w:r>
              <w:rPr>
                <w:noProof/>
                <w:webHidden/>
              </w:rPr>
              <w:tab/>
            </w:r>
            <w:r>
              <w:rPr>
                <w:noProof/>
                <w:webHidden/>
              </w:rPr>
              <w:fldChar w:fldCharType="begin"/>
            </w:r>
            <w:r>
              <w:rPr>
                <w:noProof/>
                <w:webHidden/>
              </w:rPr>
              <w:instrText xml:space="preserve"> PAGEREF _Toc523409018 \h </w:instrText>
            </w:r>
            <w:r>
              <w:rPr>
                <w:noProof/>
                <w:webHidden/>
              </w:rPr>
            </w:r>
            <w:r>
              <w:rPr>
                <w:noProof/>
                <w:webHidden/>
              </w:rPr>
              <w:fldChar w:fldCharType="separate"/>
            </w:r>
            <w:r>
              <w:rPr>
                <w:noProof/>
                <w:webHidden/>
              </w:rPr>
              <w:t>33</w:t>
            </w:r>
            <w:r>
              <w:rPr>
                <w:noProof/>
                <w:webHidden/>
              </w:rPr>
              <w:fldChar w:fldCharType="end"/>
            </w:r>
          </w:hyperlink>
        </w:p>
        <w:p w14:paraId="405BF213" w14:textId="2A905687" w:rsidR="0057492E" w:rsidRDefault="0057492E">
          <w:pPr>
            <w:pStyle w:val="TOC3"/>
            <w:tabs>
              <w:tab w:val="right" w:leader="dot" w:pos="9016"/>
            </w:tabs>
            <w:rPr>
              <w:rFonts w:eastAsiaTheme="minorEastAsia"/>
              <w:noProof/>
              <w:lang w:val="en-AU" w:eastAsia="en-AU"/>
            </w:rPr>
          </w:pPr>
          <w:hyperlink w:anchor="_Toc523409019" w:history="1">
            <w:r w:rsidRPr="00353434">
              <w:rPr>
                <w:rStyle w:val="Hyperlink"/>
                <w:noProof/>
              </w:rPr>
              <w:t>Test Seamless single sign on</w:t>
            </w:r>
            <w:r>
              <w:rPr>
                <w:noProof/>
                <w:webHidden/>
              </w:rPr>
              <w:tab/>
            </w:r>
            <w:r>
              <w:rPr>
                <w:noProof/>
                <w:webHidden/>
              </w:rPr>
              <w:fldChar w:fldCharType="begin"/>
            </w:r>
            <w:r>
              <w:rPr>
                <w:noProof/>
                <w:webHidden/>
              </w:rPr>
              <w:instrText xml:space="preserve"> PAGEREF _Toc523409019 \h </w:instrText>
            </w:r>
            <w:r>
              <w:rPr>
                <w:noProof/>
                <w:webHidden/>
              </w:rPr>
            </w:r>
            <w:r>
              <w:rPr>
                <w:noProof/>
                <w:webHidden/>
              </w:rPr>
              <w:fldChar w:fldCharType="separate"/>
            </w:r>
            <w:r>
              <w:rPr>
                <w:noProof/>
                <w:webHidden/>
              </w:rPr>
              <w:t>35</w:t>
            </w:r>
            <w:r>
              <w:rPr>
                <w:noProof/>
                <w:webHidden/>
              </w:rPr>
              <w:fldChar w:fldCharType="end"/>
            </w:r>
          </w:hyperlink>
        </w:p>
        <w:p w14:paraId="22629660" w14:textId="01A0D4F0" w:rsidR="0057492E" w:rsidRDefault="0057492E">
          <w:pPr>
            <w:pStyle w:val="TOC3"/>
            <w:tabs>
              <w:tab w:val="right" w:leader="dot" w:pos="9016"/>
            </w:tabs>
            <w:rPr>
              <w:rFonts w:eastAsiaTheme="minorEastAsia"/>
              <w:noProof/>
              <w:lang w:val="en-AU" w:eastAsia="en-AU"/>
            </w:rPr>
          </w:pPr>
          <w:hyperlink w:anchor="_Toc523409020" w:history="1">
            <w:r w:rsidRPr="00353434">
              <w:rPr>
                <w:rStyle w:val="Hyperlink"/>
                <w:noProof/>
              </w:rPr>
              <w:t>Removal of the Relying Party Trust</w:t>
            </w:r>
            <w:r>
              <w:rPr>
                <w:noProof/>
                <w:webHidden/>
              </w:rPr>
              <w:tab/>
            </w:r>
            <w:r>
              <w:rPr>
                <w:noProof/>
                <w:webHidden/>
              </w:rPr>
              <w:fldChar w:fldCharType="begin"/>
            </w:r>
            <w:r>
              <w:rPr>
                <w:noProof/>
                <w:webHidden/>
              </w:rPr>
              <w:instrText xml:space="preserve"> PAGEREF _Toc523409020 \h </w:instrText>
            </w:r>
            <w:r>
              <w:rPr>
                <w:noProof/>
                <w:webHidden/>
              </w:rPr>
            </w:r>
            <w:r>
              <w:rPr>
                <w:noProof/>
                <w:webHidden/>
              </w:rPr>
              <w:fldChar w:fldCharType="separate"/>
            </w:r>
            <w:r>
              <w:rPr>
                <w:noProof/>
                <w:webHidden/>
              </w:rPr>
              <w:t>36</w:t>
            </w:r>
            <w:r>
              <w:rPr>
                <w:noProof/>
                <w:webHidden/>
              </w:rPr>
              <w:fldChar w:fldCharType="end"/>
            </w:r>
          </w:hyperlink>
        </w:p>
        <w:p w14:paraId="3B2FA1B0" w14:textId="623F9F6F" w:rsidR="0057492E" w:rsidRDefault="0057492E">
          <w:pPr>
            <w:pStyle w:val="TOC3"/>
            <w:tabs>
              <w:tab w:val="right" w:leader="dot" w:pos="9016"/>
            </w:tabs>
            <w:rPr>
              <w:rFonts w:eastAsiaTheme="minorEastAsia"/>
              <w:noProof/>
              <w:lang w:val="en-AU" w:eastAsia="en-AU"/>
            </w:rPr>
          </w:pPr>
          <w:hyperlink w:anchor="_Toc523409021" w:history="1">
            <w:r w:rsidRPr="00353434">
              <w:rPr>
                <w:rStyle w:val="Hyperlink"/>
                <w:noProof/>
              </w:rPr>
              <w:t>Rollback</w:t>
            </w:r>
            <w:r>
              <w:rPr>
                <w:noProof/>
                <w:webHidden/>
              </w:rPr>
              <w:tab/>
            </w:r>
            <w:r>
              <w:rPr>
                <w:noProof/>
                <w:webHidden/>
              </w:rPr>
              <w:fldChar w:fldCharType="begin"/>
            </w:r>
            <w:r>
              <w:rPr>
                <w:noProof/>
                <w:webHidden/>
              </w:rPr>
              <w:instrText xml:space="preserve"> PAGEREF _Toc523409021 \h </w:instrText>
            </w:r>
            <w:r>
              <w:rPr>
                <w:noProof/>
                <w:webHidden/>
              </w:rPr>
            </w:r>
            <w:r>
              <w:rPr>
                <w:noProof/>
                <w:webHidden/>
              </w:rPr>
              <w:fldChar w:fldCharType="separate"/>
            </w:r>
            <w:r>
              <w:rPr>
                <w:noProof/>
                <w:webHidden/>
              </w:rPr>
              <w:t>36</w:t>
            </w:r>
            <w:r>
              <w:rPr>
                <w:noProof/>
                <w:webHidden/>
              </w:rPr>
              <w:fldChar w:fldCharType="end"/>
            </w:r>
          </w:hyperlink>
        </w:p>
        <w:p w14:paraId="2D5ABB59" w14:textId="13BD0211" w:rsidR="0057492E" w:rsidRDefault="0057492E">
          <w:pPr>
            <w:pStyle w:val="TOC3"/>
            <w:tabs>
              <w:tab w:val="right" w:leader="dot" w:pos="9016"/>
            </w:tabs>
            <w:rPr>
              <w:rFonts w:eastAsiaTheme="minorEastAsia"/>
              <w:noProof/>
              <w:lang w:val="en-AU" w:eastAsia="en-AU"/>
            </w:rPr>
          </w:pPr>
          <w:hyperlink w:anchor="_Toc523409022" w:history="1">
            <w:r w:rsidRPr="00353434">
              <w:rPr>
                <w:rStyle w:val="Hyperlink"/>
                <w:noProof/>
              </w:rPr>
              <w:t>Enable synchronization of userPrincipalName updates</w:t>
            </w:r>
            <w:r>
              <w:rPr>
                <w:noProof/>
                <w:webHidden/>
              </w:rPr>
              <w:tab/>
            </w:r>
            <w:r>
              <w:rPr>
                <w:noProof/>
                <w:webHidden/>
              </w:rPr>
              <w:fldChar w:fldCharType="begin"/>
            </w:r>
            <w:r>
              <w:rPr>
                <w:noProof/>
                <w:webHidden/>
              </w:rPr>
              <w:instrText xml:space="preserve"> PAGEREF _Toc523409022 \h </w:instrText>
            </w:r>
            <w:r>
              <w:rPr>
                <w:noProof/>
                <w:webHidden/>
              </w:rPr>
            </w:r>
            <w:r>
              <w:rPr>
                <w:noProof/>
                <w:webHidden/>
              </w:rPr>
              <w:fldChar w:fldCharType="separate"/>
            </w:r>
            <w:r>
              <w:rPr>
                <w:noProof/>
                <w:webHidden/>
              </w:rPr>
              <w:t>36</w:t>
            </w:r>
            <w:r>
              <w:rPr>
                <w:noProof/>
                <w:webHidden/>
              </w:rPr>
              <w:fldChar w:fldCharType="end"/>
            </w:r>
          </w:hyperlink>
        </w:p>
        <w:p w14:paraId="0CD21A14" w14:textId="3DF82A2A" w:rsidR="0057492E" w:rsidRDefault="0057492E">
          <w:pPr>
            <w:pStyle w:val="TOC3"/>
            <w:tabs>
              <w:tab w:val="right" w:leader="dot" w:pos="9016"/>
            </w:tabs>
            <w:rPr>
              <w:rFonts w:eastAsiaTheme="minorEastAsia"/>
              <w:noProof/>
              <w:lang w:val="en-AU" w:eastAsia="en-AU"/>
            </w:rPr>
          </w:pPr>
          <w:hyperlink w:anchor="_Toc523409023" w:history="1">
            <w:r w:rsidRPr="00353434">
              <w:rPr>
                <w:rStyle w:val="Hyperlink"/>
                <w:noProof/>
              </w:rPr>
              <w:t>Support Planning</w:t>
            </w:r>
            <w:r>
              <w:rPr>
                <w:noProof/>
                <w:webHidden/>
              </w:rPr>
              <w:tab/>
            </w:r>
            <w:r>
              <w:rPr>
                <w:noProof/>
                <w:webHidden/>
              </w:rPr>
              <w:fldChar w:fldCharType="begin"/>
            </w:r>
            <w:r>
              <w:rPr>
                <w:noProof/>
                <w:webHidden/>
              </w:rPr>
              <w:instrText xml:space="preserve"> PAGEREF _Toc523409023 \h </w:instrText>
            </w:r>
            <w:r>
              <w:rPr>
                <w:noProof/>
                <w:webHidden/>
              </w:rPr>
            </w:r>
            <w:r>
              <w:rPr>
                <w:noProof/>
                <w:webHidden/>
              </w:rPr>
              <w:fldChar w:fldCharType="separate"/>
            </w:r>
            <w:r>
              <w:rPr>
                <w:noProof/>
                <w:webHidden/>
              </w:rPr>
              <w:t>36</w:t>
            </w:r>
            <w:r>
              <w:rPr>
                <w:noProof/>
                <w:webHidden/>
              </w:rPr>
              <w:fldChar w:fldCharType="end"/>
            </w:r>
          </w:hyperlink>
        </w:p>
        <w:p w14:paraId="733F3573" w14:textId="7C0ACB03" w:rsidR="0057492E" w:rsidRDefault="0057492E">
          <w:pPr>
            <w:pStyle w:val="TOC1"/>
            <w:rPr>
              <w:rFonts w:eastAsiaTheme="minorEastAsia"/>
              <w:b w:val="0"/>
              <w:caps w:val="0"/>
              <w:noProof/>
              <w:sz w:val="22"/>
              <w:lang w:val="en-AU" w:eastAsia="en-AU"/>
            </w:rPr>
          </w:pPr>
          <w:hyperlink w:anchor="_Toc523409024" w:history="1">
            <w:r w:rsidRPr="00353434">
              <w:rPr>
                <w:rStyle w:val="Hyperlink"/>
                <w:noProof/>
              </w:rPr>
              <w:t>Manage your solution</w:t>
            </w:r>
            <w:r>
              <w:rPr>
                <w:noProof/>
                <w:webHidden/>
              </w:rPr>
              <w:tab/>
            </w:r>
            <w:r>
              <w:rPr>
                <w:noProof/>
                <w:webHidden/>
              </w:rPr>
              <w:fldChar w:fldCharType="begin"/>
            </w:r>
            <w:r>
              <w:rPr>
                <w:noProof/>
                <w:webHidden/>
              </w:rPr>
              <w:instrText xml:space="preserve"> PAGEREF _Toc523409024 \h </w:instrText>
            </w:r>
            <w:r>
              <w:rPr>
                <w:noProof/>
                <w:webHidden/>
              </w:rPr>
            </w:r>
            <w:r>
              <w:rPr>
                <w:noProof/>
                <w:webHidden/>
              </w:rPr>
              <w:fldChar w:fldCharType="separate"/>
            </w:r>
            <w:r>
              <w:rPr>
                <w:noProof/>
                <w:webHidden/>
              </w:rPr>
              <w:t>37</w:t>
            </w:r>
            <w:r>
              <w:rPr>
                <w:noProof/>
                <w:webHidden/>
              </w:rPr>
              <w:fldChar w:fldCharType="end"/>
            </w:r>
          </w:hyperlink>
        </w:p>
        <w:p w14:paraId="5AF261DB" w14:textId="3D76CF3D" w:rsidR="0057492E" w:rsidRDefault="0057492E">
          <w:pPr>
            <w:pStyle w:val="TOC2"/>
            <w:rPr>
              <w:rFonts w:eastAsiaTheme="minorEastAsia"/>
              <w:lang w:val="en-AU" w:eastAsia="en-AU"/>
            </w:rPr>
          </w:pPr>
          <w:hyperlink w:anchor="_Toc523409025" w:history="1">
            <w:r w:rsidRPr="00353434">
              <w:rPr>
                <w:rStyle w:val="Hyperlink"/>
              </w:rPr>
              <w:t>Roll over the Seamless SSO Kerberos decryption key</w:t>
            </w:r>
            <w:r>
              <w:rPr>
                <w:webHidden/>
              </w:rPr>
              <w:tab/>
            </w:r>
            <w:r>
              <w:rPr>
                <w:webHidden/>
              </w:rPr>
              <w:fldChar w:fldCharType="begin"/>
            </w:r>
            <w:r>
              <w:rPr>
                <w:webHidden/>
              </w:rPr>
              <w:instrText xml:space="preserve"> PAGEREF _Toc523409025 \h </w:instrText>
            </w:r>
            <w:r>
              <w:rPr>
                <w:webHidden/>
              </w:rPr>
            </w:r>
            <w:r>
              <w:rPr>
                <w:webHidden/>
              </w:rPr>
              <w:fldChar w:fldCharType="separate"/>
            </w:r>
            <w:r>
              <w:rPr>
                <w:webHidden/>
              </w:rPr>
              <w:t>37</w:t>
            </w:r>
            <w:r>
              <w:rPr>
                <w:webHidden/>
              </w:rPr>
              <w:fldChar w:fldCharType="end"/>
            </w:r>
          </w:hyperlink>
        </w:p>
        <w:p w14:paraId="1FA0E9C0" w14:textId="1DD15615" w:rsidR="0057492E" w:rsidRDefault="0057492E">
          <w:pPr>
            <w:pStyle w:val="TOC2"/>
            <w:rPr>
              <w:rFonts w:eastAsiaTheme="minorEastAsia"/>
              <w:lang w:val="en-AU" w:eastAsia="en-AU"/>
            </w:rPr>
          </w:pPr>
          <w:hyperlink w:anchor="_Toc523409026" w:history="1">
            <w:r w:rsidRPr="00353434">
              <w:rPr>
                <w:rStyle w:val="Hyperlink"/>
              </w:rPr>
              <w:t>Monitoring and logging</w:t>
            </w:r>
            <w:r>
              <w:rPr>
                <w:webHidden/>
              </w:rPr>
              <w:tab/>
            </w:r>
            <w:r>
              <w:rPr>
                <w:webHidden/>
              </w:rPr>
              <w:fldChar w:fldCharType="begin"/>
            </w:r>
            <w:r>
              <w:rPr>
                <w:webHidden/>
              </w:rPr>
              <w:instrText xml:space="preserve"> PAGEREF _Toc523409026 \h </w:instrText>
            </w:r>
            <w:r>
              <w:rPr>
                <w:webHidden/>
              </w:rPr>
            </w:r>
            <w:r>
              <w:rPr>
                <w:webHidden/>
              </w:rPr>
              <w:fldChar w:fldCharType="separate"/>
            </w:r>
            <w:r>
              <w:rPr>
                <w:webHidden/>
              </w:rPr>
              <w:t>37</w:t>
            </w:r>
            <w:r>
              <w:rPr>
                <w:webHidden/>
              </w:rPr>
              <w:fldChar w:fldCharType="end"/>
            </w:r>
          </w:hyperlink>
        </w:p>
        <w:p w14:paraId="015844BC" w14:textId="3B919874" w:rsidR="00772127" w:rsidRDefault="00772127" w:rsidP="00772127">
          <w:r>
            <w:rPr>
              <w:b/>
              <w:bCs/>
              <w:noProof/>
            </w:rPr>
            <w:fldChar w:fldCharType="end"/>
          </w:r>
        </w:p>
      </w:sdtContent>
    </w:sdt>
    <w:p w14:paraId="32518BD5" w14:textId="77777777" w:rsidR="00772127" w:rsidRDefault="00772127" w:rsidP="00772127">
      <w:pPr>
        <w:jc w:val="right"/>
        <w:rPr>
          <w:caps/>
          <w:color w:val="5B9BD5" w:themeColor="accent1"/>
          <w:sz w:val="64"/>
          <w:szCs w:val="64"/>
        </w:rPr>
      </w:pPr>
    </w:p>
    <w:p w14:paraId="7D6E324F" w14:textId="77777777" w:rsidR="00772127" w:rsidRDefault="00772127" w:rsidP="00475B84"/>
    <w:p w14:paraId="078CF46E" w14:textId="77777777" w:rsidR="00772127" w:rsidRDefault="00772127" w:rsidP="00475B84"/>
    <w:p w14:paraId="4589D53C" w14:textId="2493DC99" w:rsidR="00772127" w:rsidRDefault="00D75862" w:rsidP="00475B84">
      <w:r>
        <w:tab/>
      </w:r>
    </w:p>
    <w:p w14:paraId="350CE795" w14:textId="3A6898F0" w:rsidR="00475B84" w:rsidRDefault="00475B84" w:rsidP="00475B84">
      <w:bookmarkStart w:id="1" w:name="businesscase"/>
      <w:bookmarkEnd w:id="1"/>
    </w:p>
    <w:p w14:paraId="59BFF731" w14:textId="347B01FF" w:rsidR="000D6B72" w:rsidRDefault="000D6B72" w:rsidP="00475B84"/>
    <w:p w14:paraId="6E085C64" w14:textId="157B007F" w:rsidR="000D6B72" w:rsidRDefault="000D6B72" w:rsidP="00475B84"/>
    <w:p w14:paraId="2ACEC8F4" w14:textId="59FFF0B0" w:rsidR="000D6B72" w:rsidRDefault="000D6B72" w:rsidP="00475B84"/>
    <w:p w14:paraId="4AC164AE" w14:textId="77777777" w:rsidR="000D6B72" w:rsidRDefault="000D6B72" w:rsidP="00475B84"/>
    <w:p w14:paraId="4EC4C902" w14:textId="1D893D99" w:rsidR="00772127" w:rsidRDefault="006B61FD" w:rsidP="00772127">
      <w:pPr>
        <w:pStyle w:val="Heading1"/>
      </w:pPr>
      <w:bookmarkStart w:id="2" w:name="_Toc523408976"/>
      <w:r>
        <w:lastRenderedPageBreak/>
        <w:t>Introduction</w:t>
      </w:r>
      <w:bookmarkEnd w:id="2"/>
    </w:p>
    <w:p w14:paraId="6E603DC5" w14:textId="77777777" w:rsidR="00772127" w:rsidRDefault="006B61FD" w:rsidP="00772127">
      <w:pPr>
        <w:pStyle w:val="Heading2"/>
      </w:pPr>
      <w:bookmarkStart w:id="3" w:name="_Toc502754442"/>
      <w:bookmarkStart w:id="4" w:name="_Toc509221640"/>
      <w:bookmarkStart w:id="5" w:name="_Toc502750733"/>
      <w:bookmarkStart w:id="6" w:name="_Toc502750734"/>
      <w:bookmarkStart w:id="7" w:name="_Toc502754444"/>
      <w:bookmarkStart w:id="8" w:name="_Toc523408977"/>
      <w:r>
        <w:t>Purpose of document</w:t>
      </w:r>
      <w:bookmarkEnd w:id="3"/>
      <w:bookmarkEnd w:id="4"/>
      <w:bookmarkEnd w:id="8"/>
    </w:p>
    <w:p w14:paraId="7D2EABEB" w14:textId="7C14AD3F" w:rsidR="00772127" w:rsidRDefault="006B61FD" w:rsidP="00772127">
      <w:r>
        <w:t xml:space="preserve">This document describes the key considerations and processes involved to deploy </w:t>
      </w:r>
      <w:r w:rsidR="007B47FE">
        <w:t>Pass-through Authentication</w:t>
      </w:r>
      <w:r>
        <w:t xml:space="preserve"> and Seamless Single Sign-On as a replacement of Federated Authentication with Azure Active Directory.</w:t>
      </w:r>
    </w:p>
    <w:p w14:paraId="0286523B" w14:textId="77777777" w:rsidR="00772127" w:rsidRPr="00093C84" w:rsidRDefault="006B61FD" w:rsidP="00772127">
      <w:pPr>
        <w:pStyle w:val="Heading2"/>
      </w:pPr>
      <w:bookmarkStart w:id="9" w:name="_Toc508272229"/>
      <w:bookmarkStart w:id="10" w:name="_Toc508273326"/>
      <w:bookmarkStart w:id="11" w:name="_Toc509221643"/>
      <w:bookmarkStart w:id="12" w:name="_Toc523408978"/>
      <w:bookmarkEnd w:id="5"/>
      <w:r>
        <w:t>What is Managed Authentication?</w:t>
      </w:r>
      <w:bookmarkEnd w:id="9"/>
      <w:bookmarkEnd w:id="10"/>
      <w:bookmarkEnd w:id="12"/>
    </w:p>
    <w:p w14:paraId="760D5EA6" w14:textId="0AEF1ABA" w:rsidR="00772127" w:rsidRDefault="006B61FD" w:rsidP="00772127">
      <w:r>
        <w:t xml:space="preserve">Managed Authentication describes a system in which authentication is driven by Azure Active Directory, with a minimal on-premises footprint, as opposed to Federated authentication, where an on-premises Identity Provider manages authentication. There are two options for a Managed Authentication Model: This document addresses Managed Authentication with </w:t>
      </w:r>
      <w:r w:rsidR="007B47FE">
        <w:t>Pass-through Authentication</w:t>
      </w:r>
      <w:r>
        <w:t xml:space="preserve"> (PTA). Managed Authentication with Password Hash Synchronization (PHS) is addressed in a separate deployment guide. </w:t>
      </w:r>
    </w:p>
    <w:p w14:paraId="79F4EF81" w14:textId="4E4040C7" w:rsidR="00772127" w:rsidRDefault="006B61FD" w:rsidP="00772127">
      <w:r>
        <w:t>While PHS is not addressed in this document, it can be combined with PTA to obtain specific benefits.</w:t>
      </w:r>
    </w:p>
    <w:p w14:paraId="449519AE" w14:textId="77777777" w:rsidR="00772127" w:rsidRPr="00CD5726" w:rsidRDefault="006B61FD" w:rsidP="006B61FD">
      <w:pPr>
        <w:rPr>
          <w:rStyle w:val="Hyperlink"/>
        </w:rPr>
      </w:pPr>
      <w:r>
        <w:t xml:space="preserve">For more information on selecting an authentication model, refer to the following document: </w:t>
      </w:r>
      <w:hyperlink r:id="rId21">
        <w:r w:rsidRPr="006B61FD">
          <w:rPr>
            <w:rStyle w:val="Hyperlink"/>
          </w:rPr>
          <w:t>https://aka.ms/auth-options</w:t>
        </w:r>
      </w:hyperlink>
      <w:r w:rsidRPr="006B61FD">
        <w:rPr>
          <w:rStyle w:val="Hyperlink"/>
        </w:rPr>
        <w:t>.</w:t>
      </w:r>
    </w:p>
    <w:p w14:paraId="2706FEC1" w14:textId="7EEAA1C8" w:rsidR="00772127" w:rsidRPr="00093C84" w:rsidRDefault="006B61FD" w:rsidP="00772127">
      <w:pPr>
        <w:pStyle w:val="Heading2"/>
      </w:pPr>
      <w:bookmarkStart w:id="13" w:name="_Toc523408979"/>
      <w:r>
        <w:t xml:space="preserve">What is Managed Authentication with </w:t>
      </w:r>
      <w:r w:rsidR="007B47FE">
        <w:t>Pass-through Authentication</w:t>
      </w:r>
      <w:r>
        <w:t>?</w:t>
      </w:r>
      <w:bookmarkEnd w:id="11"/>
      <w:bookmarkEnd w:id="13"/>
    </w:p>
    <w:p w14:paraId="52680416" w14:textId="562E476F" w:rsidR="00772127" w:rsidRDefault="006B61FD" w:rsidP="00772127">
      <w:r>
        <w:t xml:space="preserve">With </w:t>
      </w:r>
      <w:r w:rsidR="007B47FE">
        <w:t>Pass-through Authentication</w:t>
      </w:r>
      <w:r>
        <w:t xml:space="preserve">, user’s passwords are validated against on-premises Active Directory. This allows for on-premises policies, such as sign-in hour restrictions or account expiration, to be evaluated during authentication to cloud services. </w:t>
      </w:r>
    </w:p>
    <w:p w14:paraId="7B718EE3" w14:textId="229E8BAF" w:rsidR="00772127" w:rsidRDefault="007B47FE" w:rsidP="00772127">
      <w:r>
        <w:t>Pass-through Authentication</w:t>
      </w:r>
      <w:r w:rsidR="006B61FD">
        <w:t xml:space="preserve"> uses lightweight agents deployed in the on-premises environment. The agents listen for password validation requests sent from Azure AD and don’t require any inbound ports to be open to the Internet to function. Passwords don’t need to be present in Azure AD in any form.</w:t>
      </w:r>
    </w:p>
    <w:p w14:paraId="4E83A4EF" w14:textId="77777777" w:rsidR="00772127" w:rsidRDefault="006B61FD" w:rsidP="00772127">
      <w:r>
        <w:t xml:space="preserve">For a deeper technical and security explanation, see the </w:t>
      </w:r>
      <w:hyperlink r:id="rId22">
        <w:r w:rsidRPr="006B61FD">
          <w:rPr>
            <w:rStyle w:val="Hyperlink"/>
          </w:rPr>
          <w:t>Security deep dive</w:t>
        </w:r>
      </w:hyperlink>
      <w:r>
        <w:t xml:space="preserve"> article.</w:t>
      </w:r>
    </w:p>
    <w:p w14:paraId="2B5B3214" w14:textId="77777777" w:rsidR="00772127" w:rsidRPr="00B87E57" w:rsidRDefault="006B61FD" w:rsidP="00772127">
      <w:pPr>
        <w:pStyle w:val="Heading2"/>
      </w:pPr>
      <w:bookmarkStart w:id="14" w:name="_Toc508273328"/>
      <w:bookmarkStart w:id="15" w:name="_Toc523408980"/>
      <w:r>
        <w:t>What is Seamless Single Sign-on?</w:t>
      </w:r>
      <w:bookmarkEnd w:id="14"/>
      <w:bookmarkEnd w:id="15"/>
    </w:p>
    <w:p w14:paraId="649CE728" w14:textId="5886D2BA" w:rsidR="00772127" w:rsidRDefault="006B61FD" w:rsidP="00772127">
      <w:r>
        <w:t>With Azure Active Directory Single Sign-On (Azure AD Seamless SSO), once users log on to their domain joined computer connected to your corporate network, they are seamlessly authenticated to Azure AD and able to access cloud-based applications without typing their passwords, and typically do not need to enter their user names. This feature provides your users easy access to your cloud-based applications without the need for any additional on-premises components.</w:t>
      </w:r>
    </w:p>
    <w:p w14:paraId="725CC4B7" w14:textId="77777777" w:rsidR="00772127" w:rsidRDefault="006B61FD" w:rsidP="00772127">
      <w:pPr>
        <w:pStyle w:val="Heading2"/>
      </w:pPr>
      <w:bookmarkStart w:id="16" w:name="_Toc523408981"/>
      <w:r>
        <w:t>Current state of Authentication</w:t>
      </w:r>
      <w:bookmarkEnd w:id="16"/>
      <w:r>
        <w:t xml:space="preserve"> </w:t>
      </w:r>
    </w:p>
    <w:p w14:paraId="6BF3A2DA" w14:textId="77777777" w:rsidR="00772127" w:rsidRDefault="006B61FD" w:rsidP="00772127">
      <w:pPr>
        <w:pStyle w:val="ListParagraph"/>
        <w:ind w:left="0"/>
      </w:pPr>
      <w:r>
        <w:t>Replacing our current federated authentication infrastructure and migrating to Microsoft Azure Active Directory to manage our authentication with PTA and Seamless SSO will …</w:t>
      </w:r>
    </w:p>
    <w:p w14:paraId="7CBB877E" w14:textId="1BCC49D3" w:rsidR="00772127" w:rsidRPr="00950C1F" w:rsidRDefault="006B61FD" w:rsidP="00772127">
      <w:pPr>
        <w:pStyle w:val="ListParagraph"/>
        <w:ind w:left="0"/>
      </w:pPr>
      <w:r>
        <w:t xml:space="preserve"> </w:t>
      </w:r>
      <w:r w:rsidRPr="006B61FD">
        <w:rPr>
          <w:highlight w:val="lightGray"/>
        </w:rPr>
        <w:t>&lt;&lt;this is an optional section in which you can detail your current state to help your stakeholders and decision makers understand the benefits specific to your enterprise of moving to PTA. &gt;&gt;</w:t>
      </w:r>
    </w:p>
    <w:p w14:paraId="4149E82E" w14:textId="77777777" w:rsidR="00772127" w:rsidRDefault="00772127" w:rsidP="00772127">
      <w:pPr>
        <w:pStyle w:val="ListParagraph"/>
        <w:ind w:left="0"/>
        <w:rPr>
          <w:highlight w:val="lightGray"/>
        </w:rPr>
      </w:pPr>
    </w:p>
    <w:p w14:paraId="4B5D0CD8" w14:textId="764C53C0" w:rsidR="00772127" w:rsidRPr="00950C1F" w:rsidRDefault="006B61FD" w:rsidP="00772127">
      <w:pPr>
        <w:pStyle w:val="ListParagraph"/>
        <w:ind w:left="0"/>
      </w:pPr>
      <w:r w:rsidRPr="006B61FD">
        <w:rPr>
          <w:highlight w:val="lightGray"/>
        </w:rPr>
        <w:t>&lt;&lt; Insert your summary text here. Eg: By moving to PTA, we will save XX dollars in Federation running costs.&gt;&gt;</w:t>
      </w:r>
    </w:p>
    <w:p w14:paraId="4BC29608" w14:textId="77777777" w:rsidR="00772127" w:rsidRPr="00350AD3" w:rsidRDefault="00772127" w:rsidP="00772127">
      <w:pPr>
        <w:pStyle w:val="ListParagraph"/>
        <w:numPr>
          <w:ilvl w:val="0"/>
          <w:numId w:val="8"/>
        </w:numPr>
        <w:ind w:left="0" w:firstLine="0"/>
        <w:rPr>
          <w:rFonts w:asciiTheme="majorHAnsi" w:eastAsiaTheme="majorEastAsia" w:hAnsiTheme="majorHAnsi" w:cstheme="majorBidi"/>
          <w:color w:val="2E74B5" w:themeColor="accent1" w:themeShade="BF"/>
          <w:sz w:val="32"/>
          <w:szCs w:val="32"/>
        </w:rPr>
      </w:pPr>
      <w:r>
        <w:br w:type="page"/>
      </w:r>
    </w:p>
    <w:p w14:paraId="03028967" w14:textId="3013598B" w:rsidR="00772127" w:rsidRDefault="006B61FD" w:rsidP="00772127">
      <w:pPr>
        <w:pStyle w:val="Heading2"/>
      </w:pPr>
      <w:bookmarkStart w:id="17" w:name="_Toc523408982"/>
      <w:r>
        <w:lastRenderedPageBreak/>
        <w:t xml:space="preserve">Goals for </w:t>
      </w:r>
      <w:r w:rsidR="007B47FE">
        <w:t>Pass-through Authentication</w:t>
      </w:r>
      <w:r>
        <w:t xml:space="preserve"> with Seamless Single Sign-on</w:t>
      </w:r>
      <w:bookmarkEnd w:id="6"/>
      <w:bookmarkEnd w:id="7"/>
      <w:bookmarkEnd w:id="17"/>
    </w:p>
    <w:p w14:paraId="135DD564" w14:textId="01A0A478" w:rsidR="00772127" w:rsidRDefault="006B61FD" w:rsidP="00772127">
      <w:r>
        <w:t>Moving from federation to PTA and Seamless Single Sign-on will benefit our business in the following ways: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2"/>
        <w:gridCol w:w="7684"/>
      </w:tblGrid>
      <w:tr w:rsidR="00772127" w14:paraId="1E17705F" w14:textId="77777777" w:rsidTr="006B61FD">
        <w:tc>
          <w:tcPr>
            <w:tcW w:w="1345" w:type="dxa"/>
          </w:tcPr>
          <w:p w14:paraId="11D00DD0" w14:textId="77777777" w:rsidR="00772127" w:rsidRDefault="00772127" w:rsidP="00135881">
            <w:r w:rsidRPr="00281AE8">
              <w:rPr>
                <w:noProof/>
              </w:rPr>
              <w:drawing>
                <wp:inline distT="0" distB="0" distL="0" distR="0" wp14:anchorId="2CDC1A4C" wp14:editId="12E999DF">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23" cstate="print"/>
                          <a:stretch>
                            <a:fillRect/>
                          </a:stretch>
                        </pic:blipFill>
                        <pic:spPr bwMode="auto">
                          <a:xfrm>
                            <a:off x="0" y="0"/>
                            <a:ext cx="685800" cy="685800"/>
                          </a:xfrm>
                          <a:prstGeom prst="rect">
                            <a:avLst/>
                          </a:prstGeom>
                          <a:noFill/>
                        </pic:spPr>
                      </pic:pic>
                    </a:graphicData>
                  </a:graphic>
                </wp:inline>
              </w:drawing>
            </w:r>
          </w:p>
        </w:tc>
        <w:tc>
          <w:tcPr>
            <w:tcW w:w="8005" w:type="dxa"/>
          </w:tcPr>
          <w:p w14:paraId="75AE9CAE" w14:textId="77777777" w:rsidR="00772127" w:rsidRDefault="006B61FD" w:rsidP="006B61FD">
            <w:pPr>
              <w:rPr>
                <w:b/>
                <w:bCs/>
              </w:rPr>
            </w:pPr>
            <w:r w:rsidRPr="006B61FD">
              <w:rPr>
                <w:b/>
                <w:bCs/>
              </w:rPr>
              <w:t>MANAGE COST</w:t>
            </w:r>
          </w:p>
          <w:p w14:paraId="215BFE56" w14:textId="7AC709B3" w:rsidR="00772127" w:rsidRDefault="006B61FD" w:rsidP="003506C5">
            <w:pPr>
              <w:rPr>
                <w:bCs/>
              </w:rPr>
            </w:pPr>
            <w:r>
              <w:t>Enabling PTA with Seamless SSO removes the requirement to maintain an on-premises highly available and redundant AD FS farm, including the servers and internal/external load balancers. It also removes certificate management administration and overhead costs, while simplifying monitoring, administration, and ongoing maintenance costs of the AD FS Solution.</w:t>
            </w:r>
          </w:p>
          <w:p w14:paraId="78ACF3F2" w14:textId="3ACB3924" w:rsidR="003506C5" w:rsidRDefault="003506C5" w:rsidP="003506C5"/>
        </w:tc>
      </w:tr>
      <w:tr w:rsidR="00772127" w14:paraId="46E0F6BD" w14:textId="77777777" w:rsidTr="006B61FD">
        <w:tc>
          <w:tcPr>
            <w:tcW w:w="1345" w:type="dxa"/>
          </w:tcPr>
          <w:p w14:paraId="043E9DE5" w14:textId="77777777" w:rsidR="00772127" w:rsidRDefault="00772127" w:rsidP="00135881">
            <w:r w:rsidRPr="00B87E57">
              <w:rPr>
                <w:noProof/>
              </w:rPr>
              <w:drawing>
                <wp:inline distT="0" distB="0" distL="0" distR="0" wp14:anchorId="26C0C5B2" wp14:editId="4C6D14A8">
                  <wp:extent cx="668867" cy="668867"/>
                  <wp:effectExtent l="0" t="0" r="0" b="0"/>
                  <wp:docPr id="39"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24" cstate="print"/>
                          <a:srcRect/>
                          <a:stretch>
                            <a:fillRect/>
                          </a:stretch>
                        </pic:blipFill>
                        <pic:spPr bwMode="auto">
                          <a:xfrm>
                            <a:off x="0" y="0"/>
                            <a:ext cx="672610" cy="672610"/>
                          </a:xfrm>
                          <a:prstGeom prst="rect">
                            <a:avLst/>
                          </a:prstGeom>
                          <a:noFill/>
                        </pic:spPr>
                      </pic:pic>
                    </a:graphicData>
                  </a:graphic>
                </wp:inline>
              </w:drawing>
            </w:r>
          </w:p>
        </w:tc>
        <w:tc>
          <w:tcPr>
            <w:tcW w:w="8005" w:type="dxa"/>
          </w:tcPr>
          <w:p w14:paraId="713C0233" w14:textId="77777777" w:rsidR="00772127" w:rsidRDefault="006B61FD" w:rsidP="006B61FD">
            <w:pPr>
              <w:rPr>
                <w:b/>
                <w:bCs/>
              </w:rPr>
            </w:pPr>
            <w:r w:rsidRPr="006B61FD">
              <w:rPr>
                <w:b/>
                <w:bCs/>
              </w:rPr>
              <w:t>REDUCE COMPLEXITY AND RISK</w:t>
            </w:r>
          </w:p>
          <w:p w14:paraId="262D5E95" w14:textId="7D318503" w:rsidR="00772127" w:rsidRDefault="006B61FD" w:rsidP="00135881">
            <w:r>
              <w:t xml:space="preserve">Moving to PTA with Seamless SSO enables us to take advantage of user authentication at cloud scale. Using Azure AD Conditional Access policies reduces the need for complex custom claims issuance rules in AD FS, simplifying access and authorization control to cloud services. Risk is reduced by reducing susceptibility to authentication outages caused by configuration, certificate expiration and rollover, performance issues, and other on-premises dependencies required by AD FS. </w:t>
            </w:r>
          </w:p>
          <w:p w14:paraId="35923DF1" w14:textId="77777777" w:rsidR="00772127" w:rsidRDefault="00772127" w:rsidP="00135881"/>
          <w:p w14:paraId="465F08CA" w14:textId="77777777" w:rsidR="00772127" w:rsidRDefault="00772127" w:rsidP="00135881"/>
        </w:tc>
      </w:tr>
      <w:tr w:rsidR="00772127" w14:paraId="5472EAD5" w14:textId="77777777" w:rsidTr="006B61FD">
        <w:tc>
          <w:tcPr>
            <w:tcW w:w="1345" w:type="dxa"/>
          </w:tcPr>
          <w:p w14:paraId="3F6683D5" w14:textId="77777777" w:rsidR="00772127" w:rsidRDefault="00772127" w:rsidP="00135881">
            <w:r w:rsidRPr="00EF3509">
              <w:rPr>
                <w:noProof/>
              </w:rPr>
              <w:drawing>
                <wp:inline distT="0" distB="0" distL="0" distR="0" wp14:anchorId="0FBE4674" wp14:editId="11A18651">
                  <wp:extent cx="685800" cy="685800"/>
                  <wp:effectExtent l="0" t="0" r="0" b="0"/>
                  <wp:docPr id="8"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25" cstate="print"/>
                          <a:srcRect/>
                          <a:stretch>
                            <a:fillRect/>
                          </a:stretch>
                        </pic:blipFill>
                        <pic:spPr bwMode="auto">
                          <a:xfrm>
                            <a:off x="0" y="0"/>
                            <a:ext cx="685800" cy="685800"/>
                          </a:xfrm>
                          <a:prstGeom prst="rect">
                            <a:avLst/>
                          </a:prstGeom>
                          <a:noFill/>
                        </pic:spPr>
                      </pic:pic>
                    </a:graphicData>
                  </a:graphic>
                </wp:inline>
              </w:drawing>
            </w:r>
          </w:p>
        </w:tc>
        <w:tc>
          <w:tcPr>
            <w:tcW w:w="8005" w:type="dxa"/>
          </w:tcPr>
          <w:p w14:paraId="5ADC4DAE" w14:textId="77777777" w:rsidR="00772127" w:rsidRDefault="006B61FD" w:rsidP="006B61FD">
            <w:pPr>
              <w:rPr>
                <w:b/>
                <w:bCs/>
              </w:rPr>
            </w:pPr>
            <w:r w:rsidRPr="006B61FD">
              <w:rPr>
                <w:b/>
                <w:bCs/>
              </w:rPr>
              <w:t xml:space="preserve">FLEXIBILITY AND SECURITY </w:t>
            </w:r>
          </w:p>
          <w:p w14:paraId="509CFB1B" w14:textId="73B9A44E" w:rsidR="00772127" w:rsidRDefault="006B61FD" w:rsidP="00135881">
            <w:r>
              <w:t>Moving to PTA and Seamless SSO enables enterprises to access the security and flexibility that a cloud platform provides. With these solutions, there is no need to open inbound ports for user authentication requests, a common attack vector.  Azure AD can protect user accounts from brute force, password spray, and other malicious attacks with its unique Smart Lockout and Identity Protection services.</w:t>
            </w:r>
          </w:p>
          <w:p w14:paraId="315A0E0E" w14:textId="77777777" w:rsidR="00772127" w:rsidRDefault="00772127" w:rsidP="00135881"/>
          <w:p w14:paraId="66DA015B" w14:textId="77777777" w:rsidR="00772127" w:rsidRDefault="00772127" w:rsidP="00135881"/>
        </w:tc>
      </w:tr>
      <w:tr w:rsidR="00772127" w14:paraId="4E4FA7CA" w14:textId="77777777" w:rsidTr="006B61FD">
        <w:tc>
          <w:tcPr>
            <w:tcW w:w="1345" w:type="dxa"/>
          </w:tcPr>
          <w:p w14:paraId="57A7C0FF" w14:textId="77777777" w:rsidR="00772127" w:rsidRDefault="00772127" w:rsidP="00135881">
            <w:r w:rsidRPr="00EC163E">
              <w:rPr>
                <w:noProof/>
              </w:rPr>
              <w:drawing>
                <wp:anchor distT="0" distB="0" distL="114300" distR="114300" simplePos="0" relativeHeight="251658241" behindDoc="0" locked="0" layoutInCell="1" allowOverlap="1" wp14:anchorId="7CAA9169" wp14:editId="36996DFE">
                  <wp:simplePos x="0" y="0"/>
                  <wp:positionH relativeFrom="column">
                    <wp:posOffset>328481</wp:posOffset>
                  </wp:positionH>
                  <wp:positionV relativeFrom="paragraph">
                    <wp:posOffset>250339</wp:posOffset>
                  </wp:positionV>
                  <wp:extent cx="325755" cy="325755"/>
                  <wp:effectExtent l="0" t="0" r="0" b="0"/>
                  <wp:wrapNone/>
                  <wp:docPr id="75" name="Graphic 74" descr="Magnifying glass">
                    <a:extLst xmlns:a="http://schemas.openxmlformats.org/drawingml/2006/main">
                      <a:ext uri="{FF2B5EF4-FFF2-40B4-BE49-F238E27FC236}">
                        <a16:creationId xmlns:a16="http://schemas.microsoft.com/office/drawing/2014/main" id="{97D73498-9FD7-4183-98F9-17265B677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 74" descr="Magnifying glass">
                            <a:extLst>
                              <a:ext uri="{FF2B5EF4-FFF2-40B4-BE49-F238E27FC236}">
                                <a16:creationId xmlns:a16="http://schemas.microsoft.com/office/drawing/2014/main" id="{97D73498-9FD7-4183-98F9-17265B6776AD}"/>
                              </a:ext>
                            </a:extLst>
                          </pic:cNvP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25755" cy="325755"/>
                          </a:xfrm>
                          <a:prstGeom prst="rect">
                            <a:avLst/>
                          </a:prstGeom>
                        </pic:spPr>
                      </pic:pic>
                    </a:graphicData>
                  </a:graphic>
                </wp:anchor>
              </w:drawing>
            </w:r>
            <w:r w:rsidRPr="00EC163E">
              <w:rPr>
                <w:noProof/>
              </w:rPr>
              <mc:AlternateContent>
                <mc:Choice Requires="wps">
                  <w:drawing>
                    <wp:anchor distT="0" distB="0" distL="114300" distR="114300" simplePos="0" relativeHeight="251658242" behindDoc="0" locked="0" layoutInCell="1" allowOverlap="1" wp14:anchorId="371D8510" wp14:editId="02867DD9">
                      <wp:simplePos x="0" y="0"/>
                      <wp:positionH relativeFrom="column">
                        <wp:posOffset>153670</wp:posOffset>
                      </wp:positionH>
                      <wp:positionV relativeFrom="paragraph">
                        <wp:posOffset>47625</wp:posOffset>
                      </wp:positionV>
                      <wp:extent cx="418353" cy="548640"/>
                      <wp:effectExtent l="0" t="0" r="1270" b="3810"/>
                      <wp:wrapNone/>
                      <wp:docPr id="77" name="Freeform 18">
                        <a:extLst xmlns:a="http://schemas.openxmlformats.org/drawingml/2006/main">
                          <a:ext uri="{FF2B5EF4-FFF2-40B4-BE49-F238E27FC236}">
                            <a16:creationId xmlns:a16="http://schemas.microsoft.com/office/drawing/2014/main" id="{290CCE60-E76D-4921-8A89-69A2882939E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black">
                              <a:xfrm>
                                <a:off x="0" y="0"/>
                                <a:ext cx="418353" cy="548640"/>
                              </a:xfrm>
                              <a:custGeom>
                                <a:avLst/>
                                <a:gdLst>
                                  <a:gd name="T0" fmla="*/ 129 w 246"/>
                                  <a:gd name="T1" fmla="*/ 192 h 300"/>
                                  <a:gd name="T2" fmla="*/ 43 w 246"/>
                                  <a:gd name="T3" fmla="*/ 202 h 300"/>
                                  <a:gd name="T4" fmla="*/ 129 w 246"/>
                                  <a:gd name="T5" fmla="*/ 126 h 300"/>
                                  <a:gd name="T6" fmla="*/ 43 w 246"/>
                                  <a:gd name="T7" fmla="*/ 135 h 300"/>
                                  <a:gd name="T8" fmla="*/ 129 w 246"/>
                                  <a:gd name="T9" fmla="*/ 126 h 300"/>
                                  <a:gd name="T10" fmla="*/ 215 w 246"/>
                                  <a:gd name="T11" fmla="*/ 101 h 300"/>
                                  <a:gd name="T12" fmla="*/ 219 w 246"/>
                                  <a:gd name="T13" fmla="*/ 90 h 300"/>
                                  <a:gd name="T14" fmla="*/ 208 w 246"/>
                                  <a:gd name="T15" fmla="*/ 111 h 300"/>
                                  <a:gd name="T16" fmla="*/ 43 w 246"/>
                                  <a:gd name="T17" fmla="*/ 92 h 300"/>
                                  <a:gd name="T18" fmla="*/ 117 w 246"/>
                                  <a:gd name="T19" fmla="*/ 102 h 300"/>
                                  <a:gd name="T20" fmla="*/ 43 w 246"/>
                                  <a:gd name="T21" fmla="*/ 235 h 300"/>
                                  <a:gd name="T22" fmla="*/ 117 w 246"/>
                                  <a:gd name="T23" fmla="*/ 226 h 300"/>
                                  <a:gd name="T24" fmla="*/ 43 w 246"/>
                                  <a:gd name="T25" fmla="*/ 235 h 300"/>
                                  <a:gd name="T26" fmla="*/ 11 w 246"/>
                                  <a:gd name="T27" fmla="*/ 287 h 300"/>
                                  <a:gd name="T28" fmla="*/ 35 w 246"/>
                                  <a:gd name="T29" fmla="*/ 36 h 300"/>
                                  <a:gd name="T30" fmla="*/ 0 w 246"/>
                                  <a:gd name="T31" fmla="*/ 22 h 300"/>
                                  <a:gd name="T32" fmla="*/ 219 w 246"/>
                                  <a:gd name="T33" fmla="*/ 300 h 300"/>
                                  <a:gd name="T34" fmla="*/ 208 w 246"/>
                                  <a:gd name="T35" fmla="*/ 173 h 300"/>
                                  <a:gd name="T36" fmla="*/ 117 w 246"/>
                                  <a:gd name="T37" fmla="*/ 159 h 300"/>
                                  <a:gd name="T38" fmla="*/ 43 w 246"/>
                                  <a:gd name="T39" fmla="*/ 169 h 300"/>
                                  <a:gd name="T40" fmla="*/ 117 w 246"/>
                                  <a:gd name="T41" fmla="*/ 159 h 300"/>
                                  <a:gd name="T42" fmla="*/ 57 w 246"/>
                                  <a:gd name="T43" fmla="*/ 22 h 300"/>
                                  <a:gd name="T44" fmla="*/ 86 w 246"/>
                                  <a:gd name="T45" fmla="*/ 20 h 300"/>
                                  <a:gd name="T46" fmla="*/ 110 w 246"/>
                                  <a:gd name="T47" fmla="*/ 0 h 300"/>
                                  <a:gd name="T48" fmla="*/ 133 w 246"/>
                                  <a:gd name="T49" fmla="*/ 20 h 300"/>
                                  <a:gd name="T50" fmla="*/ 162 w 246"/>
                                  <a:gd name="T51" fmla="*/ 22 h 300"/>
                                  <a:gd name="T52" fmla="*/ 179 w 246"/>
                                  <a:gd name="T53" fmla="*/ 43 h 300"/>
                                  <a:gd name="T54" fmla="*/ 41 w 246"/>
                                  <a:gd name="T55" fmla="*/ 36 h 300"/>
                                  <a:gd name="T56" fmla="*/ 110 w 246"/>
                                  <a:gd name="T57" fmla="*/ 20 h 300"/>
                                  <a:gd name="T58" fmla="*/ 110 w 246"/>
                                  <a:gd name="T59" fmla="*/ 11 h 300"/>
                                  <a:gd name="T60" fmla="*/ 190 w 246"/>
                                  <a:gd name="T61" fmla="*/ 269 h 300"/>
                                  <a:gd name="T62" fmla="*/ 29 w 246"/>
                                  <a:gd name="T63" fmla="*/ 59 h 300"/>
                                  <a:gd name="T64" fmla="*/ 190 w 246"/>
                                  <a:gd name="T65" fmla="*/ 71 h 300"/>
                                  <a:gd name="T66" fmla="*/ 200 w 246"/>
                                  <a:gd name="T67" fmla="*/ 49 h 300"/>
                                  <a:gd name="T68" fmla="*/ 19 w 246"/>
                                  <a:gd name="T69" fmla="*/ 278 h 300"/>
                                  <a:gd name="T70" fmla="*/ 200 w 246"/>
                                  <a:gd name="T71" fmla="*/ 185 h 300"/>
                                  <a:gd name="T72" fmla="*/ 190 w 246"/>
                                  <a:gd name="T73" fmla="*/ 269 h 300"/>
                                  <a:gd name="T74" fmla="*/ 190 w 246"/>
                                  <a:gd name="T75" fmla="*/ 133 h 300"/>
                                  <a:gd name="T76" fmla="*/ 200 w 246"/>
                                  <a:gd name="T77" fmla="*/ 124 h 300"/>
                                  <a:gd name="T78" fmla="*/ 215 w 246"/>
                                  <a:gd name="T79" fmla="*/ 35 h 300"/>
                                  <a:gd name="T80" fmla="*/ 219 w 246"/>
                                  <a:gd name="T81" fmla="*/ 22 h 300"/>
                                  <a:gd name="T82" fmla="*/ 184 w 246"/>
                                  <a:gd name="T83" fmla="*/ 36 h 300"/>
                                  <a:gd name="T84" fmla="*/ 208 w 246"/>
                                  <a:gd name="T85" fmla="*/ 44 h 300"/>
                                  <a:gd name="T86" fmla="*/ 246 w 246"/>
                                  <a:gd name="T87" fmla="*/ 41 h 300"/>
                                  <a:gd name="T88" fmla="*/ 155 w 246"/>
                                  <a:gd name="T89" fmla="*/ 134 h 300"/>
                                  <a:gd name="T90" fmla="*/ 156 w 246"/>
                                  <a:gd name="T91" fmla="*/ 92 h 300"/>
                                  <a:gd name="T92" fmla="*/ 218 w 246"/>
                                  <a:gd name="T93" fmla="*/ 41 h 300"/>
                                  <a:gd name="T94" fmla="*/ 246 w 246"/>
                                  <a:gd name="T95" fmla="*/ 107 h 300"/>
                                  <a:gd name="T96" fmla="*/ 155 w 246"/>
                                  <a:gd name="T97" fmla="*/ 201 h 300"/>
                                  <a:gd name="T98" fmla="*/ 156 w 246"/>
                                  <a:gd name="T99" fmla="*/ 159 h 300"/>
                                  <a:gd name="T100" fmla="*/ 218 w 246"/>
                                  <a:gd name="T101" fmla="*/ 107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46" h="300">
                                    <a:moveTo>
                                      <a:pt x="43" y="192"/>
                                    </a:moveTo>
                                    <a:cubicBezTo>
                                      <a:pt x="129" y="192"/>
                                      <a:pt x="129" y="192"/>
                                      <a:pt x="129" y="192"/>
                                    </a:cubicBezTo>
                                    <a:cubicBezTo>
                                      <a:pt x="129" y="202"/>
                                      <a:pt x="129" y="202"/>
                                      <a:pt x="129" y="202"/>
                                    </a:cubicBezTo>
                                    <a:cubicBezTo>
                                      <a:pt x="43" y="202"/>
                                      <a:pt x="43" y="202"/>
                                      <a:pt x="43" y="202"/>
                                    </a:cubicBezTo>
                                    <a:lnTo>
                                      <a:pt x="43" y="192"/>
                                    </a:lnTo>
                                    <a:close/>
                                    <a:moveTo>
                                      <a:pt x="129" y="126"/>
                                    </a:moveTo>
                                    <a:cubicBezTo>
                                      <a:pt x="43" y="126"/>
                                      <a:pt x="43" y="126"/>
                                      <a:pt x="43" y="126"/>
                                    </a:cubicBezTo>
                                    <a:cubicBezTo>
                                      <a:pt x="43" y="135"/>
                                      <a:pt x="43" y="135"/>
                                      <a:pt x="43" y="135"/>
                                    </a:cubicBezTo>
                                    <a:cubicBezTo>
                                      <a:pt x="129" y="135"/>
                                      <a:pt x="129" y="135"/>
                                      <a:pt x="129" y="135"/>
                                    </a:cubicBezTo>
                                    <a:lnTo>
                                      <a:pt x="129" y="126"/>
                                    </a:lnTo>
                                    <a:close/>
                                    <a:moveTo>
                                      <a:pt x="208" y="111"/>
                                    </a:moveTo>
                                    <a:cubicBezTo>
                                      <a:pt x="215" y="101"/>
                                      <a:pt x="215" y="101"/>
                                      <a:pt x="215" y="101"/>
                                    </a:cubicBezTo>
                                    <a:cubicBezTo>
                                      <a:pt x="219" y="101"/>
                                      <a:pt x="219" y="101"/>
                                      <a:pt x="219" y="101"/>
                                    </a:cubicBezTo>
                                    <a:cubicBezTo>
                                      <a:pt x="219" y="90"/>
                                      <a:pt x="219" y="90"/>
                                      <a:pt x="219" y="90"/>
                                    </a:cubicBezTo>
                                    <a:cubicBezTo>
                                      <a:pt x="208" y="106"/>
                                      <a:pt x="208" y="106"/>
                                      <a:pt x="208" y="106"/>
                                    </a:cubicBezTo>
                                    <a:lnTo>
                                      <a:pt x="208" y="111"/>
                                    </a:lnTo>
                                    <a:close/>
                                    <a:moveTo>
                                      <a:pt x="117" y="92"/>
                                    </a:moveTo>
                                    <a:cubicBezTo>
                                      <a:pt x="43" y="92"/>
                                      <a:pt x="43" y="92"/>
                                      <a:pt x="43" y="92"/>
                                    </a:cubicBezTo>
                                    <a:cubicBezTo>
                                      <a:pt x="43" y="102"/>
                                      <a:pt x="43" y="102"/>
                                      <a:pt x="43" y="102"/>
                                    </a:cubicBezTo>
                                    <a:cubicBezTo>
                                      <a:pt x="117" y="102"/>
                                      <a:pt x="117" y="102"/>
                                      <a:pt x="117" y="102"/>
                                    </a:cubicBezTo>
                                    <a:lnTo>
                                      <a:pt x="117" y="92"/>
                                    </a:lnTo>
                                    <a:close/>
                                    <a:moveTo>
                                      <a:pt x="43" y="235"/>
                                    </a:moveTo>
                                    <a:cubicBezTo>
                                      <a:pt x="117" y="235"/>
                                      <a:pt x="117" y="235"/>
                                      <a:pt x="117" y="235"/>
                                    </a:cubicBezTo>
                                    <a:cubicBezTo>
                                      <a:pt x="117" y="226"/>
                                      <a:pt x="117" y="226"/>
                                      <a:pt x="117" y="226"/>
                                    </a:cubicBezTo>
                                    <a:cubicBezTo>
                                      <a:pt x="43" y="226"/>
                                      <a:pt x="43" y="226"/>
                                      <a:pt x="43" y="226"/>
                                    </a:cubicBezTo>
                                    <a:lnTo>
                                      <a:pt x="43" y="235"/>
                                    </a:lnTo>
                                    <a:close/>
                                    <a:moveTo>
                                      <a:pt x="208" y="287"/>
                                    </a:moveTo>
                                    <a:cubicBezTo>
                                      <a:pt x="11" y="287"/>
                                      <a:pt x="11" y="287"/>
                                      <a:pt x="11" y="287"/>
                                    </a:cubicBezTo>
                                    <a:cubicBezTo>
                                      <a:pt x="11" y="36"/>
                                      <a:pt x="11" y="36"/>
                                      <a:pt x="11" y="36"/>
                                    </a:cubicBezTo>
                                    <a:cubicBezTo>
                                      <a:pt x="35" y="36"/>
                                      <a:pt x="35" y="36"/>
                                      <a:pt x="35" y="36"/>
                                    </a:cubicBezTo>
                                    <a:cubicBezTo>
                                      <a:pt x="37" y="31"/>
                                      <a:pt x="40" y="26"/>
                                      <a:pt x="44" y="22"/>
                                    </a:cubicBezTo>
                                    <a:cubicBezTo>
                                      <a:pt x="0" y="22"/>
                                      <a:pt x="0" y="22"/>
                                      <a:pt x="0" y="22"/>
                                    </a:cubicBezTo>
                                    <a:cubicBezTo>
                                      <a:pt x="0" y="300"/>
                                      <a:pt x="0" y="300"/>
                                      <a:pt x="0" y="300"/>
                                    </a:cubicBezTo>
                                    <a:cubicBezTo>
                                      <a:pt x="219" y="300"/>
                                      <a:pt x="219" y="300"/>
                                      <a:pt x="219" y="300"/>
                                    </a:cubicBezTo>
                                    <a:cubicBezTo>
                                      <a:pt x="219" y="157"/>
                                      <a:pt x="219" y="157"/>
                                      <a:pt x="219" y="157"/>
                                    </a:cubicBezTo>
                                    <a:cubicBezTo>
                                      <a:pt x="208" y="173"/>
                                      <a:pt x="208" y="173"/>
                                      <a:pt x="208" y="173"/>
                                    </a:cubicBezTo>
                                    <a:lnTo>
                                      <a:pt x="208" y="287"/>
                                    </a:lnTo>
                                    <a:close/>
                                    <a:moveTo>
                                      <a:pt x="117" y="159"/>
                                    </a:moveTo>
                                    <a:cubicBezTo>
                                      <a:pt x="43" y="159"/>
                                      <a:pt x="43" y="159"/>
                                      <a:pt x="43" y="159"/>
                                    </a:cubicBezTo>
                                    <a:cubicBezTo>
                                      <a:pt x="43" y="169"/>
                                      <a:pt x="43" y="169"/>
                                      <a:pt x="43" y="169"/>
                                    </a:cubicBezTo>
                                    <a:cubicBezTo>
                                      <a:pt x="117" y="169"/>
                                      <a:pt x="117" y="169"/>
                                      <a:pt x="117" y="169"/>
                                    </a:cubicBezTo>
                                    <a:lnTo>
                                      <a:pt x="117" y="159"/>
                                    </a:lnTo>
                                    <a:close/>
                                    <a:moveTo>
                                      <a:pt x="41" y="36"/>
                                    </a:moveTo>
                                    <a:cubicBezTo>
                                      <a:pt x="43" y="29"/>
                                      <a:pt x="50" y="25"/>
                                      <a:pt x="57" y="22"/>
                                    </a:cubicBezTo>
                                    <a:cubicBezTo>
                                      <a:pt x="63" y="21"/>
                                      <a:pt x="71" y="20"/>
                                      <a:pt x="77" y="20"/>
                                    </a:cubicBezTo>
                                    <a:cubicBezTo>
                                      <a:pt x="80" y="20"/>
                                      <a:pt x="83" y="20"/>
                                      <a:pt x="86" y="20"/>
                                    </a:cubicBezTo>
                                    <a:cubicBezTo>
                                      <a:pt x="87" y="20"/>
                                      <a:pt x="88" y="20"/>
                                      <a:pt x="89" y="20"/>
                                    </a:cubicBezTo>
                                    <a:cubicBezTo>
                                      <a:pt x="89" y="9"/>
                                      <a:pt x="98" y="0"/>
                                      <a:pt x="110" y="0"/>
                                    </a:cubicBezTo>
                                    <a:cubicBezTo>
                                      <a:pt x="121" y="0"/>
                                      <a:pt x="130" y="9"/>
                                      <a:pt x="130" y="20"/>
                                    </a:cubicBezTo>
                                    <a:cubicBezTo>
                                      <a:pt x="131" y="20"/>
                                      <a:pt x="132" y="20"/>
                                      <a:pt x="133" y="20"/>
                                    </a:cubicBezTo>
                                    <a:cubicBezTo>
                                      <a:pt x="136" y="20"/>
                                      <a:pt x="139" y="20"/>
                                      <a:pt x="142" y="20"/>
                                    </a:cubicBezTo>
                                    <a:cubicBezTo>
                                      <a:pt x="149" y="20"/>
                                      <a:pt x="156" y="21"/>
                                      <a:pt x="162" y="22"/>
                                    </a:cubicBezTo>
                                    <a:cubicBezTo>
                                      <a:pt x="170" y="25"/>
                                      <a:pt x="176" y="29"/>
                                      <a:pt x="178" y="36"/>
                                    </a:cubicBezTo>
                                    <a:cubicBezTo>
                                      <a:pt x="179" y="38"/>
                                      <a:pt x="179" y="41"/>
                                      <a:pt x="179" y="43"/>
                                    </a:cubicBezTo>
                                    <a:cubicBezTo>
                                      <a:pt x="145" y="43"/>
                                      <a:pt x="74" y="43"/>
                                      <a:pt x="40" y="43"/>
                                    </a:cubicBezTo>
                                    <a:cubicBezTo>
                                      <a:pt x="40" y="41"/>
                                      <a:pt x="41" y="38"/>
                                      <a:pt x="41" y="36"/>
                                    </a:cubicBezTo>
                                    <a:close/>
                                    <a:moveTo>
                                      <a:pt x="99" y="20"/>
                                    </a:moveTo>
                                    <a:cubicBezTo>
                                      <a:pt x="103" y="20"/>
                                      <a:pt x="106" y="20"/>
                                      <a:pt x="110" y="20"/>
                                    </a:cubicBezTo>
                                    <a:cubicBezTo>
                                      <a:pt x="113" y="20"/>
                                      <a:pt x="116" y="20"/>
                                      <a:pt x="120" y="20"/>
                                    </a:cubicBezTo>
                                    <a:cubicBezTo>
                                      <a:pt x="119" y="15"/>
                                      <a:pt x="115" y="11"/>
                                      <a:pt x="110" y="11"/>
                                    </a:cubicBezTo>
                                    <a:cubicBezTo>
                                      <a:pt x="104" y="11"/>
                                      <a:pt x="100" y="15"/>
                                      <a:pt x="99" y="20"/>
                                    </a:cubicBezTo>
                                    <a:close/>
                                    <a:moveTo>
                                      <a:pt x="190" y="269"/>
                                    </a:moveTo>
                                    <a:cubicBezTo>
                                      <a:pt x="29" y="269"/>
                                      <a:pt x="29" y="269"/>
                                      <a:pt x="29" y="269"/>
                                    </a:cubicBezTo>
                                    <a:cubicBezTo>
                                      <a:pt x="29" y="59"/>
                                      <a:pt x="29" y="59"/>
                                      <a:pt x="29" y="59"/>
                                    </a:cubicBezTo>
                                    <a:cubicBezTo>
                                      <a:pt x="190" y="59"/>
                                      <a:pt x="190" y="59"/>
                                      <a:pt x="190" y="59"/>
                                    </a:cubicBezTo>
                                    <a:cubicBezTo>
                                      <a:pt x="190" y="71"/>
                                      <a:pt x="190" y="71"/>
                                      <a:pt x="190" y="71"/>
                                    </a:cubicBezTo>
                                    <a:cubicBezTo>
                                      <a:pt x="200" y="57"/>
                                      <a:pt x="200" y="57"/>
                                      <a:pt x="200" y="57"/>
                                    </a:cubicBezTo>
                                    <a:cubicBezTo>
                                      <a:pt x="200" y="49"/>
                                      <a:pt x="200" y="49"/>
                                      <a:pt x="200" y="49"/>
                                    </a:cubicBezTo>
                                    <a:cubicBezTo>
                                      <a:pt x="19" y="49"/>
                                      <a:pt x="19" y="49"/>
                                      <a:pt x="19" y="49"/>
                                    </a:cubicBezTo>
                                    <a:cubicBezTo>
                                      <a:pt x="19" y="278"/>
                                      <a:pt x="19" y="278"/>
                                      <a:pt x="19" y="278"/>
                                    </a:cubicBezTo>
                                    <a:cubicBezTo>
                                      <a:pt x="200" y="278"/>
                                      <a:pt x="200" y="278"/>
                                      <a:pt x="200" y="278"/>
                                    </a:cubicBezTo>
                                    <a:cubicBezTo>
                                      <a:pt x="200" y="185"/>
                                      <a:pt x="200" y="185"/>
                                      <a:pt x="200" y="185"/>
                                    </a:cubicBezTo>
                                    <a:cubicBezTo>
                                      <a:pt x="190" y="199"/>
                                      <a:pt x="190" y="199"/>
                                      <a:pt x="190" y="199"/>
                                    </a:cubicBezTo>
                                    <a:lnTo>
                                      <a:pt x="190" y="269"/>
                                    </a:lnTo>
                                    <a:close/>
                                    <a:moveTo>
                                      <a:pt x="200" y="119"/>
                                    </a:moveTo>
                                    <a:cubicBezTo>
                                      <a:pt x="190" y="133"/>
                                      <a:pt x="190" y="133"/>
                                      <a:pt x="190" y="133"/>
                                    </a:cubicBezTo>
                                    <a:cubicBezTo>
                                      <a:pt x="190" y="138"/>
                                      <a:pt x="190" y="138"/>
                                      <a:pt x="190" y="138"/>
                                    </a:cubicBezTo>
                                    <a:cubicBezTo>
                                      <a:pt x="200" y="124"/>
                                      <a:pt x="200" y="124"/>
                                      <a:pt x="200" y="124"/>
                                    </a:cubicBezTo>
                                    <a:lnTo>
                                      <a:pt x="200" y="119"/>
                                    </a:lnTo>
                                    <a:close/>
                                    <a:moveTo>
                                      <a:pt x="215" y="35"/>
                                    </a:moveTo>
                                    <a:cubicBezTo>
                                      <a:pt x="219" y="35"/>
                                      <a:pt x="219" y="35"/>
                                      <a:pt x="219" y="35"/>
                                    </a:cubicBezTo>
                                    <a:cubicBezTo>
                                      <a:pt x="219" y="22"/>
                                      <a:pt x="219" y="22"/>
                                      <a:pt x="219" y="22"/>
                                    </a:cubicBezTo>
                                    <a:cubicBezTo>
                                      <a:pt x="175" y="22"/>
                                      <a:pt x="175" y="22"/>
                                      <a:pt x="175" y="22"/>
                                    </a:cubicBezTo>
                                    <a:cubicBezTo>
                                      <a:pt x="179" y="26"/>
                                      <a:pt x="182" y="30"/>
                                      <a:pt x="184" y="36"/>
                                    </a:cubicBezTo>
                                    <a:cubicBezTo>
                                      <a:pt x="208" y="36"/>
                                      <a:pt x="208" y="36"/>
                                      <a:pt x="208" y="36"/>
                                    </a:cubicBezTo>
                                    <a:cubicBezTo>
                                      <a:pt x="208" y="44"/>
                                      <a:pt x="208" y="44"/>
                                      <a:pt x="208" y="44"/>
                                    </a:cubicBezTo>
                                    <a:lnTo>
                                      <a:pt x="215" y="35"/>
                                    </a:lnTo>
                                    <a:close/>
                                    <a:moveTo>
                                      <a:pt x="246" y="41"/>
                                    </a:moveTo>
                                    <a:cubicBezTo>
                                      <a:pt x="182" y="134"/>
                                      <a:pt x="182" y="134"/>
                                      <a:pt x="182" y="134"/>
                                    </a:cubicBezTo>
                                    <a:cubicBezTo>
                                      <a:pt x="155" y="134"/>
                                      <a:pt x="155" y="134"/>
                                      <a:pt x="155" y="134"/>
                                    </a:cubicBezTo>
                                    <a:cubicBezTo>
                                      <a:pt x="129" y="92"/>
                                      <a:pt x="129" y="92"/>
                                      <a:pt x="129" y="92"/>
                                    </a:cubicBezTo>
                                    <a:cubicBezTo>
                                      <a:pt x="156" y="92"/>
                                      <a:pt x="156" y="92"/>
                                      <a:pt x="156" y="92"/>
                                    </a:cubicBezTo>
                                    <a:cubicBezTo>
                                      <a:pt x="169" y="113"/>
                                      <a:pt x="169" y="113"/>
                                      <a:pt x="169" y="113"/>
                                    </a:cubicBezTo>
                                    <a:cubicBezTo>
                                      <a:pt x="218" y="41"/>
                                      <a:pt x="218" y="41"/>
                                      <a:pt x="218" y="41"/>
                                    </a:cubicBezTo>
                                    <a:lnTo>
                                      <a:pt x="246" y="41"/>
                                    </a:lnTo>
                                    <a:close/>
                                    <a:moveTo>
                                      <a:pt x="246" y="107"/>
                                    </a:moveTo>
                                    <a:cubicBezTo>
                                      <a:pt x="182" y="201"/>
                                      <a:pt x="182" y="201"/>
                                      <a:pt x="182" y="201"/>
                                    </a:cubicBezTo>
                                    <a:cubicBezTo>
                                      <a:pt x="155" y="201"/>
                                      <a:pt x="155" y="201"/>
                                      <a:pt x="155" y="201"/>
                                    </a:cubicBezTo>
                                    <a:cubicBezTo>
                                      <a:pt x="129" y="159"/>
                                      <a:pt x="129" y="159"/>
                                      <a:pt x="129" y="159"/>
                                    </a:cubicBezTo>
                                    <a:cubicBezTo>
                                      <a:pt x="156" y="159"/>
                                      <a:pt x="156" y="159"/>
                                      <a:pt x="156" y="159"/>
                                    </a:cubicBezTo>
                                    <a:cubicBezTo>
                                      <a:pt x="169" y="180"/>
                                      <a:pt x="169" y="180"/>
                                      <a:pt x="169" y="180"/>
                                    </a:cubicBezTo>
                                    <a:cubicBezTo>
                                      <a:pt x="218" y="107"/>
                                      <a:pt x="218" y="107"/>
                                      <a:pt x="218" y="107"/>
                                    </a:cubicBezTo>
                                    <a:lnTo>
                                      <a:pt x="246" y="107"/>
                                    </a:lnTo>
                                    <a:close/>
                                  </a:path>
                                </a:pathLst>
                              </a:custGeom>
                              <a:solidFill>
                                <a:srgbClr val="00AEDB"/>
                              </a:solidFill>
                              <a:ln>
                                <a:noFill/>
                              </a:ln>
                            </wps:spPr>
                            <wps:bodyPr vert="horz" wrap="square" lIns="82305" tIns="41153" rIns="82305" bIns="41153"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svg="http://schemas.microsoft.com/office/drawing/2016/SVG/main" xmlns:a14="http://schemas.microsoft.com/office/drawing/2010/main" xmlns:arto="http://schemas.microsoft.com/office/word/2006/arto">
                  <w:pict w14:anchorId="4237284C">
                    <v:shape id="Freeform 18" style="position:absolute;margin-left:12.1pt;margin-top:3.75pt;width:32.9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6,300" o:spid="_x0000_s1026" fillcolor="#00aedb" stroked="f" o:bwmode="black" path="m43,192v86,,86,,86,c129,202,129,202,129,202v-86,,-86,,-86,l43,192xm129,126v-86,,-86,,-86,c43,135,43,135,43,135v86,,86,,86,l129,126xm208,111v7,-10,7,-10,7,-10c219,101,219,101,219,101v,-11,,-11,,-11c208,106,208,106,208,106r,5xm117,92v-74,,-74,,-74,c43,102,43,102,43,102v74,,74,,74,l117,92xm43,235v74,,74,,74,c117,226,117,226,117,226v-74,,-74,,-74,l43,235xm208,287v-197,,-197,,-197,c11,36,11,36,11,36v24,,24,,24,c37,31,40,26,44,22,,22,,22,,22,,300,,300,,300v219,,219,,219,c219,157,219,157,219,157v-11,16,-11,16,-11,16l208,287xm117,159v-74,,-74,,-74,c43,169,43,169,43,169v74,,74,,74,l117,159xm41,36c43,29,50,25,57,22v6,-1,14,-2,20,-2c80,20,83,20,86,20v1,,2,,3,c89,9,98,,110,v11,,20,9,20,20c131,20,132,20,133,20v3,,6,,9,c149,20,156,21,162,22v8,3,14,7,16,14c179,38,179,41,179,43v-34,,-105,,-139,c40,41,41,38,41,36xm99,20v4,,7,,11,c113,20,116,20,120,20v-1,-5,-5,-9,-10,-9c104,11,100,15,99,20xm190,269v-161,,-161,,-161,c29,59,29,59,29,59v161,,161,,161,c190,71,190,71,190,71,200,57,200,57,200,57v,-8,,-8,,-8c19,49,19,49,19,49v,229,,229,,229c200,278,200,278,200,278v,-93,,-93,,-93c190,199,190,199,190,199r,70xm200,119v-10,14,-10,14,-10,14c190,138,190,138,190,138v10,-14,10,-14,10,-14l200,119xm215,35v4,,4,,4,c219,22,219,22,219,22v-44,,-44,,-44,c179,26,182,30,184,36v24,,24,,24,c208,44,208,44,208,44r7,-9xm246,41v-64,93,-64,93,-64,93c155,134,155,134,155,134,129,92,129,92,129,92v27,,27,,27,c169,113,169,113,169,113,218,41,218,41,218,41r28,xm246,107v-64,94,-64,94,-64,94c155,201,155,201,155,201,129,159,129,159,129,159v27,,27,,27,c169,180,169,180,169,180v49,-73,49,-73,49,-73l246,10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" w14:anchorId="35732D2B">
                      <v:path arrowok="t" o:connecttype="custom" o:connectlocs="219380,351130;73127,369418;219380,230429;73127,246888;219380,230429;365634,184709;372436,164592;353729,202997;73127,168250;198973,186538;73127,429768;198973,413309;73127,429768;18707,524866;59522,65837;0,40234;372436,548640;353729,316382;198973,290779;73127,309067;198973,290779;96935,40234;146253,36576;187068,0;226183,36576;275501,40234;304411,78638;69726,65837;187068,36576;187068,20117;323118,491947;49318,107899;323118,129845;340124,89611;32312,508406;340124,338328;323118,491947;323118,243230;340124,226771;365634,64008;372436,40234;312914,65837;353729,80467;418353,74981;263596,245059;265297,168250;370736,74981;418353,195682;263596,367589;265297,290779;370736,195682" o:connectangles="0,0,0,0,0,0,0,0,0,0,0,0,0,0,0,0,0,0,0,0,0,0,0,0,0,0,0,0,0,0,0,0,0,0,0,0,0,0,0,0,0,0,0,0,0,0,0,0,0,0,0"/>
                      <o:lock v:ext="edit" verticies="t"/>
                    </v:shape>
                  </w:pict>
                </mc:Fallback>
              </mc:AlternateContent>
            </w:r>
          </w:p>
        </w:tc>
        <w:tc>
          <w:tcPr>
            <w:tcW w:w="8005" w:type="dxa"/>
          </w:tcPr>
          <w:p w14:paraId="59A3EBC0" w14:textId="77777777" w:rsidR="00772127" w:rsidRDefault="006B61FD" w:rsidP="006B61FD">
            <w:pPr>
              <w:rPr>
                <w:b/>
                <w:bCs/>
              </w:rPr>
            </w:pPr>
            <w:r w:rsidRPr="006B61FD">
              <w:rPr>
                <w:b/>
                <w:bCs/>
              </w:rPr>
              <w:t xml:space="preserve">ROBUST AUDITING AND USAGE TRACKING </w:t>
            </w:r>
          </w:p>
          <w:p w14:paraId="0097FAEC" w14:textId="33E12E05" w:rsidR="00772127" w:rsidRDefault="006B61FD" w:rsidP="00135881">
            <w:r>
              <w:t>The auditing and usage tracking capabilities in Azure AD make it easy to gain deeper insights into user authentication sign-in activity, such as where users are signing-in from and from what clients and devices, using the rich reporting capabilities of the Azure AD sign-in logs.</w:t>
            </w:r>
          </w:p>
          <w:p w14:paraId="6181DEDD" w14:textId="77777777" w:rsidR="00772127" w:rsidRDefault="00772127" w:rsidP="00135881"/>
        </w:tc>
      </w:tr>
      <w:tr w:rsidR="00772127" w14:paraId="772E05A7" w14:textId="77777777" w:rsidTr="006B61FD">
        <w:tc>
          <w:tcPr>
            <w:tcW w:w="1345" w:type="dxa"/>
          </w:tcPr>
          <w:p w14:paraId="60E4DE13" w14:textId="77777777" w:rsidR="00772127" w:rsidRDefault="00772127" w:rsidP="00135881"/>
        </w:tc>
        <w:tc>
          <w:tcPr>
            <w:tcW w:w="8005" w:type="dxa"/>
          </w:tcPr>
          <w:p w14:paraId="47287C1B" w14:textId="77777777" w:rsidR="00772127" w:rsidRPr="0004578D" w:rsidRDefault="00772127" w:rsidP="00135881">
            <w:pPr>
              <w:rPr>
                <w:b/>
                <w:bCs/>
              </w:rPr>
            </w:pPr>
          </w:p>
        </w:tc>
      </w:tr>
    </w:tbl>
    <w:p w14:paraId="3B9BBC72" w14:textId="77777777" w:rsidR="00772127" w:rsidRDefault="00772127" w:rsidP="00772127"/>
    <w:p w14:paraId="60994717" w14:textId="77777777" w:rsidR="00772127" w:rsidRPr="0004578D" w:rsidRDefault="00772127" w:rsidP="00772127">
      <w:pPr>
        <w:ind w:left="360"/>
        <w:jc w:val="right"/>
        <w:rPr>
          <w:caps/>
          <w:color w:val="5B9BD5" w:themeColor="accent1"/>
          <w:sz w:val="64"/>
          <w:szCs w:val="64"/>
        </w:rPr>
      </w:pPr>
    </w:p>
    <w:p w14:paraId="42BCF744" w14:textId="75A88797" w:rsidR="00772127" w:rsidRDefault="00772127" w:rsidP="00505D28">
      <w:bookmarkStart w:id="18" w:name="_Toc502754446"/>
      <w:bookmarkStart w:id="19" w:name="_Toc502750736"/>
    </w:p>
    <w:p w14:paraId="0DF64F93" w14:textId="77777777" w:rsidR="00F36BBE" w:rsidRDefault="00F36BBE">
      <w:pPr>
        <w:rPr>
          <w:rFonts w:asciiTheme="majorHAnsi" w:eastAsiaTheme="majorEastAsia" w:hAnsiTheme="majorHAnsi" w:cstheme="majorBidi"/>
          <w:color w:val="2E74B5" w:themeColor="accent1" w:themeShade="BF"/>
          <w:sz w:val="26"/>
          <w:szCs w:val="26"/>
        </w:rPr>
      </w:pPr>
      <w:r>
        <w:br w:type="page"/>
      </w:r>
    </w:p>
    <w:p w14:paraId="44955316" w14:textId="6C85E721" w:rsidR="00772127" w:rsidRDefault="006B61FD" w:rsidP="00772127">
      <w:pPr>
        <w:pStyle w:val="Heading2"/>
      </w:pPr>
      <w:bookmarkStart w:id="20" w:name="_Stakeholders_and_Sign-off"/>
      <w:bookmarkStart w:id="21" w:name="_Toc502750737"/>
      <w:bookmarkStart w:id="22" w:name="_Toc502754448"/>
      <w:bookmarkStart w:id="23" w:name="_Toc523408983"/>
      <w:bookmarkEnd w:id="18"/>
      <w:bookmarkEnd w:id="19"/>
      <w:bookmarkEnd w:id="20"/>
      <w:r>
        <w:lastRenderedPageBreak/>
        <w:t>Stakeholders and Sign-off</w:t>
      </w:r>
      <w:bookmarkEnd w:id="21"/>
      <w:bookmarkEnd w:id="22"/>
      <w:bookmarkEnd w:id="23"/>
    </w:p>
    <w:p w14:paraId="2FA155F9" w14:textId="77777777" w:rsidR="00772127" w:rsidRDefault="006B61FD" w:rsidP="00772127">
      <w:r>
        <w:t xml:space="preserve">The following roles will be involved in delivering this project.  To see a full list of responsibilities and delivery items, see </w:t>
      </w:r>
      <w:r w:rsidRPr="006B61FD">
        <w:rPr>
          <w:rStyle w:val="Hyperlink"/>
        </w:rPr>
        <w:t>Implementation Steps and Stakeholders</w:t>
      </w:r>
      <w:r>
        <w:t>.</w:t>
      </w:r>
      <w:hyperlink w:anchor="_Implementation_Steps_and" w:history="1"/>
    </w:p>
    <w:p w14:paraId="5B6C0946" w14:textId="77777777" w:rsidR="00772127" w:rsidRDefault="006B61FD" w:rsidP="00772127">
      <w:pPr>
        <w:pStyle w:val="ListParagraph"/>
        <w:numPr>
          <w:ilvl w:val="0"/>
          <w:numId w:val="9"/>
        </w:numPr>
      </w:pPr>
      <w:r>
        <w:t>Action Required:</w:t>
      </w:r>
    </w:p>
    <w:p w14:paraId="5AAC97C6" w14:textId="77777777" w:rsidR="00772127" w:rsidRDefault="006B61FD" w:rsidP="00772127">
      <w:pPr>
        <w:pStyle w:val="ListParagraph"/>
        <w:numPr>
          <w:ilvl w:val="1"/>
          <w:numId w:val="9"/>
        </w:numPr>
      </w:pPr>
      <w:r>
        <w:t>SO = Sign-off on this project</w:t>
      </w:r>
    </w:p>
    <w:p w14:paraId="2A475C80" w14:textId="77777777" w:rsidR="00772127" w:rsidRDefault="006B61FD" w:rsidP="00772127">
      <w:pPr>
        <w:pStyle w:val="ListParagraph"/>
        <w:numPr>
          <w:ilvl w:val="1"/>
          <w:numId w:val="9"/>
        </w:numPr>
      </w:pPr>
      <w:r>
        <w:t>R = Review this project and provide input</w:t>
      </w:r>
    </w:p>
    <w:p w14:paraId="0EB45E9D" w14:textId="77777777" w:rsidR="00772127" w:rsidRDefault="006B61FD" w:rsidP="00772127">
      <w:pPr>
        <w:pStyle w:val="ListParagraph"/>
        <w:numPr>
          <w:ilvl w:val="1"/>
          <w:numId w:val="9"/>
        </w:numPr>
      </w:pPr>
      <w:r>
        <w:t>I = Informed of this project</w:t>
      </w:r>
    </w:p>
    <w:p w14:paraId="389E64C8" w14:textId="77777777" w:rsidR="00772127" w:rsidRDefault="00772127" w:rsidP="00772127">
      <w:pPr>
        <w:pStyle w:val="ListParagraph"/>
        <w:ind w:left="360"/>
      </w:pPr>
    </w:p>
    <w:p w14:paraId="2F8D2BE4" w14:textId="77777777" w:rsidR="00772127" w:rsidRDefault="00772127" w:rsidP="00772127">
      <w:pPr>
        <w:pStyle w:val="ListParagraph"/>
        <w:ind w:left="360"/>
      </w:pPr>
    </w:p>
    <w:tbl>
      <w:tblPr>
        <w:tblStyle w:val="ListTable3-Accent1"/>
        <w:tblW w:w="0" w:type="auto"/>
        <w:tblLook w:val="04A0" w:firstRow="1" w:lastRow="0" w:firstColumn="1" w:lastColumn="0" w:noHBand="0" w:noVBand="1"/>
      </w:tblPr>
      <w:tblGrid>
        <w:gridCol w:w="2418"/>
        <w:gridCol w:w="5112"/>
        <w:gridCol w:w="1486"/>
      </w:tblGrid>
      <w:tr w:rsidR="00772127" w14:paraId="11AA67F4" w14:textId="77777777" w:rsidTr="006B61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8" w:type="dxa"/>
          </w:tcPr>
          <w:p w14:paraId="55D99E7F" w14:textId="77777777" w:rsidR="00772127" w:rsidRDefault="006B61FD" w:rsidP="00135881">
            <w:pPr>
              <w:pStyle w:val="ListParagraph"/>
              <w:ind w:left="0"/>
            </w:pPr>
            <w:r>
              <w:t>Name</w:t>
            </w:r>
          </w:p>
        </w:tc>
        <w:tc>
          <w:tcPr>
            <w:tcW w:w="5112" w:type="dxa"/>
          </w:tcPr>
          <w:p w14:paraId="18A251B8" w14:textId="77777777" w:rsidR="00772127" w:rsidRDefault="006B61FD" w:rsidP="00135881">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1486" w:type="dxa"/>
          </w:tcPr>
          <w:p w14:paraId="2625C2AF" w14:textId="77777777" w:rsidR="00772127" w:rsidRDefault="006B61FD" w:rsidP="00135881">
            <w:pPr>
              <w:pStyle w:val="ListParagraph"/>
              <w:ind w:left="0"/>
              <w:cnfStyle w:val="100000000000" w:firstRow="1" w:lastRow="0" w:firstColumn="0" w:lastColumn="0" w:oddVBand="0" w:evenVBand="0" w:oddHBand="0" w:evenHBand="0" w:firstRowFirstColumn="0" w:firstRowLastColumn="0" w:lastRowFirstColumn="0" w:lastRowLastColumn="0"/>
            </w:pPr>
            <w:r>
              <w:t>Action</w:t>
            </w:r>
          </w:p>
        </w:tc>
      </w:tr>
      <w:tr w:rsidR="00772127" w14:paraId="186C0AEC"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8" w:type="dxa"/>
          </w:tcPr>
          <w:p w14:paraId="5162ADD8" w14:textId="77777777" w:rsidR="00772127" w:rsidRDefault="006B61FD" w:rsidP="00135881">
            <w:pPr>
              <w:pStyle w:val="ListParagraph"/>
              <w:ind w:left="0"/>
            </w:pPr>
            <w:r>
              <w:t>Enter name and email</w:t>
            </w:r>
          </w:p>
        </w:tc>
        <w:tc>
          <w:tcPr>
            <w:tcW w:w="5112" w:type="dxa"/>
          </w:tcPr>
          <w:p w14:paraId="51B405C5" w14:textId="77777777" w:rsidR="00772127" w:rsidRPr="00E22D1C" w:rsidRDefault="006B61FD" w:rsidP="00135881">
            <w:pPr>
              <w:spacing w:line="276" w:lineRule="auto"/>
              <w:cnfStyle w:val="000000100000" w:firstRow="0" w:lastRow="0" w:firstColumn="0" w:lastColumn="0" w:oddVBand="0" w:evenVBand="0" w:oddHBand="1" w:evenHBand="0" w:firstRowFirstColumn="0" w:firstRowLastColumn="0" w:lastRowFirstColumn="0" w:lastRowLastColumn="0"/>
            </w:pPr>
            <w:r>
              <w:t>IT Support Manager</w:t>
            </w:r>
          </w:p>
          <w:p w14:paraId="024E294B" w14:textId="77777777" w:rsidR="00772127" w:rsidRDefault="006B61FD" w:rsidP="00135881">
            <w:pPr>
              <w:pStyle w:val="ListParagraph"/>
              <w:ind w:left="0"/>
              <w:cnfStyle w:val="000000100000" w:firstRow="0" w:lastRow="0" w:firstColumn="0" w:lastColumn="0" w:oddVBand="0" w:evenVBand="0" w:oddHBand="1" w:evenHBand="0" w:firstRowFirstColumn="0" w:firstRowLastColumn="0" w:lastRowFirstColumn="0" w:lastRowLastColumn="0"/>
            </w:pPr>
            <w:r>
              <w:t>A representative from the IT support organization who can provide input on the supportability of this change from a helpdesk perspective.</w:t>
            </w:r>
          </w:p>
        </w:tc>
        <w:tc>
          <w:tcPr>
            <w:tcW w:w="1486" w:type="dxa"/>
          </w:tcPr>
          <w:p w14:paraId="0B92C3BE" w14:textId="77777777" w:rsidR="00772127" w:rsidRDefault="006B61FD" w:rsidP="00135881">
            <w:pPr>
              <w:pStyle w:val="ListParagraph"/>
              <w:ind w:left="0"/>
              <w:cnfStyle w:val="000000100000" w:firstRow="0" w:lastRow="0" w:firstColumn="0" w:lastColumn="0" w:oddVBand="0" w:evenVBand="0" w:oddHBand="1" w:evenHBand="0" w:firstRowFirstColumn="0" w:firstRowLastColumn="0" w:lastRowFirstColumn="0" w:lastRowLastColumn="0"/>
            </w:pPr>
            <w:r>
              <w:t>SO</w:t>
            </w:r>
          </w:p>
        </w:tc>
      </w:tr>
      <w:tr w:rsidR="00772127" w14:paraId="0EF0C7A2" w14:textId="77777777" w:rsidTr="006B61FD">
        <w:tc>
          <w:tcPr>
            <w:cnfStyle w:val="001000000000" w:firstRow="0" w:lastRow="0" w:firstColumn="1" w:lastColumn="0" w:oddVBand="0" w:evenVBand="0" w:oddHBand="0" w:evenHBand="0" w:firstRowFirstColumn="0" w:firstRowLastColumn="0" w:lastRowFirstColumn="0" w:lastRowLastColumn="0"/>
            <w:tcW w:w="2418" w:type="dxa"/>
          </w:tcPr>
          <w:p w14:paraId="03EBC15E" w14:textId="77777777" w:rsidR="00772127" w:rsidRDefault="006B61FD" w:rsidP="00135881">
            <w:pPr>
              <w:pStyle w:val="ListParagraph"/>
              <w:ind w:left="0"/>
            </w:pPr>
            <w:r>
              <w:t>Enter name and email</w:t>
            </w:r>
          </w:p>
        </w:tc>
        <w:tc>
          <w:tcPr>
            <w:tcW w:w="5112" w:type="dxa"/>
          </w:tcPr>
          <w:p w14:paraId="0665DBE0" w14:textId="77777777" w:rsidR="00772127" w:rsidRPr="00E22D1C" w:rsidRDefault="006B61FD" w:rsidP="00135881">
            <w:pPr>
              <w:spacing w:line="276" w:lineRule="auto"/>
              <w:cnfStyle w:val="000000000000" w:firstRow="0" w:lastRow="0" w:firstColumn="0" w:lastColumn="0" w:oddVBand="0" w:evenVBand="0" w:oddHBand="0" w:evenHBand="0" w:firstRowFirstColumn="0" w:firstRowLastColumn="0" w:lastRowFirstColumn="0" w:lastRowLastColumn="0"/>
            </w:pPr>
            <w:r>
              <w:t>Identity Architect or Azure Global Administrator</w:t>
            </w:r>
          </w:p>
          <w:p w14:paraId="0CB0DC5C" w14:textId="77777777" w:rsidR="00772127" w:rsidRDefault="006B61FD" w:rsidP="00135881">
            <w:pPr>
              <w:pStyle w:val="ListParagraph"/>
              <w:ind w:left="0"/>
              <w:cnfStyle w:val="000000000000" w:firstRow="0" w:lastRow="0" w:firstColumn="0" w:lastColumn="0" w:oddVBand="0" w:evenVBand="0" w:oddHBand="0" w:evenHBand="0" w:firstRowFirstColumn="0" w:firstRowLastColumn="0" w:lastRowFirstColumn="0" w:lastRowLastColumn="0"/>
            </w:pPr>
            <w:r>
              <w:t>A representative from the identity management team in charge of defining how this change is aligned with the core identity management infrastructure in the customer’s organization.</w:t>
            </w:r>
          </w:p>
        </w:tc>
        <w:tc>
          <w:tcPr>
            <w:tcW w:w="1486" w:type="dxa"/>
          </w:tcPr>
          <w:p w14:paraId="78026530" w14:textId="77777777" w:rsidR="00772127" w:rsidRDefault="006B61FD" w:rsidP="00135881">
            <w:pPr>
              <w:pStyle w:val="ListParagraph"/>
              <w:ind w:left="0"/>
              <w:cnfStyle w:val="000000000000" w:firstRow="0" w:lastRow="0" w:firstColumn="0" w:lastColumn="0" w:oddVBand="0" w:evenVBand="0" w:oddHBand="0" w:evenHBand="0" w:firstRowFirstColumn="0" w:firstRowLastColumn="0" w:lastRowFirstColumn="0" w:lastRowLastColumn="0"/>
            </w:pPr>
            <w:r>
              <w:t>SO</w:t>
            </w:r>
          </w:p>
        </w:tc>
      </w:tr>
      <w:tr w:rsidR="00772127" w14:paraId="5E36421D"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8" w:type="dxa"/>
          </w:tcPr>
          <w:p w14:paraId="46273DFC" w14:textId="77777777" w:rsidR="00772127" w:rsidRDefault="006B61FD" w:rsidP="00135881">
            <w:pPr>
              <w:pStyle w:val="ListParagraph"/>
              <w:ind w:left="0"/>
            </w:pPr>
            <w:r>
              <w:t xml:space="preserve">Enter name and email </w:t>
            </w:r>
          </w:p>
        </w:tc>
        <w:tc>
          <w:tcPr>
            <w:tcW w:w="5112" w:type="dxa"/>
          </w:tcPr>
          <w:p w14:paraId="6A81C5DC" w14:textId="77777777" w:rsidR="00772127" w:rsidRPr="00E22D1C" w:rsidRDefault="006B61FD" w:rsidP="00135881">
            <w:pPr>
              <w:spacing w:line="276" w:lineRule="auto"/>
              <w:cnfStyle w:val="000000100000" w:firstRow="0" w:lastRow="0" w:firstColumn="0" w:lastColumn="0" w:oddVBand="0" w:evenVBand="0" w:oddHBand="1" w:evenHBand="0" w:firstRowFirstColumn="0" w:firstRowLastColumn="0" w:lastRowFirstColumn="0" w:lastRowLastColumn="0"/>
            </w:pPr>
            <w:r>
              <w:t>Business Owner</w:t>
            </w:r>
          </w:p>
          <w:p w14:paraId="0F90768C" w14:textId="77777777" w:rsidR="00772127" w:rsidRDefault="006B61FD" w:rsidP="00135881">
            <w:pPr>
              <w:pStyle w:val="ListParagraph"/>
              <w:ind w:left="0"/>
              <w:cnfStyle w:val="000000100000" w:firstRow="0" w:lastRow="0" w:firstColumn="0" w:lastColumn="0" w:oddVBand="0" w:evenVBand="0" w:oddHBand="1" w:evenHBand="0" w:firstRowFirstColumn="0" w:firstRowLastColumn="0" w:lastRowFirstColumn="0" w:lastRowLastColumn="0"/>
            </w:pPr>
            <w:r>
              <w:t>A representative colleague who can provide input on the user experience and usefulness of this change from an end-user’s perspective and owns the overall business aspect of the application, which may include managing access.</w:t>
            </w:r>
          </w:p>
        </w:tc>
        <w:tc>
          <w:tcPr>
            <w:tcW w:w="1486" w:type="dxa"/>
          </w:tcPr>
          <w:p w14:paraId="3420825F" w14:textId="77777777" w:rsidR="00772127" w:rsidRDefault="006B61FD" w:rsidP="00135881">
            <w:pPr>
              <w:pStyle w:val="ListParagraph"/>
              <w:ind w:left="0"/>
              <w:cnfStyle w:val="000000100000" w:firstRow="0" w:lastRow="0" w:firstColumn="0" w:lastColumn="0" w:oddVBand="0" w:evenVBand="0" w:oddHBand="1" w:evenHBand="0" w:firstRowFirstColumn="0" w:firstRowLastColumn="0" w:lastRowFirstColumn="0" w:lastRowLastColumn="0"/>
            </w:pPr>
            <w:r>
              <w:t>SO/I</w:t>
            </w:r>
          </w:p>
        </w:tc>
      </w:tr>
    </w:tbl>
    <w:p w14:paraId="1DC563B1" w14:textId="77777777" w:rsidR="00772127" w:rsidRDefault="00772127" w:rsidP="00772127">
      <w:pPr>
        <w:pStyle w:val="ListParagraph"/>
        <w:ind w:left="0"/>
      </w:pPr>
    </w:p>
    <w:p w14:paraId="388E3366" w14:textId="77777777" w:rsidR="00772127" w:rsidRPr="00C92739" w:rsidRDefault="00772127" w:rsidP="00C92739">
      <w:bookmarkStart w:id="24" w:name="_Toc502750738"/>
      <w:bookmarkStart w:id="25" w:name="_Toc502754449"/>
    </w:p>
    <w:p w14:paraId="4256AF70" w14:textId="77777777" w:rsidR="00772127" w:rsidRDefault="00772127" w:rsidP="00772127">
      <w:pPr>
        <w:rPr>
          <w:rFonts w:asciiTheme="majorHAnsi" w:eastAsiaTheme="majorEastAsia" w:hAnsiTheme="majorHAnsi" w:cstheme="majorBidi"/>
          <w:color w:val="2E74B5" w:themeColor="accent1" w:themeShade="BF"/>
          <w:sz w:val="26"/>
          <w:szCs w:val="26"/>
        </w:rPr>
      </w:pPr>
      <w:r>
        <w:br w:type="page"/>
      </w:r>
    </w:p>
    <w:p w14:paraId="12953E4C" w14:textId="77777777" w:rsidR="00772127" w:rsidRDefault="006B61FD" w:rsidP="00772127">
      <w:pPr>
        <w:pStyle w:val="Heading1"/>
      </w:pPr>
      <w:bookmarkStart w:id="26" w:name="_Toc523408984"/>
      <w:r>
        <w:lastRenderedPageBreak/>
        <w:t>Project Scope</w:t>
      </w:r>
      <w:bookmarkEnd w:id="26"/>
    </w:p>
    <w:p w14:paraId="02839E96" w14:textId="77777777" w:rsidR="00772127" w:rsidRPr="0048181C" w:rsidRDefault="006B61FD" w:rsidP="00772127">
      <w:pPr>
        <w:pStyle w:val="Heading2"/>
      </w:pPr>
      <w:bookmarkStart w:id="27" w:name="_Toc509221649"/>
      <w:bookmarkStart w:id="28" w:name="_Toc523408985"/>
      <w:bookmarkEnd w:id="24"/>
      <w:bookmarkEnd w:id="25"/>
      <w:r>
        <w:t>Prerequisites</w:t>
      </w:r>
      <w:bookmarkEnd w:id="27"/>
      <w:bookmarkEnd w:id="28"/>
    </w:p>
    <w:p w14:paraId="0E67A415" w14:textId="38FED670" w:rsidR="00772127" w:rsidRPr="0048181C" w:rsidRDefault="006B61FD" w:rsidP="00772127">
      <w:r>
        <w:t>The following are presumed to be in place prior to the commencement of this project.</w:t>
      </w:r>
    </w:p>
    <w:p w14:paraId="390E66F7" w14:textId="0622C2C8" w:rsidR="00772127" w:rsidRDefault="006B61FD" w:rsidP="00772127">
      <w:pPr>
        <w:pStyle w:val="ListParagraph"/>
        <w:numPr>
          <w:ilvl w:val="0"/>
          <w:numId w:val="5"/>
        </w:numPr>
        <w:spacing w:after="0" w:line="276" w:lineRule="auto"/>
      </w:pPr>
      <w:r>
        <w:t xml:space="preserve">The latest build of AAD Connect is installed. For more information see the </w:t>
      </w:r>
      <w:hyperlink w:anchor="_Update_Azure_AD" w:history="1">
        <w:r w:rsidRPr="00173FBE">
          <w:rPr>
            <w:rStyle w:val="Hyperlink"/>
          </w:rPr>
          <w:t>Update Azure AD Connect</w:t>
        </w:r>
      </w:hyperlink>
      <w:r>
        <w:t xml:space="preserve"> section.</w:t>
      </w:r>
      <w:hyperlink w:anchor="_Update_Azure_AD" w:history="1"/>
    </w:p>
    <w:p w14:paraId="7890D816" w14:textId="7D4B429B" w:rsidR="00772127" w:rsidRDefault="006B61FD" w:rsidP="000074C6">
      <w:pPr>
        <w:pStyle w:val="ListParagraph"/>
        <w:numPr>
          <w:ilvl w:val="0"/>
          <w:numId w:val="5"/>
        </w:numPr>
        <w:spacing w:after="0" w:line="276" w:lineRule="auto"/>
      </w:pPr>
      <w:r>
        <w:t>Port 80/443</w:t>
      </w:r>
      <w:r w:rsidR="000074C6">
        <w:t>/8080</w:t>
      </w:r>
      <w:r>
        <w:t xml:space="preserve"> outbound is allowed from the AAD Connect server and any other servers where you plan to install the PTA agent.</w:t>
      </w:r>
      <w:r w:rsidR="000074C6">
        <w:t xml:space="preserve"> </w:t>
      </w:r>
      <w:r w:rsidR="000074C6" w:rsidRPr="000074C6">
        <w:t>Authentication Agents report their status every ten minutes over port 8080, if port 443 is unavailable. This status is displayed on the Azure AD portal. Port 8080 is not used for user sign-ins.</w:t>
      </w:r>
    </w:p>
    <w:p w14:paraId="67BEB355" w14:textId="77777777" w:rsidR="00772127" w:rsidRDefault="006B61FD" w:rsidP="00772127">
      <w:pPr>
        <w:pStyle w:val="ListParagraph"/>
        <w:numPr>
          <w:ilvl w:val="0"/>
          <w:numId w:val="5"/>
        </w:numPr>
        <w:spacing w:after="0" w:line="276" w:lineRule="auto"/>
      </w:pPr>
      <w:r>
        <w:t xml:space="preserve">Specific public target FQDN’s are whitelisted on your firewall/proxy, and are resolvable for the PTA agents to install, register, and communicate successfully with Azure AD. Specific network requirements for the PTA agents are detailed </w:t>
      </w:r>
      <w:hyperlink r:id="rId28">
        <w:r w:rsidRPr="006B61FD">
          <w:rPr>
            <w:rStyle w:val="Hyperlink"/>
          </w:rPr>
          <w:t>here</w:t>
        </w:r>
      </w:hyperlink>
      <w:r>
        <w:t>.</w:t>
      </w:r>
    </w:p>
    <w:p w14:paraId="19F2C116" w14:textId="77777777" w:rsidR="00772127" w:rsidRDefault="006B61FD" w:rsidP="00772127">
      <w:pPr>
        <w:pStyle w:val="ListParagraph"/>
        <w:numPr>
          <w:ilvl w:val="0"/>
          <w:numId w:val="5"/>
        </w:numPr>
        <w:spacing w:after="0" w:line="276" w:lineRule="auto"/>
      </w:pPr>
      <w:r>
        <w:t>The servers where you will install the PTA agents on are running Windows Server 2012R2 or Windows Server 2016.</w:t>
      </w:r>
    </w:p>
    <w:p w14:paraId="10E6307A" w14:textId="77777777" w:rsidR="00772127" w:rsidRDefault="006B61FD" w:rsidP="00772127">
      <w:pPr>
        <w:pStyle w:val="ListParagraph"/>
        <w:numPr>
          <w:ilvl w:val="0"/>
          <w:numId w:val="5"/>
        </w:numPr>
        <w:spacing w:after="0" w:line="276" w:lineRule="auto"/>
      </w:pPr>
      <w:r>
        <w:t xml:space="preserve">An Azure Global Administrator account is available to configure PTA in your tenant and migrate from federated to managed. </w:t>
      </w:r>
    </w:p>
    <w:p w14:paraId="69DE76BC" w14:textId="77777777" w:rsidR="00772127" w:rsidRDefault="006B61FD" w:rsidP="00772127">
      <w:pPr>
        <w:pStyle w:val="ListParagraph"/>
        <w:numPr>
          <w:ilvl w:val="0"/>
          <w:numId w:val="5"/>
        </w:numPr>
        <w:spacing w:after="0" w:line="276" w:lineRule="auto"/>
      </w:pPr>
      <w:r>
        <w:t>A Domain Administrator account is available to configure Seamless SSO in the on-premises Active Directory.</w:t>
      </w:r>
    </w:p>
    <w:p w14:paraId="167DEFE7" w14:textId="77777777" w:rsidR="00772127" w:rsidRDefault="006B61FD" w:rsidP="00772127">
      <w:pPr>
        <w:pStyle w:val="ListParagraph"/>
        <w:numPr>
          <w:ilvl w:val="0"/>
          <w:numId w:val="5"/>
        </w:numPr>
        <w:spacing w:after="0" w:line="276" w:lineRule="auto"/>
      </w:pPr>
      <w:r>
        <w:t xml:space="preserve">Modern Authentication is enabled in your Office 365 tenant for both Exchange Online and Skype for Business Online. Please refer to </w:t>
      </w:r>
      <w:hyperlink r:id="rId29">
        <w:r w:rsidRPr="006B61FD">
          <w:rPr>
            <w:rStyle w:val="Hyperlink"/>
          </w:rPr>
          <w:t>this</w:t>
        </w:r>
      </w:hyperlink>
      <w:r>
        <w:t xml:space="preserve"> article for steps on enabling Modern Authentication.</w:t>
      </w:r>
    </w:p>
    <w:p w14:paraId="78693014" w14:textId="77777777" w:rsidR="00772127" w:rsidRDefault="006B61FD" w:rsidP="00772127">
      <w:pPr>
        <w:pStyle w:val="ListParagraph"/>
        <w:numPr>
          <w:ilvl w:val="0"/>
          <w:numId w:val="5"/>
        </w:numPr>
        <w:spacing w:after="0" w:line="276" w:lineRule="auto"/>
      </w:pPr>
      <w:r>
        <w:t>Modern Authentication is enabled for any Office 2013 clients.</w:t>
      </w:r>
    </w:p>
    <w:p w14:paraId="53843844" w14:textId="77777777" w:rsidR="00772127" w:rsidRDefault="00772127" w:rsidP="00772127">
      <w:pPr>
        <w:spacing w:after="0" w:line="276" w:lineRule="auto"/>
        <w:ind w:left="360"/>
      </w:pPr>
    </w:p>
    <w:p w14:paraId="126F7906" w14:textId="77777777" w:rsidR="00772127" w:rsidRPr="0048181C" w:rsidRDefault="006B61FD" w:rsidP="00772127">
      <w:pPr>
        <w:pStyle w:val="Heading2"/>
      </w:pPr>
      <w:bookmarkStart w:id="29" w:name="_Toc523408986"/>
      <w:r>
        <w:t>In scope</w:t>
      </w:r>
      <w:bookmarkEnd w:id="29"/>
    </w:p>
    <w:p w14:paraId="5982995E" w14:textId="77777777" w:rsidR="00772127" w:rsidRDefault="006B61FD" w:rsidP="00772127">
      <w:r>
        <w:t>The following are in scope for this project:</w:t>
      </w:r>
    </w:p>
    <w:p w14:paraId="0242A237" w14:textId="590E6720" w:rsidR="00772127" w:rsidRPr="0082541C" w:rsidRDefault="006B61FD" w:rsidP="006B61FD">
      <w:pPr>
        <w:spacing w:after="0"/>
        <w:rPr>
          <w:b/>
          <w:bCs/>
        </w:rPr>
      </w:pPr>
      <w:r w:rsidRPr="006B61FD">
        <w:rPr>
          <w:b/>
          <w:bCs/>
        </w:rPr>
        <w:t xml:space="preserve">Enabling </w:t>
      </w:r>
      <w:r w:rsidR="007B47FE">
        <w:rPr>
          <w:b/>
          <w:bCs/>
        </w:rPr>
        <w:t>Pass-through Authentication</w:t>
      </w:r>
    </w:p>
    <w:p w14:paraId="5155BD25" w14:textId="77777777" w:rsidR="00772127" w:rsidRDefault="006B61FD" w:rsidP="00772127">
      <w:pPr>
        <w:pStyle w:val="ListParagraph"/>
        <w:numPr>
          <w:ilvl w:val="0"/>
          <w:numId w:val="5"/>
        </w:numPr>
        <w:spacing w:after="0" w:line="276" w:lineRule="auto"/>
      </w:pPr>
      <w:r>
        <w:t>Changing the user sign-in method from federated to managed through Azure AD Connect</w:t>
      </w:r>
    </w:p>
    <w:p w14:paraId="614611E1" w14:textId="77777777" w:rsidR="00772127" w:rsidRDefault="006B61FD" w:rsidP="00772127">
      <w:pPr>
        <w:pStyle w:val="ListParagraph"/>
        <w:numPr>
          <w:ilvl w:val="0"/>
          <w:numId w:val="5"/>
        </w:numPr>
        <w:spacing w:after="0" w:line="276" w:lineRule="auto"/>
      </w:pPr>
      <w:r>
        <w:t>Converting federated domains to managed</w:t>
      </w:r>
    </w:p>
    <w:p w14:paraId="2EBF3E75" w14:textId="78CC5AF7" w:rsidR="00772127" w:rsidRDefault="006B61FD" w:rsidP="00772127">
      <w:pPr>
        <w:pStyle w:val="ListParagraph"/>
        <w:numPr>
          <w:ilvl w:val="0"/>
          <w:numId w:val="5"/>
        </w:numPr>
        <w:spacing w:after="0" w:line="276" w:lineRule="auto"/>
      </w:pPr>
      <w:r>
        <w:t xml:space="preserve">Installing the </w:t>
      </w:r>
      <w:r w:rsidR="007B47FE">
        <w:t>Pass-through Authentication</w:t>
      </w:r>
      <w:r>
        <w:t xml:space="preserve"> agent(s)</w:t>
      </w:r>
      <w:r w:rsidR="00772127">
        <w:br/>
      </w:r>
    </w:p>
    <w:p w14:paraId="79CBC92B" w14:textId="77777777" w:rsidR="00772127" w:rsidRPr="0082541C" w:rsidRDefault="006B61FD" w:rsidP="006B61FD">
      <w:pPr>
        <w:spacing w:after="0"/>
        <w:rPr>
          <w:b/>
          <w:bCs/>
        </w:rPr>
      </w:pPr>
      <w:r w:rsidRPr="006B61FD">
        <w:rPr>
          <w:b/>
          <w:bCs/>
        </w:rPr>
        <w:t>Enabling Seamless SSO</w:t>
      </w:r>
    </w:p>
    <w:p w14:paraId="19F17F71" w14:textId="77777777" w:rsidR="00772127" w:rsidRDefault="006B61FD" w:rsidP="00772127">
      <w:pPr>
        <w:pStyle w:val="ListParagraph"/>
        <w:numPr>
          <w:ilvl w:val="0"/>
          <w:numId w:val="5"/>
        </w:numPr>
        <w:spacing w:after="0" w:line="276" w:lineRule="auto"/>
      </w:pPr>
      <w:r>
        <w:t>Configuring the required GPO</w:t>
      </w:r>
    </w:p>
    <w:p w14:paraId="60B2DF9A" w14:textId="74C31E4B" w:rsidR="00772127" w:rsidRDefault="006B61FD" w:rsidP="00772127">
      <w:pPr>
        <w:pStyle w:val="ListParagraph"/>
        <w:numPr>
          <w:ilvl w:val="0"/>
          <w:numId w:val="5"/>
        </w:numPr>
        <w:spacing w:after="0" w:line="276" w:lineRule="auto"/>
      </w:pPr>
      <w:r>
        <w:t>Enabling the Seamless SSO feature via Azure AD Connect</w:t>
      </w:r>
    </w:p>
    <w:p w14:paraId="4938F0B6" w14:textId="77777777" w:rsidR="00772127" w:rsidRDefault="00772127" w:rsidP="00772127">
      <w:pPr>
        <w:pStyle w:val="ListParagraph"/>
        <w:spacing w:after="0" w:line="276" w:lineRule="auto"/>
      </w:pPr>
    </w:p>
    <w:p w14:paraId="287740D3" w14:textId="77777777" w:rsidR="00772127" w:rsidRPr="0082541C" w:rsidRDefault="006B61FD" w:rsidP="006B61FD">
      <w:pPr>
        <w:spacing w:after="0"/>
        <w:rPr>
          <w:b/>
          <w:bCs/>
        </w:rPr>
      </w:pPr>
      <w:r w:rsidRPr="006B61FD">
        <w:rPr>
          <w:b/>
          <w:bCs/>
        </w:rPr>
        <w:t>Deployment and Support</w:t>
      </w:r>
    </w:p>
    <w:p w14:paraId="01FE95CE" w14:textId="77777777" w:rsidR="00772127" w:rsidRDefault="006B61FD" w:rsidP="00772127">
      <w:pPr>
        <w:pStyle w:val="ListParagraph"/>
        <w:numPr>
          <w:ilvl w:val="0"/>
          <w:numId w:val="5"/>
        </w:numPr>
        <w:spacing w:after="0" w:line="276" w:lineRule="auto"/>
      </w:pPr>
      <w:r>
        <w:t>Rollback scenarios</w:t>
      </w:r>
    </w:p>
    <w:p w14:paraId="1EC5A753" w14:textId="77777777" w:rsidR="00772127" w:rsidRDefault="006B61FD" w:rsidP="00772127">
      <w:pPr>
        <w:pStyle w:val="ListParagraph"/>
        <w:numPr>
          <w:ilvl w:val="0"/>
          <w:numId w:val="5"/>
        </w:numPr>
        <w:spacing w:after="0" w:line="276" w:lineRule="auto"/>
      </w:pPr>
      <w:r>
        <w:t>Testing and validation steps</w:t>
      </w:r>
    </w:p>
    <w:p w14:paraId="1FB0EA6E" w14:textId="77777777" w:rsidR="00772127" w:rsidRDefault="006B61FD" w:rsidP="00772127">
      <w:pPr>
        <w:pStyle w:val="ListParagraph"/>
        <w:numPr>
          <w:ilvl w:val="0"/>
          <w:numId w:val="5"/>
        </w:numPr>
        <w:spacing w:after="0" w:line="276" w:lineRule="auto"/>
      </w:pPr>
      <w:r>
        <w:t xml:space="preserve">Troubleshooting </w:t>
      </w:r>
    </w:p>
    <w:p w14:paraId="3C626955" w14:textId="30227FBD" w:rsidR="00C71B10" w:rsidRDefault="00C71B10" w:rsidP="00505D28">
      <w:pPr>
        <w:spacing w:after="0" w:line="276" w:lineRule="auto"/>
        <w:ind w:left="360"/>
      </w:pPr>
    </w:p>
    <w:p w14:paraId="6F0C1349" w14:textId="77777777" w:rsidR="00772127" w:rsidRPr="0048181C" w:rsidRDefault="006B61FD" w:rsidP="00772127">
      <w:pPr>
        <w:pStyle w:val="Heading2"/>
      </w:pPr>
      <w:bookmarkStart w:id="30" w:name="_Toc523408987"/>
      <w:r>
        <w:t>Out of scope</w:t>
      </w:r>
      <w:bookmarkEnd w:id="30"/>
    </w:p>
    <w:p w14:paraId="3D4CB8B4" w14:textId="77777777" w:rsidR="00772127" w:rsidRPr="0048181C" w:rsidRDefault="006B61FD" w:rsidP="00772127">
      <w:r>
        <w:t>The following are out of scope of this project:</w:t>
      </w:r>
    </w:p>
    <w:p w14:paraId="43569B7F" w14:textId="77777777" w:rsidR="00772127" w:rsidRDefault="006B61FD" w:rsidP="00772127">
      <w:pPr>
        <w:pStyle w:val="ListParagraph"/>
        <w:numPr>
          <w:ilvl w:val="0"/>
          <w:numId w:val="5"/>
        </w:numPr>
      </w:pPr>
      <w:r>
        <w:t>Deployment of Azure AD Connect</w:t>
      </w:r>
    </w:p>
    <w:p w14:paraId="6C982343" w14:textId="77777777" w:rsidR="00772127" w:rsidRDefault="006B61FD" w:rsidP="00772127">
      <w:pPr>
        <w:pStyle w:val="ListParagraph"/>
        <w:numPr>
          <w:ilvl w:val="0"/>
          <w:numId w:val="5"/>
        </w:numPr>
      </w:pPr>
      <w:r>
        <w:lastRenderedPageBreak/>
        <w:t>Migrating any AD FS custom claims authorization rules to conditional access policies</w:t>
      </w:r>
    </w:p>
    <w:p w14:paraId="238DB029" w14:textId="77777777" w:rsidR="00772127" w:rsidRDefault="006B61FD" w:rsidP="00772127">
      <w:pPr>
        <w:pStyle w:val="ListParagraph"/>
        <w:numPr>
          <w:ilvl w:val="0"/>
          <w:numId w:val="5"/>
        </w:numPr>
      </w:pPr>
      <w:r>
        <w:t>Configuring Multi-factor authentication (Azure MFA)</w:t>
      </w:r>
    </w:p>
    <w:p w14:paraId="0DABE140" w14:textId="77777777" w:rsidR="00772127" w:rsidRDefault="006B61FD" w:rsidP="00772127">
      <w:pPr>
        <w:pStyle w:val="ListParagraph"/>
        <w:numPr>
          <w:ilvl w:val="0"/>
          <w:numId w:val="5"/>
        </w:numPr>
      </w:pPr>
      <w:r>
        <w:t>Assigning licenses to users</w:t>
      </w:r>
    </w:p>
    <w:p w14:paraId="15ED0B40" w14:textId="77777777" w:rsidR="00772127" w:rsidRDefault="006B61FD" w:rsidP="00772127">
      <w:pPr>
        <w:pStyle w:val="ListParagraph"/>
        <w:numPr>
          <w:ilvl w:val="0"/>
          <w:numId w:val="5"/>
        </w:numPr>
      </w:pPr>
      <w:r>
        <w:t>Providing detailed backup and restoration steps for AD FS</w:t>
      </w:r>
    </w:p>
    <w:p w14:paraId="41D5562A" w14:textId="665DD1AA" w:rsidR="00772127" w:rsidRDefault="006B61FD" w:rsidP="00772127">
      <w:pPr>
        <w:pStyle w:val="ListParagraph"/>
        <w:numPr>
          <w:ilvl w:val="0"/>
          <w:numId w:val="5"/>
        </w:numPr>
      </w:pPr>
      <w:r>
        <w:t>Configuring Hybrid Azure AD join</w:t>
      </w:r>
    </w:p>
    <w:p w14:paraId="547336C7" w14:textId="77777777" w:rsidR="00772127" w:rsidRDefault="006B61FD" w:rsidP="00772127">
      <w:pPr>
        <w:pStyle w:val="Heading3"/>
      </w:pPr>
      <w:bookmarkStart w:id="31" w:name="_Toc523408988"/>
      <w:r>
        <w:t>Unsupported Scenarios</w:t>
      </w:r>
      <w:bookmarkEnd w:id="31"/>
    </w:p>
    <w:p w14:paraId="2EBDAD85" w14:textId="77777777" w:rsidR="00FC7251" w:rsidRPr="00A77E46" w:rsidRDefault="00FC7251" w:rsidP="00A77E46">
      <w:pPr>
        <w:pStyle w:val="ListParagraph"/>
        <w:numPr>
          <w:ilvl w:val="0"/>
          <w:numId w:val="30"/>
        </w:numPr>
      </w:pPr>
      <w:r w:rsidRPr="00A77E46">
        <w:t>Detection of users with </w:t>
      </w:r>
      <w:hyperlink r:id="rId30" w:anchor="leaked-credentials" w:history="1">
        <w:r w:rsidRPr="00A77E46">
          <w:rPr>
            <w:rStyle w:val="Hyperlink"/>
          </w:rPr>
          <w:t>leaked credentials</w:t>
        </w:r>
      </w:hyperlink>
      <w:r w:rsidRPr="00A77E46">
        <w:t>.</w:t>
      </w:r>
    </w:p>
    <w:p w14:paraId="3DB68642" w14:textId="2339AD35" w:rsidR="00FC7251" w:rsidRPr="00A77E46" w:rsidRDefault="00FC7251" w:rsidP="00A77E46">
      <w:pPr>
        <w:pStyle w:val="ListParagraph"/>
        <w:numPr>
          <w:ilvl w:val="0"/>
          <w:numId w:val="30"/>
        </w:numPr>
      </w:pPr>
      <w:r w:rsidRPr="00A77E46">
        <w:t xml:space="preserve">Azure AD Domain Services needs Password Hash Synchronization to be enabled on the tenant. </w:t>
      </w:r>
      <w:r w:rsidR="00A77E46" w:rsidRPr="00A77E46">
        <w:t>Therefore,</w:t>
      </w:r>
      <w:r w:rsidRPr="00A77E46">
        <w:t xml:space="preserve"> tenants that use Pass-through Authentication only don't work for scenarios that need Azure AD Domain Services.</w:t>
      </w:r>
    </w:p>
    <w:p w14:paraId="1E495BA2" w14:textId="77777777" w:rsidR="00FC7251" w:rsidRPr="00A77E46" w:rsidRDefault="00FC7251" w:rsidP="00A77E46">
      <w:pPr>
        <w:pStyle w:val="ListParagraph"/>
        <w:numPr>
          <w:ilvl w:val="0"/>
          <w:numId w:val="30"/>
        </w:numPr>
      </w:pPr>
      <w:r w:rsidRPr="00A77E46">
        <w:t>Pass-through Authentication is not integrated with </w:t>
      </w:r>
      <w:hyperlink r:id="rId31" w:history="1">
        <w:r w:rsidRPr="00A77E46">
          <w:rPr>
            <w:rStyle w:val="Hyperlink"/>
          </w:rPr>
          <w:t>Azure AD Connect Health</w:t>
        </w:r>
      </w:hyperlink>
      <w:r w:rsidRPr="00A77E46">
        <w:t>.</w:t>
      </w:r>
    </w:p>
    <w:p w14:paraId="1ABCE7F3" w14:textId="09C2B219" w:rsidR="008712CC" w:rsidRDefault="006B61FD" w:rsidP="008712CC">
      <w:r>
        <w:t>For an updated list of unsupported scenarios refer to this article:</w:t>
      </w:r>
    </w:p>
    <w:p w14:paraId="0D370C3A" w14:textId="7DBE74DA" w:rsidR="007D2222" w:rsidRPr="007D2222" w:rsidRDefault="00C72303" w:rsidP="006B61FD">
      <w:pPr>
        <w:rPr>
          <w:lang w:val="en-AU"/>
        </w:rPr>
      </w:pPr>
      <w:hyperlink r:id="rId32">
        <w:r w:rsidR="006B61FD" w:rsidRPr="006B61FD">
          <w:rPr>
            <w:rStyle w:val="Hyperlink"/>
            <w:lang w:val="en-AU"/>
          </w:rPr>
          <w:t xml:space="preserve">Azure Active Directory </w:t>
        </w:r>
        <w:r w:rsidR="007B47FE">
          <w:rPr>
            <w:rStyle w:val="Hyperlink"/>
            <w:lang w:val="en-AU"/>
          </w:rPr>
          <w:t>Pass-through Authentication</w:t>
        </w:r>
        <w:r w:rsidR="006B61FD" w:rsidRPr="006B61FD">
          <w:rPr>
            <w:rStyle w:val="Hyperlink"/>
            <w:lang w:val="en-AU"/>
          </w:rPr>
          <w:t>: Current limitations</w:t>
        </w:r>
      </w:hyperlink>
    </w:p>
    <w:p w14:paraId="1882EFF5" w14:textId="77777777" w:rsidR="001473DB" w:rsidRDefault="001473DB" w:rsidP="008901B7">
      <w:r>
        <w:br w:type="page"/>
      </w:r>
    </w:p>
    <w:p w14:paraId="75DD2EBE" w14:textId="01FE6C07" w:rsidR="00772127" w:rsidRDefault="006B61FD" w:rsidP="00772127">
      <w:pPr>
        <w:pStyle w:val="Heading1"/>
      </w:pPr>
      <w:bookmarkStart w:id="32" w:name="_Planning_your_Deployment"/>
      <w:bookmarkStart w:id="33" w:name="_Toc523408989"/>
      <w:bookmarkEnd w:id="32"/>
      <w:r>
        <w:lastRenderedPageBreak/>
        <w:t>Planning your Deployment</w:t>
      </w:r>
      <w:bookmarkEnd w:id="33"/>
    </w:p>
    <w:p w14:paraId="41572496" w14:textId="77777777" w:rsidR="00772127" w:rsidRDefault="006B61FD" w:rsidP="00772127">
      <w:pPr>
        <w:pStyle w:val="Heading2"/>
      </w:pPr>
      <w:bookmarkStart w:id="34" w:name="_Toc523408990"/>
      <w:r>
        <w:t>General Planning</w:t>
      </w:r>
      <w:bookmarkEnd w:id="34"/>
    </w:p>
    <w:p w14:paraId="4723682E" w14:textId="77777777" w:rsidR="00772127" w:rsidRDefault="006B61FD" w:rsidP="00772127">
      <w:pPr>
        <w:pStyle w:val="Heading3"/>
      </w:pPr>
      <w:bookmarkStart w:id="35" w:name="_Toc523408991"/>
      <w:r>
        <w:t>Environments and project stages</w:t>
      </w:r>
      <w:bookmarkEnd w:id="35"/>
    </w:p>
    <w:p w14:paraId="346096CF" w14:textId="77777777" w:rsidR="00772127" w:rsidRDefault="006B61FD" w:rsidP="00772127">
      <w:r>
        <w:t xml:space="preserve">Project stages are dependent on the environments that you have available. If you have a non-production Azure tenant, you can complete a proof of concept (POC) outside of your production environment if desired. </w:t>
      </w:r>
    </w:p>
    <w:p w14:paraId="788664D4" w14:textId="77777777" w:rsidR="00772127" w:rsidRDefault="006B61FD" w:rsidP="00772127">
      <w:r>
        <w:t>In the table below, document the Azure AD and AD environments and stages of your project.</w:t>
      </w:r>
    </w:p>
    <w:tbl>
      <w:tblPr>
        <w:tblStyle w:val="ListTable3-Accent1"/>
        <w:tblW w:w="0" w:type="auto"/>
        <w:tblLook w:val="04A0" w:firstRow="1" w:lastRow="0" w:firstColumn="1" w:lastColumn="0" w:noHBand="0" w:noVBand="1"/>
      </w:tblPr>
      <w:tblGrid>
        <w:gridCol w:w="2255"/>
        <w:gridCol w:w="2255"/>
        <w:gridCol w:w="2260"/>
        <w:gridCol w:w="2246"/>
      </w:tblGrid>
      <w:tr w:rsidR="00772127" w14:paraId="55033DF0" w14:textId="77777777" w:rsidTr="006B61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5" w:type="dxa"/>
          </w:tcPr>
          <w:p w14:paraId="56D70CDB" w14:textId="77777777" w:rsidR="00772127" w:rsidRDefault="006B61FD" w:rsidP="00135881">
            <w:r>
              <w:t>Environment</w:t>
            </w:r>
          </w:p>
        </w:tc>
        <w:tc>
          <w:tcPr>
            <w:tcW w:w="2255" w:type="dxa"/>
            <w:tcBorders>
              <w:bottom w:val="single" w:sz="4" w:space="0" w:color="5B9BD5" w:themeColor="accent1"/>
            </w:tcBorders>
          </w:tcPr>
          <w:p w14:paraId="13150082" w14:textId="77777777" w:rsidR="00772127" w:rsidRDefault="006B61FD" w:rsidP="00135881">
            <w:pPr>
              <w:cnfStyle w:val="100000000000" w:firstRow="1" w:lastRow="0" w:firstColumn="0" w:lastColumn="0" w:oddVBand="0" w:evenVBand="0" w:oddHBand="0" w:evenHBand="0" w:firstRowFirstColumn="0" w:firstRowLastColumn="0" w:lastRowFirstColumn="0" w:lastRowLastColumn="0"/>
            </w:pPr>
            <w:r>
              <w:t>Environment URL</w:t>
            </w:r>
          </w:p>
        </w:tc>
        <w:tc>
          <w:tcPr>
            <w:tcW w:w="2260" w:type="dxa"/>
            <w:tcBorders>
              <w:bottom w:val="single" w:sz="4" w:space="0" w:color="5B9BD5" w:themeColor="accent1"/>
            </w:tcBorders>
          </w:tcPr>
          <w:p w14:paraId="27C131A0" w14:textId="77777777" w:rsidR="00772127" w:rsidRDefault="006B61FD" w:rsidP="00135881">
            <w:pPr>
              <w:cnfStyle w:val="100000000000" w:firstRow="1" w:lastRow="0" w:firstColumn="0" w:lastColumn="0" w:oddVBand="0" w:evenVBand="0" w:oddHBand="0" w:evenHBand="0" w:firstRowFirstColumn="0" w:firstRowLastColumn="0" w:lastRowFirstColumn="0" w:lastRowLastColumn="0"/>
            </w:pPr>
            <w:r>
              <w:t>Project stage</w:t>
            </w:r>
          </w:p>
        </w:tc>
        <w:tc>
          <w:tcPr>
            <w:tcW w:w="2246" w:type="dxa"/>
            <w:tcBorders>
              <w:bottom w:val="single" w:sz="4" w:space="0" w:color="5B9BD5" w:themeColor="accent1"/>
            </w:tcBorders>
          </w:tcPr>
          <w:p w14:paraId="39999C05" w14:textId="77777777" w:rsidR="00772127" w:rsidRDefault="006B61FD" w:rsidP="00135881">
            <w:pPr>
              <w:cnfStyle w:val="100000000000" w:firstRow="1" w:lastRow="0" w:firstColumn="0" w:lastColumn="0" w:oddVBand="0" w:evenVBand="0" w:oddHBand="0" w:evenHBand="0" w:firstRowFirstColumn="0" w:firstRowLastColumn="0" w:lastRowFirstColumn="0" w:lastRowLastColumn="0"/>
            </w:pPr>
            <w:r>
              <w:t>Start/Finish date</w:t>
            </w:r>
          </w:p>
        </w:tc>
      </w:tr>
      <w:tr w:rsidR="00772127" w14:paraId="3422B9F4"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vMerge w:val="restart"/>
            <w:tcBorders>
              <w:right w:val="single" w:sz="4" w:space="0" w:color="auto"/>
            </w:tcBorders>
          </w:tcPr>
          <w:p w14:paraId="786BFD05" w14:textId="77777777" w:rsidR="00772127" w:rsidRDefault="006B61FD" w:rsidP="00135881">
            <w:r>
              <w:t xml:space="preserve">Non-production </w:t>
            </w:r>
          </w:p>
        </w:tc>
        <w:tc>
          <w:tcPr>
            <w:tcW w:w="2255" w:type="dxa"/>
            <w:tcBorders>
              <w:left w:val="single" w:sz="4" w:space="0" w:color="auto"/>
              <w:right w:val="single" w:sz="4" w:space="0" w:color="auto"/>
            </w:tcBorders>
          </w:tcPr>
          <w:p w14:paraId="61D6AB0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260" w:type="dxa"/>
            <w:tcBorders>
              <w:left w:val="single" w:sz="4" w:space="0" w:color="auto"/>
              <w:right w:val="single" w:sz="4" w:space="0" w:color="auto"/>
            </w:tcBorders>
          </w:tcPr>
          <w:p w14:paraId="036C9326" w14:textId="77777777" w:rsidR="00772127" w:rsidRDefault="006B61FD" w:rsidP="00135881">
            <w:pPr>
              <w:cnfStyle w:val="000000100000" w:firstRow="0" w:lastRow="0" w:firstColumn="0" w:lastColumn="0" w:oddVBand="0" w:evenVBand="0" w:oddHBand="1" w:evenHBand="0" w:firstRowFirstColumn="0" w:firstRowLastColumn="0" w:lastRowFirstColumn="0" w:lastRowLastColumn="0"/>
            </w:pPr>
            <w:r>
              <w:t>POC-Configuration</w:t>
            </w:r>
          </w:p>
        </w:tc>
        <w:tc>
          <w:tcPr>
            <w:tcW w:w="2246" w:type="dxa"/>
            <w:tcBorders>
              <w:left w:val="single" w:sz="4" w:space="0" w:color="auto"/>
            </w:tcBorders>
          </w:tcPr>
          <w:p w14:paraId="7755DD96" w14:textId="77777777" w:rsidR="00772127" w:rsidRDefault="006B61FD"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20F39633" w14:textId="77777777" w:rsidTr="006B61FD">
        <w:tc>
          <w:tcPr>
            <w:cnfStyle w:val="001000000000" w:firstRow="0" w:lastRow="0" w:firstColumn="1" w:lastColumn="0" w:oddVBand="0" w:evenVBand="0" w:oddHBand="0" w:evenHBand="0" w:firstRowFirstColumn="0" w:firstRowLastColumn="0" w:lastRowFirstColumn="0" w:lastRowLastColumn="0"/>
            <w:tcW w:w="2255" w:type="dxa"/>
            <w:vMerge/>
          </w:tcPr>
          <w:p w14:paraId="3344A639" w14:textId="77777777" w:rsidR="00772127" w:rsidRDefault="00772127" w:rsidP="00135881"/>
        </w:tc>
        <w:tc>
          <w:tcPr>
            <w:tcW w:w="2255" w:type="dxa"/>
            <w:tcBorders>
              <w:top w:val="single" w:sz="4" w:space="0" w:color="5B9BD5" w:themeColor="accent1"/>
              <w:left w:val="single" w:sz="4" w:space="0" w:color="auto"/>
              <w:bottom w:val="single" w:sz="4" w:space="0" w:color="5B9BD5" w:themeColor="accent1"/>
              <w:right w:val="single" w:sz="4" w:space="0" w:color="auto"/>
            </w:tcBorders>
          </w:tcPr>
          <w:p w14:paraId="6BA9B7B7"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260" w:type="dxa"/>
            <w:tcBorders>
              <w:top w:val="single" w:sz="4" w:space="0" w:color="5B9BD5" w:themeColor="accent1"/>
              <w:left w:val="single" w:sz="4" w:space="0" w:color="auto"/>
              <w:bottom w:val="single" w:sz="4" w:space="0" w:color="5B9BD5" w:themeColor="accent1"/>
              <w:right w:val="single" w:sz="4" w:space="0" w:color="auto"/>
            </w:tcBorders>
          </w:tcPr>
          <w:p w14:paraId="68F9CD9B" w14:textId="77777777" w:rsidR="00772127" w:rsidRDefault="006B61FD" w:rsidP="00135881">
            <w:pPr>
              <w:cnfStyle w:val="000000000000" w:firstRow="0" w:lastRow="0" w:firstColumn="0" w:lastColumn="0" w:oddVBand="0" w:evenVBand="0" w:oddHBand="0" w:evenHBand="0" w:firstRowFirstColumn="0" w:firstRowLastColumn="0" w:lastRowFirstColumn="0" w:lastRowLastColumn="0"/>
            </w:pPr>
            <w:r>
              <w:t>POC-Testing</w:t>
            </w:r>
          </w:p>
        </w:tc>
        <w:tc>
          <w:tcPr>
            <w:tcW w:w="2246" w:type="dxa"/>
            <w:tcBorders>
              <w:top w:val="single" w:sz="4" w:space="0" w:color="5B9BD5" w:themeColor="accent1"/>
              <w:left w:val="single" w:sz="4" w:space="0" w:color="auto"/>
              <w:bottom w:val="single" w:sz="4" w:space="0" w:color="5B9BD5" w:themeColor="accent1"/>
            </w:tcBorders>
          </w:tcPr>
          <w:p w14:paraId="5251A353" w14:textId="77777777" w:rsidR="00772127" w:rsidRDefault="006B61FD"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6534DEAD"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vMerge w:val="restart"/>
            <w:tcBorders>
              <w:right w:val="single" w:sz="4" w:space="0" w:color="auto"/>
            </w:tcBorders>
          </w:tcPr>
          <w:p w14:paraId="3BD5DD59" w14:textId="77777777" w:rsidR="00772127" w:rsidRDefault="006B61FD" w:rsidP="00135881">
            <w:r>
              <w:t>Production</w:t>
            </w:r>
          </w:p>
        </w:tc>
        <w:tc>
          <w:tcPr>
            <w:tcW w:w="2255" w:type="dxa"/>
            <w:tcBorders>
              <w:left w:val="single" w:sz="4" w:space="0" w:color="auto"/>
              <w:right w:val="single" w:sz="4" w:space="0" w:color="auto"/>
            </w:tcBorders>
          </w:tcPr>
          <w:p w14:paraId="1699695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260" w:type="dxa"/>
            <w:tcBorders>
              <w:left w:val="single" w:sz="4" w:space="0" w:color="auto"/>
              <w:right w:val="single" w:sz="4" w:space="0" w:color="auto"/>
            </w:tcBorders>
          </w:tcPr>
          <w:p w14:paraId="166BD9F2" w14:textId="77777777" w:rsidR="00772127" w:rsidRDefault="006B61FD" w:rsidP="00135881">
            <w:pPr>
              <w:cnfStyle w:val="000000100000" w:firstRow="0" w:lastRow="0" w:firstColumn="0" w:lastColumn="0" w:oddVBand="0" w:evenVBand="0" w:oddHBand="1" w:evenHBand="0" w:firstRowFirstColumn="0" w:firstRowLastColumn="0" w:lastRowFirstColumn="0" w:lastRowLastColumn="0"/>
            </w:pPr>
            <w:r>
              <w:t>Configuration</w:t>
            </w:r>
          </w:p>
        </w:tc>
        <w:tc>
          <w:tcPr>
            <w:tcW w:w="2246" w:type="dxa"/>
            <w:tcBorders>
              <w:left w:val="single" w:sz="4" w:space="0" w:color="auto"/>
            </w:tcBorders>
          </w:tcPr>
          <w:p w14:paraId="4294E57E" w14:textId="77777777" w:rsidR="00772127" w:rsidRDefault="006B61FD" w:rsidP="00135881">
            <w:pPr>
              <w:cnfStyle w:val="000000100000" w:firstRow="0" w:lastRow="0" w:firstColumn="0" w:lastColumn="0" w:oddVBand="0" w:evenVBand="0" w:oddHBand="1" w:evenHBand="0" w:firstRowFirstColumn="0" w:firstRowLastColumn="0" w:lastRowFirstColumn="0" w:lastRowLastColumn="0"/>
            </w:pPr>
            <w:r>
              <w:t xml:space="preserve">   /</w:t>
            </w:r>
          </w:p>
        </w:tc>
      </w:tr>
      <w:tr w:rsidR="00772127" w14:paraId="0287B1C2" w14:textId="77777777" w:rsidTr="006B61FD">
        <w:tc>
          <w:tcPr>
            <w:cnfStyle w:val="001000000000" w:firstRow="0" w:lastRow="0" w:firstColumn="1" w:lastColumn="0" w:oddVBand="0" w:evenVBand="0" w:oddHBand="0" w:evenHBand="0" w:firstRowFirstColumn="0" w:firstRowLastColumn="0" w:lastRowFirstColumn="0" w:lastRowLastColumn="0"/>
            <w:tcW w:w="2255" w:type="dxa"/>
            <w:vMerge/>
          </w:tcPr>
          <w:p w14:paraId="384F6CC3" w14:textId="77777777" w:rsidR="00772127" w:rsidRDefault="00772127" w:rsidP="00135881"/>
        </w:tc>
        <w:tc>
          <w:tcPr>
            <w:tcW w:w="2255" w:type="dxa"/>
            <w:tcBorders>
              <w:top w:val="single" w:sz="4" w:space="0" w:color="5B9BD5" w:themeColor="accent1"/>
              <w:left w:val="single" w:sz="4" w:space="0" w:color="auto"/>
              <w:bottom w:val="single" w:sz="4" w:space="0" w:color="5B9BD5" w:themeColor="accent1"/>
              <w:right w:val="single" w:sz="4" w:space="0" w:color="auto"/>
            </w:tcBorders>
          </w:tcPr>
          <w:p w14:paraId="5A0C4D7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2260" w:type="dxa"/>
            <w:tcBorders>
              <w:top w:val="single" w:sz="4" w:space="0" w:color="5B9BD5" w:themeColor="accent1"/>
              <w:left w:val="single" w:sz="4" w:space="0" w:color="auto"/>
              <w:bottom w:val="single" w:sz="4" w:space="0" w:color="5B9BD5" w:themeColor="accent1"/>
              <w:right w:val="single" w:sz="4" w:space="0" w:color="auto"/>
            </w:tcBorders>
          </w:tcPr>
          <w:p w14:paraId="25053CF4" w14:textId="77777777" w:rsidR="00772127" w:rsidRDefault="006B61FD" w:rsidP="00135881">
            <w:pPr>
              <w:cnfStyle w:val="000000000000" w:firstRow="0" w:lastRow="0" w:firstColumn="0" w:lastColumn="0" w:oddVBand="0" w:evenVBand="0" w:oddHBand="0" w:evenHBand="0" w:firstRowFirstColumn="0" w:firstRowLastColumn="0" w:lastRowFirstColumn="0" w:lastRowLastColumn="0"/>
            </w:pPr>
            <w:r>
              <w:t>Testing</w:t>
            </w:r>
          </w:p>
        </w:tc>
        <w:tc>
          <w:tcPr>
            <w:tcW w:w="2246" w:type="dxa"/>
            <w:tcBorders>
              <w:top w:val="single" w:sz="4" w:space="0" w:color="5B9BD5" w:themeColor="accent1"/>
              <w:left w:val="single" w:sz="4" w:space="0" w:color="auto"/>
              <w:bottom w:val="single" w:sz="4" w:space="0" w:color="5B9BD5" w:themeColor="accent1"/>
            </w:tcBorders>
          </w:tcPr>
          <w:p w14:paraId="55002B3D" w14:textId="77777777" w:rsidR="00772127" w:rsidRDefault="006B61FD" w:rsidP="00135881">
            <w:pPr>
              <w:cnfStyle w:val="000000000000" w:firstRow="0" w:lastRow="0" w:firstColumn="0" w:lastColumn="0" w:oddVBand="0" w:evenVBand="0" w:oddHBand="0" w:evenHBand="0" w:firstRowFirstColumn="0" w:firstRowLastColumn="0" w:lastRowFirstColumn="0" w:lastRowLastColumn="0"/>
            </w:pPr>
            <w:r>
              <w:t xml:space="preserve">   /</w:t>
            </w:r>
          </w:p>
        </w:tc>
      </w:tr>
      <w:tr w:rsidR="00772127" w14:paraId="46A55DEE"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vMerge/>
          </w:tcPr>
          <w:p w14:paraId="4D997647" w14:textId="77777777" w:rsidR="00772127" w:rsidRDefault="00772127" w:rsidP="00135881"/>
        </w:tc>
        <w:tc>
          <w:tcPr>
            <w:tcW w:w="2255" w:type="dxa"/>
            <w:tcBorders>
              <w:left w:val="single" w:sz="4" w:space="0" w:color="auto"/>
              <w:right w:val="single" w:sz="4" w:space="0" w:color="auto"/>
            </w:tcBorders>
          </w:tcPr>
          <w:p w14:paraId="135B706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2260" w:type="dxa"/>
            <w:tcBorders>
              <w:left w:val="single" w:sz="4" w:space="0" w:color="auto"/>
              <w:right w:val="single" w:sz="4" w:space="0" w:color="auto"/>
            </w:tcBorders>
          </w:tcPr>
          <w:p w14:paraId="35F363B3" w14:textId="38E80E20" w:rsidR="00772127" w:rsidRDefault="006B61FD" w:rsidP="00135881">
            <w:pPr>
              <w:cnfStyle w:val="000000100000" w:firstRow="0" w:lastRow="0" w:firstColumn="0" w:lastColumn="0" w:oddVBand="0" w:evenVBand="0" w:oddHBand="1" w:evenHBand="0" w:firstRowFirstColumn="0" w:firstRowLastColumn="0" w:lastRowFirstColumn="0" w:lastRowLastColumn="0"/>
            </w:pPr>
            <w:r>
              <w:t>Deployment</w:t>
            </w:r>
          </w:p>
        </w:tc>
        <w:tc>
          <w:tcPr>
            <w:tcW w:w="2246" w:type="dxa"/>
            <w:tcBorders>
              <w:left w:val="single" w:sz="4" w:space="0" w:color="auto"/>
            </w:tcBorders>
          </w:tcPr>
          <w:p w14:paraId="5544ACC8" w14:textId="77777777" w:rsidR="00772127" w:rsidRDefault="006B61FD" w:rsidP="00135881">
            <w:pPr>
              <w:cnfStyle w:val="000000100000" w:firstRow="0" w:lastRow="0" w:firstColumn="0" w:lastColumn="0" w:oddVBand="0" w:evenVBand="0" w:oddHBand="1" w:evenHBand="0" w:firstRowFirstColumn="0" w:firstRowLastColumn="0" w:lastRowFirstColumn="0" w:lastRowLastColumn="0"/>
            </w:pPr>
            <w:r>
              <w:t xml:space="preserve">   /</w:t>
            </w:r>
          </w:p>
        </w:tc>
      </w:tr>
    </w:tbl>
    <w:p w14:paraId="5111552B" w14:textId="77777777" w:rsidR="00772127" w:rsidRPr="00C92739" w:rsidRDefault="00772127" w:rsidP="008D4DA6"/>
    <w:p w14:paraId="20FD2711" w14:textId="77777777" w:rsidR="00772127" w:rsidRPr="0048181C" w:rsidRDefault="006B61FD" w:rsidP="00772127">
      <w:pPr>
        <w:pStyle w:val="Heading3"/>
      </w:pPr>
      <w:bookmarkStart w:id="36" w:name="_Toc523408992"/>
      <w:r>
        <w:t>Licensing Considerations</w:t>
      </w:r>
      <w:bookmarkEnd w:id="36"/>
    </w:p>
    <w:p w14:paraId="2AD085DA" w14:textId="22C3FF14" w:rsidR="00772127" w:rsidRDefault="006B61FD" w:rsidP="00772127">
      <w:r>
        <w:t xml:space="preserve">While many features are included with Azure AD Free and Azure AD Basic, some features require Azure AD Premium (P1 or P2). Both </w:t>
      </w:r>
      <w:r w:rsidR="007B47FE">
        <w:t>Pass-through Authentication</w:t>
      </w:r>
      <w:r>
        <w:t xml:space="preserve"> and Seamless SSO do not require Azure AD Premium and are free to use and deploy, however, there may be associated Azure AD Premium features that you need to use that require a license assigned to be compliant, or to gain access to the feature. </w:t>
      </w:r>
    </w:p>
    <w:p w14:paraId="1CABCB66" w14:textId="77777777" w:rsidR="00772127" w:rsidRDefault="006B61FD" w:rsidP="006B61FD">
      <w:pPr>
        <w:rPr>
          <w:b/>
          <w:bCs/>
        </w:rPr>
      </w:pPr>
      <w:r>
        <w:t xml:space="preserve">The following table describes common Azure AD scenarios and recommended security features. For a full list of license options and features, see </w:t>
      </w:r>
      <w:hyperlink r:id="rId33">
        <w:r w:rsidRPr="006B61FD">
          <w:rPr>
            <w:rStyle w:val="Hyperlink"/>
          </w:rPr>
          <w:t>here</w:t>
        </w:r>
      </w:hyperlink>
      <w:r>
        <w:t>.</w:t>
      </w:r>
    </w:p>
    <w:tbl>
      <w:tblPr>
        <w:tblStyle w:val="ListTable3-Accent1"/>
        <w:tblW w:w="9591" w:type="dxa"/>
        <w:tblLook w:val="04A0" w:firstRow="1" w:lastRow="0" w:firstColumn="1" w:lastColumn="0" w:noHBand="0" w:noVBand="1"/>
      </w:tblPr>
      <w:tblGrid>
        <w:gridCol w:w="3539"/>
        <w:gridCol w:w="2408"/>
        <w:gridCol w:w="1822"/>
        <w:gridCol w:w="1822"/>
      </w:tblGrid>
      <w:tr w:rsidR="003927D2" w14:paraId="747485D2" w14:textId="77777777" w:rsidTr="006B61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Pr>
          <w:p w14:paraId="70198170" w14:textId="77777777" w:rsidR="003927D2" w:rsidRDefault="003927D2" w:rsidP="002D7770"/>
        </w:tc>
        <w:tc>
          <w:tcPr>
            <w:tcW w:w="6052" w:type="dxa"/>
            <w:gridSpan w:val="3"/>
          </w:tcPr>
          <w:p w14:paraId="1D878E8D" w14:textId="77777777" w:rsidR="003927D2" w:rsidRPr="00216626" w:rsidRDefault="006B61FD" w:rsidP="002D7770">
            <w:pPr>
              <w:jc w:val="center"/>
              <w:cnfStyle w:val="100000000000" w:firstRow="1" w:lastRow="0" w:firstColumn="0" w:lastColumn="0" w:oddVBand="0" w:evenVBand="0" w:oddHBand="0" w:evenHBand="0" w:firstRowFirstColumn="0" w:firstRowLastColumn="0" w:lastRowFirstColumn="0" w:lastRowLastColumn="0"/>
            </w:pPr>
            <w:r>
              <w:t>Azure AD License Type</w:t>
            </w:r>
          </w:p>
        </w:tc>
      </w:tr>
      <w:tr w:rsidR="003927D2" w14:paraId="04C2CCDB"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5B9BD5" w:themeFill="accent1"/>
          </w:tcPr>
          <w:p w14:paraId="353EB7E2" w14:textId="77777777" w:rsidR="003927D2" w:rsidRDefault="003927D2" w:rsidP="002D7770"/>
        </w:tc>
        <w:tc>
          <w:tcPr>
            <w:tcW w:w="2408" w:type="dxa"/>
            <w:shd w:val="clear" w:color="auto" w:fill="5B9BD5" w:themeFill="accent1"/>
          </w:tcPr>
          <w:p w14:paraId="422136D6" w14:textId="77777777" w:rsidR="003927D2" w:rsidRPr="00DA0FA6" w:rsidRDefault="006B61FD" w:rsidP="006B61F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6B61FD">
              <w:rPr>
                <w:b/>
                <w:bCs/>
                <w:color w:val="FFFFFF" w:themeColor="background1"/>
              </w:rPr>
              <w:t>FREE/BASIC</w:t>
            </w:r>
          </w:p>
        </w:tc>
        <w:tc>
          <w:tcPr>
            <w:tcW w:w="1822" w:type="dxa"/>
            <w:shd w:val="clear" w:color="auto" w:fill="5B9BD5" w:themeFill="accent1"/>
          </w:tcPr>
          <w:p w14:paraId="0F419280" w14:textId="77777777" w:rsidR="003927D2" w:rsidRPr="00DA0FA6" w:rsidRDefault="006B61FD" w:rsidP="006B61F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6B61FD">
              <w:rPr>
                <w:b/>
                <w:bCs/>
                <w:color w:val="FFFFFF" w:themeColor="background1"/>
              </w:rPr>
              <w:t>PREMIUM P1</w:t>
            </w:r>
          </w:p>
        </w:tc>
        <w:tc>
          <w:tcPr>
            <w:tcW w:w="1822" w:type="dxa"/>
            <w:shd w:val="clear" w:color="auto" w:fill="5B9BD5" w:themeFill="accent1"/>
          </w:tcPr>
          <w:p w14:paraId="619DFB69" w14:textId="77777777" w:rsidR="003927D2" w:rsidRPr="00DA0FA6" w:rsidRDefault="006B61FD" w:rsidP="006B61F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6B61FD">
              <w:rPr>
                <w:b/>
                <w:bCs/>
                <w:color w:val="FFFFFF" w:themeColor="background1"/>
              </w:rPr>
              <w:t>PREMIUM P2</w:t>
            </w:r>
          </w:p>
        </w:tc>
      </w:tr>
      <w:tr w:rsidR="003927D2" w14:paraId="1DE0D9D1" w14:textId="77777777" w:rsidTr="006B61FD">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5B9BD5" w:themeColor="accent1"/>
              <w:bottom w:val="single" w:sz="4" w:space="0" w:color="5B9BD5" w:themeColor="accent1"/>
              <w:right w:val="single" w:sz="4" w:space="0" w:color="5B9BD5" w:themeColor="accent1"/>
            </w:tcBorders>
          </w:tcPr>
          <w:p w14:paraId="40399BA4" w14:textId="77777777" w:rsidR="003927D2" w:rsidRDefault="006B61FD" w:rsidP="002D7770">
            <w:r>
              <w:t>Password Hash Sync</w:t>
            </w:r>
          </w:p>
        </w:tc>
        <w:tc>
          <w:tcPr>
            <w:tcW w:w="6052" w:type="dxa"/>
            <w:gridSpan w:val="3"/>
            <w:tcBorders>
              <w:top w:val="single" w:sz="4" w:space="0" w:color="5B9BD5" w:themeColor="accent1"/>
              <w:left w:val="single" w:sz="4" w:space="0" w:color="5B9BD5" w:themeColor="accent1"/>
              <w:bottom w:val="single" w:sz="4" w:space="0" w:color="5B9BD5" w:themeColor="accent1"/>
            </w:tcBorders>
          </w:tcPr>
          <w:p w14:paraId="7D14B140" w14:textId="77777777" w:rsidR="003927D2" w:rsidRDefault="006B61FD" w:rsidP="002D7770">
            <w:pPr>
              <w:jc w:val="center"/>
              <w:cnfStyle w:val="000000000000" w:firstRow="0" w:lastRow="0" w:firstColumn="0" w:lastColumn="0" w:oddVBand="0" w:evenVBand="0" w:oddHBand="0" w:evenHBand="0" w:firstRowFirstColumn="0" w:firstRowLastColumn="0" w:lastRowFirstColumn="0" w:lastRowLastColumn="0"/>
            </w:pPr>
            <w:r>
              <w:t>Available</w:t>
            </w:r>
          </w:p>
        </w:tc>
      </w:tr>
      <w:tr w:rsidR="003927D2" w14:paraId="739A3EF6"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5610DA40" w14:textId="081B2169" w:rsidR="003927D2" w:rsidRDefault="007B47FE" w:rsidP="002D7770">
            <w:r>
              <w:t>Pass-through Authentication</w:t>
            </w:r>
          </w:p>
        </w:tc>
        <w:tc>
          <w:tcPr>
            <w:tcW w:w="6052" w:type="dxa"/>
            <w:gridSpan w:val="3"/>
            <w:tcBorders>
              <w:left w:val="single" w:sz="4" w:space="0" w:color="5B9BD5" w:themeColor="accent1"/>
            </w:tcBorders>
          </w:tcPr>
          <w:p w14:paraId="5F91B359" w14:textId="77777777" w:rsidR="003927D2" w:rsidRPr="009D2E3E" w:rsidRDefault="006B61FD" w:rsidP="002D7770">
            <w:pPr>
              <w:jc w:val="center"/>
              <w:cnfStyle w:val="000000100000" w:firstRow="0" w:lastRow="0" w:firstColumn="0" w:lastColumn="0" w:oddVBand="0" w:evenVBand="0" w:oddHBand="1" w:evenHBand="0" w:firstRowFirstColumn="0" w:firstRowLastColumn="0" w:lastRowFirstColumn="0" w:lastRowLastColumn="0"/>
            </w:pPr>
            <w:r>
              <w:t>Available</w:t>
            </w:r>
          </w:p>
        </w:tc>
      </w:tr>
      <w:tr w:rsidR="003927D2" w14:paraId="7395045C" w14:textId="77777777" w:rsidTr="006B61FD">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7F6E5734" w14:textId="77777777" w:rsidR="003927D2" w:rsidRPr="008D2E9D" w:rsidRDefault="006B61FD" w:rsidP="002D7770">
            <w:r>
              <w:t>Seamless SSO</w:t>
            </w:r>
          </w:p>
        </w:tc>
        <w:tc>
          <w:tcPr>
            <w:tcW w:w="6052" w:type="dxa"/>
            <w:gridSpan w:val="3"/>
            <w:tcBorders>
              <w:left w:val="single" w:sz="4" w:space="0" w:color="5B9BD5" w:themeColor="accent1"/>
            </w:tcBorders>
          </w:tcPr>
          <w:p w14:paraId="47145F33" w14:textId="77777777" w:rsidR="003927D2" w:rsidRDefault="006B61FD" w:rsidP="002D7770">
            <w:pPr>
              <w:jc w:val="center"/>
              <w:cnfStyle w:val="000000000000" w:firstRow="0" w:lastRow="0" w:firstColumn="0" w:lastColumn="0" w:oddVBand="0" w:evenVBand="0" w:oddHBand="0" w:evenHBand="0" w:firstRowFirstColumn="0" w:firstRowLastColumn="0" w:lastRowFirstColumn="0" w:lastRowLastColumn="0"/>
            </w:pPr>
            <w:r>
              <w:t>Available</w:t>
            </w:r>
          </w:p>
        </w:tc>
      </w:tr>
      <w:tr w:rsidR="003927D2" w14:paraId="00F5B8FC"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36D53FA6" w14:textId="77777777" w:rsidR="003927D2" w:rsidRPr="008D2E9D" w:rsidRDefault="006B61FD" w:rsidP="002D7770">
            <w:r>
              <w:t>Conditional Access</w:t>
            </w:r>
          </w:p>
        </w:tc>
        <w:tc>
          <w:tcPr>
            <w:tcW w:w="2408" w:type="dxa"/>
            <w:tcBorders>
              <w:left w:val="single" w:sz="4" w:space="0" w:color="5B9BD5" w:themeColor="accent1"/>
              <w:right w:val="single" w:sz="4" w:space="0" w:color="5B9BD5" w:themeColor="accent1"/>
            </w:tcBorders>
          </w:tcPr>
          <w:p w14:paraId="2DF79175" w14:textId="77777777" w:rsidR="003927D2" w:rsidRDefault="006B61FD" w:rsidP="002D7770">
            <w:pPr>
              <w:jc w:val="center"/>
              <w:cnfStyle w:val="000000100000" w:firstRow="0" w:lastRow="0" w:firstColumn="0" w:lastColumn="0" w:oddVBand="0" w:evenVBand="0" w:oddHBand="1" w:evenHBand="0" w:firstRowFirstColumn="0" w:firstRowLastColumn="0" w:lastRowFirstColumn="0" w:lastRowLastColumn="0"/>
            </w:pPr>
            <w:r>
              <w:t>NOT Available</w:t>
            </w:r>
          </w:p>
        </w:tc>
        <w:tc>
          <w:tcPr>
            <w:tcW w:w="3644" w:type="dxa"/>
            <w:gridSpan w:val="2"/>
            <w:tcBorders>
              <w:left w:val="single" w:sz="4" w:space="0" w:color="5B9BD5" w:themeColor="accent1"/>
            </w:tcBorders>
          </w:tcPr>
          <w:p w14:paraId="0D93FA4B" w14:textId="77777777" w:rsidR="003927D2" w:rsidRDefault="006B61FD" w:rsidP="002D7770">
            <w:pPr>
              <w:jc w:val="center"/>
              <w:cnfStyle w:val="000000100000" w:firstRow="0" w:lastRow="0" w:firstColumn="0" w:lastColumn="0" w:oddVBand="0" w:evenVBand="0" w:oddHBand="1" w:evenHBand="0" w:firstRowFirstColumn="0" w:firstRowLastColumn="0" w:lastRowFirstColumn="0" w:lastRowLastColumn="0"/>
            </w:pPr>
            <w:r>
              <w:t>Requires minimum of P1</w:t>
            </w:r>
          </w:p>
        </w:tc>
      </w:tr>
      <w:tr w:rsidR="003927D2" w14:paraId="7A00E4CA" w14:textId="77777777" w:rsidTr="006B61FD">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6DC655B0" w14:textId="77777777" w:rsidR="003927D2" w:rsidRDefault="006B61FD" w:rsidP="002D7770">
            <w:r>
              <w:t>Multi-factor Authentication</w:t>
            </w:r>
          </w:p>
        </w:tc>
        <w:tc>
          <w:tcPr>
            <w:tcW w:w="2408" w:type="dxa"/>
            <w:tcBorders>
              <w:left w:val="single" w:sz="4" w:space="0" w:color="5B9BD5" w:themeColor="accent1"/>
              <w:right w:val="single" w:sz="4" w:space="0" w:color="5B9BD5" w:themeColor="accent1"/>
            </w:tcBorders>
          </w:tcPr>
          <w:p w14:paraId="6CD23F57" w14:textId="77777777" w:rsidR="003927D2" w:rsidRDefault="006B61FD" w:rsidP="002D7770">
            <w:pPr>
              <w:jc w:val="center"/>
              <w:cnfStyle w:val="000000000000" w:firstRow="0" w:lastRow="0" w:firstColumn="0" w:lastColumn="0" w:oddVBand="0" w:evenVBand="0" w:oddHBand="0" w:evenHBand="0" w:firstRowFirstColumn="0" w:firstRowLastColumn="0" w:lastRowFirstColumn="0" w:lastRowLastColumn="0"/>
            </w:pPr>
            <w:r>
              <w:t>NOT Available</w:t>
            </w:r>
          </w:p>
        </w:tc>
        <w:tc>
          <w:tcPr>
            <w:tcW w:w="3644" w:type="dxa"/>
            <w:gridSpan w:val="2"/>
            <w:tcBorders>
              <w:left w:val="single" w:sz="4" w:space="0" w:color="5B9BD5" w:themeColor="accent1"/>
            </w:tcBorders>
          </w:tcPr>
          <w:p w14:paraId="58D4E277" w14:textId="77777777" w:rsidR="003927D2" w:rsidRDefault="006B61FD" w:rsidP="002D7770">
            <w:pPr>
              <w:jc w:val="center"/>
              <w:cnfStyle w:val="000000000000" w:firstRow="0" w:lastRow="0" w:firstColumn="0" w:lastColumn="0" w:oddVBand="0" w:evenVBand="0" w:oddHBand="0" w:evenHBand="0" w:firstRowFirstColumn="0" w:firstRowLastColumn="0" w:lastRowFirstColumn="0" w:lastRowLastColumn="0"/>
            </w:pPr>
            <w:r>
              <w:t>Requires minimum of P1</w:t>
            </w:r>
          </w:p>
        </w:tc>
      </w:tr>
      <w:tr w:rsidR="003927D2" w14:paraId="7B95FB11"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0F56195D" w14:textId="77777777" w:rsidR="003927D2" w:rsidRDefault="006B61FD" w:rsidP="002D7770">
            <w:r>
              <w:t>Group-based membership</w:t>
            </w:r>
          </w:p>
        </w:tc>
        <w:tc>
          <w:tcPr>
            <w:tcW w:w="2408" w:type="dxa"/>
            <w:tcBorders>
              <w:left w:val="single" w:sz="4" w:space="0" w:color="5B9BD5" w:themeColor="accent1"/>
              <w:right w:val="single" w:sz="4" w:space="0" w:color="5B9BD5" w:themeColor="accent1"/>
            </w:tcBorders>
          </w:tcPr>
          <w:p w14:paraId="7517C18D" w14:textId="77777777" w:rsidR="003927D2" w:rsidRDefault="006B61FD" w:rsidP="002D7770">
            <w:pPr>
              <w:jc w:val="center"/>
              <w:cnfStyle w:val="000000100000" w:firstRow="0" w:lastRow="0" w:firstColumn="0" w:lastColumn="0" w:oddVBand="0" w:evenVBand="0" w:oddHBand="1" w:evenHBand="0" w:firstRowFirstColumn="0" w:firstRowLastColumn="0" w:lastRowFirstColumn="0" w:lastRowLastColumn="0"/>
            </w:pPr>
            <w:r>
              <w:t>NOT Available</w:t>
            </w:r>
          </w:p>
        </w:tc>
        <w:tc>
          <w:tcPr>
            <w:tcW w:w="3644" w:type="dxa"/>
            <w:gridSpan w:val="2"/>
            <w:tcBorders>
              <w:left w:val="single" w:sz="4" w:space="0" w:color="5B9BD5" w:themeColor="accent1"/>
            </w:tcBorders>
          </w:tcPr>
          <w:p w14:paraId="2B6923FA" w14:textId="77777777" w:rsidR="003927D2" w:rsidRDefault="006B61FD" w:rsidP="002D7770">
            <w:pPr>
              <w:jc w:val="center"/>
              <w:cnfStyle w:val="000000100000" w:firstRow="0" w:lastRow="0" w:firstColumn="0" w:lastColumn="0" w:oddVBand="0" w:evenVBand="0" w:oddHBand="1" w:evenHBand="0" w:firstRowFirstColumn="0" w:firstRowLastColumn="0" w:lastRowFirstColumn="0" w:lastRowLastColumn="0"/>
            </w:pPr>
            <w:r>
              <w:t>Requires minimum of P1</w:t>
            </w:r>
          </w:p>
        </w:tc>
      </w:tr>
      <w:tr w:rsidR="003927D2" w14:paraId="07850C77" w14:textId="77777777" w:rsidTr="006B61FD">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43CDC5CB" w14:textId="77777777" w:rsidR="003927D2" w:rsidRDefault="006B61FD" w:rsidP="002D7770">
            <w:r>
              <w:t>Identity Protection</w:t>
            </w:r>
          </w:p>
        </w:tc>
        <w:tc>
          <w:tcPr>
            <w:tcW w:w="2408" w:type="dxa"/>
            <w:tcBorders>
              <w:left w:val="single" w:sz="4" w:space="0" w:color="5B9BD5" w:themeColor="accent1"/>
              <w:right w:val="single" w:sz="4" w:space="0" w:color="5B9BD5" w:themeColor="accent1"/>
            </w:tcBorders>
          </w:tcPr>
          <w:p w14:paraId="4829D815" w14:textId="77777777" w:rsidR="003927D2" w:rsidRDefault="003927D2" w:rsidP="002D7770">
            <w:pPr>
              <w:jc w:val="center"/>
              <w:cnfStyle w:val="000000000000" w:firstRow="0" w:lastRow="0" w:firstColumn="0" w:lastColumn="0" w:oddVBand="0" w:evenVBand="0" w:oddHBand="0" w:evenHBand="0" w:firstRowFirstColumn="0" w:firstRowLastColumn="0" w:lastRowFirstColumn="0" w:lastRowLastColumn="0"/>
            </w:pPr>
          </w:p>
        </w:tc>
        <w:tc>
          <w:tcPr>
            <w:tcW w:w="3644" w:type="dxa"/>
            <w:gridSpan w:val="2"/>
            <w:tcBorders>
              <w:left w:val="single" w:sz="4" w:space="0" w:color="5B9BD5" w:themeColor="accent1"/>
            </w:tcBorders>
          </w:tcPr>
          <w:p w14:paraId="08538795" w14:textId="77777777" w:rsidR="003927D2" w:rsidRDefault="006B61FD" w:rsidP="002D7770">
            <w:pPr>
              <w:jc w:val="center"/>
              <w:cnfStyle w:val="000000000000" w:firstRow="0" w:lastRow="0" w:firstColumn="0" w:lastColumn="0" w:oddVBand="0" w:evenVBand="0" w:oddHBand="0" w:evenHBand="0" w:firstRowFirstColumn="0" w:firstRowLastColumn="0" w:lastRowFirstColumn="0" w:lastRowLastColumn="0"/>
            </w:pPr>
            <w:r>
              <w:t>Requires minimum of P2</w:t>
            </w:r>
          </w:p>
        </w:tc>
      </w:tr>
      <w:tr w:rsidR="003927D2" w14:paraId="7D9EFFFF"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right w:val="single" w:sz="4" w:space="0" w:color="5B9BD5" w:themeColor="accent1"/>
            </w:tcBorders>
          </w:tcPr>
          <w:p w14:paraId="163BE097" w14:textId="77777777" w:rsidR="003927D2" w:rsidRDefault="006B61FD" w:rsidP="002D7770">
            <w:r>
              <w:t>Smart Lockout</w:t>
            </w:r>
          </w:p>
        </w:tc>
        <w:tc>
          <w:tcPr>
            <w:tcW w:w="6052" w:type="dxa"/>
            <w:gridSpan w:val="3"/>
            <w:tcBorders>
              <w:left w:val="single" w:sz="4" w:space="0" w:color="5B9BD5" w:themeColor="accent1"/>
            </w:tcBorders>
          </w:tcPr>
          <w:p w14:paraId="1223AC8B" w14:textId="77777777" w:rsidR="003927D2" w:rsidRDefault="006B61FD" w:rsidP="002D7770">
            <w:pPr>
              <w:jc w:val="center"/>
              <w:cnfStyle w:val="000000100000" w:firstRow="0" w:lastRow="0" w:firstColumn="0" w:lastColumn="0" w:oddVBand="0" w:evenVBand="0" w:oddHBand="1" w:evenHBand="0" w:firstRowFirstColumn="0" w:firstRowLastColumn="0" w:lastRowFirstColumn="0" w:lastRowLastColumn="0"/>
            </w:pPr>
            <w:r>
              <w:t>Available</w:t>
            </w:r>
          </w:p>
        </w:tc>
      </w:tr>
    </w:tbl>
    <w:p w14:paraId="7F1CFDB5" w14:textId="77777777" w:rsidR="00772127" w:rsidRDefault="00772127" w:rsidP="00772127">
      <w:pPr>
        <w:rPr>
          <w:b/>
          <w:bCs/>
        </w:rPr>
      </w:pPr>
    </w:p>
    <w:p w14:paraId="66601FF0" w14:textId="77777777" w:rsidR="00772127" w:rsidRPr="006A022F" w:rsidRDefault="006B61FD" w:rsidP="006B61FD">
      <w:pPr>
        <w:rPr>
          <w:b/>
          <w:bCs/>
        </w:rPr>
      </w:pPr>
      <w:r w:rsidRPr="006B61FD">
        <w:rPr>
          <w:b/>
          <w:bCs/>
        </w:rPr>
        <w:t>Enterprise Mobility and Security (EMS) subscriptions:</w:t>
      </w:r>
    </w:p>
    <w:p w14:paraId="10B61BE6" w14:textId="77777777" w:rsidR="00772127" w:rsidRPr="002E332F" w:rsidRDefault="006B61FD" w:rsidP="00772127">
      <w:r>
        <w:t>If you have an existing Enterprise Agreement or Server and Cloud Enrollment, you may already have Azure Premium. Check the details of your agreement.</w:t>
      </w:r>
    </w:p>
    <w:p w14:paraId="3558F4A3" w14:textId="77777777" w:rsidR="00772127" w:rsidRDefault="006B61FD" w:rsidP="00772127">
      <w:pPr>
        <w:pStyle w:val="ListParagraph"/>
        <w:numPr>
          <w:ilvl w:val="0"/>
          <w:numId w:val="10"/>
        </w:numPr>
      </w:pPr>
      <w:r>
        <w:t>EMS E3 includes P1</w:t>
      </w:r>
    </w:p>
    <w:p w14:paraId="30ADDFE4" w14:textId="77777777" w:rsidR="00772127" w:rsidRDefault="006B61FD" w:rsidP="00772127">
      <w:pPr>
        <w:pStyle w:val="ListParagraph"/>
        <w:numPr>
          <w:ilvl w:val="0"/>
          <w:numId w:val="10"/>
        </w:numPr>
      </w:pPr>
      <w:r>
        <w:t>EMS E5 includes P2</w:t>
      </w:r>
    </w:p>
    <w:p w14:paraId="35067D39" w14:textId="2FD0CA9E" w:rsidR="00772127" w:rsidRDefault="006B61FD" w:rsidP="00772127">
      <w:pPr>
        <w:pStyle w:val="Heading2"/>
      </w:pPr>
      <w:bookmarkStart w:id="37" w:name="_Toc523408993"/>
      <w:r>
        <w:t xml:space="preserve">Understanding </w:t>
      </w:r>
      <w:r w:rsidR="007B47FE">
        <w:t>Pass-through Authentication</w:t>
      </w:r>
      <w:bookmarkEnd w:id="37"/>
    </w:p>
    <w:p w14:paraId="54FEC7C7" w14:textId="77777777" w:rsidR="00772127" w:rsidRDefault="006B61FD" w:rsidP="00772127">
      <w:r>
        <w:t>The following diagram illustrates all the components and the steps involved:</w:t>
      </w:r>
    </w:p>
    <w:p w14:paraId="4D42EF7D" w14:textId="77777777" w:rsidR="00772127" w:rsidRDefault="00772127" w:rsidP="00772127">
      <w:r>
        <w:rPr>
          <w:noProof/>
        </w:rPr>
        <w:lastRenderedPageBreak/>
        <w:drawing>
          <wp:inline distT="0" distB="0" distL="0" distR="0" wp14:anchorId="55A2FB0B" wp14:editId="6885C696">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64533"/>
                    </a:xfrm>
                    <a:prstGeom prst="rect">
                      <a:avLst/>
                    </a:prstGeom>
                  </pic:spPr>
                </pic:pic>
              </a:graphicData>
            </a:graphic>
          </wp:inline>
        </w:drawing>
      </w:r>
    </w:p>
    <w:p w14:paraId="1BEA7238" w14:textId="65618FDC" w:rsidR="00772127" w:rsidRDefault="006B61FD" w:rsidP="00772127">
      <w:r>
        <w:t xml:space="preserve">When a user tries to sign in to an application secured by Azure AD, and if </w:t>
      </w:r>
      <w:r w:rsidR="007B47FE">
        <w:t>Pass-through Authentication</w:t>
      </w:r>
      <w:r>
        <w:t xml:space="preserve"> is enabled on the tenant, the following steps occur:</w:t>
      </w:r>
    </w:p>
    <w:p w14:paraId="0C2C7FBA" w14:textId="77777777" w:rsidR="00772127" w:rsidRDefault="006B61FD" w:rsidP="00772127">
      <w:pPr>
        <w:pStyle w:val="ListParagraph"/>
        <w:numPr>
          <w:ilvl w:val="0"/>
          <w:numId w:val="6"/>
        </w:numPr>
      </w:pPr>
      <w:r>
        <w:t>The user tries to access an application, for example, Outlook Web App.</w:t>
      </w:r>
    </w:p>
    <w:p w14:paraId="222CAA96" w14:textId="77777777" w:rsidR="00772127" w:rsidRDefault="006B61FD" w:rsidP="00772127">
      <w:pPr>
        <w:pStyle w:val="ListParagraph"/>
        <w:numPr>
          <w:ilvl w:val="0"/>
          <w:numId w:val="6"/>
        </w:numPr>
      </w:pPr>
      <w:r>
        <w:t>If the user is not already signed in, the user is redirected to the Azure AD User Sign-in page.</w:t>
      </w:r>
    </w:p>
    <w:p w14:paraId="2698EFD2" w14:textId="77777777" w:rsidR="00772127" w:rsidRDefault="006B61FD" w:rsidP="00772127">
      <w:pPr>
        <w:pStyle w:val="ListParagraph"/>
        <w:numPr>
          <w:ilvl w:val="0"/>
          <w:numId w:val="6"/>
        </w:numPr>
      </w:pPr>
      <w:r>
        <w:t>The user enters their credentials into the Azure AD sign in page, and then selects the Sign in button.</w:t>
      </w:r>
    </w:p>
    <w:p w14:paraId="54350F06" w14:textId="77777777" w:rsidR="00772127" w:rsidRDefault="006B61FD" w:rsidP="00772127">
      <w:pPr>
        <w:pStyle w:val="ListParagraph"/>
        <w:numPr>
          <w:ilvl w:val="0"/>
          <w:numId w:val="6"/>
        </w:numPr>
      </w:pPr>
      <w:r>
        <w:t>Azure AD, on receiving the request to sign in, places the username and password (encrypted by using a public key) in a queue.</w:t>
      </w:r>
    </w:p>
    <w:p w14:paraId="128E3AD0" w14:textId="43DC877F" w:rsidR="00772127" w:rsidRDefault="006B61FD" w:rsidP="00772127">
      <w:pPr>
        <w:pStyle w:val="ListParagraph"/>
        <w:numPr>
          <w:ilvl w:val="0"/>
          <w:numId w:val="6"/>
        </w:numPr>
      </w:pPr>
      <w:r>
        <w:t>An on-premises Authentication Agent retrieves the username and encrypted password from the queue. Note that the Agent retrieves requests over a pre-established persistent connection.</w:t>
      </w:r>
    </w:p>
    <w:p w14:paraId="75730B09" w14:textId="77777777" w:rsidR="00772127" w:rsidRDefault="006B61FD" w:rsidP="00772127">
      <w:pPr>
        <w:pStyle w:val="ListParagraph"/>
        <w:numPr>
          <w:ilvl w:val="0"/>
          <w:numId w:val="6"/>
        </w:numPr>
      </w:pPr>
      <w:r>
        <w:t>The agent decrypts the password by using its private key.</w:t>
      </w:r>
    </w:p>
    <w:p w14:paraId="597B516D" w14:textId="77777777" w:rsidR="00772127" w:rsidRDefault="006B61FD" w:rsidP="00772127">
      <w:pPr>
        <w:pStyle w:val="ListParagraph"/>
        <w:numPr>
          <w:ilvl w:val="0"/>
          <w:numId w:val="6"/>
        </w:numPr>
      </w:pPr>
      <w:r>
        <w:t>The agent validates the username and password against on-premises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6AEFB7DC" w14:textId="77777777" w:rsidR="00772127" w:rsidRDefault="006B61FD" w:rsidP="00772127">
      <w:pPr>
        <w:pStyle w:val="ListParagraph"/>
        <w:numPr>
          <w:ilvl w:val="0"/>
          <w:numId w:val="6"/>
        </w:numPr>
      </w:pPr>
      <w:r>
        <w:t>The on-premises Active Directory domain controller (DC) evaluates the request and returns the appropriate response (success, failure, password expired, or user locked out) to the agent.</w:t>
      </w:r>
    </w:p>
    <w:p w14:paraId="096D5708" w14:textId="77777777" w:rsidR="00772127" w:rsidRDefault="006B61FD" w:rsidP="00772127">
      <w:pPr>
        <w:pStyle w:val="ListParagraph"/>
        <w:numPr>
          <w:ilvl w:val="0"/>
          <w:numId w:val="6"/>
        </w:numPr>
      </w:pPr>
      <w:r>
        <w:t>The Authentication Agent, in turn, returns this response back to Azure AD.</w:t>
      </w:r>
    </w:p>
    <w:p w14:paraId="42B074CB" w14:textId="77777777" w:rsidR="00772127" w:rsidRDefault="006B61FD" w:rsidP="00772127">
      <w:pPr>
        <w:pStyle w:val="ListParagraph"/>
        <w:numPr>
          <w:ilvl w:val="0"/>
          <w:numId w:val="6"/>
        </w:numPr>
      </w:pPr>
      <w:r>
        <w:t>Azure AD evaluates the response and responds to the user as appropriate. For example, Azure AD either signs the user in immediately or requests for Azure Multi-Factor Authentication.</w:t>
      </w:r>
    </w:p>
    <w:p w14:paraId="067D7401" w14:textId="3861530B" w:rsidR="00772127" w:rsidRDefault="006B61FD" w:rsidP="00772127">
      <w:pPr>
        <w:pStyle w:val="ListParagraph"/>
        <w:numPr>
          <w:ilvl w:val="0"/>
          <w:numId w:val="6"/>
        </w:numPr>
      </w:pPr>
      <w:r>
        <w:t>If the user sign-in is successful, the user can access the application.</w:t>
      </w:r>
    </w:p>
    <w:p w14:paraId="08BB966E" w14:textId="4207152D" w:rsidR="0057492E" w:rsidRDefault="0057492E" w:rsidP="0057492E">
      <w:pPr>
        <w:ind w:left="360"/>
      </w:pPr>
    </w:p>
    <w:p w14:paraId="24C43F55" w14:textId="4BB18A2A" w:rsidR="0057492E" w:rsidRDefault="0057492E" w:rsidP="0057492E">
      <w:pPr>
        <w:ind w:left="360"/>
      </w:pPr>
    </w:p>
    <w:p w14:paraId="750E4B4A" w14:textId="77777777" w:rsidR="0057492E" w:rsidRPr="00A73E38" w:rsidRDefault="0057492E" w:rsidP="0057492E">
      <w:pPr>
        <w:ind w:left="360"/>
      </w:pPr>
    </w:p>
    <w:p w14:paraId="15D7FF31" w14:textId="1EA15DB9" w:rsidR="00772127" w:rsidRDefault="006B61FD" w:rsidP="00772127">
      <w:pPr>
        <w:pStyle w:val="Heading2"/>
      </w:pPr>
      <w:bookmarkStart w:id="38" w:name="_Toc523408994"/>
      <w:r>
        <w:lastRenderedPageBreak/>
        <w:t xml:space="preserve">Planning for </w:t>
      </w:r>
      <w:r w:rsidR="007B47FE">
        <w:t>Pass-through Authentication</w:t>
      </w:r>
      <w:bookmarkEnd w:id="38"/>
    </w:p>
    <w:p w14:paraId="1096E6E1" w14:textId="77777777" w:rsidR="00715F06" w:rsidRDefault="006B61FD" w:rsidP="00715F06">
      <w:pPr>
        <w:pStyle w:val="Heading3"/>
      </w:pPr>
      <w:bookmarkStart w:id="39" w:name="_Update_Azure_AD"/>
      <w:bookmarkStart w:id="40" w:name="_Toc523408995"/>
      <w:bookmarkEnd w:id="39"/>
      <w:r>
        <w:t>Update Azure AD Connect</w:t>
      </w:r>
      <w:bookmarkEnd w:id="40"/>
    </w:p>
    <w:p w14:paraId="0824111F" w14:textId="77777777" w:rsidR="00715F06" w:rsidRDefault="006B61FD" w:rsidP="00715F06">
      <w:r>
        <w:t>Azure AD Connect is the tool to integrate your on-premises directories with Azure AD. In addition to directory synchronization, Azure AD Connect provides a wizard-driven experience for configuring your Azure AD authentication settings and other features.</w:t>
      </w:r>
    </w:p>
    <w:p w14:paraId="6AB17B65" w14:textId="7D8AB27A" w:rsidR="00715F06" w:rsidRDefault="006B61FD" w:rsidP="00715F06">
      <w:r>
        <w:t xml:space="preserve">Microsoft </w:t>
      </w:r>
      <w:r w:rsidRPr="006B61FD">
        <w:rPr>
          <w:b/>
          <w:bCs/>
          <w:u w:val="single"/>
        </w:rPr>
        <w:t>strongly recommends</w:t>
      </w:r>
      <w:r>
        <w:t xml:space="preserve"> updating Azure AD Connect to the latest version as part of this implementation project. The deployment steps and captured screens on this deployment guide were developed using the latest available version of Azure AD Connect.</w:t>
      </w:r>
    </w:p>
    <w:p w14:paraId="4CEDFCB6" w14:textId="4078269D" w:rsidR="00467E92" w:rsidRPr="00F470EE" w:rsidRDefault="006B61FD" w:rsidP="006B61FD">
      <w:pPr>
        <w:rPr>
          <w:lang w:val="en-AU"/>
        </w:rPr>
      </w:pPr>
      <w:r>
        <w:t xml:space="preserve">As a minimum to successfully perform the steps on this document, you should have Azure AD connect </w:t>
      </w:r>
      <w:r w:rsidRPr="006B61FD">
        <w:rPr>
          <w:b/>
          <w:bCs/>
          <w:u w:val="single"/>
        </w:rPr>
        <w:t>1.1.819.0</w:t>
      </w:r>
      <w:r>
        <w:t xml:space="preserve">. This version contains </w:t>
      </w:r>
      <w:r w:rsidR="0096196F">
        <w:t>significant</w:t>
      </w:r>
      <w:r>
        <w:t xml:space="preserve"> changes to the way sign-in conversion is performed and reduces the overall time to migrate from Federation to Cloud Authentication from potentially hours to minutes.</w:t>
      </w:r>
    </w:p>
    <w:p w14:paraId="35D7C72E" w14:textId="64899F91" w:rsidR="00715F06" w:rsidRDefault="006B61FD" w:rsidP="00715F06">
      <w:r w:rsidRPr="006B61FD">
        <w:rPr>
          <w:b/>
          <w:bCs/>
          <w:color w:val="FF0000"/>
        </w:rPr>
        <w:t>Important!</w:t>
      </w:r>
      <w:r w:rsidRPr="006B61FD">
        <w:rPr>
          <w:color w:val="FF0000"/>
        </w:rPr>
        <w:t xml:space="preserve"> </w:t>
      </w:r>
      <w:r>
        <w:t xml:space="preserve">Outdated documentation, tools and blogs indicate that user conversion is a required step when converting domains from Federated to Managed. Note that </w:t>
      </w:r>
      <w:r w:rsidRPr="006B61FD">
        <w:rPr>
          <w:b/>
          <w:bCs/>
          <w:u w:val="single"/>
        </w:rPr>
        <w:t xml:space="preserve">converting users is not </w:t>
      </w:r>
      <w:r w:rsidRPr="009C4067">
        <w:rPr>
          <w:b/>
          <w:bCs/>
          <w:u w:val="single"/>
        </w:rPr>
        <w:t>required</w:t>
      </w:r>
      <w:r w:rsidRPr="006B61FD">
        <w:rPr>
          <w:b/>
          <w:bCs/>
          <w:u w:val="single"/>
        </w:rPr>
        <w:t xml:space="preserve"> anymore</w:t>
      </w:r>
      <w:r>
        <w:t xml:space="preserve"> and Microsoft is working on updating documentation and tools to reflect this.</w:t>
      </w:r>
    </w:p>
    <w:p w14:paraId="3201025C" w14:textId="77777777" w:rsidR="00715F06" w:rsidRDefault="006B61FD" w:rsidP="00715F06">
      <w:r>
        <w:t xml:space="preserve">Download the latest version of Azure AD Connect here </w:t>
      </w:r>
      <w:hyperlink r:id="rId35">
        <w:r w:rsidRPr="006B61FD">
          <w:rPr>
            <w:rStyle w:val="Hyperlink"/>
          </w:rPr>
          <w:t>https://www.microsoft.com/en-us/download/details.aspx?id=47594</w:t>
        </w:r>
      </w:hyperlink>
      <w:r>
        <w:t>.</w:t>
      </w:r>
    </w:p>
    <w:p w14:paraId="6BC4444F" w14:textId="77777777" w:rsidR="00715F06" w:rsidRDefault="006B61FD" w:rsidP="00715F06">
      <w:r>
        <w:t>To understand how to update Azure AD Connect to the latest version, see the following article.</w:t>
      </w:r>
    </w:p>
    <w:p w14:paraId="637D7013" w14:textId="77777777" w:rsidR="00715F06" w:rsidRPr="00895A13" w:rsidRDefault="00C72303" w:rsidP="00715F06">
      <w:hyperlink r:id="rId36" w:history="1">
        <w:r w:rsidR="00715F06" w:rsidRPr="00A14AAB">
          <w:rPr>
            <w:rStyle w:val="Hyperlink"/>
          </w:rPr>
          <w:t>https://docs.microsoft.com/en-us/azure/active-directory/connect/active-directory-aadconnect-upgrade-previous-version</w:t>
        </w:r>
      </w:hyperlink>
      <w:r w:rsidR="00715F06">
        <w:t xml:space="preserve"> </w:t>
      </w:r>
    </w:p>
    <w:p w14:paraId="77A4CBA6" w14:textId="77777777" w:rsidR="005452A4" w:rsidRDefault="005452A4" w:rsidP="005452A4"/>
    <w:p w14:paraId="1A65B074" w14:textId="159B633C" w:rsidR="00772127" w:rsidRDefault="006B61FD" w:rsidP="00772127">
      <w:pPr>
        <w:pStyle w:val="Heading3"/>
      </w:pPr>
      <w:bookmarkStart w:id="41" w:name="_Toc523408996"/>
      <w:r>
        <w:t>Plan Authentication Agent Number and Placement</w:t>
      </w:r>
      <w:bookmarkEnd w:id="41"/>
      <w:r>
        <w:t xml:space="preserve"> </w:t>
      </w:r>
    </w:p>
    <w:p w14:paraId="4A2F07B7" w14:textId="7E3F7DE4" w:rsidR="00772127" w:rsidRPr="00667737" w:rsidRDefault="007B47FE" w:rsidP="00772127">
      <w:r>
        <w:t>Pass-through Authentication</w:t>
      </w:r>
      <w:r w:rsidR="006B61FD">
        <w:t xml:space="preserve"> is accomplished by deploying light-weight agents on the Azure AD Connect Server, and on your on-premises Windows Servers. Install the agents as close as possible to your Active Directory Domain Controllers to reduce latency.</w:t>
      </w:r>
    </w:p>
    <w:p w14:paraId="0947CC74" w14:textId="77777777" w:rsidR="00772127" w:rsidRDefault="006B61FD" w:rsidP="00772127">
      <w:r>
        <w:t xml:space="preserve">For most customers two or three authentication agents are sufficient for high availability and capacity, and a tenant can have no more than 12 agents registered.  The first agent is always installed on the AAD Connect server itself. </w:t>
      </w:r>
    </w:p>
    <w:p w14:paraId="227B30DF" w14:textId="77777777" w:rsidR="00772127" w:rsidRDefault="006B61FD" w:rsidP="00772127">
      <w:r>
        <w:t xml:space="preserve">For more information on network traffic estimations and performance guidance refer to the </w:t>
      </w:r>
      <w:hyperlink r:id="rId37">
        <w:r w:rsidRPr="006B61FD">
          <w:rPr>
            <w:rStyle w:val="Hyperlink"/>
          </w:rPr>
          <w:t>document</w:t>
        </w:r>
      </w:hyperlink>
      <w:r>
        <w:t xml:space="preserve"> on limitations.</w:t>
      </w:r>
    </w:p>
    <w:p w14:paraId="6B0E8D5C" w14:textId="77777777" w:rsidR="00772127" w:rsidRDefault="006B61FD" w:rsidP="00772127">
      <w:r>
        <w:t>Once you have determined the number of agents, record the servers on which you will install the agents in the following table.</w:t>
      </w:r>
    </w:p>
    <w:tbl>
      <w:tblPr>
        <w:tblStyle w:val="ListTable3-Accent1"/>
        <w:tblW w:w="0" w:type="auto"/>
        <w:tblLook w:val="04A0" w:firstRow="1" w:lastRow="0" w:firstColumn="1" w:lastColumn="0" w:noHBand="0" w:noVBand="1"/>
      </w:tblPr>
      <w:tblGrid>
        <w:gridCol w:w="1843"/>
        <w:gridCol w:w="7173"/>
      </w:tblGrid>
      <w:tr w:rsidR="00772127" w14:paraId="6858D8DE" w14:textId="77777777" w:rsidTr="006B61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single" w:sz="4" w:space="0" w:color="5B9BD5" w:themeColor="accent1"/>
            </w:tcBorders>
          </w:tcPr>
          <w:p w14:paraId="28520506" w14:textId="77777777" w:rsidR="00772127" w:rsidRDefault="006B61FD" w:rsidP="00135881">
            <w:r>
              <w:t>Agent number</w:t>
            </w:r>
          </w:p>
        </w:tc>
        <w:tc>
          <w:tcPr>
            <w:tcW w:w="7173" w:type="dxa"/>
            <w:tcBorders>
              <w:bottom w:val="single" w:sz="4" w:space="0" w:color="5B9BD5" w:themeColor="accent1"/>
            </w:tcBorders>
          </w:tcPr>
          <w:p w14:paraId="6D9781BB" w14:textId="77777777" w:rsidR="00772127" w:rsidRDefault="006B61FD" w:rsidP="00135881">
            <w:pPr>
              <w:cnfStyle w:val="100000000000" w:firstRow="1" w:lastRow="0" w:firstColumn="0" w:lastColumn="0" w:oddVBand="0" w:evenVBand="0" w:oddHBand="0" w:evenHBand="0" w:firstRowFirstColumn="0" w:firstRowLastColumn="0" w:lastRowFirstColumn="0" w:lastRowLastColumn="0"/>
            </w:pPr>
            <w:r>
              <w:t>Server name</w:t>
            </w:r>
          </w:p>
        </w:tc>
      </w:tr>
      <w:tr w:rsidR="00772127" w14:paraId="43EBEB49"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5B9BD5" w:themeColor="accent1"/>
            </w:tcBorders>
          </w:tcPr>
          <w:p w14:paraId="3384B941" w14:textId="77777777" w:rsidR="00772127" w:rsidRDefault="006B61FD" w:rsidP="00135881">
            <w:r>
              <w:t>1</w:t>
            </w:r>
          </w:p>
        </w:tc>
        <w:tc>
          <w:tcPr>
            <w:tcW w:w="7173" w:type="dxa"/>
            <w:tcBorders>
              <w:left w:val="single" w:sz="4" w:space="0" w:color="5B9BD5" w:themeColor="accent1"/>
            </w:tcBorders>
          </w:tcPr>
          <w:p w14:paraId="05C3CF14" w14:textId="77777777" w:rsidR="00772127" w:rsidRDefault="006B61FD" w:rsidP="00135881">
            <w:pPr>
              <w:cnfStyle w:val="000000100000" w:firstRow="0" w:lastRow="0" w:firstColumn="0" w:lastColumn="0" w:oddVBand="0" w:evenVBand="0" w:oddHBand="1" w:evenHBand="0" w:firstRowFirstColumn="0" w:firstRowLastColumn="0" w:lastRowFirstColumn="0" w:lastRowLastColumn="0"/>
            </w:pPr>
            <w:r>
              <w:t>(must be AAD Connect Server)</w:t>
            </w:r>
          </w:p>
        </w:tc>
      </w:tr>
      <w:tr w:rsidR="00772127" w14:paraId="2CEE5751" w14:textId="77777777" w:rsidTr="006B61FD">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5B9BD5" w:themeColor="accent1"/>
              <w:bottom w:val="single" w:sz="4" w:space="0" w:color="5B9BD5" w:themeColor="accent1"/>
              <w:right w:val="single" w:sz="4" w:space="0" w:color="5B9BD5" w:themeColor="accent1"/>
            </w:tcBorders>
          </w:tcPr>
          <w:p w14:paraId="4CAE3220" w14:textId="77777777" w:rsidR="00772127" w:rsidRDefault="006B61FD" w:rsidP="00135881">
            <w:r>
              <w:t>2</w:t>
            </w:r>
          </w:p>
        </w:tc>
        <w:tc>
          <w:tcPr>
            <w:tcW w:w="7173" w:type="dxa"/>
            <w:tcBorders>
              <w:top w:val="single" w:sz="4" w:space="0" w:color="5B9BD5" w:themeColor="accent1"/>
              <w:left w:val="single" w:sz="4" w:space="0" w:color="5B9BD5" w:themeColor="accent1"/>
              <w:bottom w:val="single" w:sz="4" w:space="0" w:color="5B9BD5" w:themeColor="accent1"/>
            </w:tcBorders>
          </w:tcPr>
          <w:p w14:paraId="51C5D0F6"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503C633B"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right w:val="single" w:sz="4" w:space="0" w:color="5B9BD5" w:themeColor="accent1"/>
            </w:tcBorders>
          </w:tcPr>
          <w:p w14:paraId="4E98921F" w14:textId="77777777" w:rsidR="00772127" w:rsidRDefault="006B61FD" w:rsidP="00135881">
            <w:r>
              <w:t>3</w:t>
            </w:r>
          </w:p>
        </w:tc>
        <w:tc>
          <w:tcPr>
            <w:tcW w:w="7173" w:type="dxa"/>
            <w:tcBorders>
              <w:left w:val="single" w:sz="4" w:space="0" w:color="5B9BD5" w:themeColor="accent1"/>
            </w:tcBorders>
          </w:tcPr>
          <w:p w14:paraId="4E2A84FB"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41E96DA1" w14:textId="77777777" w:rsidTr="006B61FD">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5B9BD5" w:themeColor="accent1"/>
              <w:bottom w:val="single" w:sz="4" w:space="0" w:color="5B9BD5" w:themeColor="accent1"/>
              <w:right w:val="single" w:sz="4" w:space="0" w:color="5B9BD5" w:themeColor="accent1"/>
            </w:tcBorders>
          </w:tcPr>
          <w:p w14:paraId="37B7A44D" w14:textId="77777777" w:rsidR="00772127" w:rsidRDefault="006B61FD" w:rsidP="00135881">
            <w:r>
              <w:t>4</w:t>
            </w:r>
          </w:p>
        </w:tc>
        <w:tc>
          <w:tcPr>
            <w:tcW w:w="7173" w:type="dxa"/>
            <w:tcBorders>
              <w:top w:val="single" w:sz="4" w:space="0" w:color="5B9BD5" w:themeColor="accent1"/>
              <w:left w:val="single" w:sz="4" w:space="0" w:color="5B9BD5" w:themeColor="accent1"/>
              <w:bottom w:val="single" w:sz="4" w:space="0" w:color="5B9BD5" w:themeColor="accent1"/>
            </w:tcBorders>
          </w:tcPr>
          <w:p w14:paraId="1B26FDF5"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bl>
    <w:p w14:paraId="0E8D8EE6" w14:textId="77777777" w:rsidR="00772127" w:rsidRDefault="00772127" w:rsidP="00772127"/>
    <w:p w14:paraId="67AFC839" w14:textId="77777777" w:rsidR="00772127" w:rsidRDefault="006B61FD" w:rsidP="00772127">
      <w:r>
        <w:t xml:space="preserve">If performance is a concern for your Azure AD Connect server, or if you wish to prevent the agent installed on it from servicing any authentication requests then the agent services, “Microsoft Azure </w:t>
      </w:r>
      <w:r>
        <w:lastRenderedPageBreak/>
        <w:t>AD Connect Authentication Agent” and “Microsoft Azure AD Connect Agent Updater”, can be safely disabled provided you have successfully installed at least another agent on a server elsewhere in your environment. Record your plan below.</w:t>
      </w:r>
    </w:p>
    <w:tbl>
      <w:tblPr>
        <w:tblStyle w:val="ListTable3-Accent1"/>
        <w:tblW w:w="0" w:type="auto"/>
        <w:tblLook w:val="04A0" w:firstRow="1" w:lastRow="0" w:firstColumn="1" w:lastColumn="0" w:noHBand="0" w:noVBand="1"/>
      </w:tblPr>
      <w:tblGrid>
        <w:gridCol w:w="5034"/>
        <w:gridCol w:w="3982"/>
      </w:tblGrid>
      <w:tr w:rsidR="00772127" w14:paraId="61A05438" w14:textId="77777777" w:rsidTr="006B61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15" w:type="dxa"/>
            <w:tcBorders>
              <w:bottom w:val="single" w:sz="4" w:space="0" w:color="5B9BD5" w:themeColor="accent1"/>
            </w:tcBorders>
          </w:tcPr>
          <w:p w14:paraId="5DA11529" w14:textId="77777777" w:rsidR="00772127" w:rsidRDefault="006B61FD" w:rsidP="00135881">
            <w:r>
              <w:t>Agent Service on Azure AD Connect Server</w:t>
            </w:r>
          </w:p>
        </w:tc>
        <w:tc>
          <w:tcPr>
            <w:tcW w:w="4135" w:type="dxa"/>
            <w:tcBorders>
              <w:bottom w:val="single" w:sz="4" w:space="0" w:color="5B9BD5" w:themeColor="accent1"/>
            </w:tcBorders>
          </w:tcPr>
          <w:p w14:paraId="07B5B9AA" w14:textId="77777777" w:rsidR="00772127" w:rsidRDefault="006B61FD" w:rsidP="00135881">
            <w:pPr>
              <w:cnfStyle w:val="100000000000" w:firstRow="1" w:lastRow="0" w:firstColumn="0" w:lastColumn="0" w:oddVBand="0" w:evenVBand="0" w:oddHBand="0" w:evenHBand="0" w:firstRowFirstColumn="0" w:firstRowLastColumn="0" w:lastRowFirstColumn="0" w:lastRowLastColumn="0"/>
            </w:pPr>
            <w:r>
              <w:t>State</w:t>
            </w:r>
          </w:p>
        </w:tc>
      </w:tr>
      <w:tr w:rsidR="00772127" w14:paraId="69C370DA"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right w:val="single" w:sz="4" w:space="0" w:color="5B9BD5" w:themeColor="accent1"/>
            </w:tcBorders>
          </w:tcPr>
          <w:p w14:paraId="5ECBE1A7" w14:textId="77777777" w:rsidR="00772127" w:rsidRDefault="006B61FD" w:rsidP="00135881">
            <w:r>
              <w:t>Microsoft Azure AD Connect Authentication Agent</w:t>
            </w:r>
          </w:p>
        </w:tc>
        <w:tc>
          <w:tcPr>
            <w:tcW w:w="4135" w:type="dxa"/>
            <w:tcBorders>
              <w:left w:val="single" w:sz="4" w:space="0" w:color="5B9BD5" w:themeColor="accent1"/>
            </w:tcBorders>
          </w:tcPr>
          <w:p w14:paraId="4E9CA06E" w14:textId="77777777" w:rsidR="00772127" w:rsidRDefault="006B61FD" w:rsidP="00135881">
            <w:pPr>
              <w:cnfStyle w:val="000000100000" w:firstRow="0" w:lastRow="0" w:firstColumn="0" w:lastColumn="0" w:oddVBand="0" w:evenVBand="0" w:oddHBand="1" w:evenHBand="0" w:firstRowFirstColumn="0" w:firstRowLastColumn="0" w:lastRowFirstColumn="0" w:lastRowLastColumn="0"/>
            </w:pPr>
            <w:r>
              <w:t>(Enabled or Disabled)</w:t>
            </w:r>
          </w:p>
        </w:tc>
      </w:tr>
      <w:tr w:rsidR="00772127" w14:paraId="75510338" w14:textId="77777777" w:rsidTr="006B61FD">
        <w:tc>
          <w:tcPr>
            <w:cnfStyle w:val="001000000000" w:firstRow="0" w:lastRow="0" w:firstColumn="1" w:lastColumn="0" w:oddVBand="0" w:evenVBand="0" w:oddHBand="0" w:evenHBand="0" w:firstRowFirstColumn="0" w:firstRowLastColumn="0" w:lastRowFirstColumn="0" w:lastRowLastColumn="0"/>
            <w:tcW w:w="5215" w:type="dxa"/>
            <w:tcBorders>
              <w:top w:val="single" w:sz="4" w:space="0" w:color="5B9BD5" w:themeColor="accent1"/>
              <w:bottom w:val="single" w:sz="4" w:space="0" w:color="5B9BD5" w:themeColor="accent1"/>
              <w:right w:val="single" w:sz="4" w:space="0" w:color="5B9BD5" w:themeColor="accent1"/>
            </w:tcBorders>
          </w:tcPr>
          <w:p w14:paraId="09CD53AF" w14:textId="719AC57A" w:rsidR="00772127" w:rsidRDefault="006B61FD" w:rsidP="00135881">
            <w:r>
              <w:t>Microsoft Azure AD Connect Agent Updater</w:t>
            </w:r>
          </w:p>
        </w:tc>
        <w:tc>
          <w:tcPr>
            <w:tcW w:w="4135" w:type="dxa"/>
            <w:tcBorders>
              <w:top w:val="single" w:sz="4" w:space="0" w:color="5B9BD5" w:themeColor="accent1"/>
              <w:left w:val="single" w:sz="4" w:space="0" w:color="5B9BD5" w:themeColor="accent1"/>
              <w:bottom w:val="single" w:sz="4" w:space="0" w:color="5B9BD5" w:themeColor="accent1"/>
            </w:tcBorders>
          </w:tcPr>
          <w:p w14:paraId="2510170D" w14:textId="77777777" w:rsidR="00772127" w:rsidRDefault="006B61FD" w:rsidP="00135881">
            <w:pPr>
              <w:cnfStyle w:val="000000000000" w:firstRow="0" w:lastRow="0" w:firstColumn="0" w:lastColumn="0" w:oddVBand="0" w:evenVBand="0" w:oddHBand="0" w:evenHBand="0" w:firstRowFirstColumn="0" w:firstRowLastColumn="0" w:lastRowFirstColumn="0" w:lastRowLastColumn="0"/>
            </w:pPr>
            <w:r>
              <w:t>(Enabled or Disabled)</w:t>
            </w:r>
          </w:p>
        </w:tc>
      </w:tr>
    </w:tbl>
    <w:p w14:paraId="3FF56FB5" w14:textId="00A30801" w:rsidR="00772127" w:rsidRDefault="00772127" w:rsidP="00772127"/>
    <w:p w14:paraId="0976C357" w14:textId="6642A57C" w:rsidR="006773BE" w:rsidRPr="00505D28" w:rsidRDefault="006B61FD" w:rsidP="006B61FD">
      <w:pPr>
        <w:rPr>
          <w:lang w:val="en-AU"/>
        </w:rPr>
      </w:pPr>
      <w:r w:rsidRPr="006B61FD">
        <w:rPr>
          <w:b/>
          <w:bCs/>
          <w:color w:val="FF0000"/>
        </w:rPr>
        <w:t>Important!</w:t>
      </w:r>
      <w:r>
        <w:t xml:space="preserve"> The servers where the Authentication Agents are deployed should be considered a Tier 0 system according to the </w:t>
      </w:r>
      <w:hyperlink r:id="rId38">
        <w:r w:rsidRPr="006B61FD">
          <w:rPr>
            <w:rStyle w:val="Hyperlink"/>
          </w:rPr>
          <w:t>Active Directory administrative tier model</w:t>
        </w:r>
      </w:hyperlink>
      <w:r>
        <w:t>.</w:t>
      </w:r>
    </w:p>
    <w:p w14:paraId="0FE39739" w14:textId="77777777" w:rsidR="00CA4513" w:rsidRPr="00667737" w:rsidRDefault="00CA4513" w:rsidP="00772127"/>
    <w:p w14:paraId="45CB500A" w14:textId="77777777" w:rsidR="00772127" w:rsidRDefault="006B61FD" w:rsidP="00772127">
      <w:pPr>
        <w:pStyle w:val="Heading3"/>
      </w:pPr>
      <w:bookmarkStart w:id="42" w:name="_Plan_Migration_Method"/>
      <w:bookmarkStart w:id="43" w:name="_Toc523408997"/>
      <w:bookmarkEnd w:id="42"/>
      <w:r>
        <w:t>Plan Migration Method</w:t>
      </w:r>
      <w:bookmarkEnd w:id="43"/>
    </w:p>
    <w:p w14:paraId="3705B1C4" w14:textId="4A6D74D0" w:rsidR="00772127" w:rsidRDefault="006B61FD" w:rsidP="00505D28">
      <w:r>
        <w:t xml:space="preserve">There are two methods to migrate from federated authentication to PTA and Seamless SSO. The method you use will depend on how your AD FS was originally configured. </w:t>
      </w:r>
    </w:p>
    <w:p w14:paraId="7081836B" w14:textId="47E70A75" w:rsidR="00772127" w:rsidRDefault="006B61FD" w:rsidP="00772127">
      <w:pPr>
        <w:pStyle w:val="ListParagraph"/>
        <w:numPr>
          <w:ilvl w:val="0"/>
          <w:numId w:val="15"/>
        </w:numPr>
      </w:pPr>
      <w:r w:rsidRPr="006B61FD">
        <w:rPr>
          <w:b/>
          <w:bCs/>
        </w:rPr>
        <w:t>Using Azure AD Connect</w:t>
      </w:r>
      <w:r>
        <w:t xml:space="preserve">. If AD FS was originally configured using Azure AD Connect, then the change to </w:t>
      </w:r>
      <w:r w:rsidR="007B47FE">
        <w:t>Pass-through Authentication</w:t>
      </w:r>
      <w:r>
        <w:t xml:space="preserve"> </w:t>
      </w:r>
      <w:r w:rsidRPr="006B61FD">
        <w:rPr>
          <w:b/>
          <w:bCs/>
          <w:i/>
          <w:iCs/>
        </w:rPr>
        <w:t>must</w:t>
      </w:r>
      <w:r>
        <w:t xml:space="preserve"> be performed through the Azure AD Connect wizard. </w:t>
      </w:r>
      <w:r w:rsidR="00772127">
        <w:br/>
      </w:r>
      <w:r>
        <w:t xml:space="preserve">When using Azure AD Connect, it runs the Set-MsolDomainAuthentication cmdlet for you automatically when you change the user sign-in method, and hence you have no control over it un-federating </w:t>
      </w:r>
      <w:r w:rsidRPr="006B61FD">
        <w:rPr>
          <w:b/>
          <w:bCs/>
          <w:i/>
          <w:iCs/>
        </w:rPr>
        <w:t xml:space="preserve">all of </w:t>
      </w:r>
      <w:r w:rsidRPr="006B61FD">
        <w:rPr>
          <w:rStyle w:val="Hyperlink"/>
        </w:rPr>
        <w:t>the verified federated</w:t>
      </w:r>
      <w:r w:rsidRPr="006B61FD">
        <w:rPr>
          <w:b/>
          <w:bCs/>
          <w:i/>
          <w:iCs/>
        </w:rPr>
        <w:t xml:space="preserve"> domains </w:t>
      </w:r>
      <w:r w:rsidRPr="006B61FD">
        <w:rPr>
          <w:rStyle w:val="Hyperlink"/>
        </w:rPr>
        <w:t>in your Azure AD tenant</w:t>
      </w:r>
      <w:r>
        <w:t>.</w:t>
      </w:r>
      <w:r w:rsidR="00772127">
        <w:br/>
      </w:r>
      <w:r w:rsidR="00772127">
        <w:br/>
      </w:r>
      <w:r w:rsidRPr="006B61FD">
        <w:rPr>
          <w:b/>
          <w:bCs/>
          <w:i/>
          <w:iCs/>
        </w:rPr>
        <w:t>Note:</w:t>
      </w:r>
      <w:r>
        <w:t xml:space="preserve"> At this time, you cannot avoid un-federating all domains in your tenant when you change the user sign-in to </w:t>
      </w:r>
      <w:r w:rsidR="007B47FE">
        <w:t>Pass-through Authentication</w:t>
      </w:r>
      <w:r>
        <w:t xml:space="preserve"> </w:t>
      </w:r>
      <w:r w:rsidRPr="006B61FD">
        <w:rPr>
          <w:u w:val="single"/>
        </w:rPr>
        <w:t>when</w:t>
      </w:r>
      <w:r>
        <w:t xml:space="preserve"> AAD Connect was originally used to configure AD FS for you.</w:t>
      </w:r>
      <w:r w:rsidR="00772127">
        <w:br/>
      </w:r>
    </w:p>
    <w:p w14:paraId="339B8A32" w14:textId="512093D1" w:rsidR="00772127" w:rsidRPr="00572D51" w:rsidRDefault="006B61FD" w:rsidP="006B61FD">
      <w:pPr>
        <w:pStyle w:val="ListParagraph"/>
        <w:numPr>
          <w:ilvl w:val="0"/>
          <w:numId w:val="15"/>
        </w:numPr>
        <w:rPr>
          <w:b/>
          <w:bCs/>
        </w:rPr>
      </w:pPr>
      <w:r w:rsidRPr="006B61FD">
        <w:rPr>
          <w:b/>
          <w:bCs/>
        </w:rPr>
        <w:t xml:space="preserve">Using Azure AD Connect with PowerShell. </w:t>
      </w:r>
      <w:r>
        <w:t xml:space="preserve">This method may be used only when AD FS was </w:t>
      </w:r>
      <w:r w:rsidRPr="006B61FD">
        <w:rPr>
          <w:i/>
          <w:iCs/>
          <w:u w:val="single"/>
        </w:rPr>
        <w:t>not</w:t>
      </w:r>
      <w:r>
        <w:t xml:space="preserve"> originally configured with Azure AD Connect.</w:t>
      </w:r>
      <w:r w:rsidRPr="006B61FD">
        <w:rPr>
          <w:b/>
          <w:bCs/>
        </w:rPr>
        <w:t xml:space="preserve"> </w:t>
      </w:r>
      <w:r>
        <w:t>You still need to change the user sign-in method via the Azure AD Connect wizard, but the core difference is that it will not automatically run the Set-MsolDomainAuthentication cmdlet for you as it has no awareness of your AD FS farm, and hence you have full control over which domains are converted and in which order.</w:t>
      </w:r>
    </w:p>
    <w:p w14:paraId="7D9999CB" w14:textId="77777777" w:rsidR="0022785E" w:rsidRDefault="0022785E" w:rsidP="0022785E">
      <w:pPr>
        <w:pStyle w:val="ListParagraph"/>
      </w:pPr>
    </w:p>
    <w:p w14:paraId="4AE10602" w14:textId="243A9E0A" w:rsidR="00572D51" w:rsidRPr="00F96986" w:rsidRDefault="006B61FD" w:rsidP="0022785E">
      <w:r>
        <w:t>To understand what method you should use, perform the steps on the following section.</w:t>
      </w:r>
    </w:p>
    <w:p w14:paraId="69D3A678" w14:textId="77777777" w:rsidR="00572D51" w:rsidRPr="00572D51" w:rsidRDefault="00572D51" w:rsidP="00572D51">
      <w:pPr>
        <w:rPr>
          <w:b/>
        </w:rPr>
      </w:pPr>
    </w:p>
    <w:p w14:paraId="71117069" w14:textId="77777777" w:rsidR="00772127" w:rsidRDefault="006B61FD" w:rsidP="00772127">
      <w:pPr>
        <w:pStyle w:val="Heading4"/>
      </w:pPr>
      <w:bookmarkStart w:id="44" w:name="_Toc506821212"/>
      <w:bookmarkStart w:id="45" w:name="_Toc509221660"/>
      <w:r>
        <w:t>Verify Current User Sign-in settings</w:t>
      </w:r>
      <w:bookmarkEnd w:id="44"/>
      <w:bookmarkEnd w:id="45"/>
    </w:p>
    <w:p w14:paraId="45125A97" w14:textId="77777777" w:rsidR="00772127" w:rsidRDefault="006B61FD" w:rsidP="00772127">
      <w:r>
        <w:t xml:space="preserve">Verify your current user sign-in settings by logging into the Azure AD portal </w:t>
      </w:r>
      <w:hyperlink r:id="rId39">
        <w:r w:rsidRPr="006B61FD">
          <w:rPr>
            <w:rStyle w:val="Hyperlink"/>
          </w:rPr>
          <w:t>https://aad.portal.azure.com</w:t>
        </w:r>
      </w:hyperlink>
      <w:r>
        <w:t xml:space="preserve"> with a </w:t>
      </w:r>
      <w:r w:rsidRPr="006B61FD">
        <w:rPr>
          <w:b/>
          <w:bCs/>
        </w:rPr>
        <w:t xml:space="preserve">Global Administrator </w:t>
      </w:r>
      <w:r>
        <w:t xml:space="preserve">account. </w:t>
      </w:r>
    </w:p>
    <w:p w14:paraId="6C2A22CD" w14:textId="760DC367" w:rsidR="00772127" w:rsidRDefault="006B61FD" w:rsidP="006B61FD">
      <w:pPr>
        <w:rPr>
          <w:b/>
          <w:bCs/>
        </w:rPr>
      </w:pPr>
      <w:r>
        <w:t xml:space="preserve">In the </w:t>
      </w:r>
      <w:r w:rsidRPr="006B61FD">
        <w:rPr>
          <w:b/>
          <w:bCs/>
        </w:rPr>
        <w:t>User Sign In</w:t>
      </w:r>
      <w:r>
        <w:t xml:space="preserve"> section, verify that </w:t>
      </w:r>
      <w:r w:rsidRPr="006B61FD">
        <w:rPr>
          <w:b/>
          <w:bCs/>
        </w:rPr>
        <w:t xml:space="preserve">Federation </w:t>
      </w:r>
      <w:r>
        <w:t xml:space="preserve">is </w:t>
      </w:r>
      <w:r w:rsidRPr="006B61FD">
        <w:rPr>
          <w:b/>
          <w:bCs/>
        </w:rPr>
        <w:t>Enabled</w:t>
      </w:r>
      <w:r>
        <w:t xml:space="preserve"> and that </w:t>
      </w:r>
      <w:r w:rsidRPr="006B61FD">
        <w:rPr>
          <w:b/>
          <w:bCs/>
        </w:rPr>
        <w:t>Seamless Single Sign-on</w:t>
      </w:r>
      <w:r>
        <w:t xml:space="preserve"> and </w:t>
      </w:r>
      <w:r w:rsidR="007B47FE">
        <w:rPr>
          <w:b/>
          <w:bCs/>
        </w:rPr>
        <w:t>Pass-through Authentication</w:t>
      </w:r>
      <w:r>
        <w:t xml:space="preserve"> are </w:t>
      </w:r>
      <w:r w:rsidRPr="006B61FD">
        <w:rPr>
          <w:b/>
          <w:bCs/>
        </w:rPr>
        <w:t xml:space="preserve">Disabled.  </w:t>
      </w:r>
    </w:p>
    <w:p w14:paraId="27860B69" w14:textId="77777777" w:rsidR="00772127" w:rsidRDefault="00772127" w:rsidP="00772127">
      <w:pPr>
        <w:rPr>
          <w:b/>
          <w:bCs/>
        </w:rPr>
      </w:pPr>
      <w:r>
        <w:rPr>
          <w:b/>
          <w:bCs/>
          <w:noProof/>
        </w:rPr>
        <w:lastRenderedPageBreak/>
        <w:drawing>
          <wp:inline distT="0" distB="0" distL="0" distR="0" wp14:anchorId="6F20506A" wp14:editId="45B9F03D">
            <wp:extent cx="5728970" cy="28054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2805430"/>
                    </a:xfrm>
                    <a:prstGeom prst="rect">
                      <a:avLst/>
                    </a:prstGeom>
                    <a:noFill/>
                    <a:ln>
                      <a:noFill/>
                    </a:ln>
                  </pic:spPr>
                </pic:pic>
              </a:graphicData>
            </a:graphic>
          </wp:inline>
        </w:drawing>
      </w:r>
    </w:p>
    <w:p w14:paraId="5C707536" w14:textId="77777777" w:rsidR="00772127" w:rsidRDefault="00772127" w:rsidP="00772127"/>
    <w:p w14:paraId="614D900D" w14:textId="72B239AA" w:rsidR="00772127" w:rsidRDefault="006B61FD" w:rsidP="00772127">
      <w:pPr>
        <w:pStyle w:val="Heading4"/>
      </w:pPr>
      <w:r>
        <w:t>Verify How Federation was Configured</w:t>
      </w:r>
    </w:p>
    <w:p w14:paraId="779C3117" w14:textId="2686CFE3" w:rsidR="00772127" w:rsidRDefault="006B61FD" w:rsidP="006B61FD">
      <w:pPr>
        <w:pStyle w:val="ListParagraph"/>
        <w:numPr>
          <w:ilvl w:val="0"/>
          <w:numId w:val="16"/>
        </w:numPr>
        <w:rPr>
          <w:b/>
          <w:bCs/>
        </w:rPr>
      </w:pPr>
      <w:r>
        <w:t xml:space="preserve">Go to your Azure AD Connect server and launch Azure AD Connect, then select </w:t>
      </w:r>
      <w:r w:rsidRPr="006B61FD">
        <w:rPr>
          <w:b/>
          <w:bCs/>
        </w:rPr>
        <w:t xml:space="preserve">Configure. </w:t>
      </w:r>
    </w:p>
    <w:p w14:paraId="3E142E8D" w14:textId="77777777" w:rsidR="00772127" w:rsidRPr="00F86C8D" w:rsidRDefault="006B61FD" w:rsidP="006B61FD">
      <w:pPr>
        <w:pStyle w:val="ListParagraph"/>
        <w:numPr>
          <w:ilvl w:val="0"/>
          <w:numId w:val="16"/>
        </w:numPr>
        <w:rPr>
          <w:b/>
          <w:bCs/>
        </w:rPr>
      </w:pPr>
      <w:r>
        <w:t xml:space="preserve">On the </w:t>
      </w:r>
      <w:r w:rsidRPr="006B61FD">
        <w:rPr>
          <w:b/>
          <w:bCs/>
        </w:rPr>
        <w:t>Additional Tasks</w:t>
      </w:r>
      <w:r>
        <w:t xml:space="preserve"> screen, select </w:t>
      </w:r>
      <w:r w:rsidRPr="006B61FD">
        <w:rPr>
          <w:b/>
          <w:bCs/>
        </w:rPr>
        <w:t xml:space="preserve">View Current Configuration </w:t>
      </w:r>
      <w:r>
        <w:t xml:space="preserve">and then select </w:t>
      </w:r>
      <w:r w:rsidRPr="006B61FD">
        <w:rPr>
          <w:b/>
          <w:bCs/>
        </w:rPr>
        <w:t>Next.</w:t>
      </w:r>
    </w:p>
    <w:p w14:paraId="274A9FFB" w14:textId="77777777" w:rsidR="00772127" w:rsidRDefault="00772127" w:rsidP="00772127">
      <w:pPr>
        <w:ind w:left="720"/>
        <w:rPr>
          <w:b/>
          <w:bCs/>
        </w:rPr>
      </w:pPr>
      <w:r>
        <w:rPr>
          <w:noProof/>
        </w:rPr>
        <mc:AlternateContent>
          <mc:Choice Requires="wps">
            <w:drawing>
              <wp:anchor distT="0" distB="0" distL="114300" distR="114300" simplePos="0" relativeHeight="251658244" behindDoc="0" locked="0" layoutInCell="1" allowOverlap="1" wp14:anchorId="09422636" wp14:editId="49C0951F">
                <wp:simplePos x="0" y="0"/>
                <wp:positionH relativeFrom="column">
                  <wp:posOffset>4690533</wp:posOffset>
                </wp:positionH>
                <wp:positionV relativeFrom="paragraph">
                  <wp:posOffset>3509645</wp:posOffset>
                </wp:positionV>
                <wp:extent cx="1041400" cy="254000"/>
                <wp:effectExtent l="19050" t="19050" r="25400" b="12700"/>
                <wp:wrapNone/>
                <wp:docPr id="3" name="Rectangle 3"/>
                <wp:cNvGraphicFramePr/>
                <a:graphic xmlns:a="http://schemas.openxmlformats.org/drawingml/2006/main">
                  <a:graphicData uri="http://schemas.microsoft.com/office/word/2010/wordprocessingShape">
                    <wps:wsp>
                      <wps:cNvSpPr/>
                      <wps:spPr>
                        <a:xfrm>
                          <a:off x="0" y="0"/>
                          <a:ext cx="10414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svg="http://schemas.microsoft.com/office/drawing/2016/SVG/main" xmlns:a14="http://schemas.microsoft.com/office/drawing/2010/main" xmlns:arto="http://schemas.microsoft.com/office/word/2006/arto">
            <w:pict w14:anchorId="14CD24C0">
              <v:rect id="Rectangle 3" style="position:absolute;margin-left:369.35pt;margin-top:276.35pt;width:82pt;height:20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2F228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"/>
            </w:pict>
          </mc:Fallback>
        </mc:AlternateContent>
      </w:r>
      <w:r>
        <w:rPr>
          <w:noProof/>
        </w:rPr>
        <w:drawing>
          <wp:inline distT="0" distB="0" distL="0" distR="0" wp14:anchorId="7C25A63E" wp14:editId="4B678C83">
            <wp:extent cx="5346936" cy="3820160"/>
            <wp:effectExtent l="19050" t="19050" r="254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A.png"/>
                    <pic:cNvPicPr/>
                  </pic:nvPicPr>
                  <pic:blipFill rotWithShape="1">
                    <a:blip r:embed="rId41">
                      <a:extLst>
                        <a:ext uri="{28A0092B-C50C-407E-A947-70E740481C1C}">
                          <a14:useLocalDpi xmlns:a14="http://schemas.microsoft.com/office/drawing/2010/main" val="0"/>
                        </a:ext>
                      </a:extLst>
                    </a:blip>
                    <a:srcRect l="933" r="1514"/>
                    <a:stretch/>
                  </pic:blipFill>
                  <pic:spPr bwMode="auto">
                    <a:xfrm>
                      <a:off x="0" y="0"/>
                      <a:ext cx="5363270" cy="383183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4E821F8" w14:textId="02CF3E10" w:rsidR="00772127" w:rsidRDefault="00772127" w:rsidP="007F778B">
      <w:pPr>
        <w:pStyle w:val="ListParagraph"/>
        <w:numPr>
          <w:ilvl w:val="0"/>
          <w:numId w:val="16"/>
        </w:numPr>
      </w:pPr>
      <w:r>
        <w:t xml:space="preserve">In the </w:t>
      </w:r>
      <w:r w:rsidRPr="00F86C8D">
        <w:rPr>
          <w:b/>
          <w:bCs/>
        </w:rPr>
        <w:t xml:space="preserve">Review Your Solution </w:t>
      </w:r>
      <w:r>
        <w:t xml:space="preserve">screen scroll down to </w:t>
      </w:r>
      <w:r w:rsidRPr="00F86C8D">
        <w:rPr>
          <w:b/>
          <w:bCs/>
        </w:rPr>
        <w:t xml:space="preserve">Active Directory Federation Services (AD FS). </w:t>
      </w:r>
      <w:r>
        <w:rPr>
          <w:b/>
          <w:bCs/>
        </w:rPr>
        <w:br/>
      </w:r>
      <w:r>
        <w:rPr>
          <w:b/>
          <w:bCs/>
          <w:noProof/>
        </w:rPr>
        <w:lastRenderedPageBreak/>
        <w:drawing>
          <wp:inline distT="0" distB="0" distL="0" distR="0" wp14:anchorId="5E865E52" wp14:editId="63DD5CBC">
            <wp:extent cx="4301067" cy="3063606"/>
            <wp:effectExtent l="19050" t="19050" r="2349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A.png"/>
                    <pic:cNvPicPr/>
                  </pic:nvPicPr>
                  <pic:blipFill rotWithShape="1">
                    <a:blip r:embed="rId42">
                      <a:extLst>
                        <a:ext uri="{28A0092B-C50C-407E-A947-70E740481C1C}">
                          <a14:useLocalDpi xmlns:a14="http://schemas.microsoft.com/office/drawing/2010/main" val="0"/>
                        </a:ext>
                      </a:extLst>
                    </a:blip>
                    <a:srcRect l="233" r="1739" b="1171"/>
                    <a:stretch/>
                  </pic:blipFill>
                  <pic:spPr bwMode="auto">
                    <a:xfrm>
                      <a:off x="0" y="0"/>
                      <a:ext cx="4330047" cy="3084248"/>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 xml:space="preserve">If you see that the AD FS configuration is in this section then you can safely assume AD FS was originally configured through Azure AD Connect and hence the conversion of your domain(s) from federated to managed can be driven through the Azure AD Connect </w:t>
      </w:r>
      <w:r w:rsidRPr="00F86C8D">
        <w:rPr>
          <w:b/>
          <w:bCs/>
        </w:rPr>
        <w:t>“Change user sign-in”</w:t>
      </w:r>
      <w:r>
        <w:t xml:space="preserve"> option, this process is detailed in the section “</w:t>
      </w:r>
      <w:hyperlink w:anchor="_Option_1:_Configuring" w:history="1">
        <w:r w:rsidR="007F778B" w:rsidRPr="007F778B">
          <w:rPr>
            <w:rStyle w:val="Hyperlink"/>
          </w:rPr>
          <w:t xml:space="preserve">Option 1: Configuring </w:t>
        </w:r>
        <w:r w:rsidR="007B47FE">
          <w:rPr>
            <w:rStyle w:val="Hyperlink"/>
          </w:rPr>
          <w:t>Pass-through Authentication</w:t>
        </w:r>
        <w:r w:rsidR="007F778B" w:rsidRPr="007F778B">
          <w:rPr>
            <w:rStyle w:val="Hyperlink"/>
          </w:rPr>
          <w:t xml:space="preserve"> by using Azure AD Connect</w:t>
        </w:r>
      </w:hyperlink>
      <w:r>
        <w:t>”.</w:t>
      </w:r>
      <w:r w:rsidR="00F320F7">
        <w:br/>
      </w:r>
    </w:p>
    <w:p w14:paraId="086C135E" w14:textId="191A8523" w:rsidR="00772127" w:rsidRDefault="006B61FD" w:rsidP="007F778B">
      <w:pPr>
        <w:pStyle w:val="ListParagraph"/>
        <w:numPr>
          <w:ilvl w:val="0"/>
          <w:numId w:val="16"/>
        </w:numPr>
      </w:pPr>
      <w:r>
        <w:t xml:space="preserve">If you can’t see Active Directory Federation Services listed in the current settings, then you will need to manually convert the domains from federated to managed via PowerShell which is detailed in the section </w:t>
      </w:r>
      <w:r w:rsidRPr="006B61FD">
        <w:rPr>
          <w:rStyle w:val="Hyperlink"/>
        </w:rPr>
        <w:t>Option 2 - Switch from Federation to PTA using Azure AD Connect and PowerShell</w:t>
      </w:r>
      <w:r>
        <w:t>.</w:t>
      </w:r>
      <w:hyperlink w:anchor="_Option_2_-" w:history="1"/>
    </w:p>
    <w:p w14:paraId="352FC2C2" w14:textId="77777777" w:rsidR="00772127" w:rsidRDefault="00772127" w:rsidP="00772127">
      <w:pPr>
        <w:pStyle w:val="ListParagraph"/>
      </w:pPr>
    </w:p>
    <w:p w14:paraId="044F5C81" w14:textId="77777777" w:rsidR="00772127" w:rsidRDefault="006B61FD" w:rsidP="00772127">
      <w:pPr>
        <w:pStyle w:val="Heading3"/>
      </w:pPr>
      <w:bookmarkStart w:id="46" w:name="_Toc523408998"/>
      <w:r>
        <w:t>Document Current Federation Settings</w:t>
      </w:r>
      <w:bookmarkEnd w:id="46"/>
    </w:p>
    <w:p w14:paraId="739C7409" w14:textId="77777777" w:rsidR="00772127" w:rsidRPr="001C4F1F" w:rsidRDefault="006B61FD" w:rsidP="00772127">
      <w:r>
        <w:t xml:space="preserve">You can find the current federation setting by running the Get-MsolDomainFederationSettings cmdlet. </w:t>
      </w:r>
    </w:p>
    <w:p w14:paraId="541C7FCB" w14:textId="77777777" w:rsidR="00772127" w:rsidRDefault="006B61FD" w:rsidP="00772127">
      <w:r>
        <w:t>The command is:</w:t>
      </w:r>
    </w:p>
    <w:p w14:paraId="645F78C5" w14:textId="77777777" w:rsidR="00772127" w:rsidRDefault="006B61FD" w:rsidP="006B61FD">
      <w:pPr>
        <w:rPr>
          <w:lang w:val="en-AU"/>
        </w:rPr>
      </w:pPr>
      <w:r w:rsidRPr="006B61FD">
        <w:rPr>
          <w:lang w:val="en-AU"/>
        </w:rPr>
        <w:t>Get-MsolDomainFederationSettings -DomainName YourDomain.extention | fl *</w:t>
      </w:r>
    </w:p>
    <w:p w14:paraId="3DA8F83B" w14:textId="77777777" w:rsidR="00772127" w:rsidRDefault="006B61FD" w:rsidP="00772127">
      <w:r>
        <w:t>For example:</w:t>
      </w:r>
    </w:p>
    <w:p w14:paraId="1647C109" w14:textId="77777777" w:rsidR="00772127" w:rsidRDefault="006B61FD" w:rsidP="006B61FD">
      <w:pPr>
        <w:rPr>
          <w:lang w:val="en-AU"/>
        </w:rPr>
      </w:pPr>
      <w:r w:rsidRPr="006B61FD">
        <w:rPr>
          <w:lang w:val="en-AU"/>
        </w:rPr>
        <w:t>Get-MsolDomainFederationSettings -DomainName Contoso.com | fl *</w:t>
      </w:r>
    </w:p>
    <w:p w14:paraId="59C52253" w14:textId="77777777" w:rsidR="00772127" w:rsidRDefault="00772127" w:rsidP="00772127">
      <w:pPr>
        <w:pStyle w:val="ListParagraph"/>
        <w:ind w:left="0"/>
      </w:pPr>
      <w:r>
        <w:rPr>
          <w:rFonts w:ascii="segoe-ui_normal" w:hAnsi="segoe-ui_normal" w:cs="Arial"/>
          <w:noProof/>
          <w:color w:val="000000"/>
        </w:rPr>
        <w:lastRenderedPageBreak/>
        <w:drawing>
          <wp:inline distT="0" distB="0" distL="0" distR="0" wp14:anchorId="3E3B762F" wp14:editId="0A31B368">
            <wp:extent cx="5731510" cy="2518408"/>
            <wp:effectExtent l="0" t="0" r="2540" b="0"/>
            <wp:docPr id="7" name="Picture 7" descr="Get-MsolDomainFederation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MsolDomainFederationSetting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18408"/>
                    </a:xfrm>
                    <a:prstGeom prst="rect">
                      <a:avLst/>
                    </a:prstGeom>
                    <a:noFill/>
                    <a:ln>
                      <a:noFill/>
                    </a:ln>
                  </pic:spPr>
                </pic:pic>
              </a:graphicData>
            </a:graphic>
          </wp:inline>
        </w:drawing>
      </w:r>
    </w:p>
    <w:p w14:paraId="3E4615AD" w14:textId="77777777" w:rsidR="000067B3" w:rsidRDefault="000067B3" w:rsidP="00772127">
      <w:pPr>
        <w:pStyle w:val="ListParagraph"/>
        <w:ind w:left="0"/>
      </w:pPr>
    </w:p>
    <w:p w14:paraId="7AC2C2DC" w14:textId="66378150" w:rsidR="00772127" w:rsidRDefault="006B61FD" w:rsidP="00772127">
      <w:pPr>
        <w:pStyle w:val="ListParagraph"/>
        <w:ind w:left="0"/>
      </w:pPr>
      <w:r>
        <w:t>Validate any settings that might have been customized to your Federation design and deployment documentation, specifically the following, in the event that you need to roll back:</w:t>
      </w:r>
    </w:p>
    <w:p w14:paraId="1CBA63AA" w14:textId="77777777" w:rsidR="00772127" w:rsidRDefault="00772127" w:rsidP="00772127">
      <w:pPr>
        <w:pStyle w:val="ListParagraph"/>
        <w:ind w:left="0"/>
      </w:pPr>
    </w:p>
    <w:tbl>
      <w:tblPr>
        <w:tblStyle w:val="ListTable3-Accent1"/>
        <w:tblW w:w="0" w:type="auto"/>
        <w:tblLook w:val="04A0" w:firstRow="1" w:lastRow="0" w:firstColumn="1" w:lastColumn="0" w:noHBand="0" w:noVBand="1"/>
      </w:tblPr>
      <w:tblGrid>
        <w:gridCol w:w="4584"/>
        <w:gridCol w:w="4432"/>
      </w:tblGrid>
      <w:tr w:rsidR="00772127" w14:paraId="7F5ED2DE" w14:textId="77777777" w:rsidTr="006B61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themeColor="accent1"/>
            </w:tcBorders>
          </w:tcPr>
          <w:p w14:paraId="358E4068" w14:textId="77777777" w:rsidR="00772127" w:rsidRDefault="006B61FD" w:rsidP="00135881">
            <w:pPr>
              <w:pStyle w:val="ListParagraph"/>
              <w:ind w:left="0"/>
            </w:pPr>
            <w:r>
              <w:t>Settings</w:t>
            </w:r>
          </w:p>
        </w:tc>
        <w:tc>
          <w:tcPr>
            <w:tcW w:w="4675" w:type="dxa"/>
            <w:tcBorders>
              <w:top w:val="single" w:sz="4" w:space="0" w:color="5B9BD5" w:themeColor="accent1"/>
              <w:bottom w:val="single" w:sz="4" w:space="0" w:color="5B9BD5" w:themeColor="accent1"/>
            </w:tcBorders>
          </w:tcPr>
          <w:p w14:paraId="2D49B2D8" w14:textId="77777777" w:rsidR="00772127" w:rsidRDefault="006B61FD" w:rsidP="00135881">
            <w:pPr>
              <w:pStyle w:val="ListParagraph"/>
              <w:ind w:left="0"/>
              <w:cnfStyle w:val="100000000000" w:firstRow="1" w:lastRow="0" w:firstColumn="0" w:lastColumn="0" w:oddVBand="0" w:evenVBand="0" w:oddHBand="0" w:evenHBand="0" w:firstRowFirstColumn="0" w:firstRowLastColumn="0" w:lastRowFirstColumn="0" w:lastRowLastColumn="0"/>
            </w:pPr>
            <w:r>
              <w:t xml:space="preserve">Values </w:t>
            </w:r>
          </w:p>
        </w:tc>
      </w:tr>
      <w:tr w:rsidR="00772127" w14:paraId="0789D574"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73CC9D02" w14:textId="77777777" w:rsidR="00772127" w:rsidRDefault="006B61FD" w:rsidP="00135881">
            <w:pPr>
              <w:pStyle w:val="ListParagraph"/>
              <w:ind w:left="0"/>
            </w:pPr>
            <w:r>
              <w:t>PreferredAuthenticationProtocol</w:t>
            </w:r>
          </w:p>
        </w:tc>
        <w:tc>
          <w:tcPr>
            <w:tcW w:w="4675" w:type="dxa"/>
            <w:tcBorders>
              <w:left w:val="single" w:sz="4" w:space="0" w:color="5B9BD5" w:themeColor="accent1"/>
            </w:tcBorders>
          </w:tcPr>
          <w:p w14:paraId="0BB05A6E"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p>
        </w:tc>
      </w:tr>
      <w:tr w:rsidR="00772127" w14:paraId="339C0259" w14:textId="77777777" w:rsidTr="006B61FD">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themeColor="accent1"/>
              <w:bottom w:val="single" w:sz="4" w:space="0" w:color="5B9BD5" w:themeColor="accent1"/>
              <w:right w:val="single" w:sz="4" w:space="0" w:color="5B9BD5" w:themeColor="accent1"/>
            </w:tcBorders>
          </w:tcPr>
          <w:p w14:paraId="4DCE6C0D" w14:textId="77777777" w:rsidR="00772127" w:rsidRDefault="006B61FD" w:rsidP="00135881">
            <w:pPr>
              <w:pStyle w:val="ListParagraph"/>
              <w:ind w:left="0"/>
            </w:pPr>
            <w:r>
              <w:t>SupportsMfa</w:t>
            </w:r>
          </w:p>
        </w:tc>
        <w:tc>
          <w:tcPr>
            <w:tcW w:w="4675" w:type="dxa"/>
            <w:tcBorders>
              <w:top w:val="single" w:sz="4" w:space="0" w:color="5B9BD5" w:themeColor="accent1"/>
              <w:left w:val="single" w:sz="4" w:space="0" w:color="5B9BD5" w:themeColor="accent1"/>
              <w:bottom w:val="single" w:sz="4" w:space="0" w:color="5B9BD5" w:themeColor="accent1"/>
            </w:tcBorders>
          </w:tcPr>
          <w:p w14:paraId="03140F4F" w14:textId="77777777" w:rsidR="00772127" w:rsidRDefault="00772127" w:rsidP="00135881">
            <w:pPr>
              <w:pStyle w:val="ListParagraph"/>
              <w:ind w:left="0"/>
              <w:cnfStyle w:val="000000000000" w:firstRow="0" w:lastRow="0" w:firstColumn="0" w:lastColumn="0" w:oddVBand="0" w:evenVBand="0" w:oddHBand="0" w:evenHBand="0" w:firstRowFirstColumn="0" w:firstRowLastColumn="0" w:lastRowFirstColumn="0" w:lastRowLastColumn="0"/>
            </w:pPr>
          </w:p>
        </w:tc>
      </w:tr>
      <w:tr w:rsidR="00772127" w14:paraId="651F6BC4"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0312D01A" w14:textId="77777777" w:rsidR="00772127" w:rsidRDefault="006B61FD" w:rsidP="00135881">
            <w:pPr>
              <w:pStyle w:val="ListParagraph"/>
              <w:ind w:left="0"/>
            </w:pPr>
            <w:r>
              <w:t>PromptLoginBehavior</w:t>
            </w:r>
          </w:p>
        </w:tc>
        <w:tc>
          <w:tcPr>
            <w:tcW w:w="4675" w:type="dxa"/>
            <w:tcBorders>
              <w:left w:val="single" w:sz="4" w:space="0" w:color="5B9BD5" w:themeColor="accent1"/>
            </w:tcBorders>
          </w:tcPr>
          <w:p w14:paraId="03C62FAB" w14:textId="77777777" w:rsidR="00772127" w:rsidRDefault="00772127" w:rsidP="0013588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1763B54" w14:textId="100E634F" w:rsidR="00772127" w:rsidRDefault="00772127" w:rsidP="00772127">
      <w:pPr>
        <w:pStyle w:val="ListParagraph"/>
        <w:ind w:left="0"/>
      </w:pPr>
    </w:p>
    <w:p w14:paraId="2CF982BF" w14:textId="77777777" w:rsidR="00E25897" w:rsidRDefault="006B61FD" w:rsidP="00E25897">
      <w:pPr>
        <w:pStyle w:val="ListParagraph"/>
        <w:ind w:left="0"/>
      </w:pPr>
      <w:r>
        <w:t xml:space="preserve">More information on what these settings do can be found below. </w:t>
      </w:r>
    </w:p>
    <w:p w14:paraId="7B19B492" w14:textId="77777777" w:rsidR="00E25897" w:rsidRDefault="00E25897" w:rsidP="00E25897">
      <w:pPr>
        <w:pStyle w:val="ListParagraph"/>
        <w:ind w:left="0"/>
      </w:pPr>
    </w:p>
    <w:p w14:paraId="2431476B" w14:textId="77777777" w:rsidR="00E25897" w:rsidRDefault="00C72303" w:rsidP="00E25897">
      <w:pPr>
        <w:pStyle w:val="ListParagraph"/>
        <w:ind w:left="0"/>
        <w:rPr>
          <w:rStyle w:val="Hyperlink"/>
        </w:rPr>
      </w:pPr>
      <w:hyperlink r:id="rId44" w:history="1">
        <w:r w:rsidR="00E25897" w:rsidRPr="00D17F6A">
          <w:rPr>
            <w:rStyle w:val="Hyperlink"/>
          </w:rPr>
          <w:t>Active Directory Federation Services prompt=login parameter support</w:t>
        </w:r>
      </w:hyperlink>
      <w:r w:rsidR="00E25897">
        <w:br/>
      </w:r>
      <w:hyperlink r:id="rId45" w:history="1">
        <w:r w:rsidR="00E25897" w:rsidRPr="005B0E75">
          <w:rPr>
            <w:rStyle w:val="Hyperlink"/>
          </w:rPr>
          <w:t>Set-MsolDomainAuthentication</w:t>
        </w:r>
      </w:hyperlink>
    </w:p>
    <w:p w14:paraId="13047497" w14:textId="77777777" w:rsidR="00E25897" w:rsidRDefault="00E25897" w:rsidP="00772127">
      <w:pPr>
        <w:pStyle w:val="ListParagraph"/>
        <w:ind w:left="0"/>
      </w:pPr>
    </w:p>
    <w:p w14:paraId="53BC893A" w14:textId="76EA00A0" w:rsidR="00BB73EE" w:rsidRDefault="006B61FD" w:rsidP="00BB73EE">
      <w:pPr>
        <w:pStyle w:val="ListParagraph"/>
        <w:ind w:left="0"/>
      </w:pPr>
      <w:r w:rsidRPr="006B61FD">
        <w:rPr>
          <w:b/>
          <w:bCs/>
        </w:rPr>
        <w:t>Note</w:t>
      </w:r>
      <w:r>
        <w:t>: If the SupportsMfa value is currently set to “True” then this means you are using an On-Premises MFA solution to inject a 2</w:t>
      </w:r>
      <w:r w:rsidRPr="006B61FD">
        <w:rPr>
          <w:vertAlign w:val="superscript"/>
        </w:rPr>
        <w:t>nd</w:t>
      </w:r>
      <w:r>
        <w:t xml:space="preserve"> factor challenge into the user authentication flow. This will no longer work for Azure AD authentication scenarios, and instead you will have to leverage the Azure MFA (cloud-based) service to perform the same function. Carefully evaluate your MFA requirements before moving forward and make sure you understand how to leverage Azure MFA, the licensing implications, and the end user registration process before converting your domains.</w:t>
      </w:r>
      <w:r w:rsidR="00F26986">
        <w:t xml:space="preserve"> </w:t>
      </w:r>
      <w:r w:rsidR="009A18DF">
        <w:t>Our</w:t>
      </w:r>
      <w:r w:rsidR="00F26986">
        <w:t xml:space="preserve"> deployment guide </w:t>
      </w:r>
      <w:r w:rsidR="009A18DF">
        <w:t xml:space="preserve">for Azure MFA that goes into more detail can be found </w:t>
      </w:r>
      <w:r w:rsidR="004F0F5C">
        <w:t xml:space="preserve">at </w:t>
      </w:r>
      <w:hyperlink r:id="rId46" w:history="1">
        <w:r w:rsidR="00FA712D" w:rsidRPr="00904A65">
          <w:rPr>
            <w:rStyle w:val="Hyperlink"/>
          </w:rPr>
          <w:t>https://aka.ms/deploymentplans</w:t>
        </w:r>
      </w:hyperlink>
      <w:r w:rsidR="00FA712D">
        <w:t>.</w:t>
      </w:r>
    </w:p>
    <w:p w14:paraId="633A6EE1" w14:textId="77777777" w:rsidR="00BB73EE" w:rsidRDefault="00BB73EE" w:rsidP="00772127">
      <w:pPr>
        <w:pStyle w:val="ListParagraph"/>
        <w:ind w:left="0"/>
      </w:pPr>
    </w:p>
    <w:p w14:paraId="28457DD4" w14:textId="77777777" w:rsidR="00772127" w:rsidRDefault="006B61FD" w:rsidP="00772127">
      <w:pPr>
        <w:pStyle w:val="Heading4"/>
      </w:pPr>
      <w:bookmarkStart w:id="47" w:name="_Toc509221664"/>
      <w:r>
        <w:t>Backup Federation Settings</w:t>
      </w:r>
      <w:bookmarkEnd w:id="47"/>
    </w:p>
    <w:p w14:paraId="0CF8F517" w14:textId="4CAA7EA9" w:rsidR="00772127" w:rsidRPr="00422AE2" w:rsidRDefault="006B61FD" w:rsidP="00772127">
      <w:r>
        <w:t xml:space="preserve">Although no changes will be made to other Relying Parties on your AD FS farm during this process, it is recommended to make sure you have a current valid backup of your AD FS farm that can be restored. You can do this using the free Microsoft </w:t>
      </w:r>
      <w:hyperlink r:id="rId47">
        <w:r w:rsidRPr="006B61FD">
          <w:rPr>
            <w:rStyle w:val="Hyperlink"/>
            <w:rFonts w:ascii="Calibri" w:eastAsia="Calibri" w:hAnsi="Calibri" w:cs="Calibri"/>
          </w:rPr>
          <w:t>AD FS Rapid Restore Tool</w:t>
        </w:r>
      </w:hyperlink>
      <w:r w:rsidRPr="006B61FD">
        <w:rPr>
          <w:rFonts w:ascii="Calibri" w:eastAsia="Calibri" w:hAnsi="Calibri" w:cs="Calibri"/>
        </w:rPr>
        <w:t>. This tool can be used to backup and restore AD FS, either to an existing farm, or a new farm.</w:t>
      </w:r>
      <w:hyperlink/>
    </w:p>
    <w:p w14:paraId="45DF1EA0" w14:textId="2B8C9180" w:rsidR="00772127" w:rsidRPr="00422AE2" w:rsidRDefault="006B61FD" w:rsidP="006B61FD">
      <w:pPr>
        <w:rPr>
          <w:rFonts w:ascii="Calibri" w:eastAsia="Calibri" w:hAnsi="Calibri" w:cs="Calibri"/>
        </w:rPr>
      </w:pPr>
      <w:r w:rsidRPr="006B61FD">
        <w:rPr>
          <w:rFonts w:ascii="Calibri" w:eastAsia="Calibri" w:hAnsi="Calibri" w:cs="Calibri"/>
        </w:rPr>
        <w:t>If you choose not to use the AD FS Rapid Restore Tool, then at a minimum, you should export the "Microsoft Office 365 Identity Platform" relying party trust and any associated custom claim rules you may have added. You can do this via the following PowerShell example</w:t>
      </w:r>
    </w:p>
    <w:p w14:paraId="1BA6C937" w14:textId="77777777" w:rsidR="00772127" w:rsidRDefault="006B61FD" w:rsidP="00772127">
      <w:r>
        <w:t>(</w:t>
      </w:r>
      <w:r w:rsidRPr="006B61FD">
        <w:rPr>
          <w:color w:val="0000FF"/>
        </w:rPr>
        <w:t xml:space="preserve">Get-AdfsRelyingPartyTrust </w:t>
      </w:r>
      <w:r w:rsidRPr="006B61FD">
        <w:rPr>
          <w:color w:val="000080"/>
        </w:rPr>
        <w:t xml:space="preserve">-Name </w:t>
      </w:r>
      <w:r>
        <w:t xml:space="preserve">"Microsoft Office 365 Identity Platform") </w:t>
      </w:r>
      <w:r w:rsidRPr="006B61FD">
        <w:rPr>
          <w:color w:val="979797"/>
        </w:rPr>
        <w:t xml:space="preserve">| </w:t>
      </w:r>
      <w:r w:rsidRPr="006B61FD">
        <w:rPr>
          <w:color w:val="0000FF"/>
        </w:rPr>
        <w:t xml:space="preserve">Export-CliXML </w:t>
      </w:r>
      <w:r>
        <w:t>"C:\temp\O365-RelyingPartyTrust.xml"</w:t>
      </w:r>
    </w:p>
    <w:p w14:paraId="6882001F" w14:textId="77777777" w:rsidR="00772127" w:rsidRDefault="006B61FD" w:rsidP="00772127">
      <w:pPr>
        <w:pStyle w:val="Heading2"/>
      </w:pPr>
      <w:bookmarkStart w:id="48" w:name="_Toc523408999"/>
      <w:r>
        <w:lastRenderedPageBreak/>
        <w:t>Deployment Considerations and AD FS Usage</w:t>
      </w:r>
      <w:bookmarkEnd w:id="48"/>
    </w:p>
    <w:p w14:paraId="5E4B877E" w14:textId="77777777" w:rsidR="00772127" w:rsidRDefault="006B61FD" w:rsidP="00772127">
      <w:pPr>
        <w:pStyle w:val="Heading3"/>
      </w:pPr>
      <w:bookmarkStart w:id="49" w:name="_Toc523409000"/>
      <w:r>
        <w:t>Validate Your Current AD FS Usage</w:t>
      </w:r>
      <w:bookmarkEnd w:id="49"/>
    </w:p>
    <w:p w14:paraId="1299CBA3" w14:textId="77777777" w:rsidR="00772127" w:rsidRDefault="006B61FD" w:rsidP="00772127">
      <w:r>
        <w:t>Before converting from Federated to Managed you should look closely at how you are using AD FS today for Azure AD/Office 365 and other applications (relying party trusts). Specifically, you should consider the following:</w:t>
      </w:r>
    </w:p>
    <w:tbl>
      <w:tblPr>
        <w:tblStyle w:val="ListTable3-Accent1"/>
        <w:tblW w:w="8950" w:type="dxa"/>
        <w:tblLook w:val="0420" w:firstRow="1" w:lastRow="0" w:firstColumn="0" w:lastColumn="0" w:noHBand="0" w:noVBand="1"/>
      </w:tblPr>
      <w:tblGrid>
        <w:gridCol w:w="3908"/>
        <w:gridCol w:w="5042"/>
      </w:tblGrid>
      <w:tr w:rsidR="00772127" w14:paraId="42B8C241" w14:textId="77777777" w:rsidTr="0057492E">
        <w:trPr>
          <w:cnfStyle w:val="100000000000" w:firstRow="1" w:lastRow="0" w:firstColumn="0" w:lastColumn="0" w:oddVBand="0" w:evenVBand="0" w:oddHBand="0" w:evenHBand="0" w:firstRowFirstColumn="0" w:firstRowLastColumn="0" w:lastRowFirstColumn="0" w:lastRowLastColumn="0"/>
          <w:trHeight w:val="268"/>
          <w:tblHeader/>
        </w:trPr>
        <w:tc>
          <w:tcPr>
            <w:tcW w:w="3908" w:type="dxa"/>
            <w:tcBorders>
              <w:bottom w:val="single" w:sz="4" w:space="0" w:color="5B9BD5" w:themeColor="accent1"/>
            </w:tcBorders>
          </w:tcPr>
          <w:p w14:paraId="3125DE0B" w14:textId="77777777" w:rsidR="00772127" w:rsidRDefault="006B61FD" w:rsidP="00135881">
            <w:r>
              <w:t xml:space="preserve">If </w:t>
            </w:r>
          </w:p>
        </w:tc>
        <w:tc>
          <w:tcPr>
            <w:tcW w:w="5042" w:type="dxa"/>
            <w:tcBorders>
              <w:bottom w:val="single" w:sz="4" w:space="0" w:color="5B9BD5" w:themeColor="accent1"/>
            </w:tcBorders>
          </w:tcPr>
          <w:p w14:paraId="14C41DD2" w14:textId="77777777" w:rsidR="00772127" w:rsidRDefault="006B61FD" w:rsidP="00135881">
            <w:r>
              <w:t>Then</w:t>
            </w:r>
          </w:p>
        </w:tc>
      </w:tr>
      <w:tr w:rsidR="00772127" w14:paraId="703647EC" w14:textId="77777777" w:rsidTr="0057492E">
        <w:trPr>
          <w:cnfStyle w:val="000000100000" w:firstRow="0" w:lastRow="0" w:firstColumn="0" w:lastColumn="0" w:oddVBand="0" w:evenVBand="0" w:oddHBand="1" w:evenHBand="0" w:firstRowFirstColumn="0" w:firstRowLastColumn="0" w:lastRowFirstColumn="0" w:lastRowLastColumn="0"/>
          <w:trHeight w:val="1865"/>
        </w:trPr>
        <w:tc>
          <w:tcPr>
            <w:tcW w:w="3908" w:type="dxa"/>
            <w:tcBorders>
              <w:right w:val="single" w:sz="4" w:space="0" w:color="5B9BD5" w:themeColor="accent1"/>
            </w:tcBorders>
          </w:tcPr>
          <w:p w14:paraId="4500FD99" w14:textId="77777777" w:rsidR="00772127" w:rsidRDefault="006B61FD" w:rsidP="00135881">
            <w:r>
              <w:t>You are going to retain AD FS for those other applications.</w:t>
            </w:r>
          </w:p>
        </w:tc>
        <w:tc>
          <w:tcPr>
            <w:tcW w:w="5042" w:type="dxa"/>
            <w:tcBorders>
              <w:left w:val="single" w:sz="4" w:space="0" w:color="5B9BD5" w:themeColor="accent1"/>
            </w:tcBorders>
          </w:tcPr>
          <w:p w14:paraId="1CAE2677" w14:textId="77777777" w:rsidR="00772127" w:rsidRDefault="006B61FD" w:rsidP="00135881">
            <w:r>
              <w:t>You will be using both AD FS and Azure AD and will need to consider the end user experience as a result. Users may need to authenticate twice in some scenarios, once to Azure AD (where they will get SSO onwards to other applications like Office 365) and again for any applications still bound to AD FS as a relying party trust.</w:t>
            </w:r>
          </w:p>
          <w:p w14:paraId="520DA315" w14:textId="005D7716" w:rsidR="00FD5DCA" w:rsidRDefault="00FD5DCA" w:rsidP="00135881"/>
        </w:tc>
      </w:tr>
      <w:tr w:rsidR="00772127" w14:paraId="4E2E5D67" w14:textId="77777777" w:rsidTr="0057492E">
        <w:trPr>
          <w:trHeight w:val="2387"/>
        </w:trPr>
        <w:tc>
          <w:tcPr>
            <w:tcW w:w="3908" w:type="dxa"/>
            <w:tcBorders>
              <w:top w:val="single" w:sz="4" w:space="0" w:color="5B9BD5" w:themeColor="accent1"/>
              <w:bottom w:val="single" w:sz="4" w:space="0" w:color="5B9BD5" w:themeColor="accent1"/>
              <w:right w:val="single" w:sz="4" w:space="0" w:color="5B9BD5" w:themeColor="accent1"/>
            </w:tcBorders>
          </w:tcPr>
          <w:p w14:paraId="6D722D21" w14:textId="77777777" w:rsidR="00772127" w:rsidRDefault="006B61FD" w:rsidP="00135881">
            <w:r>
              <w:t>AD FS is heavily customized and reliant on specific customization settings in the onload.js file that cannot be duplicated in Azure AD</w:t>
            </w:r>
          </w:p>
          <w:p w14:paraId="6FE2AAAB" w14:textId="77777777" w:rsidR="00772127" w:rsidRDefault="006B61FD" w:rsidP="00135881">
            <w:r>
              <w:t>(for example, you have changed the sign-in experience so that users only enter a SamAccountName format for their username as opposed to a UPN, or have a heavily branded the login experience)</w:t>
            </w:r>
          </w:p>
          <w:p w14:paraId="503A49B1" w14:textId="04C1FBBF" w:rsidR="00C03D9E" w:rsidRDefault="00C03D9E" w:rsidP="00135881"/>
        </w:tc>
        <w:tc>
          <w:tcPr>
            <w:tcW w:w="5042" w:type="dxa"/>
            <w:tcBorders>
              <w:top w:val="single" w:sz="4" w:space="0" w:color="5B9BD5" w:themeColor="accent1"/>
              <w:left w:val="single" w:sz="4" w:space="0" w:color="5B9BD5" w:themeColor="accent1"/>
              <w:bottom w:val="single" w:sz="4" w:space="0" w:color="5B9BD5" w:themeColor="accent1"/>
            </w:tcBorders>
          </w:tcPr>
          <w:p w14:paraId="6729EB22" w14:textId="77777777" w:rsidR="00772127" w:rsidRDefault="006B61FD" w:rsidP="00135881">
            <w:r>
              <w:t xml:space="preserve">You will need to verify that your current customization requirements can be met by Azure AD before proceeding. Refer to the </w:t>
            </w:r>
            <w:r w:rsidRPr="006B61FD">
              <w:rPr>
                <w:rStyle w:val="Hyperlink"/>
              </w:rPr>
              <w:t>AD FS Branding</w:t>
            </w:r>
            <w:r>
              <w:t xml:space="preserve"> and </w:t>
            </w:r>
            <w:r w:rsidRPr="006B61FD">
              <w:rPr>
                <w:rStyle w:val="Hyperlink"/>
              </w:rPr>
              <w:t>AD FS Customization</w:t>
            </w:r>
            <w:r>
              <w:t xml:space="preserve"> sections of this document for further information and guidance.</w:t>
            </w:r>
            <w:r w:rsidR="00772127">
              <w:br/>
            </w:r>
            <w:hyperlink w:anchor="_AD_FS_Branding" w:history="1"/>
            <w:hyperlink w:anchor="_Other_ADFS_customisations" w:history="1"/>
          </w:p>
        </w:tc>
      </w:tr>
      <w:tr w:rsidR="00772127" w14:paraId="25D86FDA" w14:textId="77777777" w:rsidTr="0057492E">
        <w:trPr>
          <w:cnfStyle w:val="000000100000" w:firstRow="0" w:lastRow="0" w:firstColumn="0" w:lastColumn="0" w:oddVBand="0" w:evenVBand="0" w:oddHBand="1" w:evenHBand="0" w:firstRowFirstColumn="0" w:firstRowLastColumn="0" w:lastRowFirstColumn="0" w:lastRowLastColumn="0"/>
          <w:trHeight w:val="1074"/>
        </w:trPr>
        <w:tc>
          <w:tcPr>
            <w:tcW w:w="3908" w:type="dxa"/>
            <w:tcBorders>
              <w:right w:val="single" w:sz="4" w:space="0" w:color="5B9BD5" w:themeColor="accent1"/>
            </w:tcBorders>
          </w:tcPr>
          <w:p w14:paraId="63C22164" w14:textId="77777777" w:rsidR="00772127" w:rsidRDefault="006B61FD" w:rsidP="00135881">
            <w:r>
              <w:t>You are blocking legacy authentication clients via AD FS.</w:t>
            </w:r>
          </w:p>
        </w:tc>
        <w:tc>
          <w:tcPr>
            <w:tcW w:w="5042" w:type="dxa"/>
            <w:tcBorders>
              <w:left w:val="single" w:sz="4" w:space="0" w:color="5B9BD5" w:themeColor="accent1"/>
            </w:tcBorders>
          </w:tcPr>
          <w:p w14:paraId="5D7D2A9B" w14:textId="6B3DB9B9" w:rsidR="00772127" w:rsidRDefault="00201277" w:rsidP="00135881">
            <w:r>
              <w:t xml:space="preserve">Consider replacing the </w:t>
            </w:r>
            <w:r w:rsidR="009056C4">
              <w:t xml:space="preserve">controls to </w:t>
            </w:r>
            <w:r w:rsidR="002D15D8">
              <w:t xml:space="preserve">block </w:t>
            </w:r>
            <w:r w:rsidR="009056C4">
              <w:t xml:space="preserve">legacy authentication clients currently present on AD FS with </w:t>
            </w:r>
            <w:r w:rsidR="00BF0C54">
              <w:t xml:space="preserve">a combination of </w:t>
            </w:r>
            <w:hyperlink r:id="rId48" w:anchor="legacy-authentication" w:history="1">
              <w:r w:rsidR="00574535" w:rsidRPr="004C6DE8">
                <w:rPr>
                  <w:rStyle w:val="Hyperlink"/>
                </w:rPr>
                <w:t>Conditional Access</w:t>
              </w:r>
              <w:r w:rsidR="00BF0C54" w:rsidRPr="004C6DE8">
                <w:rPr>
                  <w:rStyle w:val="Hyperlink"/>
                </w:rPr>
                <w:t xml:space="preserve"> controls for Legacy Authentication</w:t>
              </w:r>
            </w:hyperlink>
            <w:r w:rsidR="00BF0C54">
              <w:t xml:space="preserve"> and </w:t>
            </w:r>
            <w:hyperlink r:id="rId49">
              <w:r w:rsidR="004C6DE8" w:rsidRPr="006B61FD">
                <w:rPr>
                  <w:rStyle w:val="Hyperlink"/>
                </w:rPr>
                <w:t>Exchange Online Client Access Rules</w:t>
              </w:r>
            </w:hyperlink>
            <w:r w:rsidR="004C6DE8">
              <w:t>.</w:t>
            </w:r>
          </w:p>
        </w:tc>
      </w:tr>
      <w:tr w:rsidR="00772127" w14:paraId="4B460FE4" w14:textId="77777777" w:rsidTr="0057492E">
        <w:trPr>
          <w:trHeight w:val="1865"/>
        </w:trPr>
        <w:tc>
          <w:tcPr>
            <w:tcW w:w="3908" w:type="dxa"/>
            <w:tcBorders>
              <w:top w:val="single" w:sz="4" w:space="0" w:color="5B9BD5" w:themeColor="accent1"/>
              <w:bottom w:val="single" w:sz="4" w:space="0" w:color="5B9BD5" w:themeColor="accent1"/>
              <w:right w:val="single" w:sz="4" w:space="0" w:color="5B9BD5" w:themeColor="accent1"/>
            </w:tcBorders>
          </w:tcPr>
          <w:p w14:paraId="7B47B51D" w14:textId="77777777" w:rsidR="00772127" w:rsidRDefault="006B61FD" w:rsidP="00135881">
            <w:r>
              <w:t>You require users to perform MFA against an on-premises MFA server solution when authenticating to AD FS.</w:t>
            </w:r>
          </w:p>
        </w:tc>
        <w:tc>
          <w:tcPr>
            <w:tcW w:w="5042" w:type="dxa"/>
            <w:tcBorders>
              <w:top w:val="single" w:sz="4" w:space="0" w:color="5B9BD5" w:themeColor="accent1"/>
              <w:left w:val="single" w:sz="4" w:space="0" w:color="5B9BD5" w:themeColor="accent1"/>
              <w:bottom w:val="single" w:sz="4" w:space="0" w:color="5B9BD5" w:themeColor="accent1"/>
            </w:tcBorders>
          </w:tcPr>
          <w:p w14:paraId="08FC1F36" w14:textId="77777777" w:rsidR="00772127" w:rsidRDefault="006B61FD" w:rsidP="00135881">
            <w:r>
              <w:t>You won't be able to inject an MFA challenge via the on-premises MFA solution into the authentication flow for a managed domain, however you can use the Azure MFA service to do so going forward once the domain is converted. If users are not using Azure MFA today, then this will involve a onetime end user registration step that you will have to prepare for and communicate to your end users.</w:t>
            </w:r>
          </w:p>
        </w:tc>
      </w:tr>
      <w:tr w:rsidR="00772127" w14:paraId="167DC6F0" w14:textId="77777777" w:rsidTr="0057492E">
        <w:trPr>
          <w:cnfStyle w:val="000000100000" w:firstRow="0" w:lastRow="0" w:firstColumn="0" w:lastColumn="0" w:oddVBand="0" w:evenVBand="0" w:oddHBand="1" w:evenHBand="0" w:firstRowFirstColumn="0" w:firstRowLastColumn="0" w:lastRowFirstColumn="0" w:lastRowLastColumn="0"/>
          <w:trHeight w:val="1059"/>
        </w:trPr>
        <w:tc>
          <w:tcPr>
            <w:tcW w:w="3908" w:type="dxa"/>
            <w:tcBorders>
              <w:right w:val="single" w:sz="4" w:space="0" w:color="5B9BD5" w:themeColor="accent1"/>
            </w:tcBorders>
          </w:tcPr>
          <w:p w14:paraId="59DC7D49" w14:textId="77777777" w:rsidR="00772127" w:rsidRDefault="006B61FD" w:rsidP="00135881">
            <w:r>
              <w:t>You use Access Control Policies (AuthZ rules) today in AD FS to control access to Office 365.</w:t>
            </w:r>
          </w:p>
        </w:tc>
        <w:tc>
          <w:tcPr>
            <w:tcW w:w="5042" w:type="dxa"/>
            <w:tcBorders>
              <w:left w:val="single" w:sz="4" w:space="0" w:color="5B9BD5" w:themeColor="accent1"/>
            </w:tcBorders>
          </w:tcPr>
          <w:p w14:paraId="7ABF4317" w14:textId="77777777" w:rsidR="00772127" w:rsidRDefault="006B61FD" w:rsidP="00135881">
            <w:r>
              <w:t xml:space="preserve">Consider replacing these with the equivalent Azure AD </w:t>
            </w:r>
            <w:hyperlink r:id="rId50">
              <w:r w:rsidRPr="006B61FD">
                <w:rPr>
                  <w:rStyle w:val="Hyperlink"/>
                </w:rPr>
                <w:t>Conditional Access Policies</w:t>
              </w:r>
            </w:hyperlink>
            <w:r>
              <w:t xml:space="preserve"> and </w:t>
            </w:r>
            <w:hyperlink r:id="rId51">
              <w:r w:rsidRPr="006B61FD">
                <w:rPr>
                  <w:rStyle w:val="Hyperlink"/>
                </w:rPr>
                <w:t>Exchange Online Client Access Rules</w:t>
              </w:r>
            </w:hyperlink>
            <w:r>
              <w:t>.</w:t>
            </w:r>
            <w:r w:rsidR="00772127">
              <w:br/>
            </w:r>
          </w:p>
        </w:tc>
      </w:tr>
    </w:tbl>
    <w:p w14:paraId="7245A925" w14:textId="77777777" w:rsidR="00772127" w:rsidRDefault="00772127" w:rsidP="00772127"/>
    <w:p w14:paraId="7576E6FA" w14:textId="77777777" w:rsidR="00772127" w:rsidRDefault="006B61FD" w:rsidP="00772127">
      <w:pPr>
        <w:pStyle w:val="Heading3"/>
      </w:pPr>
      <w:bookmarkStart w:id="50" w:name="_Toc523409001"/>
      <w:r>
        <w:t>Considerations for Common AD FS Customizations</w:t>
      </w:r>
      <w:bookmarkEnd w:id="50"/>
    </w:p>
    <w:p w14:paraId="6D87EC72" w14:textId="77777777" w:rsidR="00772127" w:rsidRDefault="006B61FD" w:rsidP="00772127">
      <w:pPr>
        <w:pStyle w:val="Heading4"/>
      </w:pPr>
      <w:r>
        <w:t>Inside Corporate Network claim</w:t>
      </w:r>
    </w:p>
    <w:p w14:paraId="1286B359" w14:textId="5A7D2014" w:rsidR="00772127" w:rsidRDefault="006B61FD" w:rsidP="00772127">
      <w:r>
        <w:t xml:space="preserve">The InsideCorporateNetwork claim is issued by AD FS if the user authenticating is inside the corporate network. This claim can then be passed on to Azure AD and used to bypass Multi-Factor authentication based on the users’ network location. See </w:t>
      </w:r>
      <w:hyperlink r:id="rId52">
        <w:r w:rsidRPr="006B61FD">
          <w:rPr>
            <w:rStyle w:val="Hyperlink"/>
          </w:rPr>
          <w:t>Trusted IPs for Federated Users</w:t>
        </w:r>
      </w:hyperlink>
      <w:r>
        <w:t xml:space="preserve"> for information on how to determine if you have this currently enabled in AD FS.</w:t>
      </w:r>
    </w:p>
    <w:p w14:paraId="549B2064" w14:textId="25154811" w:rsidR="00772127" w:rsidRDefault="006B61FD" w:rsidP="00772127">
      <w:r>
        <w:lastRenderedPageBreak/>
        <w:t xml:space="preserve">The InsideCorporateNetwork claim won’t be available anymore once your domains are converted to </w:t>
      </w:r>
      <w:r w:rsidR="007B47FE">
        <w:t>Pass-through Authentication</w:t>
      </w:r>
      <w:r>
        <w:t xml:space="preserve">. </w:t>
      </w:r>
      <w:hyperlink r:id="rId53">
        <w:r w:rsidRPr="006B61FD">
          <w:rPr>
            <w:rStyle w:val="Hyperlink"/>
          </w:rPr>
          <w:t>Named Locations in Azure AD</w:t>
        </w:r>
      </w:hyperlink>
      <w:r>
        <w:t xml:space="preserve"> can be used to replace this functionality.</w:t>
      </w:r>
    </w:p>
    <w:p w14:paraId="5E368BF8" w14:textId="77777777" w:rsidR="00772127" w:rsidRDefault="006B61FD" w:rsidP="00772127">
      <w:r>
        <w:t>Once Named Locations have been configured, all Conditional Access policies configured to include or exclude the network locations “All trusted locations” or “MFA Trusted IPs” must be updated to reflect the newly created Named Locations.</w:t>
      </w:r>
    </w:p>
    <w:p w14:paraId="6DA49BA8" w14:textId="77777777" w:rsidR="00772127" w:rsidRDefault="006B61FD" w:rsidP="00772127">
      <w:r>
        <w:t xml:space="preserve">See </w:t>
      </w:r>
      <w:hyperlink r:id="rId54">
        <w:r w:rsidRPr="006B61FD">
          <w:rPr>
            <w:rStyle w:val="Hyperlink"/>
          </w:rPr>
          <w:t>Active Directory Conditional Access Locations</w:t>
        </w:r>
      </w:hyperlink>
      <w:r>
        <w:t xml:space="preserve"> for more information on the Location condition in Conditional Access.</w:t>
      </w:r>
    </w:p>
    <w:p w14:paraId="5EF471D1" w14:textId="77777777" w:rsidR="00772127" w:rsidRDefault="006B61FD" w:rsidP="00772127">
      <w:pPr>
        <w:pStyle w:val="Heading4"/>
      </w:pPr>
      <w:bookmarkStart w:id="51" w:name="_Toc509221667"/>
      <w:r>
        <w:t>Hybrid Azure AD Joined Devices</w:t>
      </w:r>
      <w:bookmarkEnd w:id="51"/>
    </w:p>
    <w:p w14:paraId="62BF4D71" w14:textId="03D93437" w:rsidR="00772127" w:rsidRDefault="006B61FD" w:rsidP="00772127">
      <w:r>
        <w:t>Joining a device to Azure AD enables you to create conditional access rules that enforce devices meeting your access standards for security and compliance and allows users to sign-in to a device using an organizational work or school account instead of a personal account. Hybrid Azure AD Joined Devices enables you to join your AD domain-joined devices to Azure AD. Your federated environment may have been configured with this feature.</w:t>
      </w:r>
    </w:p>
    <w:p w14:paraId="600AE52E" w14:textId="42DB15D1" w:rsidR="00772127" w:rsidRDefault="006B61FD" w:rsidP="00772127">
      <w:r>
        <w:t xml:space="preserve">To ensure Hybrid Join continues working for any new devices joined to the domain once your domains have been converted to </w:t>
      </w:r>
      <w:r w:rsidR="007B47FE">
        <w:t>Pass-through Authentication</w:t>
      </w:r>
      <w:r>
        <w:t xml:space="preserve">, Azure AD Connect must be configured to synchronize Active Directory computer accounts for Windows 10 clients to Azure AD. For Windows 7 and Windows 8 computer accounts, Hybrid Join will use Seamless SSO to register the computer in Azure AD and you do not have to sync them as you do for Windows 10 devices. You will however have to deploy an updated workplacejoin.exe file (via an .msi) to these down-level clients so they can register themselves using Seamless SSO. </w:t>
      </w:r>
      <w:hyperlink r:id="rId55">
        <w:r w:rsidRPr="006B61FD">
          <w:rPr>
            <w:rStyle w:val="Hyperlink"/>
          </w:rPr>
          <w:t>Download the .msi</w:t>
        </w:r>
      </w:hyperlink>
      <w:r>
        <w:t xml:space="preserve">.  </w:t>
      </w:r>
    </w:p>
    <w:p w14:paraId="1D06FC97" w14:textId="77777777" w:rsidR="00772127" w:rsidRDefault="006B61FD" w:rsidP="00772127">
      <w:r>
        <w:t>For more information on this requirement, refer to the following document.</w:t>
      </w:r>
    </w:p>
    <w:p w14:paraId="2C8DC3F0" w14:textId="01C123E0" w:rsidR="00807DEE" w:rsidRDefault="00C72303" w:rsidP="00772127">
      <w:hyperlink r:id="rId56" w:history="1">
        <w:r w:rsidR="00807DEE" w:rsidRPr="00807DEE">
          <w:rPr>
            <w:rStyle w:val="Hyperlink"/>
          </w:rPr>
          <w:t>How to configure hybrid Azure Active Directory joined devices</w:t>
        </w:r>
      </w:hyperlink>
    </w:p>
    <w:p w14:paraId="481B2AEA" w14:textId="7D5B3E6C" w:rsidR="00D459D8" w:rsidRDefault="006B61FD" w:rsidP="00FC7F54">
      <w:pPr>
        <w:pStyle w:val="Heading4"/>
      </w:pPr>
      <w:r>
        <w:t>Branding</w:t>
      </w:r>
    </w:p>
    <w:p w14:paraId="554A1F95" w14:textId="77777777" w:rsidR="00D459D8" w:rsidRDefault="006B61FD" w:rsidP="00D459D8">
      <w:r>
        <w:t xml:space="preserve">Your organization may have </w:t>
      </w:r>
      <w:hyperlink r:id="rId57">
        <w:r w:rsidRPr="006B61FD">
          <w:rPr>
            <w:rStyle w:val="Hyperlink"/>
          </w:rPr>
          <w:t>customized your ADFS sign-in pages</w:t>
        </w:r>
      </w:hyperlink>
      <w:r>
        <w:t xml:space="preserve"> to display information more pertinent to the organization. If so, consider making similar </w:t>
      </w:r>
      <w:hyperlink r:id="rId58">
        <w:r w:rsidRPr="006B61FD">
          <w:rPr>
            <w:rStyle w:val="Hyperlink"/>
          </w:rPr>
          <w:t>customizations to the Azure AD sign-in page</w:t>
        </w:r>
      </w:hyperlink>
      <w:r>
        <w:t>.</w:t>
      </w:r>
    </w:p>
    <w:p w14:paraId="17AA8966" w14:textId="77777777" w:rsidR="00D459D8" w:rsidRPr="00CA48DA" w:rsidRDefault="006B61FD" w:rsidP="00D459D8">
      <w:r>
        <w:t>While similar customizations are available, some visual changes should be expected. You may want to include expected changes in your communications to end users.</w:t>
      </w:r>
    </w:p>
    <w:p w14:paraId="0465C19C" w14:textId="77777777" w:rsidR="00D459D8" w:rsidRDefault="006B61FD" w:rsidP="00D459D8">
      <w:r w:rsidRPr="006B61FD">
        <w:rPr>
          <w:b/>
          <w:bCs/>
          <w:i/>
          <w:iCs/>
        </w:rPr>
        <w:t>Note:</w:t>
      </w:r>
      <w:r>
        <w:t xml:space="preserve"> Company branding is available only if you purchased the Premium or Basic license for Azure AD or have an Office 365 license.</w:t>
      </w:r>
    </w:p>
    <w:p w14:paraId="534D4CCA" w14:textId="77777777" w:rsidR="00D459D8" w:rsidRDefault="00D459D8" w:rsidP="00772127"/>
    <w:p w14:paraId="1D8B94A3" w14:textId="240683CF" w:rsidR="00772127" w:rsidRDefault="006B61FD" w:rsidP="00772127">
      <w:pPr>
        <w:pStyle w:val="Heading2"/>
      </w:pPr>
      <w:bookmarkStart w:id="52" w:name="_Toc523409002"/>
      <w:r>
        <w:t>Planning for Smart Lockout</w:t>
      </w:r>
      <w:bookmarkEnd w:id="52"/>
    </w:p>
    <w:p w14:paraId="0ED1FE05" w14:textId="711F013C" w:rsidR="00772127" w:rsidRDefault="006B61FD" w:rsidP="00772127">
      <w:r>
        <w:t xml:space="preserve">Azure AD Smart Lockout protects against brute-force password attacks and prevents the on-premises Active Directory account from being locked out when </w:t>
      </w:r>
      <w:r w:rsidR="007B47FE">
        <w:t>Pass-through Authentication</w:t>
      </w:r>
      <w:r>
        <w:t xml:space="preserve"> is being used </w:t>
      </w:r>
      <w:r w:rsidRPr="006B61FD">
        <w:rPr>
          <w:i/>
          <w:iCs/>
        </w:rPr>
        <w:t>and</w:t>
      </w:r>
      <w:r>
        <w:t xml:space="preserve"> an account lockout group policy is set in Active Directory. The Smart Lockout behavior is as follows:</w:t>
      </w:r>
    </w:p>
    <w:p w14:paraId="290AC043" w14:textId="77777777" w:rsidR="00772127" w:rsidRDefault="006B61FD" w:rsidP="00772127">
      <w:pPr>
        <w:ind w:left="720"/>
      </w:pPr>
      <w:r>
        <w:t>Lockout Threshold – default 10 failed attempts</w:t>
      </w:r>
      <w:r w:rsidR="00772127">
        <w:br/>
      </w:r>
      <w:r>
        <w:t>Lockout Duration – default 60 seconds</w:t>
      </w:r>
    </w:p>
    <w:p w14:paraId="1C7E97E5" w14:textId="0B58E900" w:rsidR="00772127" w:rsidRDefault="006B61FD" w:rsidP="00772127">
      <w:r>
        <w:t xml:space="preserve">Lockout Duration automatically increases with a continuing attack. Machine intelligence algorithms attempt to distinguish between genuine users and attackers. Factors include past sign-in behavior, </w:t>
      </w:r>
      <w:r>
        <w:lastRenderedPageBreak/>
        <w:t>and user’s devices and browsers. The Smart Lockout settings can be adjusted via Graph API but require an Azure AD P2 license to do so. It is recommended to configure the Smart Lockout threshold to a number lower than your current on-premises account lockout threshold to invoke Smart Lockout before allowing the failed password attempts to traverse on-premises and trip the lockout threshold group policy.</w:t>
      </w:r>
    </w:p>
    <w:p w14:paraId="3F95DF98" w14:textId="77777777" w:rsidR="00772127" w:rsidRDefault="006B61FD" w:rsidP="00772127">
      <w:r>
        <w:t xml:space="preserve">For more information on Smart Lockout feature and how to edit its configuration please refer to </w:t>
      </w:r>
      <w:hyperlink r:id="rId59">
        <w:r w:rsidRPr="006B61FD">
          <w:rPr>
            <w:rStyle w:val="Hyperlink"/>
          </w:rPr>
          <w:t>this document.</w:t>
        </w:r>
      </w:hyperlink>
    </w:p>
    <w:p w14:paraId="73AF94EB" w14:textId="25EA8DC1" w:rsidR="00772127" w:rsidRPr="00B36884" w:rsidRDefault="006B61FD" w:rsidP="00772127">
      <w:pPr>
        <w:rPr>
          <w:bCs/>
        </w:rPr>
      </w:pPr>
      <w:r>
        <w:t xml:space="preserve">If you don’t have an </w:t>
      </w:r>
      <w:hyperlink r:id="rId60">
        <w:r w:rsidRPr="006B61FD">
          <w:rPr>
            <w:rStyle w:val="Hyperlink"/>
          </w:rPr>
          <w:t>account lockout threshold</w:t>
        </w:r>
      </w:hyperlink>
      <w:r>
        <w:t xml:space="preserve"> group policy set today in Active Directory, then there is no requirement for you to edit the Smart Lockout behavior and you can safely go with the default settings and still stay protected. If you have an on-premises Group Policy object that locks accounts after fewer than 10 failed password attempts, an Azure AD P2 license is required for a single Global Administrator account so that they can edit Smart Lockout settings in Azure AD to tune it to your environment and prevent unintended lockouts resulting from </w:t>
      </w:r>
      <w:r w:rsidR="007B47FE">
        <w:t>Pass-through Authentication</w:t>
      </w:r>
      <w:r>
        <w:t xml:space="preserve"> requests.</w:t>
      </w:r>
    </w:p>
    <w:p w14:paraId="31F0FF3F" w14:textId="77777777" w:rsidR="00772127" w:rsidRDefault="006B61FD" w:rsidP="00772127">
      <w:pPr>
        <w:pStyle w:val="Heading2"/>
      </w:pPr>
      <w:bookmarkStart w:id="53" w:name="_Toc523409003"/>
      <w:r>
        <w:t>Plan for Modern Authentication</w:t>
      </w:r>
      <w:bookmarkEnd w:id="53"/>
    </w:p>
    <w:p w14:paraId="057CE1BE" w14:textId="681302DF" w:rsidR="00772127" w:rsidRPr="002304E9" w:rsidRDefault="006B61FD" w:rsidP="00772127">
      <w:r>
        <w:t xml:space="preserve">While </w:t>
      </w:r>
      <w:r w:rsidR="007B47FE">
        <w:t>Pass-through Authentication</w:t>
      </w:r>
      <w:r>
        <w:t xml:space="preserve"> does support authenticating certain legacy clients (Exchange ActiveSync, Outlook 2010/2013 etc.) o</w:t>
      </w:r>
      <w:r w:rsidRPr="006B61FD">
        <w:rPr>
          <w:rFonts w:ascii="Calibri" w:eastAsia="Calibri" w:hAnsi="Calibri" w:cs="Calibri"/>
        </w:rPr>
        <w:t>rganizations are encouraged to switch to modern authentication, if possible. Modern authentication brings Active Directory Authentication Library (ADAL)-based sign-in to Office client apps across platforms. This enables sign-in features such as Multi-Factor Authentication (MFA), smart card and certificate-based authentication, and it removes the need for Outlook to use the basic authentication protocol. It also helps you secure your user accounts by using conditional access features. To verify that your Office 365 tenant is configured for modern authentication please refer to this article:</w:t>
      </w:r>
    </w:p>
    <w:p w14:paraId="22ECDEF0" w14:textId="77777777" w:rsidR="00772127" w:rsidRPr="002304E9" w:rsidRDefault="00C72303" w:rsidP="00772127">
      <w:hyperlink r:id="rId61">
        <w:r w:rsidR="00772127" w:rsidRPr="0817DE29">
          <w:rPr>
            <w:rStyle w:val="Hyperlink"/>
            <w:rFonts w:ascii="Calibri" w:eastAsia="Calibri" w:hAnsi="Calibri" w:cs="Calibri"/>
          </w:rPr>
          <w:t>How modern authentication works for Office 2013 and Office 2016 client apps</w:t>
        </w:r>
      </w:hyperlink>
    </w:p>
    <w:p w14:paraId="74315767" w14:textId="5527BB52" w:rsidR="00772127" w:rsidRPr="0071045A" w:rsidRDefault="006B61FD" w:rsidP="006B61FD">
      <w:pPr>
        <w:pStyle w:val="ListParagraph"/>
        <w:numPr>
          <w:ilvl w:val="0"/>
          <w:numId w:val="26"/>
        </w:numPr>
        <w:rPr>
          <w:color w:val="538135" w:themeColor="accent6" w:themeShade="BF"/>
        </w:rPr>
      </w:pPr>
      <w:r w:rsidRPr="006B61FD">
        <w:rPr>
          <w:b/>
          <w:bCs/>
          <w:color w:val="538135" w:themeColor="accent6" w:themeShade="BF"/>
        </w:rPr>
        <w:t>Microsoft Recommends</w:t>
      </w:r>
      <w:r w:rsidRPr="006B61FD">
        <w:rPr>
          <w:color w:val="538135" w:themeColor="accent6" w:themeShade="BF"/>
        </w:rPr>
        <w:t xml:space="preserve"> enabling Modern Authentication</w:t>
      </w:r>
    </w:p>
    <w:p w14:paraId="7178F241" w14:textId="77777777" w:rsidR="008E2ECE" w:rsidRDefault="006B61FD" w:rsidP="008E2ECE">
      <w:pPr>
        <w:pStyle w:val="Heading2"/>
      </w:pPr>
      <w:bookmarkStart w:id="54" w:name="_Toc514072930"/>
      <w:bookmarkStart w:id="55" w:name="_Toc523409004"/>
      <w:r>
        <w:t>Plan Seamless SSO</w:t>
      </w:r>
      <w:bookmarkEnd w:id="54"/>
      <w:bookmarkEnd w:id="55"/>
    </w:p>
    <w:p w14:paraId="47F2AAE3" w14:textId="77777777" w:rsidR="008E2ECE" w:rsidRDefault="006B61FD" w:rsidP="008E2ECE">
      <w:r>
        <w:t>Azure Active Directory Seamless Single Sign-On (Azure AD Seamless SSO) automatically signs users in when they are on their corporate devices connected to your corporate network. When enabled, users don't need to type in their passwords to sign in to Azure AD, and usually, even type in their usernames. This feature provides your users easy access to your cloud-based applications without needing any additional on-premises components.</w:t>
      </w:r>
    </w:p>
    <w:p w14:paraId="4392A94C" w14:textId="77777777" w:rsidR="008E2ECE" w:rsidRPr="00DD5318" w:rsidRDefault="008E2ECE" w:rsidP="008E2ECE">
      <w:r>
        <w:rPr>
          <w:noProof/>
        </w:rPr>
        <w:drawing>
          <wp:inline distT="0" distB="0" distL="0" distR="0" wp14:anchorId="02B59C27" wp14:editId="0C3437A6">
            <wp:extent cx="5731510" cy="2351215"/>
            <wp:effectExtent l="0" t="0" r="2540" b="0"/>
            <wp:docPr id="43" name="Picture 43" descr="Seamless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mless Single Sign-O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351215"/>
                    </a:xfrm>
                    <a:prstGeom prst="rect">
                      <a:avLst/>
                    </a:prstGeom>
                    <a:noFill/>
                    <a:ln>
                      <a:noFill/>
                    </a:ln>
                  </pic:spPr>
                </pic:pic>
              </a:graphicData>
            </a:graphic>
          </wp:inline>
        </w:drawing>
      </w:r>
    </w:p>
    <w:p w14:paraId="6C75927C" w14:textId="77777777" w:rsidR="008E2ECE" w:rsidRDefault="008E2ECE" w:rsidP="008E2ECE"/>
    <w:p w14:paraId="7581A2FE" w14:textId="77777777" w:rsidR="008E2ECE" w:rsidRDefault="006B61FD" w:rsidP="008E2ECE">
      <w:r>
        <w:t>The deployment of Seamless Single Sign-On comprises two main steps:</w:t>
      </w:r>
    </w:p>
    <w:p w14:paraId="0956E589" w14:textId="77777777" w:rsidR="008E2ECE" w:rsidRDefault="006B61FD" w:rsidP="008E2ECE">
      <w:pPr>
        <w:pStyle w:val="ListParagraph"/>
        <w:numPr>
          <w:ilvl w:val="0"/>
          <w:numId w:val="1"/>
        </w:numPr>
      </w:pPr>
      <w:r>
        <w:t xml:space="preserve">Enabling client devices to utilize Seamless SSO by modifying the users “Intranet Zone” settings through Active Directory Group Policies. </w:t>
      </w:r>
    </w:p>
    <w:p w14:paraId="65B0649A" w14:textId="77777777" w:rsidR="008E2ECE" w:rsidRDefault="006B61FD" w:rsidP="008E2ECE">
      <w:pPr>
        <w:pStyle w:val="ListParagraph"/>
        <w:numPr>
          <w:ilvl w:val="0"/>
          <w:numId w:val="1"/>
        </w:numPr>
      </w:pPr>
      <w:r>
        <w:t>Enable the Seamless SSO feature in AAD Connect which creates a special computer account in the On-Premises Active Directory called AZUREADSSOACC</w:t>
      </w:r>
    </w:p>
    <w:p w14:paraId="3B104BC0" w14:textId="77777777" w:rsidR="008E2ECE" w:rsidRDefault="006B61FD" w:rsidP="008E2ECE">
      <w:r>
        <w:t>Client devices can be enabled for Seamless SSO using a group policy. We recommend performing this step before enabling the Seamless SSO feature and converting your domains to Managed to minimize the time in which your users might be prompted for a username and password.</w:t>
      </w:r>
    </w:p>
    <w:p w14:paraId="7B36DC7D" w14:textId="35A92BEA" w:rsidR="008E2ECE" w:rsidRDefault="006B61FD" w:rsidP="008E2ECE">
      <w:r>
        <w:t xml:space="preserve">For more information on the changes required, refer to the section </w:t>
      </w:r>
      <w:r w:rsidRPr="006B61FD">
        <w:rPr>
          <w:rStyle w:val="Hyperlink"/>
        </w:rPr>
        <w:t>Step 1 – Prepare for Seamless SSO</w:t>
      </w:r>
      <w:r>
        <w:t>.</w:t>
      </w:r>
      <w:hyperlink w:anchor="_Step_1_–" w:history="1"/>
    </w:p>
    <w:p w14:paraId="4691996C" w14:textId="6318E247" w:rsidR="00BD1D45" w:rsidRDefault="006B61FD" w:rsidP="00A21655">
      <w:pPr>
        <w:pStyle w:val="Heading2"/>
      </w:pPr>
      <w:bookmarkStart w:id="56" w:name="_Toc523409005"/>
      <w:r>
        <w:t>Plan Logging and Auditing</w:t>
      </w:r>
      <w:bookmarkEnd w:id="56"/>
    </w:p>
    <w:p w14:paraId="5AB79C46" w14:textId="77777777" w:rsidR="00BD1D45" w:rsidRDefault="006B61FD" w:rsidP="00BD1D45">
      <w:r>
        <w:t>Sign-ins and Auditing logs are available for 30 days in Azure AD. If security auditing within your corporation requires longer retention, the logs need to be exported and stored or ingested into a Security Information and Event Management (SIEM) solution.</w:t>
      </w:r>
    </w:p>
    <w:p w14:paraId="50F313AD" w14:textId="77777777" w:rsidR="00BD1D45" w:rsidRDefault="006B61FD" w:rsidP="00BD1D45">
      <w:r>
        <w:t>In the table below, document the backup schedule, the system, and the responsible parties. You may not need separate auditing and reporting backups, but you should have a separate backup from which you can recover from an issue.</w:t>
      </w:r>
    </w:p>
    <w:tbl>
      <w:tblPr>
        <w:tblStyle w:val="ListTable3-Accent1"/>
        <w:tblW w:w="8837" w:type="dxa"/>
        <w:tblBorders>
          <w:insideH w:val="single" w:sz="4" w:space="0" w:color="5B9BD5" w:themeColor="accent1"/>
          <w:insideV w:val="single" w:sz="4" w:space="0" w:color="auto"/>
        </w:tblBorders>
        <w:tblLook w:val="04A0" w:firstRow="1" w:lastRow="0" w:firstColumn="1" w:lastColumn="0" w:noHBand="0" w:noVBand="1"/>
      </w:tblPr>
      <w:tblGrid>
        <w:gridCol w:w="2207"/>
        <w:gridCol w:w="2210"/>
        <w:gridCol w:w="2210"/>
        <w:gridCol w:w="2210"/>
      </w:tblGrid>
      <w:tr w:rsidR="00BD1D45" w14:paraId="7220C443" w14:textId="77777777" w:rsidTr="00670E78">
        <w:trPr>
          <w:cnfStyle w:val="100000000000" w:firstRow="1" w:lastRow="0" w:firstColumn="0" w:lastColumn="0" w:oddVBand="0" w:evenVBand="0" w:oddHBand="0" w:evenHBand="0" w:firstRowFirstColumn="0" w:firstRowLastColumn="0" w:lastRowFirstColumn="0" w:lastRowLastColumn="0"/>
          <w:trHeight w:val="273"/>
        </w:trPr>
        <w:tc>
          <w:tcPr>
            <w:cnfStyle w:val="001000000100" w:firstRow="0" w:lastRow="0" w:firstColumn="1" w:lastColumn="0" w:oddVBand="0" w:evenVBand="0" w:oddHBand="0" w:evenHBand="0" w:firstRowFirstColumn="1" w:firstRowLastColumn="0" w:lastRowFirstColumn="0" w:lastRowLastColumn="0"/>
            <w:tcW w:w="2207" w:type="dxa"/>
          </w:tcPr>
          <w:p w14:paraId="1846C36B" w14:textId="77777777" w:rsidR="00BD1D45" w:rsidRDefault="00BD1D45" w:rsidP="00E17728"/>
        </w:tc>
        <w:tc>
          <w:tcPr>
            <w:tcW w:w="2210" w:type="dxa"/>
          </w:tcPr>
          <w:p w14:paraId="6DC3A51A" w14:textId="77777777" w:rsidR="00BD1D45" w:rsidRDefault="006B61FD" w:rsidP="00E17728">
            <w:pPr>
              <w:cnfStyle w:val="100000000000" w:firstRow="1" w:lastRow="0" w:firstColumn="0" w:lastColumn="0" w:oddVBand="0" w:evenVBand="0" w:oddHBand="0" w:evenHBand="0" w:firstRowFirstColumn="0" w:firstRowLastColumn="0" w:lastRowFirstColumn="0" w:lastRowLastColumn="0"/>
            </w:pPr>
            <w:r>
              <w:t>Frequency of download</w:t>
            </w:r>
          </w:p>
        </w:tc>
        <w:tc>
          <w:tcPr>
            <w:tcW w:w="2210" w:type="dxa"/>
          </w:tcPr>
          <w:p w14:paraId="05A1D05C" w14:textId="77777777" w:rsidR="00BD1D45" w:rsidRDefault="006B61FD" w:rsidP="00E17728">
            <w:pPr>
              <w:cnfStyle w:val="100000000000" w:firstRow="1" w:lastRow="0" w:firstColumn="0" w:lastColumn="0" w:oddVBand="0" w:evenVBand="0" w:oddHBand="0" w:evenHBand="0" w:firstRowFirstColumn="0" w:firstRowLastColumn="0" w:lastRowFirstColumn="0" w:lastRowLastColumn="0"/>
            </w:pPr>
            <w:r>
              <w:t>Target system</w:t>
            </w:r>
          </w:p>
        </w:tc>
        <w:tc>
          <w:tcPr>
            <w:tcW w:w="2210" w:type="dxa"/>
          </w:tcPr>
          <w:p w14:paraId="2BC2FAEB" w14:textId="77777777" w:rsidR="00BD1D45" w:rsidRDefault="006B61FD" w:rsidP="00E17728">
            <w:pPr>
              <w:cnfStyle w:val="100000000000" w:firstRow="1" w:lastRow="0" w:firstColumn="0" w:lastColumn="0" w:oddVBand="0" w:evenVBand="0" w:oddHBand="0" w:evenHBand="0" w:firstRowFirstColumn="0" w:firstRowLastColumn="0" w:lastRowFirstColumn="0" w:lastRowLastColumn="0"/>
            </w:pPr>
            <w:r>
              <w:t>Responsible party</w:t>
            </w:r>
          </w:p>
        </w:tc>
      </w:tr>
      <w:tr w:rsidR="00BD1D45" w14:paraId="75F6BFBA" w14:textId="77777777" w:rsidTr="00670E78">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207" w:type="dxa"/>
          </w:tcPr>
          <w:p w14:paraId="6E1635B3" w14:textId="77777777" w:rsidR="00BD1D45" w:rsidRDefault="006B61FD" w:rsidP="00E17728">
            <w:r>
              <w:t>Auditing backup</w:t>
            </w:r>
          </w:p>
        </w:tc>
        <w:tc>
          <w:tcPr>
            <w:tcW w:w="2210" w:type="dxa"/>
          </w:tcPr>
          <w:p w14:paraId="6516FB80"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210" w:type="dxa"/>
          </w:tcPr>
          <w:p w14:paraId="3DBB57DC"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210" w:type="dxa"/>
          </w:tcPr>
          <w:p w14:paraId="57265E26"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r>
      <w:tr w:rsidR="00BD1D45" w14:paraId="120B59A7" w14:textId="77777777" w:rsidTr="00670E78">
        <w:trPr>
          <w:trHeight w:val="273"/>
        </w:trPr>
        <w:tc>
          <w:tcPr>
            <w:cnfStyle w:val="001000000000" w:firstRow="0" w:lastRow="0" w:firstColumn="1" w:lastColumn="0" w:oddVBand="0" w:evenVBand="0" w:oddHBand="0" w:evenHBand="0" w:firstRowFirstColumn="0" w:firstRowLastColumn="0" w:lastRowFirstColumn="0" w:lastRowLastColumn="0"/>
            <w:tcW w:w="2207" w:type="dxa"/>
          </w:tcPr>
          <w:p w14:paraId="1626404E" w14:textId="77777777" w:rsidR="00BD1D45" w:rsidRDefault="006B61FD" w:rsidP="00E17728">
            <w:r>
              <w:t>Reporting backup</w:t>
            </w:r>
          </w:p>
        </w:tc>
        <w:tc>
          <w:tcPr>
            <w:tcW w:w="2210" w:type="dxa"/>
          </w:tcPr>
          <w:p w14:paraId="547D9C05"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c>
          <w:tcPr>
            <w:tcW w:w="2210" w:type="dxa"/>
          </w:tcPr>
          <w:p w14:paraId="71D741AE"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c>
          <w:tcPr>
            <w:tcW w:w="2210" w:type="dxa"/>
          </w:tcPr>
          <w:p w14:paraId="69FFB68E" w14:textId="77777777" w:rsidR="00BD1D45" w:rsidRDefault="00BD1D45" w:rsidP="00E17728">
            <w:pPr>
              <w:cnfStyle w:val="000000000000" w:firstRow="0" w:lastRow="0" w:firstColumn="0" w:lastColumn="0" w:oddVBand="0" w:evenVBand="0" w:oddHBand="0" w:evenHBand="0" w:firstRowFirstColumn="0" w:firstRowLastColumn="0" w:lastRowFirstColumn="0" w:lastRowLastColumn="0"/>
            </w:pPr>
          </w:p>
        </w:tc>
      </w:tr>
      <w:tr w:rsidR="00BD1D45" w14:paraId="193F322C" w14:textId="77777777" w:rsidTr="00670E7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207" w:type="dxa"/>
          </w:tcPr>
          <w:p w14:paraId="587B1D01" w14:textId="77777777" w:rsidR="00BD1D45" w:rsidRDefault="006B61FD" w:rsidP="00E17728">
            <w:r>
              <w:t>Disaster recovery backup</w:t>
            </w:r>
          </w:p>
        </w:tc>
        <w:tc>
          <w:tcPr>
            <w:tcW w:w="2210" w:type="dxa"/>
          </w:tcPr>
          <w:p w14:paraId="06149831"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210" w:type="dxa"/>
          </w:tcPr>
          <w:p w14:paraId="5F1F47B2"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c>
          <w:tcPr>
            <w:tcW w:w="2210" w:type="dxa"/>
          </w:tcPr>
          <w:p w14:paraId="4E0E64D6" w14:textId="77777777" w:rsidR="00BD1D45" w:rsidRDefault="00BD1D45" w:rsidP="00E17728">
            <w:pPr>
              <w:cnfStyle w:val="000000100000" w:firstRow="0" w:lastRow="0" w:firstColumn="0" w:lastColumn="0" w:oddVBand="0" w:evenVBand="0" w:oddHBand="1" w:evenHBand="0" w:firstRowFirstColumn="0" w:firstRowLastColumn="0" w:lastRowFirstColumn="0" w:lastRowLastColumn="0"/>
            </w:pPr>
          </w:p>
        </w:tc>
      </w:tr>
    </w:tbl>
    <w:p w14:paraId="52533170" w14:textId="261561AD" w:rsidR="00772127" w:rsidRDefault="00772127" w:rsidP="00FD4022"/>
    <w:p w14:paraId="746821C4" w14:textId="77777777" w:rsidR="00E71BC6" w:rsidRPr="008D4DA6" w:rsidRDefault="00E71BC6" w:rsidP="00A21655"/>
    <w:p w14:paraId="5C9C86E7" w14:textId="77777777" w:rsidR="00772127" w:rsidRDefault="006B61FD" w:rsidP="00772127">
      <w:pPr>
        <w:pStyle w:val="Heading2"/>
      </w:pPr>
      <w:bookmarkStart w:id="57" w:name="_Toc523409006"/>
      <w:r>
        <w:t>Planning Deployment and Support</w:t>
      </w:r>
      <w:bookmarkEnd w:id="57"/>
    </w:p>
    <w:p w14:paraId="163AA998" w14:textId="37EE58EA" w:rsidR="00BE710D" w:rsidRDefault="00BE710D" w:rsidP="00BE710D">
      <w:bookmarkStart w:id="58" w:name="_Plan_the_Maintenance"/>
      <w:bookmarkEnd w:id="58"/>
    </w:p>
    <w:p w14:paraId="20559D0D" w14:textId="21231195" w:rsidR="00BE710D" w:rsidRPr="00A2172D" w:rsidRDefault="006B61FD" w:rsidP="00BE710D">
      <w:pPr>
        <w:pStyle w:val="Heading3"/>
      </w:pPr>
      <w:bookmarkStart w:id="59" w:name="_Toc523409007"/>
      <w:r>
        <w:t>Plan the Maintenance Window</w:t>
      </w:r>
      <w:bookmarkEnd w:id="59"/>
    </w:p>
    <w:p w14:paraId="6668BBA9" w14:textId="77777777" w:rsidR="005F3992" w:rsidRDefault="005F3992" w:rsidP="005F3992">
      <w:r>
        <w:t>While the domain conversion process itself is relatively quick, Azure AD might still send some authentication requests to your AD FS servers for a period of up to 4 hours after the domain conversion has finished. During this 4-hour window, and depending on various service side caches, these authentications might not be accepted by Azure AD and users will receive an error as they will be able to authenticate successfully against AD FS still, but Azure AD will no longer accept a user’s issued token as that federation trust is now removed.</w:t>
      </w:r>
    </w:p>
    <w:p w14:paraId="18C34086" w14:textId="5301EDBA" w:rsidR="005F3992" w:rsidRDefault="005F3992" w:rsidP="00BE710D">
      <w:r>
        <w:rPr>
          <w:b/>
          <w:bCs/>
        </w:rPr>
        <w:t>Note:</w:t>
      </w:r>
      <w:r>
        <w:t xml:space="preserve"> This will only impact users who access the services via a browser during this post conversion window until the service side cache is cleared. Legacy clients (Exchange ActiveSync, Outlook 2010/2013) should not be impacted as Exchange Online keeps a cache of their credentials for a period of time that is used to re-authenticate the user silently without needing to go back to AD FS. Credentials stored on the device for these clients are used to re-authenticate themselves silently once this cached is cleared and hence users should not receive any password prompts as a result of </w:t>
      </w:r>
      <w:r>
        <w:lastRenderedPageBreak/>
        <w:t>the domain conversion process. Conversely, for Modern Authentication clients (Office 2013/2016, IOS, and Android Apps) these use a valid Refresh Token to obtain new access tokens for continued access to resources instead of going back to AD FS, and hence are immune to any password prompts as a result of the domain conversion process and will continue to function without any extra configuration required.</w:t>
      </w:r>
    </w:p>
    <w:p w14:paraId="5984CE2B" w14:textId="35AD0003" w:rsidR="00BE710D" w:rsidRDefault="006B61FD" w:rsidP="00BE710D">
      <w:pPr>
        <w:pStyle w:val="ListParagraph"/>
        <w:numPr>
          <w:ilvl w:val="0"/>
          <w:numId w:val="17"/>
        </w:numPr>
      </w:pPr>
      <w:r w:rsidRPr="006B61FD">
        <w:rPr>
          <w:b/>
          <w:bCs/>
          <w:color w:val="538135" w:themeColor="accent6" w:themeShade="BF"/>
        </w:rPr>
        <w:t xml:space="preserve">Microsoft recommends: </w:t>
      </w:r>
      <w:r>
        <w:t>don’t shut down your AD FS environment or remove the Office 365 relying party trust until you have verified all users are successfully authenticating using cloud authentication.</w:t>
      </w:r>
    </w:p>
    <w:p w14:paraId="57883938" w14:textId="77777777" w:rsidR="00772127" w:rsidRDefault="006B61FD" w:rsidP="00772127">
      <w:pPr>
        <w:pStyle w:val="Heading3"/>
      </w:pPr>
      <w:bookmarkStart w:id="60" w:name="_Toc523409008"/>
      <w:r>
        <w:t>Plan for Rollback</w:t>
      </w:r>
      <w:bookmarkEnd w:id="60"/>
    </w:p>
    <w:p w14:paraId="2007EF4A" w14:textId="77777777" w:rsidR="00772127" w:rsidRDefault="006B61FD" w:rsidP="00772127">
      <w:r>
        <w:t>If a major issue is found and cannot be resolved quickly, you might decide to roll back the solution back to Federation. It’s important to plan what to do if your deployment doesn’t go as planned. If the conversion of the domain or users fails during the deployment, or you need to rollback to federation, then you must understand how to mitigate any outage and reduce the impact to your users.</w:t>
      </w:r>
    </w:p>
    <w:p w14:paraId="6B73AA78" w14:textId="77777777" w:rsidR="00772127" w:rsidRDefault="006B61FD" w:rsidP="00772127">
      <w:pPr>
        <w:pStyle w:val="Heading4"/>
      </w:pPr>
      <w:r>
        <w:t>Rolling back</w:t>
      </w:r>
    </w:p>
    <w:p w14:paraId="4F5FAD76" w14:textId="77777777" w:rsidR="00772127" w:rsidRDefault="006B61FD" w:rsidP="00772127">
      <w:r>
        <w:t>Consult your Federation design and deployment documentation for your particular deployment details. The process should involve:</w:t>
      </w:r>
    </w:p>
    <w:p w14:paraId="248E690D" w14:textId="77777777" w:rsidR="00772127" w:rsidRDefault="006B61FD" w:rsidP="00772127">
      <w:pPr>
        <w:pStyle w:val="ListParagraph"/>
        <w:numPr>
          <w:ilvl w:val="0"/>
          <w:numId w:val="7"/>
        </w:numPr>
      </w:pPr>
      <w:r>
        <w:t xml:space="preserve">Convert Managed domains to federated using Convert-MSOLDomainToFederated </w:t>
      </w:r>
    </w:p>
    <w:p w14:paraId="0660E1C1" w14:textId="77777777" w:rsidR="00772127" w:rsidRDefault="006B61FD" w:rsidP="00772127">
      <w:pPr>
        <w:pStyle w:val="ListParagraph"/>
        <w:numPr>
          <w:ilvl w:val="0"/>
          <w:numId w:val="7"/>
        </w:numPr>
      </w:pPr>
      <w:r>
        <w:t>If required, configuring additional claims rules.</w:t>
      </w:r>
    </w:p>
    <w:p w14:paraId="4DC16E46" w14:textId="3E048C92" w:rsidR="00772127" w:rsidRDefault="006B61FD" w:rsidP="00772127">
      <w:r>
        <w:t>In the following table, record your documentation and backup settings, and additional information.</w:t>
      </w:r>
    </w:p>
    <w:tbl>
      <w:tblPr>
        <w:tblStyle w:val="ListTable3-Accent1"/>
        <w:tblW w:w="0" w:type="auto"/>
        <w:tblLook w:val="04A0" w:firstRow="1" w:lastRow="0" w:firstColumn="1" w:lastColumn="0" w:noHBand="0" w:noVBand="1"/>
      </w:tblPr>
      <w:tblGrid>
        <w:gridCol w:w="4524"/>
        <w:gridCol w:w="4492"/>
      </w:tblGrid>
      <w:tr w:rsidR="00772127" w14:paraId="5A18F267" w14:textId="77777777" w:rsidTr="006B61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themeColor="accent1"/>
            </w:tcBorders>
          </w:tcPr>
          <w:p w14:paraId="10B04002" w14:textId="77777777" w:rsidR="00772127" w:rsidRDefault="006B61FD" w:rsidP="00135881">
            <w:r>
              <w:t xml:space="preserve">Resource </w:t>
            </w:r>
          </w:p>
        </w:tc>
        <w:tc>
          <w:tcPr>
            <w:tcW w:w="4675" w:type="dxa"/>
            <w:tcBorders>
              <w:bottom w:val="single" w:sz="4" w:space="0" w:color="5B9BD5" w:themeColor="accent1"/>
            </w:tcBorders>
          </w:tcPr>
          <w:p w14:paraId="549458A1" w14:textId="77777777" w:rsidR="00772127" w:rsidRDefault="006B61FD" w:rsidP="00135881">
            <w:pPr>
              <w:cnfStyle w:val="100000000000" w:firstRow="1" w:lastRow="0" w:firstColumn="0" w:lastColumn="0" w:oddVBand="0" w:evenVBand="0" w:oddHBand="0" w:evenHBand="0" w:firstRowFirstColumn="0" w:firstRowLastColumn="0" w:lastRowFirstColumn="0" w:lastRowLastColumn="0"/>
            </w:pPr>
            <w:r>
              <w:t>Location / Name</w:t>
            </w:r>
          </w:p>
        </w:tc>
      </w:tr>
      <w:tr w:rsidR="00772127" w14:paraId="4483E772"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0A183210" w14:textId="77777777" w:rsidR="00772127" w:rsidRDefault="006B61FD" w:rsidP="00135881">
            <w:r>
              <w:t>AD FS backup</w:t>
            </w:r>
          </w:p>
        </w:tc>
        <w:tc>
          <w:tcPr>
            <w:tcW w:w="4675" w:type="dxa"/>
            <w:tcBorders>
              <w:left w:val="single" w:sz="4" w:space="0" w:color="5B9BD5" w:themeColor="accent1"/>
            </w:tcBorders>
          </w:tcPr>
          <w:p w14:paraId="5D453EB7"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0DDFB29B" w14:textId="77777777" w:rsidTr="006B61FD">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themeColor="accent1"/>
              <w:bottom w:val="single" w:sz="4" w:space="0" w:color="5B9BD5" w:themeColor="accent1"/>
              <w:right w:val="single" w:sz="4" w:space="0" w:color="5B9BD5" w:themeColor="accent1"/>
            </w:tcBorders>
          </w:tcPr>
          <w:p w14:paraId="1352C8A6" w14:textId="77777777" w:rsidR="00772127" w:rsidRDefault="006B61FD" w:rsidP="00135881">
            <w:r>
              <w:t>AD FS Design and Deployment documentation</w:t>
            </w:r>
          </w:p>
        </w:tc>
        <w:tc>
          <w:tcPr>
            <w:tcW w:w="4675" w:type="dxa"/>
            <w:tcBorders>
              <w:top w:val="single" w:sz="4" w:space="0" w:color="5B9BD5" w:themeColor="accent1"/>
              <w:left w:val="single" w:sz="4" w:space="0" w:color="5B9BD5" w:themeColor="accent1"/>
              <w:bottom w:val="single" w:sz="4" w:space="0" w:color="5B9BD5" w:themeColor="accent1"/>
            </w:tcBorders>
          </w:tcPr>
          <w:p w14:paraId="69E83FAD"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7CA6542A" w14:textId="77777777" w:rsidTr="006B6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5B9BD5" w:themeColor="accent1"/>
            </w:tcBorders>
          </w:tcPr>
          <w:p w14:paraId="59D3A738" w14:textId="77777777" w:rsidR="00772127" w:rsidRDefault="00772127" w:rsidP="00135881"/>
        </w:tc>
        <w:tc>
          <w:tcPr>
            <w:tcW w:w="4675" w:type="dxa"/>
            <w:tcBorders>
              <w:left w:val="single" w:sz="4" w:space="0" w:color="5B9BD5" w:themeColor="accent1"/>
            </w:tcBorders>
          </w:tcPr>
          <w:p w14:paraId="27C2F10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bl>
    <w:p w14:paraId="13F7C44D" w14:textId="77777777" w:rsidR="00772127" w:rsidRPr="00625651" w:rsidRDefault="00772127" w:rsidP="00772127"/>
    <w:p w14:paraId="233266F6" w14:textId="77777777" w:rsidR="00772127" w:rsidRDefault="006B61FD" w:rsidP="00772127">
      <w:pPr>
        <w:pStyle w:val="Heading3"/>
      </w:pPr>
      <w:bookmarkStart w:id="61" w:name="_Toc523409009"/>
      <w:r>
        <w:t>Plan Change Communications</w:t>
      </w:r>
      <w:bookmarkEnd w:id="61"/>
    </w:p>
    <w:p w14:paraId="5FA4AC8E" w14:textId="43422FC1" w:rsidR="00772127" w:rsidRDefault="006B61FD" w:rsidP="00772127">
      <w:r>
        <w:t xml:space="preserve">An important part of planning deployment and support is ensuring that your end users are proactively informed about the changes and what they may experience or must do. </w:t>
      </w:r>
    </w:p>
    <w:p w14:paraId="4B7C9E79" w14:textId="743D5351" w:rsidR="00772127" w:rsidRDefault="006B61FD" w:rsidP="00772127">
      <w:r>
        <w:t xml:space="preserve">After both </w:t>
      </w:r>
      <w:r w:rsidR="007B47FE">
        <w:t>Pass-through Authentication</w:t>
      </w:r>
      <w:r>
        <w:t xml:space="preserve"> and Seamless SSO are deployed, the end user sign-in experience will change when accessing Office 365 and other associated resources authenticated through Azure AD. Users external to the network will now see the Azure AD logon page only, as opposed to being redirected to the forms-based page presented by the external facing Web Application Proxy servers.</w:t>
      </w:r>
    </w:p>
    <w:p w14:paraId="06D86E76" w14:textId="77777777" w:rsidR="00772127" w:rsidRDefault="006B61FD" w:rsidP="00772127">
      <w:r>
        <w:t>There are multiple elements to planning your communication strategy. These include:</w:t>
      </w:r>
    </w:p>
    <w:p w14:paraId="38126AED" w14:textId="77777777" w:rsidR="00772127" w:rsidRDefault="006B61FD" w:rsidP="00772127">
      <w:pPr>
        <w:pStyle w:val="ListParagraph"/>
        <w:numPr>
          <w:ilvl w:val="0"/>
          <w:numId w:val="11"/>
        </w:numPr>
      </w:pPr>
      <w:r>
        <w:t>Notifying users of upcoming and released functionality via</w:t>
      </w:r>
    </w:p>
    <w:p w14:paraId="359CD992" w14:textId="77777777" w:rsidR="00772127" w:rsidRDefault="006B61FD" w:rsidP="00772127">
      <w:pPr>
        <w:pStyle w:val="ListParagraph"/>
        <w:numPr>
          <w:ilvl w:val="1"/>
          <w:numId w:val="11"/>
        </w:numPr>
      </w:pPr>
      <w:r>
        <w:t>Email and other internal communication channels</w:t>
      </w:r>
    </w:p>
    <w:p w14:paraId="5D5376DA" w14:textId="77777777" w:rsidR="00772127" w:rsidRDefault="006B61FD" w:rsidP="00772127">
      <w:pPr>
        <w:pStyle w:val="ListParagraph"/>
        <w:numPr>
          <w:ilvl w:val="1"/>
          <w:numId w:val="11"/>
        </w:numPr>
      </w:pPr>
      <w:r>
        <w:t>Visuals such as posters</w:t>
      </w:r>
    </w:p>
    <w:p w14:paraId="6603679A" w14:textId="77777777" w:rsidR="00772127" w:rsidRDefault="006B61FD" w:rsidP="00772127">
      <w:pPr>
        <w:pStyle w:val="ListParagraph"/>
        <w:numPr>
          <w:ilvl w:val="1"/>
          <w:numId w:val="11"/>
        </w:numPr>
      </w:pPr>
      <w:r>
        <w:t>Executive live or other communications</w:t>
      </w:r>
    </w:p>
    <w:p w14:paraId="2BAA7A0E" w14:textId="77777777" w:rsidR="00772127" w:rsidRDefault="006B61FD" w:rsidP="00772127">
      <w:pPr>
        <w:pStyle w:val="ListParagraph"/>
        <w:numPr>
          <w:ilvl w:val="0"/>
          <w:numId w:val="11"/>
        </w:numPr>
      </w:pPr>
      <w:r>
        <w:t>Determining who will customize and who will send the communications, and when.</w:t>
      </w:r>
    </w:p>
    <w:p w14:paraId="46192F45" w14:textId="77777777" w:rsidR="00772127" w:rsidRDefault="006B61FD" w:rsidP="00772127">
      <w:r>
        <w:t xml:space="preserve">Use the following table to plan your communications strategies. In the channels column, record the channels you will use for communications, including email, Yammer, Slack, intranet sites, etc. </w:t>
      </w:r>
    </w:p>
    <w:p w14:paraId="1C19FFE3" w14:textId="77777777" w:rsidR="00FD1683" w:rsidRDefault="00FD1683" w:rsidP="00772127"/>
    <w:p w14:paraId="6EA62E36" w14:textId="77777777" w:rsidR="00FD1683" w:rsidRDefault="00FD1683" w:rsidP="00772127"/>
    <w:p w14:paraId="7112581C" w14:textId="77777777" w:rsidR="00FD1683" w:rsidRDefault="00FD1683" w:rsidP="00772127"/>
    <w:tbl>
      <w:tblPr>
        <w:tblStyle w:val="ListTable3-Accent1"/>
        <w:tblW w:w="8760" w:type="dxa"/>
        <w:tblBorders>
          <w:insideH w:val="single" w:sz="4" w:space="0" w:color="5B9BD5" w:themeColor="accent1"/>
          <w:insideV w:val="single" w:sz="4" w:space="0" w:color="auto"/>
        </w:tblBorders>
        <w:tblLook w:val="04A0" w:firstRow="1" w:lastRow="0" w:firstColumn="1" w:lastColumn="0" w:noHBand="0" w:noVBand="1"/>
      </w:tblPr>
      <w:tblGrid>
        <w:gridCol w:w="1752"/>
        <w:gridCol w:w="1752"/>
        <w:gridCol w:w="1752"/>
        <w:gridCol w:w="1752"/>
        <w:gridCol w:w="1752"/>
      </w:tblGrid>
      <w:tr w:rsidR="00772127" w14:paraId="44FF66C1" w14:textId="77777777" w:rsidTr="00670E78">
        <w:trPr>
          <w:cnfStyle w:val="100000000000" w:firstRow="1" w:lastRow="0" w:firstColumn="0" w:lastColumn="0" w:oddVBand="0" w:evenVBand="0" w:oddHBand="0" w:evenHBand="0" w:firstRowFirstColumn="0" w:firstRowLastColumn="0" w:lastRowFirstColumn="0" w:lastRowLastColumn="0"/>
          <w:trHeight w:val="701"/>
        </w:trPr>
        <w:tc>
          <w:tcPr>
            <w:cnfStyle w:val="001000000100" w:firstRow="0" w:lastRow="0" w:firstColumn="1" w:lastColumn="0" w:oddVBand="0" w:evenVBand="0" w:oddHBand="0" w:evenHBand="0" w:firstRowFirstColumn="1" w:firstRowLastColumn="0" w:lastRowFirstColumn="0" w:lastRowLastColumn="0"/>
            <w:tcW w:w="1752" w:type="dxa"/>
          </w:tcPr>
          <w:p w14:paraId="4F374F25" w14:textId="77777777" w:rsidR="00772127" w:rsidRDefault="00772127" w:rsidP="00E4073C">
            <w:pPr>
              <w:jc w:val="center"/>
            </w:pPr>
            <w:r>
              <w:br w:type="page"/>
            </w:r>
            <w:r w:rsidR="006B61FD">
              <w:t>Communication</w:t>
            </w:r>
          </w:p>
        </w:tc>
        <w:tc>
          <w:tcPr>
            <w:tcW w:w="1752" w:type="dxa"/>
          </w:tcPr>
          <w:p w14:paraId="17E4198F" w14:textId="69E37094" w:rsidR="00772127" w:rsidRDefault="006B61FD" w:rsidP="00E4073C">
            <w:pPr>
              <w:jc w:val="center"/>
              <w:cnfStyle w:val="100000000000" w:firstRow="1" w:lastRow="0" w:firstColumn="0" w:lastColumn="0" w:oddVBand="0" w:evenVBand="0" w:oddHBand="0" w:evenHBand="0" w:firstRowFirstColumn="0" w:firstRowLastColumn="0" w:lastRowFirstColumn="0" w:lastRowLastColumn="0"/>
            </w:pPr>
            <w:r>
              <w:t>Channels</w:t>
            </w:r>
          </w:p>
        </w:tc>
        <w:tc>
          <w:tcPr>
            <w:tcW w:w="1752" w:type="dxa"/>
          </w:tcPr>
          <w:p w14:paraId="24B531A2" w14:textId="77777777" w:rsidR="00772127" w:rsidRDefault="006B61FD" w:rsidP="00E4073C">
            <w:pPr>
              <w:jc w:val="center"/>
              <w:cnfStyle w:val="100000000000" w:firstRow="1" w:lastRow="0" w:firstColumn="0" w:lastColumn="0" w:oddVBand="0" w:evenVBand="0" w:oddHBand="0" w:evenHBand="0" w:firstRowFirstColumn="0" w:firstRowLastColumn="0" w:lastRowFirstColumn="0" w:lastRowLastColumn="0"/>
            </w:pPr>
            <w:r>
              <w:t>Person customizing content</w:t>
            </w:r>
          </w:p>
        </w:tc>
        <w:tc>
          <w:tcPr>
            <w:tcW w:w="1752" w:type="dxa"/>
          </w:tcPr>
          <w:p w14:paraId="563DCD8C" w14:textId="77777777" w:rsidR="00772127" w:rsidRDefault="006B61FD" w:rsidP="00E4073C">
            <w:pPr>
              <w:jc w:val="center"/>
              <w:cnfStyle w:val="100000000000" w:firstRow="1" w:lastRow="0" w:firstColumn="0" w:lastColumn="0" w:oddVBand="0" w:evenVBand="0" w:oddHBand="0" w:evenHBand="0" w:firstRowFirstColumn="0" w:firstRowLastColumn="0" w:lastRowFirstColumn="0" w:lastRowLastColumn="0"/>
            </w:pPr>
            <w:r>
              <w:t>Person communicating</w:t>
            </w:r>
          </w:p>
        </w:tc>
        <w:tc>
          <w:tcPr>
            <w:tcW w:w="1752" w:type="dxa"/>
          </w:tcPr>
          <w:p w14:paraId="1C034875" w14:textId="77777777" w:rsidR="00772127" w:rsidRDefault="006B61FD" w:rsidP="00E4073C">
            <w:pPr>
              <w:jc w:val="center"/>
              <w:cnfStyle w:val="100000000000" w:firstRow="1" w:lastRow="0" w:firstColumn="0" w:lastColumn="0" w:oddVBand="0" w:evenVBand="0" w:oddHBand="0" w:evenHBand="0" w:firstRowFirstColumn="0" w:firstRowLastColumn="0" w:lastRowFirstColumn="0" w:lastRowLastColumn="0"/>
            </w:pPr>
            <w:r>
              <w:t>Date of communication</w:t>
            </w:r>
          </w:p>
        </w:tc>
      </w:tr>
      <w:tr w:rsidR="00772127" w14:paraId="17ACEB5E" w14:textId="77777777" w:rsidTr="00670E7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752" w:type="dxa"/>
          </w:tcPr>
          <w:p w14:paraId="1515C113" w14:textId="77777777" w:rsidR="00772127" w:rsidRDefault="006B61FD" w:rsidP="00135881">
            <w:r>
              <w:t>Creation of end-user emails</w:t>
            </w:r>
          </w:p>
        </w:tc>
        <w:tc>
          <w:tcPr>
            <w:tcW w:w="1752" w:type="dxa"/>
          </w:tcPr>
          <w:p w14:paraId="7E9CA9E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5B2EDF01"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302E0C5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719C63C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5EE0E6AA" w14:textId="77777777" w:rsidTr="00670E78">
        <w:trPr>
          <w:trHeight w:val="232"/>
        </w:trPr>
        <w:tc>
          <w:tcPr>
            <w:cnfStyle w:val="001000000000" w:firstRow="0" w:lastRow="0" w:firstColumn="1" w:lastColumn="0" w:oddVBand="0" w:evenVBand="0" w:oddHBand="0" w:evenHBand="0" w:firstRowFirstColumn="0" w:firstRowLastColumn="0" w:lastRowFirstColumn="0" w:lastRowLastColumn="0"/>
            <w:tcW w:w="1752" w:type="dxa"/>
          </w:tcPr>
          <w:p w14:paraId="5FCE246D" w14:textId="77777777" w:rsidR="00772127" w:rsidRDefault="006B61FD" w:rsidP="00135881">
            <w:r>
              <w:t>Initial communication to all users for launch</w:t>
            </w:r>
          </w:p>
        </w:tc>
        <w:tc>
          <w:tcPr>
            <w:tcW w:w="1752" w:type="dxa"/>
          </w:tcPr>
          <w:p w14:paraId="02585B0B"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1752" w:type="dxa"/>
          </w:tcPr>
          <w:p w14:paraId="12A968A0"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1752" w:type="dxa"/>
          </w:tcPr>
          <w:p w14:paraId="081F7B60"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1752" w:type="dxa"/>
          </w:tcPr>
          <w:p w14:paraId="3ACCD3AA"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78A1784D" w14:textId="77777777" w:rsidTr="00670E7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752" w:type="dxa"/>
          </w:tcPr>
          <w:p w14:paraId="74FDF3A7" w14:textId="77777777" w:rsidR="00772127" w:rsidRDefault="006B61FD" w:rsidP="00135881">
            <w:r>
              <w:t>Posters up for Launch</w:t>
            </w:r>
          </w:p>
        </w:tc>
        <w:tc>
          <w:tcPr>
            <w:tcW w:w="1752" w:type="dxa"/>
          </w:tcPr>
          <w:p w14:paraId="4D793D16"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3F2952B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2F578C5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4CAF356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4B45AAC5" w14:textId="77777777" w:rsidTr="00670E78">
        <w:trPr>
          <w:trHeight w:val="232"/>
        </w:trPr>
        <w:tc>
          <w:tcPr>
            <w:cnfStyle w:val="001000000000" w:firstRow="0" w:lastRow="0" w:firstColumn="1" w:lastColumn="0" w:oddVBand="0" w:evenVBand="0" w:oddHBand="0" w:evenHBand="0" w:firstRowFirstColumn="0" w:firstRowLastColumn="0" w:lastRowFirstColumn="0" w:lastRowLastColumn="0"/>
            <w:tcW w:w="1752" w:type="dxa"/>
          </w:tcPr>
          <w:p w14:paraId="65911CC7" w14:textId="77777777" w:rsidR="00772127" w:rsidRDefault="006B61FD" w:rsidP="00135881">
            <w:r>
              <w:t>Exec. Comms. For launch</w:t>
            </w:r>
          </w:p>
        </w:tc>
        <w:tc>
          <w:tcPr>
            <w:tcW w:w="1752" w:type="dxa"/>
          </w:tcPr>
          <w:p w14:paraId="0B09F36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1752" w:type="dxa"/>
          </w:tcPr>
          <w:p w14:paraId="17CBB2F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1752" w:type="dxa"/>
          </w:tcPr>
          <w:p w14:paraId="7C9CE9C4"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1752" w:type="dxa"/>
          </w:tcPr>
          <w:p w14:paraId="2AC10E13"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1B07C505" w14:textId="77777777" w:rsidTr="00670E7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752" w:type="dxa"/>
          </w:tcPr>
          <w:p w14:paraId="4AB5266D" w14:textId="77777777" w:rsidR="00772127" w:rsidRDefault="006B61FD" w:rsidP="00135881">
            <w:r>
              <w:t>Maintenance window starting</w:t>
            </w:r>
          </w:p>
        </w:tc>
        <w:tc>
          <w:tcPr>
            <w:tcW w:w="1752" w:type="dxa"/>
          </w:tcPr>
          <w:p w14:paraId="228FFBCA"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08BB4635"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13812038"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5BBDCA53"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r w:rsidR="00772127" w14:paraId="6359E7A3" w14:textId="77777777" w:rsidTr="00670E78">
        <w:trPr>
          <w:trHeight w:val="232"/>
        </w:trPr>
        <w:tc>
          <w:tcPr>
            <w:cnfStyle w:val="001000000000" w:firstRow="0" w:lastRow="0" w:firstColumn="1" w:lastColumn="0" w:oddVBand="0" w:evenVBand="0" w:oddHBand="0" w:evenHBand="0" w:firstRowFirstColumn="0" w:firstRowLastColumn="0" w:lastRowFirstColumn="0" w:lastRowLastColumn="0"/>
            <w:tcW w:w="1752" w:type="dxa"/>
          </w:tcPr>
          <w:p w14:paraId="141E15C1" w14:textId="77777777" w:rsidR="00772127" w:rsidRDefault="006B61FD" w:rsidP="00135881">
            <w:r>
              <w:t xml:space="preserve">Maintenance window complete </w:t>
            </w:r>
          </w:p>
        </w:tc>
        <w:tc>
          <w:tcPr>
            <w:tcW w:w="1752" w:type="dxa"/>
          </w:tcPr>
          <w:p w14:paraId="613544C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1752" w:type="dxa"/>
          </w:tcPr>
          <w:p w14:paraId="539CAB49"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1752" w:type="dxa"/>
          </w:tcPr>
          <w:p w14:paraId="3C63E84F"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c>
          <w:tcPr>
            <w:tcW w:w="1752" w:type="dxa"/>
          </w:tcPr>
          <w:p w14:paraId="5FD401E7" w14:textId="77777777" w:rsidR="00772127" w:rsidRDefault="00772127" w:rsidP="00135881">
            <w:pPr>
              <w:cnfStyle w:val="000000000000" w:firstRow="0" w:lastRow="0" w:firstColumn="0" w:lastColumn="0" w:oddVBand="0" w:evenVBand="0" w:oddHBand="0" w:evenHBand="0" w:firstRowFirstColumn="0" w:firstRowLastColumn="0" w:lastRowFirstColumn="0" w:lastRowLastColumn="0"/>
            </w:pPr>
          </w:p>
        </w:tc>
      </w:tr>
      <w:tr w:rsidR="00772127" w14:paraId="25AD961E" w14:textId="77777777" w:rsidTr="00670E7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752" w:type="dxa"/>
          </w:tcPr>
          <w:p w14:paraId="0B184790" w14:textId="77777777" w:rsidR="00772127" w:rsidRDefault="006B61FD" w:rsidP="00135881">
            <w:r>
              <w:t>Post-launch follow-up communications</w:t>
            </w:r>
          </w:p>
        </w:tc>
        <w:tc>
          <w:tcPr>
            <w:tcW w:w="1752" w:type="dxa"/>
          </w:tcPr>
          <w:p w14:paraId="3D7E0FA4"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282AE67D"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10D91012"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c>
          <w:tcPr>
            <w:tcW w:w="1752" w:type="dxa"/>
          </w:tcPr>
          <w:p w14:paraId="724A4107" w14:textId="77777777" w:rsidR="00772127" w:rsidRDefault="00772127" w:rsidP="00135881">
            <w:pPr>
              <w:cnfStyle w:val="000000100000" w:firstRow="0" w:lastRow="0" w:firstColumn="0" w:lastColumn="0" w:oddVBand="0" w:evenVBand="0" w:oddHBand="1" w:evenHBand="0" w:firstRowFirstColumn="0" w:firstRowLastColumn="0" w:lastRowFirstColumn="0" w:lastRowLastColumn="0"/>
            </w:pPr>
          </w:p>
        </w:tc>
      </w:tr>
    </w:tbl>
    <w:p w14:paraId="0F64B805" w14:textId="77777777" w:rsidR="00772127" w:rsidRDefault="00772127" w:rsidP="00772127"/>
    <w:p w14:paraId="25F4575C" w14:textId="77777777" w:rsidR="00772127" w:rsidRDefault="00772127" w:rsidP="00772127">
      <w:r>
        <w:br w:type="page"/>
      </w:r>
    </w:p>
    <w:p w14:paraId="29C81919" w14:textId="77777777" w:rsidR="00772127" w:rsidRDefault="006B61FD" w:rsidP="00772127">
      <w:pPr>
        <w:pStyle w:val="Heading3"/>
      </w:pPr>
      <w:bookmarkStart w:id="62" w:name="_Toc523409010"/>
      <w:r>
        <w:lastRenderedPageBreak/>
        <w:t>Test Planning</w:t>
      </w:r>
      <w:bookmarkEnd w:id="62"/>
    </w:p>
    <w:p w14:paraId="7C77A227" w14:textId="7D9E2FEF" w:rsidR="00772127" w:rsidRDefault="006B61FD" w:rsidP="00772127">
      <w:r>
        <w:t>In this section, document how you will test during the pre-production phases of your roll-out, as well as post-launch. Testing should ensure that your business use cases are covered. You can then use this table to record results. We have added a few cases based on the sample business requirements in this document, and on typical technical scenarios.  You should add others specific to your needs.</w:t>
      </w:r>
    </w:p>
    <w:tbl>
      <w:tblPr>
        <w:tblStyle w:val="ListTable3-Accent1"/>
        <w:tblW w:w="9010" w:type="dxa"/>
        <w:tblBorders>
          <w:insideH w:val="single" w:sz="4" w:space="0" w:color="5B9BD5" w:themeColor="accent1"/>
          <w:insideV w:val="single" w:sz="4" w:space="0" w:color="5B9BD5" w:themeColor="accent1"/>
        </w:tblBorders>
        <w:tblLook w:val="04A0" w:firstRow="1" w:lastRow="0" w:firstColumn="1" w:lastColumn="0" w:noHBand="0" w:noVBand="1"/>
      </w:tblPr>
      <w:tblGrid>
        <w:gridCol w:w="2198"/>
        <w:gridCol w:w="3853"/>
        <w:gridCol w:w="2959"/>
      </w:tblGrid>
      <w:tr w:rsidR="00DA3241" w14:paraId="16259555" w14:textId="77777777" w:rsidTr="000E08D8">
        <w:trPr>
          <w:cnfStyle w:val="100000000000" w:firstRow="1" w:lastRow="0" w:firstColumn="0" w:lastColumn="0" w:oddVBand="0" w:evenVBand="0" w:oddHBand="0" w:evenHBand="0" w:firstRowFirstColumn="0" w:firstRowLastColumn="0" w:lastRowFirstColumn="0" w:lastRowLastColumn="0"/>
          <w:trHeight w:val="225"/>
        </w:trPr>
        <w:tc>
          <w:tcPr>
            <w:cnfStyle w:val="001000000100" w:firstRow="0" w:lastRow="0" w:firstColumn="1" w:lastColumn="0" w:oddVBand="0" w:evenVBand="0" w:oddHBand="0" w:evenHBand="0" w:firstRowFirstColumn="1" w:firstRowLastColumn="0" w:lastRowFirstColumn="0" w:lastRowLastColumn="0"/>
            <w:tcW w:w="2198" w:type="dxa"/>
          </w:tcPr>
          <w:p w14:paraId="1494BCB7" w14:textId="77777777" w:rsidR="00772127" w:rsidRDefault="006B61FD" w:rsidP="00135881">
            <w:r>
              <w:t>Use Case</w:t>
            </w:r>
          </w:p>
        </w:tc>
        <w:tc>
          <w:tcPr>
            <w:tcW w:w="3853" w:type="dxa"/>
          </w:tcPr>
          <w:p w14:paraId="2918666A" w14:textId="77777777" w:rsidR="00772127" w:rsidRDefault="006B61FD" w:rsidP="00135881">
            <w:pPr>
              <w:cnfStyle w:val="100000000000" w:firstRow="1" w:lastRow="0" w:firstColumn="0" w:lastColumn="0" w:oddVBand="0" w:evenVBand="0" w:oddHBand="0" w:evenHBand="0" w:firstRowFirstColumn="0" w:firstRowLastColumn="0" w:lastRowFirstColumn="0" w:lastRowLastColumn="0"/>
            </w:pPr>
            <w:r>
              <w:t>Condition</w:t>
            </w:r>
          </w:p>
        </w:tc>
        <w:tc>
          <w:tcPr>
            <w:tcW w:w="2959" w:type="dxa"/>
          </w:tcPr>
          <w:p w14:paraId="281DB13F" w14:textId="77777777" w:rsidR="00772127" w:rsidRDefault="006B61FD" w:rsidP="00135881">
            <w:pPr>
              <w:cnfStyle w:val="100000000000" w:firstRow="1" w:lastRow="0" w:firstColumn="0" w:lastColumn="0" w:oddVBand="0" w:evenVBand="0" w:oddHBand="0" w:evenHBand="0" w:firstRowFirstColumn="0" w:firstRowLastColumn="0" w:lastRowFirstColumn="0" w:lastRowLastColumn="0"/>
            </w:pPr>
            <w:r>
              <w:t xml:space="preserve">Expected Result </w:t>
            </w:r>
          </w:p>
        </w:tc>
      </w:tr>
      <w:tr w:rsidR="00772127" w14:paraId="453617BE" w14:textId="77777777" w:rsidTr="000E08D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198" w:type="dxa"/>
          </w:tcPr>
          <w:p w14:paraId="3ADE9062" w14:textId="3C33DCC3" w:rsidR="00772127" w:rsidRDefault="006B61FD" w:rsidP="00135881">
            <w:r>
              <w:t>Verify Seamless SSO with a domain hint</w:t>
            </w:r>
          </w:p>
        </w:tc>
        <w:tc>
          <w:tcPr>
            <w:tcW w:w="3853" w:type="dxa"/>
          </w:tcPr>
          <w:p w14:paraId="0755C36A" w14:textId="5C4E2A05" w:rsidR="00772127" w:rsidRPr="002C5CEF" w:rsidRDefault="006B61FD">
            <w:pPr>
              <w:cnfStyle w:val="000000100000" w:firstRow="0" w:lastRow="0" w:firstColumn="0" w:lastColumn="0" w:oddVBand="0" w:evenVBand="0" w:oddHBand="1" w:evenHBand="0" w:firstRowFirstColumn="0" w:firstRowLastColumn="0" w:lastRowFirstColumn="0" w:lastRowLastColumn="0"/>
            </w:pPr>
            <w:r>
              <w:t>From a domain joined machine connected to the corporate network navigate to myapps.microsoft.com/contoso.com</w:t>
            </w:r>
          </w:p>
        </w:tc>
        <w:tc>
          <w:tcPr>
            <w:tcW w:w="2959" w:type="dxa"/>
          </w:tcPr>
          <w:p w14:paraId="00367BC0" w14:textId="19297FC8" w:rsidR="00125025" w:rsidRPr="002C5CEF" w:rsidRDefault="006B61FD">
            <w:pPr>
              <w:cnfStyle w:val="000000100000" w:firstRow="0" w:lastRow="0" w:firstColumn="0" w:lastColumn="0" w:oddVBand="0" w:evenVBand="0" w:oddHBand="1" w:evenHBand="0" w:firstRowFirstColumn="0" w:firstRowLastColumn="0" w:lastRowFirstColumn="0" w:lastRowLastColumn="0"/>
            </w:pPr>
            <w:r>
              <w:t>When providing a domain hint the user should be silently signed in with no username or password prompt.</w:t>
            </w:r>
          </w:p>
        </w:tc>
      </w:tr>
      <w:tr w:rsidR="00772127" w14:paraId="0290D1E2" w14:textId="77777777" w:rsidTr="000E08D8">
        <w:trPr>
          <w:trHeight w:val="225"/>
        </w:trPr>
        <w:tc>
          <w:tcPr>
            <w:cnfStyle w:val="001000000000" w:firstRow="0" w:lastRow="0" w:firstColumn="1" w:lastColumn="0" w:oddVBand="0" w:evenVBand="0" w:oddHBand="0" w:evenHBand="0" w:firstRowFirstColumn="0" w:firstRowLastColumn="0" w:lastRowFirstColumn="0" w:lastRowLastColumn="0"/>
            <w:tcW w:w="2198" w:type="dxa"/>
          </w:tcPr>
          <w:p w14:paraId="4739A732" w14:textId="3F7959AD" w:rsidR="00772127" w:rsidRDefault="006B61FD" w:rsidP="00135881">
            <w:r>
              <w:t>Verify Seamless SSO without a domain hint</w:t>
            </w:r>
          </w:p>
        </w:tc>
        <w:tc>
          <w:tcPr>
            <w:tcW w:w="3853" w:type="dxa"/>
          </w:tcPr>
          <w:p w14:paraId="09D002DB" w14:textId="5F1BF3CC" w:rsidR="00772127" w:rsidRPr="002C5CEF" w:rsidRDefault="006B61FD">
            <w:pPr>
              <w:cnfStyle w:val="000000000000" w:firstRow="0" w:lastRow="0" w:firstColumn="0" w:lastColumn="0" w:oddVBand="0" w:evenVBand="0" w:oddHBand="0" w:evenHBand="0" w:firstRowFirstColumn="0" w:firstRowLastColumn="0" w:lastRowFirstColumn="0" w:lastRowLastColumn="0"/>
            </w:pPr>
            <w:r>
              <w:t>From a domain joined machine connected to the corporate network navigate to myapps.microsoft.com</w:t>
            </w:r>
          </w:p>
        </w:tc>
        <w:tc>
          <w:tcPr>
            <w:tcW w:w="2959" w:type="dxa"/>
          </w:tcPr>
          <w:p w14:paraId="0C0A4F4C" w14:textId="7FCBA631" w:rsidR="00772127" w:rsidRPr="002C5CEF" w:rsidRDefault="006B61FD">
            <w:pPr>
              <w:cnfStyle w:val="000000000000" w:firstRow="0" w:lastRow="0" w:firstColumn="0" w:lastColumn="0" w:oddVBand="0" w:evenVBand="0" w:oddHBand="0" w:evenHBand="0" w:firstRowFirstColumn="0" w:firstRowLastColumn="0" w:lastRowFirstColumn="0" w:lastRowLastColumn="0"/>
            </w:pPr>
            <w:r>
              <w:t>When no domain hint is provided the user will need to enter in their UPN but they will not be challenged for a password.</w:t>
            </w:r>
          </w:p>
        </w:tc>
      </w:tr>
      <w:tr w:rsidR="00772127" w14:paraId="0C61BF53" w14:textId="77777777" w:rsidTr="000E08D8">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198" w:type="dxa"/>
          </w:tcPr>
          <w:p w14:paraId="08D07238" w14:textId="4974A493" w:rsidR="00772127" w:rsidRDefault="006B61FD" w:rsidP="00135881">
            <w:r>
              <w:t>Verify PTA</w:t>
            </w:r>
          </w:p>
        </w:tc>
        <w:tc>
          <w:tcPr>
            <w:tcW w:w="3853" w:type="dxa"/>
          </w:tcPr>
          <w:p w14:paraId="3FBA7AC7" w14:textId="6E4E9D55" w:rsidR="00772127" w:rsidRPr="002C5CEF" w:rsidRDefault="006B61FD">
            <w:pPr>
              <w:cnfStyle w:val="000000100000" w:firstRow="0" w:lastRow="0" w:firstColumn="0" w:lastColumn="0" w:oddVBand="0" w:evenVBand="0" w:oddHBand="1" w:evenHBand="0" w:firstRowFirstColumn="0" w:firstRowLastColumn="0" w:lastRowFirstColumn="0" w:lastRowLastColumn="0"/>
            </w:pPr>
            <w:r>
              <w:t>From a non-domain joined PC or any device connected to an external network, navigate to myapps.microsoft.com/contoso.com</w:t>
            </w:r>
          </w:p>
        </w:tc>
        <w:tc>
          <w:tcPr>
            <w:tcW w:w="2959" w:type="dxa"/>
          </w:tcPr>
          <w:p w14:paraId="70050A1C" w14:textId="5C684425" w:rsidR="00772127" w:rsidRPr="002C5CEF" w:rsidRDefault="006B61FD">
            <w:pPr>
              <w:cnfStyle w:val="000000100000" w:firstRow="0" w:lastRow="0" w:firstColumn="0" w:lastColumn="0" w:oddVBand="0" w:evenVBand="0" w:oddHBand="1" w:evenHBand="0" w:firstRowFirstColumn="0" w:firstRowLastColumn="0" w:lastRowFirstColumn="0" w:lastRowLastColumn="0"/>
            </w:pPr>
            <w:r>
              <w:t>The user should see the Azure AD login page where they will have to enter in both a username and password. They should be successfully signed.</w:t>
            </w:r>
          </w:p>
        </w:tc>
      </w:tr>
      <w:tr w:rsidR="00772127" w14:paraId="14B18ACB" w14:textId="77777777" w:rsidTr="000E08D8">
        <w:trPr>
          <w:trHeight w:val="214"/>
        </w:trPr>
        <w:tc>
          <w:tcPr>
            <w:cnfStyle w:val="001000000000" w:firstRow="0" w:lastRow="0" w:firstColumn="1" w:lastColumn="0" w:oddVBand="0" w:evenVBand="0" w:oddHBand="0" w:evenHBand="0" w:firstRowFirstColumn="0" w:firstRowLastColumn="0" w:lastRowFirstColumn="0" w:lastRowLastColumn="0"/>
            <w:tcW w:w="2198" w:type="dxa"/>
          </w:tcPr>
          <w:p w14:paraId="1CF57D0A" w14:textId="7A5EB20A" w:rsidR="00772127" w:rsidRDefault="006B61FD" w:rsidP="00135881">
            <w:r>
              <w:t>Verify Exchange ActiveSync</w:t>
            </w:r>
          </w:p>
        </w:tc>
        <w:tc>
          <w:tcPr>
            <w:tcW w:w="3853" w:type="dxa"/>
          </w:tcPr>
          <w:p w14:paraId="10CAB0B8" w14:textId="645A38B0" w:rsidR="00772127" w:rsidRPr="002C5CEF" w:rsidRDefault="006B61FD">
            <w:pPr>
              <w:cnfStyle w:val="000000000000" w:firstRow="0" w:lastRow="0" w:firstColumn="0" w:lastColumn="0" w:oddVBand="0" w:evenVBand="0" w:oddHBand="0" w:evenHBand="0" w:firstRowFirstColumn="0" w:firstRowLastColumn="0" w:lastRowFirstColumn="0" w:lastRowLastColumn="0"/>
            </w:pPr>
            <w:r>
              <w:t>On a mobile device, configure the ActiveSync client.</w:t>
            </w:r>
          </w:p>
        </w:tc>
        <w:tc>
          <w:tcPr>
            <w:tcW w:w="2959" w:type="dxa"/>
          </w:tcPr>
          <w:p w14:paraId="4AEA2C47" w14:textId="76190794" w:rsidR="00125025" w:rsidRPr="002C5CEF" w:rsidRDefault="006B61FD">
            <w:pPr>
              <w:cnfStyle w:val="000000000000" w:firstRow="0" w:lastRow="0" w:firstColumn="0" w:lastColumn="0" w:oddVBand="0" w:evenVBand="0" w:oddHBand="0" w:evenHBand="0" w:firstRowFirstColumn="0" w:firstRowLastColumn="0" w:lastRowFirstColumn="0" w:lastRowLastColumn="0"/>
            </w:pPr>
            <w:r>
              <w:t>The user will need to enter in both a username and password. The ActiveSync client will be using the PTA flow.</w:t>
            </w:r>
          </w:p>
        </w:tc>
      </w:tr>
    </w:tbl>
    <w:p w14:paraId="7A264FE8" w14:textId="77777777" w:rsidR="00772127" w:rsidRPr="00215FDD" w:rsidRDefault="00772127" w:rsidP="00772127"/>
    <w:p w14:paraId="07725F22" w14:textId="77777777" w:rsidR="00772127" w:rsidRDefault="006B61FD" w:rsidP="00772127">
      <w:pPr>
        <w:pStyle w:val="Heading1"/>
      </w:pPr>
      <w:bookmarkStart w:id="63" w:name="_Implementing_Your_Solution"/>
      <w:bookmarkStart w:id="64" w:name="_Toc523409011"/>
      <w:bookmarkEnd w:id="63"/>
      <w:r>
        <w:t>Implementing Your Solution</w:t>
      </w:r>
      <w:bookmarkEnd w:id="64"/>
    </w:p>
    <w:p w14:paraId="49B84217" w14:textId="77777777" w:rsidR="00772127" w:rsidRDefault="006B61FD" w:rsidP="00772127">
      <w:r>
        <w:t>Now that you have planned your solution, you are ready to implement it.</w:t>
      </w:r>
    </w:p>
    <w:p w14:paraId="3CCC42AC" w14:textId="77777777" w:rsidR="00772127" w:rsidRDefault="006B61FD" w:rsidP="00772127">
      <w:pPr>
        <w:pStyle w:val="Heading2"/>
      </w:pPr>
      <w:bookmarkStart w:id="65" w:name="_Toc523409012"/>
      <w:r>
        <w:t>Solution Components</w:t>
      </w:r>
      <w:bookmarkEnd w:id="65"/>
    </w:p>
    <w:p w14:paraId="0326A3EB" w14:textId="77777777" w:rsidR="00772127" w:rsidRDefault="006B61FD" w:rsidP="00772127">
      <w:r>
        <w:t>Implementation includes the following components:</w:t>
      </w:r>
    </w:p>
    <w:p w14:paraId="02B320FA" w14:textId="77777777" w:rsidR="006C7F88" w:rsidRDefault="006B61FD" w:rsidP="006C7F88">
      <w:pPr>
        <w:pStyle w:val="ListParagraph"/>
        <w:numPr>
          <w:ilvl w:val="0"/>
          <w:numId w:val="12"/>
        </w:numPr>
      </w:pPr>
      <w:r>
        <w:t>Preparing for Seamless Single Sign on</w:t>
      </w:r>
    </w:p>
    <w:p w14:paraId="4941245B" w14:textId="25EB93FA" w:rsidR="00337B0C" w:rsidRPr="003C5693" w:rsidRDefault="006B61FD" w:rsidP="00337B0C">
      <w:pPr>
        <w:pStyle w:val="ListParagraph"/>
        <w:numPr>
          <w:ilvl w:val="0"/>
          <w:numId w:val="12"/>
        </w:numPr>
      </w:pPr>
      <w:r>
        <w:t xml:space="preserve">Changing sign-in method </w:t>
      </w:r>
      <w:r w:rsidR="007B47FE">
        <w:t>Pass-through Authentication</w:t>
      </w:r>
      <w:r>
        <w:t xml:space="preserve"> and enabling Seamless SSO</w:t>
      </w:r>
    </w:p>
    <w:p w14:paraId="67265789" w14:textId="77777777" w:rsidR="003240C0" w:rsidRDefault="003240C0" w:rsidP="00505D28">
      <w:pPr>
        <w:pStyle w:val="Caption"/>
      </w:pPr>
      <w:bookmarkStart w:id="66" w:name="_Toc514072936"/>
    </w:p>
    <w:p w14:paraId="518483D1" w14:textId="483CFF98" w:rsidR="00D42275" w:rsidRDefault="006B61FD" w:rsidP="00D42275">
      <w:pPr>
        <w:pStyle w:val="Heading2"/>
      </w:pPr>
      <w:bookmarkStart w:id="67" w:name="_Step_1_–"/>
      <w:bookmarkStart w:id="68" w:name="_Toc523409013"/>
      <w:bookmarkEnd w:id="67"/>
      <w:r>
        <w:t>Step 1 – Prepare for Seamless SSO</w:t>
      </w:r>
      <w:bookmarkEnd w:id="66"/>
      <w:bookmarkEnd w:id="68"/>
    </w:p>
    <w:p w14:paraId="63C1D0C6" w14:textId="77777777" w:rsidR="00D42275" w:rsidRDefault="006B61FD" w:rsidP="00D42275">
      <w:r>
        <w:t>To your devices to use Seamless SSO, you need to add an Azure AD URL to the users' Intranet zone settings by using Group Policy in Active Directory.</w:t>
      </w:r>
    </w:p>
    <w:p w14:paraId="1D7332B2" w14:textId="77777777" w:rsidR="00D42275" w:rsidRPr="005354D3" w:rsidRDefault="006B61FD" w:rsidP="00D42275">
      <w:r>
        <w:t>By default, the browser automatically calculates the correct zone, either Internet or Intranet, from a specific URL. For example, "http://contoso/" maps to the Intranet zone, whereas "http://intranet.contoso.com/" maps to the Internet zone (because the URL contains a period). Browsers will not send Kerberos tickets to a cloud endpoint, like the Azure AD URL, unless you explicitly add the URL to the browser's Intranet zone.</w:t>
      </w:r>
    </w:p>
    <w:p w14:paraId="676C8651" w14:textId="77777777" w:rsidR="00D42275" w:rsidRDefault="006B61FD" w:rsidP="00D42275">
      <w:r>
        <w:t>Follow the steps on the following article to make the required changes to your devices.</w:t>
      </w:r>
    </w:p>
    <w:p w14:paraId="4969BF58" w14:textId="77777777" w:rsidR="00D42275" w:rsidRDefault="00C72303" w:rsidP="00D42275">
      <w:hyperlink r:id="rId63" w:anchor="step-3-roll-out-the-feature" w:history="1">
        <w:r w:rsidR="00D42275" w:rsidRPr="00BB7522">
          <w:rPr>
            <w:rStyle w:val="Hyperlink"/>
          </w:rPr>
          <w:t>https://docs.microsoft.com/en-us/azure/active-directory/connect/active-directory-aadconnect-sso-quick-start#step-3-roll-out-the-feature</w:t>
        </w:r>
      </w:hyperlink>
    </w:p>
    <w:p w14:paraId="78DE7EB6" w14:textId="77777777" w:rsidR="00D42275" w:rsidRDefault="006B61FD" w:rsidP="00D42275">
      <w:pPr>
        <w:pStyle w:val="ListParagraph"/>
        <w:ind w:left="360"/>
        <w:rPr>
          <w:bCs/>
        </w:rPr>
      </w:pPr>
      <w:r w:rsidRPr="006B61FD">
        <w:rPr>
          <w:b/>
          <w:bCs/>
          <w:color w:val="FF0000"/>
        </w:rPr>
        <w:t>Important!</w:t>
      </w:r>
      <w:r w:rsidRPr="006B61FD">
        <w:rPr>
          <w:color w:val="FF0000"/>
        </w:rPr>
        <w:t xml:space="preserve"> </w:t>
      </w:r>
      <w:r>
        <w:t>Making this change won’t modify the way your users sign in to Azure AD. However, it’s important this configuration is applied to all your devices before you continue with the Step 3. Also note that users signing in on devices that have not received this configuration will simply need to enter username and password to sign in to Azure AD.</w:t>
      </w:r>
    </w:p>
    <w:p w14:paraId="4B45AA6E" w14:textId="77777777" w:rsidR="0086032C" w:rsidRDefault="0086032C" w:rsidP="002B5B52">
      <w:pPr>
        <w:pStyle w:val="Caption"/>
      </w:pPr>
      <w:bookmarkStart w:id="69" w:name="_Toc514072937"/>
    </w:p>
    <w:p w14:paraId="6E0FFB1B" w14:textId="528B62E9" w:rsidR="0086032C" w:rsidRDefault="006B61FD" w:rsidP="0086032C">
      <w:pPr>
        <w:pStyle w:val="Heading2"/>
      </w:pPr>
      <w:bookmarkStart w:id="70" w:name="_Toc523409014"/>
      <w:r>
        <w:t xml:space="preserve">Step 2 – Change sign-in method to </w:t>
      </w:r>
      <w:r w:rsidR="007B47FE">
        <w:t>Pass-through Authentication</w:t>
      </w:r>
      <w:r>
        <w:t xml:space="preserve"> and enable Seamless SSO</w:t>
      </w:r>
      <w:bookmarkEnd w:id="69"/>
      <w:bookmarkEnd w:id="70"/>
    </w:p>
    <w:p w14:paraId="31472EFC" w14:textId="77777777" w:rsidR="00772127" w:rsidRDefault="00772127" w:rsidP="00772127"/>
    <w:p w14:paraId="12E24082" w14:textId="12D6B439" w:rsidR="00772127" w:rsidRDefault="006B61FD" w:rsidP="002B5B52">
      <w:pPr>
        <w:pStyle w:val="Heading3"/>
      </w:pPr>
      <w:bookmarkStart w:id="71" w:name="_Option_1:_Configuring"/>
      <w:bookmarkStart w:id="72" w:name="_Toc523409015"/>
      <w:bookmarkEnd w:id="71"/>
      <w:r>
        <w:t xml:space="preserve">Option A: Configuring </w:t>
      </w:r>
      <w:r w:rsidR="007B47FE">
        <w:t>Pass-through Authentication</w:t>
      </w:r>
      <w:r>
        <w:t xml:space="preserve"> by using Azure AD Connect</w:t>
      </w:r>
      <w:bookmarkEnd w:id="72"/>
    </w:p>
    <w:p w14:paraId="0CD16F3B" w14:textId="1077D330" w:rsidR="00772127" w:rsidRDefault="006B61FD" w:rsidP="00772127">
      <w:r>
        <w:t>Use this method when your AD FS was initially configured using Azure AD Connect. You cannot use this method if your AD FS was not originally configured using Azure AD Connect.</w:t>
      </w:r>
    </w:p>
    <w:p w14:paraId="5FEDA41D" w14:textId="28B2CC65" w:rsidR="00E43DBF" w:rsidRDefault="006B61FD" w:rsidP="002B5B52">
      <w:pPr>
        <w:ind w:left="720"/>
      </w:pPr>
      <w:r w:rsidRPr="006B61FD">
        <w:rPr>
          <w:b/>
          <w:bCs/>
          <w:color w:val="FF0000"/>
        </w:rPr>
        <w:t>Important!</w:t>
      </w:r>
      <w:r w:rsidRPr="006B61FD">
        <w:rPr>
          <w:color w:val="FF0000"/>
        </w:rPr>
        <w:t xml:space="preserve"> </w:t>
      </w:r>
      <w:r>
        <w:t xml:space="preserve">Remember that by following the steps below all your domains will be converted from Federated to Managed. Review the section </w:t>
      </w:r>
      <w:r w:rsidRPr="006B61FD">
        <w:rPr>
          <w:rStyle w:val="Hyperlink"/>
        </w:rPr>
        <w:t>Plan Migration Method</w:t>
      </w:r>
      <w:r>
        <w:t xml:space="preserve"> for more information.</w:t>
      </w:r>
      <w:hyperlink w:anchor="_Plan_Migration_Method" w:history="1"/>
    </w:p>
    <w:p w14:paraId="59A4E028" w14:textId="52611F75" w:rsidR="00772127" w:rsidRDefault="006B61FD" w:rsidP="002B5B52">
      <w:pPr>
        <w:pStyle w:val="Heading4"/>
      </w:pPr>
      <w:r>
        <w:t>Change user Sign in method</w:t>
      </w:r>
    </w:p>
    <w:p w14:paraId="25384170" w14:textId="530FBA24" w:rsidR="00772127" w:rsidRDefault="006B61FD" w:rsidP="00772127">
      <w:pPr>
        <w:pStyle w:val="ListParagraph"/>
        <w:numPr>
          <w:ilvl w:val="0"/>
          <w:numId w:val="18"/>
        </w:numPr>
      </w:pPr>
      <w:r>
        <w:t>On the Azure AD Connect Server, open the wizard.</w:t>
      </w:r>
    </w:p>
    <w:p w14:paraId="7A333688" w14:textId="77777777" w:rsidR="00772127" w:rsidRDefault="006B61FD" w:rsidP="00772127">
      <w:pPr>
        <w:pStyle w:val="ListParagraph"/>
        <w:numPr>
          <w:ilvl w:val="0"/>
          <w:numId w:val="18"/>
        </w:numPr>
      </w:pPr>
      <w:r>
        <w:t xml:space="preserve">Select </w:t>
      </w:r>
      <w:r w:rsidRPr="006B61FD">
        <w:rPr>
          <w:b/>
          <w:bCs/>
        </w:rPr>
        <w:t xml:space="preserve">Change User Sign in </w:t>
      </w:r>
      <w:r>
        <w:t xml:space="preserve">and then select </w:t>
      </w:r>
      <w:r w:rsidRPr="006B61FD">
        <w:rPr>
          <w:b/>
          <w:bCs/>
        </w:rPr>
        <w:t>Next</w:t>
      </w:r>
      <w:r>
        <w:t xml:space="preserve">. </w:t>
      </w:r>
    </w:p>
    <w:p w14:paraId="19BFFF3D" w14:textId="77777777" w:rsidR="00772127" w:rsidRDefault="006B61FD" w:rsidP="00772127">
      <w:pPr>
        <w:pStyle w:val="ListParagraph"/>
        <w:numPr>
          <w:ilvl w:val="0"/>
          <w:numId w:val="18"/>
        </w:numPr>
      </w:pPr>
      <w:r>
        <w:t xml:space="preserve">In the </w:t>
      </w:r>
      <w:r w:rsidRPr="006B61FD">
        <w:rPr>
          <w:b/>
          <w:bCs/>
        </w:rPr>
        <w:t>Connect to Azure AD</w:t>
      </w:r>
      <w:r>
        <w:t xml:space="preserve"> screen provide the username and password of a Global Administrator.</w:t>
      </w:r>
    </w:p>
    <w:p w14:paraId="4DA3FFAA" w14:textId="7302DB75" w:rsidR="00FB6291" w:rsidRPr="002B5866" w:rsidRDefault="006B61FD" w:rsidP="00772127">
      <w:pPr>
        <w:pStyle w:val="ListParagraph"/>
        <w:numPr>
          <w:ilvl w:val="0"/>
          <w:numId w:val="18"/>
        </w:numPr>
      </w:pPr>
      <w:r>
        <w:t xml:space="preserve">The </w:t>
      </w:r>
      <w:r w:rsidRPr="006B61FD">
        <w:rPr>
          <w:b/>
          <w:bCs/>
        </w:rPr>
        <w:t xml:space="preserve">User Sign-in </w:t>
      </w:r>
      <w:r>
        <w:t xml:space="preserve">screen, change the radio button from </w:t>
      </w:r>
      <w:r w:rsidRPr="006B61FD">
        <w:rPr>
          <w:b/>
          <w:bCs/>
        </w:rPr>
        <w:t>Federation with AD FS</w:t>
      </w:r>
      <w:r>
        <w:t xml:space="preserve"> to </w:t>
      </w:r>
      <w:r w:rsidR="007B47FE">
        <w:rPr>
          <w:b/>
          <w:bCs/>
        </w:rPr>
        <w:t>Pass-through Authentication</w:t>
      </w:r>
      <w:r w:rsidRPr="006B61FD">
        <w:rPr>
          <w:b/>
          <w:bCs/>
        </w:rPr>
        <w:t>,</w:t>
      </w:r>
      <w:r>
        <w:t xml:space="preserve"> select </w:t>
      </w:r>
      <w:r w:rsidRPr="006B61FD">
        <w:rPr>
          <w:b/>
          <w:bCs/>
        </w:rPr>
        <w:t>Enable single sign-on</w:t>
      </w:r>
      <w:r>
        <w:t xml:space="preserve"> then select </w:t>
      </w:r>
      <w:r w:rsidRPr="006B61FD">
        <w:rPr>
          <w:b/>
          <w:bCs/>
        </w:rPr>
        <w:t>Next.</w:t>
      </w:r>
    </w:p>
    <w:p w14:paraId="6B3541F8" w14:textId="3AAE7B9B" w:rsidR="00B40AF0" w:rsidRDefault="00B40AF0" w:rsidP="00FB6291">
      <w:pPr>
        <w:pStyle w:val="ListParagraph"/>
        <w:ind w:left="360"/>
        <w:rPr>
          <w:bCs/>
        </w:rPr>
      </w:pPr>
    </w:p>
    <w:p w14:paraId="63901CF8" w14:textId="77777777" w:rsidR="007C4EA8" w:rsidRPr="00E17728" w:rsidRDefault="006B61FD" w:rsidP="007C4EA8">
      <w:pPr>
        <w:pStyle w:val="ListParagraph"/>
        <w:ind w:left="360"/>
        <w:rPr>
          <w:bCs/>
        </w:rPr>
      </w:pPr>
      <w:r>
        <w:t>Before the change:</w:t>
      </w:r>
    </w:p>
    <w:p w14:paraId="2102540F" w14:textId="3A8648F9" w:rsidR="00FB6291" w:rsidRDefault="00F044CF" w:rsidP="00FB6291">
      <w:pPr>
        <w:pStyle w:val="ListParagraph"/>
        <w:ind w:left="360"/>
        <w:rPr>
          <w:b/>
          <w:bCs/>
        </w:rPr>
      </w:pPr>
      <w:r>
        <w:rPr>
          <w:b/>
          <w:bCs/>
          <w:noProof/>
        </w:rPr>
        <w:drawing>
          <wp:inline distT="0" distB="0" distL="0" distR="0" wp14:anchorId="5CB77EDB" wp14:editId="09FE62B2">
            <wp:extent cx="4567735" cy="3226279"/>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3737" cy="3230519"/>
                    </a:xfrm>
                    <a:prstGeom prst="rect">
                      <a:avLst/>
                    </a:prstGeom>
                    <a:noFill/>
                    <a:ln>
                      <a:noFill/>
                    </a:ln>
                  </pic:spPr>
                </pic:pic>
              </a:graphicData>
            </a:graphic>
          </wp:inline>
        </w:drawing>
      </w:r>
    </w:p>
    <w:p w14:paraId="4CAA41E3" w14:textId="77777777" w:rsidR="007C4EA8" w:rsidRDefault="007C4EA8" w:rsidP="00FB6291">
      <w:pPr>
        <w:pStyle w:val="ListParagraph"/>
        <w:ind w:left="360"/>
        <w:rPr>
          <w:b/>
          <w:bCs/>
        </w:rPr>
      </w:pPr>
    </w:p>
    <w:p w14:paraId="6ACAC6D2" w14:textId="77777777" w:rsidR="00B40AF0" w:rsidRDefault="00B40AF0" w:rsidP="00FB6291">
      <w:pPr>
        <w:pStyle w:val="ListParagraph"/>
        <w:ind w:left="360"/>
        <w:rPr>
          <w:bCs/>
        </w:rPr>
      </w:pPr>
    </w:p>
    <w:p w14:paraId="75AF7623" w14:textId="0E2DB1CF" w:rsidR="00772127" w:rsidRDefault="00FB6291" w:rsidP="00FB6291">
      <w:pPr>
        <w:pStyle w:val="ListParagraph"/>
        <w:ind w:left="360"/>
      </w:pPr>
      <w:r w:rsidRPr="006B61FD">
        <w:lastRenderedPageBreak/>
        <w:t>After the change:</w:t>
      </w:r>
      <w:r w:rsidR="00772127">
        <w:rPr>
          <w:b/>
          <w:bCs/>
        </w:rPr>
        <w:br/>
      </w:r>
      <w:r w:rsidR="00772127">
        <w:rPr>
          <w:noProof/>
        </w:rPr>
        <w:drawing>
          <wp:inline distT="0" distB="0" distL="0" distR="0" wp14:anchorId="2FBC5774" wp14:editId="6773B93B">
            <wp:extent cx="4568457" cy="316653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65">
                      <a:extLst>
                        <a:ext uri="{28A0092B-C50C-407E-A947-70E740481C1C}">
                          <a14:useLocalDpi xmlns:a14="http://schemas.microsoft.com/office/drawing/2010/main" val="0"/>
                        </a:ext>
                      </a:extLst>
                    </a:blip>
                    <a:srcRect t="1444" b="2423"/>
                    <a:stretch/>
                  </pic:blipFill>
                  <pic:spPr bwMode="auto">
                    <a:xfrm>
                      <a:off x="0" y="0"/>
                      <a:ext cx="4579446" cy="3174150"/>
                    </a:xfrm>
                    <a:prstGeom prst="rect">
                      <a:avLst/>
                    </a:prstGeom>
                    <a:ln>
                      <a:noFill/>
                    </a:ln>
                    <a:extLst>
                      <a:ext uri="{53640926-AAD7-44D8-BBD7-CCE9431645EC}">
                        <a14:shadowObscured xmlns:a14="http://schemas.microsoft.com/office/drawing/2010/main"/>
                      </a:ext>
                    </a:extLst>
                  </pic:spPr>
                </pic:pic>
              </a:graphicData>
            </a:graphic>
          </wp:inline>
        </w:drawing>
      </w:r>
    </w:p>
    <w:p w14:paraId="64B1A656" w14:textId="77777777" w:rsidR="006D435F" w:rsidRDefault="006D435F" w:rsidP="006D435F">
      <w:pPr>
        <w:pStyle w:val="ListParagraph"/>
        <w:ind w:left="360"/>
      </w:pPr>
      <w:r w:rsidRPr="006D435F">
        <w:rPr>
          <w:b/>
        </w:rPr>
        <w:t>Note</w:t>
      </w:r>
      <w:r>
        <w:t>: starting with Azure AD Connect version 1.1.880.0, the Seamless single sign-on checkbox is enabled by default.</w:t>
      </w:r>
    </w:p>
    <w:p w14:paraId="7321DE0D" w14:textId="77777777" w:rsidR="00EA0DF8" w:rsidRDefault="00EA0DF8" w:rsidP="002B5866">
      <w:pPr>
        <w:pStyle w:val="ListParagraph"/>
        <w:ind w:left="360"/>
      </w:pPr>
    </w:p>
    <w:p w14:paraId="7EE39855" w14:textId="77777777" w:rsidR="007C4EA8" w:rsidRDefault="006B61FD" w:rsidP="00772127">
      <w:pPr>
        <w:pStyle w:val="ListParagraph"/>
        <w:numPr>
          <w:ilvl w:val="0"/>
          <w:numId w:val="18"/>
        </w:numPr>
      </w:pPr>
      <w:r>
        <w:t xml:space="preserve">In </w:t>
      </w:r>
      <w:r w:rsidRPr="006B61FD">
        <w:rPr>
          <w:b/>
          <w:bCs/>
        </w:rPr>
        <w:t>Enable Single Sign-on</w:t>
      </w:r>
      <w:r>
        <w:t xml:space="preserve"> screen, enter the credentials of Domain Administrator account, then select </w:t>
      </w:r>
      <w:r w:rsidRPr="006B61FD">
        <w:rPr>
          <w:b/>
          <w:bCs/>
        </w:rPr>
        <w:t>Next</w:t>
      </w:r>
      <w:r>
        <w:t>.</w:t>
      </w:r>
      <w:r w:rsidR="00772127">
        <w:br/>
      </w:r>
      <w:r w:rsidR="00772127">
        <w:rPr>
          <w:noProof/>
        </w:rPr>
        <w:drawing>
          <wp:inline distT="0" distB="0" distL="0" distR="0" wp14:anchorId="5D960032" wp14:editId="3D5BC94D">
            <wp:extent cx="4521200" cy="3224736"/>
            <wp:effectExtent l="0" t="0" r="0" b="0"/>
            <wp:docPr id="3584093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21200" cy="3224736"/>
                    </a:xfrm>
                    <a:prstGeom prst="rect">
                      <a:avLst/>
                    </a:prstGeom>
                  </pic:spPr>
                </pic:pic>
              </a:graphicData>
            </a:graphic>
          </wp:inline>
        </w:drawing>
      </w:r>
    </w:p>
    <w:p w14:paraId="675418A5" w14:textId="5441E463" w:rsidR="00772127" w:rsidRPr="00110212" w:rsidRDefault="00772127" w:rsidP="002B5866">
      <w:pPr>
        <w:pStyle w:val="ListParagraph"/>
        <w:ind w:left="360"/>
      </w:pPr>
      <w:r>
        <w:br/>
      </w:r>
      <w:r w:rsidR="006B61FD" w:rsidRPr="006B61FD">
        <w:rPr>
          <w:b/>
          <w:bCs/>
        </w:rPr>
        <w:t>Note</w:t>
      </w:r>
      <w:r w:rsidR="006B61FD">
        <w:t>: Domain Administrator credentials are required for enabling Seamless Single Sign-on as the process performs the following actions which require these elevated permissions. The domain administrator credentials are not stored in Azure AD Connect or in Azure AD. They're used only to enable the feature and then discarded after successful completion</w:t>
      </w:r>
    </w:p>
    <w:p w14:paraId="20425C91" w14:textId="77777777" w:rsidR="00772127" w:rsidRDefault="006B61FD" w:rsidP="00D91615">
      <w:pPr>
        <w:pStyle w:val="ListParagraph"/>
        <w:numPr>
          <w:ilvl w:val="0"/>
          <w:numId w:val="25"/>
        </w:numPr>
      </w:pPr>
      <w:r>
        <w:t>A computer account named AZUREADSSOACC (which represents Azure AD) is created in your on-premises Active Directory (AD).</w:t>
      </w:r>
    </w:p>
    <w:p w14:paraId="2CE5EC5C" w14:textId="77777777" w:rsidR="00772127" w:rsidRDefault="006B61FD" w:rsidP="00D91615">
      <w:pPr>
        <w:pStyle w:val="ListParagraph"/>
        <w:numPr>
          <w:ilvl w:val="0"/>
          <w:numId w:val="25"/>
        </w:numPr>
      </w:pPr>
      <w:r>
        <w:lastRenderedPageBreak/>
        <w:t>The computer account's Kerberos decryption key is shared securely with Azure AD.</w:t>
      </w:r>
    </w:p>
    <w:p w14:paraId="0BA95C6B" w14:textId="77777777" w:rsidR="00772127" w:rsidRDefault="006B61FD" w:rsidP="00D91615">
      <w:pPr>
        <w:pStyle w:val="ListParagraph"/>
        <w:numPr>
          <w:ilvl w:val="0"/>
          <w:numId w:val="25"/>
        </w:numPr>
      </w:pPr>
      <w:r>
        <w:t>In addition, two Kerberos service principal names (SPNs) are created to represent two URLs that are used during Azure AD sign-in.</w:t>
      </w:r>
    </w:p>
    <w:p w14:paraId="7B4B23EC" w14:textId="77777777" w:rsidR="00772127" w:rsidRDefault="006B61FD" w:rsidP="00D91615">
      <w:pPr>
        <w:pStyle w:val="ListParagraph"/>
        <w:numPr>
          <w:ilvl w:val="0"/>
          <w:numId w:val="25"/>
        </w:numPr>
      </w:pPr>
      <w:r>
        <w:t>The domain administrator credentials are not stored in Azure AD Connect or in Azure AD. They're used only to enable the feature and then discarded after successful completion</w:t>
      </w:r>
    </w:p>
    <w:p w14:paraId="0CAE17A3" w14:textId="77777777" w:rsidR="00772127" w:rsidRDefault="00772127" w:rsidP="00772127">
      <w:pPr>
        <w:pStyle w:val="ListParagraph"/>
        <w:ind w:left="1080"/>
      </w:pPr>
    </w:p>
    <w:p w14:paraId="0DCD8848" w14:textId="77777777" w:rsidR="00772127" w:rsidRPr="00620C91" w:rsidRDefault="006B61FD" w:rsidP="006B61FD">
      <w:pPr>
        <w:pStyle w:val="ListParagraph"/>
        <w:numPr>
          <w:ilvl w:val="0"/>
          <w:numId w:val="18"/>
        </w:numPr>
      </w:pPr>
      <w:r>
        <w:t xml:space="preserve">In the </w:t>
      </w:r>
      <w:r w:rsidRPr="006B61FD">
        <w:rPr>
          <w:b/>
          <w:bCs/>
        </w:rPr>
        <w:t>Ready to Configure</w:t>
      </w:r>
      <w:r>
        <w:t xml:space="preserve"> screen, make sure “</w:t>
      </w:r>
      <w:r w:rsidRPr="006B61FD">
        <w:rPr>
          <w:b/>
          <w:bCs/>
        </w:rPr>
        <w:t>Start Synchronization process when configuration completes</w:t>
      </w:r>
      <w:r>
        <w:t xml:space="preserve">” checkbox is selected. Then select </w:t>
      </w:r>
      <w:r w:rsidRPr="006B61FD">
        <w:rPr>
          <w:b/>
          <w:bCs/>
        </w:rPr>
        <w:t>Configure</w:t>
      </w:r>
      <w:r>
        <w:t>.</w:t>
      </w:r>
      <w:r w:rsidR="00772127">
        <w:br/>
      </w:r>
      <w:r w:rsidR="00772127">
        <w:rPr>
          <w:noProof/>
        </w:rPr>
        <w:drawing>
          <wp:inline distT="0" distB="0" distL="0" distR="0" wp14:anchorId="32ED2601" wp14:editId="64D7C0D0">
            <wp:extent cx="4573975" cy="3245273"/>
            <wp:effectExtent l="0" t="0" r="0" b="0"/>
            <wp:docPr id="8031994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73975" cy="3245273"/>
                    </a:xfrm>
                    <a:prstGeom prst="rect">
                      <a:avLst/>
                    </a:prstGeom>
                  </pic:spPr>
                </pic:pic>
              </a:graphicData>
            </a:graphic>
          </wp:inline>
        </w:drawing>
      </w:r>
    </w:p>
    <w:p w14:paraId="08EFC5D1" w14:textId="77777777" w:rsidR="00772127" w:rsidRPr="005539B5" w:rsidRDefault="006B61FD" w:rsidP="006B61FD">
      <w:pPr>
        <w:pStyle w:val="ListParagraph"/>
        <w:numPr>
          <w:ilvl w:val="0"/>
          <w:numId w:val="18"/>
        </w:numPr>
      </w:pPr>
      <w:r>
        <w:t xml:space="preserve">Open the </w:t>
      </w:r>
      <w:r w:rsidRPr="006B61FD">
        <w:rPr>
          <w:b/>
          <w:bCs/>
        </w:rPr>
        <w:t>Azure AD portal</w:t>
      </w:r>
      <w:r>
        <w:t xml:space="preserve">, select </w:t>
      </w:r>
      <w:r w:rsidRPr="006B61FD">
        <w:rPr>
          <w:b/>
          <w:bCs/>
        </w:rPr>
        <w:t>Azure Active Directory</w:t>
      </w:r>
      <w:r>
        <w:t xml:space="preserve">, and then select </w:t>
      </w:r>
      <w:r w:rsidRPr="006B61FD">
        <w:rPr>
          <w:b/>
          <w:bCs/>
        </w:rPr>
        <w:t>Azure AD Connect</w:t>
      </w:r>
      <w:r>
        <w:t>.</w:t>
      </w:r>
      <w:r w:rsidR="00772127">
        <w:br/>
      </w:r>
    </w:p>
    <w:p w14:paraId="7184919A" w14:textId="77777777" w:rsidR="00772127" w:rsidRPr="005539B5" w:rsidRDefault="006B61FD" w:rsidP="006B61FD">
      <w:pPr>
        <w:pStyle w:val="ListParagraph"/>
        <w:numPr>
          <w:ilvl w:val="0"/>
          <w:numId w:val="18"/>
        </w:numPr>
      </w:pPr>
      <w:r>
        <w:t xml:space="preserve">Verify that that </w:t>
      </w:r>
      <w:r w:rsidRPr="006B61FD">
        <w:rPr>
          <w:b/>
          <w:bCs/>
        </w:rPr>
        <w:t>Federation is Disabled</w:t>
      </w:r>
      <w:r>
        <w:t xml:space="preserve"> while </w:t>
      </w:r>
      <w:r w:rsidRPr="006B61FD">
        <w:rPr>
          <w:b/>
          <w:bCs/>
        </w:rPr>
        <w:t>Seamless single sign on</w:t>
      </w:r>
      <w:r>
        <w:t xml:space="preserve"> and </w:t>
      </w:r>
      <w:r w:rsidRPr="006B61FD">
        <w:rPr>
          <w:b/>
          <w:bCs/>
        </w:rPr>
        <w:t>Pass-thorough authentication</w:t>
      </w:r>
      <w:r>
        <w:t xml:space="preserve"> are </w:t>
      </w:r>
      <w:r w:rsidRPr="006B61FD">
        <w:rPr>
          <w:b/>
          <w:bCs/>
        </w:rPr>
        <w:t>Enabled</w:t>
      </w:r>
      <w:r>
        <w:t>.</w:t>
      </w:r>
    </w:p>
    <w:p w14:paraId="05D2C75F" w14:textId="77777777" w:rsidR="00772127" w:rsidRDefault="00772127" w:rsidP="00772127">
      <w:pPr>
        <w:pStyle w:val="ListParagraph"/>
        <w:ind w:left="360"/>
      </w:pPr>
      <w:r>
        <w:rPr>
          <w:noProof/>
        </w:rPr>
        <w:drawing>
          <wp:inline distT="0" distB="0" distL="0" distR="0" wp14:anchorId="487E8D85" wp14:editId="3A07F970">
            <wp:extent cx="4944165" cy="2619741"/>
            <wp:effectExtent l="0" t="0" r="0" b="9525"/>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6D616A35" w14:textId="77777777" w:rsidR="00ED02CD" w:rsidRDefault="00ED02CD" w:rsidP="00505D28"/>
    <w:p w14:paraId="1F2E6DEF" w14:textId="685A5AFC" w:rsidR="00ED02CD" w:rsidRDefault="006B61FD" w:rsidP="00505D28">
      <w:pPr>
        <w:pStyle w:val="Heading4"/>
      </w:pPr>
      <w:r>
        <w:lastRenderedPageBreak/>
        <w:t>Deploy Additional Authentication Agents</w:t>
      </w:r>
    </w:p>
    <w:p w14:paraId="19490335" w14:textId="4C8FDEBD" w:rsidR="00324EB6" w:rsidRDefault="006B61FD" w:rsidP="00ED02CD">
      <w:r>
        <w:t xml:space="preserve">Open the </w:t>
      </w:r>
      <w:r w:rsidRPr="006B61FD">
        <w:rPr>
          <w:b/>
          <w:bCs/>
        </w:rPr>
        <w:t>Azure Portal</w:t>
      </w:r>
      <w:r>
        <w:t xml:space="preserve">, browse to </w:t>
      </w:r>
      <w:r w:rsidRPr="006B61FD">
        <w:rPr>
          <w:b/>
          <w:bCs/>
        </w:rPr>
        <w:t>Azure Active Directory</w:t>
      </w:r>
      <w:r>
        <w:t xml:space="preserve">, </w:t>
      </w:r>
      <w:r w:rsidRPr="006B61FD">
        <w:rPr>
          <w:b/>
          <w:bCs/>
        </w:rPr>
        <w:t>Azure AD Connect</w:t>
      </w:r>
      <w:r>
        <w:t xml:space="preserve"> and click </w:t>
      </w:r>
      <w:r w:rsidR="007B47FE">
        <w:rPr>
          <w:b/>
          <w:bCs/>
        </w:rPr>
        <w:t>Pass-through Authentication</w:t>
      </w:r>
      <w:r>
        <w:t>.</w:t>
      </w:r>
    </w:p>
    <w:p w14:paraId="533C1F79" w14:textId="0AA6739E" w:rsidR="00ED02CD" w:rsidRDefault="006B61FD" w:rsidP="00ED02CD">
      <w:r>
        <w:t xml:space="preserve">From the </w:t>
      </w:r>
      <w:r w:rsidR="007B47FE">
        <w:rPr>
          <w:b/>
          <w:bCs/>
        </w:rPr>
        <w:t>Pass-through Authentication</w:t>
      </w:r>
      <w:r>
        <w:t xml:space="preserve"> page, click on the </w:t>
      </w:r>
      <w:r w:rsidRPr="006B61FD">
        <w:rPr>
          <w:b/>
          <w:bCs/>
        </w:rPr>
        <w:t xml:space="preserve">Download </w:t>
      </w:r>
      <w:r>
        <w:t xml:space="preserve">button. From the </w:t>
      </w:r>
      <w:r w:rsidRPr="006B61FD">
        <w:rPr>
          <w:b/>
          <w:bCs/>
        </w:rPr>
        <w:t>Download Agent</w:t>
      </w:r>
      <w:r>
        <w:t xml:space="preserve"> screen, click on </w:t>
      </w:r>
      <w:r w:rsidRPr="006B61FD">
        <w:rPr>
          <w:b/>
          <w:bCs/>
        </w:rPr>
        <w:t>Accept terms and download.</w:t>
      </w:r>
    </w:p>
    <w:p w14:paraId="449057E6" w14:textId="77777777" w:rsidR="00ED02CD" w:rsidRDefault="00ED02CD" w:rsidP="00ED02CD">
      <w:r>
        <w:rPr>
          <w:noProof/>
        </w:rPr>
        <w:drawing>
          <wp:inline distT="0" distB="0" distL="0" distR="0" wp14:anchorId="639FFD9E" wp14:editId="0BD174D0">
            <wp:extent cx="5731510" cy="1016486"/>
            <wp:effectExtent l="19050" t="19050" r="21590" b="12700"/>
            <wp:docPr id="1243067200" name="Picture 124306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1016486"/>
                    </a:xfrm>
                    <a:prstGeom prst="rect">
                      <a:avLst/>
                    </a:prstGeom>
                    <a:ln>
                      <a:solidFill>
                        <a:schemeClr val="tx1">
                          <a:lumMod val="50000"/>
                          <a:lumOff val="50000"/>
                        </a:schemeClr>
                      </a:solidFill>
                    </a:ln>
                  </pic:spPr>
                </pic:pic>
              </a:graphicData>
            </a:graphic>
          </wp:inline>
        </w:drawing>
      </w:r>
    </w:p>
    <w:p w14:paraId="7088DE74" w14:textId="5F4CB6EB" w:rsidR="00ED02CD" w:rsidRDefault="006B61FD" w:rsidP="00ED02CD">
      <w:r>
        <w:t xml:space="preserve">The download of additional authentication agents will begin. Install the secondary Authentication Agent on a domain-joined server. </w:t>
      </w:r>
    </w:p>
    <w:p w14:paraId="4DCB086B" w14:textId="77777777" w:rsidR="00ED02CD" w:rsidRDefault="006B61FD" w:rsidP="00ED02CD">
      <w:r w:rsidRPr="006B61FD">
        <w:rPr>
          <w:b/>
          <w:bCs/>
          <w:i/>
          <w:iCs/>
        </w:rPr>
        <w:t>NOTE:</w:t>
      </w:r>
      <w:r>
        <w:t xml:space="preserve"> the first agent is always installed on the Azure AD Connect server itself as part of the configuration changes made in the User Sign In section of the Azure AD Connect tool. Any additional Authentication Agents should be installed on a separate server. It is recommended to have between 2-3 additional Authentication Agents available. </w:t>
      </w:r>
    </w:p>
    <w:p w14:paraId="010EC984" w14:textId="77777777" w:rsidR="00ED02CD" w:rsidRPr="00923A53" w:rsidRDefault="006B61FD" w:rsidP="00ED02CD">
      <w:r>
        <w:t xml:space="preserve">Run the Authentication Agent installation. During the installation you will need to provide credentials of a </w:t>
      </w:r>
      <w:r w:rsidRPr="006B61FD">
        <w:rPr>
          <w:b/>
          <w:bCs/>
        </w:rPr>
        <w:t>Global Administrator</w:t>
      </w:r>
      <w:r>
        <w:t xml:space="preserve"> account.</w:t>
      </w:r>
    </w:p>
    <w:p w14:paraId="2F557BDC" w14:textId="77777777" w:rsidR="00ED02CD" w:rsidRDefault="00ED02CD" w:rsidP="00ED02CD">
      <w:r>
        <w:rPr>
          <w:noProof/>
        </w:rPr>
        <w:drawing>
          <wp:inline distT="0" distB="0" distL="0" distR="0" wp14:anchorId="7D7AFDF1" wp14:editId="726CF119">
            <wp:extent cx="2334674" cy="1438102"/>
            <wp:effectExtent l="19050" t="19050" r="27940" b="10160"/>
            <wp:docPr id="1243067202" name="Picture 124306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rotWithShape="1">
                    <a:blip r:embed="rId70">
                      <a:extLst>
                        <a:ext uri="{28A0092B-C50C-407E-A947-70E740481C1C}">
                          <a14:useLocalDpi xmlns:a14="http://schemas.microsoft.com/office/drawing/2010/main" val="0"/>
                        </a:ext>
                      </a:extLst>
                    </a:blip>
                    <a:srcRect l="880" t="1668" b="1888"/>
                    <a:stretch/>
                  </pic:blipFill>
                  <pic:spPr bwMode="auto">
                    <a:xfrm>
                      <a:off x="0" y="0"/>
                      <a:ext cx="2406554" cy="14823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D7D7585" w14:textId="77777777" w:rsidR="00ED02CD" w:rsidRDefault="00ED02CD" w:rsidP="00ED02CD"/>
    <w:p w14:paraId="51126969" w14:textId="77777777" w:rsidR="00ED02CD" w:rsidRDefault="00ED02CD" w:rsidP="00ED02CD">
      <w:r>
        <w:rPr>
          <w:noProof/>
        </w:rPr>
        <w:drawing>
          <wp:inline distT="0" distB="0" distL="0" distR="0" wp14:anchorId="586A314F" wp14:editId="7CF28CD2">
            <wp:extent cx="2327170" cy="2826327"/>
            <wp:effectExtent l="19050" t="19050" r="16510" b="12700"/>
            <wp:docPr id="1243067210" name="Picture 124306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rotWithShape="1">
                    <a:blip r:embed="rId71" cstate="print">
                      <a:extLst>
                        <a:ext uri="{28A0092B-C50C-407E-A947-70E740481C1C}">
                          <a14:useLocalDpi xmlns:a14="http://schemas.microsoft.com/office/drawing/2010/main" val="0"/>
                        </a:ext>
                      </a:extLst>
                    </a:blip>
                    <a:srcRect l="888" t="1092" r="1183" b="1313"/>
                    <a:stretch/>
                  </pic:blipFill>
                  <pic:spPr bwMode="auto">
                    <a:xfrm>
                      <a:off x="0" y="0"/>
                      <a:ext cx="2371164" cy="28797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A62CD91" w14:textId="6942794C" w:rsidR="00ED02CD" w:rsidRDefault="006B61FD" w:rsidP="00ED02CD">
      <w:r>
        <w:lastRenderedPageBreak/>
        <w:t xml:space="preserve">Once the Authentication Agent is installed you can go back to the </w:t>
      </w:r>
      <w:r w:rsidR="007B47FE">
        <w:t>Pass-through Authentication</w:t>
      </w:r>
      <w:r>
        <w:t xml:space="preserve"> Agent health page to check the status of the additional agents.</w:t>
      </w:r>
    </w:p>
    <w:p w14:paraId="4B750725" w14:textId="77777777" w:rsidR="00ED02CD" w:rsidRDefault="00ED02CD" w:rsidP="00ED02CD">
      <w:r>
        <w:rPr>
          <w:noProof/>
        </w:rPr>
        <w:drawing>
          <wp:inline distT="0" distB="0" distL="0" distR="0" wp14:anchorId="00114E6D" wp14:editId="32FA6212">
            <wp:extent cx="5702531" cy="1929765"/>
            <wp:effectExtent l="19050" t="19050" r="12700" b="13335"/>
            <wp:docPr id="1243067211" name="Picture 124306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A.png"/>
                    <pic:cNvPicPr/>
                  </pic:nvPicPr>
                  <pic:blipFill rotWithShape="1">
                    <a:blip r:embed="rId72">
                      <a:extLst>
                        <a:ext uri="{28A0092B-C50C-407E-A947-70E740481C1C}">
                          <a14:useLocalDpi xmlns:a14="http://schemas.microsoft.com/office/drawing/2010/main" val="0"/>
                        </a:ext>
                      </a:extLst>
                    </a:blip>
                    <a:srcRect r="488"/>
                    <a:stretch/>
                  </pic:blipFill>
                  <pic:spPr bwMode="auto">
                    <a:xfrm>
                      <a:off x="0" y="0"/>
                      <a:ext cx="5703515" cy="193009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23735E5" w14:textId="77777777" w:rsidR="00772127" w:rsidRDefault="00772127" w:rsidP="00772127">
      <w:pPr>
        <w:ind w:left="360"/>
      </w:pPr>
    </w:p>
    <w:p w14:paraId="4FAB0A99" w14:textId="5B8B0D87" w:rsidR="006D6901" w:rsidRDefault="006B61FD" w:rsidP="00964414">
      <w:pPr>
        <w:pStyle w:val="ListParagraph"/>
        <w:ind w:left="180"/>
      </w:pPr>
      <w:r>
        <w:t xml:space="preserve">Go to </w:t>
      </w:r>
      <w:r w:rsidRPr="006B61FD">
        <w:rPr>
          <w:rStyle w:val="Hyperlink"/>
          <w:b/>
          <w:bCs/>
        </w:rPr>
        <w:t>Testing and Next Steps</w:t>
      </w:r>
      <w:r>
        <w:t>.</w:t>
      </w:r>
      <w:hyperlink w:anchor="_Next_Steps_and" w:history="1"/>
    </w:p>
    <w:p w14:paraId="1B1B5661" w14:textId="0AC8AAA3" w:rsidR="00772127" w:rsidRDefault="006B61FD" w:rsidP="006D6901">
      <w:pPr>
        <w:pStyle w:val="ListParagraph"/>
        <w:ind w:left="1080" w:hanging="900"/>
      </w:pPr>
      <w:r w:rsidRPr="006B61FD">
        <w:rPr>
          <w:b/>
          <w:bCs/>
          <w:color w:val="FF0000"/>
        </w:rPr>
        <w:t>Important!</w:t>
      </w:r>
      <w:r w:rsidRPr="006B61FD">
        <w:rPr>
          <w:color w:val="FF0000"/>
        </w:rPr>
        <w:t xml:space="preserve"> </w:t>
      </w:r>
      <w:r>
        <w:t>Skip the section Option B: Switch from Federation to PTA by using Azure AD Connect and PowerShell as the steps in that section do not apply.</w:t>
      </w:r>
      <w:r w:rsidR="006D6901">
        <w:br/>
      </w:r>
    </w:p>
    <w:p w14:paraId="2198D3C2" w14:textId="5DA8D57B" w:rsidR="00772127" w:rsidRDefault="006B61FD" w:rsidP="00E068DA">
      <w:pPr>
        <w:pStyle w:val="Heading3"/>
      </w:pPr>
      <w:bookmarkStart w:id="73" w:name="_Option_2_-"/>
      <w:bookmarkStart w:id="74" w:name="_Toc509221673"/>
      <w:bookmarkStart w:id="75" w:name="_Toc523409016"/>
      <w:bookmarkEnd w:id="73"/>
      <w:r>
        <w:t>Option B - Switch from Federation to PTA using Azure AD Connect and PowerShell</w:t>
      </w:r>
      <w:bookmarkEnd w:id="74"/>
      <w:bookmarkEnd w:id="75"/>
    </w:p>
    <w:p w14:paraId="7F008574" w14:textId="77777777" w:rsidR="00772127" w:rsidRDefault="006B61FD" w:rsidP="00772127">
      <w:pPr>
        <w:pStyle w:val="ListParagraph"/>
        <w:ind w:left="0"/>
      </w:pPr>
      <w:r>
        <w:t>Use this option when your federation was not initially configured by using Azure AD Connect.</w:t>
      </w:r>
    </w:p>
    <w:p w14:paraId="520CAB06" w14:textId="0D6BC156" w:rsidR="00772127" w:rsidRDefault="006B61FD" w:rsidP="00505D28">
      <w:pPr>
        <w:pStyle w:val="Heading4"/>
      </w:pPr>
      <w:r>
        <w:t xml:space="preserve">Enable </w:t>
      </w:r>
      <w:r w:rsidR="007B47FE">
        <w:t>Pass-through Authentication</w:t>
      </w:r>
    </w:p>
    <w:p w14:paraId="76619FF9" w14:textId="77777777" w:rsidR="00046B65" w:rsidRDefault="006B61FD" w:rsidP="00046B65">
      <w:pPr>
        <w:pStyle w:val="ListParagraph"/>
        <w:numPr>
          <w:ilvl w:val="0"/>
          <w:numId w:val="21"/>
        </w:numPr>
      </w:pPr>
      <w:r>
        <w:t>On the Azure AD Connect Server, open the wizard.</w:t>
      </w:r>
    </w:p>
    <w:p w14:paraId="58556B1A" w14:textId="77777777" w:rsidR="00772127" w:rsidRDefault="006B61FD" w:rsidP="00772127">
      <w:pPr>
        <w:pStyle w:val="ListParagraph"/>
        <w:numPr>
          <w:ilvl w:val="0"/>
          <w:numId w:val="21"/>
        </w:numPr>
      </w:pPr>
      <w:r>
        <w:t xml:space="preserve">Select </w:t>
      </w:r>
      <w:r w:rsidRPr="006B61FD">
        <w:rPr>
          <w:b/>
          <w:bCs/>
        </w:rPr>
        <w:t xml:space="preserve">Change User Sign in </w:t>
      </w:r>
      <w:r>
        <w:t xml:space="preserve">and then select </w:t>
      </w:r>
      <w:r w:rsidRPr="006B61FD">
        <w:rPr>
          <w:b/>
          <w:bCs/>
        </w:rPr>
        <w:t>Next</w:t>
      </w:r>
      <w:r>
        <w:t xml:space="preserve">. </w:t>
      </w:r>
    </w:p>
    <w:p w14:paraId="5FFAB5CF" w14:textId="77777777" w:rsidR="00772127" w:rsidRDefault="006B61FD" w:rsidP="00772127">
      <w:pPr>
        <w:pStyle w:val="ListParagraph"/>
        <w:numPr>
          <w:ilvl w:val="0"/>
          <w:numId w:val="21"/>
        </w:numPr>
      </w:pPr>
      <w:r>
        <w:t xml:space="preserve">In the </w:t>
      </w:r>
      <w:r w:rsidRPr="006B61FD">
        <w:rPr>
          <w:b/>
          <w:bCs/>
        </w:rPr>
        <w:t>Connect to Azure AD</w:t>
      </w:r>
      <w:r>
        <w:t xml:space="preserve"> screen provide the username and password of a Global Administrator.</w:t>
      </w:r>
    </w:p>
    <w:p w14:paraId="6A40AC09" w14:textId="595EA285" w:rsidR="008076A0" w:rsidRPr="002B5866" w:rsidRDefault="006B61FD" w:rsidP="00772127">
      <w:pPr>
        <w:pStyle w:val="ListParagraph"/>
        <w:numPr>
          <w:ilvl w:val="0"/>
          <w:numId w:val="21"/>
        </w:numPr>
      </w:pPr>
      <w:r>
        <w:t xml:space="preserve">On the </w:t>
      </w:r>
      <w:r w:rsidRPr="006B61FD">
        <w:rPr>
          <w:b/>
          <w:bCs/>
        </w:rPr>
        <w:t xml:space="preserve">User Sign-in </w:t>
      </w:r>
      <w:r>
        <w:t xml:space="preserve">screen, change the radio button from </w:t>
      </w:r>
      <w:r w:rsidRPr="006B61FD">
        <w:rPr>
          <w:b/>
          <w:bCs/>
        </w:rPr>
        <w:t>Do not configure</w:t>
      </w:r>
      <w:r>
        <w:t xml:space="preserve"> to </w:t>
      </w:r>
      <w:r w:rsidR="007B47FE">
        <w:rPr>
          <w:b/>
          <w:bCs/>
        </w:rPr>
        <w:t>Pass-through Authentication</w:t>
      </w:r>
      <w:r w:rsidRPr="006B61FD">
        <w:rPr>
          <w:b/>
          <w:bCs/>
        </w:rPr>
        <w:t>,</w:t>
      </w:r>
      <w:r>
        <w:t xml:space="preserve"> select </w:t>
      </w:r>
      <w:r w:rsidRPr="006B61FD">
        <w:rPr>
          <w:b/>
          <w:bCs/>
        </w:rPr>
        <w:t>Enable single sign-on</w:t>
      </w:r>
      <w:r>
        <w:t xml:space="preserve"> then select </w:t>
      </w:r>
      <w:r w:rsidRPr="006B61FD">
        <w:rPr>
          <w:b/>
          <w:bCs/>
        </w:rPr>
        <w:t>Next.</w:t>
      </w:r>
    </w:p>
    <w:p w14:paraId="3F44F093" w14:textId="77777777" w:rsidR="00FE3E53" w:rsidRDefault="00FE3E53" w:rsidP="008076A0">
      <w:pPr>
        <w:pStyle w:val="ListParagraph"/>
        <w:ind w:left="360"/>
        <w:rPr>
          <w:bCs/>
        </w:rPr>
      </w:pPr>
    </w:p>
    <w:p w14:paraId="0F3A610C" w14:textId="54E70F5B" w:rsidR="008076A0" w:rsidRPr="002B5866" w:rsidRDefault="006B61FD" w:rsidP="008076A0">
      <w:pPr>
        <w:pStyle w:val="ListParagraph"/>
        <w:ind w:left="360"/>
        <w:rPr>
          <w:bCs/>
        </w:rPr>
      </w:pPr>
      <w:r>
        <w:t>Before the change:</w:t>
      </w:r>
    </w:p>
    <w:p w14:paraId="1E4F5B02" w14:textId="59811214" w:rsidR="008076A0" w:rsidRDefault="00FE3E53" w:rsidP="008076A0">
      <w:pPr>
        <w:pStyle w:val="ListParagraph"/>
        <w:ind w:left="360"/>
        <w:rPr>
          <w:b/>
          <w:bCs/>
        </w:rPr>
      </w:pPr>
      <w:r>
        <w:rPr>
          <w:b/>
          <w:bCs/>
          <w:noProof/>
        </w:rPr>
        <w:lastRenderedPageBreak/>
        <w:drawing>
          <wp:inline distT="0" distB="0" distL="0" distR="0" wp14:anchorId="17CF3317" wp14:editId="30CB1650">
            <wp:extent cx="4543308" cy="32090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0017" cy="3213765"/>
                    </a:xfrm>
                    <a:prstGeom prst="rect">
                      <a:avLst/>
                    </a:prstGeom>
                    <a:noFill/>
                    <a:ln>
                      <a:noFill/>
                    </a:ln>
                  </pic:spPr>
                </pic:pic>
              </a:graphicData>
            </a:graphic>
          </wp:inline>
        </w:drawing>
      </w:r>
    </w:p>
    <w:p w14:paraId="27252EB7" w14:textId="77777777" w:rsidR="008076A0" w:rsidRDefault="008076A0" w:rsidP="008076A0">
      <w:pPr>
        <w:pStyle w:val="ListParagraph"/>
        <w:ind w:left="360"/>
        <w:rPr>
          <w:b/>
          <w:bCs/>
        </w:rPr>
      </w:pPr>
    </w:p>
    <w:p w14:paraId="301DBF96" w14:textId="689A346D" w:rsidR="00772127" w:rsidRDefault="008076A0" w:rsidP="002B5866">
      <w:pPr>
        <w:pStyle w:val="ListParagraph"/>
        <w:ind w:left="360"/>
      </w:pPr>
      <w:r w:rsidRPr="006B61FD">
        <w:t>After the change:</w:t>
      </w:r>
      <w:r w:rsidR="00772127">
        <w:rPr>
          <w:b/>
          <w:bCs/>
        </w:rPr>
        <w:br/>
      </w:r>
      <w:r w:rsidR="00772127">
        <w:rPr>
          <w:noProof/>
        </w:rPr>
        <w:drawing>
          <wp:inline distT="0" distB="0" distL="0" distR="0" wp14:anchorId="5EF91A86" wp14:editId="157B628B">
            <wp:extent cx="4568457" cy="316653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65">
                      <a:extLst>
                        <a:ext uri="{28A0092B-C50C-407E-A947-70E740481C1C}">
                          <a14:useLocalDpi xmlns:a14="http://schemas.microsoft.com/office/drawing/2010/main" val="0"/>
                        </a:ext>
                      </a:extLst>
                    </a:blip>
                    <a:srcRect t="1444" b="2423"/>
                    <a:stretch/>
                  </pic:blipFill>
                  <pic:spPr bwMode="auto">
                    <a:xfrm>
                      <a:off x="0" y="0"/>
                      <a:ext cx="4579446" cy="3174150"/>
                    </a:xfrm>
                    <a:prstGeom prst="rect">
                      <a:avLst/>
                    </a:prstGeom>
                    <a:ln>
                      <a:noFill/>
                    </a:ln>
                    <a:extLst>
                      <a:ext uri="{53640926-AAD7-44D8-BBD7-CCE9431645EC}">
                        <a14:shadowObscured xmlns:a14="http://schemas.microsoft.com/office/drawing/2010/main"/>
                      </a:ext>
                    </a:extLst>
                  </pic:spPr>
                </pic:pic>
              </a:graphicData>
            </a:graphic>
          </wp:inline>
        </w:drawing>
      </w:r>
    </w:p>
    <w:p w14:paraId="7EDA32FA" w14:textId="4DFDBCB1" w:rsidR="00917FBD" w:rsidRDefault="00EA46D1" w:rsidP="002B5866">
      <w:pPr>
        <w:pStyle w:val="ListParagraph"/>
        <w:ind w:left="360"/>
      </w:pPr>
      <w:r w:rsidRPr="006D435F">
        <w:rPr>
          <w:b/>
        </w:rPr>
        <w:t>Note</w:t>
      </w:r>
      <w:r>
        <w:t>: starting with Azure A</w:t>
      </w:r>
      <w:r w:rsidR="00C53D7B">
        <w:t>D Connect version 1.</w:t>
      </w:r>
      <w:r w:rsidR="002C4451">
        <w:t>1.880.0</w:t>
      </w:r>
      <w:r w:rsidR="002145D8">
        <w:t xml:space="preserve">, </w:t>
      </w:r>
      <w:r w:rsidR="00C53D7B">
        <w:t xml:space="preserve">the </w:t>
      </w:r>
      <w:r w:rsidR="00E83B7E">
        <w:t xml:space="preserve">Seamless single sign-on </w:t>
      </w:r>
      <w:r w:rsidR="006D435F">
        <w:t>checkbox is enabled by default.</w:t>
      </w:r>
    </w:p>
    <w:p w14:paraId="1A3CBEE0" w14:textId="77777777" w:rsidR="006D435F" w:rsidRDefault="006D435F" w:rsidP="002B5866">
      <w:pPr>
        <w:pStyle w:val="ListParagraph"/>
        <w:ind w:left="360"/>
      </w:pPr>
    </w:p>
    <w:p w14:paraId="004B9ADD" w14:textId="77777777" w:rsidR="00772127" w:rsidRDefault="006B61FD" w:rsidP="00772127">
      <w:pPr>
        <w:pStyle w:val="ListParagraph"/>
        <w:numPr>
          <w:ilvl w:val="0"/>
          <w:numId w:val="21"/>
        </w:numPr>
      </w:pPr>
      <w:r>
        <w:t xml:space="preserve">In </w:t>
      </w:r>
      <w:r w:rsidRPr="006B61FD">
        <w:rPr>
          <w:b/>
          <w:bCs/>
        </w:rPr>
        <w:t>Enable Single Sign-on</w:t>
      </w:r>
      <w:r>
        <w:t xml:space="preserve"> screen, enter the credentials of Domain Administrator account, then select </w:t>
      </w:r>
      <w:r w:rsidRPr="006B61FD">
        <w:rPr>
          <w:b/>
          <w:bCs/>
        </w:rPr>
        <w:t>Next</w:t>
      </w:r>
      <w:r>
        <w:t>.</w:t>
      </w:r>
    </w:p>
    <w:p w14:paraId="6F80BAB1" w14:textId="5783625E" w:rsidR="00772127" w:rsidRPr="00110212" w:rsidRDefault="00772127" w:rsidP="00772127">
      <w:r>
        <w:rPr>
          <w:noProof/>
        </w:rPr>
        <w:lastRenderedPageBreak/>
        <w:drawing>
          <wp:inline distT="0" distB="0" distL="0" distR="0" wp14:anchorId="39803C7F" wp14:editId="6184AEEF">
            <wp:extent cx="4521200" cy="3224736"/>
            <wp:effectExtent l="0" t="0" r="0" b="0"/>
            <wp:docPr id="1164863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21200" cy="3224736"/>
                    </a:xfrm>
                    <a:prstGeom prst="rect">
                      <a:avLst/>
                    </a:prstGeom>
                  </pic:spPr>
                </pic:pic>
              </a:graphicData>
            </a:graphic>
          </wp:inline>
        </w:drawing>
      </w:r>
      <w:r>
        <w:rPr>
          <w:noProof/>
        </w:rPr>
        <w:drawing>
          <wp:inline distT="0" distB="0" distL="0" distR="0" wp14:anchorId="47915110" wp14:editId="15C73FD5">
            <wp:extent cx="4521200" cy="3224736"/>
            <wp:effectExtent l="0" t="0" r="0" b="0"/>
            <wp:docPr id="14762529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21200" cy="3224736"/>
                    </a:xfrm>
                    <a:prstGeom prst="rect">
                      <a:avLst/>
                    </a:prstGeom>
                  </pic:spPr>
                </pic:pic>
              </a:graphicData>
            </a:graphic>
          </wp:inline>
        </w:drawing>
      </w:r>
      <w:r w:rsidR="006B61FD" w:rsidRPr="006B61FD">
        <w:rPr>
          <w:b/>
          <w:bCs/>
        </w:rPr>
        <w:t>Note</w:t>
      </w:r>
      <w:r w:rsidR="006B61FD">
        <w:t>: Domain Administrator credentials are required for enabling Seamless Single Sign-on as the process performs the following actions which require these elevated permissions. The domain administrator credentials are not stored in Azure AD Connect or in Azure AD. They're used only to enable the feature and then discarded after successful completion.</w:t>
      </w:r>
    </w:p>
    <w:p w14:paraId="3887112A" w14:textId="77777777" w:rsidR="00772127" w:rsidRDefault="006B61FD" w:rsidP="00772127">
      <w:pPr>
        <w:pStyle w:val="ListParagraph"/>
        <w:numPr>
          <w:ilvl w:val="0"/>
          <w:numId w:val="22"/>
        </w:numPr>
      </w:pPr>
      <w:r>
        <w:t>A computer account named AZUREADSSOACC (which represents Azure AD) is created in your on-premises Active Directory (AD).</w:t>
      </w:r>
    </w:p>
    <w:p w14:paraId="30AA39AC" w14:textId="77777777" w:rsidR="00772127" w:rsidRDefault="006B61FD" w:rsidP="00772127">
      <w:pPr>
        <w:pStyle w:val="ListParagraph"/>
        <w:numPr>
          <w:ilvl w:val="0"/>
          <w:numId w:val="22"/>
        </w:numPr>
      </w:pPr>
      <w:r>
        <w:t>The computer account's Kerberos decryption key is shared securely with Azure AD.</w:t>
      </w:r>
    </w:p>
    <w:p w14:paraId="0D7344EB" w14:textId="77777777" w:rsidR="00772127" w:rsidRDefault="006B61FD" w:rsidP="00772127">
      <w:pPr>
        <w:pStyle w:val="ListParagraph"/>
        <w:numPr>
          <w:ilvl w:val="0"/>
          <w:numId w:val="22"/>
        </w:numPr>
      </w:pPr>
      <w:r>
        <w:t>In addition, two Kerberos service principal names (SPNs) are created to represent two URLs that are used during Azure AD sign-in.</w:t>
      </w:r>
    </w:p>
    <w:p w14:paraId="7D113BFC" w14:textId="77777777" w:rsidR="00772127" w:rsidRPr="00620C91" w:rsidRDefault="006B61FD" w:rsidP="006B61FD">
      <w:pPr>
        <w:pStyle w:val="ListParagraph"/>
        <w:numPr>
          <w:ilvl w:val="0"/>
          <w:numId w:val="21"/>
        </w:numPr>
      </w:pPr>
      <w:r>
        <w:lastRenderedPageBreak/>
        <w:t xml:space="preserve">In the </w:t>
      </w:r>
      <w:r w:rsidRPr="006B61FD">
        <w:rPr>
          <w:b/>
          <w:bCs/>
        </w:rPr>
        <w:t>Ready to Configure</w:t>
      </w:r>
      <w:r>
        <w:t xml:space="preserve"> screen, make sure “</w:t>
      </w:r>
      <w:r w:rsidRPr="006B61FD">
        <w:rPr>
          <w:b/>
          <w:bCs/>
        </w:rPr>
        <w:t>Start Synchronization process when configuration completes</w:t>
      </w:r>
      <w:r>
        <w:t xml:space="preserve">” checkbox is selected. Then select </w:t>
      </w:r>
      <w:r w:rsidRPr="006B61FD">
        <w:rPr>
          <w:b/>
          <w:bCs/>
        </w:rPr>
        <w:t>Configure</w:t>
      </w:r>
      <w:r>
        <w:t>.</w:t>
      </w:r>
      <w:r w:rsidR="00772127">
        <w:br/>
      </w:r>
      <w:r w:rsidR="00772127">
        <w:rPr>
          <w:noProof/>
        </w:rPr>
        <w:drawing>
          <wp:inline distT="0" distB="0" distL="0" distR="0" wp14:anchorId="47A97BAC" wp14:editId="23FD6A27">
            <wp:extent cx="4573975" cy="3245273"/>
            <wp:effectExtent l="0" t="0" r="0" b="0"/>
            <wp:docPr id="15162633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73975" cy="3245273"/>
                    </a:xfrm>
                    <a:prstGeom prst="rect">
                      <a:avLst/>
                    </a:prstGeom>
                  </pic:spPr>
                </pic:pic>
              </a:graphicData>
            </a:graphic>
          </wp:inline>
        </w:drawing>
      </w:r>
    </w:p>
    <w:p w14:paraId="193721D1" w14:textId="5E3C0F79" w:rsidR="00772127" w:rsidRDefault="006B61FD" w:rsidP="00772127">
      <w:pPr>
        <w:pStyle w:val="ListParagraph"/>
        <w:ind w:left="360"/>
      </w:pPr>
      <w:r>
        <w:t>The following occurs when selecting Configure:</w:t>
      </w:r>
    </w:p>
    <w:p w14:paraId="73191EB9" w14:textId="3A36AE58" w:rsidR="00772127" w:rsidRDefault="006B61FD" w:rsidP="00772127">
      <w:pPr>
        <w:pStyle w:val="ListParagraph"/>
        <w:numPr>
          <w:ilvl w:val="0"/>
          <w:numId w:val="2"/>
        </w:numPr>
      </w:pPr>
      <w:r>
        <w:t xml:space="preserve">The first </w:t>
      </w:r>
      <w:r w:rsidR="007B47FE">
        <w:t>Pass-through Authentication</w:t>
      </w:r>
      <w:r>
        <w:t xml:space="preserve"> Agent is installed</w:t>
      </w:r>
    </w:p>
    <w:p w14:paraId="25BC8A35" w14:textId="2857000E" w:rsidR="00772127" w:rsidRDefault="006B61FD" w:rsidP="00772127">
      <w:pPr>
        <w:pStyle w:val="ListParagraph"/>
        <w:numPr>
          <w:ilvl w:val="0"/>
          <w:numId w:val="2"/>
        </w:numPr>
      </w:pPr>
      <w:r>
        <w:t xml:space="preserve">The </w:t>
      </w:r>
      <w:r w:rsidR="008A77C9">
        <w:t>Pass-through</w:t>
      </w:r>
      <w:r>
        <w:t xml:space="preserve"> feature is enabled</w:t>
      </w:r>
    </w:p>
    <w:p w14:paraId="4D0ED56A" w14:textId="77777777" w:rsidR="00772127" w:rsidRDefault="006B61FD" w:rsidP="00772127">
      <w:pPr>
        <w:pStyle w:val="ListParagraph"/>
        <w:numPr>
          <w:ilvl w:val="0"/>
          <w:numId w:val="2"/>
        </w:numPr>
      </w:pPr>
      <w:r>
        <w:t>Seamless Single Sign-On is enabled.</w:t>
      </w:r>
      <w:r w:rsidR="00772127">
        <w:br/>
      </w:r>
    </w:p>
    <w:p w14:paraId="4D1E2C42" w14:textId="5410E1C8" w:rsidR="00772127" w:rsidRPr="007746B5" w:rsidRDefault="006B61FD" w:rsidP="006B61FD">
      <w:pPr>
        <w:pStyle w:val="ListParagraph"/>
        <w:numPr>
          <w:ilvl w:val="0"/>
          <w:numId w:val="21"/>
        </w:numPr>
      </w:pPr>
      <w:r>
        <w:t xml:space="preserve">Verify that </w:t>
      </w:r>
      <w:r w:rsidRPr="006B61FD">
        <w:rPr>
          <w:b/>
          <w:bCs/>
        </w:rPr>
        <w:t xml:space="preserve">Federation </w:t>
      </w:r>
      <w:r w:rsidRPr="004E76D0">
        <w:rPr>
          <w:bCs/>
        </w:rPr>
        <w:t>is</w:t>
      </w:r>
      <w:r w:rsidR="009702F7">
        <w:rPr>
          <w:bCs/>
        </w:rPr>
        <w:t xml:space="preserve"> still</w:t>
      </w:r>
      <w:r w:rsidRPr="006B61FD">
        <w:rPr>
          <w:b/>
          <w:bCs/>
        </w:rPr>
        <w:t xml:space="preserve"> </w:t>
      </w:r>
      <w:r w:rsidR="004E76D0">
        <w:rPr>
          <w:b/>
          <w:bCs/>
        </w:rPr>
        <w:t>Enabled</w:t>
      </w:r>
      <w:r>
        <w:t xml:space="preserve"> </w:t>
      </w:r>
      <w:r w:rsidR="009702F7">
        <w:t xml:space="preserve">and </w:t>
      </w:r>
      <w:r w:rsidRPr="006B61FD">
        <w:rPr>
          <w:b/>
          <w:bCs/>
        </w:rPr>
        <w:t>Seamless single sign on</w:t>
      </w:r>
      <w:r>
        <w:t xml:space="preserve"> and </w:t>
      </w:r>
      <w:r w:rsidRPr="006B61FD">
        <w:rPr>
          <w:b/>
          <w:bCs/>
        </w:rPr>
        <w:t>Pass-thorough authentication</w:t>
      </w:r>
      <w:r>
        <w:t xml:space="preserve"> are</w:t>
      </w:r>
      <w:r w:rsidR="009702F7">
        <w:t xml:space="preserve"> now</w:t>
      </w:r>
      <w:r>
        <w:t xml:space="preserve"> </w:t>
      </w:r>
      <w:r w:rsidRPr="006B61FD">
        <w:rPr>
          <w:b/>
          <w:bCs/>
        </w:rPr>
        <w:t>Enabled</w:t>
      </w:r>
      <w:r>
        <w:t>.</w:t>
      </w:r>
    </w:p>
    <w:p w14:paraId="1994B745" w14:textId="39F4ABAA" w:rsidR="00772127" w:rsidRDefault="004E76D0" w:rsidP="00772127">
      <w:pPr>
        <w:pStyle w:val="ListParagraph"/>
        <w:ind w:left="360"/>
      </w:pPr>
      <w:r>
        <w:rPr>
          <w:noProof/>
        </w:rPr>
        <w:drawing>
          <wp:inline distT="0" distB="0" distL="0" distR="0" wp14:anchorId="7F042EDC" wp14:editId="5EC4AB83">
            <wp:extent cx="5727700" cy="34499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449955"/>
                    </a:xfrm>
                    <a:prstGeom prst="rect">
                      <a:avLst/>
                    </a:prstGeom>
                    <a:noFill/>
                    <a:ln>
                      <a:noFill/>
                    </a:ln>
                  </pic:spPr>
                </pic:pic>
              </a:graphicData>
            </a:graphic>
          </wp:inline>
        </w:drawing>
      </w:r>
    </w:p>
    <w:p w14:paraId="79479CFE" w14:textId="77777777" w:rsidR="00772127" w:rsidRDefault="00772127" w:rsidP="00772127">
      <w:pPr>
        <w:ind w:left="360"/>
      </w:pPr>
    </w:p>
    <w:p w14:paraId="4B5EAEB0" w14:textId="330E9FE5" w:rsidR="00772127" w:rsidRDefault="006B61FD" w:rsidP="00772127">
      <w:r>
        <w:lastRenderedPageBreak/>
        <w:t xml:space="preserve">Select </w:t>
      </w:r>
      <w:r w:rsidR="007B47FE">
        <w:rPr>
          <w:b/>
          <w:bCs/>
        </w:rPr>
        <w:t>Pass-through Authentication</w:t>
      </w:r>
      <w:r>
        <w:t xml:space="preserve"> and verify that the status is </w:t>
      </w:r>
      <w:r w:rsidRPr="006B61FD">
        <w:rPr>
          <w:b/>
          <w:bCs/>
        </w:rPr>
        <w:t>Active</w:t>
      </w:r>
      <w:r>
        <w:t>.</w:t>
      </w:r>
      <w:r w:rsidR="00772127">
        <w:br/>
      </w:r>
      <w:r w:rsidR="00772127">
        <w:rPr>
          <w:noProof/>
        </w:rPr>
        <w:drawing>
          <wp:inline distT="0" distB="0" distL="0" distR="0" wp14:anchorId="29FF603E" wp14:editId="5BB280FA">
            <wp:extent cx="4682066" cy="1333089"/>
            <wp:effectExtent l="0" t="0" r="4445" b="635"/>
            <wp:docPr id="12794142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a:extLst>
                        <a:ext uri="{28A0092B-C50C-407E-A947-70E740481C1C}">
                          <a14:useLocalDpi xmlns:a14="http://schemas.microsoft.com/office/drawing/2010/main" val="0"/>
                        </a:ext>
                      </a:extLst>
                    </a:blip>
                    <a:stretch>
                      <a:fillRect/>
                    </a:stretch>
                  </pic:blipFill>
                  <pic:spPr>
                    <a:xfrm>
                      <a:off x="0" y="0"/>
                      <a:ext cx="4682066" cy="1333089"/>
                    </a:xfrm>
                    <a:prstGeom prst="rect">
                      <a:avLst/>
                    </a:prstGeom>
                  </pic:spPr>
                </pic:pic>
              </a:graphicData>
            </a:graphic>
          </wp:inline>
        </w:drawing>
      </w:r>
      <w:r w:rsidR="00772127">
        <w:rPr>
          <w:noProof/>
        </w:rPr>
        <w:drawing>
          <wp:inline distT="0" distB="0" distL="0" distR="0" wp14:anchorId="01126F02" wp14:editId="19D0EB10">
            <wp:extent cx="4682066" cy="1333089"/>
            <wp:effectExtent l="0" t="0" r="4445" b="635"/>
            <wp:docPr id="1907147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a:extLst>
                        <a:ext uri="{28A0092B-C50C-407E-A947-70E740481C1C}">
                          <a14:useLocalDpi xmlns:a14="http://schemas.microsoft.com/office/drawing/2010/main" val="0"/>
                        </a:ext>
                      </a:extLst>
                    </a:blip>
                    <a:stretch>
                      <a:fillRect/>
                    </a:stretch>
                  </pic:blipFill>
                  <pic:spPr>
                    <a:xfrm>
                      <a:off x="0" y="0"/>
                      <a:ext cx="4682066" cy="1333089"/>
                    </a:xfrm>
                    <a:prstGeom prst="rect">
                      <a:avLst/>
                    </a:prstGeom>
                  </pic:spPr>
                </pic:pic>
              </a:graphicData>
            </a:graphic>
          </wp:inline>
        </w:drawing>
      </w:r>
      <w:r>
        <w:t xml:space="preserve">If the Authentication Agent is not active, follow </w:t>
      </w:r>
      <w:hyperlink r:id="rId76">
        <w:r w:rsidRPr="006B61FD">
          <w:rPr>
            <w:rStyle w:val="Hyperlink"/>
          </w:rPr>
          <w:t>these troubleshooting steps</w:t>
        </w:r>
      </w:hyperlink>
      <w:r>
        <w:t xml:space="preserve"> before proceeding with the domain conversation process in the next step. You risk causing an authentication outage if you convert your domains prior to validating that your PTA agents have installed successfully and that their status shows as “Active” in the Azure portal.</w:t>
      </w:r>
      <w:r w:rsidR="00772127">
        <w:br/>
      </w:r>
    </w:p>
    <w:p w14:paraId="6C1401DD" w14:textId="77777777" w:rsidR="00BF77EC" w:rsidRDefault="006B61FD" w:rsidP="00BF77EC">
      <w:pPr>
        <w:pStyle w:val="Heading4"/>
      </w:pPr>
      <w:r>
        <w:t>Deploy Additional Authentication Agents</w:t>
      </w:r>
    </w:p>
    <w:p w14:paraId="56986382" w14:textId="7BF81707" w:rsidR="00BF77EC" w:rsidRDefault="006B61FD" w:rsidP="00BF77EC">
      <w:r>
        <w:t xml:space="preserve">Open the </w:t>
      </w:r>
      <w:r w:rsidRPr="006B61FD">
        <w:rPr>
          <w:b/>
          <w:bCs/>
        </w:rPr>
        <w:t>Azure Portal</w:t>
      </w:r>
      <w:r>
        <w:t xml:space="preserve">, browse to </w:t>
      </w:r>
      <w:r w:rsidRPr="006B61FD">
        <w:rPr>
          <w:b/>
          <w:bCs/>
        </w:rPr>
        <w:t>Azure Active Directory</w:t>
      </w:r>
      <w:r>
        <w:t xml:space="preserve">, </w:t>
      </w:r>
      <w:r w:rsidRPr="006B61FD">
        <w:rPr>
          <w:b/>
          <w:bCs/>
        </w:rPr>
        <w:t>Azure AD Connect</w:t>
      </w:r>
      <w:r>
        <w:t xml:space="preserve"> and click </w:t>
      </w:r>
      <w:r w:rsidR="007B47FE">
        <w:rPr>
          <w:b/>
          <w:bCs/>
        </w:rPr>
        <w:t>Pass-through Authentication</w:t>
      </w:r>
      <w:r>
        <w:t>.</w:t>
      </w:r>
    </w:p>
    <w:p w14:paraId="2F2E658B" w14:textId="2AA33539" w:rsidR="00BF77EC" w:rsidRDefault="006B61FD" w:rsidP="00BF77EC">
      <w:r>
        <w:t xml:space="preserve">From the </w:t>
      </w:r>
      <w:r w:rsidR="007B47FE">
        <w:rPr>
          <w:b/>
          <w:bCs/>
        </w:rPr>
        <w:t>Pass-through Authentication</w:t>
      </w:r>
      <w:r>
        <w:t xml:space="preserve"> page, click on the </w:t>
      </w:r>
      <w:r w:rsidRPr="006B61FD">
        <w:rPr>
          <w:b/>
          <w:bCs/>
        </w:rPr>
        <w:t xml:space="preserve">Download </w:t>
      </w:r>
      <w:r>
        <w:t xml:space="preserve">button. From the </w:t>
      </w:r>
      <w:r w:rsidRPr="006B61FD">
        <w:rPr>
          <w:b/>
          <w:bCs/>
        </w:rPr>
        <w:t>Download Agent</w:t>
      </w:r>
      <w:r>
        <w:t xml:space="preserve"> screen, click on </w:t>
      </w:r>
      <w:r w:rsidRPr="006B61FD">
        <w:rPr>
          <w:b/>
          <w:bCs/>
        </w:rPr>
        <w:t>Accept terms and download.</w:t>
      </w:r>
    </w:p>
    <w:p w14:paraId="21FA4DE1" w14:textId="77777777" w:rsidR="00BF77EC" w:rsidRDefault="00BF77EC" w:rsidP="00BF77EC">
      <w:r>
        <w:rPr>
          <w:noProof/>
        </w:rPr>
        <w:drawing>
          <wp:inline distT="0" distB="0" distL="0" distR="0" wp14:anchorId="6F4A22B0" wp14:editId="0A21B6C6">
            <wp:extent cx="5731510" cy="1016486"/>
            <wp:effectExtent l="19050" t="19050" r="21590" b="12700"/>
            <wp:docPr id="1243067214" name="Picture 124306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1016486"/>
                    </a:xfrm>
                    <a:prstGeom prst="rect">
                      <a:avLst/>
                    </a:prstGeom>
                    <a:ln>
                      <a:solidFill>
                        <a:schemeClr val="tx1">
                          <a:lumMod val="50000"/>
                          <a:lumOff val="50000"/>
                        </a:schemeClr>
                      </a:solidFill>
                    </a:ln>
                  </pic:spPr>
                </pic:pic>
              </a:graphicData>
            </a:graphic>
          </wp:inline>
        </w:drawing>
      </w:r>
    </w:p>
    <w:p w14:paraId="1A8A760D" w14:textId="77777777" w:rsidR="00BF77EC" w:rsidRDefault="006B61FD" w:rsidP="00BF77EC">
      <w:r>
        <w:t xml:space="preserve">The download of additional authentication agents will begin. Install the secondary Authentication Agent on a domain-joined server. </w:t>
      </w:r>
    </w:p>
    <w:p w14:paraId="4CDF84DF" w14:textId="77777777" w:rsidR="00BF77EC" w:rsidRDefault="006B61FD" w:rsidP="00BF77EC">
      <w:r w:rsidRPr="006B61FD">
        <w:rPr>
          <w:b/>
          <w:bCs/>
          <w:i/>
          <w:iCs/>
        </w:rPr>
        <w:t>NOTE:</w:t>
      </w:r>
      <w:r>
        <w:t xml:space="preserve"> the first agent is always installed on the Azure AD Connect server itself as part of the configuration changes made in the User Sign In section of the Azure AD Connect tool. Any additional Authentication Agents should be installed on a separate server. It is recommended to have between 2-3 additional Authentication Agents available. </w:t>
      </w:r>
    </w:p>
    <w:p w14:paraId="35F94909" w14:textId="77777777" w:rsidR="00BF77EC" w:rsidRPr="00923A53" w:rsidRDefault="006B61FD" w:rsidP="00BF77EC">
      <w:r>
        <w:t xml:space="preserve">Run the Authentication Agent installation. During the installation you will need to provide credentials of a </w:t>
      </w:r>
      <w:r w:rsidRPr="006B61FD">
        <w:rPr>
          <w:b/>
          <w:bCs/>
        </w:rPr>
        <w:t>Global Administrator</w:t>
      </w:r>
      <w:r>
        <w:t xml:space="preserve"> account.</w:t>
      </w:r>
    </w:p>
    <w:p w14:paraId="3773B8EF" w14:textId="77777777" w:rsidR="00BF77EC" w:rsidRDefault="00BF77EC" w:rsidP="00BF77EC">
      <w:r>
        <w:rPr>
          <w:noProof/>
        </w:rPr>
        <w:lastRenderedPageBreak/>
        <w:drawing>
          <wp:inline distT="0" distB="0" distL="0" distR="0" wp14:anchorId="4A6D6EB8" wp14:editId="633D69CD">
            <wp:extent cx="2334674" cy="1438102"/>
            <wp:effectExtent l="19050" t="19050" r="27940" b="10160"/>
            <wp:docPr id="1243067215" name="Picture 124306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rotWithShape="1">
                    <a:blip r:embed="rId70">
                      <a:extLst>
                        <a:ext uri="{28A0092B-C50C-407E-A947-70E740481C1C}">
                          <a14:useLocalDpi xmlns:a14="http://schemas.microsoft.com/office/drawing/2010/main" val="0"/>
                        </a:ext>
                      </a:extLst>
                    </a:blip>
                    <a:srcRect l="880" t="1668" b="1888"/>
                    <a:stretch/>
                  </pic:blipFill>
                  <pic:spPr bwMode="auto">
                    <a:xfrm>
                      <a:off x="0" y="0"/>
                      <a:ext cx="2406554" cy="14823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D8A7A6B" w14:textId="77777777" w:rsidR="00BF77EC" w:rsidRDefault="00BF77EC" w:rsidP="00BF77EC"/>
    <w:p w14:paraId="748753A7" w14:textId="77777777" w:rsidR="00BF77EC" w:rsidRDefault="00BF77EC" w:rsidP="00BF77EC">
      <w:r>
        <w:rPr>
          <w:noProof/>
        </w:rPr>
        <w:drawing>
          <wp:inline distT="0" distB="0" distL="0" distR="0" wp14:anchorId="4610B8F6" wp14:editId="0A9486E5">
            <wp:extent cx="2327170" cy="2826327"/>
            <wp:effectExtent l="19050" t="19050" r="16510" b="12700"/>
            <wp:docPr id="1243067216" name="Picture 124306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rotWithShape="1">
                    <a:blip r:embed="rId71" cstate="print">
                      <a:extLst>
                        <a:ext uri="{28A0092B-C50C-407E-A947-70E740481C1C}">
                          <a14:useLocalDpi xmlns:a14="http://schemas.microsoft.com/office/drawing/2010/main" val="0"/>
                        </a:ext>
                      </a:extLst>
                    </a:blip>
                    <a:srcRect l="888" t="1092" r="1183" b="1313"/>
                    <a:stretch/>
                  </pic:blipFill>
                  <pic:spPr bwMode="auto">
                    <a:xfrm>
                      <a:off x="0" y="0"/>
                      <a:ext cx="2371164" cy="28797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6A12662" w14:textId="2215FCC2" w:rsidR="00BF77EC" w:rsidRDefault="006B61FD" w:rsidP="00BF77EC">
      <w:r>
        <w:t xml:space="preserve">Once the Authentication Agent is installed you can go back to the </w:t>
      </w:r>
      <w:r w:rsidR="007B47FE">
        <w:t>Pass-through Authentication</w:t>
      </w:r>
      <w:r>
        <w:t xml:space="preserve"> Agent health page to check the status of the additional agents.</w:t>
      </w:r>
    </w:p>
    <w:p w14:paraId="72BC0D61" w14:textId="77777777" w:rsidR="0094545B" w:rsidRDefault="0094545B" w:rsidP="00BF77EC"/>
    <w:p w14:paraId="32C95EA7" w14:textId="77777777" w:rsidR="00772127" w:rsidRDefault="006B61FD" w:rsidP="0094545B">
      <w:pPr>
        <w:pStyle w:val="Heading4"/>
      </w:pPr>
      <w:r>
        <w:t>Convert Domains from Federated to Managed</w:t>
      </w:r>
    </w:p>
    <w:p w14:paraId="7240FE90" w14:textId="30E4B88D" w:rsidR="00772127" w:rsidRDefault="006B61FD" w:rsidP="00772127">
      <w:r>
        <w:t xml:space="preserve">At this point, Federation is still enabled and operational for your domains. To continue with the deployment, each domain needs to be converted from Federated to Managed so </w:t>
      </w:r>
      <w:r w:rsidR="007B47FE">
        <w:t>Pass-through Authentication</w:t>
      </w:r>
      <w:r>
        <w:t xml:space="preserve"> starts serving authentication requests for the domain.</w:t>
      </w:r>
    </w:p>
    <w:p w14:paraId="4272C89B" w14:textId="33E13D3D" w:rsidR="00772127" w:rsidRDefault="006B61FD" w:rsidP="00772127">
      <w:r>
        <w:t>Not all domains need the be converted at the same time, you might choose to start with a test domain on your production tenant or the domain with the least number of users.</w:t>
      </w:r>
    </w:p>
    <w:p w14:paraId="4886CA89" w14:textId="62F70BCC" w:rsidR="00772127" w:rsidRDefault="006B61FD" w:rsidP="00772127">
      <w:r>
        <w:t>The conversion is performed using the Azure AD PowerShell Module.</w:t>
      </w:r>
    </w:p>
    <w:p w14:paraId="7614B6A5" w14:textId="77777777" w:rsidR="00772127" w:rsidRDefault="006B61FD" w:rsidP="00772127">
      <w:pPr>
        <w:pStyle w:val="ListParagraph"/>
        <w:numPr>
          <w:ilvl w:val="0"/>
          <w:numId w:val="23"/>
        </w:numPr>
      </w:pPr>
      <w:r>
        <w:t xml:space="preserve">Open </w:t>
      </w:r>
      <w:r w:rsidRPr="006B61FD">
        <w:rPr>
          <w:b/>
          <w:bCs/>
        </w:rPr>
        <w:t>PowerShell</w:t>
      </w:r>
      <w:r>
        <w:t xml:space="preserve"> and login to Azure AD using a </w:t>
      </w:r>
      <w:r w:rsidRPr="006B61FD">
        <w:rPr>
          <w:b/>
          <w:bCs/>
        </w:rPr>
        <w:t>Global Administrator</w:t>
      </w:r>
      <w:r>
        <w:t xml:space="preserve"> account.</w:t>
      </w:r>
      <w:r w:rsidR="00772127">
        <w:br/>
      </w:r>
    </w:p>
    <w:p w14:paraId="13AFBFB8" w14:textId="77777777" w:rsidR="00772127" w:rsidRPr="0037428E" w:rsidRDefault="006B61FD" w:rsidP="006B61FD">
      <w:pPr>
        <w:pStyle w:val="ListParagraph"/>
        <w:numPr>
          <w:ilvl w:val="0"/>
          <w:numId w:val="23"/>
        </w:numPr>
        <w:rPr>
          <w:rFonts w:ascii="Courier New" w:hAnsi="Courier New" w:cs="Courier New"/>
        </w:rPr>
      </w:pPr>
      <w:r>
        <w:t>To convert the first domain, run the following command:</w:t>
      </w:r>
      <w:r w:rsidR="00772127">
        <w:br/>
      </w:r>
      <w:r w:rsidRPr="006B61FD">
        <w:rPr>
          <w:rFonts w:ascii="Courier New" w:hAnsi="Courier New" w:cs="Courier New"/>
        </w:rPr>
        <w:t>Set-</w:t>
      </w:r>
      <w:r w:rsidRPr="006B61FD">
        <w:rPr>
          <w:rFonts w:ascii="Courier New" w:hAnsi="Courier New" w:cs="Courier New"/>
          <w:lang w:val="en-GB"/>
        </w:rPr>
        <w:t>MsolDomainAuthentication</w:t>
      </w:r>
      <w:r w:rsidRPr="006B61FD">
        <w:rPr>
          <w:rFonts w:ascii="Courier New" w:hAnsi="Courier New" w:cs="Courier New"/>
        </w:rPr>
        <w:t xml:space="preserve"> -Authentication Managed -DomainName &lt;domainname&gt;</w:t>
      </w:r>
    </w:p>
    <w:p w14:paraId="585ABF59" w14:textId="77777777" w:rsidR="00772127" w:rsidRDefault="00772127" w:rsidP="00772127">
      <w:pPr>
        <w:rPr>
          <w:rFonts w:ascii="Courier New" w:hAnsi="Courier New" w:cs="Courier New"/>
        </w:rPr>
      </w:pPr>
      <w:r>
        <w:rPr>
          <w:noProof/>
        </w:rPr>
        <w:drawing>
          <wp:inline distT="0" distB="0" distL="0" distR="0" wp14:anchorId="5B50FE74" wp14:editId="4D3E838D">
            <wp:extent cx="5400922" cy="568518"/>
            <wp:effectExtent l="0" t="0" r="0" b="3175"/>
            <wp:docPr id="1810619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5400922" cy="568518"/>
                    </a:xfrm>
                    <a:prstGeom prst="rect">
                      <a:avLst/>
                    </a:prstGeom>
                  </pic:spPr>
                </pic:pic>
              </a:graphicData>
            </a:graphic>
          </wp:inline>
        </w:drawing>
      </w:r>
    </w:p>
    <w:p w14:paraId="2C6B9A71" w14:textId="77777777" w:rsidR="00772127" w:rsidRPr="008D4DA6" w:rsidRDefault="00772127" w:rsidP="002B5866"/>
    <w:p w14:paraId="5E3107EF" w14:textId="77777777" w:rsidR="00772127" w:rsidRPr="005539B5" w:rsidRDefault="006B61FD" w:rsidP="006B61FD">
      <w:pPr>
        <w:pStyle w:val="ListParagraph"/>
        <w:numPr>
          <w:ilvl w:val="0"/>
          <w:numId w:val="23"/>
        </w:numPr>
      </w:pPr>
      <w:r>
        <w:t xml:space="preserve">Open the </w:t>
      </w:r>
      <w:r w:rsidRPr="006B61FD">
        <w:rPr>
          <w:b/>
          <w:bCs/>
        </w:rPr>
        <w:t>Azure AD portal</w:t>
      </w:r>
      <w:r>
        <w:t xml:space="preserve">, select </w:t>
      </w:r>
      <w:r w:rsidRPr="006B61FD">
        <w:rPr>
          <w:b/>
          <w:bCs/>
        </w:rPr>
        <w:t>Azure Active Directory</w:t>
      </w:r>
      <w:r>
        <w:t xml:space="preserve">, and then select </w:t>
      </w:r>
      <w:r w:rsidRPr="006B61FD">
        <w:rPr>
          <w:b/>
          <w:bCs/>
        </w:rPr>
        <w:t>Azure AD Connect</w:t>
      </w:r>
      <w:r>
        <w:t>.</w:t>
      </w:r>
      <w:r w:rsidR="00772127">
        <w:br/>
      </w:r>
    </w:p>
    <w:p w14:paraId="1A0A4CE5" w14:textId="1B90F0FF" w:rsidR="00772127" w:rsidRDefault="006C2B0F" w:rsidP="006B61FD">
      <w:pPr>
        <w:pStyle w:val="ListParagraph"/>
        <w:numPr>
          <w:ilvl w:val="0"/>
          <w:numId w:val="23"/>
        </w:numPr>
      </w:pPr>
      <w:r>
        <w:t>Once you have converted all your federated domains, v</w:t>
      </w:r>
      <w:r w:rsidR="006B61FD">
        <w:t xml:space="preserve">erify that that </w:t>
      </w:r>
      <w:r w:rsidR="006B61FD" w:rsidRPr="006B61FD">
        <w:rPr>
          <w:b/>
          <w:bCs/>
        </w:rPr>
        <w:t>Federation is Disabled</w:t>
      </w:r>
      <w:r w:rsidR="006B61FD">
        <w:t xml:space="preserve"> while </w:t>
      </w:r>
      <w:r w:rsidR="006B61FD" w:rsidRPr="006B61FD">
        <w:rPr>
          <w:b/>
          <w:bCs/>
        </w:rPr>
        <w:t>Seamless single sign on</w:t>
      </w:r>
      <w:r w:rsidR="006B61FD">
        <w:t xml:space="preserve"> and </w:t>
      </w:r>
      <w:r w:rsidR="006B61FD" w:rsidRPr="006B61FD">
        <w:rPr>
          <w:b/>
          <w:bCs/>
        </w:rPr>
        <w:t>Pass-</w:t>
      </w:r>
      <w:r w:rsidR="00F24BE2">
        <w:rPr>
          <w:b/>
          <w:bCs/>
        </w:rPr>
        <w:t>through</w:t>
      </w:r>
      <w:r w:rsidR="006B61FD" w:rsidRPr="006B61FD">
        <w:rPr>
          <w:b/>
          <w:bCs/>
        </w:rPr>
        <w:t xml:space="preserve"> authentication</w:t>
      </w:r>
      <w:r w:rsidR="006B61FD">
        <w:t xml:space="preserve"> are </w:t>
      </w:r>
      <w:r w:rsidR="006B61FD" w:rsidRPr="006B61FD">
        <w:rPr>
          <w:b/>
          <w:bCs/>
        </w:rPr>
        <w:t>Enabled</w:t>
      </w:r>
      <w:r w:rsidR="006B61FD">
        <w:t>.</w:t>
      </w:r>
    </w:p>
    <w:p w14:paraId="227A17B8" w14:textId="77777777" w:rsidR="00D37520" w:rsidRPr="005539B5" w:rsidRDefault="00D37520" w:rsidP="00D37520">
      <w:pPr>
        <w:pStyle w:val="ListParagraph"/>
        <w:ind w:left="360"/>
      </w:pPr>
    </w:p>
    <w:p w14:paraId="1834A457" w14:textId="77777777" w:rsidR="00772127" w:rsidRDefault="00772127" w:rsidP="00772127">
      <w:pPr>
        <w:pStyle w:val="ListParagraph"/>
        <w:ind w:left="360"/>
      </w:pPr>
      <w:r>
        <w:rPr>
          <w:noProof/>
        </w:rPr>
        <w:drawing>
          <wp:inline distT="0" distB="0" distL="0" distR="0" wp14:anchorId="7249A923" wp14:editId="0EEA99A8">
            <wp:extent cx="4944165" cy="2619741"/>
            <wp:effectExtent l="0" t="0" r="0" b="9525"/>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14:paraId="36916B75" w14:textId="77777777" w:rsidR="00772127" w:rsidRDefault="00772127" w:rsidP="00772127">
      <w:pPr>
        <w:ind w:left="360"/>
      </w:pPr>
    </w:p>
    <w:p w14:paraId="03D436C8" w14:textId="77777777" w:rsidR="00772127" w:rsidRDefault="00772127" w:rsidP="00772127">
      <w:r>
        <w:br w:type="page"/>
      </w:r>
    </w:p>
    <w:p w14:paraId="7F4650DF" w14:textId="1840B4A4" w:rsidR="00772127" w:rsidRDefault="006B61FD" w:rsidP="00772127">
      <w:pPr>
        <w:pStyle w:val="Heading2"/>
      </w:pPr>
      <w:bookmarkStart w:id="76" w:name="_Next_Steps_and"/>
      <w:bookmarkStart w:id="77" w:name="_Toc506821223"/>
      <w:bookmarkStart w:id="78" w:name="_Toc509221678"/>
      <w:bookmarkStart w:id="79" w:name="_Toc523409017"/>
      <w:bookmarkEnd w:id="76"/>
      <w:r>
        <w:lastRenderedPageBreak/>
        <w:t>Testing and Next Steps</w:t>
      </w:r>
      <w:bookmarkEnd w:id="77"/>
      <w:bookmarkEnd w:id="78"/>
      <w:bookmarkEnd w:id="79"/>
    </w:p>
    <w:p w14:paraId="13FC3853" w14:textId="098E990E" w:rsidR="00772127" w:rsidRDefault="006B61FD" w:rsidP="00772127">
      <w:pPr>
        <w:pStyle w:val="Heading3"/>
      </w:pPr>
      <w:bookmarkStart w:id="80" w:name="_Test_Pass-through_Authentication"/>
      <w:bookmarkStart w:id="81" w:name="_Toc509221682"/>
      <w:bookmarkStart w:id="82" w:name="_Toc506821225"/>
      <w:bookmarkStart w:id="83" w:name="_Toc523409018"/>
      <w:bookmarkEnd w:id="80"/>
      <w:r>
        <w:t xml:space="preserve">Test </w:t>
      </w:r>
      <w:r w:rsidR="007B47FE">
        <w:t>Pass-through Authentication</w:t>
      </w:r>
      <w:bookmarkEnd w:id="83"/>
      <w:r>
        <w:t xml:space="preserve"> </w:t>
      </w:r>
      <w:bookmarkEnd w:id="81"/>
      <w:bookmarkEnd w:id="82"/>
    </w:p>
    <w:p w14:paraId="4E097B41" w14:textId="5E06A6A8" w:rsidR="00772127" w:rsidRDefault="006B61FD" w:rsidP="00772127">
      <w:r>
        <w:t xml:space="preserve">When your tenant was using federation, users were getting redirected from the Azure AD login page to your AD FS environment. Now that the tenant is configured to use </w:t>
      </w:r>
      <w:r w:rsidR="007B47FE">
        <w:t>Pass-through Authentication</w:t>
      </w:r>
      <w:r>
        <w:t xml:space="preserve"> instead of federation, users will not get redirected to AD FS and instead will login directly through the Azure AD Login page.</w:t>
      </w:r>
    </w:p>
    <w:p w14:paraId="5CCA41CE" w14:textId="0CE4B121" w:rsidR="00772127" w:rsidRDefault="006B61FD" w:rsidP="00772127">
      <w:r>
        <w:t>Open Internet Explorer in InPrivate mode to avoid Seamless SSO signing you in automatically and go to the Office 365 login page (</w:t>
      </w:r>
      <w:hyperlink r:id="rId78">
        <w:r w:rsidRPr="006B61FD">
          <w:rPr>
            <w:rStyle w:val="Hyperlink"/>
          </w:rPr>
          <w:t>http://portal.office.com</w:t>
        </w:r>
      </w:hyperlink>
      <w:r>
        <w:t xml:space="preserve">). Type the </w:t>
      </w:r>
      <w:r w:rsidRPr="006B61FD">
        <w:rPr>
          <w:b/>
          <w:bCs/>
        </w:rPr>
        <w:t>UPN</w:t>
      </w:r>
      <w:r>
        <w:t xml:space="preserve"> of your user and click </w:t>
      </w:r>
      <w:r w:rsidRPr="006B61FD">
        <w:rPr>
          <w:b/>
          <w:bCs/>
        </w:rPr>
        <w:t xml:space="preserve">Next. </w:t>
      </w:r>
      <w:r>
        <w:t>Make sure to type UPN of a hybrid user that was synced from your on-premises Active Directory and who was previously federated. The user will see the screen to type in their username and password.</w:t>
      </w:r>
    </w:p>
    <w:p w14:paraId="2627DCBC" w14:textId="3C6BEF65" w:rsidR="00772127" w:rsidRDefault="00B60A1B" w:rsidP="00772127">
      <w:r w:rsidRPr="00B60A1B">
        <w:rPr>
          <w:noProof/>
        </w:rPr>
        <w:t xml:space="preserve"> </w:t>
      </w:r>
      <w:r>
        <w:rPr>
          <w:noProof/>
        </w:rPr>
        <w:drawing>
          <wp:inline distT="0" distB="0" distL="0" distR="0" wp14:anchorId="5F17704C" wp14:editId="33A1D52D">
            <wp:extent cx="5731510" cy="4203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203700"/>
                    </a:xfrm>
                    <a:prstGeom prst="rect">
                      <a:avLst/>
                    </a:prstGeom>
                  </pic:spPr>
                </pic:pic>
              </a:graphicData>
            </a:graphic>
          </wp:inline>
        </w:drawing>
      </w:r>
    </w:p>
    <w:p w14:paraId="624BCF4B" w14:textId="331989DA" w:rsidR="00772127" w:rsidRDefault="00312385" w:rsidP="00772127">
      <w:r>
        <w:rPr>
          <w:noProof/>
        </w:rPr>
        <w:lastRenderedPageBreak/>
        <w:drawing>
          <wp:inline distT="0" distB="0" distL="0" distR="0" wp14:anchorId="0932E4B3" wp14:editId="6458A7D2">
            <wp:extent cx="5731510" cy="41732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173220"/>
                    </a:xfrm>
                    <a:prstGeom prst="rect">
                      <a:avLst/>
                    </a:prstGeom>
                  </pic:spPr>
                </pic:pic>
              </a:graphicData>
            </a:graphic>
          </wp:inline>
        </w:drawing>
      </w:r>
    </w:p>
    <w:p w14:paraId="115C5687" w14:textId="77777777" w:rsidR="00772127" w:rsidRDefault="006B61FD" w:rsidP="00772127">
      <w:r>
        <w:t>Once you type the password, you should get redirected to the Office 365 portal.</w:t>
      </w:r>
    </w:p>
    <w:p w14:paraId="1E702A33" w14:textId="123B972E" w:rsidR="00772127" w:rsidRDefault="00FF08CC" w:rsidP="00772127">
      <w:r w:rsidRPr="00FF08CC">
        <w:rPr>
          <w:noProof/>
        </w:rPr>
        <w:drawing>
          <wp:inline distT="0" distB="0" distL="0" distR="0" wp14:anchorId="3B367671" wp14:editId="364323AD">
            <wp:extent cx="5731510" cy="41941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194175"/>
                    </a:xfrm>
                    <a:prstGeom prst="rect">
                      <a:avLst/>
                    </a:prstGeom>
                  </pic:spPr>
                </pic:pic>
              </a:graphicData>
            </a:graphic>
          </wp:inline>
        </w:drawing>
      </w:r>
    </w:p>
    <w:p w14:paraId="0279DFB1" w14:textId="77777777" w:rsidR="00772127" w:rsidRDefault="006B61FD" w:rsidP="00772127">
      <w:pPr>
        <w:pStyle w:val="Heading3"/>
      </w:pPr>
      <w:bookmarkStart w:id="84" w:name="_Toc508272715"/>
      <w:bookmarkStart w:id="85" w:name="_Toc523409019"/>
      <w:r>
        <w:lastRenderedPageBreak/>
        <w:t>Test Seamless single sign on</w:t>
      </w:r>
      <w:bookmarkEnd w:id="84"/>
      <w:bookmarkEnd w:id="85"/>
    </w:p>
    <w:p w14:paraId="18874BEA" w14:textId="77777777" w:rsidR="00772127" w:rsidRDefault="006B61FD" w:rsidP="00772127">
      <w:r>
        <w:t xml:space="preserve">Login to a domain joined machine that is connected to the corporate network. Open </w:t>
      </w:r>
      <w:r w:rsidRPr="006B61FD">
        <w:rPr>
          <w:b/>
          <w:bCs/>
        </w:rPr>
        <w:t xml:space="preserve">Internet Explorer </w:t>
      </w:r>
      <w:r>
        <w:t xml:space="preserve">or </w:t>
      </w:r>
      <w:r w:rsidRPr="006B61FD">
        <w:rPr>
          <w:b/>
          <w:bCs/>
        </w:rPr>
        <w:t>Chrome</w:t>
      </w:r>
      <w:r>
        <w:t xml:space="preserve"> and go to one of the following URLs: </w:t>
      </w:r>
      <w:r w:rsidR="00772127">
        <w:br/>
      </w:r>
      <w:r w:rsidR="00772127">
        <w:br/>
      </w:r>
      <w:hyperlink r:id="rId82">
        <w:r w:rsidRPr="006B61FD">
          <w:rPr>
            <w:rStyle w:val="Hyperlink"/>
          </w:rPr>
          <w:t>https://myapps.microsoft.com/contoso.com</w:t>
        </w:r>
      </w:hyperlink>
      <w:r>
        <w:t xml:space="preserve"> </w:t>
      </w:r>
      <w:hyperlink r:id="rId83">
        <w:r w:rsidRPr="006B61FD">
          <w:rPr>
            <w:rStyle w:val="Hyperlink"/>
          </w:rPr>
          <w:t>https://myapps.microsoft.com/contoso.onmicrosoft.com</w:t>
        </w:r>
      </w:hyperlink>
      <w:r>
        <w:t xml:space="preserve"> (replace Contoso with your domain).</w:t>
      </w:r>
    </w:p>
    <w:p w14:paraId="197815D9" w14:textId="77777777" w:rsidR="00772127" w:rsidRDefault="006B61FD" w:rsidP="00772127">
      <w:r>
        <w:t>The user will be briefly redirected to the Azure AD login page and see the message “Trying to sign you in” and should not be prompted for either a username or a password.</w:t>
      </w:r>
    </w:p>
    <w:p w14:paraId="2EEAD50A" w14:textId="77777777" w:rsidR="00772127" w:rsidRDefault="00772127" w:rsidP="00772127">
      <w:r>
        <w:rPr>
          <w:noProof/>
        </w:rPr>
        <w:drawing>
          <wp:inline distT="0" distB="0" distL="0" distR="0" wp14:anchorId="79A5D52C" wp14:editId="69EFE9C0">
            <wp:extent cx="5701332" cy="2984269"/>
            <wp:effectExtent l="19050" t="19050" r="1397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png"/>
                    <pic:cNvPicPr/>
                  </pic:nvPicPr>
                  <pic:blipFill rotWithShape="1">
                    <a:blip r:embed="rId84">
                      <a:extLst>
                        <a:ext uri="{28A0092B-C50C-407E-A947-70E740481C1C}">
                          <a14:useLocalDpi xmlns:a14="http://schemas.microsoft.com/office/drawing/2010/main" val="0"/>
                        </a:ext>
                      </a:extLst>
                    </a:blip>
                    <a:srcRect l="-144" t="4474" r="622" b="1013"/>
                    <a:stretch/>
                  </pic:blipFill>
                  <pic:spPr bwMode="auto">
                    <a:xfrm>
                      <a:off x="0" y="0"/>
                      <a:ext cx="5704118" cy="298572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1FBA4BF" w14:textId="77777777" w:rsidR="00772127" w:rsidRDefault="006B61FD" w:rsidP="00772127">
      <w:r>
        <w:t>Then, the user will get redirected and signed into the Access Panel successfully:</w:t>
      </w:r>
    </w:p>
    <w:p w14:paraId="2DEBEB23" w14:textId="77777777" w:rsidR="00772127" w:rsidRDefault="00772127" w:rsidP="00772127">
      <w:r>
        <w:rPr>
          <w:noProof/>
        </w:rPr>
        <w:drawing>
          <wp:inline distT="0" distB="0" distL="0" distR="0" wp14:anchorId="33E752D4" wp14:editId="4C614DF4">
            <wp:extent cx="5642201" cy="2967644"/>
            <wp:effectExtent l="19050" t="19050" r="1587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5.png"/>
                    <pic:cNvPicPr/>
                  </pic:nvPicPr>
                  <pic:blipFill rotWithShape="1">
                    <a:blip r:embed="rId85">
                      <a:extLst>
                        <a:ext uri="{28A0092B-C50C-407E-A947-70E740481C1C}">
                          <a14:useLocalDpi xmlns:a14="http://schemas.microsoft.com/office/drawing/2010/main" val="0"/>
                        </a:ext>
                      </a:extLst>
                    </a:blip>
                    <a:srcRect l="581" t="4680" r="916" b="2472"/>
                    <a:stretch/>
                  </pic:blipFill>
                  <pic:spPr bwMode="auto">
                    <a:xfrm>
                      <a:off x="0" y="0"/>
                      <a:ext cx="5645783" cy="296952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EA85696" w14:textId="77777777" w:rsidR="00772127" w:rsidRDefault="00772127" w:rsidP="00772127"/>
    <w:p w14:paraId="2B0EA42A" w14:textId="77777777" w:rsidR="00772127" w:rsidRDefault="006B61FD" w:rsidP="00772127">
      <w:r>
        <w:lastRenderedPageBreak/>
        <w:t xml:space="preserve">NOTE: Seamless Single Sign-On works on Office 365 services that supports domain hint (for example, myapps.microsoft.com/contoso.com). The Office 365 portal (portal.office.com) currently doesn’t support domain hint and therefore it is expected that users will need to type their UPN. Once a UPN is entered, Seamless single sign on can retrieve the Kerberos ticket on behalf of the user and log them in without typing a password. </w:t>
      </w:r>
    </w:p>
    <w:p w14:paraId="6BBCB9C5" w14:textId="77777777" w:rsidR="00772127" w:rsidRDefault="00772127" w:rsidP="00772127">
      <w:pPr>
        <w:pStyle w:val="ListParagraph"/>
      </w:pPr>
    </w:p>
    <w:p w14:paraId="422FA497" w14:textId="77777777" w:rsidR="00772127" w:rsidRDefault="006B61FD" w:rsidP="00772127">
      <w:pPr>
        <w:pStyle w:val="ListParagraph"/>
        <w:numPr>
          <w:ilvl w:val="0"/>
          <w:numId w:val="3"/>
        </w:numPr>
      </w:pPr>
      <w:r w:rsidRPr="006B61FD">
        <w:rPr>
          <w:b/>
          <w:bCs/>
          <w:color w:val="538135" w:themeColor="accent6" w:themeShade="BF"/>
        </w:rPr>
        <w:t>Microsoft recommends</w:t>
      </w:r>
      <w:r>
        <w:t xml:space="preserve"> deploying </w:t>
      </w:r>
      <w:hyperlink r:id="rId86">
        <w:r w:rsidRPr="006B61FD">
          <w:rPr>
            <w:rStyle w:val="Hyperlink"/>
          </w:rPr>
          <w:t>Azure AD Hybrid Join on Windows 10</w:t>
        </w:r>
      </w:hyperlink>
      <w:r>
        <w:t xml:space="preserve"> for an improved single sign-on experience.</w:t>
      </w:r>
    </w:p>
    <w:p w14:paraId="38CA0F98" w14:textId="23FF3C4B" w:rsidR="00772127" w:rsidRDefault="00772127" w:rsidP="00772127"/>
    <w:p w14:paraId="7BA20388" w14:textId="77777777" w:rsidR="009F7BD3" w:rsidRDefault="006B61FD" w:rsidP="009F7BD3">
      <w:pPr>
        <w:pStyle w:val="Heading3"/>
      </w:pPr>
      <w:bookmarkStart w:id="86" w:name="_Toc523409020"/>
      <w:r>
        <w:t>Removal of the Relying Party Trust</w:t>
      </w:r>
      <w:bookmarkEnd w:id="86"/>
    </w:p>
    <w:p w14:paraId="116E85B9" w14:textId="73E059DE" w:rsidR="009F7BD3" w:rsidRDefault="006B61FD" w:rsidP="009F7BD3">
      <w:r>
        <w:t>Once you have validated that all users and clients are successfully authenticating via Azure AD</w:t>
      </w:r>
      <w:r w:rsidR="0081486E">
        <w:t xml:space="preserve">, </w:t>
      </w:r>
      <w:r>
        <w:t>it can be considered safe to remove the Office 365 relying party trust.</w:t>
      </w:r>
    </w:p>
    <w:p w14:paraId="580CD3DC" w14:textId="77777777" w:rsidR="009F7BD3" w:rsidRDefault="006B61FD" w:rsidP="009F7BD3">
      <w:r>
        <w:t>If AD FS is not being used for other purposes (other Relying Party Trusts have been configured), it is safe to decommission ADFS now.</w:t>
      </w:r>
    </w:p>
    <w:p w14:paraId="7F288DF6" w14:textId="77777777" w:rsidR="009F7BD3" w:rsidRDefault="009F7BD3" w:rsidP="009F7BD3"/>
    <w:p w14:paraId="51DB1DE9" w14:textId="77777777" w:rsidR="009F7BD3" w:rsidRDefault="006B61FD" w:rsidP="009F7BD3">
      <w:pPr>
        <w:pStyle w:val="Heading3"/>
      </w:pPr>
      <w:bookmarkStart w:id="87" w:name="_Toc523409021"/>
      <w:r>
        <w:t>Rollback</w:t>
      </w:r>
      <w:bookmarkEnd w:id="87"/>
    </w:p>
    <w:p w14:paraId="5E17641C" w14:textId="77777777" w:rsidR="009F7BD3" w:rsidRDefault="006B61FD" w:rsidP="009F7BD3">
      <w:r>
        <w:t>If a major issue is found and cannot be resolved quickly, you might decide to roll back the solution back to Federation.</w:t>
      </w:r>
    </w:p>
    <w:p w14:paraId="426878AA" w14:textId="77777777" w:rsidR="009F7BD3" w:rsidRDefault="006B61FD" w:rsidP="009F7BD3">
      <w:r>
        <w:t>Consult your Federation design and deployment documentation for your particular deployment details. The process should involve:</w:t>
      </w:r>
    </w:p>
    <w:p w14:paraId="3CE9DA37" w14:textId="77777777" w:rsidR="009F7BD3" w:rsidRDefault="006B61FD" w:rsidP="009F7BD3">
      <w:pPr>
        <w:pStyle w:val="ListParagraph"/>
        <w:numPr>
          <w:ilvl w:val="0"/>
          <w:numId w:val="7"/>
        </w:numPr>
      </w:pPr>
      <w:r>
        <w:t xml:space="preserve">Convert Managed domains to federated using Convert-MSOLDomainToFederated </w:t>
      </w:r>
    </w:p>
    <w:p w14:paraId="72653C41" w14:textId="77777777" w:rsidR="009F7BD3" w:rsidRDefault="006B61FD" w:rsidP="009F7BD3">
      <w:pPr>
        <w:pStyle w:val="ListParagraph"/>
        <w:numPr>
          <w:ilvl w:val="0"/>
          <w:numId w:val="7"/>
        </w:numPr>
      </w:pPr>
      <w:r>
        <w:t>If required, configuring additional claims rules.</w:t>
      </w:r>
    </w:p>
    <w:p w14:paraId="11B8DA79" w14:textId="2E991291" w:rsidR="009F7BD3" w:rsidRDefault="009F7BD3" w:rsidP="00772127"/>
    <w:p w14:paraId="416A1E71" w14:textId="17D8B610" w:rsidR="00D47D91" w:rsidRDefault="00834A50" w:rsidP="00834A50">
      <w:pPr>
        <w:pStyle w:val="Heading3"/>
      </w:pPr>
      <w:bookmarkStart w:id="88" w:name="_Toc523409022"/>
      <w:r>
        <w:t>Enable synchronization of userPrincipalName updates</w:t>
      </w:r>
      <w:bookmarkEnd w:id="88"/>
    </w:p>
    <w:p w14:paraId="053BFEDA" w14:textId="77777777" w:rsidR="002D4C88" w:rsidRPr="002D4C88" w:rsidRDefault="002D4C88" w:rsidP="002D4C88">
      <w:pPr>
        <w:rPr>
          <w:lang w:val="en-AU"/>
        </w:rPr>
      </w:pPr>
      <w:r w:rsidRPr="002D4C88">
        <w:rPr>
          <w:lang w:val="en-AU"/>
        </w:rPr>
        <w:t>Historically, updates to the UserPrincipalName attribute using the sync service from on-premises has been blocked, unless both of these conditions are true:</w:t>
      </w:r>
    </w:p>
    <w:p w14:paraId="207DDD6A" w14:textId="77777777" w:rsidR="002D4C88" w:rsidRPr="002D4C88" w:rsidRDefault="002D4C88" w:rsidP="002D4C88">
      <w:pPr>
        <w:pStyle w:val="ListParagraph"/>
        <w:numPr>
          <w:ilvl w:val="0"/>
          <w:numId w:val="31"/>
        </w:numPr>
        <w:rPr>
          <w:lang w:val="en-AU"/>
        </w:rPr>
      </w:pPr>
      <w:r w:rsidRPr="002D4C88">
        <w:rPr>
          <w:lang w:val="en-AU"/>
        </w:rPr>
        <w:t>The user is managed (non-federated).</w:t>
      </w:r>
    </w:p>
    <w:p w14:paraId="6FCD3078" w14:textId="17A3FB76" w:rsidR="00834A50" w:rsidRPr="002D4C88" w:rsidRDefault="002D4C88" w:rsidP="002D4C88">
      <w:pPr>
        <w:pStyle w:val="ListParagraph"/>
        <w:numPr>
          <w:ilvl w:val="0"/>
          <w:numId w:val="31"/>
        </w:numPr>
        <w:rPr>
          <w:lang w:val="en-AU"/>
        </w:rPr>
      </w:pPr>
      <w:r w:rsidRPr="002D4C88">
        <w:rPr>
          <w:lang w:val="en-AU"/>
        </w:rPr>
        <w:t>The user has not been assigned a license.</w:t>
      </w:r>
    </w:p>
    <w:p w14:paraId="415680D4" w14:textId="0F48F41B" w:rsidR="00D47D91" w:rsidRDefault="004A36A3" w:rsidP="00772127">
      <w:r>
        <w:t xml:space="preserve">For instructions on how to </w:t>
      </w:r>
      <w:r w:rsidR="00192C07">
        <w:t>verify or enable this feature</w:t>
      </w:r>
      <w:r w:rsidR="00D82833">
        <w:t>,</w:t>
      </w:r>
      <w:r>
        <w:t xml:space="preserve"> refer to the following</w:t>
      </w:r>
      <w:r w:rsidR="00D82833">
        <w:t xml:space="preserve"> article:</w:t>
      </w:r>
    </w:p>
    <w:p w14:paraId="76CDBE1D" w14:textId="487B96A7" w:rsidR="00D82833" w:rsidRDefault="00C72303" w:rsidP="00772127">
      <w:hyperlink r:id="rId87" w:anchor="synchronize-userprincipalname-updates" w:history="1">
        <w:r w:rsidR="00D82833" w:rsidRPr="00827174">
          <w:rPr>
            <w:rStyle w:val="Hyperlink"/>
          </w:rPr>
          <w:t>Synchronize userPrincipalName updates</w:t>
        </w:r>
      </w:hyperlink>
      <w:r w:rsidR="00827174">
        <w:t>.</w:t>
      </w:r>
    </w:p>
    <w:p w14:paraId="6D7766BD" w14:textId="77777777" w:rsidR="00F9125D" w:rsidRDefault="00F9125D" w:rsidP="00772127"/>
    <w:p w14:paraId="0030BA95" w14:textId="77777777" w:rsidR="00D574D3" w:rsidRDefault="006B61FD" w:rsidP="00D574D3">
      <w:pPr>
        <w:pStyle w:val="Heading3"/>
      </w:pPr>
      <w:bookmarkStart w:id="89" w:name="_Operations"/>
      <w:bookmarkStart w:id="90" w:name="_Toc509221683"/>
      <w:bookmarkStart w:id="91" w:name="_Toc523409023"/>
      <w:bookmarkEnd w:id="89"/>
      <w:r>
        <w:t>Support Planning</w:t>
      </w:r>
      <w:bookmarkEnd w:id="91"/>
    </w:p>
    <w:p w14:paraId="68728CF1" w14:textId="77777777" w:rsidR="00D574D3" w:rsidRDefault="006B61FD" w:rsidP="00D574D3">
      <w:r>
        <w:t>Your support team should understand how to troubleshoot any authentication issues that arise either during, or after the change from federation to managed. Use the following troubleshooting documentation to help your support team familiarize themselves with the common troubleshooting steps and appropriate actions that can help to isolate and resolve the issue.</w:t>
      </w:r>
    </w:p>
    <w:p w14:paraId="0D95D6D7" w14:textId="33B9D466" w:rsidR="00D574D3" w:rsidRDefault="00C72303" w:rsidP="00D574D3">
      <w:hyperlink r:id="rId88">
        <w:r w:rsidR="006B61FD" w:rsidRPr="006B61FD">
          <w:rPr>
            <w:rStyle w:val="Hyperlink"/>
          </w:rPr>
          <w:t xml:space="preserve">Troubleshoot Azure Active Directory </w:t>
        </w:r>
        <w:r w:rsidR="007B47FE">
          <w:rPr>
            <w:rStyle w:val="Hyperlink"/>
          </w:rPr>
          <w:t>Pass-through Authentication</w:t>
        </w:r>
      </w:hyperlink>
    </w:p>
    <w:p w14:paraId="485FBD70" w14:textId="77777777" w:rsidR="00D574D3" w:rsidRPr="00364E87" w:rsidRDefault="00C72303" w:rsidP="00D574D3">
      <w:hyperlink r:id="rId89" w:history="1">
        <w:r w:rsidR="00D574D3">
          <w:rPr>
            <w:rStyle w:val="Hyperlink"/>
          </w:rPr>
          <w:t>Troubleshoot Azure Active Directory Seamless Single Sign-On</w:t>
        </w:r>
      </w:hyperlink>
      <w:r w:rsidR="00D574D3" w:rsidRPr="00364E87">
        <w:br/>
      </w:r>
    </w:p>
    <w:p w14:paraId="3AC512C9" w14:textId="3DEFF1CC" w:rsidR="00772127" w:rsidRDefault="006B61FD" w:rsidP="00772127">
      <w:pPr>
        <w:pStyle w:val="Heading1"/>
      </w:pPr>
      <w:bookmarkStart w:id="92" w:name="_Manage_your_solution"/>
      <w:bookmarkStart w:id="93" w:name="_Toc523409024"/>
      <w:bookmarkEnd w:id="90"/>
      <w:bookmarkEnd w:id="92"/>
      <w:r>
        <w:t>Manage your solution</w:t>
      </w:r>
      <w:bookmarkEnd w:id="93"/>
    </w:p>
    <w:p w14:paraId="356E7752" w14:textId="27B8BD4A" w:rsidR="00772127" w:rsidRDefault="006B61FD" w:rsidP="00772127">
      <w:r>
        <w:t xml:space="preserve">This section describes the recommended task to be performed regularly on </w:t>
      </w:r>
      <w:r w:rsidR="007B47FE">
        <w:t>Pass-through Authentication</w:t>
      </w:r>
      <w:r>
        <w:t xml:space="preserve"> and Seamless SSO deployments.</w:t>
      </w:r>
    </w:p>
    <w:p w14:paraId="69E45782" w14:textId="3499452C" w:rsidR="00772127" w:rsidRDefault="006B61FD" w:rsidP="00772127">
      <w:pPr>
        <w:pStyle w:val="Heading2"/>
      </w:pPr>
      <w:bookmarkStart w:id="94" w:name="_Toc509221684"/>
      <w:bookmarkStart w:id="95" w:name="_Toc523409025"/>
      <w:r>
        <w:t>Roll over the Seamless SSO Kerberos decryption</w:t>
      </w:r>
      <w:bookmarkEnd w:id="94"/>
      <w:r w:rsidR="00D47D91">
        <w:t xml:space="preserve"> key</w:t>
      </w:r>
      <w:bookmarkEnd w:id="95"/>
    </w:p>
    <w:p w14:paraId="59FE3014" w14:textId="742FF516" w:rsidR="001C7B6A" w:rsidRDefault="006B61FD" w:rsidP="001C7B6A">
      <w:r>
        <w:t>It is important to frequently roll over the Kerberos decryption key of the AZUREADSSOACC computer account (which represents Azure AD) created in your on-premises AD forest. We highly recommend that you roll over the Kerberos decryption key at least every 30 days to align with how Active Directory domain members submit password changes. As there is no associated device attached to the AZUREADSSOACC computer account object the roll over needs to be performed manually.</w:t>
      </w:r>
    </w:p>
    <w:p w14:paraId="66FD6AAB" w14:textId="77777777" w:rsidR="00772127" w:rsidRPr="006765B4" w:rsidRDefault="006B61FD" w:rsidP="00772127">
      <w:r>
        <w:t>Follow these steps on the on-premises server where you are running Azure AD Connect to initiate the rollover of the Kerberos decryption key.</w:t>
      </w:r>
    </w:p>
    <w:p w14:paraId="22F219A2" w14:textId="77777777" w:rsidR="00772127" w:rsidRDefault="00C72303" w:rsidP="00772127">
      <w:hyperlink r:id="rId90">
        <w:r w:rsidR="006B61FD" w:rsidRPr="006B61FD">
          <w:rPr>
            <w:rStyle w:val="Hyperlink"/>
            <w:rFonts w:ascii="Calibri" w:eastAsia="Calibri" w:hAnsi="Calibri" w:cs="Calibri"/>
          </w:rPr>
          <w:t>How can I roll over the Kerberos decryption key of the AZUREADSSOACC computer account</w:t>
        </w:r>
      </w:hyperlink>
      <w:r w:rsidR="006B61FD">
        <w:t>?</w:t>
      </w:r>
    </w:p>
    <w:p w14:paraId="3CCE2AD4" w14:textId="77777777" w:rsidR="00772127" w:rsidRDefault="00772127" w:rsidP="00772127"/>
    <w:p w14:paraId="4C4DCBB9" w14:textId="77777777" w:rsidR="00772127" w:rsidRDefault="006B61FD" w:rsidP="00772127">
      <w:pPr>
        <w:pStyle w:val="Heading2"/>
      </w:pPr>
      <w:bookmarkStart w:id="96" w:name="_Toc509221685"/>
      <w:bookmarkStart w:id="97" w:name="_Toc523409026"/>
      <w:r>
        <w:t>Monitoring and logging</w:t>
      </w:r>
      <w:bookmarkEnd w:id="96"/>
      <w:bookmarkEnd w:id="97"/>
    </w:p>
    <w:p w14:paraId="5F8D67B3" w14:textId="77777777" w:rsidR="00772127" w:rsidRDefault="006B61FD" w:rsidP="00772127">
      <w:r>
        <w:t>The servers running the Authentication Agents should be monitored to maintain the solution availability. In addition to general server performance counters, the Authentication Agents expose performance objects that can be used to understand authentication statistics and errors.</w:t>
      </w:r>
    </w:p>
    <w:p w14:paraId="4ED022A8" w14:textId="1776FC9A" w:rsidR="00772127" w:rsidRDefault="006B61FD" w:rsidP="00772127">
      <w:r>
        <w:t>Authentication Agents log operations to Windows event logs under “</w:t>
      </w:r>
      <w:r w:rsidRPr="006B61FD">
        <w:rPr>
          <w:i/>
          <w:iCs/>
        </w:rPr>
        <w:t>Application and Service Logs\Microsoft\AzureAdConnect\AuthenticationAgent\Admin”.</w:t>
      </w:r>
    </w:p>
    <w:p w14:paraId="21CE5EB3" w14:textId="77777777" w:rsidR="00772127" w:rsidRDefault="006B61FD" w:rsidP="00772127">
      <w:r>
        <w:t>Troubleshooting logs can be enabled if required.</w:t>
      </w:r>
    </w:p>
    <w:p w14:paraId="0513C070" w14:textId="77777777" w:rsidR="00772127" w:rsidRDefault="006B61FD" w:rsidP="00772127">
      <w:r>
        <w:t>For more information about monitoring and logging refer to the following document.</w:t>
      </w:r>
    </w:p>
    <w:p w14:paraId="61CA4022" w14:textId="1C3B3A16" w:rsidR="00772127" w:rsidRDefault="00C72303" w:rsidP="006B61FD">
      <w:pPr>
        <w:rPr>
          <w:rStyle w:val="Hyperlink"/>
        </w:rPr>
      </w:pPr>
      <w:hyperlink r:id="rId91">
        <w:r w:rsidR="006B61FD" w:rsidRPr="006B61FD">
          <w:rPr>
            <w:rStyle w:val="Hyperlink"/>
          </w:rPr>
          <w:t>https://docs.microsoft.com/en-us/azure/active-directory/connect/active-directory-aadconnect-troubleshoot-</w:t>
        </w:r>
        <w:r w:rsidR="008A77C9">
          <w:rPr>
            <w:rStyle w:val="Hyperlink"/>
          </w:rPr>
          <w:t>Pass-through</w:t>
        </w:r>
        <w:r w:rsidR="006B61FD" w:rsidRPr="006B61FD">
          <w:rPr>
            <w:rStyle w:val="Hyperlink"/>
          </w:rPr>
          <w:t>-authentication#collecting-</w:t>
        </w:r>
        <w:r w:rsidR="008A77C9">
          <w:rPr>
            <w:rStyle w:val="Hyperlink"/>
          </w:rPr>
          <w:t>Pass-through</w:t>
        </w:r>
        <w:r w:rsidR="006B61FD" w:rsidRPr="006B61FD">
          <w:rPr>
            <w:rStyle w:val="Hyperlink"/>
          </w:rPr>
          <w:t>-authentication-agent-logs</w:t>
        </w:r>
      </w:hyperlink>
    </w:p>
    <w:p w14:paraId="259FDA67" w14:textId="008A57BF" w:rsidR="00246320" w:rsidRDefault="00246320" w:rsidP="00772127"/>
    <w:p w14:paraId="5BF61344" w14:textId="0A4DEE53" w:rsidR="00246320" w:rsidRDefault="00246320" w:rsidP="00772127"/>
    <w:p w14:paraId="603C08B6" w14:textId="77777777" w:rsidR="00246320" w:rsidRDefault="00246320" w:rsidP="00246320"/>
    <w:p w14:paraId="7A271298" w14:textId="77777777" w:rsidR="00246320" w:rsidRDefault="006B61FD" w:rsidP="006B61FD">
      <w:pPr>
        <w:pStyle w:val="NormalWeb"/>
        <w:textAlignment w:val="top"/>
        <w:rPr>
          <w:rFonts w:ascii="Segoe UI" w:hAnsi="Segoe UI" w:cs="Segoe UI"/>
          <w:color w:val="1A1A1A"/>
          <w:sz w:val="21"/>
          <w:szCs w:val="21"/>
        </w:rPr>
      </w:pPr>
      <w:r w:rsidRPr="006B61FD">
        <w:rPr>
          <w:rFonts w:ascii="Segoe UI" w:hAnsi="Segoe UI" w:cs="Segoe UI"/>
          <w:color w:val="1A1A1A"/>
          <w:sz w:val="21"/>
          <w:szCs w:val="21"/>
        </w:rPr>
        <w:t xml:space="preserve">© 2018 Microsoft Corporation.  All rights reserved.  This document is provided "as-is." Information and views expressed in this document, including URL and other Internet Web site references, may change without notice. You bear the risk of using it. </w:t>
      </w:r>
      <w:r w:rsidR="00246320">
        <w:br/>
      </w:r>
      <w:r w:rsidRPr="006B61FD">
        <w:rPr>
          <w:rFonts w:ascii="Segoe UI" w:hAnsi="Segoe UI" w:cs="Segoe UI"/>
          <w:color w:val="1A1A1A"/>
          <w:sz w:val="21"/>
          <w:szCs w:val="21"/>
        </w:rPr>
        <w:t xml:space="preserve">Some examples are for illustration only and are fictitious. No real association is intended or inferred. </w:t>
      </w:r>
      <w:r w:rsidR="00246320">
        <w:br/>
      </w:r>
      <w:r w:rsidRPr="006B61FD">
        <w:rPr>
          <w:rFonts w:ascii="Segoe UI" w:hAnsi="Segoe UI" w:cs="Segoe UI"/>
          <w:color w:val="1A1A1A"/>
          <w:sz w:val="21"/>
          <w:szCs w:val="21"/>
        </w:rPr>
        <w:t> </w:t>
      </w:r>
      <w:r w:rsidR="00246320">
        <w:br/>
      </w:r>
      <w:r w:rsidRPr="006B61FD">
        <w:rPr>
          <w:rFonts w:ascii="Segoe UI" w:hAnsi="Segoe UI" w:cs="Segoe UI"/>
          <w:color w:val="1A1A1A"/>
          <w:sz w:val="21"/>
          <w:szCs w:val="21"/>
        </w:rPr>
        <w:t>This document does not provide you with any legal rights to any intellectual property in any Microsoft product. You may copy and use this document for your internal, reference purposes. You may modify this document for your internal, reference purposes</w:t>
      </w:r>
    </w:p>
    <w:p w14:paraId="6ABC98BA" w14:textId="77777777" w:rsidR="00246320" w:rsidRDefault="00246320" w:rsidP="00772127"/>
    <w:sectPr w:rsidR="00246320" w:rsidSect="009B5FD9">
      <w:headerReference w:type="even" r:id="rId92"/>
      <w:headerReference w:type="default" r:id="rId93"/>
      <w:footerReference w:type="even" r:id="rId94"/>
      <w:footerReference w:type="default" r:id="rId95"/>
      <w:headerReference w:type="first" r:id="rId96"/>
      <w:footerReference w:type="first" r:id="rId9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7165E" w14:textId="77777777" w:rsidR="00C72303" w:rsidRDefault="00C72303" w:rsidP="00591A23">
      <w:pPr>
        <w:spacing w:after="0" w:line="240" w:lineRule="auto"/>
      </w:pPr>
      <w:r>
        <w:separator/>
      </w:r>
    </w:p>
  </w:endnote>
  <w:endnote w:type="continuationSeparator" w:id="0">
    <w:p w14:paraId="6FCDCE5F" w14:textId="77777777" w:rsidR="00C72303" w:rsidRDefault="00C72303" w:rsidP="00591A23">
      <w:pPr>
        <w:spacing w:after="0" w:line="240" w:lineRule="auto"/>
      </w:pPr>
      <w:r>
        <w:continuationSeparator/>
      </w:r>
    </w:p>
  </w:endnote>
  <w:endnote w:type="continuationNotice" w:id="1">
    <w:p w14:paraId="69AA9359" w14:textId="77777777" w:rsidR="00C72303" w:rsidRDefault="00C723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ui_normal">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D1B05" w14:textId="77777777" w:rsidR="0057492E" w:rsidRDefault="005749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0456172"/>
      <w:docPartObj>
        <w:docPartGallery w:val="Page Numbers (Bottom of Page)"/>
        <w:docPartUnique/>
      </w:docPartObj>
    </w:sdtPr>
    <w:sdtEndPr>
      <w:rPr>
        <w:noProof/>
      </w:rPr>
    </w:sdtEndPr>
    <w:sdtContent>
      <w:p w14:paraId="29031F6B" w14:textId="5D91AAEE" w:rsidR="00532992" w:rsidRDefault="00532992">
        <w:pPr>
          <w:pStyle w:val="Footer"/>
        </w:pPr>
        <w:r>
          <w:fldChar w:fldCharType="begin"/>
        </w:r>
        <w:r>
          <w:instrText xml:space="preserve"> PAGE   \* MERGEFORMAT </w:instrText>
        </w:r>
        <w:r>
          <w:fldChar w:fldCharType="separate"/>
        </w:r>
        <w:r>
          <w:rPr>
            <w:noProof/>
          </w:rPr>
          <w:t>2</w:t>
        </w:r>
        <w:r>
          <w:rPr>
            <w:noProof/>
          </w:rPr>
          <w:fldChar w:fldCharType="end"/>
        </w:r>
      </w:p>
    </w:sdtContent>
  </w:sdt>
  <w:p w14:paraId="49F36DF1" w14:textId="4F7079F2" w:rsidR="00D75862" w:rsidRPr="00812FF4" w:rsidRDefault="00D75862" w:rsidP="00D758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5E3E" w14:textId="1D579722" w:rsidR="005A1E02" w:rsidRDefault="006B61FD">
    <w:pPr>
      <w:pStyle w:val="Footer"/>
    </w:pPr>
    <w:r>
      <w:t xml:space="preserve">Questions or feedback? </w:t>
    </w:r>
    <w:hyperlink r:id="rId1">
      <w:r w:rsidRPr="006B61FD">
        <w:rPr>
          <w:rStyle w:val="Hyperlink"/>
        </w:rPr>
        <w:t>http://aka.ms/deploymentplanfeedback</w:t>
      </w:r>
    </w:hyperlink>
  </w:p>
  <w:p w14:paraId="6B1E06EE" w14:textId="41C2E113" w:rsidR="00860E00" w:rsidRDefault="006B61FD">
    <w:pPr>
      <w:pStyle w:val="Footer"/>
    </w:pPr>
    <w:r>
      <w:t xml:space="preserve">Most up to date version can be found at </w:t>
    </w:r>
    <w:hyperlink r:id="rId2">
      <w:r w:rsidRPr="006B61FD">
        <w:rPr>
          <w:rStyle w:val="Hyperlink"/>
        </w:rPr>
        <w:t>http://aka.ms/deploymentPlans</w:t>
      </w:r>
    </w:hyperlink>
  </w:p>
  <w:p w14:paraId="5A6ABB96" w14:textId="5C0EC7C0" w:rsidR="00791186" w:rsidRDefault="00C72303">
    <w:pPr>
      <w:pStyle w:val="Footer"/>
    </w:pPr>
    <w:hyperlink r:id="rId3" w:history="1">
      <w:r w:rsidR="00791186" w:rsidRPr="004B7263">
        <w:rPr>
          <w:rStyle w:val="Hyperlink"/>
        </w:rPr>
        <w:t>Terms of Use</w:t>
      </w:r>
    </w:hyperlink>
    <w:r w:rsidR="00791186">
      <w:tab/>
    </w:r>
    <w:r w:rsidR="00791186">
      <w:tab/>
      <w:t>v1.</w:t>
    </w:r>
    <w:r w:rsidR="00AA6FD9">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76344" w14:textId="77777777" w:rsidR="00C72303" w:rsidRDefault="00C72303" w:rsidP="00591A23">
      <w:pPr>
        <w:spacing w:after="0" w:line="240" w:lineRule="auto"/>
      </w:pPr>
      <w:r>
        <w:separator/>
      </w:r>
    </w:p>
  </w:footnote>
  <w:footnote w:type="continuationSeparator" w:id="0">
    <w:p w14:paraId="31DBD385" w14:textId="77777777" w:rsidR="00C72303" w:rsidRDefault="00C72303" w:rsidP="00591A23">
      <w:pPr>
        <w:spacing w:after="0" w:line="240" w:lineRule="auto"/>
      </w:pPr>
      <w:r>
        <w:continuationSeparator/>
      </w:r>
    </w:p>
  </w:footnote>
  <w:footnote w:type="continuationNotice" w:id="1">
    <w:p w14:paraId="30FCC3DA" w14:textId="77777777" w:rsidR="00C72303" w:rsidRDefault="00C723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E7BE6" w14:textId="77777777" w:rsidR="0057492E" w:rsidRDefault="00574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EFAF" w14:textId="0F381061" w:rsidR="00456B6F" w:rsidRDefault="00456B6F" w:rsidP="00456B6F">
    <w:pPr>
      <w:pStyle w:val="Header"/>
      <w:jc w:val="center"/>
    </w:pPr>
  </w:p>
  <w:p w14:paraId="0FFC95C2" w14:textId="77777777" w:rsidR="00456B6F" w:rsidRDefault="00456B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53585" w14:textId="77777777" w:rsidR="0057492E" w:rsidRDefault="005749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66B0B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2657EF"/>
    <w:multiLevelType w:val="hybridMultilevel"/>
    <w:tmpl w:val="88D01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F25BA7"/>
    <w:multiLevelType w:val="hybridMultilevel"/>
    <w:tmpl w:val="A31E6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891D68"/>
    <w:multiLevelType w:val="hybridMultilevel"/>
    <w:tmpl w:val="93C429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3140DA3"/>
    <w:multiLevelType w:val="hybridMultilevel"/>
    <w:tmpl w:val="D096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56B51"/>
    <w:multiLevelType w:val="hybridMultilevel"/>
    <w:tmpl w:val="5406E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E4939"/>
    <w:multiLevelType w:val="hybridMultilevel"/>
    <w:tmpl w:val="759E9244"/>
    <w:lvl w:ilvl="0" w:tplc="0C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D7AF7"/>
    <w:multiLevelType w:val="hybridMultilevel"/>
    <w:tmpl w:val="61D8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7D7F8E"/>
    <w:multiLevelType w:val="hybridMultilevel"/>
    <w:tmpl w:val="7910D620"/>
    <w:lvl w:ilvl="0" w:tplc="1EEA7A2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9B253C"/>
    <w:multiLevelType w:val="hybridMultilevel"/>
    <w:tmpl w:val="B2F861DC"/>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D50542"/>
    <w:multiLevelType w:val="hybridMultilevel"/>
    <w:tmpl w:val="B0CC0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E33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0920D7B"/>
    <w:multiLevelType w:val="hybridMultilevel"/>
    <w:tmpl w:val="A126AC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4BF388D"/>
    <w:multiLevelType w:val="hybridMultilevel"/>
    <w:tmpl w:val="84EA7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FC23B0"/>
    <w:multiLevelType w:val="hybridMultilevel"/>
    <w:tmpl w:val="A0F4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84BA9"/>
    <w:multiLevelType w:val="hybridMultilevel"/>
    <w:tmpl w:val="88DE33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C52F5C"/>
    <w:multiLevelType w:val="hybridMultilevel"/>
    <w:tmpl w:val="3EB40BA6"/>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4664D1"/>
    <w:multiLevelType w:val="hybridMultilevel"/>
    <w:tmpl w:val="050CE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BF49EE"/>
    <w:multiLevelType w:val="hybridMultilevel"/>
    <w:tmpl w:val="E3F003AC"/>
    <w:lvl w:ilvl="0" w:tplc="0C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DB55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B85032"/>
    <w:multiLevelType w:val="hybridMultilevel"/>
    <w:tmpl w:val="8AD82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E4410F8"/>
    <w:multiLevelType w:val="multilevel"/>
    <w:tmpl w:val="0B5628C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3A86678"/>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0501B1"/>
    <w:multiLevelType w:val="multilevel"/>
    <w:tmpl w:val="4480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656C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9B90C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20"/>
  </w:num>
  <w:num w:numId="3">
    <w:abstractNumId w:val="14"/>
  </w:num>
  <w:num w:numId="4">
    <w:abstractNumId w:val="0"/>
  </w:num>
  <w:num w:numId="5">
    <w:abstractNumId w:val="18"/>
  </w:num>
  <w:num w:numId="6">
    <w:abstractNumId w:val="16"/>
  </w:num>
  <w:num w:numId="7">
    <w:abstractNumId w:val="24"/>
  </w:num>
  <w:num w:numId="8">
    <w:abstractNumId w:val="9"/>
  </w:num>
  <w:num w:numId="9">
    <w:abstractNumId w:val="2"/>
  </w:num>
  <w:num w:numId="10">
    <w:abstractNumId w:val="27"/>
  </w:num>
  <w:num w:numId="11">
    <w:abstractNumId w:val="11"/>
  </w:num>
  <w:num w:numId="12">
    <w:abstractNumId w:val="7"/>
  </w:num>
  <w:num w:numId="13">
    <w:abstractNumId w:val="5"/>
  </w:num>
  <w:num w:numId="14">
    <w:abstractNumId w:val="8"/>
  </w:num>
  <w:num w:numId="15">
    <w:abstractNumId w:val="6"/>
  </w:num>
  <w:num w:numId="16">
    <w:abstractNumId w:val="1"/>
  </w:num>
  <w:num w:numId="17">
    <w:abstractNumId w:val="10"/>
  </w:num>
  <w:num w:numId="18">
    <w:abstractNumId w:val="22"/>
  </w:num>
  <w:num w:numId="19">
    <w:abstractNumId w:val="26"/>
  </w:num>
  <w:num w:numId="20">
    <w:abstractNumId w:val="30"/>
  </w:num>
  <w:num w:numId="21">
    <w:abstractNumId w:val="25"/>
  </w:num>
  <w:num w:numId="22">
    <w:abstractNumId w:val="17"/>
  </w:num>
  <w:num w:numId="23">
    <w:abstractNumId w:val="29"/>
  </w:num>
  <w:num w:numId="24">
    <w:abstractNumId w:val="12"/>
  </w:num>
  <w:num w:numId="25">
    <w:abstractNumId w:val="13"/>
  </w:num>
  <w:num w:numId="26">
    <w:abstractNumId w:val="19"/>
  </w:num>
  <w:num w:numId="27">
    <w:abstractNumId w:val="23"/>
  </w:num>
  <w:num w:numId="28">
    <w:abstractNumId w:val="21"/>
  </w:num>
  <w:num w:numId="29">
    <w:abstractNumId w:val="28"/>
  </w:num>
  <w:num w:numId="30">
    <w:abstractNumId w:val="4"/>
  </w:num>
  <w:num w:numId="31">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1FC"/>
    <w:rsid w:val="000007B6"/>
    <w:rsid w:val="00000879"/>
    <w:rsid w:val="00000F9A"/>
    <w:rsid w:val="000012D5"/>
    <w:rsid w:val="00002160"/>
    <w:rsid w:val="00002651"/>
    <w:rsid w:val="00003BA0"/>
    <w:rsid w:val="00005662"/>
    <w:rsid w:val="00005911"/>
    <w:rsid w:val="000067B3"/>
    <w:rsid w:val="00006C82"/>
    <w:rsid w:val="000074C6"/>
    <w:rsid w:val="00010A56"/>
    <w:rsid w:val="000113BF"/>
    <w:rsid w:val="00011E28"/>
    <w:rsid w:val="0001383D"/>
    <w:rsid w:val="0001497E"/>
    <w:rsid w:val="00016782"/>
    <w:rsid w:val="00017819"/>
    <w:rsid w:val="00017C93"/>
    <w:rsid w:val="000207D3"/>
    <w:rsid w:val="000218EA"/>
    <w:rsid w:val="00021E3F"/>
    <w:rsid w:val="00022152"/>
    <w:rsid w:val="000238EB"/>
    <w:rsid w:val="00026BAE"/>
    <w:rsid w:val="00026F77"/>
    <w:rsid w:val="00030341"/>
    <w:rsid w:val="0003084C"/>
    <w:rsid w:val="00030E2A"/>
    <w:rsid w:val="00031AFD"/>
    <w:rsid w:val="00032305"/>
    <w:rsid w:val="00032F39"/>
    <w:rsid w:val="0003399B"/>
    <w:rsid w:val="00033B13"/>
    <w:rsid w:val="00033E19"/>
    <w:rsid w:val="00034738"/>
    <w:rsid w:val="000359F5"/>
    <w:rsid w:val="00040773"/>
    <w:rsid w:val="00042565"/>
    <w:rsid w:val="000425AF"/>
    <w:rsid w:val="00042966"/>
    <w:rsid w:val="000432EE"/>
    <w:rsid w:val="000436A6"/>
    <w:rsid w:val="00043CA9"/>
    <w:rsid w:val="00044BDB"/>
    <w:rsid w:val="00044E4E"/>
    <w:rsid w:val="00046A77"/>
    <w:rsid w:val="00046B65"/>
    <w:rsid w:val="0005032F"/>
    <w:rsid w:val="000528BE"/>
    <w:rsid w:val="00052DF1"/>
    <w:rsid w:val="00055DA2"/>
    <w:rsid w:val="000604EF"/>
    <w:rsid w:val="000606AD"/>
    <w:rsid w:val="00060E9E"/>
    <w:rsid w:val="00061814"/>
    <w:rsid w:val="0006228C"/>
    <w:rsid w:val="00062297"/>
    <w:rsid w:val="0006320C"/>
    <w:rsid w:val="00065860"/>
    <w:rsid w:val="00065876"/>
    <w:rsid w:val="000660A8"/>
    <w:rsid w:val="000669B4"/>
    <w:rsid w:val="00070664"/>
    <w:rsid w:val="00071A6D"/>
    <w:rsid w:val="000720C0"/>
    <w:rsid w:val="00073579"/>
    <w:rsid w:val="00073E6F"/>
    <w:rsid w:val="00075006"/>
    <w:rsid w:val="00075BA0"/>
    <w:rsid w:val="00076428"/>
    <w:rsid w:val="00077E15"/>
    <w:rsid w:val="00077F1C"/>
    <w:rsid w:val="00082D9E"/>
    <w:rsid w:val="00083A2E"/>
    <w:rsid w:val="00084A5F"/>
    <w:rsid w:val="000853F7"/>
    <w:rsid w:val="0008694E"/>
    <w:rsid w:val="00086AC0"/>
    <w:rsid w:val="000873C2"/>
    <w:rsid w:val="0009251B"/>
    <w:rsid w:val="00093364"/>
    <w:rsid w:val="00093C84"/>
    <w:rsid w:val="00095963"/>
    <w:rsid w:val="00095F47"/>
    <w:rsid w:val="000973D6"/>
    <w:rsid w:val="000A0D8D"/>
    <w:rsid w:val="000A1480"/>
    <w:rsid w:val="000A21C1"/>
    <w:rsid w:val="000A22E9"/>
    <w:rsid w:val="000A4798"/>
    <w:rsid w:val="000A5749"/>
    <w:rsid w:val="000A71EC"/>
    <w:rsid w:val="000A7B93"/>
    <w:rsid w:val="000B0D21"/>
    <w:rsid w:val="000B28DF"/>
    <w:rsid w:val="000B4776"/>
    <w:rsid w:val="000B50F7"/>
    <w:rsid w:val="000B5949"/>
    <w:rsid w:val="000C0B0E"/>
    <w:rsid w:val="000C1C15"/>
    <w:rsid w:val="000C3233"/>
    <w:rsid w:val="000C5BFF"/>
    <w:rsid w:val="000C6AE4"/>
    <w:rsid w:val="000D1F97"/>
    <w:rsid w:val="000D2673"/>
    <w:rsid w:val="000D546B"/>
    <w:rsid w:val="000D555B"/>
    <w:rsid w:val="000D5689"/>
    <w:rsid w:val="000D6B72"/>
    <w:rsid w:val="000D6F34"/>
    <w:rsid w:val="000E08D8"/>
    <w:rsid w:val="000E0D3C"/>
    <w:rsid w:val="000E137C"/>
    <w:rsid w:val="000E1B51"/>
    <w:rsid w:val="000E46F0"/>
    <w:rsid w:val="000E4A0E"/>
    <w:rsid w:val="000E5383"/>
    <w:rsid w:val="000E6003"/>
    <w:rsid w:val="000F1039"/>
    <w:rsid w:val="000F124C"/>
    <w:rsid w:val="000F31DC"/>
    <w:rsid w:val="000F3884"/>
    <w:rsid w:val="000F437C"/>
    <w:rsid w:val="000F4C75"/>
    <w:rsid w:val="000F4F4A"/>
    <w:rsid w:val="000F57B5"/>
    <w:rsid w:val="000F6121"/>
    <w:rsid w:val="000F63BE"/>
    <w:rsid w:val="001003C9"/>
    <w:rsid w:val="001019C5"/>
    <w:rsid w:val="00104972"/>
    <w:rsid w:val="00104CFD"/>
    <w:rsid w:val="00105178"/>
    <w:rsid w:val="00105A4E"/>
    <w:rsid w:val="0010602F"/>
    <w:rsid w:val="001062A5"/>
    <w:rsid w:val="001075C5"/>
    <w:rsid w:val="0010795D"/>
    <w:rsid w:val="001110A3"/>
    <w:rsid w:val="00111979"/>
    <w:rsid w:val="00111A3F"/>
    <w:rsid w:val="00112C68"/>
    <w:rsid w:val="00113248"/>
    <w:rsid w:val="001137DB"/>
    <w:rsid w:val="00117B92"/>
    <w:rsid w:val="00121C66"/>
    <w:rsid w:val="001223B7"/>
    <w:rsid w:val="001231A9"/>
    <w:rsid w:val="0012320E"/>
    <w:rsid w:val="001232D6"/>
    <w:rsid w:val="00124207"/>
    <w:rsid w:val="00124550"/>
    <w:rsid w:val="00124CAD"/>
    <w:rsid w:val="00125025"/>
    <w:rsid w:val="001252A4"/>
    <w:rsid w:val="0012532E"/>
    <w:rsid w:val="0012610B"/>
    <w:rsid w:val="00127AFF"/>
    <w:rsid w:val="00131832"/>
    <w:rsid w:val="00131F28"/>
    <w:rsid w:val="00132D98"/>
    <w:rsid w:val="00133CEA"/>
    <w:rsid w:val="00133FE3"/>
    <w:rsid w:val="00134D9C"/>
    <w:rsid w:val="00134E7B"/>
    <w:rsid w:val="00135182"/>
    <w:rsid w:val="00135881"/>
    <w:rsid w:val="00135A0A"/>
    <w:rsid w:val="00137270"/>
    <w:rsid w:val="00137C1E"/>
    <w:rsid w:val="00137FE5"/>
    <w:rsid w:val="0014196B"/>
    <w:rsid w:val="00143C03"/>
    <w:rsid w:val="00143DEB"/>
    <w:rsid w:val="00144127"/>
    <w:rsid w:val="00146002"/>
    <w:rsid w:val="00146DAA"/>
    <w:rsid w:val="00147097"/>
    <w:rsid w:val="001473DB"/>
    <w:rsid w:val="001473E9"/>
    <w:rsid w:val="001479B4"/>
    <w:rsid w:val="001479CC"/>
    <w:rsid w:val="00147E30"/>
    <w:rsid w:val="001506D4"/>
    <w:rsid w:val="00150E1A"/>
    <w:rsid w:val="0015128E"/>
    <w:rsid w:val="00152371"/>
    <w:rsid w:val="00152D69"/>
    <w:rsid w:val="0015351A"/>
    <w:rsid w:val="0015389E"/>
    <w:rsid w:val="00154ED2"/>
    <w:rsid w:val="00155414"/>
    <w:rsid w:val="0015794E"/>
    <w:rsid w:val="00157CE2"/>
    <w:rsid w:val="00160385"/>
    <w:rsid w:val="00160E35"/>
    <w:rsid w:val="0016124D"/>
    <w:rsid w:val="00162CE0"/>
    <w:rsid w:val="0016312E"/>
    <w:rsid w:val="00163628"/>
    <w:rsid w:val="0016434A"/>
    <w:rsid w:val="0016480B"/>
    <w:rsid w:val="001660F8"/>
    <w:rsid w:val="00166AF3"/>
    <w:rsid w:val="00172DED"/>
    <w:rsid w:val="00173FBE"/>
    <w:rsid w:val="0017571A"/>
    <w:rsid w:val="001764C0"/>
    <w:rsid w:val="00176815"/>
    <w:rsid w:val="00176F22"/>
    <w:rsid w:val="00181BC1"/>
    <w:rsid w:val="001830B3"/>
    <w:rsid w:val="001831B4"/>
    <w:rsid w:val="0018323E"/>
    <w:rsid w:val="001842DC"/>
    <w:rsid w:val="00184C21"/>
    <w:rsid w:val="00185138"/>
    <w:rsid w:val="00185EF4"/>
    <w:rsid w:val="00186252"/>
    <w:rsid w:val="001862F5"/>
    <w:rsid w:val="001872FD"/>
    <w:rsid w:val="001905F0"/>
    <w:rsid w:val="00192C07"/>
    <w:rsid w:val="00193421"/>
    <w:rsid w:val="00193950"/>
    <w:rsid w:val="001951A2"/>
    <w:rsid w:val="0019547C"/>
    <w:rsid w:val="00195E2F"/>
    <w:rsid w:val="001A09D3"/>
    <w:rsid w:val="001A19EA"/>
    <w:rsid w:val="001A2948"/>
    <w:rsid w:val="001A394C"/>
    <w:rsid w:val="001A3EA5"/>
    <w:rsid w:val="001A4014"/>
    <w:rsid w:val="001A4CC3"/>
    <w:rsid w:val="001A506E"/>
    <w:rsid w:val="001A719B"/>
    <w:rsid w:val="001B0399"/>
    <w:rsid w:val="001B092C"/>
    <w:rsid w:val="001B2E4F"/>
    <w:rsid w:val="001B4C9B"/>
    <w:rsid w:val="001B571E"/>
    <w:rsid w:val="001B5A07"/>
    <w:rsid w:val="001B6E73"/>
    <w:rsid w:val="001B70F3"/>
    <w:rsid w:val="001B7183"/>
    <w:rsid w:val="001B7D84"/>
    <w:rsid w:val="001C41D5"/>
    <w:rsid w:val="001C653D"/>
    <w:rsid w:val="001C7317"/>
    <w:rsid w:val="001C7B6A"/>
    <w:rsid w:val="001D0282"/>
    <w:rsid w:val="001D08C6"/>
    <w:rsid w:val="001D2662"/>
    <w:rsid w:val="001D4FEC"/>
    <w:rsid w:val="001D5989"/>
    <w:rsid w:val="001D6A9D"/>
    <w:rsid w:val="001D6DD1"/>
    <w:rsid w:val="001E304E"/>
    <w:rsid w:val="001E306A"/>
    <w:rsid w:val="001E428E"/>
    <w:rsid w:val="001E4D22"/>
    <w:rsid w:val="001E64D4"/>
    <w:rsid w:val="001E7059"/>
    <w:rsid w:val="001E740D"/>
    <w:rsid w:val="001E7443"/>
    <w:rsid w:val="001F1C81"/>
    <w:rsid w:val="001F2A1E"/>
    <w:rsid w:val="001F2B93"/>
    <w:rsid w:val="001F2DED"/>
    <w:rsid w:val="001F3D36"/>
    <w:rsid w:val="001F556E"/>
    <w:rsid w:val="001F6494"/>
    <w:rsid w:val="001F673B"/>
    <w:rsid w:val="001F6DE4"/>
    <w:rsid w:val="002000E5"/>
    <w:rsid w:val="00200F30"/>
    <w:rsid w:val="00200FD6"/>
    <w:rsid w:val="00201063"/>
    <w:rsid w:val="0020121A"/>
    <w:rsid w:val="00201277"/>
    <w:rsid w:val="002014E2"/>
    <w:rsid w:val="002025F1"/>
    <w:rsid w:val="0020401B"/>
    <w:rsid w:val="00204408"/>
    <w:rsid w:val="002074A0"/>
    <w:rsid w:val="002076CC"/>
    <w:rsid w:val="002079B2"/>
    <w:rsid w:val="002124C4"/>
    <w:rsid w:val="0021358F"/>
    <w:rsid w:val="002136AF"/>
    <w:rsid w:val="002142D8"/>
    <w:rsid w:val="002145D8"/>
    <w:rsid w:val="0021619F"/>
    <w:rsid w:val="002261F3"/>
    <w:rsid w:val="00226BF3"/>
    <w:rsid w:val="0022746B"/>
    <w:rsid w:val="0022785E"/>
    <w:rsid w:val="002304E9"/>
    <w:rsid w:val="00235154"/>
    <w:rsid w:val="002353A4"/>
    <w:rsid w:val="002379A9"/>
    <w:rsid w:val="002379F7"/>
    <w:rsid w:val="00240A72"/>
    <w:rsid w:val="00240A83"/>
    <w:rsid w:val="00240BEC"/>
    <w:rsid w:val="002411A0"/>
    <w:rsid w:val="002431D1"/>
    <w:rsid w:val="00244127"/>
    <w:rsid w:val="00246320"/>
    <w:rsid w:val="00246A9E"/>
    <w:rsid w:val="00250B96"/>
    <w:rsid w:val="00251391"/>
    <w:rsid w:val="00252144"/>
    <w:rsid w:val="00252CCE"/>
    <w:rsid w:val="00253149"/>
    <w:rsid w:val="00254FC0"/>
    <w:rsid w:val="00255F93"/>
    <w:rsid w:val="00256D1F"/>
    <w:rsid w:val="00256DB4"/>
    <w:rsid w:val="002620BE"/>
    <w:rsid w:val="00262C86"/>
    <w:rsid w:val="00264916"/>
    <w:rsid w:val="00265CB5"/>
    <w:rsid w:val="00266254"/>
    <w:rsid w:val="00266E47"/>
    <w:rsid w:val="00267058"/>
    <w:rsid w:val="0026779D"/>
    <w:rsid w:val="00270121"/>
    <w:rsid w:val="00272E62"/>
    <w:rsid w:val="002740F5"/>
    <w:rsid w:val="0027512F"/>
    <w:rsid w:val="002756D1"/>
    <w:rsid w:val="00283A16"/>
    <w:rsid w:val="00286014"/>
    <w:rsid w:val="00290080"/>
    <w:rsid w:val="00290181"/>
    <w:rsid w:val="00290D9E"/>
    <w:rsid w:val="00291AE9"/>
    <w:rsid w:val="00293287"/>
    <w:rsid w:val="00293305"/>
    <w:rsid w:val="002957EF"/>
    <w:rsid w:val="00295C35"/>
    <w:rsid w:val="00295CFC"/>
    <w:rsid w:val="00296484"/>
    <w:rsid w:val="00296562"/>
    <w:rsid w:val="00296743"/>
    <w:rsid w:val="00297624"/>
    <w:rsid w:val="002A0B37"/>
    <w:rsid w:val="002A3937"/>
    <w:rsid w:val="002A4295"/>
    <w:rsid w:val="002A507A"/>
    <w:rsid w:val="002A5BA4"/>
    <w:rsid w:val="002A6D83"/>
    <w:rsid w:val="002A7B91"/>
    <w:rsid w:val="002B068E"/>
    <w:rsid w:val="002B0AEB"/>
    <w:rsid w:val="002B1487"/>
    <w:rsid w:val="002B1BE7"/>
    <w:rsid w:val="002B23B1"/>
    <w:rsid w:val="002B304A"/>
    <w:rsid w:val="002B31DF"/>
    <w:rsid w:val="002B5866"/>
    <w:rsid w:val="002B5B52"/>
    <w:rsid w:val="002B660E"/>
    <w:rsid w:val="002B7FE1"/>
    <w:rsid w:val="002C03D0"/>
    <w:rsid w:val="002C03FE"/>
    <w:rsid w:val="002C0B1F"/>
    <w:rsid w:val="002C0CF8"/>
    <w:rsid w:val="002C281D"/>
    <w:rsid w:val="002C2FC2"/>
    <w:rsid w:val="002C4451"/>
    <w:rsid w:val="002C5CEF"/>
    <w:rsid w:val="002C5D4A"/>
    <w:rsid w:val="002C6744"/>
    <w:rsid w:val="002C6A66"/>
    <w:rsid w:val="002C7EA5"/>
    <w:rsid w:val="002D120F"/>
    <w:rsid w:val="002D15D8"/>
    <w:rsid w:val="002D2096"/>
    <w:rsid w:val="002D264A"/>
    <w:rsid w:val="002D3CB6"/>
    <w:rsid w:val="002D3F8A"/>
    <w:rsid w:val="002D4C87"/>
    <w:rsid w:val="002D4C88"/>
    <w:rsid w:val="002D50C4"/>
    <w:rsid w:val="002D61AF"/>
    <w:rsid w:val="002D6E70"/>
    <w:rsid w:val="002D71C9"/>
    <w:rsid w:val="002E0498"/>
    <w:rsid w:val="002E1190"/>
    <w:rsid w:val="002E2EDB"/>
    <w:rsid w:val="002E3C96"/>
    <w:rsid w:val="002E3F18"/>
    <w:rsid w:val="002E55B4"/>
    <w:rsid w:val="002E5CC9"/>
    <w:rsid w:val="002E67D4"/>
    <w:rsid w:val="002F1575"/>
    <w:rsid w:val="002F21AA"/>
    <w:rsid w:val="002F3005"/>
    <w:rsid w:val="002F33A4"/>
    <w:rsid w:val="002F40D2"/>
    <w:rsid w:val="002F5D6D"/>
    <w:rsid w:val="002F6AB2"/>
    <w:rsid w:val="00301186"/>
    <w:rsid w:val="0030208B"/>
    <w:rsid w:val="003021AC"/>
    <w:rsid w:val="00302B30"/>
    <w:rsid w:val="003030C8"/>
    <w:rsid w:val="0030317F"/>
    <w:rsid w:val="00303E8A"/>
    <w:rsid w:val="003041AC"/>
    <w:rsid w:val="00304E7A"/>
    <w:rsid w:val="003067D7"/>
    <w:rsid w:val="00306F96"/>
    <w:rsid w:val="0030763A"/>
    <w:rsid w:val="00310261"/>
    <w:rsid w:val="00310352"/>
    <w:rsid w:val="00310B56"/>
    <w:rsid w:val="00311FBC"/>
    <w:rsid w:val="003121BC"/>
    <w:rsid w:val="00312385"/>
    <w:rsid w:val="00313527"/>
    <w:rsid w:val="00313C9C"/>
    <w:rsid w:val="003168F5"/>
    <w:rsid w:val="00316C1E"/>
    <w:rsid w:val="00316F04"/>
    <w:rsid w:val="00317C32"/>
    <w:rsid w:val="0032344B"/>
    <w:rsid w:val="003234C7"/>
    <w:rsid w:val="00323734"/>
    <w:rsid w:val="00323E84"/>
    <w:rsid w:val="003240C0"/>
    <w:rsid w:val="00324A15"/>
    <w:rsid w:val="00324EA0"/>
    <w:rsid w:val="00324EB6"/>
    <w:rsid w:val="0032654F"/>
    <w:rsid w:val="00330856"/>
    <w:rsid w:val="003317A0"/>
    <w:rsid w:val="0033240F"/>
    <w:rsid w:val="00332C81"/>
    <w:rsid w:val="00333175"/>
    <w:rsid w:val="00333829"/>
    <w:rsid w:val="00335087"/>
    <w:rsid w:val="003353A1"/>
    <w:rsid w:val="003355F3"/>
    <w:rsid w:val="003361F4"/>
    <w:rsid w:val="00337B0C"/>
    <w:rsid w:val="0034033E"/>
    <w:rsid w:val="00342022"/>
    <w:rsid w:val="003436AA"/>
    <w:rsid w:val="00344F14"/>
    <w:rsid w:val="00344FA2"/>
    <w:rsid w:val="003474F4"/>
    <w:rsid w:val="003506C5"/>
    <w:rsid w:val="00352742"/>
    <w:rsid w:val="0035400B"/>
    <w:rsid w:val="00354977"/>
    <w:rsid w:val="00355984"/>
    <w:rsid w:val="00355B0B"/>
    <w:rsid w:val="00356309"/>
    <w:rsid w:val="00356D36"/>
    <w:rsid w:val="00361663"/>
    <w:rsid w:val="003628EF"/>
    <w:rsid w:val="00364E87"/>
    <w:rsid w:val="003656F9"/>
    <w:rsid w:val="003660CF"/>
    <w:rsid w:val="003664F6"/>
    <w:rsid w:val="00367FF7"/>
    <w:rsid w:val="003723A7"/>
    <w:rsid w:val="0037267A"/>
    <w:rsid w:val="003732D8"/>
    <w:rsid w:val="003747EC"/>
    <w:rsid w:val="00375FAE"/>
    <w:rsid w:val="00377A87"/>
    <w:rsid w:val="003804C8"/>
    <w:rsid w:val="00382A9C"/>
    <w:rsid w:val="00382B2E"/>
    <w:rsid w:val="00383876"/>
    <w:rsid w:val="003840DA"/>
    <w:rsid w:val="003862D0"/>
    <w:rsid w:val="003864B6"/>
    <w:rsid w:val="00387E79"/>
    <w:rsid w:val="00391015"/>
    <w:rsid w:val="00391259"/>
    <w:rsid w:val="00391643"/>
    <w:rsid w:val="0039262D"/>
    <w:rsid w:val="003927D2"/>
    <w:rsid w:val="003938EE"/>
    <w:rsid w:val="00393964"/>
    <w:rsid w:val="00394641"/>
    <w:rsid w:val="0039480A"/>
    <w:rsid w:val="0039513D"/>
    <w:rsid w:val="00395924"/>
    <w:rsid w:val="00395EC1"/>
    <w:rsid w:val="003961FF"/>
    <w:rsid w:val="003966D8"/>
    <w:rsid w:val="00396861"/>
    <w:rsid w:val="003975C3"/>
    <w:rsid w:val="003A16B1"/>
    <w:rsid w:val="003A3058"/>
    <w:rsid w:val="003A4FA7"/>
    <w:rsid w:val="003A5852"/>
    <w:rsid w:val="003A5C23"/>
    <w:rsid w:val="003A6067"/>
    <w:rsid w:val="003A77EE"/>
    <w:rsid w:val="003A7FBE"/>
    <w:rsid w:val="003B0742"/>
    <w:rsid w:val="003B0A6D"/>
    <w:rsid w:val="003B0B2F"/>
    <w:rsid w:val="003B0DE4"/>
    <w:rsid w:val="003B11AD"/>
    <w:rsid w:val="003B2FCE"/>
    <w:rsid w:val="003B34A5"/>
    <w:rsid w:val="003B5E6F"/>
    <w:rsid w:val="003C0AB3"/>
    <w:rsid w:val="003C2E98"/>
    <w:rsid w:val="003C3132"/>
    <w:rsid w:val="003C3B42"/>
    <w:rsid w:val="003C4463"/>
    <w:rsid w:val="003C5033"/>
    <w:rsid w:val="003C534D"/>
    <w:rsid w:val="003C67B2"/>
    <w:rsid w:val="003C732C"/>
    <w:rsid w:val="003C75B1"/>
    <w:rsid w:val="003C79F7"/>
    <w:rsid w:val="003D02C5"/>
    <w:rsid w:val="003D0AE2"/>
    <w:rsid w:val="003D0F03"/>
    <w:rsid w:val="003D1970"/>
    <w:rsid w:val="003D2121"/>
    <w:rsid w:val="003D2977"/>
    <w:rsid w:val="003D33D3"/>
    <w:rsid w:val="003D48E8"/>
    <w:rsid w:val="003D4A84"/>
    <w:rsid w:val="003E2B8E"/>
    <w:rsid w:val="003E46D3"/>
    <w:rsid w:val="003E4828"/>
    <w:rsid w:val="003E51DF"/>
    <w:rsid w:val="003E742A"/>
    <w:rsid w:val="003E7AFB"/>
    <w:rsid w:val="003F1214"/>
    <w:rsid w:val="003F2266"/>
    <w:rsid w:val="003F4C6D"/>
    <w:rsid w:val="003F5A8C"/>
    <w:rsid w:val="003F5B6A"/>
    <w:rsid w:val="003F6C33"/>
    <w:rsid w:val="003F78DC"/>
    <w:rsid w:val="00403405"/>
    <w:rsid w:val="00403513"/>
    <w:rsid w:val="00403EDB"/>
    <w:rsid w:val="00405B85"/>
    <w:rsid w:val="00405E1C"/>
    <w:rsid w:val="0040661A"/>
    <w:rsid w:val="00406966"/>
    <w:rsid w:val="00406CCA"/>
    <w:rsid w:val="00406E67"/>
    <w:rsid w:val="00407298"/>
    <w:rsid w:val="004105B2"/>
    <w:rsid w:val="004116AE"/>
    <w:rsid w:val="004117B1"/>
    <w:rsid w:val="00411ED8"/>
    <w:rsid w:val="00412457"/>
    <w:rsid w:val="00412EF1"/>
    <w:rsid w:val="00413E7C"/>
    <w:rsid w:val="00414175"/>
    <w:rsid w:val="00414DAC"/>
    <w:rsid w:val="00415AF7"/>
    <w:rsid w:val="00415CF9"/>
    <w:rsid w:val="00415E2D"/>
    <w:rsid w:val="00415FCE"/>
    <w:rsid w:val="0042053C"/>
    <w:rsid w:val="00422AE2"/>
    <w:rsid w:val="0042447E"/>
    <w:rsid w:val="00424524"/>
    <w:rsid w:val="00426BF0"/>
    <w:rsid w:val="00427BC8"/>
    <w:rsid w:val="00427FCC"/>
    <w:rsid w:val="004302A4"/>
    <w:rsid w:val="00432303"/>
    <w:rsid w:val="00432C64"/>
    <w:rsid w:val="004349F2"/>
    <w:rsid w:val="00434FD6"/>
    <w:rsid w:val="00437C1E"/>
    <w:rsid w:val="00441447"/>
    <w:rsid w:val="00442100"/>
    <w:rsid w:val="004433F8"/>
    <w:rsid w:val="00443EE4"/>
    <w:rsid w:val="00445E2B"/>
    <w:rsid w:val="0044730F"/>
    <w:rsid w:val="00452537"/>
    <w:rsid w:val="00452C39"/>
    <w:rsid w:val="0045326F"/>
    <w:rsid w:val="0045374A"/>
    <w:rsid w:val="00453E2D"/>
    <w:rsid w:val="00453EDA"/>
    <w:rsid w:val="00454616"/>
    <w:rsid w:val="004547AF"/>
    <w:rsid w:val="004550E3"/>
    <w:rsid w:val="00455381"/>
    <w:rsid w:val="0045645C"/>
    <w:rsid w:val="00456B6F"/>
    <w:rsid w:val="004573F8"/>
    <w:rsid w:val="004609C4"/>
    <w:rsid w:val="00461066"/>
    <w:rsid w:val="00461F37"/>
    <w:rsid w:val="00463BC9"/>
    <w:rsid w:val="00463DBC"/>
    <w:rsid w:val="0046409B"/>
    <w:rsid w:val="004663BB"/>
    <w:rsid w:val="00467E92"/>
    <w:rsid w:val="00467ED6"/>
    <w:rsid w:val="00470A9E"/>
    <w:rsid w:val="00472F29"/>
    <w:rsid w:val="0047353E"/>
    <w:rsid w:val="00474B48"/>
    <w:rsid w:val="00475468"/>
    <w:rsid w:val="00475A24"/>
    <w:rsid w:val="00475AA3"/>
    <w:rsid w:val="00475B84"/>
    <w:rsid w:val="004773E2"/>
    <w:rsid w:val="004776C0"/>
    <w:rsid w:val="00480500"/>
    <w:rsid w:val="00480806"/>
    <w:rsid w:val="00480C91"/>
    <w:rsid w:val="00480E99"/>
    <w:rsid w:val="00481B13"/>
    <w:rsid w:val="004855AF"/>
    <w:rsid w:val="0048638A"/>
    <w:rsid w:val="00486DAE"/>
    <w:rsid w:val="00490286"/>
    <w:rsid w:val="00492411"/>
    <w:rsid w:val="004929BF"/>
    <w:rsid w:val="00494FFD"/>
    <w:rsid w:val="004955A9"/>
    <w:rsid w:val="00496C30"/>
    <w:rsid w:val="004A0BF7"/>
    <w:rsid w:val="004A1051"/>
    <w:rsid w:val="004A2F45"/>
    <w:rsid w:val="004A36A3"/>
    <w:rsid w:val="004A541D"/>
    <w:rsid w:val="004A6AF4"/>
    <w:rsid w:val="004A7D00"/>
    <w:rsid w:val="004B251A"/>
    <w:rsid w:val="004B32DF"/>
    <w:rsid w:val="004B40A8"/>
    <w:rsid w:val="004B4208"/>
    <w:rsid w:val="004B48FD"/>
    <w:rsid w:val="004B511A"/>
    <w:rsid w:val="004B7263"/>
    <w:rsid w:val="004B7DB2"/>
    <w:rsid w:val="004C0AE3"/>
    <w:rsid w:val="004C1CC1"/>
    <w:rsid w:val="004C3908"/>
    <w:rsid w:val="004C59C0"/>
    <w:rsid w:val="004C6DE8"/>
    <w:rsid w:val="004C7D1B"/>
    <w:rsid w:val="004D0622"/>
    <w:rsid w:val="004D079B"/>
    <w:rsid w:val="004D1DBB"/>
    <w:rsid w:val="004D380C"/>
    <w:rsid w:val="004D3DC6"/>
    <w:rsid w:val="004D4D09"/>
    <w:rsid w:val="004D641D"/>
    <w:rsid w:val="004D73CA"/>
    <w:rsid w:val="004D7862"/>
    <w:rsid w:val="004D799C"/>
    <w:rsid w:val="004D7C8A"/>
    <w:rsid w:val="004E15EC"/>
    <w:rsid w:val="004E182F"/>
    <w:rsid w:val="004E193A"/>
    <w:rsid w:val="004E2252"/>
    <w:rsid w:val="004E4489"/>
    <w:rsid w:val="004E4782"/>
    <w:rsid w:val="004E699B"/>
    <w:rsid w:val="004E6B09"/>
    <w:rsid w:val="004E7416"/>
    <w:rsid w:val="004E76D0"/>
    <w:rsid w:val="004F0F5C"/>
    <w:rsid w:val="004F0FFD"/>
    <w:rsid w:val="004F168A"/>
    <w:rsid w:val="004F1F79"/>
    <w:rsid w:val="004F42C9"/>
    <w:rsid w:val="004F4837"/>
    <w:rsid w:val="004F5460"/>
    <w:rsid w:val="004F7BFF"/>
    <w:rsid w:val="004F7DF6"/>
    <w:rsid w:val="005008AC"/>
    <w:rsid w:val="00500D40"/>
    <w:rsid w:val="005023A5"/>
    <w:rsid w:val="0050367E"/>
    <w:rsid w:val="00503875"/>
    <w:rsid w:val="00504B34"/>
    <w:rsid w:val="00505D28"/>
    <w:rsid w:val="0050623C"/>
    <w:rsid w:val="00506A7C"/>
    <w:rsid w:val="005078BB"/>
    <w:rsid w:val="00507A29"/>
    <w:rsid w:val="0051056F"/>
    <w:rsid w:val="005120FB"/>
    <w:rsid w:val="005126AF"/>
    <w:rsid w:val="00512C25"/>
    <w:rsid w:val="00513123"/>
    <w:rsid w:val="00514A04"/>
    <w:rsid w:val="00514E38"/>
    <w:rsid w:val="00514FB1"/>
    <w:rsid w:val="005154FE"/>
    <w:rsid w:val="00515F3C"/>
    <w:rsid w:val="00517DB7"/>
    <w:rsid w:val="00517FC0"/>
    <w:rsid w:val="00520139"/>
    <w:rsid w:val="00520263"/>
    <w:rsid w:val="00520F41"/>
    <w:rsid w:val="00522222"/>
    <w:rsid w:val="00522C3C"/>
    <w:rsid w:val="00523712"/>
    <w:rsid w:val="00523860"/>
    <w:rsid w:val="005243D4"/>
    <w:rsid w:val="00525239"/>
    <w:rsid w:val="0052547A"/>
    <w:rsid w:val="005260FD"/>
    <w:rsid w:val="00526687"/>
    <w:rsid w:val="00527DE7"/>
    <w:rsid w:val="00531827"/>
    <w:rsid w:val="00532354"/>
    <w:rsid w:val="00532992"/>
    <w:rsid w:val="0053362E"/>
    <w:rsid w:val="00534E89"/>
    <w:rsid w:val="00536D23"/>
    <w:rsid w:val="00537DA6"/>
    <w:rsid w:val="00541FD9"/>
    <w:rsid w:val="0054272F"/>
    <w:rsid w:val="00543573"/>
    <w:rsid w:val="0054381C"/>
    <w:rsid w:val="005452A4"/>
    <w:rsid w:val="0054628E"/>
    <w:rsid w:val="00546365"/>
    <w:rsid w:val="00552D4F"/>
    <w:rsid w:val="0055370C"/>
    <w:rsid w:val="005548E0"/>
    <w:rsid w:val="00554ABF"/>
    <w:rsid w:val="00556538"/>
    <w:rsid w:val="005568FA"/>
    <w:rsid w:val="00556D05"/>
    <w:rsid w:val="00556D49"/>
    <w:rsid w:val="0055727F"/>
    <w:rsid w:val="0055776E"/>
    <w:rsid w:val="005579EB"/>
    <w:rsid w:val="00557B16"/>
    <w:rsid w:val="005608F1"/>
    <w:rsid w:val="00564945"/>
    <w:rsid w:val="00564AC9"/>
    <w:rsid w:val="00565F4C"/>
    <w:rsid w:val="00566DE3"/>
    <w:rsid w:val="00567927"/>
    <w:rsid w:val="00572D51"/>
    <w:rsid w:val="00573E20"/>
    <w:rsid w:val="00574535"/>
    <w:rsid w:val="0057492E"/>
    <w:rsid w:val="00575642"/>
    <w:rsid w:val="005768A0"/>
    <w:rsid w:val="00577DAA"/>
    <w:rsid w:val="00577E6F"/>
    <w:rsid w:val="005823A0"/>
    <w:rsid w:val="005841EC"/>
    <w:rsid w:val="005842AB"/>
    <w:rsid w:val="00584DC1"/>
    <w:rsid w:val="00586657"/>
    <w:rsid w:val="0058779C"/>
    <w:rsid w:val="005879D6"/>
    <w:rsid w:val="00590D28"/>
    <w:rsid w:val="00590E64"/>
    <w:rsid w:val="00591688"/>
    <w:rsid w:val="00591A23"/>
    <w:rsid w:val="00593FE0"/>
    <w:rsid w:val="00595397"/>
    <w:rsid w:val="00595AB8"/>
    <w:rsid w:val="00596197"/>
    <w:rsid w:val="005973FD"/>
    <w:rsid w:val="005975B1"/>
    <w:rsid w:val="005A0499"/>
    <w:rsid w:val="005A084C"/>
    <w:rsid w:val="005A0FA8"/>
    <w:rsid w:val="005A1B3D"/>
    <w:rsid w:val="005A1E02"/>
    <w:rsid w:val="005A3D41"/>
    <w:rsid w:val="005B089C"/>
    <w:rsid w:val="005B0E75"/>
    <w:rsid w:val="005B1470"/>
    <w:rsid w:val="005B15F8"/>
    <w:rsid w:val="005B1E6B"/>
    <w:rsid w:val="005B258F"/>
    <w:rsid w:val="005B25EC"/>
    <w:rsid w:val="005B2B48"/>
    <w:rsid w:val="005B3280"/>
    <w:rsid w:val="005B4BB4"/>
    <w:rsid w:val="005B5FA3"/>
    <w:rsid w:val="005B64B4"/>
    <w:rsid w:val="005B774B"/>
    <w:rsid w:val="005C0FB2"/>
    <w:rsid w:val="005C0FCF"/>
    <w:rsid w:val="005C2639"/>
    <w:rsid w:val="005C28F8"/>
    <w:rsid w:val="005C5696"/>
    <w:rsid w:val="005C5F1B"/>
    <w:rsid w:val="005C64A9"/>
    <w:rsid w:val="005D0F26"/>
    <w:rsid w:val="005D17E3"/>
    <w:rsid w:val="005D27BD"/>
    <w:rsid w:val="005D3279"/>
    <w:rsid w:val="005D3BE9"/>
    <w:rsid w:val="005D3E59"/>
    <w:rsid w:val="005D4F26"/>
    <w:rsid w:val="005D57AF"/>
    <w:rsid w:val="005D6EAE"/>
    <w:rsid w:val="005D789C"/>
    <w:rsid w:val="005E0398"/>
    <w:rsid w:val="005E2F4C"/>
    <w:rsid w:val="005E5548"/>
    <w:rsid w:val="005E66F7"/>
    <w:rsid w:val="005E6FDC"/>
    <w:rsid w:val="005F020C"/>
    <w:rsid w:val="005F15FA"/>
    <w:rsid w:val="005F2C7D"/>
    <w:rsid w:val="005F3992"/>
    <w:rsid w:val="005F4394"/>
    <w:rsid w:val="005F709C"/>
    <w:rsid w:val="005F76B4"/>
    <w:rsid w:val="00600077"/>
    <w:rsid w:val="00601005"/>
    <w:rsid w:val="0060345B"/>
    <w:rsid w:val="006039F0"/>
    <w:rsid w:val="00605842"/>
    <w:rsid w:val="006060F1"/>
    <w:rsid w:val="00606104"/>
    <w:rsid w:val="00607B14"/>
    <w:rsid w:val="00610590"/>
    <w:rsid w:val="00611C40"/>
    <w:rsid w:val="00611F58"/>
    <w:rsid w:val="00614FE6"/>
    <w:rsid w:val="006155E5"/>
    <w:rsid w:val="006169AF"/>
    <w:rsid w:val="006170D9"/>
    <w:rsid w:val="00617344"/>
    <w:rsid w:val="00617E55"/>
    <w:rsid w:val="00617ED5"/>
    <w:rsid w:val="006200E7"/>
    <w:rsid w:val="00624E91"/>
    <w:rsid w:val="0062666F"/>
    <w:rsid w:val="00626955"/>
    <w:rsid w:val="006271EC"/>
    <w:rsid w:val="006274C6"/>
    <w:rsid w:val="00627CCD"/>
    <w:rsid w:val="006306F6"/>
    <w:rsid w:val="006307AE"/>
    <w:rsid w:val="0063243B"/>
    <w:rsid w:val="00632FC5"/>
    <w:rsid w:val="00633133"/>
    <w:rsid w:val="006331DE"/>
    <w:rsid w:val="0063548D"/>
    <w:rsid w:val="006357A5"/>
    <w:rsid w:val="00637714"/>
    <w:rsid w:val="00640FDF"/>
    <w:rsid w:val="006411F7"/>
    <w:rsid w:val="00641532"/>
    <w:rsid w:val="00641A96"/>
    <w:rsid w:val="00642A55"/>
    <w:rsid w:val="00642F97"/>
    <w:rsid w:val="00643536"/>
    <w:rsid w:val="006442AC"/>
    <w:rsid w:val="006443AE"/>
    <w:rsid w:val="006448FB"/>
    <w:rsid w:val="00644904"/>
    <w:rsid w:val="0064572F"/>
    <w:rsid w:val="00645883"/>
    <w:rsid w:val="00645F7D"/>
    <w:rsid w:val="0064676D"/>
    <w:rsid w:val="0064783D"/>
    <w:rsid w:val="00647A68"/>
    <w:rsid w:val="0065143F"/>
    <w:rsid w:val="00651ACD"/>
    <w:rsid w:val="00651DA8"/>
    <w:rsid w:val="00652E84"/>
    <w:rsid w:val="00655DAB"/>
    <w:rsid w:val="006570C0"/>
    <w:rsid w:val="0065762C"/>
    <w:rsid w:val="006576AD"/>
    <w:rsid w:val="00660E84"/>
    <w:rsid w:val="00664820"/>
    <w:rsid w:val="00665DFF"/>
    <w:rsid w:val="00666BE5"/>
    <w:rsid w:val="00666F67"/>
    <w:rsid w:val="006674D7"/>
    <w:rsid w:val="00667FEE"/>
    <w:rsid w:val="00670E78"/>
    <w:rsid w:val="006721C3"/>
    <w:rsid w:val="00672944"/>
    <w:rsid w:val="00674684"/>
    <w:rsid w:val="00675382"/>
    <w:rsid w:val="00675A88"/>
    <w:rsid w:val="006765B4"/>
    <w:rsid w:val="00676797"/>
    <w:rsid w:val="006773BE"/>
    <w:rsid w:val="006821EC"/>
    <w:rsid w:val="006854A4"/>
    <w:rsid w:val="00685B61"/>
    <w:rsid w:val="0068641B"/>
    <w:rsid w:val="00686603"/>
    <w:rsid w:val="00686B08"/>
    <w:rsid w:val="00686F78"/>
    <w:rsid w:val="006916AB"/>
    <w:rsid w:val="00692F30"/>
    <w:rsid w:val="00693AE9"/>
    <w:rsid w:val="00695F2B"/>
    <w:rsid w:val="0069611F"/>
    <w:rsid w:val="006963B8"/>
    <w:rsid w:val="0069649F"/>
    <w:rsid w:val="006964CB"/>
    <w:rsid w:val="0069681D"/>
    <w:rsid w:val="00697F0C"/>
    <w:rsid w:val="006A0462"/>
    <w:rsid w:val="006A1152"/>
    <w:rsid w:val="006A1617"/>
    <w:rsid w:val="006A1E53"/>
    <w:rsid w:val="006A64D5"/>
    <w:rsid w:val="006B1F8C"/>
    <w:rsid w:val="006B264C"/>
    <w:rsid w:val="006B2FDA"/>
    <w:rsid w:val="006B3683"/>
    <w:rsid w:val="006B39D0"/>
    <w:rsid w:val="006B3BA0"/>
    <w:rsid w:val="006B4B88"/>
    <w:rsid w:val="006B5DA3"/>
    <w:rsid w:val="006B61FD"/>
    <w:rsid w:val="006B6226"/>
    <w:rsid w:val="006B68A7"/>
    <w:rsid w:val="006B6CCC"/>
    <w:rsid w:val="006B7F33"/>
    <w:rsid w:val="006C0BE2"/>
    <w:rsid w:val="006C10D2"/>
    <w:rsid w:val="006C21A2"/>
    <w:rsid w:val="006C2B0F"/>
    <w:rsid w:val="006C347C"/>
    <w:rsid w:val="006C4066"/>
    <w:rsid w:val="006C4170"/>
    <w:rsid w:val="006C46C8"/>
    <w:rsid w:val="006C497B"/>
    <w:rsid w:val="006C5378"/>
    <w:rsid w:val="006C54C8"/>
    <w:rsid w:val="006C6483"/>
    <w:rsid w:val="006C7F88"/>
    <w:rsid w:val="006D052A"/>
    <w:rsid w:val="006D0889"/>
    <w:rsid w:val="006D435F"/>
    <w:rsid w:val="006D52FD"/>
    <w:rsid w:val="006D5C51"/>
    <w:rsid w:val="006D5E1A"/>
    <w:rsid w:val="006D6779"/>
    <w:rsid w:val="006D6901"/>
    <w:rsid w:val="006D7D59"/>
    <w:rsid w:val="006D7E27"/>
    <w:rsid w:val="006E0321"/>
    <w:rsid w:val="006E08CF"/>
    <w:rsid w:val="006E0B08"/>
    <w:rsid w:val="006E101F"/>
    <w:rsid w:val="006E1982"/>
    <w:rsid w:val="006E2C35"/>
    <w:rsid w:val="006E7BF9"/>
    <w:rsid w:val="006E7D3C"/>
    <w:rsid w:val="006F11B5"/>
    <w:rsid w:val="006F2B7E"/>
    <w:rsid w:val="006F3048"/>
    <w:rsid w:val="006F62C1"/>
    <w:rsid w:val="006F6892"/>
    <w:rsid w:val="006F704D"/>
    <w:rsid w:val="006F70DC"/>
    <w:rsid w:val="007020D9"/>
    <w:rsid w:val="007025BD"/>
    <w:rsid w:val="00706163"/>
    <w:rsid w:val="00706D22"/>
    <w:rsid w:val="0071045A"/>
    <w:rsid w:val="00710A78"/>
    <w:rsid w:val="00710D9C"/>
    <w:rsid w:val="00711C8F"/>
    <w:rsid w:val="0071480C"/>
    <w:rsid w:val="0071486C"/>
    <w:rsid w:val="00714EAA"/>
    <w:rsid w:val="00715221"/>
    <w:rsid w:val="007156F8"/>
    <w:rsid w:val="00715F06"/>
    <w:rsid w:val="007175EE"/>
    <w:rsid w:val="0071790A"/>
    <w:rsid w:val="00721557"/>
    <w:rsid w:val="00722829"/>
    <w:rsid w:val="007242A6"/>
    <w:rsid w:val="00726C6D"/>
    <w:rsid w:val="00727153"/>
    <w:rsid w:val="00727198"/>
    <w:rsid w:val="0073077C"/>
    <w:rsid w:val="00731AF0"/>
    <w:rsid w:val="00732B5C"/>
    <w:rsid w:val="00732D4E"/>
    <w:rsid w:val="0073319E"/>
    <w:rsid w:val="00733DE2"/>
    <w:rsid w:val="00735C06"/>
    <w:rsid w:val="00735DAE"/>
    <w:rsid w:val="00735F4A"/>
    <w:rsid w:val="007362E6"/>
    <w:rsid w:val="007369E0"/>
    <w:rsid w:val="00736FEF"/>
    <w:rsid w:val="00737A67"/>
    <w:rsid w:val="007435B2"/>
    <w:rsid w:val="00743B06"/>
    <w:rsid w:val="00743D16"/>
    <w:rsid w:val="007445C4"/>
    <w:rsid w:val="00745C83"/>
    <w:rsid w:val="00746371"/>
    <w:rsid w:val="00746E2B"/>
    <w:rsid w:val="00747416"/>
    <w:rsid w:val="007501AD"/>
    <w:rsid w:val="00751191"/>
    <w:rsid w:val="00751332"/>
    <w:rsid w:val="0075138E"/>
    <w:rsid w:val="00751BDB"/>
    <w:rsid w:val="00754226"/>
    <w:rsid w:val="00754636"/>
    <w:rsid w:val="00754781"/>
    <w:rsid w:val="00754D2D"/>
    <w:rsid w:val="00754D75"/>
    <w:rsid w:val="0075517A"/>
    <w:rsid w:val="007552D8"/>
    <w:rsid w:val="0075605A"/>
    <w:rsid w:val="00756B87"/>
    <w:rsid w:val="0075779C"/>
    <w:rsid w:val="0076044A"/>
    <w:rsid w:val="00761642"/>
    <w:rsid w:val="0076171C"/>
    <w:rsid w:val="00763051"/>
    <w:rsid w:val="00763741"/>
    <w:rsid w:val="00764835"/>
    <w:rsid w:val="0077091C"/>
    <w:rsid w:val="00770E09"/>
    <w:rsid w:val="00771D2F"/>
    <w:rsid w:val="00772127"/>
    <w:rsid w:val="00774EEE"/>
    <w:rsid w:val="0077508A"/>
    <w:rsid w:val="007819EB"/>
    <w:rsid w:val="00782418"/>
    <w:rsid w:val="00782D66"/>
    <w:rsid w:val="0078458A"/>
    <w:rsid w:val="00784656"/>
    <w:rsid w:val="0078533F"/>
    <w:rsid w:val="00785703"/>
    <w:rsid w:val="00785867"/>
    <w:rsid w:val="0078605E"/>
    <w:rsid w:val="007862BA"/>
    <w:rsid w:val="00786887"/>
    <w:rsid w:val="00791186"/>
    <w:rsid w:val="00791378"/>
    <w:rsid w:val="00791CC1"/>
    <w:rsid w:val="00793070"/>
    <w:rsid w:val="00794FE6"/>
    <w:rsid w:val="007958F5"/>
    <w:rsid w:val="00795F29"/>
    <w:rsid w:val="00796405"/>
    <w:rsid w:val="0079787D"/>
    <w:rsid w:val="007A0BAB"/>
    <w:rsid w:val="007A1005"/>
    <w:rsid w:val="007A1AB7"/>
    <w:rsid w:val="007A52C6"/>
    <w:rsid w:val="007A75CE"/>
    <w:rsid w:val="007A7B4E"/>
    <w:rsid w:val="007B1B3D"/>
    <w:rsid w:val="007B447C"/>
    <w:rsid w:val="007B44C7"/>
    <w:rsid w:val="007B47CB"/>
    <w:rsid w:val="007B47FE"/>
    <w:rsid w:val="007B77D8"/>
    <w:rsid w:val="007C0809"/>
    <w:rsid w:val="007C0B30"/>
    <w:rsid w:val="007C0D75"/>
    <w:rsid w:val="007C0EEE"/>
    <w:rsid w:val="007C1D2A"/>
    <w:rsid w:val="007C1FD6"/>
    <w:rsid w:val="007C286E"/>
    <w:rsid w:val="007C383E"/>
    <w:rsid w:val="007C3E55"/>
    <w:rsid w:val="007C4EA8"/>
    <w:rsid w:val="007C7E70"/>
    <w:rsid w:val="007D2222"/>
    <w:rsid w:val="007D49FC"/>
    <w:rsid w:val="007D65E1"/>
    <w:rsid w:val="007D6E14"/>
    <w:rsid w:val="007D7B36"/>
    <w:rsid w:val="007E09D1"/>
    <w:rsid w:val="007E15CC"/>
    <w:rsid w:val="007E167D"/>
    <w:rsid w:val="007E30E5"/>
    <w:rsid w:val="007E4E9C"/>
    <w:rsid w:val="007E50BD"/>
    <w:rsid w:val="007E523C"/>
    <w:rsid w:val="007E5392"/>
    <w:rsid w:val="007E5C6E"/>
    <w:rsid w:val="007E6A62"/>
    <w:rsid w:val="007E6D6C"/>
    <w:rsid w:val="007E70A5"/>
    <w:rsid w:val="007E73AD"/>
    <w:rsid w:val="007E7D27"/>
    <w:rsid w:val="007F0909"/>
    <w:rsid w:val="007F13F3"/>
    <w:rsid w:val="007F1CB4"/>
    <w:rsid w:val="007F1DE0"/>
    <w:rsid w:val="007F2839"/>
    <w:rsid w:val="007F2EA9"/>
    <w:rsid w:val="007F3B5A"/>
    <w:rsid w:val="007F3CD9"/>
    <w:rsid w:val="007F5D8C"/>
    <w:rsid w:val="007F778B"/>
    <w:rsid w:val="00800A52"/>
    <w:rsid w:val="008010D6"/>
    <w:rsid w:val="00802411"/>
    <w:rsid w:val="00803B97"/>
    <w:rsid w:val="00804962"/>
    <w:rsid w:val="00804BA0"/>
    <w:rsid w:val="00806027"/>
    <w:rsid w:val="00806C8E"/>
    <w:rsid w:val="008071C0"/>
    <w:rsid w:val="008076A0"/>
    <w:rsid w:val="00807DEE"/>
    <w:rsid w:val="008104C9"/>
    <w:rsid w:val="00810532"/>
    <w:rsid w:val="008109A4"/>
    <w:rsid w:val="00812119"/>
    <w:rsid w:val="008121CF"/>
    <w:rsid w:val="00812632"/>
    <w:rsid w:val="00812FF4"/>
    <w:rsid w:val="0081468B"/>
    <w:rsid w:val="0081486E"/>
    <w:rsid w:val="00814A2A"/>
    <w:rsid w:val="00822C2C"/>
    <w:rsid w:val="00823293"/>
    <w:rsid w:val="00823953"/>
    <w:rsid w:val="00825664"/>
    <w:rsid w:val="00826FE8"/>
    <w:rsid w:val="00827174"/>
    <w:rsid w:val="00830E01"/>
    <w:rsid w:val="00832D0A"/>
    <w:rsid w:val="00834A50"/>
    <w:rsid w:val="008352D1"/>
    <w:rsid w:val="00836071"/>
    <w:rsid w:val="0083639A"/>
    <w:rsid w:val="00836FFC"/>
    <w:rsid w:val="00840859"/>
    <w:rsid w:val="00840F28"/>
    <w:rsid w:val="008447BA"/>
    <w:rsid w:val="00845517"/>
    <w:rsid w:val="00846460"/>
    <w:rsid w:val="0084671E"/>
    <w:rsid w:val="00846875"/>
    <w:rsid w:val="00846E1F"/>
    <w:rsid w:val="00847373"/>
    <w:rsid w:val="0085163B"/>
    <w:rsid w:val="008525B6"/>
    <w:rsid w:val="00852926"/>
    <w:rsid w:val="00852971"/>
    <w:rsid w:val="00852A67"/>
    <w:rsid w:val="0085441C"/>
    <w:rsid w:val="008601A3"/>
    <w:rsid w:val="008602DE"/>
    <w:rsid w:val="0086032C"/>
    <w:rsid w:val="00860E00"/>
    <w:rsid w:val="0086187F"/>
    <w:rsid w:val="00861944"/>
    <w:rsid w:val="00862CE0"/>
    <w:rsid w:val="00862DA6"/>
    <w:rsid w:val="0086468F"/>
    <w:rsid w:val="00864956"/>
    <w:rsid w:val="00865D92"/>
    <w:rsid w:val="00866313"/>
    <w:rsid w:val="00870EAC"/>
    <w:rsid w:val="008712CC"/>
    <w:rsid w:val="008717B6"/>
    <w:rsid w:val="00872056"/>
    <w:rsid w:val="0087399D"/>
    <w:rsid w:val="00873F64"/>
    <w:rsid w:val="0087774D"/>
    <w:rsid w:val="008802EE"/>
    <w:rsid w:val="00880671"/>
    <w:rsid w:val="00882033"/>
    <w:rsid w:val="008823E7"/>
    <w:rsid w:val="0088318B"/>
    <w:rsid w:val="008835F1"/>
    <w:rsid w:val="00885277"/>
    <w:rsid w:val="00885E05"/>
    <w:rsid w:val="0088626E"/>
    <w:rsid w:val="00886455"/>
    <w:rsid w:val="00887C4D"/>
    <w:rsid w:val="008901B7"/>
    <w:rsid w:val="008908C3"/>
    <w:rsid w:val="008918F9"/>
    <w:rsid w:val="00893308"/>
    <w:rsid w:val="00893BA4"/>
    <w:rsid w:val="0089514F"/>
    <w:rsid w:val="00895DAB"/>
    <w:rsid w:val="00895F3C"/>
    <w:rsid w:val="00896A4C"/>
    <w:rsid w:val="008A0867"/>
    <w:rsid w:val="008A212F"/>
    <w:rsid w:val="008A300D"/>
    <w:rsid w:val="008A3499"/>
    <w:rsid w:val="008A3E85"/>
    <w:rsid w:val="008A57A2"/>
    <w:rsid w:val="008A7003"/>
    <w:rsid w:val="008A77C9"/>
    <w:rsid w:val="008A7D34"/>
    <w:rsid w:val="008B0F36"/>
    <w:rsid w:val="008B2AD6"/>
    <w:rsid w:val="008B3850"/>
    <w:rsid w:val="008B4AD8"/>
    <w:rsid w:val="008B4AFA"/>
    <w:rsid w:val="008B4C1E"/>
    <w:rsid w:val="008B6171"/>
    <w:rsid w:val="008B62E4"/>
    <w:rsid w:val="008B632F"/>
    <w:rsid w:val="008B6B60"/>
    <w:rsid w:val="008B748E"/>
    <w:rsid w:val="008C103D"/>
    <w:rsid w:val="008C1623"/>
    <w:rsid w:val="008C22A7"/>
    <w:rsid w:val="008C3087"/>
    <w:rsid w:val="008C34C1"/>
    <w:rsid w:val="008C5146"/>
    <w:rsid w:val="008C596C"/>
    <w:rsid w:val="008C69FD"/>
    <w:rsid w:val="008D0238"/>
    <w:rsid w:val="008D0A12"/>
    <w:rsid w:val="008D1284"/>
    <w:rsid w:val="008D1876"/>
    <w:rsid w:val="008D24A0"/>
    <w:rsid w:val="008D2D1E"/>
    <w:rsid w:val="008D2DC8"/>
    <w:rsid w:val="008D4DA6"/>
    <w:rsid w:val="008D5DF7"/>
    <w:rsid w:val="008D6E15"/>
    <w:rsid w:val="008D70CE"/>
    <w:rsid w:val="008E01E0"/>
    <w:rsid w:val="008E0572"/>
    <w:rsid w:val="008E2ECE"/>
    <w:rsid w:val="008E4C16"/>
    <w:rsid w:val="008E5C1D"/>
    <w:rsid w:val="008E5E19"/>
    <w:rsid w:val="008E5FB6"/>
    <w:rsid w:val="008E67DA"/>
    <w:rsid w:val="008E6ECF"/>
    <w:rsid w:val="008E7B05"/>
    <w:rsid w:val="008E7E1B"/>
    <w:rsid w:val="008F2A08"/>
    <w:rsid w:val="008F3659"/>
    <w:rsid w:val="008F4802"/>
    <w:rsid w:val="008F66C6"/>
    <w:rsid w:val="008F718D"/>
    <w:rsid w:val="008F75E9"/>
    <w:rsid w:val="0090281C"/>
    <w:rsid w:val="00902C48"/>
    <w:rsid w:val="009039B4"/>
    <w:rsid w:val="00903F37"/>
    <w:rsid w:val="009056C4"/>
    <w:rsid w:val="00906540"/>
    <w:rsid w:val="00906C5E"/>
    <w:rsid w:val="0090730A"/>
    <w:rsid w:val="009100F3"/>
    <w:rsid w:val="00910266"/>
    <w:rsid w:val="00910EB2"/>
    <w:rsid w:val="00912071"/>
    <w:rsid w:val="009121DB"/>
    <w:rsid w:val="009134E6"/>
    <w:rsid w:val="00913668"/>
    <w:rsid w:val="009137DB"/>
    <w:rsid w:val="00914688"/>
    <w:rsid w:val="00914753"/>
    <w:rsid w:val="00914810"/>
    <w:rsid w:val="00914A59"/>
    <w:rsid w:val="0091583F"/>
    <w:rsid w:val="009159D5"/>
    <w:rsid w:val="009163F8"/>
    <w:rsid w:val="0091676F"/>
    <w:rsid w:val="00917119"/>
    <w:rsid w:val="0091797D"/>
    <w:rsid w:val="00917FBD"/>
    <w:rsid w:val="00920351"/>
    <w:rsid w:val="0092058F"/>
    <w:rsid w:val="009207F2"/>
    <w:rsid w:val="00925070"/>
    <w:rsid w:val="0093217B"/>
    <w:rsid w:val="009328D6"/>
    <w:rsid w:val="009346C4"/>
    <w:rsid w:val="00934BAD"/>
    <w:rsid w:val="00935800"/>
    <w:rsid w:val="0093638C"/>
    <w:rsid w:val="0094177C"/>
    <w:rsid w:val="00941B3F"/>
    <w:rsid w:val="00943055"/>
    <w:rsid w:val="0094318B"/>
    <w:rsid w:val="00943F46"/>
    <w:rsid w:val="00944E5B"/>
    <w:rsid w:val="0094545B"/>
    <w:rsid w:val="00946089"/>
    <w:rsid w:val="009466E3"/>
    <w:rsid w:val="009477D5"/>
    <w:rsid w:val="0095115F"/>
    <w:rsid w:val="009529F7"/>
    <w:rsid w:val="009537FC"/>
    <w:rsid w:val="00953BEA"/>
    <w:rsid w:val="00956467"/>
    <w:rsid w:val="009567EA"/>
    <w:rsid w:val="00957227"/>
    <w:rsid w:val="00960833"/>
    <w:rsid w:val="00960FBC"/>
    <w:rsid w:val="0096196F"/>
    <w:rsid w:val="00963372"/>
    <w:rsid w:val="00964414"/>
    <w:rsid w:val="0096455A"/>
    <w:rsid w:val="00966AAE"/>
    <w:rsid w:val="00966E95"/>
    <w:rsid w:val="009679B9"/>
    <w:rsid w:val="009702F7"/>
    <w:rsid w:val="00970634"/>
    <w:rsid w:val="0097219C"/>
    <w:rsid w:val="00973380"/>
    <w:rsid w:val="00973493"/>
    <w:rsid w:val="00973A80"/>
    <w:rsid w:val="00975207"/>
    <w:rsid w:val="009759DE"/>
    <w:rsid w:val="009759F1"/>
    <w:rsid w:val="00976DEA"/>
    <w:rsid w:val="00977581"/>
    <w:rsid w:val="00980326"/>
    <w:rsid w:val="00980781"/>
    <w:rsid w:val="00981C86"/>
    <w:rsid w:val="009830D5"/>
    <w:rsid w:val="00983A87"/>
    <w:rsid w:val="00983AD1"/>
    <w:rsid w:val="0098525F"/>
    <w:rsid w:val="00985C12"/>
    <w:rsid w:val="00987922"/>
    <w:rsid w:val="009902F3"/>
    <w:rsid w:val="00990432"/>
    <w:rsid w:val="0099273F"/>
    <w:rsid w:val="009934AF"/>
    <w:rsid w:val="00993FB6"/>
    <w:rsid w:val="00995CD9"/>
    <w:rsid w:val="00995E4D"/>
    <w:rsid w:val="009962A3"/>
    <w:rsid w:val="009966E9"/>
    <w:rsid w:val="00996B48"/>
    <w:rsid w:val="00997EE2"/>
    <w:rsid w:val="009A18DF"/>
    <w:rsid w:val="009A24FA"/>
    <w:rsid w:val="009A31FC"/>
    <w:rsid w:val="009A3FCD"/>
    <w:rsid w:val="009A47E4"/>
    <w:rsid w:val="009A4985"/>
    <w:rsid w:val="009A5FA7"/>
    <w:rsid w:val="009A64BF"/>
    <w:rsid w:val="009A6E95"/>
    <w:rsid w:val="009B0B1B"/>
    <w:rsid w:val="009B1CFC"/>
    <w:rsid w:val="009B2243"/>
    <w:rsid w:val="009B4778"/>
    <w:rsid w:val="009B547F"/>
    <w:rsid w:val="009B5FD9"/>
    <w:rsid w:val="009B6290"/>
    <w:rsid w:val="009B651C"/>
    <w:rsid w:val="009B7118"/>
    <w:rsid w:val="009B7908"/>
    <w:rsid w:val="009C1125"/>
    <w:rsid w:val="009C3E63"/>
    <w:rsid w:val="009C4067"/>
    <w:rsid w:val="009C501D"/>
    <w:rsid w:val="009C7DCE"/>
    <w:rsid w:val="009C7F2F"/>
    <w:rsid w:val="009D04AA"/>
    <w:rsid w:val="009D08E5"/>
    <w:rsid w:val="009D101E"/>
    <w:rsid w:val="009D18AF"/>
    <w:rsid w:val="009D2B9F"/>
    <w:rsid w:val="009D3AFA"/>
    <w:rsid w:val="009D4D3B"/>
    <w:rsid w:val="009D7D4D"/>
    <w:rsid w:val="009E0454"/>
    <w:rsid w:val="009E1271"/>
    <w:rsid w:val="009E3518"/>
    <w:rsid w:val="009E4741"/>
    <w:rsid w:val="009E4946"/>
    <w:rsid w:val="009E5410"/>
    <w:rsid w:val="009E625D"/>
    <w:rsid w:val="009E7890"/>
    <w:rsid w:val="009F0256"/>
    <w:rsid w:val="009F0E40"/>
    <w:rsid w:val="009F1DFD"/>
    <w:rsid w:val="009F248F"/>
    <w:rsid w:val="009F33AD"/>
    <w:rsid w:val="009F460A"/>
    <w:rsid w:val="009F699D"/>
    <w:rsid w:val="009F7026"/>
    <w:rsid w:val="009F7BD3"/>
    <w:rsid w:val="00A01E53"/>
    <w:rsid w:val="00A01F52"/>
    <w:rsid w:val="00A02F76"/>
    <w:rsid w:val="00A03872"/>
    <w:rsid w:val="00A03C81"/>
    <w:rsid w:val="00A04107"/>
    <w:rsid w:val="00A04376"/>
    <w:rsid w:val="00A047D4"/>
    <w:rsid w:val="00A07CFD"/>
    <w:rsid w:val="00A11BC6"/>
    <w:rsid w:val="00A11E23"/>
    <w:rsid w:val="00A12771"/>
    <w:rsid w:val="00A128C5"/>
    <w:rsid w:val="00A129BE"/>
    <w:rsid w:val="00A138A8"/>
    <w:rsid w:val="00A147DA"/>
    <w:rsid w:val="00A14BDA"/>
    <w:rsid w:val="00A158DB"/>
    <w:rsid w:val="00A15C7E"/>
    <w:rsid w:val="00A16786"/>
    <w:rsid w:val="00A16B13"/>
    <w:rsid w:val="00A1741A"/>
    <w:rsid w:val="00A20A87"/>
    <w:rsid w:val="00A2112E"/>
    <w:rsid w:val="00A21655"/>
    <w:rsid w:val="00A21A96"/>
    <w:rsid w:val="00A21E81"/>
    <w:rsid w:val="00A22AE2"/>
    <w:rsid w:val="00A23A7C"/>
    <w:rsid w:val="00A2418E"/>
    <w:rsid w:val="00A24B7E"/>
    <w:rsid w:val="00A25729"/>
    <w:rsid w:val="00A26A2E"/>
    <w:rsid w:val="00A27F53"/>
    <w:rsid w:val="00A305AF"/>
    <w:rsid w:val="00A310FD"/>
    <w:rsid w:val="00A33852"/>
    <w:rsid w:val="00A34D0D"/>
    <w:rsid w:val="00A34FBD"/>
    <w:rsid w:val="00A3542A"/>
    <w:rsid w:val="00A365C1"/>
    <w:rsid w:val="00A374E4"/>
    <w:rsid w:val="00A4115E"/>
    <w:rsid w:val="00A42AB0"/>
    <w:rsid w:val="00A42E0D"/>
    <w:rsid w:val="00A42F85"/>
    <w:rsid w:val="00A4442D"/>
    <w:rsid w:val="00A44E82"/>
    <w:rsid w:val="00A456E6"/>
    <w:rsid w:val="00A46991"/>
    <w:rsid w:val="00A46DD2"/>
    <w:rsid w:val="00A50681"/>
    <w:rsid w:val="00A515AD"/>
    <w:rsid w:val="00A51958"/>
    <w:rsid w:val="00A5211A"/>
    <w:rsid w:val="00A52D7B"/>
    <w:rsid w:val="00A534D1"/>
    <w:rsid w:val="00A5376E"/>
    <w:rsid w:val="00A53AEA"/>
    <w:rsid w:val="00A5506D"/>
    <w:rsid w:val="00A555CE"/>
    <w:rsid w:val="00A5598A"/>
    <w:rsid w:val="00A57190"/>
    <w:rsid w:val="00A57512"/>
    <w:rsid w:val="00A576DA"/>
    <w:rsid w:val="00A6015B"/>
    <w:rsid w:val="00A60CAD"/>
    <w:rsid w:val="00A60E74"/>
    <w:rsid w:val="00A630AC"/>
    <w:rsid w:val="00A6555A"/>
    <w:rsid w:val="00A66797"/>
    <w:rsid w:val="00A66D79"/>
    <w:rsid w:val="00A67866"/>
    <w:rsid w:val="00A70F4B"/>
    <w:rsid w:val="00A7235A"/>
    <w:rsid w:val="00A72E8F"/>
    <w:rsid w:val="00A738A0"/>
    <w:rsid w:val="00A73BFE"/>
    <w:rsid w:val="00A77E46"/>
    <w:rsid w:val="00A8145E"/>
    <w:rsid w:val="00A82310"/>
    <w:rsid w:val="00A82463"/>
    <w:rsid w:val="00A829A2"/>
    <w:rsid w:val="00A82D19"/>
    <w:rsid w:val="00A8425F"/>
    <w:rsid w:val="00A84AE8"/>
    <w:rsid w:val="00A84EF4"/>
    <w:rsid w:val="00A86724"/>
    <w:rsid w:val="00A9031A"/>
    <w:rsid w:val="00A90FCF"/>
    <w:rsid w:val="00A92C3E"/>
    <w:rsid w:val="00A936C9"/>
    <w:rsid w:val="00A93C13"/>
    <w:rsid w:val="00A93D2F"/>
    <w:rsid w:val="00A95204"/>
    <w:rsid w:val="00A95DC6"/>
    <w:rsid w:val="00A96006"/>
    <w:rsid w:val="00A9738C"/>
    <w:rsid w:val="00A9779F"/>
    <w:rsid w:val="00A97A54"/>
    <w:rsid w:val="00AA199F"/>
    <w:rsid w:val="00AA6DBA"/>
    <w:rsid w:val="00AA6FD9"/>
    <w:rsid w:val="00AA7C49"/>
    <w:rsid w:val="00AB0380"/>
    <w:rsid w:val="00AB1803"/>
    <w:rsid w:val="00AB1951"/>
    <w:rsid w:val="00AB2043"/>
    <w:rsid w:val="00AB22C2"/>
    <w:rsid w:val="00AB2CEE"/>
    <w:rsid w:val="00AB2D6D"/>
    <w:rsid w:val="00AB37D7"/>
    <w:rsid w:val="00AB4B5D"/>
    <w:rsid w:val="00AB5E75"/>
    <w:rsid w:val="00AB7C9A"/>
    <w:rsid w:val="00AC14DB"/>
    <w:rsid w:val="00AC29B1"/>
    <w:rsid w:val="00AC596F"/>
    <w:rsid w:val="00AC5AF5"/>
    <w:rsid w:val="00AC7001"/>
    <w:rsid w:val="00AC7F74"/>
    <w:rsid w:val="00AD0DD7"/>
    <w:rsid w:val="00AD0FD6"/>
    <w:rsid w:val="00AD1D41"/>
    <w:rsid w:val="00AD1F59"/>
    <w:rsid w:val="00AD3E49"/>
    <w:rsid w:val="00AD4A7B"/>
    <w:rsid w:val="00AD4AFF"/>
    <w:rsid w:val="00AD4FB8"/>
    <w:rsid w:val="00AD5ADA"/>
    <w:rsid w:val="00AD6786"/>
    <w:rsid w:val="00AD7BE6"/>
    <w:rsid w:val="00AE004C"/>
    <w:rsid w:val="00AE057F"/>
    <w:rsid w:val="00AE0C2C"/>
    <w:rsid w:val="00AE0FE1"/>
    <w:rsid w:val="00AE1793"/>
    <w:rsid w:val="00AE1A95"/>
    <w:rsid w:val="00AE4136"/>
    <w:rsid w:val="00AE4E0F"/>
    <w:rsid w:val="00AE52B5"/>
    <w:rsid w:val="00AE5B4A"/>
    <w:rsid w:val="00AE6A5E"/>
    <w:rsid w:val="00AF0754"/>
    <w:rsid w:val="00AF23AA"/>
    <w:rsid w:val="00AF290F"/>
    <w:rsid w:val="00AF2F6B"/>
    <w:rsid w:val="00AF65CB"/>
    <w:rsid w:val="00AF6C36"/>
    <w:rsid w:val="00AF6CC4"/>
    <w:rsid w:val="00AF733C"/>
    <w:rsid w:val="00AF79D6"/>
    <w:rsid w:val="00B03042"/>
    <w:rsid w:val="00B03DE1"/>
    <w:rsid w:val="00B05B14"/>
    <w:rsid w:val="00B05E1F"/>
    <w:rsid w:val="00B0673A"/>
    <w:rsid w:val="00B0674B"/>
    <w:rsid w:val="00B107AA"/>
    <w:rsid w:val="00B129BC"/>
    <w:rsid w:val="00B12A31"/>
    <w:rsid w:val="00B13145"/>
    <w:rsid w:val="00B13DC3"/>
    <w:rsid w:val="00B14DC0"/>
    <w:rsid w:val="00B20D0A"/>
    <w:rsid w:val="00B23CA4"/>
    <w:rsid w:val="00B24B68"/>
    <w:rsid w:val="00B24CEB"/>
    <w:rsid w:val="00B25C6C"/>
    <w:rsid w:val="00B26F4F"/>
    <w:rsid w:val="00B27331"/>
    <w:rsid w:val="00B3057B"/>
    <w:rsid w:val="00B32F9E"/>
    <w:rsid w:val="00B336BA"/>
    <w:rsid w:val="00B34315"/>
    <w:rsid w:val="00B3483B"/>
    <w:rsid w:val="00B34962"/>
    <w:rsid w:val="00B353F9"/>
    <w:rsid w:val="00B3581B"/>
    <w:rsid w:val="00B360BB"/>
    <w:rsid w:val="00B36755"/>
    <w:rsid w:val="00B40AF0"/>
    <w:rsid w:val="00B410FB"/>
    <w:rsid w:val="00B43BCF"/>
    <w:rsid w:val="00B4404B"/>
    <w:rsid w:val="00B45520"/>
    <w:rsid w:val="00B47F1C"/>
    <w:rsid w:val="00B52B31"/>
    <w:rsid w:val="00B543B4"/>
    <w:rsid w:val="00B5794E"/>
    <w:rsid w:val="00B60A1B"/>
    <w:rsid w:val="00B61453"/>
    <w:rsid w:val="00B61779"/>
    <w:rsid w:val="00B617CA"/>
    <w:rsid w:val="00B627DB"/>
    <w:rsid w:val="00B64158"/>
    <w:rsid w:val="00B64266"/>
    <w:rsid w:val="00B66BAA"/>
    <w:rsid w:val="00B71726"/>
    <w:rsid w:val="00B72010"/>
    <w:rsid w:val="00B72FCB"/>
    <w:rsid w:val="00B7435F"/>
    <w:rsid w:val="00B7534A"/>
    <w:rsid w:val="00B76934"/>
    <w:rsid w:val="00B76E33"/>
    <w:rsid w:val="00B80793"/>
    <w:rsid w:val="00B80E13"/>
    <w:rsid w:val="00B81013"/>
    <w:rsid w:val="00B83C93"/>
    <w:rsid w:val="00B8415F"/>
    <w:rsid w:val="00B844C9"/>
    <w:rsid w:val="00B85974"/>
    <w:rsid w:val="00B86B40"/>
    <w:rsid w:val="00B8750C"/>
    <w:rsid w:val="00B87B8B"/>
    <w:rsid w:val="00B904F3"/>
    <w:rsid w:val="00B90911"/>
    <w:rsid w:val="00B95535"/>
    <w:rsid w:val="00BA117E"/>
    <w:rsid w:val="00BA2563"/>
    <w:rsid w:val="00BA29D9"/>
    <w:rsid w:val="00BA2FFC"/>
    <w:rsid w:val="00BA30F7"/>
    <w:rsid w:val="00BA41DE"/>
    <w:rsid w:val="00BA4586"/>
    <w:rsid w:val="00BA5FAD"/>
    <w:rsid w:val="00BA69BE"/>
    <w:rsid w:val="00BA6A77"/>
    <w:rsid w:val="00BA7699"/>
    <w:rsid w:val="00BA77DA"/>
    <w:rsid w:val="00BA7A8F"/>
    <w:rsid w:val="00BA7CE2"/>
    <w:rsid w:val="00BB10B5"/>
    <w:rsid w:val="00BB17BA"/>
    <w:rsid w:val="00BB2BA8"/>
    <w:rsid w:val="00BB39E4"/>
    <w:rsid w:val="00BB64FE"/>
    <w:rsid w:val="00BB72C2"/>
    <w:rsid w:val="00BB73EE"/>
    <w:rsid w:val="00BB753C"/>
    <w:rsid w:val="00BC0333"/>
    <w:rsid w:val="00BC0BCE"/>
    <w:rsid w:val="00BC1AD6"/>
    <w:rsid w:val="00BC33C9"/>
    <w:rsid w:val="00BC3497"/>
    <w:rsid w:val="00BC43D9"/>
    <w:rsid w:val="00BC4EDB"/>
    <w:rsid w:val="00BC55BB"/>
    <w:rsid w:val="00BC68C2"/>
    <w:rsid w:val="00BC7EB0"/>
    <w:rsid w:val="00BD0A85"/>
    <w:rsid w:val="00BD1AE6"/>
    <w:rsid w:val="00BD1D45"/>
    <w:rsid w:val="00BD1E15"/>
    <w:rsid w:val="00BD1E60"/>
    <w:rsid w:val="00BD2145"/>
    <w:rsid w:val="00BD2CBA"/>
    <w:rsid w:val="00BD2D5B"/>
    <w:rsid w:val="00BD42A4"/>
    <w:rsid w:val="00BD49D7"/>
    <w:rsid w:val="00BD4E17"/>
    <w:rsid w:val="00BD5AF8"/>
    <w:rsid w:val="00BD615C"/>
    <w:rsid w:val="00BD6CFA"/>
    <w:rsid w:val="00BD77AD"/>
    <w:rsid w:val="00BE5674"/>
    <w:rsid w:val="00BE6F0C"/>
    <w:rsid w:val="00BE710D"/>
    <w:rsid w:val="00BF0C54"/>
    <w:rsid w:val="00BF2072"/>
    <w:rsid w:val="00BF2150"/>
    <w:rsid w:val="00BF2AAA"/>
    <w:rsid w:val="00BF3334"/>
    <w:rsid w:val="00BF4A39"/>
    <w:rsid w:val="00BF5500"/>
    <w:rsid w:val="00BF6AC6"/>
    <w:rsid w:val="00BF6B42"/>
    <w:rsid w:val="00BF6F5E"/>
    <w:rsid w:val="00BF77EC"/>
    <w:rsid w:val="00BF7FA2"/>
    <w:rsid w:val="00C03D9E"/>
    <w:rsid w:val="00C03DF2"/>
    <w:rsid w:val="00C03E50"/>
    <w:rsid w:val="00C04407"/>
    <w:rsid w:val="00C045BA"/>
    <w:rsid w:val="00C04A1E"/>
    <w:rsid w:val="00C06FB2"/>
    <w:rsid w:val="00C073E6"/>
    <w:rsid w:val="00C07C3E"/>
    <w:rsid w:val="00C1249A"/>
    <w:rsid w:val="00C1253F"/>
    <w:rsid w:val="00C13369"/>
    <w:rsid w:val="00C13649"/>
    <w:rsid w:val="00C15603"/>
    <w:rsid w:val="00C15A7D"/>
    <w:rsid w:val="00C15BAE"/>
    <w:rsid w:val="00C16C1D"/>
    <w:rsid w:val="00C172E5"/>
    <w:rsid w:val="00C172E9"/>
    <w:rsid w:val="00C1732B"/>
    <w:rsid w:val="00C20530"/>
    <w:rsid w:val="00C20ED6"/>
    <w:rsid w:val="00C21A89"/>
    <w:rsid w:val="00C22A7B"/>
    <w:rsid w:val="00C230B9"/>
    <w:rsid w:val="00C24FEC"/>
    <w:rsid w:val="00C2589B"/>
    <w:rsid w:val="00C2662E"/>
    <w:rsid w:val="00C26898"/>
    <w:rsid w:val="00C277EB"/>
    <w:rsid w:val="00C27A7C"/>
    <w:rsid w:val="00C31589"/>
    <w:rsid w:val="00C3189F"/>
    <w:rsid w:val="00C323E4"/>
    <w:rsid w:val="00C33398"/>
    <w:rsid w:val="00C3651C"/>
    <w:rsid w:val="00C37FD1"/>
    <w:rsid w:val="00C37FF2"/>
    <w:rsid w:val="00C41A79"/>
    <w:rsid w:val="00C41E4D"/>
    <w:rsid w:val="00C43337"/>
    <w:rsid w:val="00C435D3"/>
    <w:rsid w:val="00C44887"/>
    <w:rsid w:val="00C44E68"/>
    <w:rsid w:val="00C462B3"/>
    <w:rsid w:val="00C52F2D"/>
    <w:rsid w:val="00C532D7"/>
    <w:rsid w:val="00C536F9"/>
    <w:rsid w:val="00C53D7B"/>
    <w:rsid w:val="00C56C8A"/>
    <w:rsid w:val="00C56FBA"/>
    <w:rsid w:val="00C57BD1"/>
    <w:rsid w:val="00C6082D"/>
    <w:rsid w:val="00C616F9"/>
    <w:rsid w:val="00C61A50"/>
    <w:rsid w:val="00C63139"/>
    <w:rsid w:val="00C6466B"/>
    <w:rsid w:val="00C6707E"/>
    <w:rsid w:val="00C6737A"/>
    <w:rsid w:val="00C67E80"/>
    <w:rsid w:val="00C70AEE"/>
    <w:rsid w:val="00C70C29"/>
    <w:rsid w:val="00C71B10"/>
    <w:rsid w:val="00C71FAB"/>
    <w:rsid w:val="00C72303"/>
    <w:rsid w:val="00C72364"/>
    <w:rsid w:val="00C7262A"/>
    <w:rsid w:val="00C72746"/>
    <w:rsid w:val="00C72C4A"/>
    <w:rsid w:val="00C76BE2"/>
    <w:rsid w:val="00C76C59"/>
    <w:rsid w:val="00C801AD"/>
    <w:rsid w:val="00C806B9"/>
    <w:rsid w:val="00C809DB"/>
    <w:rsid w:val="00C81185"/>
    <w:rsid w:val="00C81730"/>
    <w:rsid w:val="00C81F2F"/>
    <w:rsid w:val="00C821E5"/>
    <w:rsid w:val="00C83A0B"/>
    <w:rsid w:val="00C83EED"/>
    <w:rsid w:val="00C84978"/>
    <w:rsid w:val="00C85AD7"/>
    <w:rsid w:val="00C90630"/>
    <w:rsid w:val="00C90F61"/>
    <w:rsid w:val="00C92739"/>
    <w:rsid w:val="00C952C6"/>
    <w:rsid w:val="00C95EA3"/>
    <w:rsid w:val="00C97123"/>
    <w:rsid w:val="00CA01F8"/>
    <w:rsid w:val="00CA0950"/>
    <w:rsid w:val="00CA123F"/>
    <w:rsid w:val="00CA1B85"/>
    <w:rsid w:val="00CA1CE6"/>
    <w:rsid w:val="00CA2316"/>
    <w:rsid w:val="00CA4513"/>
    <w:rsid w:val="00CA6B2D"/>
    <w:rsid w:val="00CA79AA"/>
    <w:rsid w:val="00CA7F77"/>
    <w:rsid w:val="00CB1A03"/>
    <w:rsid w:val="00CB2150"/>
    <w:rsid w:val="00CB29B5"/>
    <w:rsid w:val="00CB2DA2"/>
    <w:rsid w:val="00CB3769"/>
    <w:rsid w:val="00CB42B9"/>
    <w:rsid w:val="00CB4887"/>
    <w:rsid w:val="00CB5805"/>
    <w:rsid w:val="00CB6A8E"/>
    <w:rsid w:val="00CB7DA9"/>
    <w:rsid w:val="00CC0DF2"/>
    <w:rsid w:val="00CC1E0E"/>
    <w:rsid w:val="00CC32CA"/>
    <w:rsid w:val="00CC6054"/>
    <w:rsid w:val="00CD1D90"/>
    <w:rsid w:val="00CD2EC5"/>
    <w:rsid w:val="00CD5726"/>
    <w:rsid w:val="00CD63A5"/>
    <w:rsid w:val="00CD6CCD"/>
    <w:rsid w:val="00CD7143"/>
    <w:rsid w:val="00CE2CF2"/>
    <w:rsid w:val="00CE3B3F"/>
    <w:rsid w:val="00CE4C72"/>
    <w:rsid w:val="00CE567E"/>
    <w:rsid w:val="00CE5B03"/>
    <w:rsid w:val="00CF015E"/>
    <w:rsid w:val="00CF067F"/>
    <w:rsid w:val="00CF391E"/>
    <w:rsid w:val="00CF41EE"/>
    <w:rsid w:val="00CF4FA2"/>
    <w:rsid w:val="00CF56D7"/>
    <w:rsid w:val="00CF5E95"/>
    <w:rsid w:val="00CF7D75"/>
    <w:rsid w:val="00D00936"/>
    <w:rsid w:val="00D02419"/>
    <w:rsid w:val="00D02E83"/>
    <w:rsid w:val="00D034E3"/>
    <w:rsid w:val="00D046CB"/>
    <w:rsid w:val="00D04EF5"/>
    <w:rsid w:val="00D0587E"/>
    <w:rsid w:val="00D067D3"/>
    <w:rsid w:val="00D06A05"/>
    <w:rsid w:val="00D0721E"/>
    <w:rsid w:val="00D10873"/>
    <w:rsid w:val="00D11794"/>
    <w:rsid w:val="00D123C8"/>
    <w:rsid w:val="00D1366F"/>
    <w:rsid w:val="00D1422B"/>
    <w:rsid w:val="00D14DBD"/>
    <w:rsid w:val="00D16488"/>
    <w:rsid w:val="00D17F6A"/>
    <w:rsid w:val="00D20B2E"/>
    <w:rsid w:val="00D2163B"/>
    <w:rsid w:val="00D21D18"/>
    <w:rsid w:val="00D23A89"/>
    <w:rsid w:val="00D23C87"/>
    <w:rsid w:val="00D23D64"/>
    <w:rsid w:val="00D250B1"/>
    <w:rsid w:val="00D251A3"/>
    <w:rsid w:val="00D25535"/>
    <w:rsid w:val="00D27890"/>
    <w:rsid w:val="00D300FB"/>
    <w:rsid w:val="00D3035D"/>
    <w:rsid w:val="00D3088C"/>
    <w:rsid w:val="00D30AAA"/>
    <w:rsid w:val="00D30D39"/>
    <w:rsid w:val="00D32257"/>
    <w:rsid w:val="00D3236E"/>
    <w:rsid w:val="00D32C13"/>
    <w:rsid w:val="00D32C41"/>
    <w:rsid w:val="00D35133"/>
    <w:rsid w:val="00D35FCF"/>
    <w:rsid w:val="00D368DF"/>
    <w:rsid w:val="00D37520"/>
    <w:rsid w:val="00D37980"/>
    <w:rsid w:val="00D41381"/>
    <w:rsid w:val="00D4141E"/>
    <w:rsid w:val="00D42275"/>
    <w:rsid w:val="00D4381A"/>
    <w:rsid w:val="00D459D8"/>
    <w:rsid w:val="00D45EEA"/>
    <w:rsid w:val="00D462C5"/>
    <w:rsid w:val="00D4799A"/>
    <w:rsid w:val="00D47D91"/>
    <w:rsid w:val="00D47ECF"/>
    <w:rsid w:val="00D47F46"/>
    <w:rsid w:val="00D525BF"/>
    <w:rsid w:val="00D5591E"/>
    <w:rsid w:val="00D56669"/>
    <w:rsid w:val="00D56D1F"/>
    <w:rsid w:val="00D574D3"/>
    <w:rsid w:val="00D602C3"/>
    <w:rsid w:val="00D6291F"/>
    <w:rsid w:val="00D633C4"/>
    <w:rsid w:val="00D64C5B"/>
    <w:rsid w:val="00D71D53"/>
    <w:rsid w:val="00D72E25"/>
    <w:rsid w:val="00D75862"/>
    <w:rsid w:val="00D76B46"/>
    <w:rsid w:val="00D772B8"/>
    <w:rsid w:val="00D775E9"/>
    <w:rsid w:val="00D776E2"/>
    <w:rsid w:val="00D7771B"/>
    <w:rsid w:val="00D77D31"/>
    <w:rsid w:val="00D81B3D"/>
    <w:rsid w:val="00D82833"/>
    <w:rsid w:val="00D82D37"/>
    <w:rsid w:val="00D82D8F"/>
    <w:rsid w:val="00D82E4F"/>
    <w:rsid w:val="00D845EF"/>
    <w:rsid w:val="00D85B35"/>
    <w:rsid w:val="00D869B3"/>
    <w:rsid w:val="00D86EED"/>
    <w:rsid w:val="00D9049F"/>
    <w:rsid w:val="00D90788"/>
    <w:rsid w:val="00D90FAD"/>
    <w:rsid w:val="00D91615"/>
    <w:rsid w:val="00D92D61"/>
    <w:rsid w:val="00D93739"/>
    <w:rsid w:val="00D94B54"/>
    <w:rsid w:val="00D94E9E"/>
    <w:rsid w:val="00D950DE"/>
    <w:rsid w:val="00D966CE"/>
    <w:rsid w:val="00D966F4"/>
    <w:rsid w:val="00D96F9E"/>
    <w:rsid w:val="00DA248A"/>
    <w:rsid w:val="00DA3220"/>
    <w:rsid w:val="00DA3241"/>
    <w:rsid w:val="00DA3663"/>
    <w:rsid w:val="00DA3D4F"/>
    <w:rsid w:val="00DA4A14"/>
    <w:rsid w:val="00DA5682"/>
    <w:rsid w:val="00DA596E"/>
    <w:rsid w:val="00DA61CA"/>
    <w:rsid w:val="00DA69A2"/>
    <w:rsid w:val="00DB0FE3"/>
    <w:rsid w:val="00DB212A"/>
    <w:rsid w:val="00DB2CC8"/>
    <w:rsid w:val="00DB2E92"/>
    <w:rsid w:val="00DB4160"/>
    <w:rsid w:val="00DB7340"/>
    <w:rsid w:val="00DC0ADE"/>
    <w:rsid w:val="00DC18BF"/>
    <w:rsid w:val="00DC311F"/>
    <w:rsid w:val="00DC4298"/>
    <w:rsid w:val="00DC49C0"/>
    <w:rsid w:val="00DC4B16"/>
    <w:rsid w:val="00DC4E23"/>
    <w:rsid w:val="00DC4F78"/>
    <w:rsid w:val="00DC4FE0"/>
    <w:rsid w:val="00DC699D"/>
    <w:rsid w:val="00DD0827"/>
    <w:rsid w:val="00DD0834"/>
    <w:rsid w:val="00DD2032"/>
    <w:rsid w:val="00DD5225"/>
    <w:rsid w:val="00DD77AC"/>
    <w:rsid w:val="00DE0489"/>
    <w:rsid w:val="00DE13B3"/>
    <w:rsid w:val="00DE21E0"/>
    <w:rsid w:val="00DE4ABD"/>
    <w:rsid w:val="00DE4D68"/>
    <w:rsid w:val="00DE6F74"/>
    <w:rsid w:val="00DE6FCF"/>
    <w:rsid w:val="00DF0780"/>
    <w:rsid w:val="00DF219C"/>
    <w:rsid w:val="00DF2609"/>
    <w:rsid w:val="00DF2D45"/>
    <w:rsid w:val="00DF500C"/>
    <w:rsid w:val="00DF59AB"/>
    <w:rsid w:val="00DF6167"/>
    <w:rsid w:val="00DF6DE4"/>
    <w:rsid w:val="00DF6FB3"/>
    <w:rsid w:val="00DF7461"/>
    <w:rsid w:val="00E01918"/>
    <w:rsid w:val="00E04154"/>
    <w:rsid w:val="00E04174"/>
    <w:rsid w:val="00E046B1"/>
    <w:rsid w:val="00E068DA"/>
    <w:rsid w:val="00E07428"/>
    <w:rsid w:val="00E1050D"/>
    <w:rsid w:val="00E108D4"/>
    <w:rsid w:val="00E10A05"/>
    <w:rsid w:val="00E1244E"/>
    <w:rsid w:val="00E1274B"/>
    <w:rsid w:val="00E146EC"/>
    <w:rsid w:val="00E1481C"/>
    <w:rsid w:val="00E15FD7"/>
    <w:rsid w:val="00E163CE"/>
    <w:rsid w:val="00E16BAE"/>
    <w:rsid w:val="00E1744B"/>
    <w:rsid w:val="00E17732"/>
    <w:rsid w:val="00E2115B"/>
    <w:rsid w:val="00E212BF"/>
    <w:rsid w:val="00E217B1"/>
    <w:rsid w:val="00E21BFF"/>
    <w:rsid w:val="00E22155"/>
    <w:rsid w:val="00E25245"/>
    <w:rsid w:val="00E257C7"/>
    <w:rsid w:val="00E25897"/>
    <w:rsid w:val="00E25BA1"/>
    <w:rsid w:val="00E270AA"/>
    <w:rsid w:val="00E27868"/>
    <w:rsid w:val="00E33951"/>
    <w:rsid w:val="00E34EF3"/>
    <w:rsid w:val="00E37207"/>
    <w:rsid w:val="00E37572"/>
    <w:rsid w:val="00E37DDA"/>
    <w:rsid w:val="00E4073C"/>
    <w:rsid w:val="00E407A6"/>
    <w:rsid w:val="00E40B6A"/>
    <w:rsid w:val="00E41FE7"/>
    <w:rsid w:val="00E4252E"/>
    <w:rsid w:val="00E43751"/>
    <w:rsid w:val="00E43DBF"/>
    <w:rsid w:val="00E44837"/>
    <w:rsid w:val="00E456EA"/>
    <w:rsid w:val="00E45F68"/>
    <w:rsid w:val="00E46377"/>
    <w:rsid w:val="00E514B3"/>
    <w:rsid w:val="00E52D13"/>
    <w:rsid w:val="00E553E8"/>
    <w:rsid w:val="00E5606A"/>
    <w:rsid w:val="00E5698F"/>
    <w:rsid w:val="00E577FA"/>
    <w:rsid w:val="00E57BD5"/>
    <w:rsid w:val="00E601EC"/>
    <w:rsid w:val="00E60B9E"/>
    <w:rsid w:val="00E618FF"/>
    <w:rsid w:val="00E622E9"/>
    <w:rsid w:val="00E6291C"/>
    <w:rsid w:val="00E62DAB"/>
    <w:rsid w:val="00E63218"/>
    <w:rsid w:val="00E6324B"/>
    <w:rsid w:val="00E656A3"/>
    <w:rsid w:val="00E66261"/>
    <w:rsid w:val="00E712A9"/>
    <w:rsid w:val="00E71BC6"/>
    <w:rsid w:val="00E73626"/>
    <w:rsid w:val="00E740AA"/>
    <w:rsid w:val="00E759C8"/>
    <w:rsid w:val="00E76AD6"/>
    <w:rsid w:val="00E77033"/>
    <w:rsid w:val="00E8002B"/>
    <w:rsid w:val="00E8010C"/>
    <w:rsid w:val="00E80A4A"/>
    <w:rsid w:val="00E82EF4"/>
    <w:rsid w:val="00E83632"/>
    <w:rsid w:val="00E83732"/>
    <w:rsid w:val="00E83B7E"/>
    <w:rsid w:val="00E8478E"/>
    <w:rsid w:val="00E84B23"/>
    <w:rsid w:val="00E850D6"/>
    <w:rsid w:val="00E86279"/>
    <w:rsid w:val="00E86BCE"/>
    <w:rsid w:val="00E86CCD"/>
    <w:rsid w:val="00E87662"/>
    <w:rsid w:val="00E90D6F"/>
    <w:rsid w:val="00E9223D"/>
    <w:rsid w:val="00E93AFF"/>
    <w:rsid w:val="00E94905"/>
    <w:rsid w:val="00E94F34"/>
    <w:rsid w:val="00E9529A"/>
    <w:rsid w:val="00E95A49"/>
    <w:rsid w:val="00E96649"/>
    <w:rsid w:val="00E97295"/>
    <w:rsid w:val="00E97E58"/>
    <w:rsid w:val="00EA0DF8"/>
    <w:rsid w:val="00EA12CC"/>
    <w:rsid w:val="00EA13CE"/>
    <w:rsid w:val="00EA158B"/>
    <w:rsid w:val="00EA16E2"/>
    <w:rsid w:val="00EA46D1"/>
    <w:rsid w:val="00EA47E9"/>
    <w:rsid w:val="00EA5888"/>
    <w:rsid w:val="00EA5907"/>
    <w:rsid w:val="00EA5C9F"/>
    <w:rsid w:val="00EA743C"/>
    <w:rsid w:val="00EA7E3A"/>
    <w:rsid w:val="00EB0F29"/>
    <w:rsid w:val="00EB15FD"/>
    <w:rsid w:val="00EB3C79"/>
    <w:rsid w:val="00EB3DD3"/>
    <w:rsid w:val="00EB6A18"/>
    <w:rsid w:val="00EB6DED"/>
    <w:rsid w:val="00EC144B"/>
    <w:rsid w:val="00EC18B3"/>
    <w:rsid w:val="00EC1907"/>
    <w:rsid w:val="00EC3424"/>
    <w:rsid w:val="00EC39D5"/>
    <w:rsid w:val="00EC3CB9"/>
    <w:rsid w:val="00EC4B48"/>
    <w:rsid w:val="00EC543F"/>
    <w:rsid w:val="00EC5CB3"/>
    <w:rsid w:val="00EC5F6C"/>
    <w:rsid w:val="00EC6980"/>
    <w:rsid w:val="00EC6EB0"/>
    <w:rsid w:val="00EC7F4D"/>
    <w:rsid w:val="00ED02CD"/>
    <w:rsid w:val="00ED06BE"/>
    <w:rsid w:val="00ED1B2D"/>
    <w:rsid w:val="00ED1F67"/>
    <w:rsid w:val="00ED39FB"/>
    <w:rsid w:val="00ED40EA"/>
    <w:rsid w:val="00ED50D8"/>
    <w:rsid w:val="00ED794A"/>
    <w:rsid w:val="00EE030F"/>
    <w:rsid w:val="00EE0507"/>
    <w:rsid w:val="00EE0CC3"/>
    <w:rsid w:val="00EE0EEC"/>
    <w:rsid w:val="00EE100A"/>
    <w:rsid w:val="00EE37AE"/>
    <w:rsid w:val="00EE3ECE"/>
    <w:rsid w:val="00EE4B91"/>
    <w:rsid w:val="00EE617D"/>
    <w:rsid w:val="00EE7953"/>
    <w:rsid w:val="00EF0F37"/>
    <w:rsid w:val="00EF1518"/>
    <w:rsid w:val="00EF2022"/>
    <w:rsid w:val="00EF2C8E"/>
    <w:rsid w:val="00EF2D99"/>
    <w:rsid w:val="00EF3415"/>
    <w:rsid w:val="00EF3BF9"/>
    <w:rsid w:val="00EF434D"/>
    <w:rsid w:val="00EF5B69"/>
    <w:rsid w:val="00EF678B"/>
    <w:rsid w:val="00EF7BBE"/>
    <w:rsid w:val="00F007C8"/>
    <w:rsid w:val="00F024C0"/>
    <w:rsid w:val="00F02E73"/>
    <w:rsid w:val="00F044CF"/>
    <w:rsid w:val="00F04955"/>
    <w:rsid w:val="00F05075"/>
    <w:rsid w:val="00F05C4E"/>
    <w:rsid w:val="00F06400"/>
    <w:rsid w:val="00F072D8"/>
    <w:rsid w:val="00F07474"/>
    <w:rsid w:val="00F12AC0"/>
    <w:rsid w:val="00F13B95"/>
    <w:rsid w:val="00F1419A"/>
    <w:rsid w:val="00F14F63"/>
    <w:rsid w:val="00F154EB"/>
    <w:rsid w:val="00F15EEF"/>
    <w:rsid w:val="00F17792"/>
    <w:rsid w:val="00F2017A"/>
    <w:rsid w:val="00F21D84"/>
    <w:rsid w:val="00F229F0"/>
    <w:rsid w:val="00F22CAD"/>
    <w:rsid w:val="00F22CFC"/>
    <w:rsid w:val="00F23D30"/>
    <w:rsid w:val="00F246EF"/>
    <w:rsid w:val="00F2482D"/>
    <w:rsid w:val="00F24BE2"/>
    <w:rsid w:val="00F25898"/>
    <w:rsid w:val="00F26986"/>
    <w:rsid w:val="00F3089D"/>
    <w:rsid w:val="00F312A6"/>
    <w:rsid w:val="00F31E73"/>
    <w:rsid w:val="00F320F7"/>
    <w:rsid w:val="00F322D8"/>
    <w:rsid w:val="00F333D6"/>
    <w:rsid w:val="00F336D9"/>
    <w:rsid w:val="00F369D5"/>
    <w:rsid w:val="00F36BBE"/>
    <w:rsid w:val="00F37E61"/>
    <w:rsid w:val="00F40209"/>
    <w:rsid w:val="00F40B9C"/>
    <w:rsid w:val="00F40FB4"/>
    <w:rsid w:val="00F418AD"/>
    <w:rsid w:val="00F42473"/>
    <w:rsid w:val="00F425E2"/>
    <w:rsid w:val="00F4310E"/>
    <w:rsid w:val="00F45B04"/>
    <w:rsid w:val="00F470EE"/>
    <w:rsid w:val="00F471DC"/>
    <w:rsid w:val="00F47A76"/>
    <w:rsid w:val="00F525EE"/>
    <w:rsid w:val="00F52690"/>
    <w:rsid w:val="00F52CAA"/>
    <w:rsid w:val="00F54A1C"/>
    <w:rsid w:val="00F5627E"/>
    <w:rsid w:val="00F56D6F"/>
    <w:rsid w:val="00F57A16"/>
    <w:rsid w:val="00F60C47"/>
    <w:rsid w:val="00F60CF5"/>
    <w:rsid w:val="00F6127D"/>
    <w:rsid w:val="00F613F9"/>
    <w:rsid w:val="00F6173D"/>
    <w:rsid w:val="00F634CB"/>
    <w:rsid w:val="00F63700"/>
    <w:rsid w:val="00F63939"/>
    <w:rsid w:val="00F63F42"/>
    <w:rsid w:val="00F65448"/>
    <w:rsid w:val="00F659CB"/>
    <w:rsid w:val="00F66E51"/>
    <w:rsid w:val="00F6786C"/>
    <w:rsid w:val="00F67AF7"/>
    <w:rsid w:val="00F67B4A"/>
    <w:rsid w:val="00F71391"/>
    <w:rsid w:val="00F7210F"/>
    <w:rsid w:val="00F72377"/>
    <w:rsid w:val="00F73349"/>
    <w:rsid w:val="00F73F80"/>
    <w:rsid w:val="00F75149"/>
    <w:rsid w:val="00F804D0"/>
    <w:rsid w:val="00F80908"/>
    <w:rsid w:val="00F816C7"/>
    <w:rsid w:val="00F824A2"/>
    <w:rsid w:val="00F831E6"/>
    <w:rsid w:val="00F83CB8"/>
    <w:rsid w:val="00F84924"/>
    <w:rsid w:val="00F84DA4"/>
    <w:rsid w:val="00F8625B"/>
    <w:rsid w:val="00F871DD"/>
    <w:rsid w:val="00F90B78"/>
    <w:rsid w:val="00F91188"/>
    <w:rsid w:val="00F9125D"/>
    <w:rsid w:val="00F946C7"/>
    <w:rsid w:val="00F9632E"/>
    <w:rsid w:val="00F96376"/>
    <w:rsid w:val="00F96452"/>
    <w:rsid w:val="00F9656D"/>
    <w:rsid w:val="00F9667D"/>
    <w:rsid w:val="00F969CC"/>
    <w:rsid w:val="00F97BC5"/>
    <w:rsid w:val="00FA26C6"/>
    <w:rsid w:val="00FA2EBA"/>
    <w:rsid w:val="00FA645D"/>
    <w:rsid w:val="00FA6583"/>
    <w:rsid w:val="00FA712D"/>
    <w:rsid w:val="00FA7152"/>
    <w:rsid w:val="00FA75B0"/>
    <w:rsid w:val="00FB01C4"/>
    <w:rsid w:val="00FB0DBC"/>
    <w:rsid w:val="00FB241F"/>
    <w:rsid w:val="00FB6291"/>
    <w:rsid w:val="00FC173D"/>
    <w:rsid w:val="00FC1DC8"/>
    <w:rsid w:val="00FC4B11"/>
    <w:rsid w:val="00FC7251"/>
    <w:rsid w:val="00FC72A2"/>
    <w:rsid w:val="00FC7F54"/>
    <w:rsid w:val="00FD1683"/>
    <w:rsid w:val="00FD3915"/>
    <w:rsid w:val="00FD4022"/>
    <w:rsid w:val="00FD4646"/>
    <w:rsid w:val="00FD4978"/>
    <w:rsid w:val="00FD5106"/>
    <w:rsid w:val="00FD5383"/>
    <w:rsid w:val="00FD5DCA"/>
    <w:rsid w:val="00FD73BA"/>
    <w:rsid w:val="00FD7494"/>
    <w:rsid w:val="00FE0C63"/>
    <w:rsid w:val="00FE1D00"/>
    <w:rsid w:val="00FE20DD"/>
    <w:rsid w:val="00FE3584"/>
    <w:rsid w:val="00FE3B5E"/>
    <w:rsid w:val="00FE3E53"/>
    <w:rsid w:val="00FE7287"/>
    <w:rsid w:val="00FE77CF"/>
    <w:rsid w:val="00FE7A1E"/>
    <w:rsid w:val="00FF002B"/>
    <w:rsid w:val="00FF08CC"/>
    <w:rsid w:val="00FF1DB2"/>
    <w:rsid w:val="00FF2782"/>
    <w:rsid w:val="00FF2BB6"/>
    <w:rsid w:val="00FF3AA9"/>
    <w:rsid w:val="00FF46D5"/>
    <w:rsid w:val="00FF4EAE"/>
    <w:rsid w:val="00FF50DB"/>
    <w:rsid w:val="00FF54ED"/>
    <w:rsid w:val="00FF5704"/>
    <w:rsid w:val="00FF5DC1"/>
    <w:rsid w:val="00FF65BB"/>
    <w:rsid w:val="00FF6D15"/>
    <w:rsid w:val="00FF7A26"/>
    <w:rsid w:val="0817DE29"/>
    <w:rsid w:val="08AA266E"/>
    <w:rsid w:val="0BF22D26"/>
    <w:rsid w:val="157E04FC"/>
    <w:rsid w:val="19E901D0"/>
    <w:rsid w:val="1FB85542"/>
    <w:rsid w:val="224A13A5"/>
    <w:rsid w:val="24DAADB0"/>
    <w:rsid w:val="2C9CABD4"/>
    <w:rsid w:val="39B94B8A"/>
    <w:rsid w:val="3B435ECC"/>
    <w:rsid w:val="3B7912E2"/>
    <w:rsid w:val="3D85F87B"/>
    <w:rsid w:val="3DCA38A8"/>
    <w:rsid w:val="41FA8104"/>
    <w:rsid w:val="440D336C"/>
    <w:rsid w:val="486E233E"/>
    <w:rsid w:val="492B46CF"/>
    <w:rsid w:val="4A5D2670"/>
    <w:rsid w:val="514A4F97"/>
    <w:rsid w:val="52246F5B"/>
    <w:rsid w:val="59FA0A53"/>
    <w:rsid w:val="5D0148FC"/>
    <w:rsid w:val="5E44715D"/>
    <w:rsid w:val="61A16E41"/>
    <w:rsid w:val="6C0ACCE6"/>
    <w:rsid w:val="6FB9A74A"/>
    <w:rsid w:val="72B9040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4715D"/>
  <w15:chartTrackingRefBased/>
  <w15:docId w15:val="{AAE9DBFE-F785-489B-879A-4717BA1F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2127"/>
    <w:rPr>
      <w:lang w:val="en-US"/>
    </w:rPr>
  </w:style>
  <w:style w:type="paragraph" w:styleId="Heading1">
    <w:name w:val="heading 1"/>
    <w:basedOn w:val="Normal"/>
    <w:next w:val="Normal"/>
    <w:link w:val="Heading1Char"/>
    <w:uiPriority w:val="9"/>
    <w:qFormat/>
    <w:rsid w:val="009136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36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4F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19E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A10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721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1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A23"/>
  </w:style>
  <w:style w:type="paragraph" w:styleId="Footer">
    <w:name w:val="footer"/>
    <w:basedOn w:val="Normal"/>
    <w:link w:val="FooterChar"/>
    <w:uiPriority w:val="99"/>
    <w:unhideWhenUsed/>
    <w:rsid w:val="00591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1A23"/>
  </w:style>
  <w:style w:type="character" w:styleId="Hyperlink">
    <w:name w:val="Hyperlink"/>
    <w:basedOn w:val="DefaultParagraphFont"/>
    <w:uiPriority w:val="99"/>
    <w:unhideWhenUsed/>
    <w:rsid w:val="00591A23"/>
    <w:rPr>
      <w:color w:val="0563C1" w:themeColor="hyperlink"/>
      <w:u w:val="single"/>
    </w:rPr>
  </w:style>
  <w:style w:type="character" w:customStyle="1" w:styleId="UnresolvedMention1">
    <w:name w:val="Unresolved Mention1"/>
    <w:basedOn w:val="DefaultParagraphFont"/>
    <w:uiPriority w:val="99"/>
    <w:semiHidden/>
    <w:unhideWhenUsed/>
    <w:rsid w:val="00591A23"/>
    <w:rPr>
      <w:color w:val="808080"/>
      <w:shd w:val="clear" w:color="auto" w:fill="E6E6E6"/>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E163CE"/>
    <w:pPr>
      <w:ind w:left="720"/>
      <w:contextualSpacing/>
    </w:pPr>
  </w:style>
  <w:style w:type="paragraph" w:styleId="NormalWeb">
    <w:name w:val="Normal (Web)"/>
    <w:basedOn w:val="Normal"/>
    <w:uiPriority w:val="99"/>
    <w:unhideWhenUsed/>
    <w:rsid w:val="00293287"/>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FollowedHyperlink">
    <w:name w:val="FollowedHyperlink"/>
    <w:basedOn w:val="DefaultParagraphFont"/>
    <w:uiPriority w:val="99"/>
    <w:semiHidden/>
    <w:unhideWhenUsed/>
    <w:rsid w:val="00316F04"/>
    <w:rPr>
      <w:color w:val="954F72" w:themeColor="followedHyperlink"/>
      <w:u w:val="single"/>
    </w:rPr>
  </w:style>
  <w:style w:type="character" w:styleId="CommentReference">
    <w:name w:val="annotation reference"/>
    <w:basedOn w:val="DefaultParagraphFont"/>
    <w:uiPriority w:val="99"/>
    <w:semiHidden/>
    <w:unhideWhenUsed/>
    <w:rsid w:val="00577E6F"/>
    <w:rPr>
      <w:sz w:val="16"/>
      <w:szCs w:val="16"/>
    </w:rPr>
  </w:style>
  <w:style w:type="paragraph" w:styleId="CommentText">
    <w:name w:val="annotation text"/>
    <w:basedOn w:val="Normal"/>
    <w:link w:val="CommentTextChar"/>
    <w:uiPriority w:val="99"/>
    <w:unhideWhenUsed/>
    <w:rsid w:val="00577E6F"/>
    <w:pPr>
      <w:spacing w:line="240" w:lineRule="auto"/>
    </w:pPr>
    <w:rPr>
      <w:sz w:val="20"/>
      <w:szCs w:val="20"/>
    </w:rPr>
  </w:style>
  <w:style w:type="character" w:customStyle="1" w:styleId="CommentTextChar">
    <w:name w:val="Comment Text Char"/>
    <w:basedOn w:val="DefaultParagraphFont"/>
    <w:link w:val="CommentText"/>
    <w:uiPriority w:val="99"/>
    <w:rsid w:val="00577E6F"/>
    <w:rPr>
      <w:sz w:val="20"/>
      <w:szCs w:val="20"/>
    </w:rPr>
  </w:style>
  <w:style w:type="paragraph" w:styleId="CommentSubject">
    <w:name w:val="annotation subject"/>
    <w:basedOn w:val="CommentText"/>
    <w:next w:val="CommentText"/>
    <w:link w:val="CommentSubjectChar"/>
    <w:uiPriority w:val="99"/>
    <w:semiHidden/>
    <w:unhideWhenUsed/>
    <w:rsid w:val="00577E6F"/>
    <w:rPr>
      <w:b/>
      <w:bCs/>
    </w:rPr>
  </w:style>
  <w:style w:type="character" w:customStyle="1" w:styleId="CommentSubjectChar">
    <w:name w:val="Comment Subject Char"/>
    <w:basedOn w:val="CommentTextChar"/>
    <w:link w:val="CommentSubject"/>
    <w:uiPriority w:val="99"/>
    <w:semiHidden/>
    <w:rsid w:val="00577E6F"/>
    <w:rPr>
      <w:b/>
      <w:bCs/>
      <w:sz w:val="20"/>
      <w:szCs w:val="20"/>
    </w:rPr>
  </w:style>
  <w:style w:type="paragraph" w:styleId="BalloonText">
    <w:name w:val="Balloon Text"/>
    <w:basedOn w:val="Normal"/>
    <w:link w:val="BalloonTextChar"/>
    <w:uiPriority w:val="99"/>
    <w:semiHidden/>
    <w:unhideWhenUsed/>
    <w:rsid w:val="00577E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E6F"/>
    <w:rPr>
      <w:rFonts w:ascii="Segoe UI" w:hAnsi="Segoe UI" w:cs="Segoe UI"/>
      <w:sz w:val="18"/>
      <w:szCs w:val="18"/>
    </w:rPr>
  </w:style>
  <w:style w:type="table" w:styleId="TableGrid">
    <w:name w:val="Table Grid"/>
    <w:basedOn w:val="TableNormal"/>
    <w:uiPriority w:val="39"/>
    <w:rsid w:val="00C23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8E5E1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1Light-Accent1">
    <w:name w:val="List Table 1 Light Accent 1"/>
    <w:basedOn w:val="TableNormal"/>
    <w:uiPriority w:val="46"/>
    <w:rsid w:val="008E5E19"/>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8E5E1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9136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366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4F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819EB"/>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1D6DD1"/>
    <w:pPr>
      <w:outlineLvl w:val="9"/>
    </w:pPr>
  </w:style>
  <w:style w:type="paragraph" w:styleId="TOC1">
    <w:name w:val="toc 1"/>
    <w:basedOn w:val="Normal"/>
    <w:next w:val="Normal"/>
    <w:autoRedefine/>
    <w:uiPriority w:val="39"/>
    <w:unhideWhenUsed/>
    <w:rsid w:val="00A90FCF"/>
    <w:pPr>
      <w:tabs>
        <w:tab w:val="right" w:leader="dot" w:pos="9582"/>
      </w:tabs>
      <w:spacing w:before="120" w:after="120"/>
    </w:pPr>
    <w:rPr>
      <w:b/>
      <w:caps/>
      <w:sz w:val="20"/>
    </w:rPr>
  </w:style>
  <w:style w:type="paragraph" w:styleId="TOC2">
    <w:name w:val="toc 2"/>
    <w:basedOn w:val="Normal"/>
    <w:next w:val="Normal"/>
    <w:autoRedefine/>
    <w:uiPriority w:val="39"/>
    <w:unhideWhenUsed/>
    <w:rsid w:val="00A90FCF"/>
    <w:pPr>
      <w:tabs>
        <w:tab w:val="right" w:leader="dot" w:pos="9016"/>
      </w:tabs>
      <w:spacing w:after="100"/>
      <w:ind w:left="220"/>
    </w:pPr>
    <w:rPr>
      <w:noProof/>
    </w:rPr>
  </w:style>
  <w:style w:type="paragraph" w:styleId="TOC3">
    <w:name w:val="toc 3"/>
    <w:basedOn w:val="Normal"/>
    <w:next w:val="Normal"/>
    <w:autoRedefine/>
    <w:uiPriority w:val="39"/>
    <w:unhideWhenUsed/>
    <w:rsid w:val="001D6DD1"/>
    <w:pPr>
      <w:spacing w:after="100"/>
      <w:ind w:left="440"/>
    </w:pPr>
  </w:style>
  <w:style w:type="character" w:customStyle="1" w:styleId="Heading5Char">
    <w:name w:val="Heading 5 Char"/>
    <w:basedOn w:val="DefaultParagraphFont"/>
    <w:link w:val="Heading5"/>
    <w:uiPriority w:val="9"/>
    <w:rsid w:val="004A1051"/>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unhideWhenUsed/>
    <w:rsid w:val="009B1CFC"/>
    <w:rPr>
      <w:color w:val="808080"/>
      <w:shd w:val="clear" w:color="auto" w:fill="E6E6E6"/>
    </w:rPr>
  </w:style>
  <w:style w:type="paragraph" w:styleId="NoSpacing">
    <w:name w:val="No Spacing"/>
    <w:link w:val="NoSpacingChar"/>
    <w:uiPriority w:val="1"/>
    <w:qFormat/>
    <w:rsid w:val="00E86CCD"/>
    <w:pPr>
      <w:spacing w:after="0" w:line="240" w:lineRule="auto"/>
    </w:pPr>
  </w:style>
  <w:style w:type="character" w:customStyle="1" w:styleId="NoSpacingChar">
    <w:name w:val="No Spacing Char"/>
    <w:basedOn w:val="DefaultParagraphFont"/>
    <w:link w:val="NoSpacing"/>
    <w:uiPriority w:val="1"/>
    <w:rsid w:val="006B7F33"/>
  </w:style>
  <w:style w:type="paragraph" w:styleId="Title">
    <w:name w:val="Title"/>
    <w:basedOn w:val="Normal"/>
    <w:next w:val="Normal"/>
    <w:link w:val="TitleChar"/>
    <w:uiPriority w:val="10"/>
    <w:qFormat/>
    <w:rsid w:val="00B72F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2FCB"/>
    <w:rPr>
      <w:rFonts w:asciiTheme="majorHAnsi" w:eastAsiaTheme="majorEastAsia" w:hAnsiTheme="majorHAnsi" w:cstheme="majorBidi"/>
      <w:spacing w:val="-10"/>
      <w:kern w:val="28"/>
      <w:sz w:val="56"/>
      <w:szCs w:val="56"/>
      <w:lang w:val="en-US"/>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D32C13"/>
  </w:style>
  <w:style w:type="paragraph" w:styleId="ListBullet">
    <w:name w:val="List Bullet"/>
    <w:basedOn w:val="Normal"/>
    <w:uiPriority w:val="99"/>
    <w:unhideWhenUsed/>
    <w:rsid w:val="00641532"/>
    <w:pPr>
      <w:numPr>
        <w:numId w:val="4"/>
      </w:numPr>
      <w:contextualSpacing/>
    </w:pPr>
  </w:style>
  <w:style w:type="paragraph" w:styleId="FootnoteText">
    <w:name w:val="footnote text"/>
    <w:basedOn w:val="Normal"/>
    <w:link w:val="FootnoteTextChar"/>
    <w:uiPriority w:val="99"/>
    <w:semiHidden/>
    <w:unhideWhenUsed/>
    <w:rsid w:val="00406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6966"/>
    <w:rPr>
      <w:sz w:val="20"/>
      <w:szCs w:val="20"/>
      <w:lang w:val="en-US"/>
    </w:rPr>
  </w:style>
  <w:style w:type="character" w:styleId="FootnoteReference">
    <w:name w:val="footnote reference"/>
    <w:basedOn w:val="DefaultParagraphFont"/>
    <w:uiPriority w:val="99"/>
    <w:semiHidden/>
    <w:unhideWhenUsed/>
    <w:rsid w:val="00406966"/>
    <w:rPr>
      <w:vertAlign w:val="superscript"/>
    </w:rPr>
  </w:style>
  <w:style w:type="character" w:customStyle="1" w:styleId="Heading6Char">
    <w:name w:val="Heading 6 Char"/>
    <w:basedOn w:val="DefaultParagraphFont"/>
    <w:link w:val="Heading6"/>
    <w:uiPriority w:val="9"/>
    <w:rsid w:val="00772127"/>
    <w:rPr>
      <w:rFonts w:asciiTheme="majorHAnsi" w:eastAsiaTheme="majorEastAsia" w:hAnsiTheme="majorHAnsi" w:cstheme="majorBidi"/>
      <w:color w:val="1F4D78" w:themeColor="accent1" w:themeShade="7F"/>
      <w:lang w:val="en-US"/>
    </w:rPr>
  </w:style>
  <w:style w:type="table" w:styleId="ListTable3-Accent1">
    <w:name w:val="List Table 3 Accent 1"/>
    <w:basedOn w:val="TableNormal"/>
    <w:uiPriority w:val="48"/>
    <w:rsid w:val="00772127"/>
    <w:pPr>
      <w:spacing w:after="0" w:line="240" w:lineRule="auto"/>
    </w:pPr>
    <w:rPr>
      <w:lang w:val="en-US"/>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Emphasis">
    <w:name w:val="Emphasis"/>
    <w:basedOn w:val="DefaultParagraphFont"/>
    <w:uiPriority w:val="20"/>
    <w:qFormat/>
    <w:rsid w:val="00772127"/>
    <w:rPr>
      <w:i/>
      <w:iCs/>
    </w:rPr>
  </w:style>
  <w:style w:type="character" w:styleId="Mention">
    <w:name w:val="Mention"/>
    <w:basedOn w:val="DefaultParagraphFont"/>
    <w:uiPriority w:val="99"/>
    <w:unhideWhenUsed/>
    <w:rsid w:val="00467ED6"/>
    <w:rPr>
      <w:color w:val="2B579A"/>
      <w:shd w:val="clear" w:color="auto" w:fill="E6E6E6"/>
    </w:rPr>
  </w:style>
  <w:style w:type="character" w:customStyle="1" w:styleId="hljs-pscommand">
    <w:name w:val="hljs-pscommand"/>
    <w:basedOn w:val="DefaultParagraphFont"/>
    <w:rsid w:val="004776C0"/>
  </w:style>
  <w:style w:type="character" w:customStyle="1" w:styleId="hljs-parameter">
    <w:name w:val="hljs-parameter"/>
    <w:basedOn w:val="DefaultParagraphFont"/>
    <w:rsid w:val="004776C0"/>
  </w:style>
  <w:style w:type="character" w:customStyle="1" w:styleId="hljs-string">
    <w:name w:val="hljs-string"/>
    <w:basedOn w:val="DefaultParagraphFont"/>
    <w:rsid w:val="004776C0"/>
  </w:style>
  <w:style w:type="paragraph" w:styleId="Caption">
    <w:name w:val="caption"/>
    <w:basedOn w:val="Normal"/>
    <w:next w:val="Normal"/>
    <w:link w:val="CaptionChar"/>
    <w:unhideWhenUsed/>
    <w:qFormat/>
    <w:rsid w:val="001B5A07"/>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1B5A07"/>
    <w:rPr>
      <w:rFonts w:ascii="Segoe UI" w:eastAsiaTheme="minorEastAsia" w:hAnsi="Segoe UI"/>
      <w:bCs/>
      <w:color w:val="008AC8"/>
      <w:sz w:val="18"/>
      <w:szCs w:val="18"/>
      <w:lang w:val="en-US"/>
    </w:rPr>
  </w:style>
  <w:style w:type="paragraph" w:styleId="Revision">
    <w:name w:val="Revision"/>
    <w:hidden/>
    <w:uiPriority w:val="99"/>
    <w:semiHidden/>
    <w:rsid w:val="00670E78"/>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16500">
      <w:bodyDiv w:val="1"/>
      <w:marLeft w:val="0"/>
      <w:marRight w:val="0"/>
      <w:marTop w:val="0"/>
      <w:marBottom w:val="0"/>
      <w:divBdr>
        <w:top w:val="none" w:sz="0" w:space="0" w:color="auto"/>
        <w:left w:val="none" w:sz="0" w:space="0" w:color="auto"/>
        <w:bottom w:val="none" w:sz="0" w:space="0" w:color="auto"/>
        <w:right w:val="none" w:sz="0" w:space="0" w:color="auto"/>
      </w:divBdr>
      <w:divsChild>
        <w:div w:id="125046133">
          <w:marLeft w:val="360"/>
          <w:marRight w:val="0"/>
          <w:marTop w:val="154"/>
          <w:marBottom w:val="0"/>
          <w:divBdr>
            <w:top w:val="none" w:sz="0" w:space="0" w:color="auto"/>
            <w:left w:val="none" w:sz="0" w:space="0" w:color="auto"/>
            <w:bottom w:val="none" w:sz="0" w:space="0" w:color="auto"/>
            <w:right w:val="none" w:sz="0" w:space="0" w:color="auto"/>
          </w:divBdr>
        </w:div>
        <w:div w:id="188299201">
          <w:marLeft w:val="360"/>
          <w:marRight w:val="0"/>
          <w:marTop w:val="154"/>
          <w:marBottom w:val="0"/>
          <w:divBdr>
            <w:top w:val="none" w:sz="0" w:space="0" w:color="auto"/>
            <w:left w:val="none" w:sz="0" w:space="0" w:color="auto"/>
            <w:bottom w:val="none" w:sz="0" w:space="0" w:color="auto"/>
            <w:right w:val="none" w:sz="0" w:space="0" w:color="auto"/>
          </w:divBdr>
        </w:div>
        <w:div w:id="1353993017">
          <w:marLeft w:val="720"/>
          <w:marRight w:val="0"/>
          <w:marTop w:val="115"/>
          <w:marBottom w:val="0"/>
          <w:divBdr>
            <w:top w:val="none" w:sz="0" w:space="0" w:color="auto"/>
            <w:left w:val="none" w:sz="0" w:space="0" w:color="auto"/>
            <w:bottom w:val="none" w:sz="0" w:space="0" w:color="auto"/>
            <w:right w:val="none" w:sz="0" w:space="0" w:color="auto"/>
          </w:divBdr>
        </w:div>
      </w:divsChild>
    </w:div>
    <w:div w:id="179122477">
      <w:bodyDiv w:val="1"/>
      <w:marLeft w:val="0"/>
      <w:marRight w:val="0"/>
      <w:marTop w:val="0"/>
      <w:marBottom w:val="0"/>
      <w:divBdr>
        <w:top w:val="none" w:sz="0" w:space="0" w:color="auto"/>
        <w:left w:val="none" w:sz="0" w:space="0" w:color="auto"/>
        <w:bottom w:val="none" w:sz="0" w:space="0" w:color="auto"/>
        <w:right w:val="none" w:sz="0" w:space="0" w:color="auto"/>
      </w:divBdr>
    </w:div>
    <w:div w:id="267587905">
      <w:bodyDiv w:val="1"/>
      <w:marLeft w:val="0"/>
      <w:marRight w:val="0"/>
      <w:marTop w:val="0"/>
      <w:marBottom w:val="0"/>
      <w:divBdr>
        <w:top w:val="none" w:sz="0" w:space="0" w:color="auto"/>
        <w:left w:val="none" w:sz="0" w:space="0" w:color="auto"/>
        <w:bottom w:val="none" w:sz="0" w:space="0" w:color="auto"/>
        <w:right w:val="none" w:sz="0" w:space="0" w:color="auto"/>
      </w:divBdr>
    </w:div>
    <w:div w:id="282663559">
      <w:bodyDiv w:val="1"/>
      <w:marLeft w:val="0"/>
      <w:marRight w:val="0"/>
      <w:marTop w:val="0"/>
      <w:marBottom w:val="0"/>
      <w:divBdr>
        <w:top w:val="none" w:sz="0" w:space="0" w:color="auto"/>
        <w:left w:val="none" w:sz="0" w:space="0" w:color="auto"/>
        <w:bottom w:val="none" w:sz="0" w:space="0" w:color="auto"/>
        <w:right w:val="none" w:sz="0" w:space="0" w:color="auto"/>
      </w:divBdr>
    </w:div>
    <w:div w:id="480116986">
      <w:bodyDiv w:val="1"/>
      <w:marLeft w:val="0"/>
      <w:marRight w:val="0"/>
      <w:marTop w:val="0"/>
      <w:marBottom w:val="0"/>
      <w:divBdr>
        <w:top w:val="none" w:sz="0" w:space="0" w:color="auto"/>
        <w:left w:val="none" w:sz="0" w:space="0" w:color="auto"/>
        <w:bottom w:val="none" w:sz="0" w:space="0" w:color="auto"/>
        <w:right w:val="none" w:sz="0" w:space="0" w:color="auto"/>
      </w:divBdr>
    </w:div>
    <w:div w:id="595015688">
      <w:bodyDiv w:val="1"/>
      <w:marLeft w:val="0"/>
      <w:marRight w:val="0"/>
      <w:marTop w:val="0"/>
      <w:marBottom w:val="0"/>
      <w:divBdr>
        <w:top w:val="none" w:sz="0" w:space="0" w:color="auto"/>
        <w:left w:val="none" w:sz="0" w:space="0" w:color="auto"/>
        <w:bottom w:val="none" w:sz="0" w:space="0" w:color="auto"/>
        <w:right w:val="none" w:sz="0" w:space="0" w:color="auto"/>
      </w:divBdr>
    </w:div>
    <w:div w:id="613292720">
      <w:bodyDiv w:val="1"/>
      <w:marLeft w:val="0"/>
      <w:marRight w:val="0"/>
      <w:marTop w:val="0"/>
      <w:marBottom w:val="0"/>
      <w:divBdr>
        <w:top w:val="none" w:sz="0" w:space="0" w:color="auto"/>
        <w:left w:val="none" w:sz="0" w:space="0" w:color="auto"/>
        <w:bottom w:val="none" w:sz="0" w:space="0" w:color="auto"/>
        <w:right w:val="none" w:sz="0" w:space="0" w:color="auto"/>
      </w:divBdr>
    </w:div>
    <w:div w:id="756826881">
      <w:bodyDiv w:val="1"/>
      <w:marLeft w:val="0"/>
      <w:marRight w:val="0"/>
      <w:marTop w:val="0"/>
      <w:marBottom w:val="0"/>
      <w:divBdr>
        <w:top w:val="none" w:sz="0" w:space="0" w:color="auto"/>
        <w:left w:val="none" w:sz="0" w:space="0" w:color="auto"/>
        <w:bottom w:val="none" w:sz="0" w:space="0" w:color="auto"/>
        <w:right w:val="none" w:sz="0" w:space="0" w:color="auto"/>
      </w:divBdr>
    </w:div>
    <w:div w:id="768700904">
      <w:bodyDiv w:val="1"/>
      <w:marLeft w:val="0"/>
      <w:marRight w:val="0"/>
      <w:marTop w:val="0"/>
      <w:marBottom w:val="0"/>
      <w:divBdr>
        <w:top w:val="none" w:sz="0" w:space="0" w:color="auto"/>
        <w:left w:val="none" w:sz="0" w:space="0" w:color="auto"/>
        <w:bottom w:val="none" w:sz="0" w:space="0" w:color="auto"/>
        <w:right w:val="none" w:sz="0" w:space="0" w:color="auto"/>
      </w:divBdr>
    </w:div>
    <w:div w:id="1013646141">
      <w:bodyDiv w:val="1"/>
      <w:marLeft w:val="0"/>
      <w:marRight w:val="0"/>
      <w:marTop w:val="0"/>
      <w:marBottom w:val="0"/>
      <w:divBdr>
        <w:top w:val="none" w:sz="0" w:space="0" w:color="auto"/>
        <w:left w:val="none" w:sz="0" w:space="0" w:color="auto"/>
        <w:bottom w:val="none" w:sz="0" w:space="0" w:color="auto"/>
        <w:right w:val="none" w:sz="0" w:space="0" w:color="auto"/>
      </w:divBdr>
    </w:div>
    <w:div w:id="1074863219">
      <w:bodyDiv w:val="1"/>
      <w:marLeft w:val="0"/>
      <w:marRight w:val="0"/>
      <w:marTop w:val="0"/>
      <w:marBottom w:val="0"/>
      <w:divBdr>
        <w:top w:val="none" w:sz="0" w:space="0" w:color="auto"/>
        <w:left w:val="none" w:sz="0" w:space="0" w:color="auto"/>
        <w:bottom w:val="none" w:sz="0" w:space="0" w:color="auto"/>
        <w:right w:val="none" w:sz="0" w:space="0" w:color="auto"/>
      </w:divBdr>
      <w:divsChild>
        <w:div w:id="425661807">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1122110179">
      <w:bodyDiv w:val="1"/>
      <w:marLeft w:val="0"/>
      <w:marRight w:val="0"/>
      <w:marTop w:val="0"/>
      <w:marBottom w:val="0"/>
      <w:divBdr>
        <w:top w:val="none" w:sz="0" w:space="0" w:color="auto"/>
        <w:left w:val="none" w:sz="0" w:space="0" w:color="auto"/>
        <w:bottom w:val="none" w:sz="0" w:space="0" w:color="auto"/>
        <w:right w:val="none" w:sz="0" w:space="0" w:color="auto"/>
      </w:divBdr>
    </w:div>
    <w:div w:id="1157652252">
      <w:bodyDiv w:val="1"/>
      <w:marLeft w:val="0"/>
      <w:marRight w:val="0"/>
      <w:marTop w:val="0"/>
      <w:marBottom w:val="0"/>
      <w:divBdr>
        <w:top w:val="none" w:sz="0" w:space="0" w:color="auto"/>
        <w:left w:val="none" w:sz="0" w:space="0" w:color="auto"/>
        <w:bottom w:val="none" w:sz="0" w:space="0" w:color="auto"/>
        <w:right w:val="none" w:sz="0" w:space="0" w:color="auto"/>
      </w:divBdr>
    </w:div>
    <w:div w:id="1195655188">
      <w:bodyDiv w:val="1"/>
      <w:marLeft w:val="0"/>
      <w:marRight w:val="0"/>
      <w:marTop w:val="0"/>
      <w:marBottom w:val="0"/>
      <w:divBdr>
        <w:top w:val="none" w:sz="0" w:space="0" w:color="auto"/>
        <w:left w:val="none" w:sz="0" w:space="0" w:color="auto"/>
        <w:bottom w:val="none" w:sz="0" w:space="0" w:color="auto"/>
        <w:right w:val="none" w:sz="0" w:space="0" w:color="auto"/>
      </w:divBdr>
    </w:div>
    <w:div w:id="1268200709">
      <w:bodyDiv w:val="1"/>
      <w:marLeft w:val="0"/>
      <w:marRight w:val="0"/>
      <w:marTop w:val="0"/>
      <w:marBottom w:val="0"/>
      <w:divBdr>
        <w:top w:val="none" w:sz="0" w:space="0" w:color="auto"/>
        <w:left w:val="none" w:sz="0" w:space="0" w:color="auto"/>
        <w:bottom w:val="none" w:sz="0" w:space="0" w:color="auto"/>
        <w:right w:val="none" w:sz="0" w:space="0" w:color="auto"/>
      </w:divBdr>
    </w:div>
    <w:div w:id="1284579107">
      <w:bodyDiv w:val="1"/>
      <w:marLeft w:val="0"/>
      <w:marRight w:val="0"/>
      <w:marTop w:val="0"/>
      <w:marBottom w:val="0"/>
      <w:divBdr>
        <w:top w:val="none" w:sz="0" w:space="0" w:color="auto"/>
        <w:left w:val="none" w:sz="0" w:space="0" w:color="auto"/>
        <w:bottom w:val="none" w:sz="0" w:space="0" w:color="auto"/>
        <w:right w:val="none" w:sz="0" w:space="0" w:color="auto"/>
      </w:divBdr>
      <w:divsChild>
        <w:div w:id="516819293">
          <w:marLeft w:val="720"/>
          <w:marRight w:val="0"/>
          <w:marTop w:val="134"/>
          <w:marBottom w:val="0"/>
          <w:divBdr>
            <w:top w:val="none" w:sz="0" w:space="0" w:color="auto"/>
            <w:left w:val="none" w:sz="0" w:space="0" w:color="auto"/>
            <w:bottom w:val="none" w:sz="0" w:space="0" w:color="auto"/>
            <w:right w:val="none" w:sz="0" w:space="0" w:color="auto"/>
          </w:divBdr>
        </w:div>
        <w:div w:id="845755323">
          <w:marLeft w:val="360"/>
          <w:marRight w:val="0"/>
          <w:marTop w:val="173"/>
          <w:marBottom w:val="0"/>
          <w:divBdr>
            <w:top w:val="none" w:sz="0" w:space="0" w:color="auto"/>
            <w:left w:val="none" w:sz="0" w:space="0" w:color="auto"/>
            <w:bottom w:val="none" w:sz="0" w:space="0" w:color="auto"/>
            <w:right w:val="none" w:sz="0" w:space="0" w:color="auto"/>
          </w:divBdr>
        </w:div>
        <w:div w:id="902763947">
          <w:marLeft w:val="720"/>
          <w:marRight w:val="0"/>
          <w:marTop w:val="134"/>
          <w:marBottom w:val="0"/>
          <w:divBdr>
            <w:top w:val="none" w:sz="0" w:space="0" w:color="auto"/>
            <w:left w:val="none" w:sz="0" w:space="0" w:color="auto"/>
            <w:bottom w:val="none" w:sz="0" w:space="0" w:color="auto"/>
            <w:right w:val="none" w:sz="0" w:space="0" w:color="auto"/>
          </w:divBdr>
        </w:div>
        <w:div w:id="1040663760">
          <w:marLeft w:val="360"/>
          <w:marRight w:val="0"/>
          <w:marTop w:val="173"/>
          <w:marBottom w:val="0"/>
          <w:divBdr>
            <w:top w:val="none" w:sz="0" w:space="0" w:color="auto"/>
            <w:left w:val="none" w:sz="0" w:space="0" w:color="auto"/>
            <w:bottom w:val="none" w:sz="0" w:space="0" w:color="auto"/>
            <w:right w:val="none" w:sz="0" w:space="0" w:color="auto"/>
          </w:divBdr>
        </w:div>
        <w:div w:id="1469126694">
          <w:marLeft w:val="720"/>
          <w:marRight w:val="0"/>
          <w:marTop w:val="134"/>
          <w:marBottom w:val="0"/>
          <w:divBdr>
            <w:top w:val="none" w:sz="0" w:space="0" w:color="auto"/>
            <w:left w:val="none" w:sz="0" w:space="0" w:color="auto"/>
            <w:bottom w:val="none" w:sz="0" w:space="0" w:color="auto"/>
            <w:right w:val="none" w:sz="0" w:space="0" w:color="auto"/>
          </w:divBdr>
        </w:div>
        <w:div w:id="1511947480">
          <w:marLeft w:val="720"/>
          <w:marRight w:val="0"/>
          <w:marTop w:val="134"/>
          <w:marBottom w:val="0"/>
          <w:divBdr>
            <w:top w:val="none" w:sz="0" w:space="0" w:color="auto"/>
            <w:left w:val="none" w:sz="0" w:space="0" w:color="auto"/>
            <w:bottom w:val="none" w:sz="0" w:space="0" w:color="auto"/>
            <w:right w:val="none" w:sz="0" w:space="0" w:color="auto"/>
          </w:divBdr>
        </w:div>
        <w:div w:id="1683361610">
          <w:marLeft w:val="1080"/>
          <w:marRight w:val="0"/>
          <w:marTop w:val="115"/>
          <w:marBottom w:val="0"/>
          <w:divBdr>
            <w:top w:val="none" w:sz="0" w:space="0" w:color="auto"/>
            <w:left w:val="none" w:sz="0" w:space="0" w:color="auto"/>
            <w:bottom w:val="none" w:sz="0" w:space="0" w:color="auto"/>
            <w:right w:val="none" w:sz="0" w:space="0" w:color="auto"/>
          </w:divBdr>
        </w:div>
        <w:div w:id="2095390170">
          <w:marLeft w:val="360"/>
          <w:marRight w:val="0"/>
          <w:marTop w:val="173"/>
          <w:marBottom w:val="0"/>
          <w:divBdr>
            <w:top w:val="none" w:sz="0" w:space="0" w:color="auto"/>
            <w:left w:val="none" w:sz="0" w:space="0" w:color="auto"/>
            <w:bottom w:val="none" w:sz="0" w:space="0" w:color="auto"/>
            <w:right w:val="none" w:sz="0" w:space="0" w:color="auto"/>
          </w:divBdr>
        </w:div>
      </w:divsChild>
    </w:div>
    <w:div w:id="1416315449">
      <w:bodyDiv w:val="1"/>
      <w:marLeft w:val="0"/>
      <w:marRight w:val="0"/>
      <w:marTop w:val="0"/>
      <w:marBottom w:val="0"/>
      <w:divBdr>
        <w:top w:val="none" w:sz="0" w:space="0" w:color="auto"/>
        <w:left w:val="none" w:sz="0" w:space="0" w:color="auto"/>
        <w:bottom w:val="none" w:sz="0" w:space="0" w:color="auto"/>
        <w:right w:val="none" w:sz="0" w:space="0" w:color="auto"/>
      </w:divBdr>
    </w:div>
    <w:div w:id="1616054492">
      <w:bodyDiv w:val="1"/>
      <w:marLeft w:val="0"/>
      <w:marRight w:val="0"/>
      <w:marTop w:val="0"/>
      <w:marBottom w:val="0"/>
      <w:divBdr>
        <w:top w:val="none" w:sz="0" w:space="0" w:color="auto"/>
        <w:left w:val="none" w:sz="0" w:space="0" w:color="auto"/>
        <w:bottom w:val="none" w:sz="0" w:space="0" w:color="auto"/>
        <w:right w:val="none" w:sz="0" w:space="0" w:color="auto"/>
      </w:divBdr>
    </w:div>
    <w:div w:id="1826776782">
      <w:bodyDiv w:val="1"/>
      <w:marLeft w:val="0"/>
      <w:marRight w:val="0"/>
      <w:marTop w:val="0"/>
      <w:marBottom w:val="0"/>
      <w:divBdr>
        <w:top w:val="none" w:sz="0" w:space="0" w:color="auto"/>
        <w:left w:val="none" w:sz="0" w:space="0" w:color="auto"/>
        <w:bottom w:val="none" w:sz="0" w:space="0" w:color="auto"/>
        <w:right w:val="none" w:sz="0" w:space="0" w:color="auto"/>
      </w:divBdr>
    </w:div>
    <w:div w:id="1875465251">
      <w:bodyDiv w:val="1"/>
      <w:marLeft w:val="0"/>
      <w:marRight w:val="0"/>
      <w:marTop w:val="0"/>
      <w:marBottom w:val="0"/>
      <w:divBdr>
        <w:top w:val="none" w:sz="0" w:space="0" w:color="auto"/>
        <w:left w:val="none" w:sz="0" w:space="0" w:color="auto"/>
        <w:bottom w:val="none" w:sz="0" w:space="0" w:color="auto"/>
        <w:right w:val="none" w:sz="0" w:space="0" w:color="auto"/>
      </w:divBdr>
    </w:div>
    <w:div w:id="188293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aka.ms/auth-options" TargetMode="External"/><Relationship Id="rId42" Type="http://schemas.openxmlformats.org/officeDocument/2006/relationships/image" Target="media/image18.png"/><Relationship Id="rId47" Type="http://schemas.openxmlformats.org/officeDocument/2006/relationships/hyperlink" Target="https://docs.microsoft.com/en-us/windows-server/identity/ad-fs/operations/ad-fs-rapid-restore-tool" TargetMode="External"/><Relationship Id="rId63" Type="http://schemas.openxmlformats.org/officeDocument/2006/relationships/hyperlink" Target="https://docs.microsoft.com/en-us/azure/active-directory/connect/active-directory-aadconnect-sso-quick-start" TargetMode="External"/><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hyperlink" Target="https://docs.microsoft.com/en-us/azure/active-directory/connect/active-directory-aadconnect-troubleshoot-sso" TargetMode="Externa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hyperlink" Target="https://docs.microsoft.com/en-us/azure/active-directory/connect/active-directory-aadconnect-pass-through-authentication-current-limitations" TargetMode="External"/><Relationship Id="rId37" Type="http://schemas.openxmlformats.org/officeDocument/2006/relationships/hyperlink" Target="https://docs.microsoft.com/en-us/azure/active-directory/connect/active-directory-aadconnect-pass-through-authentication-current-limitations" TargetMode="External"/><Relationship Id="rId53" Type="http://schemas.openxmlformats.org/officeDocument/2006/relationships/hyperlink" Target="https://docs.microsoft.com/en-us/azure/active-directory/active-directory-named-locations" TargetMode="External"/><Relationship Id="rId58" Type="http://schemas.openxmlformats.org/officeDocument/2006/relationships/hyperlink" Target="https://docs.microsoft.com/en-us/azure/active-directory/customize-branding" TargetMode="External"/><Relationship Id="rId74" Type="http://schemas.openxmlformats.org/officeDocument/2006/relationships/image" Target="media/image31.png"/><Relationship Id="rId79" Type="http://schemas.openxmlformats.org/officeDocument/2006/relationships/image" Target="media/image34.png"/><Relationship Id="rId5" Type="http://schemas.openxmlformats.org/officeDocument/2006/relationships/customXml" Target="../customXml/item5.xml"/><Relationship Id="rId90" Type="http://schemas.openxmlformats.org/officeDocument/2006/relationships/hyperlink" Target="https://docs.microsoft.com/en-au/azure/active-directory/connect/active-directory-aadconnect-sso-faq" TargetMode="External"/><Relationship Id="rId95" Type="http://schemas.openxmlformats.org/officeDocument/2006/relationships/footer" Target="footer2.xml"/><Relationship Id="rId22" Type="http://schemas.openxmlformats.org/officeDocument/2006/relationships/hyperlink" Target="https://docs.microsoft.com/en-us/azure/active-directory/connect/active-directory-aadconnect-pass-through-authentication-security-deep-dive" TargetMode="External"/><Relationship Id="rId27" Type="http://schemas.openxmlformats.org/officeDocument/2006/relationships/image" Target="media/image14.svg"/><Relationship Id="rId43" Type="http://schemas.openxmlformats.org/officeDocument/2006/relationships/image" Target="media/image19.png"/><Relationship Id="rId48" Type="http://schemas.openxmlformats.org/officeDocument/2006/relationships/hyperlink" Target="https://docs.microsoft.com/en-us/azure/active-directory/conditional-access/conditions" TargetMode="External"/><Relationship Id="rId64" Type="http://schemas.openxmlformats.org/officeDocument/2006/relationships/image" Target="media/image21.png"/><Relationship Id="rId69" Type="http://schemas.openxmlformats.org/officeDocument/2006/relationships/image" Target="media/image26.png"/><Relationship Id="rId80" Type="http://schemas.openxmlformats.org/officeDocument/2006/relationships/image" Target="media/image35.png"/><Relationship Id="rId85"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azure.microsoft.com/en-us/pricing/details/active-directory/" TargetMode="External"/><Relationship Id="rId38" Type="http://schemas.openxmlformats.org/officeDocument/2006/relationships/hyperlink" Target="https://docs.microsoft.com/en-us/windows-server/identity/securing-privileged-access/securing-privileged-access-reference-material" TargetMode="External"/><Relationship Id="rId46" Type="http://schemas.openxmlformats.org/officeDocument/2006/relationships/hyperlink" Target="https://aka.ms/deploymentplans" TargetMode="External"/><Relationship Id="rId59" Type="http://schemas.openxmlformats.org/officeDocument/2006/relationships/hyperlink" Target="https://docs.microsoft.com/en-us/azure/active-directory/connect/active-directory-aadconnect-pass-through-authentication-smart-lockout" TargetMode="External"/><Relationship Id="rId67"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hyperlink" Target="https://docs.microsoft.com/en-us/azure/active-directory/active-directory-conditional-access-locations" TargetMode="External"/><Relationship Id="rId62" Type="http://schemas.openxmlformats.org/officeDocument/2006/relationships/image" Target="media/image20.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hyperlink" Target="https://myapps.microsoft.com/contoso.onmicrosoft.com" TargetMode="External"/><Relationship Id="rId88" Type="http://schemas.openxmlformats.org/officeDocument/2006/relationships/hyperlink" Target="https://docs.microsoft.com/en-us/azure/active-directory/connect/active-directory-aadconnect-troubleshoot-pass-through-authentication" TargetMode="External"/><Relationship Id="rId91" Type="http://schemas.openxmlformats.org/officeDocument/2006/relationships/hyperlink" Target="https://docs.microsoft.com/en-us/azure/active-directory/connect/active-directory-aadconnect-troubleshoot-pass-through-authentication"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cs.microsoft.com/en-us/azure/active-directory/connect/active-directory-aadconnect-pass-through-authentication-quick-start" TargetMode="External"/><Relationship Id="rId36" Type="http://schemas.openxmlformats.org/officeDocument/2006/relationships/hyperlink" Target="https://docs.microsoft.com/en-us/azure/active-directory/connect/active-directory-aadconnect-upgrade-previous-version" TargetMode="External"/><Relationship Id="rId49" Type="http://schemas.openxmlformats.org/officeDocument/2006/relationships/hyperlink" Target="http://aka.ms/EXOCAR" TargetMode="External"/><Relationship Id="rId57" Type="http://schemas.openxmlformats.org/officeDocument/2006/relationships/hyperlink" Target="https://docs.microsoft.com/en-us/windows-server/identity/ad-fs/operations/ad-fs-user-sign-in-customization" TargetMode="External"/><Relationship Id="rId10" Type="http://schemas.openxmlformats.org/officeDocument/2006/relationships/footnotes" Target="footnotes.xml"/><Relationship Id="rId31" Type="http://schemas.openxmlformats.org/officeDocument/2006/relationships/hyperlink" Target="https://docs.microsoft.com/en-us/azure/active-directory/connect-health/active-directory-aadconnect-health" TargetMode="External"/><Relationship Id="rId44" Type="http://schemas.openxmlformats.org/officeDocument/2006/relationships/hyperlink" Target="https://docs.microsoft.com/en-us/windows-server/identity/ad-fs/operations/ad-fs-prompt-login" TargetMode="External"/><Relationship Id="rId52" Type="http://schemas.openxmlformats.org/officeDocument/2006/relationships/hyperlink" Target="https://docs.microsoft.com/en-us/azure/multi-factor-authentication/multi-factor-authentication-get-started-adfs-cloud" TargetMode="External"/><Relationship Id="rId60" Type="http://schemas.openxmlformats.org/officeDocument/2006/relationships/hyperlink" Target="https://docs.microsoft.com/en-us/windows/security/threat-protection/security-policy-settings/account-lockout-threshold" TargetMode="External"/><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hyperlink" Target="http://portal.office.com" TargetMode="External"/><Relationship Id="rId81" Type="http://schemas.openxmlformats.org/officeDocument/2006/relationships/image" Target="media/image36.png"/><Relationship Id="rId86" Type="http://schemas.openxmlformats.org/officeDocument/2006/relationships/hyperlink" Target="https://docs.microsoft.com/en-us/azure/active-directory/device-management-introduction"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aad.portal.azure.com" TargetMode="External"/><Relationship Id="rId34" Type="http://schemas.openxmlformats.org/officeDocument/2006/relationships/image" Target="media/image15.png"/><Relationship Id="rId50" Type="http://schemas.openxmlformats.org/officeDocument/2006/relationships/hyperlink" Target="https://docs.microsoft.com/en-us/azure/active-directory/active-directory-conditional-access-azure-portal" TargetMode="External"/><Relationship Id="rId55" Type="http://schemas.openxmlformats.org/officeDocument/2006/relationships/hyperlink" Target="https://www.microsoft.com/en-us/download/details.aspx?id=53554" TargetMode="External"/><Relationship Id="rId76" Type="http://schemas.openxmlformats.org/officeDocument/2006/relationships/hyperlink" Target="https://docs.microsoft.com/en-us/azure/active-directory/connect/active-directory-aadconnect-troubleshoot-pass-through-authentication" TargetMode="External"/><Relationship Id="rId97" Type="http://schemas.openxmlformats.org/officeDocument/2006/relationships/footer" Target="footer3.xml"/><Relationship Id="rId7" Type="http://schemas.openxmlformats.org/officeDocument/2006/relationships/styles" Target="styles.xml"/><Relationship Id="rId71" Type="http://schemas.openxmlformats.org/officeDocument/2006/relationships/image" Target="media/image28.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s://support.office.com/en-us/article/Enable-or-disable-modern-authentication-in-Exchange-Online-58018196-f918-49cd-8238-56f57f38d662" TargetMode="External"/><Relationship Id="rId24" Type="http://schemas.openxmlformats.org/officeDocument/2006/relationships/image" Target="media/image11.png"/><Relationship Id="rId40" Type="http://schemas.openxmlformats.org/officeDocument/2006/relationships/image" Target="media/image16.png"/><Relationship Id="rId45" Type="http://schemas.openxmlformats.org/officeDocument/2006/relationships/hyperlink" Target="https://docs.microsoft.com/en-us/powershell/module/msonline/set-msoldomainauthentication?view=azureadps-1.0" TargetMode="External"/><Relationship Id="rId66" Type="http://schemas.openxmlformats.org/officeDocument/2006/relationships/image" Target="media/image23.png"/><Relationship Id="rId87" Type="http://schemas.openxmlformats.org/officeDocument/2006/relationships/hyperlink" Target="https://docs.microsoft.com/en-us/azure/active-directory/connect/active-directory-aadconnectsyncservice-features" TargetMode="External"/><Relationship Id="rId61" Type="http://schemas.openxmlformats.org/officeDocument/2006/relationships/hyperlink" Target="https://support.office.com/en-us/article/how-modern-authentication-works-for-office-2013-and-office-2016-client-apps-e4c45989-4b1a-462e-a81b-2a13191cf517?ui=en-US&amp;rs=en-US&amp;ad=US" TargetMode="External"/><Relationship Id="rId82" Type="http://schemas.openxmlformats.org/officeDocument/2006/relationships/hyperlink" Target="https://myapps.microsoft.com/contoso.com"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ocs.microsoft.com/en-us/azure/active-directory/reports-monitoring/concept-risk-events" TargetMode="External"/><Relationship Id="rId35" Type="http://schemas.openxmlformats.org/officeDocument/2006/relationships/hyperlink" Target="https://www.microsoft.com/en-us/download/details.aspx?id=47594" TargetMode="External"/><Relationship Id="rId56" Type="http://schemas.openxmlformats.org/officeDocument/2006/relationships/hyperlink" Target="https://docs.microsoft.com/en-us/azure/active-directory/device-management-hybrid-azuread-joined-devices-setup" TargetMode="External"/><Relationship Id="rId77"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hyperlink" Target="http://aka.ms/EXOCAR" TargetMode="External"/><Relationship Id="rId72" Type="http://schemas.openxmlformats.org/officeDocument/2006/relationships/image" Target="media/image29.png"/><Relationship Id="rId93" Type="http://schemas.openxmlformats.org/officeDocument/2006/relationships/header" Target="header2.xml"/><Relationship Id="rId98" Type="http://schemas.openxmlformats.org/officeDocument/2006/relationships/fontTable" Target="fontTable.xml"/></Relationships>
</file>

<file path=word/_rels/footer3.xml.rels><?xml version="1.0" encoding="UTF-8" standalone="yes"?>
<Relationships xmlns="http://schemas.openxmlformats.org/package/2006/relationships"><Relationship Id="rId3" Type="http://schemas.openxmlformats.org/officeDocument/2006/relationships/hyperlink" Target="https://azure.microsoft.com/en-us/support/legal/website-terms-of-use/" TargetMode="External"/><Relationship Id="rId2" Type="http://schemas.openxmlformats.org/officeDocument/2006/relationships/hyperlink" Target="http://aka.ms/deploymentPlans" TargetMode="External"/><Relationship Id="rId1" Type="http://schemas.openxmlformats.org/officeDocument/2006/relationships/hyperlink" Target="http://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In Edit</Current_x0020_Status>
    <last_x0020_version_x0020_published xmlns="20b429da-18df-4b60-8667-ecabe588cf91">1.1</last_x0020_version_x0020_published>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andresc@microsoft.com</LastSharedByUser>
    <SharedWithUsers xmlns="2f4ce27d-5312-4f35-bee8-25b1bd889599">
      <UserInfo>
        <DisplayName>GTP</DisplayName>
        <AccountId>112</AccountId>
        <AccountType/>
      </UserInfo>
    </SharedWithUsers>
    <LastSharedByTime xmlns="2f4ce27d-5312-4f35-bee8-25b1bd889599">2018-05-08T05:24:30+00:00</LastSharedByTim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5" ma:contentTypeDescription="Create a new document." ma:contentTypeScope="" ma:versionID="8d30425cbc429711f6d5b3955c144765">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d6cb83fc4c8ec4453bc5fb2fc400ba92"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419CA-D894-4DE7-BA19-9A629239CE89}">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3.xml><?xml version="1.0" encoding="utf-8"?>
<ds:datastoreItem xmlns:ds="http://schemas.openxmlformats.org/officeDocument/2006/customXml" ds:itemID="{A6E14909-DFE5-4FA4-B210-9A25DF54A9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CF09B1-1669-4B1C-BEAC-8609B162C649}">
  <ds:schemaRefs>
    <ds:schemaRef ds:uri="http://schemas.microsoft.com/sharepoint/v3/contenttype/forms"/>
  </ds:schemaRefs>
</ds:datastoreItem>
</file>

<file path=customXml/itemProps5.xml><?xml version="1.0" encoding="utf-8"?>
<ds:datastoreItem xmlns:ds="http://schemas.openxmlformats.org/officeDocument/2006/customXml" ds:itemID="{B603E61F-48E2-4D4F-B8FF-36C9C1322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38</Pages>
  <Words>9115</Words>
  <Characters>51961</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Azure Active Directory Implementation Guide</vt:lpstr>
    </vt:vector>
  </TitlesOfParts>
  <Company/>
  <LinksUpToDate>false</LinksUpToDate>
  <CharactersWithSpaces>60955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Implementation Guide</dc:title>
  <dc:subject>Migration from Federation to Pass-Through Authentication</dc:subject>
  <dc:creator>Ben Wolfe and Andres Canello</dc:creator>
  <cp:keywords/>
  <dc:description/>
  <cp:lastModifiedBy>Andres Canello</cp:lastModifiedBy>
  <cp:revision>1691</cp:revision>
  <dcterms:created xsi:type="dcterms:W3CDTF">2018-04-05T09:33:00Z</dcterms:created>
  <dcterms:modified xsi:type="dcterms:W3CDTF">2018-08-30T06:14:00Z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andresc@microsoft.com</vt:lpwstr>
  </property>
  <property fmtid="{D5CDD505-2E9C-101B-9397-08002B2CF9AE}" pid="6" name="MSIP_Label_f42aa342-8706-4288-bd11-ebb85995028c_SetDate">
    <vt:lpwstr>2018-01-04T00:54:51.8492457Z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Subtitle">
    <vt:lpwstr>Migration from Federation to Pass-Through Authentication</vt:lpwstr>
  </property>
</Properties>
</file>