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028F19A9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722F06">
        <w:rPr>
          <w:rFonts w:ascii="Century Gothic" w:hAnsi="Century Gothic"/>
          <w:b/>
          <w:snapToGrid w:val="0"/>
        </w:rPr>
        <w:t>7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67ACD45A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FA11D0">
        <w:rPr>
          <w:rFonts w:ascii="Century Gothic" w:hAnsi="Century Gothic"/>
          <w:b/>
          <w:snapToGrid w:val="0"/>
        </w:rPr>
        <w:t>Idilly Prestes</w:t>
      </w:r>
    </w:p>
    <w:p w14:paraId="0E565EF2" w14:textId="77777777" w:rsidR="00003B90" w:rsidRDefault="00003B90" w:rsidP="00003B90">
      <w:pPr>
        <w:rPr>
          <w:rFonts w:ascii="Century Gothic" w:hAnsi="Century Gothic"/>
          <w:b/>
          <w:snapToGrid w:val="0"/>
        </w:rPr>
      </w:pPr>
    </w:p>
    <w:p w14:paraId="10BD00C5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Em relação aos cabos coaxiais, quais são os tipos que conhece. Indique pf a distância máxima de cada um dos cabos e a sua velocidade.</w:t>
      </w:r>
    </w:p>
    <w:p w14:paraId="3DD3372B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457B1BBF" w14:textId="77777777" w:rsidTr="007F54E7">
        <w:tc>
          <w:tcPr>
            <w:tcW w:w="8969" w:type="dxa"/>
            <w:shd w:val="clear" w:color="auto" w:fill="auto"/>
          </w:tcPr>
          <w:p w14:paraId="6AF84FE6" w14:textId="5496D511" w:rsidR="00836778" w:rsidRDefault="00FA11D0" w:rsidP="00FA11D0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 Coaxial Fino: 185m</w:t>
            </w:r>
          </w:p>
          <w:p w14:paraId="6B54E0A8" w14:textId="77777777" w:rsidR="00FA11D0" w:rsidRDefault="00FA11D0" w:rsidP="00FA11D0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 Coaxial Grosso: 500</w:t>
            </w:r>
          </w:p>
          <w:p w14:paraId="4BB1D68E" w14:textId="7A77E07D" w:rsidR="00FA11D0" w:rsidRDefault="00FA11D0" w:rsidP="00FA11D0">
            <w:pPr>
              <w:pStyle w:val="Rodap"/>
              <w:tabs>
                <w:tab w:val="left" w:pos="708"/>
              </w:tabs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Ambos possuem 100mbps</w:t>
            </w:r>
          </w:p>
          <w:p w14:paraId="531E1E3E" w14:textId="77777777" w:rsidR="00836778" w:rsidRPr="006152BE" w:rsidRDefault="00836778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1EE44575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36494F87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Que tipo de conetores utilizam os cabos coaxiais?</w:t>
      </w:r>
    </w:p>
    <w:p w14:paraId="357CC676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50C37B65" w14:textId="77777777" w:rsidTr="007F54E7">
        <w:tc>
          <w:tcPr>
            <w:tcW w:w="8969" w:type="dxa"/>
            <w:shd w:val="clear" w:color="auto" w:fill="auto"/>
          </w:tcPr>
          <w:p w14:paraId="0ED65D3C" w14:textId="13EC6E67" w:rsidR="00836778" w:rsidRPr="006152BE" w:rsidRDefault="00FA11D0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Conectores BNC</w:t>
            </w:r>
          </w:p>
        </w:tc>
      </w:tr>
    </w:tbl>
    <w:p w14:paraId="7661BF29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Os cabos coaxiais são utilizados em que tipo de topologia?</w:t>
      </w:r>
    </w:p>
    <w:p w14:paraId="1EEF7032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1549EA62" w14:textId="77777777" w:rsidTr="007F54E7">
        <w:tc>
          <w:tcPr>
            <w:tcW w:w="8969" w:type="dxa"/>
            <w:shd w:val="clear" w:color="auto" w:fill="auto"/>
          </w:tcPr>
          <w:p w14:paraId="62B00202" w14:textId="238BE1A7" w:rsidR="00FA11D0" w:rsidRPr="006152BE" w:rsidRDefault="00FA11D0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Barramento</w:t>
            </w:r>
          </w:p>
        </w:tc>
      </w:tr>
    </w:tbl>
    <w:p w14:paraId="4FB17B68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66D81B65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Qual o tipo de cabo mais utilizado na topologia em estrela?</w:t>
      </w:r>
    </w:p>
    <w:p w14:paraId="0B9FF100" w14:textId="77777777" w:rsidR="00836778" w:rsidRPr="007C75CC" w:rsidRDefault="00836778" w:rsidP="00836778">
      <w:pPr>
        <w:pStyle w:val="Rodap"/>
        <w:tabs>
          <w:tab w:val="left" w:pos="708"/>
        </w:tabs>
        <w:ind w:left="720"/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538D93FC" w14:textId="77777777" w:rsidTr="007F54E7">
        <w:tc>
          <w:tcPr>
            <w:tcW w:w="8969" w:type="dxa"/>
            <w:shd w:val="clear" w:color="auto" w:fill="auto"/>
          </w:tcPr>
          <w:p w14:paraId="11ED316B" w14:textId="3CBFC2E9" w:rsidR="00836778" w:rsidRPr="006152BE" w:rsidRDefault="0090596C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 Entrançado</w:t>
            </w:r>
          </w:p>
        </w:tc>
      </w:tr>
    </w:tbl>
    <w:p w14:paraId="79731AA3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4FD1D53A" w14:textId="55131CCD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 xml:space="preserve">Qual a diferença entre UTP e </w:t>
      </w:r>
      <w:r w:rsidR="007D7E0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TP? Em que circunstâncias devemos utilizar o cabo </w:t>
      </w:r>
      <w:r w:rsidR="007D7E06">
        <w:rPr>
          <w:rFonts w:ascii="Calibri" w:hAnsi="Calibri" w:cs="Calibri"/>
        </w:rPr>
        <w:t>S</w:t>
      </w:r>
      <w:r>
        <w:rPr>
          <w:rFonts w:ascii="Calibri" w:hAnsi="Calibri" w:cs="Calibri"/>
        </w:rPr>
        <w:t>TP?</w:t>
      </w:r>
    </w:p>
    <w:p w14:paraId="3FEDEF35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6449A812" w14:textId="77777777" w:rsidTr="007F54E7">
        <w:tc>
          <w:tcPr>
            <w:tcW w:w="8969" w:type="dxa"/>
            <w:shd w:val="clear" w:color="auto" w:fill="auto"/>
          </w:tcPr>
          <w:p w14:paraId="25FE95A1" w14:textId="1C169BC0" w:rsidR="00836778" w:rsidRDefault="0090596C" w:rsidP="0090596C">
            <w:pPr>
              <w:pStyle w:val="Rodap"/>
              <w:numPr>
                <w:ilvl w:val="0"/>
                <w:numId w:val="7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 UTP (não blindada): usada em locais como escolas, e redes locais.</w:t>
            </w:r>
          </w:p>
          <w:p w14:paraId="4AC9EC5D" w14:textId="7559228F" w:rsidR="0090596C" w:rsidRDefault="0090596C" w:rsidP="0090596C">
            <w:pPr>
              <w:pStyle w:val="Rodap"/>
              <w:numPr>
                <w:ilvl w:val="0"/>
                <w:numId w:val="7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 STP (blindada</w:t>
            </w:r>
            <w:r>
              <w:rPr>
                <w:rFonts w:ascii="Calibri" w:hAnsi="Calibri" w:cs="Calibri"/>
                <w:sz w:val="24"/>
                <w:szCs w:val="24"/>
              </w:rPr>
              <w:t>): usada em hospitais, discotecas ou em locais em que não podem ter interferências de aparelhos elétricos nos cabos.</w:t>
            </w:r>
          </w:p>
          <w:p w14:paraId="32BEFF01" w14:textId="77777777" w:rsidR="00836778" w:rsidRPr="006152BE" w:rsidRDefault="00836778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78C1AB27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38CFF799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Quais os conetores utilizados nos cabos de par entrançado?</w:t>
      </w:r>
    </w:p>
    <w:p w14:paraId="1D5A68F3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293E0CD9" w14:textId="77777777" w:rsidTr="007F54E7">
        <w:tc>
          <w:tcPr>
            <w:tcW w:w="8969" w:type="dxa"/>
            <w:shd w:val="clear" w:color="auto" w:fill="auto"/>
          </w:tcPr>
          <w:p w14:paraId="3078E6E1" w14:textId="424B35B0" w:rsidR="00836778" w:rsidRPr="006152BE" w:rsidRDefault="0090596C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RJ-45</w:t>
            </w:r>
          </w:p>
        </w:tc>
      </w:tr>
    </w:tbl>
    <w:p w14:paraId="4C7FA2C5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522F9707" w14:textId="77777777" w:rsidR="00836778" w:rsidRDefault="00836778" w:rsidP="00836778">
      <w:pPr>
        <w:pStyle w:val="Rodap"/>
        <w:tabs>
          <w:tab w:val="left" w:pos="708"/>
        </w:tabs>
        <w:ind w:left="720"/>
        <w:rPr>
          <w:rFonts w:ascii="Calibri" w:hAnsi="Calibri" w:cs="Calibri"/>
        </w:rPr>
      </w:pPr>
    </w:p>
    <w:p w14:paraId="06C1DB8A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Os cabos de par entrançado têm 4 fios do tipo TX e 4 fios do tipo RX, o que quer isto dizer?</w:t>
      </w:r>
    </w:p>
    <w:p w14:paraId="560FE824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104AE5B7" w14:textId="77777777" w:rsidTr="007F54E7">
        <w:tc>
          <w:tcPr>
            <w:tcW w:w="8969" w:type="dxa"/>
            <w:shd w:val="clear" w:color="auto" w:fill="auto"/>
          </w:tcPr>
          <w:p w14:paraId="3B4990F5" w14:textId="23506953" w:rsidR="00836778" w:rsidRPr="006152BE" w:rsidRDefault="002C4903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É a transmissão e a recepção de dados </w:t>
            </w:r>
          </w:p>
        </w:tc>
      </w:tr>
    </w:tbl>
    <w:p w14:paraId="5E722F46" w14:textId="77777777" w:rsidR="00836778" w:rsidRDefault="00836778" w:rsidP="00D044F5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5D8C84DE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Se quiser criar um cabo cruzado que fios devem ser trocados?</w:t>
      </w:r>
    </w:p>
    <w:p w14:paraId="72D21CD3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42A36EEE" w14:textId="77777777" w:rsidTr="007F54E7">
        <w:tc>
          <w:tcPr>
            <w:tcW w:w="8969" w:type="dxa"/>
            <w:shd w:val="clear" w:color="auto" w:fill="auto"/>
          </w:tcPr>
          <w:p w14:paraId="01A8C53D" w14:textId="65ACA24D" w:rsidR="00836778" w:rsidRPr="006152BE" w:rsidRDefault="002C4903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São trocados os cabos 1 com 3, 3 com 1, 2 com 6 e 6 com 2.</w:t>
            </w:r>
          </w:p>
        </w:tc>
      </w:tr>
    </w:tbl>
    <w:p w14:paraId="12E37C07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3C19D622" w14:textId="25F537D4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No que se refe aos cabos de fibra, vimos que existem cabos </w:t>
      </w:r>
      <w:r w:rsidR="001335C1">
        <w:rPr>
          <w:rFonts w:ascii="Calibri" w:hAnsi="Calibri" w:cs="Calibri"/>
        </w:rPr>
        <w:t>Monomodo</w:t>
      </w:r>
      <w:r>
        <w:rPr>
          <w:rFonts w:ascii="Calibri" w:hAnsi="Calibri" w:cs="Calibri"/>
        </w:rPr>
        <w:t xml:space="preserve"> e multimodo. Qual a diferença entre eles, em termos de propagação do sinal e distâncias?</w:t>
      </w:r>
    </w:p>
    <w:p w14:paraId="4638BC07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0C6B7499" w14:textId="77777777" w:rsidTr="007F54E7">
        <w:tc>
          <w:tcPr>
            <w:tcW w:w="8969" w:type="dxa"/>
            <w:shd w:val="clear" w:color="auto" w:fill="auto"/>
          </w:tcPr>
          <w:p w14:paraId="0992450B" w14:textId="785EC387" w:rsidR="00836778" w:rsidRDefault="002C4903" w:rsidP="002C4903">
            <w:pPr>
              <w:pStyle w:val="Rodap"/>
              <w:numPr>
                <w:ilvl w:val="0"/>
                <w:numId w:val="9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 Monomodo: é utilizado em operações de longa distância como intercontinentais, seus cabos podem ter vários quilómetros.</w:t>
            </w:r>
          </w:p>
          <w:p w14:paraId="312A94FD" w14:textId="0338D2C9" w:rsidR="002C4903" w:rsidRDefault="002C4903" w:rsidP="002C4903">
            <w:pPr>
              <w:pStyle w:val="Rodap"/>
              <w:numPr>
                <w:ilvl w:val="0"/>
                <w:numId w:val="9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Cabo Multimodo é utilizado em casas, não possui uma </w:t>
            </w:r>
            <w:r w:rsidR="001335C1">
              <w:rPr>
                <w:rFonts w:ascii="Calibri" w:hAnsi="Calibri" w:cs="Calibri"/>
              </w:rPr>
              <w:t>distância</w:t>
            </w:r>
            <w:r>
              <w:rPr>
                <w:rFonts w:ascii="Calibri" w:hAnsi="Calibri" w:cs="Calibri"/>
              </w:rPr>
              <w:t xml:space="preserve"> muito longa nos cabos</w:t>
            </w:r>
            <w:r w:rsidR="001335C1">
              <w:rPr>
                <w:rFonts w:ascii="Calibri" w:hAnsi="Calibri" w:cs="Calibri"/>
              </w:rPr>
              <w:t>, cerca de dezenas de metros.</w:t>
            </w:r>
          </w:p>
          <w:p w14:paraId="4B6F6B12" w14:textId="77777777" w:rsidR="00836778" w:rsidRPr="006152BE" w:rsidRDefault="00836778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1164CA02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62A65995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Os cabos de fibra ótica são habitualmente utilizados em que topologia?</w:t>
      </w:r>
    </w:p>
    <w:p w14:paraId="22C7A570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61ECA7B7" w14:textId="77777777" w:rsidTr="007F54E7">
        <w:tc>
          <w:tcPr>
            <w:tcW w:w="8969" w:type="dxa"/>
            <w:shd w:val="clear" w:color="auto" w:fill="auto"/>
          </w:tcPr>
          <w:p w14:paraId="60227A46" w14:textId="76D73652" w:rsidR="00836778" w:rsidRDefault="001335C1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 topologia em Anel</w:t>
            </w:r>
          </w:p>
          <w:p w14:paraId="25B9BF4D" w14:textId="77777777" w:rsidR="00836778" w:rsidRPr="006152BE" w:rsidRDefault="00836778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4EEB00E7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288E8D90" w14:textId="77777777" w:rsidR="00836778" w:rsidRDefault="00836778" w:rsidP="00836778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Qual é o único cabo inume a interferências eletromagnéticas?</w:t>
      </w:r>
    </w:p>
    <w:p w14:paraId="7FD99983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836778" w:rsidRPr="006152BE" w14:paraId="7B2A4D64" w14:textId="77777777" w:rsidTr="007F54E7">
        <w:tc>
          <w:tcPr>
            <w:tcW w:w="8969" w:type="dxa"/>
            <w:shd w:val="clear" w:color="auto" w:fill="auto"/>
          </w:tcPr>
          <w:p w14:paraId="59E32C60" w14:textId="2B59F2E5" w:rsidR="00836778" w:rsidRPr="006152BE" w:rsidRDefault="001335C1" w:rsidP="007F54E7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Cabos de Fibra Ótica</w:t>
            </w:r>
          </w:p>
        </w:tc>
      </w:tr>
    </w:tbl>
    <w:p w14:paraId="20E7F276" w14:textId="77777777" w:rsidR="00836778" w:rsidRDefault="00836778" w:rsidP="00836778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67E215B4" w14:textId="77777777" w:rsidR="00003B90" w:rsidRPr="00F54AE4" w:rsidRDefault="00003B90" w:rsidP="00836778">
      <w:pPr>
        <w:pStyle w:val="Rodap"/>
        <w:widowControl/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</w:pPr>
    </w:p>
    <w:sectPr w:rsidR="00003B90" w:rsidRPr="00F54AE4" w:rsidSect="00715BDE">
      <w:headerReference w:type="default" r:id="rId9"/>
      <w:footerReference w:type="default" r:id="rId10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C6F1" w14:textId="77777777" w:rsidR="00F117C2" w:rsidRDefault="00F117C2">
      <w:r>
        <w:separator/>
      </w:r>
    </w:p>
  </w:endnote>
  <w:endnote w:type="continuationSeparator" w:id="0">
    <w:p w14:paraId="06358D07" w14:textId="77777777" w:rsidR="00F117C2" w:rsidRDefault="00F1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9E4AC1" w:rsidRPr="00C327DB" w14:paraId="18380AF6" w14:textId="77777777" w:rsidTr="00912788">
      <w:trPr>
        <w:trHeight w:val="905"/>
      </w:trPr>
      <w:tc>
        <w:tcPr>
          <w:tcW w:w="2694" w:type="dxa"/>
          <w:vAlign w:val="center"/>
        </w:tcPr>
        <w:p w14:paraId="1B8FFAD5" w14:textId="77777777" w:rsidR="009E4AC1" w:rsidRDefault="009E4AC1" w:rsidP="009E4AC1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7D967B91" w14:textId="77777777" w:rsidR="009E4AC1" w:rsidRPr="004C1428" w:rsidRDefault="009E4AC1" w:rsidP="009E4AC1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10F60BD" w14:textId="77777777" w:rsidR="009E4AC1" w:rsidRPr="00C327DB" w:rsidRDefault="009E4AC1" w:rsidP="009E4AC1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5FEFE44" w14:textId="77777777" w:rsidR="009E4AC1" w:rsidRPr="00C327DB" w:rsidRDefault="009E4AC1" w:rsidP="009E4AC1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909492C" wp14:editId="3448F39A">
                <wp:extent cx="857250" cy="447675"/>
                <wp:effectExtent l="19050" t="0" r="0" b="0"/>
                <wp:docPr id="12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726D34BE" w14:textId="77777777" w:rsidR="009E4AC1" w:rsidRPr="00C327DB" w:rsidRDefault="009E4AC1" w:rsidP="009E4AC1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DB633E2" wp14:editId="01F1563F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628D4625" w14:textId="77777777" w:rsidR="009E4AC1" w:rsidRPr="00C327DB" w:rsidRDefault="009E4AC1" w:rsidP="009E4AC1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2866D27" wp14:editId="1A1648D7">
                <wp:extent cx="571500" cy="447675"/>
                <wp:effectExtent l="19050" t="0" r="0" b="0"/>
                <wp:docPr id="14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60C8F3A6" w14:textId="77777777" w:rsidR="009E4AC1" w:rsidRPr="00C327DB" w:rsidRDefault="009E4AC1" w:rsidP="009E4AC1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3F51826" wp14:editId="4CAC64E9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539F265F" w:rsidR="00667EF6" w:rsidRDefault="00667E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BB40" w14:textId="77777777" w:rsidR="00F117C2" w:rsidRDefault="00F117C2">
      <w:r>
        <w:separator/>
      </w:r>
    </w:p>
  </w:footnote>
  <w:footnote w:type="continuationSeparator" w:id="0">
    <w:p w14:paraId="063A93D3" w14:textId="77777777" w:rsidR="00F117C2" w:rsidRDefault="00F11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9DC8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59264" behindDoc="1" locked="0" layoutInCell="1" allowOverlap="1" wp14:anchorId="163DB8A4" wp14:editId="58E12D84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0FABEDEE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1D388FE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3B3B67B1" w14:textId="77777777" w:rsidR="009E4AC1" w:rsidRDefault="009E4AC1" w:rsidP="009E4AC1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7105CEF5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06E18F28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15F"/>
    <w:multiLevelType w:val="hybridMultilevel"/>
    <w:tmpl w:val="D8DE5C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6078"/>
    <w:multiLevelType w:val="hybridMultilevel"/>
    <w:tmpl w:val="2AC67C9A"/>
    <w:lvl w:ilvl="0" w:tplc="2A6E1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B44C7"/>
    <w:multiLevelType w:val="hybridMultilevel"/>
    <w:tmpl w:val="D4EE64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51C12"/>
    <w:multiLevelType w:val="hybridMultilevel"/>
    <w:tmpl w:val="9AEE0F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1"/>
  </w:num>
  <w:num w:numId="2" w16cid:durableId="279456028">
    <w:abstractNumId w:val="7"/>
  </w:num>
  <w:num w:numId="3" w16cid:durableId="1511605235">
    <w:abstractNumId w:val="8"/>
  </w:num>
  <w:num w:numId="4" w16cid:durableId="1491364250">
    <w:abstractNumId w:val="2"/>
  </w:num>
  <w:num w:numId="5" w16cid:durableId="1687366097">
    <w:abstractNumId w:val="3"/>
  </w:num>
  <w:num w:numId="6" w16cid:durableId="380711117">
    <w:abstractNumId w:val="0"/>
  </w:num>
  <w:num w:numId="7" w16cid:durableId="1027559878">
    <w:abstractNumId w:val="6"/>
  </w:num>
  <w:num w:numId="8" w16cid:durableId="1343821827">
    <w:abstractNumId w:val="5"/>
  </w:num>
  <w:num w:numId="9" w16cid:durableId="1284383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1335C1"/>
    <w:rsid w:val="002C4903"/>
    <w:rsid w:val="00330688"/>
    <w:rsid w:val="003500FB"/>
    <w:rsid w:val="003563F2"/>
    <w:rsid w:val="003C464D"/>
    <w:rsid w:val="004073B4"/>
    <w:rsid w:val="00487023"/>
    <w:rsid w:val="004D59B6"/>
    <w:rsid w:val="004E7FED"/>
    <w:rsid w:val="005679DE"/>
    <w:rsid w:val="00667EF6"/>
    <w:rsid w:val="00670C14"/>
    <w:rsid w:val="006E4674"/>
    <w:rsid w:val="00715BDE"/>
    <w:rsid w:val="00722F06"/>
    <w:rsid w:val="007D7E06"/>
    <w:rsid w:val="00831013"/>
    <w:rsid w:val="00836778"/>
    <w:rsid w:val="008B6DBC"/>
    <w:rsid w:val="008D28BF"/>
    <w:rsid w:val="008D3EA9"/>
    <w:rsid w:val="0090596C"/>
    <w:rsid w:val="009E4AC1"/>
    <w:rsid w:val="00A079FD"/>
    <w:rsid w:val="00A6391B"/>
    <w:rsid w:val="00A72780"/>
    <w:rsid w:val="00A95A40"/>
    <w:rsid w:val="00AE3CD1"/>
    <w:rsid w:val="00AF0CB3"/>
    <w:rsid w:val="00B00AD0"/>
    <w:rsid w:val="00B82CB2"/>
    <w:rsid w:val="00BB2F27"/>
    <w:rsid w:val="00BC20B3"/>
    <w:rsid w:val="00C538A7"/>
    <w:rsid w:val="00D044F5"/>
    <w:rsid w:val="00D0706F"/>
    <w:rsid w:val="00D50E00"/>
    <w:rsid w:val="00D9162C"/>
    <w:rsid w:val="00DD1D35"/>
    <w:rsid w:val="00E27CBC"/>
    <w:rsid w:val="00E74D5F"/>
    <w:rsid w:val="00E84B29"/>
    <w:rsid w:val="00EF760E"/>
    <w:rsid w:val="00F117C2"/>
    <w:rsid w:val="00FA11D0"/>
    <w:rsid w:val="00FE3934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9E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E4C87-8ABF-46E4-810C-0CCBE3709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IDILLY PRESTES</cp:lastModifiedBy>
  <cp:revision>3</cp:revision>
  <cp:lastPrinted>2023-09-21T13:18:00Z</cp:lastPrinted>
  <dcterms:created xsi:type="dcterms:W3CDTF">2025-01-17T15:09:00Z</dcterms:created>
  <dcterms:modified xsi:type="dcterms:W3CDTF">2025-01-17T15:09:00Z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