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2A07" w14:textId="77777777" w:rsidR="00B03BD5" w:rsidRPr="000D4F58" w:rsidRDefault="00000000">
      <w:pPr>
        <w:jc w:val="center"/>
        <w:rPr>
          <w:rFonts w:ascii="Times New Roman" w:hAnsi="Times New Roman" w:cs="Times New Roman"/>
          <w:sz w:val="22"/>
        </w:rPr>
      </w:pPr>
      <w:r w:rsidRPr="000D4F58">
        <w:rPr>
          <w:rFonts w:ascii="Times New Roman" w:hAnsi="Times New Roman" w:cs="Times New Roman"/>
          <w:b/>
          <w:sz w:val="22"/>
        </w:rPr>
        <w:t>Individual Reflection — Idil Ure</w:t>
      </w:r>
    </w:p>
    <w:p w14:paraId="06A32131" w14:textId="77777777" w:rsidR="00B03BD5" w:rsidRPr="000D4F58" w:rsidRDefault="00000000">
      <w:pPr>
        <w:jc w:val="center"/>
        <w:rPr>
          <w:rFonts w:ascii="Times New Roman" w:hAnsi="Times New Roman" w:cs="Times New Roman"/>
          <w:sz w:val="22"/>
        </w:rPr>
      </w:pPr>
      <w:r w:rsidRPr="000D4F58">
        <w:rPr>
          <w:rFonts w:ascii="Times New Roman" w:hAnsi="Times New Roman" w:cs="Times New Roman"/>
          <w:i/>
          <w:sz w:val="22"/>
        </w:rPr>
        <w:t>Shopping Mission Interpreter · NLP Group Project</w:t>
      </w:r>
    </w:p>
    <w:p w14:paraId="3B3D15B0" w14:textId="77777777" w:rsidR="00B03BD5" w:rsidRPr="000D4F58" w:rsidRDefault="00B03BD5">
      <w:pPr>
        <w:pBdr>
          <w:bottom w:val="single" w:sz="6" w:space="1" w:color="4F81BD"/>
        </w:pBdr>
        <w:rPr>
          <w:rFonts w:ascii="Times New Roman" w:hAnsi="Times New Roman" w:cs="Times New Roman"/>
          <w:sz w:val="22"/>
        </w:rPr>
      </w:pPr>
    </w:p>
    <w:p w14:paraId="3175E651" w14:textId="77777777" w:rsidR="00B03BD5" w:rsidRPr="000D4F58" w:rsidRDefault="00000000">
      <w:pPr>
        <w:pStyle w:val="Heading2"/>
        <w:rPr>
          <w:rFonts w:ascii="Times New Roman" w:hAnsi="Times New Roman" w:cs="Times New Roman"/>
          <w:sz w:val="22"/>
          <w:szCs w:val="22"/>
        </w:rPr>
      </w:pPr>
      <w:r w:rsidRPr="000D4F58">
        <w:rPr>
          <w:rFonts w:ascii="Times New Roman" w:hAnsi="Times New Roman" w:cs="Times New Roman"/>
          <w:sz w:val="22"/>
          <w:szCs w:val="22"/>
        </w:rPr>
        <w:t>Specific contributions</w:t>
      </w:r>
    </w:p>
    <w:p w14:paraId="1311820D" w14:textId="28015056" w:rsidR="00B03BD5" w:rsidRPr="000D4F58" w:rsidRDefault="00000000">
      <w:pPr>
        <w:rPr>
          <w:rFonts w:ascii="Times New Roman" w:hAnsi="Times New Roman" w:cs="Times New Roman"/>
          <w:sz w:val="22"/>
        </w:rPr>
      </w:pPr>
      <w:r w:rsidRPr="000D4F58">
        <w:rPr>
          <w:rFonts w:ascii="Times New Roman" w:hAnsi="Times New Roman" w:cs="Times New Roman"/>
          <w:sz w:val="22"/>
        </w:rPr>
        <w:t xml:space="preserve">My contribution was mainly </w:t>
      </w:r>
      <w:proofErr w:type="gramStart"/>
      <w:r w:rsidRPr="000D4F58">
        <w:rPr>
          <w:rFonts w:ascii="Times New Roman" w:hAnsi="Times New Roman" w:cs="Times New Roman"/>
          <w:sz w:val="22"/>
        </w:rPr>
        <w:t>on</w:t>
      </w:r>
      <w:proofErr w:type="gramEnd"/>
      <w:r w:rsidRPr="000D4F58">
        <w:rPr>
          <w:rFonts w:ascii="Times New Roman" w:hAnsi="Times New Roman" w:cs="Times New Roman"/>
          <w:sz w:val="22"/>
        </w:rPr>
        <w:t xml:space="preserve"> the full technical </w:t>
      </w:r>
      <w:r w:rsidR="000D4F58" w:rsidRPr="000D4F58">
        <w:rPr>
          <w:rFonts w:ascii="Times New Roman" w:hAnsi="Times New Roman" w:cs="Times New Roman"/>
          <w:sz w:val="22"/>
        </w:rPr>
        <w:t>building</w:t>
      </w:r>
      <w:r w:rsidR="00057190">
        <w:rPr>
          <w:rFonts w:ascii="Times New Roman" w:hAnsi="Times New Roman" w:cs="Times New Roman"/>
          <w:sz w:val="22"/>
        </w:rPr>
        <w:t xml:space="preserve"> of the project</w:t>
      </w:r>
      <w:r w:rsidRPr="000D4F58">
        <w:rPr>
          <w:rFonts w:ascii="Times New Roman" w:hAnsi="Times New Roman" w:cs="Times New Roman"/>
          <w:sz w:val="22"/>
        </w:rPr>
        <w:t xml:space="preserve"> and </w:t>
      </w:r>
      <w:proofErr w:type="gramStart"/>
      <w:r w:rsidRPr="000D4F58">
        <w:rPr>
          <w:rFonts w:ascii="Times New Roman" w:hAnsi="Times New Roman" w:cs="Times New Roman"/>
          <w:sz w:val="22"/>
        </w:rPr>
        <w:t>on</w:t>
      </w:r>
      <w:proofErr w:type="gramEnd"/>
      <w:r w:rsidRPr="000D4F58">
        <w:rPr>
          <w:rFonts w:ascii="Times New Roman" w:hAnsi="Times New Roman" w:cs="Times New Roman"/>
          <w:sz w:val="22"/>
        </w:rPr>
        <w:t xml:space="preserve"> shaping the final written report. On the coding side, I worked across the main application rather than on only one small component. I set up the</w:t>
      </w:r>
      <w:r w:rsidR="000D4F58" w:rsidRPr="000D4F58">
        <w:rPr>
          <w:rFonts w:ascii="Times New Roman" w:hAnsi="Times New Roman" w:cs="Times New Roman"/>
          <w:sz w:val="22"/>
        </w:rPr>
        <w:t xml:space="preserve"> main </w:t>
      </w:r>
      <w:proofErr w:type="spellStart"/>
      <w:r w:rsidRPr="000D4F58">
        <w:rPr>
          <w:rFonts w:ascii="Times New Roman" w:hAnsi="Times New Roman" w:cs="Times New Roman"/>
          <w:sz w:val="22"/>
        </w:rPr>
        <w:t>Streamlit</w:t>
      </w:r>
      <w:proofErr w:type="spellEnd"/>
      <w:r w:rsidRPr="000D4F58">
        <w:rPr>
          <w:rFonts w:ascii="Times New Roman" w:hAnsi="Times New Roman" w:cs="Times New Roman"/>
          <w:sz w:val="22"/>
        </w:rPr>
        <w:t xml:space="preserve"> app interface, </w:t>
      </w:r>
    </w:p>
    <w:p w14:paraId="21B6F149" w14:textId="712D9482" w:rsidR="00B03BD5" w:rsidRPr="000D4F58" w:rsidRDefault="00000000">
      <w:pPr>
        <w:rPr>
          <w:rFonts w:ascii="Times New Roman" w:hAnsi="Times New Roman" w:cs="Times New Roman"/>
          <w:sz w:val="22"/>
        </w:rPr>
      </w:pPr>
      <w:r w:rsidRPr="000D4F58">
        <w:rPr>
          <w:rFonts w:ascii="Times New Roman" w:hAnsi="Times New Roman" w:cs="Times New Roman"/>
          <w:sz w:val="22"/>
        </w:rPr>
        <w:t>I also worked on the core interpretation logic. This included defining and refining the output schema, separating hard dietary constraints from softer preferences, and making sure the LLM output was forced back into the allowed schema so that it could be evaluated fairly. I contributed to the prompt design for the LLM interpreter, especially the rules around allergies, medical conditions, negation, excluded items, and risk flags. I also helped keep the keyword baseline as a clear comparison point</w:t>
      </w:r>
      <w:r w:rsidR="000D4F58" w:rsidRPr="000D4F58">
        <w:rPr>
          <w:rFonts w:ascii="Times New Roman" w:hAnsi="Times New Roman" w:cs="Times New Roman"/>
          <w:sz w:val="22"/>
        </w:rPr>
        <w:t>.</w:t>
      </w:r>
    </w:p>
    <w:p w14:paraId="025338B8" w14:textId="2F23F4B2" w:rsidR="00B03BD5" w:rsidRPr="000D4F58" w:rsidRDefault="00000000">
      <w:pPr>
        <w:rPr>
          <w:rFonts w:ascii="Times New Roman" w:hAnsi="Times New Roman" w:cs="Times New Roman"/>
          <w:sz w:val="22"/>
        </w:rPr>
      </w:pPr>
      <w:r w:rsidRPr="000D4F58">
        <w:rPr>
          <w:rFonts w:ascii="Times New Roman" w:hAnsi="Times New Roman" w:cs="Times New Roman"/>
          <w:sz w:val="22"/>
        </w:rPr>
        <w:t xml:space="preserve">For the recommendation layer, I worked on connecting the interpreted shopping mission to product suggestions </w:t>
      </w:r>
      <w:r w:rsidR="000D4F58" w:rsidRPr="000D4F58">
        <w:rPr>
          <w:rFonts w:ascii="Times New Roman" w:hAnsi="Times New Roman" w:cs="Times New Roman"/>
          <w:sz w:val="22"/>
        </w:rPr>
        <w:t>using Instacart product csv.</w:t>
      </w:r>
      <w:r w:rsidRPr="000D4F58">
        <w:rPr>
          <w:rFonts w:ascii="Times New Roman" w:hAnsi="Times New Roman" w:cs="Times New Roman"/>
          <w:sz w:val="22"/>
        </w:rPr>
        <w:t xml:space="preserve"> This included the product index, the aisle mapping, the candidate filtering logic, and the second-stage LLM recommendation prompt. </w:t>
      </w:r>
    </w:p>
    <w:p w14:paraId="4DB38AFD" w14:textId="70204FA5" w:rsidR="00B03BD5" w:rsidRPr="000D4F58" w:rsidRDefault="00000000">
      <w:pPr>
        <w:rPr>
          <w:rFonts w:ascii="Times New Roman" w:hAnsi="Times New Roman" w:cs="Times New Roman"/>
          <w:sz w:val="22"/>
        </w:rPr>
      </w:pPr>
      <w:r w:rsidRPr="000D4F58">
        <w:rPr>
          <w:rFonts w:ascii="Times New Roman" w:hAnsi="Times New Roman" w:cs="Times New Roman"/>
          <w:sz w:val="22"/>
        </w:rPr>
        <w:t>On the writing side, I worked on the</w:t>
      </w:r>
      <w:r w:rsidR="000D4F58" w:rsidRPr="000D4F58">
        <w:rPr>
          <w:rFonts w:ascii="Times New Roman" w:hAnsi="Times New Roman" w:cs="Times New Roman"/>
          <w:sz w:val="22"/>
        </w:rPr>
        <w:t xml:space="preserve"> main elements of the</w:t>
      </w:r>
      <w:r w:rsidRPr="000D4F58">
        <w:rPr>
          <w:rFonts w:ascii="Times New Roman" w:hAnsi="Times New Roman" w:cs="Times New Roman"/>
          <w:sz w:val="22"/>
        </w:rPr>
        <w:t xml:space="preserve"> technical report, the failure analysis, and the supporting documentation. I </w:t>
      </w:r>
      <w:r w:rsidR="000D4F58" w:rsidRPr="000D4F58">
        <w:rPr>
          <w:rFonts w:ascii="Times New Roman" w:hAnsi="Times New Roman" w:cs="Times New Roman"/>
          <w:sz w:val="22"/>
        </w:rPr>
        <w:t>also write</w:t>
      </w:r>
      <w:r w:rsidRPr="000D4F58">
        <w:rPr>
          <w:rFonts w:ascii="Times New Roman" w:hAnsi="Times New Roman" w:cs="Times New Roman"/>
          <w:sz w:val="22"/>
        </w:rPr>
        <w:t xml:space="preserve"> the report around the assignment requirements: justification of need, field review</w:t>
      </w:r>
      <w:r w:rsidR="000D4F58" w:rsidRPr="000D4F58">
        <w:rPr>
          <w:rFonts w:ascii="Times New Roman" w:hAnsi="Times New Roman" w:cs="Times New Roman"/>
          <w:sz w:val="22"/>
        </w:rPr>
        <w:t>.</w:t>
      </w:r>
    </w:p>
    <w:p w14:paraId="3F126BF8" w14:textId="786DD80B" w:rsidR="000D4F58" w:rsidRPr="000D4F58" w:rsidRDefault="000D4F58" w:rsidP="000D4F58">
      <w:pPr>
        <w:pStyle w:val="Heading2"/>
        <w:rPr>
          <w:rFonts w:ascii="Times New Roman" w:hAnsi="Times New Roman" w:cs="Times New Roman"/>
          <w:sz w:val="22"/>
          <w:szCs w:val="22"/>
        </w:rPr>
      </w:pPr>
      <w:r w:rsidRPr="000D4F58">
        <w:rPr>
          <w:rFonts w:ascii="Times New Roman" w:hAnsi="Times New Roman" w:cs="Times New Roman"/>
          <w:sz w:val="22"/>
          <w:szCs w:val="22"/>
        </w:rPr>
        <w:t>What I Learned</w:t>
      </w:r>
    </w:p>
    <w:p w14:paraId="67ECFCDD" w14:textId="77777777" w:rsidR="000D4F58" w:rsidRPr="000D4F58" w:rsidRDefault="000D4F58" w:rsidP="000D4F58">
      <w:pPr>
        <w:rPr>
          <w:rFonts w:ascii="Times New Roman" w:hAnsi="Times New Roman" w:cs="Times New Roman"/>
          <w:sz w:val="22"/>
        </w:rPr>
      </w:pPr>
    </w:p>
    <w:p w14:paraId="5B4E677D" w14:textId="0E4616EE" w:rsidR="000D4F58" w:rsidRPr="000D4F58" w:rsidRDefault="000D4F58" w:rsidP="000D4F58">
      <w:pPr>
        <w:pStyle w:val="Heading2"/>
        <w:rPr>
          <w:rFonts w:ascii="Times New Roman" w:eastAsia="Calibri" w:hAnsi="Times New Roman" w:cs="Times New Roman"/>
          <w:b w:val="0"/>
          <w:bCs w:val="0"/>
          <w:color w:val="auto"/>
          <w:sz w:val="22"/>
          <w:szCs w:val="22"/>
        </w:rPr>
      </w:pPr>
      <w:r w:rsidRPr="000D4F58">
        <w:rPr>
          <w:rFonts w:ascii="Times New Roman" w:eastAsia="Calibri" w:hAnsi="Times New Roman" w:cs="Times New Roman"/>
          <w:b w:val="0"/>
          <w:bCs w:val="0"/>
          <w:color w:val="auto"/>
          <w:sz w:val="22"/>
          <w:szCs w:val="22"/>
        </w:rPr>
        <w:t xml:space="preserve">The biggest thing I learned is that building an NLP app is not just about making the model give an answer. A lot of </w:t>
      </w:r>
      <w:r w:rsidRPr="000D4F58">
        <w:rPr>
          <w:rFonts w:ascii="Times New Roman" w:eastAsia="Calibri" w:hAnsi="Times New Roman" w:cs="Times New Roman"/>
          <w:b w:val="0"/>
          <w:bCs w:val="0"/>
          <w:color w:val="auto"/>
          <w:sz w:val="22"/>
          <w:szCs w:val="22"/>
        </w:rPr>
        <w:t>real</w:t>
      </w:r>
      <w:r w:rsidRPr="000D4F58">
        <w:rPr>
          <w:rFonts w:ascii="Times New Roman" w:eastAsia="Calibri" w:hAnsi="Times New Roman" w:cs="Times New Roman"/>
          <w:b w:val="0"/>
          <w:bCs w:val="0"/>
          <w:color w:val="auto"/>
          <w:sz w:val="22"/>
          <w:szCs w:val="22"/>
        </w:rPr>
        <w:t xml:space="preserve"> work is deciding what kind of answer the system should give. For example, designing the schema made me think carefully about the difference between a hard constraint, like an allergy, and a softer preference, like wanting something healthy. It also showed me that labels which seem simple at the beginning can become difficult when you </w:t>
      </w:r>
      <w:r w:rsidRPr="000D4F58">
        <w:rPr>
          <w:rFonts w:ascii="Times New Roman" w:eastAsia="Calibri" w:hAnsi="Times New Roman" w:cs="Times New Roman"/>
          <w:b w:val="0"/>
          <w:bCs w:val="0"/>
          <w:color w:val="auto"/>
          <w:sz w:val="22"/>
          <w:szCs w:val="22"/>
        </w:rPr>
        <w:t>test</w:t>
      </w:r>
      <w:r w:rsidRPr="000D4F58">
        <w:rPr>
          <w:rFonts w:ascii="Times New Roman" w:eastAsia="Calibri" w:hAnsi="Times New Roman" w:cs="Times New Roman"/>
          <w:b w:val="0"/>
          <w:bCs w:val="0"/>
          <w:color w:val="auto"/>
          <w:sz w:val="22"/>
          <w:szCs w:val="22"/>
        </w:rPr>
        <w:t xml:space="preserve"> them on real examples.</w:t>
      </w:r>
    </w:p>
    <w:p w14:paraId="11F6C109" w14:textId="76E8EC1E" w:rsidR="000D4F58" w:rsidRPr="000D4F58" w:rsidRDefault="000D4F58" w:rsidP="000D4F58">
      <w:pPr>
        <w:pStyle w:val="Heading2"/>
        <w:rPr>
          <w:rFonts w:ascii="Times New Roman" w:eastAsia="Calibri" w:hAnsi="Times New Roman" w:cs="Times New Roman"/>
          <w:b w:val="0"/>
          <w:bCs w:val="0"/>
          <w:color w:val="auto"/>
          <w:sz w:val="22"/>
          <w:szCs w:val="22"/>
        </w:rPr>
      </w:pPr>
      <w:r w:rsidRPr="000D4F58">
        <w:rPr>
          <w:rFonts w:ascii="Times New Roman" w:eastAsia="Calibri" w:hAnsi="Times New Roman" w:cs="Times New Roman"/>
          <w:b w:val="0"/>
          <w:bCs w:val="0"/>
          <w:color w:val="auto"/>
          <w:sz w:val="22"/>
          <w:szCs w:val="22"/>
        </w:rPr>
        <w:t xml:space="preserve">I also learned that looking at failures is more useful than only looking at accuracy. The LLM was clearly stronger than the keyword baseline for things like negation and implicit constraints, but some mistakes were not </w:t>
      </w:r>
      <w:r w:rsidRPr="000D4F58">
        <w:rPr>
          <w:rFonts w:ascii="Times New Roman" w:eastAsia="Calibri" w:hAnsi="Times New Roman" w:cs="Times New Roman"/>
          <w:b w:val="0"/>
          <w:bCs w:val="0"/>
          <w:color w:val="auto"/>
          <w:sz w:val="22"/>
          <w:szCs w:val="22"/>
        </w:rPr>
        <w:t>model</w:t>
      </w:r>
      <w:r w:rsidRPr="000D4F58">
        <w:rPr>
          <w:rFonts w:ascii="Times New Roman" w:eastAsia="Calibri" w:hAnsi="Times New Roman" w:cs="Times New Roman"/>
          <w:b w:val="0"/>
          <w:bCs w:val="0"/>
          <w:color w:val="auto"/>
          <w:sz w:val="22"/>
          <w:szCs w:val="22"/>
        </w:rPr>
        <w:t xml:space="preserve"> mistakes. For example, requests with conflicting goals or multiple people’s needs are hard to fit into one mission</w:t>
      </w:r>
      <w:r>
        <w:rPr>
          <w:rFonts w:ascii="Times New Roman" w:eastAsia="Calibri" w:hAnsi="Times New Roman" w:cs="Times New Roman"/>
          <w:b w:val="0"/>
          <w:bCs w:val="0"/>
          <w:color w:val="auto"/>
          <w:sz w:val="22"/>
          <w:szCs w:val="22"/>
        </w:rPr>
        <w:t xml:space="preserve"> </w:t>
      </w:r>
      <w:r w:rsidRPr="000D4F58">
        <w:rPr>
          <w:rFonts w:ascii="Times New Roman" w:eastAsia="Calibri" w:hAnsi="Times New Roman" w:cs="Times New Roman"/>
          <w:b w:val="0"/>
          <w:bCs w:val="0"/>
          <w:color w:val="auto"/>
          <w:sz w:val="22"/>
          <w:szCs w:val="22"/>
        </w:rPr>
        <w:t>type label. This helped me see the difference between a model limitation and a design limitation.</w:t>
      </w:r>
    </w:p>
    <w:p w14:paraId="08493C9F" w14:textId="42583A74" w:rsidR="00B03BD5" w:rsidRPr="000D4F58" w:rsidRDefault="000D4F58" w:rsidP="000D4F58">
      <w:pPr>
        <w:pStyle w:val="Heading2"/>
        <w:rPr>
          <w:rFonts w:ascii="Times New Roman" w:eastAsia="Calibri" w:hAnsi="Times New Roman" w:cs="Times New Roman"/>
          <w:b w:val="0"/>
          <w:bCs w:val="0"/>
          <w:color w:val="auto"/>
          <w:sz w:val="22"/>
          <w:szCs w:val="22"/>
        </w:rPr>
      </w:pPr>
      <w:r w:rsidRPr="000D4F58">
        <w:rPr>
          <w:rFonts w:ascii="Times New Roman" w:eastAsia="Calibri" w:hAnsi="Times New Roman" w:cs="Times New Roman"/>
          <w:b w:val="0"/>
          <w:bCs w:val="0"/>
          <w:color w:val="auto"/>
          <w:sz w:val="22"/>
          <w:szCs w:val="22"/>
        </w:rPr>
        <w:t>Finally, I learned that LLM recommendations still need reliable data behind them. The model can understand the language of a request, but it cannot truly know whether a product is suitable without facts like sugar content, allergens, or price. The granola bar example made this clear: it looked healthy from the name, but it may not be suitable for a diabetic shopper. If we continued this project, I would first add nutritional data and real prices, because that would make the system safer and more realistic.</w:t>
      </w:r>
    </w:p>
    <w:sectPr w:rsidR="00B03BD5" w:rsidRPr="000D4F58"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335489">
    <w:abstractNumId w:val="8"/>
  </w:num>
  <w:num w:numId="2" w16cid:durableId="1588801878">
    <w:abstractNumId w:val="6"/>
  </w:num>
  <w:num w:numId="3" w16cid:durableId="1711874893">
    <w:abstractNumId w:val="5"/>
  </w:num>
  <w:num w:numId="4" w16cid:durableId="2018461213">
    <w:abstractNumId w:val="4"/>
  </w:num>
  <w:num w:numId="5" w16cid:durableId="251010669">
    <w:abstractNumId w:val="7"/>
  </w:num>
  <w:num w:numId="6" w16cid:durableId="1685861857">
    <w:abstractNumId w:val="3"/>
  </w:num>
  <w:num w:numId="7" w16cid:durableId="11389">
    <w:abstractNumId w:val="2"/>
  </w:num>
  <w:num w:numId="8" w16cid:durableId="822433138">
    <w:abstractNumId w:val="1"/>
  </w:num>
  <w:num w:numId="9" w16cid:durableId="30975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190"/>
    <w:rsid w:val="0006063C"/>
    <w:rsid w:val="000D4F58"/>
    <w:rsid w:val="0015074B"/>
    <w:rsid w:val="0029639D"/>
    <w:rsid w:val="00326F90"/>
    <w:rsid w:val="005465BD"/>
    <w:rsid w:val="00AA1D8D"/>
    <w:rsid w:val="00B03B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7E362"/>
  <w14:defaultImageDpi w14:val="300"/>
  <w15:docId w15:val="{1F7DC769-DE61-4F63-8F36-F6561745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Idil Ure</cp:lastModifiedBy>
  <cp:revision>3</cp:revision>
  <dcterms:created xsi:type="dcterms:W3CDTF">2026-07-03T13:19:00Z</dcterms:created>
  <dcterms:modified xsi:type="dcterms:W3CDTF">2026-07-03T13:19:00Z</dcterms:modified>
  <cp:category/>
</cp:coreProperties>
</file>