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Encounter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Comes towards on a land boat (tis a ship!)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Attempts to rob (fails)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Runs away?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Encounter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 thrown out of bar near docks in front of PCs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“Ah friends!” Protects self with PCs.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Leads to docks, chased by throwers.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Steals ship (wdym you can’t sail?!?!)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