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ekdtr3t9s8g" w:id="0"/>
      <w:bookmarkEnd w:id="0"/>
      <w:r w:rsidDel="00000000" w:rsidR="00000000" w:rsidRPr="00000000">
        <w:rPr>
          <w:rtl w:val="0"/>
        </w:rPr>
        <w:t xml:space="preserve">Dictionary of Contemporan Dialects &amp; Proses: Physiogonomical Coast Edition | A Worldseer’s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Sell swords:</w:t>
      </w:r>
      <w:r w:rsidDel="00000000" w:rsidR="00000000" w:rsidRPr="00000000">
        <w:rPr>
          <w:rtl w:val="0"/>
        </w:rPr>
        <w:t xml:space="preserve"> Mercenaries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Ratcatchers:</w:t>
      </w:r>
      <w:r w:rsidDel="00000000" w:rsidR="00000000" w:rsidRPr="00000000">
        <w:rPr>
          <w:rtl w:val="0"/>
        </w:rPr>
        <w:t xml:space="preserve"> Adventurers (derogatory) (Matthew Colville)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Coin seekers: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Itinerant Campaigners: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Adventurer</w:t>
      </w:r>
      <w:r w:rsidDel="00000000" w:rsidR="00000000" w:rsidRPr="00000000">
        <w:rPr>
          <w:rtl w:val="0"/>
        </w:rPr>
        <w:t xml:space="preserve">, quester.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Itinerant labourers (39 Strps)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Campaigner (war)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Spell scriptors: </w:t>
      </w:r>
      <w:r w:rsidDel="00000000" w:rsidR="00000000" w:rsidRPr="00000000">
        <w:rPr>
          <w:rtl w:val="0"/>
        </w:rPr>
        <w:t xml:space="preserve">a scholar who delves into the realms of spellcrafting, usually assured by an institution.  Endeavouring Independents may attempt to do so, usually novices without insurance, nor [bona fides].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Regnitors/Firelight/</w:t>
      </w:r>
      <w:r w:rsidDel="00000000" w:rsidR="00000000" w:rsidRPr="00000000">
        <w:rPr>
          <w:b w:val="1"/>
          <w:strike w:val="1"/>
          <w:rtl w:val="0"/>
        </w:rPr>
        <w:t xml:space="preserve">Stick snapper</w:t>
      </w:r>
      <w:r w:rsidDel="00000000" w:rsidR="00000000" w:rsidRPr="00000000">
        <w:rPr>
          <w:rtl w:val="0"/>
        </w:rPr>
        <w:t xml:space="preserve">: Druid hunters.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Wand|wrought/welt: </w:t>
      </w:r>
      <w:r w:rsidDel="00000000" w:rsidR="00000000" w:rsidRPr="00000000">
        <w:rPr>
          <w:rtl w:val="0"/>
        </w:rPr>
        <w:t xml:space="preserve">of an item, constructed and usually imbued with magiks.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Weaver:</w:t>
      </w:r>
      <w:r w:rsidDel="00000000" w:rsidR="00000000" w:rsidRPr="00000000">
        <w:rPr>
          <w:rtl w:val="0"/>
        </w:rPr>
        <w:t xml:space="preserve"> Magician, wizard, magic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Reaver: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Seer</w:t>
      </w:r>
      <w:r w:rsidDel="00000000" w:rsidR="00000000" w:rsidRPr="00000000">
        <w:rPr>
          <w:rtl w:val="0"/>
        </w:rPr>
        <w:t xml:space="preserve"> Pillager, Nazguln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Priest/soothsayer/Godsayer:</w:t>
      </w:r>
      <w:r w:rsidDel="00000000" w:rsidR="00000000" w:rsidRPr="00000000">
        <w:rPr>
          <w:rtl w:val="0"/>
        </w:rPr>
        <w:t xml:space="preserve"> Cleric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Spellborn:</w:t>
      </w:r>
      <w:r w:rsidDel="00000000" w:rsidR="00000000" w:rsidRPr="00000000">
        <w:rPr>
          <w:rtl w:val="0"/>
        </w:rPr>
        <w:t xml:space="preserve"> Sorcerer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Hexbound/Dark vassal/Occultist:</w:t>
      </w:r>
      <w:r w:rsidDel="00000000" w:rsidR="00000000" w:rsidRPr="00000000">
        <w:rPr>
          <w:rtl w:val="0"/>
        </w:rPr>
        <w:t xml:space="preserve"> Warlock?, cursed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Abhormen:</w:t>
      </w:r>
      <w:r w:rsidDel="00000000" w:rsidR="00000000" w:rsidRPr="00000000">
        <w:rPr>
          <w:rtl w:val="0"/>
        </w:rPr>
        <w:t xml:space="preserve"> Zombie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 poor man’s made out of muscle and blood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Muscle and blood, and skin and bone,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Soothsayer:</w:t>
      </w:r>
      <w:r w:rsidDel="00000000" w:rsidR="00000000" w:rsidRPr="00000000">
        <w:rPr>
          <w:rtl w:val="0"/>
        </w:rPr>
        <w:t xml:space="preserve"> High Cha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w7hbm7uwjh1" w:id="1"/>
      <w:bookmarkEnd w:id="1"/>
      <w:r w:rsidDel="00000000" w:rsidR="00000000" w:rsidRPr="00000000">
        <w:rPr>
          <w:rtl w:val="0"/>
        </w:rPr>
        <w:t xml:space="preserve">Races: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Man/</w:t>
      </w:r>
      <w:r w:rsidDel="00000000" w:rsidR="00000000" w:rsidRPr="00000000">
        <w:rPr>
          <w:b w:val="1"/>
          <w:rtl w:val="0"/>
        </w:rPr>
        <w:t xml:space="preserve">Driech</w:t>
      </w:r>
      <w:r w:rsidDel="00000000" w:rsidR="00000000" w:rsidRPr="00000000">
        <w:rPr>
          <w:b w:val="1"/>
          <w:rtl w:val="0"/>
        </w:rPr>
        <w:t xml:space="preserve">|wyrm</w:t>
      </w:r>
      <w:r w:rsidDel="00000000" w:rsidR="00000000" w:rsidRPr="00000000">
        <w:rPr>
          <w:rtl w:val="0"/>
        </w:rPr>
        <w:t xml:space="preserve">: Dragonborn, slave dragon</w:t>
      </w:r>
    </w:p>
    <w:p w:rsidR="00000000" w:rsidDel="00000000" w:rsidP="00000000" w:rsidRDefault="00000000" w:rsidRPr="00000000" w14:paraId="00000016">
      <w:pPr>
        <w:ind w:firstLine="720"/>
        <w:rPr>
          <w:b w:val="1"/>
          <w:color w:val="ce0464"/>
        </w:rPr>
      </w:pPr>
      <w:r w:rsidDel="00000000" w:rsidR="00000000" w:rsidRPr="00000000">
        <w:rPr>
          <w:b w:val="1"/>
          <w:color w:val="333399"/>
          <w:rtl w:val="0"/>
        </w:rPr>
        <w:t xml:space="preserve">wyrm</w:t>
      </w:r>
      <w:r w:rsidDel="00000000" w:rsidR="00000000" w:rsidRPr="00000000">
        <w:rPr>
          <w:rtl w:val="0"/>
        </w:rPr>
        <w:t xml:space="preserve">, noun, m., </w:t>
      </w:r>
      <w:r w:rsidDel="00000000" w:rsidR="00000000" w:rsidRPr="00000000">
        <w:rPr>
          <w:b w:val="1"/>
          <w:color w:val="ce0464"/>
          <w:rtl w:val="0"/>
        </w:rPr>
        <w:t xml:space="preserve">worm, serpent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333399"/>
          <w:rtl w:val="0"/>
        </w:rPr>
        <w:t xml:space="preserve">dreogan</w:t>
      </w:r>
      <w:r w:rsidDel="00000000" w:rsidR="00000000" w:rsidRPr="00000000">
        <w:rPr>
          <w:rtl w:val="0"/>
        </w:rPr>
        <w:t xml:space="preserve">, verb,</w:t>
      </w:r>
      <w:r w:rsidDel="00000000" w:rsidR="00000000" w:rsidRPr="00000000">
        <w:rPr>
          <w:b w:val="1"/>
          <w:color w:val="ce0464"/>
          <w:rtl w:val="0"/>
        </w:rPr>
        <w:t xml:space="preserve"> to suffer</w:t>
      </w:r>
      <w:r w:rsidDel="00000000" w:rsidR="00000000" w:rsidRPr="00000000">
        <w:rPr>
          <w:rtl w:val="0"/>
        </w:rPr>
        <w:t xml:space="preserve"> (cp. MnScots adj. </w:t>
      </w:r>
      <w:r w:rsidDel="00000000" w:rsidR="00000000" w:rsidRPr="00000000">
        <w:rPr>
          <w:rtl w:val="0"/>
        </w:rPr>
        <w:t xml:space="preserve">driech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Shire|folk/ling:</w:t>
      </w:r>
      <w:r w:rsidDel="00000000" w:rsidR="00000000" w:rsidRPr="00000000">
        <w:rPr>
          <w:rtl w:val="0"/>
        </w:rPr>
        <w:t xml:space="preserve"> Halflings (hobbits)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Naming conventions: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Dear Vern: </w:t>
      </w:r>
      <w:r w:rsidDel="00000000" w:rsidR="00000000" w:rsidRPr="00000000">
        <w:rPr>
          <w:rtl w:val="0"/>
        </w:rPr>
        <w:t xml:space="preserve">Norse - Dvergatal, Nafnaþulur,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Dwarf - Dvergatal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Human:</w:t>
      </w:r>
      <w:r w:rsidDel="00000000" w:rsidR="00000000" w:rsidRPr="00000000">
        <w:rPr>
          <w:rtl w:val="0"/>
        </w:rPr>
        <w:t xml:space="preserve"> Welsh (start)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Old English Core Vocabulary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cond.wiki/wiki/dvergatal" TargetMode="External"/><Relationship Id="rId7" Type="http://schemas.openxmlformats.org/officeDocument/2006/relationships/hyperlink" Target="https://www.st-andrews.ac.uk/~cr30/vocabul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