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62CC5" w14:textId="77777777" w:rsidR="007561C0" w:rsidRDefault="00000000">
      <w:pPr>
        <w:spacing w:before="480" w:after="60"/>
        <w:jc w:val="center"/>
      </w:pPr>
      <w:r>
        <w:rPr>
          <w:b/>
          <w:bCs/>
          <w:color w:val="1F4E79"/>
          <w:sz w:val="48"/>
          <w:szCs w:val="48"/>
        </w:rPr>
        <w:t>Kaggle Multiclass Classification</w:t>
      </w:r>
    </w:p>
    <w:p w14:paraId="1F708418" w14:textId="77777777" w:rsidR="007561C0" w:rsidRDefault="00000000">
      <w:pPr>
        <w:spacing w:after="40"/>
        <w:jc w:val="center"/>
      </w:pPr>
      <w:r>
        <w:rPr>
          <w:b/>
          <w:bCs/>
          <w:color w:val="2C3E50"/>
          <w:sz w:val="36"/>
          <w:szCs w:val="36"/>
        </w:rPr>
        <w:t>Competition Report</w:t>
      </w:r>
    </w:p>
    <w:p w14:paraId="3A885061" w14:textId="77777777" w:rsidR="007561C0" w:rsidRDefault="00000000">
      <w:pPr>
        <w:pBdr>
          <w:bottom w:val="single" w:sz="8" w:space="1" w:color="1F4E79"/>
        </w:pBdr>
        <w:spacing w:after="480"/>
        <w:jc w:val="center"/>
      </w:pPr>
      <w:r>
        <w:rPr>
          <w:i/>
          <w:iCs/>
          <w:color w:val="555555"/>
          <w:sz w:val="26"/>
          <w:szCs w:val="26"/>
        </w:rPr>
        <w:t>Irrigation Need Prediction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7561C0" w14:paraId="7697385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073E7" w14:textId="77777777" w:rsidR="007561C0" w:rsidRDefault="00000000">
            <w:r>
              <w:rPr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B3684" w14:textId="78C2F4EA" w:rsidR="007561C0" w:rsidRDefault="00000000">
            <w:r>
              <w:rPr>
                <w:sz w:val="20"/>
                <w:szCs w:val="20"/>
              </w:rPr>
              <w:t>______</w:t>
            </w:r>
            <w:r w:rsidR="000C16B3">
              <w:rPr>
                <w:sz w:val="20"/>
                <w:szCs w:val="20"/>
              </w:rPr>
              <w:t>Arshia Azeem</w:t>
            </w:r>
            <w:r>
              <w:rPr>
                <w:sz w:val="20"/>
                <w:szCs w:val="20"/>
              </w:rPr>
              <w:t>______________</w:t>
            </w:r>
          </w:p>
        </w:tc>
      </w:tr>
      <w:tr w:rsidR="007561C0" w14:paraId="22C8EE5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A8D39" w14:textId="77777777" w:rsidR="007561C0" w:rsidRDefault="00000000">
            <w:r>
              <w:rPr>
                <w:b/>
                <w:bCs/>
                <w:sz w:val="20"/>
                <w:szCs w:val="20"/>
              </w:rPr>
              <w:t>Roll No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88F2A" w14:textId="5A688437" w:rsidR="007561C0" w:rsidRDefault="00000000">
            <w:r>
              <w:rPr>
                <w:sz w:val="20"/>
                <w:szCs w:val="20"/>
              </w:rPr>
              <w:t>_______</w:t>
            </w:r>
            <w:r w:rsidR="000C16B3">
              <w:rPr>
                <w:sz w:val="20"/>
                <w:szCs w:val="20"/>
              </w:rPr>
              <w:t>24k-0012</w:t>
            </w:r>
            <w:r>
              <w:rPr>
                <w:sz w:val="20"/>
                <w:szCs w:val="20"/>
              </w:rPr>
              <w:t>_____________</w:t>
            </w:r>
          </w:p>
        </w:tc>
      </w:tr>
      <w:tr w:rsidR="007561C0" w14:paraId="7A7EBB2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D30CB" w14:textId="77777777" w:rsidR="007561C0" w:rsidRDefault="00000000">
            <w:r>
              <w:rPr>
                <w:b/>
                <w:bCs/>
                <w:sz w:val="20"/>
                <w:szCs w:val="20"/>
              </w:rPr>
              <w:t>Section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58868" w14:textId="504D323D" w:rsidR="007561C0" w:rsidRDefault="00000000">
            <w:r>
              <w:rPr>
                <w:sz w:val="20"/>
                <w:szCs w:val="20"/>
              </w:rPr>
              <w:t>_______</w:t>
            </w:r>
            <w:r w:rsidR="000C16B3">
              <w:rPr>
                <w:sz w:val="20"/>
                <w:szCs w:val="20"/>
              </w:rPr>
              <w:t>BAI_4a</w:t>
            </w:r>
            <w:r>
              <w:rPr>
                <w:sz w:val="20"/>
                <w:szCs w:val="20"/>
              </w:rPr>
              <w:t>_____________</w:t>
            </w:r>
          </w:p>
        </w:tc>
      </w:tr>
      <w:tr w:rsidR="007561C0" w14:paraId="19E75C7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E7193" w14:textId="77777777" w:rsidR="007561C0" w:rsidRDefault="00000000">
            <w:r>
              <w:rPr>
                <w:b/>
                <w:bCs/>
                <w:sz w:val="20"/>
                <w:szCs w:val="20"/>
              </w:rPr>
              <w:t>Submission Date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80D69" w14:textId="2487EA00" w:rsidR="007561C0" w:rsidRDefault="00000000">
            <w:r>
              <w:rPr>
                <w:sz w:val="20"/>
                <w:szCs w:val="20"/>
              </w:rPr>
              <w:t>____________</w:t>
            </w:r>
            <w:r w:rsidR="000C16B3">
              <w:rPr>
                <w:sz w:val="20"/>
                <w:szCs w:val="20"/>
              </w:rPr>
              <w:t>1 may 2026</w:t>
            </w:r>
            <w:r>
              <w:rPr>
                <w:sz w:val="20"/>
                <w:szCs w:val="20"/>
              </w:rPr>
              <w:t>________</w:t>
            </w:r>
          </w:p>
        </w:tc>
      </w:tr>
    </w:tbl>
    <w:p w14:paraId="5BD35403" w14:textId="77777777" w:rsidR="007561C0" w:rsidRDefault="007561C0">
      <w:pPr>
        <w:spacing w:after="400"/>
      </w:pPr>
    </w:p>
    <w:p w14:paraId="554AF0EC" w14:textId="77777777" w:rsidR="007561C0" w:rsidRDefault="00000000">
      <w:pPr>
        <w:pStyle w:val="Heading1"/>
        <w:pBdr>
          <w:bottom w:val="single" w:sz="6" w:space="1" w:color="1F4E79"/>
        </w:pBdr>
      </w:pPr>
      <w:r>
        <w:t>1. Competition Overview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561C0" w14:paraId="505106D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974E9" w14:textId="77777777" w:rsidR="007561C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6ED0F" w14:textId="77777777" w:rsidR="007561C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7561C0" w14:paraId="4ADD1DA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FDD90" w14:textId="77777777" w:rsidR="007561C0" w:rsidRDefault="00000000">
            <w:r>
              <w:rPr>
                <w:color w:val="000000"/>
                <w:sz w:val="20"/>
                <w:szCs w:val="20"/>
              </w:rPr>
              <w:t>Competition Name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3CDDA" w14:textId="77777777" w:rsidR="007561C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Kaggle Multiclass Classification — Irrigation Need</w:t>
            </w:r>
          </w:p>
        </w:tc>
      </w:tr>
      <w:tr w:rsidR="007561C0" w14:paraId="1E72D93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77A71" w14:textId="77777777" w:rsidR="007561C0" w:rsidRDefault="00000000">
            <w:r>
              <w:rPr>
                <w:color w:val="000000"/>
                <w:sz w:val="20"/>
                <w:szCs w:val="20"/>
              </w:rPr>
              <w:t>Problem Type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114AC" w14:textId="77777777" w:rsidR="007561C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Multiclass Classification (3 classes)</w:t>
            </w:r>
          </w:p>
        </w:tc>
      </w:tr>
      <w:tr w:rsidR="007561C0" w14:paraId="5D172B3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4A8F7" w14:textId="77777777" w:rsidR="007561C0" w:rsidRDefault="00000000">
            <w:r>
              <w:rPr>
                <w:color w:val="000000"/>
                <w:sz w:val="20"/>
                <w:szCs w:val="20"/>
              </w:rPr>
              <w:t>Evaluation Metric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2E139" w14:textId="77777777" w:rsidR="007561C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Accuracy Score</w:t>
            </w:r>
          </w:p>
        </w:tc>
      </w:tr>
      <w:tr w:rsidR="007561C0" w14:paraId="19AEAD7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198D9" w14:textId="77777777" w:rsidR="007561C0" w:rsidRDefault="00000000">
            <w:r>
              <w:rPr>
                <w:color w:val="000000"/>
                <w:sz w:val="20"/>
                <w:szCs w:val="20"/>
              </w:rPr>
              <w:t>Training Samples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19BB1" w14:textId="77777777" w:rsidR="007561C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630,000 rows, 19 features + 1 target</w:t>
            </w:r>
          </w:p>
        </w:tc>
      </w:tr>
      <w:tr w:rsidR="007561C0" w14:paraId="1187E2D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28C98" w14:textId="77777777" w:rsidR="007561C0" w:rsidRDefault="00000000">
            <w:r>
              <w:rPr>
                <w:color w:val="000000"/>
                <w:sz w:val="20"/>
                <w:szCs w:val="20"/>
              </w:rPr>
              <w:t>Test Samples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88A8B" w14:textId="77777777" w:rsidR="007561C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270,000 rows</w:t>
            </w:r>
          </w:p>
        </w:tc>
      </w:tr>
      <w:tr w:rsidR="007561C0" w14:paraId="361ADF5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644F9" w14:textId="77777777" w:rsidR="007561C0" w:rsidRDefault="00000000">
            <w:r>
              <w:rPr>
                <w:color w:val="000000"/>
                <w:sz w:val="20"/>
                <w:szCs w:val="20"/>
              </w:rPr>
              <w:t>Target Classes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0C964" w14:textId="77777777" w:rsidR="007561C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High, Low, Medium (Irrigation Need)</w:t>
            </w:r>
          </w:p>
        </w:tc>
      </w:tr>
      <w:tr w:rsidR="007561C0" w14:paraId="410FA6C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7CB0D" w14:textId="77777777" w:rsidR="007561C0" w:rsidRDefault="00000000">
            <w:r>
              <w:rPr>
                <w:color w:val="000000"/>
                <w:sz w:val="20"/>
                <w:szCs w:val="20"/>
              </w:rPr>
              <w:t>Kaggle Score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58A84" w14:textId="77777777" w:rsidR="007561C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0.94968 (Decision Tree on full training data)</w:t>
            </w:r>
          </w:p>
        </w:tc>
      </w:tr>
    </w:tbl>
    <w:p w14:paraId="107EA678" w14:textId="77777777" w:rsidR="007561C0" w:rsidRDefault="007561C0">
      <w:pPr>
        <w:spacing w:after="120"/>
      </w:pPr>
    </w:p>
    <w:p w14:paraId="65C51292" w14:textId="77777777" w:rsidR="007561C0" w:rsidRDefault="00000000">
      <w:pPr>
        <w:pStyle w:val="Heading2"/>
      </w:pPr>
      <w:r>
        <w:t>Dataset Understanding</w:t>
      </w:r>
    </w:p>
    <w:p w14:paraId="54666818" w14:textId="77777777" w:rsidR="007561C0" w:rsidRDefault="00000000">
      <w:pPr>
        <w:spacing w:after="100"/>
      </w:pPr>
      <w:r>
        <w:t>The dataset describes agricultural land parcels with soil, weather, crop, and irrigation metadata. The task is to predict the level of irrigation need for each parcel.</w:t>
      </w:r>
    </w:p>
    <w:p w14:paraId="77B440A0" w14:textId="77777777" w:rsidR="007561C0" w:rsidRDefault="00000000">
      <w:pPr>
        <w:pStyle w:val="ListParagraph"/>
        <w:numPr>
          <w:ilvl w:val="0"/>
          <w:numId w:val="2"/>
        </w:numPr>
        <w:spacing w:after="60"/>
      </w:pPr>
      <w:r>
        <w:t>Soil features: Soil_Type, Soil_pH, Soil_Moisture, Organic_Carbon, Electrical_Conductivity</w:t>
      </w:r>
    </w:p>
    <w:p w14:paraId="59202725" w14:textId="77777777" w:rsidR="007561C0" w:rsidRDefault="00000000">
      <w:pPr>
        <w:pStyle w:val="ListParagraph"/>
        <w:numPr>
          <w:ilvl w:val="0"/>
          <w:numId w:val="2"/>
        </w:numPr>
        <w:spacing w:after="60"/>
      </w:pPr>
      <w:r>
        <w:t>Weather features: Temperature_C, Humidity, Rainfall_mm, Sunlight_Hours, Wind_Speed_kmh</w:t>
      </w:r>
    </w:p>
    <w:p w14:paraId="418A9B5F" w14:textId="77777777" w:rsidR="007561C0" w:rsidRDefault="00000000">
      <w:pPr>
        <w:pStyle w:val="ListParagraph"/>
        <w:numPr>
          <w:ilvl w:val="0"/>
          <w:numId w:val="2"/>
        </w:numPr>
        <w:spacing w:after="60"/>
      </w:pPr>
      <w:r>
        <w:t>Crop features: Crop_Type, Crop_Growth_Stage, Season, Field_Area_hectare</w:t>
      </w:r>
    </w:p>
    <w:p w14:paraId="7D7758AF" w14:textId="77777777" w:rsidR="007561C0" w:rsidRDefault="00000000">
      <w:pPr>
        <w:pStyle w:val="ListParagraph"/>
        <w:numPr>
          <w:ilvl w:val="0"/>
          <w:numId w:val="2"/>
        </w:numPr>
        <w:spacing w:after="60"/>
      </w:pPr>
      <w:r>
        <w:t>Management features: Irrigation_Type, Water_Source, Mulching_Used, Previous_Irrigation_mm, Region</w:t>
      </w:r>
    </w:p>
    <w:p w14:paraId="66923539" w14:textId="77777777" w:rsidR="007561C0" w:rsidRDefault="007561C0">
      <w:pPr>
        <w:spacing w:after="120"/>
      </w:pPr>
    </w:p>
    <w:p w14:paraId="1210AB18" w14:textId="77777777" w:rsidR="007561C0" w:rsidRDefault="00000000">
      <w:pPr>
        <w:spacing w:after="100"/>
      </w:pPr>
      <w:r>
        <w:rPr>
          <w:b/>
          <w:bCs/>
        </w:rPr>
        <w:t>Class distribution (imbalanced):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561C0" w14:paraId="14850B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073F7" w14:textId="77777777" w:rsidR="007561C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Class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D7FB4" w14:textId="77777777" w:rsidR="007561C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Count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90657" w14:textId="77777777" w:rsidR="007561C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Percentage</w:t>
            </w:r>
          </w:p>
        </w:tc>
      </w:tr>
      <w:tr w:rsidR="007561C0" w14:paraId="6FF91D3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51E6E" w14:textId="77777777" w:rsidR="007561C0" w:rsidRDefault="00000000">
            <w:r>
              <w:rPr>
                <w:color w:val="000000"/>
                <w:sz w:val="20"/>
                <w:szCs w:val="20"/>
              </w:rPr>
              <w:t>Low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D5220" w14:textId="77777777" w:rsidR="007561C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369,917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4929B" w14:textId="77777777" w:rsidR="007561C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58.7%</w:t>
            </w:r>
          </w:p>
        </w:tc>
      </w:tr>
      <w:tr w:rsidR="007561C0" w14:paraId="3A99F11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3EB07" w14:textId="77777777" w:rsidR="007561C0" w:rsidRDefault="00000000">
            <w:r>
              <w:rPr>
                <w:color w:val="000000"/>
                <w:sz w:val="20"/>
                <w:szCs w:val="20"/>
              </w:rPr>
              <w:t>Medium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C502C" w14:textId="77777777" w:rsidR="007561C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239,074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C7FA7" w14:textId="77777777" w:rsidR="007561C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37.9%</w:t>
            </w:r>
          </w:p>
        </w:tc>
      </w:tr>
      <w:tr w:rsidR="007561C0" w14:paraId="722B850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243B7" w14:textId="77777777" w:rsidR="007561C0" w:rsidRDefault="00000000">
            <w:r>
              <w:rPr>
                <w:color w:val="000000"/>
                <w:sz w:val="20"/>
                <w:szCs w:val="20"/>
              </w:rPr>
              <w:t>High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C86D7" w14:textId="77777777" w:rsidR="007561C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 21,009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DCB43" w14:textId="77777777" w:rsidR="007561C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 3.3%</w:t>
            </w:r>
          </w:p>
        </w:tc>
      </w:tr>
    </w:tbl>
    <w:p w14:paraId="0A9C6160" w14:textId="77777777" w:rsidR="007561C0" w:rsidRDefault="007561C0">
      <w:pPr>
        <w:spacing w:after="300"/>
      </w:pPr>
    </w:p>
    <w:p w14:paraId="2C5059F2" w14:textId="77777777" w:rsidR="007561C0" w:rsidRDefault="00000000">
      <w:pPr>
        <w:pStyle w:val="Heading1"/>
        <w:pBdr>
          <w:bottom w:val="single" w:sz="6" w:space="1" w:color="1F4E79"/>
        </w:pBdr>
      </w:pPr>
      <w:r>
        <w:t>2. Data Preprocessing</w:t>
      </w:r>
    </w:p>
    <w:p w14:paraId="219769FD" w14:textId="77777777" w:rsidR="007561C0" w:rsidRDefault="00000000">
      <w:pPr>
        <w:pStyle w:val="Heading2"/>
      </w:pPr>
      <w:r>
        <w:t>Missing Values</w:t>
      </w:r>
    </w:p>
    <w:p w14:paraId="48C9D6EB" w14:textId="77777777" w:rsidR="007561C0" w:rsidRDefault="00000000">
      <w:pPr>
        <w:spacing w:after="100"/>
      </w:pPr>
      <w:r>
        <w:t>No missing values were found across all 630,000 training rows and 270,000 test rows. No imputation was required.</w:t>
      </w:r>
    </w:p>
    <w:p w14:paraId="0246BE35" w14:textId="77777777" w:rsidR="007561C0" w:rsidRDefault="00000000">
      <w:pPr>
        <w:pStyle w:val="Heading2"/>
      </w:pPr>
      <w:r>
        <w:t>Encoding Techniques</w:t>
      </w:r>
    </w:p>
    <w:p w14:paraId="6EFB99A5" w14:textId="77777777" w:rsidR="007561C0" w:rsidRDefault="00000000">
      <w:pPr>
        <w:pStyle w:val="ListParagraph"/>
        <w:numPr>
          <w:ilvl w:val="0"/>
          <w:numId w:val="2"/>
        </w:numPr>
        <w:spacing w:after="60"/>
      </w:pPr>
      <w:r>
        <w:t>Categorical columns (8 total: Soil_Type, Crop_Type, Crop_Growth_Stage, Season, Irrigation_Type, Water_Source, Mulching_Used, Region) were encoded using LabelEncoder.</w:t>
      </w:r>
    </w:p>
    <w:p w14:paraId="45423718" w14:textId="77777777" w:rsidR="007561C0" w:rsidRDefault="00000000">
      <w:pPr>
        <w:pStyle w:val="ListParagraph"/>
        <w:numPr>
          <w:ilvl w:val="0"/>
          <w:numId w:val="2"/>
        </w:numPr>
        <w:spacing w:after="60"/>
      </w:pPr>
      <w:r>
        <w:t>Encoding was fit on the combined train + test pool to avoid unseen-label errors at inference time.</w:t>
      </w:r>
    </w:p>
    <w:p w14:paraId="184870B5" w14:textId="77777777" w:rsidR="007561C0" w:rsidRDefault="00000000">
      <w:pPr>
        <w:pStyle w:val="ListParagraph"/>
        <w:numPr>
          <w:ilvl w:val="0"/>
          <w:numId w:val="2"/>
        </w:numPr>
        <w:spacing w:after="60"/>
      </w:pPr>
      <w:r>
        <w:t>Target variable (Irrigation_Need) was encoded as: High=0, Low=1, Medium=2.</w:t>
      </w:r>
    </w:p>
    <w:p w14:paraId="2E189331" w14:textId="77777777" w:rsidR="007561C0" w:rsidRDefault="00000000">
      <w:pPr>
        <w:pStyle w:val="Heading2"/>
      </w:pPr>
      <w:r>
        <w:t>Feature Scaling</w:t>
      </w:r>
    </w:p>
    <w:p w14:paraId="7FD3848E" w14:textId="77777777" w:rsidR="007561C0" w:rsidRDefault="00000000">
      <w:pPr>
        <w:pStyle w:val="ListParagraph"/>
        <w:numPr>
          <w:ilvl w:val="0"/>
          <w:numId w:val="2"/>
        </w:numPr>
        <w:spacing w:after="60"/>
      </w:pPr>
      <w:r>
        <w:t>StandardScaler was applied for distance-based and linear models (Naive Bayes, Logistic Regression, KNN).</w:t>
      </w:r>
    </w:p>
    <w:p w14:paraId="70913FE8" w14:textId="77777777" w:rsidR="007561C0" w:rsidRDefault="00000000">
      <w:pPr>
        <w:pStyle w:val="ListParagraph"/>
        <w:numPr>
          <w:ilvl w:val="0"/>
          <w:numId w:val="2"/>
        </w:numPr>
        <w:spacing w:after="60"/>
      </w:pPr>
      <w:r>
        <w:t>Tree-based models (Decision Tree, Random Forest) used raw unscaled features — trees are scale-invariant.</w:t>
      </w:r>
    </w:p>
    <w:p w14:paraId="0F4D9F18" w14:textId="77777777" w:rsidR="007561C0" w:rsidRDefault="00000000">
      <w:pPr>
        <w:pStyle w:val="Heading2"/>
      </w:pPr>
      <w:r>
        <w:t>Train / Validation Split</w:t>
      </w:r>
    </w:p>
    <w:p w14:paraId="2FDD2048" w14:textId="77777777" w:rsidR="007561C0" w:rsidRDefault="00000000">
      <w:pPr>
        <w:pStyle w:val="ListParagraph"/>
        <w:numPr>
          <w:ilvl w:val="0"/>
          <w:numId w:val="2"/>
        </w:numPr>
        <w:spacing w:after="60"/>
      </w:pPr>
      <w:r>
        <w:t>A stratified 80/20 split was used on a 60,000-row sample for model evaluation.</w:t>
      </w:r>
    </w:p>
    <w:p w14:paraId="512C2559" w14:textId="77777777" w:rsidR="007561C0" w:rsidRDefault="00000000">
      <w:pPr>
        <w:pStyle w:val="ListParagraph"/>
        <w:numPr>
          <w:ilvl w:val="0"/>
          <w:numId w:val="2"/>
        </w:numPr>
        <w:spacing w:after="60"/>
      </w:pPr>
      <w:r>
        <w:t>Stratification ensured the minority class (High, 3.3%) was represented proportionally in every fold.</w:t>
      </w:r>
    </w:p>
    <w:p w14:paraId="25A1B434" w14:textId="77777777" w:rsidR="007561C0" w:rsidRDefault="00000000">
      <w:pPr>
        <w:pStyle w:val="ListParagraph"/>
        <w:numPr>
          <w:ilvl w:val="0"/>
          <w:numId w:val="2"/>
        </w:numPr>
        <w:spacing w:after="60"/>
      </w:pPr>
      <w:r>
        <w:t>5-Fold Stratified Cross-Validation was used for the best model (Random Forest) to validate stability.</w:t>
      </w:r>
    </w:p>
    <w:p w14:paraId="478B05CF" w14:textId="77777777" w:rsidR="007561C0" w:rsidRDefault="007561C0">
      <w:pPr>
        <w:spacing w:after="300"/>
      </w:pPr>
    </w:p>
    <w:p w14:paraId="3B6AA4A6" w14:textId="77777777" w:rsidR="007561C0" w:rsidRDefault="00000000">
      <w:pPr>
        <w:pStyle w:val="Heading1"/>
        <w:pBdr>
          <w:bottom w:val="single" w:sz="6" w:space="1" w:color="1F4E79"/>
        </w:pBdr>
      </w:pPr>
      <w:r>
        <w:t>3. Models Attempted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7561C0" w14:paraId="6C7C8C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B54F7" w14:textId="77777777" w:rsidR="007561C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74758" w14:textId="77777777" w:rsidR="007561C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Accuracy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8DCF9" w14:textId="77777777" w:rsidR="007561C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F1 (weighted)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22CC7" w14:textId="77777777" w:rsidR="007561C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7561C0" w14:paraId="36AA438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9219F" w14:textId="77777777" w:rsidR="007561C0" w:rsidRDefault="00000000">
            <w:r>
              <w:rPr>
                <w:color w:val="000000"/>
                <w:sz w:val="20"/>
                <w:szCs w:val="20"/>
              </w:rPr>
              <w:t>Decision Tree (depth=15)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B71F5" w14:textId="77777777" w:rsidR="007561C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97.62%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F8963" w14:textId="77777777" w:rsidR="007561C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0.9762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687F2" w14:textId="77777777" w:rsidR="007561C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Used for final submission</w:t>
            </w:r>
          </w:p>
        </w:tc>
      </w:tr>
      <w:tr w:rsidR="007561C0" w14:paraId="199AB94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C779E" w14:textId="77777777" w:rsidR="007561C0" w:rsidRDefault="00000000">
            <w:r>
              <w:rPr>
                <w:color w:val="000000"/>
                <w:sz w:val="20"/>
                <w:szCs w:val="20"/>
              </w:rPr>
              <w:t>Naive Bayes (Gaussian)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5B460" w14:textId="77777777" w:rsidR="007561C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82.47%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5A7C3" w14:textId="77777777" w:rsidR="007561C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0.8213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19200" w14:textId="77777777" w:rsidR="007561C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Failed — weak on Medium/High overlap</w:t>
            </w:r>
          </w:p>
        </w:tc>
      </w:tr>
      <w:tr w:rsidR="007561C0" w14:paraId="2150543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2CA3C" w14:textId="77777777" w:rsidR="007561C0" w:rsidRDefault="00000000">
            <w:r>
              <w:rPr>
                <w:color w:val="000000"/>
                <w:sz w:val="20"/>
                <w:szCs w:val="20"/>
              </w:rPr>
              <w:t>Logistic Regression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539C9" w14:textId="77777777" w:rsidR="007561C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74.68%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6B3A0" w14:textId="77777777" w:rsidR="007561C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0.7427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5F8A3" w14:textId="77777777" w:rsidR="007561C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Failed — nonlinear boundaries</w:t>
            </w:r>
          </w:p>
        </w:tc>
      </w:tr>
      <w:tr w:rsidR="007561C0" w14:paraId="622A578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AA083" w14:textId="77777777" w:rsidR="007561C0" w:rsidRDefault="00000000">
            <w:r>
              <w:rPr>
                <w:color w:val="000000"/>
                <w:sz w:val="20"/>
                <w:szCs w:val="20"/>
              </w:rPr>
              <w:t>KNN (k=11)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C8AB9" w14:textId="77777777" w:rsidR="007561C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80.29%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29978" w14:textId="77777777" w:rsidR="007561C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0.7909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68EA0" w14:textId="77777777" w:rsidR="007561C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Failed — poor on minority class</w:t>
            </w:r>
          </w:p>
        </w:tc>
      </w:tr>
      <w:tr w:rsidR="007561C0" w14:paraId="0F0F27B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CDA38" w14:textId="77777777" w:rsidR="007561C0" w:rsidRDefault="00000000">
            <w:r>
              <w:rPr>
                <w:color w:val="000000"/>
                <w:sz w:val="20"/>
                <w:szCs w:val="20"/>
              </w:rPr>
              <w:t>K-Means (as classifier)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C59B5" w14:textId="77777777" w:rsidR="007561C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61.19%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A338C" w14:textId="77777777" w:rsidR="007561C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83D93" w14:textId="77777777" w:rsidR="007561C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Failed — unsupervised, not suited</w:t>
            </w:r>
          </w:p>
        </w:tc>
      </w:tr>
      <w:tr w:rsidR="007561C0" w14:paraId="32EEAEA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26B5F" w14:textId="77777777" w:rsidR="007561C0" w:rsidRDefault="00000000">
            <w:r>
              <w:rPr>
                <w:color w:val="000000"/>
                <w:sz w:val="20"/>
                <w:szCs w:val="20"/>
              </w:rPr>
              <w:t>Random Forest (n=50)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DEC95" w14:textId="77777777" w:rsidR="007561C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98.50%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9FE7F" w14:textId="77777777" w:rsidR="007561C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0.9849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53D54" w14:textId="77777777" w:rsidR="007561C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Best CV score, used for analysis</w:t>
            </w:r>
          </w:p>
        </w:tc>
      </w:tr>
    </w:tbl>
    <w:p w14:paraId="09AE6501" w14:textId="77777777" w:rsidR="007561C0" w:rsidRDefault="007561C0">
      <w:pPr>
        <w:spacing w:after="120"/>
      </w:pPr>
    </w:p>
    <w:p w14:paraId="02659D47" w14:textId="77777777" w:rsidR="007561C0" w:rsidRDefault="00000000">
      <w:pPr>
        <w:pStyle w:val="Heading2"/>
      </w:pPr>
      <w:r>
        <w:lastRenderedPageBreak/>
        <w:t>Decision Tree</w:t>
      </w:r>
    </w:p>
    <w:p w14:paraId="0F4F4BF7" w14:textId="77777777" w:rsidR="007561C0" w:rsidRDefault="00000000">
      <w:pPr>
        <w:pStyle w:val="ListParagraph"/>
        <w:numPr>
          <w:ilvl w:val="0"/>
          <w:numId w:val="2"/>
        </w:numPr>
        <w:spacing w:after="60"/>
      </w:pPr>
      <w:r>
        <w:t>Max depth of 15 was selected to balance bias and variance.</w:t>
      </w:r>
    </w:p>
    <w:p w14:paraId="70220BC9" w14:textId="77777777" w:rsidR="007561C0" w:rsidRDefault="00000000">
      <w:pPr>
        <w:pStyle w:val="ListParagraph"/>
        <w:numPr>
          <w:ilvl w:val="0"/>
          <w:numId w:val="2"/>
        </w:numPr>
        <w:spacing w:after="60"/>
      </w:pPr>
      <w:r>
        <w:t>Trained on the full 630,000 training rows for the Kaggle submission.</w:t>
      </w:r>
    </w:p>
    <w:p w14:paraId="652B12AE" w14:textId="77777777" w:rsidR="007561C0" w:rsidRDefault="00000000">
      <w:pPr>
        <w:pStyle w:val="ListParagraph"/>
        <w:numPr>
          <w:ilvl w:val="0"/>
          <w:numId w:val="2"/>
        </w:numPr>
        <w:spacing w:after="60"/>
      </w:pPr>
      <w:r>
        <w:t>Achieved 0.94968 on the public leaderboard.</w:t>
      </w:r>
    </w:p>
    <w:p w14:paraId="4078965F" w14:textId="77777777" w:rsidR="007561C0" w:rsidRDefault="00000000">
      <w:pPr>
        <w:pStyle w:val="Heading2"/>
      </w:pPr>
      <w:r>
        <w:t>Naive Bayes</w:t>
      </w:r>
    </w:p>
    <w:p w14:paraId="6D2D8955" w14:textId="77777777" w:rsidR="007561C0" w:rsidRDefault="00000000">
      <w:pPr>
        <w:pStyle w:val="ListParagraph"/>
        <w:numPr>
          <w:ilvl w:val="0"/>
          <w:numId w:val="2"/>
        </w:numPr>
        <w:spacing w:after="60"/>
      </w:pPr>
      <w:r>
        <w:t>Gaussian NB assumes feature independence — violated here due to correlated weather/soil variables.</w:t>
      </w:r>
    </w:p>
    <w:p w14:paraId="06FA8562" w14:textId="77777777" w:rsidR="007561C0" w:rsidRDefault="00000000">
      <w:pPr>
        <w:pStyle w:val="ListParagraph"/>
        <w:numPr>
          <w:ilvl w:val="0"/>
          <w:numId w:val="2"/>
        </w:numPr>
        <w:spacing w:after="60"/>
      </w:pPr>
      <w:r>
        <w:t>Struggled to separate Medium from High, as their feature distributions overlap.</w:t>
      </w:r>
    </w:p>
    <w:p w14:paraId="53DBABAF" w14:textId="77777777" w:rsidR="007561C0" w:rsidRDefault="00000000">
      <w:pPr>
        <w:pStyle w:val="Heading2"/>
      </w:pPr>
      <w:r>
        <w:t>K-Means as Classifier</w:t>
      </w:r>
    </w:p>
    <w:p w14:paraId="2D56436C" w14:textId="77777777" w:rsidR="007561C0" w:rsidRDefault="00000000">
      <w:pPr>
        <w:pStyle w:val="ListParagraph"/>
        <w:numPr>
          <w:ilvl w:val="0"/>
          <w:numId w:val="2"/>
        </w:numPr>
        <w:spacing w:after="60"/>
      </w:pPr>
      <w:r>
        <w:t>K-Means (k=3) was used in an unsupervised manner: clusters were assigned the majority class label of their members.</w:t>
      </w:r>
    </w:p>
    <w:p w14:paraId="616560D2" w14:textId="77777777" w:rsidR="007561C0" w:rsidRDefault="00000000">
      <w:pPr>
        <w:pStyle w:val="ListParagraph"/>
        <w:numPr>
          <w:ilvl w:val="0"/>
          <w:numId w:val="2"/>
        </w:numPr>
        <w:spacing w:after="60"/>
      </w:pPr>
      <w:r>
        <w:t>This approach is fundamentally mismatched — K-Means optimises for geometric cluster cohesion, not class boundaries.</w:t>
      </w:r>
    </w:p>
    <w:p w14:paraId="09404949" w14:textId="77777777" w:rsidR="007561C0" w:rsidRDefault="00000000">
      <w:pPr>
        <w:pStyle w:val="ListParagraph"/>
        <w:numPr>
          <w:ilvl w:val="0"/>
          <w:numId w:val="2"/>
        </w:numPr>
        <w:spacing w:after="60"/>
      </w:pPr>
      <w:r>
        <w:t>Achieved only 61.19% accuracy; the High class was never predicted correctly.</w:t>
      </w:r>
    </w:p>
    <w:p w14:paraId="024825B4" w14:textId="77777777" w:rsidR="007561C0" w:rsidRDefault="00000000">
      <w:pPr>
        <w:pStyle w:val="Heading2"/>
      </w:pPr>
      <w:r>
        <w:t>Logistic Regression</w:t>
      </w:r>
    </w:p>
    <w:p w14:paraId="24DB1600" w14:textId="77777777" w:rsidR="007561C0" w:rsidRDefault="00000000">
      <w:pPr>
        <w:pStyle w:val="ListParagraph"/>
        <w:numPr>
          <w:ilvl w:val="0"/>
          <w:numId w:val="2"/>
        </w:numPr>
        <w:spacing w:after="60"/>
      </w:pPr>
      <w:r>
        <w:t>Multinomial logistic regression with L2 regularisation (max_iter=300).</w:t>
      </w:r>
    </w:p>
    <w:p w14:paraId="03E7CCE8" w14:textId="77777777" w:rsidR="007561C0" w:rsidRDefault="00000000">
      <w:pPr>
        <w:pStyle w:val="ListParagraph"/>
        <w:numPr>
          <w:ilvl w:val="0"/>
          <w:numId w:val="2"/>
        </w:numPr>
        <w:spacing w:after="60"/>
      </w:pPr>
      <w:r>
        <w:t>Linear decision boundaries cannot capture the nonlinear interactions between moisture, temperature, and wind that determine irrigation need.</w:t>
      </w:r>
    </w:p>
    <w:p w14:paraId="6EAC8EA9" w14:textId="77777777" w:rsidR="007561C0" w:rsidRDefault="00000000">
      <w:pPr>
        <w:pStyle w:val="Heading2"/>
      </w:pPr>
      <w:r>
        <w:t>Random Forest</w:t>
      </w:r>
    </w:p>
    <w:p w14:paraId="6CE9D3F1" w14:textId="77777777" w:rsidR="007561C0" w:rsidRDefault="00000000">
      <w:pPr>
        <w:pStyle w:val="ListParagraph"/>
        <w:numPr>
          <w:ilvl w:val="0"/>
          <w:numId w:val="2"/>
        </w:numPr>
        <w:spacing w:after="60"/>
      </w:pPr>
      <w:r>
        <w:t>200 decision trees with max_depth=20, trained on a 100k stratified sample.</w:t>
      </w:r>
    </w:p>
    <w:p w14:paraId="6174A9C7" w14:textId="77777777" w:rsidR="007561C0" w:rsidRDefault="00000000">
      <w:pPr>
        <w:pStyle w:val="ListParagraph"/>
        <w:numPr>
          <w:ilvl w:val="0"/>
          <w:numId w:val="2"/>
        </w:numPr>
        <w:spacing w:after="60"/>
      </w:pPr>
      <w:r>
        <w:t>Best validation accuracy of 98.50% and F1 of 0.9849.</w:t>
      </w:r>
    </w:p>
    <w:p w14:paraId="53A2206B" w14:textId="77777777" w:rsidR="007561C0" w:rsidRDefault="00000000">
      <w:pPr>
        <w:pStyle w:val="ListParagraph"/>
        <w:numPr>
          <w:ilvl w:val="0"/>
          <w:numId w:val="2"/>
        </w:numPr>
        <w:spacing w:after="60"/>
      </w:pPr>
      <w:r>
        <w:t>5-Fold CV mean accuracy: 98.48% ± 0.17% — highly stable.</w:t>
      </w:r>
    </w:p>
    <w:p w14:paraId="0DC27CA5" w14:textId="77777777" w:rsidR="007561C0" w:rsidRDefault="007561C0">
      <w:pPr>
        <w:spacing w:after="300"/>
      </w:pPr>
    </w:p>
    <w:p w14:paraId="79347C43" w14:textId="77777777" w:rsidR="007561C0" w:rsidRDefault="00000000">
      <w:pPr>
        <w:pStyle w:val="Heading1"/>
        <w:pBdr>
          <w:bottom w:val="single" w:sz="6" w:space="1" w:color="1F4E79"/>
        </w:pBdr>
      </w:pPr>
      <w:r>
        <w:t>4. Cross-Validation Strategy</w:t>
      </w:r>
    </w:p>
    <w:p w14:paraId="6D900AA0" w14:textId="77777777" w:rsidR="007561C0" w:rsidRDefault="00000000">
      <w:pPr>
        <w:pStyle w:val="Heading2"/>
      </w:pPr>
      <w:r>
        <w:t>5-Fold Stratified K-Fold (Random Forest)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561C0" w14:paraId="17C853F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498BB" w14:textId="77777777" w:rsidR="007561C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Fold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41A78" w14:textId="77777777" w:rsidR="007561C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Validation Accuracy</w:t>
            </w:r>
          </w:p>
        </w:tc>
      </w:tr>
      <w:tr w:rsidR="007561C0" w14:paraId="002AAAA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94965" w14:textId="77777777" w:rsidR="007561C0" w:rsidRDefault="00000000">
            <w:r>
              <w:rPr>
                <w:color w:val="000000"/>
                <w:sz w:val="20"/>
                <w:szCs w:val="20"/>
              </w:rPr>
              <w:t>Fold 1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1A9C4" w14:textId="77777777" w:rsidR="007561C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98.62%</w:t>
            </w:r>
          </w:p>
        </w:tc>
      </w:tr>
      <w:tr w:rsidR="007561C0" w14:paraId="13A09A5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0C7F0" w14:textId="77777777" w:rsidR="007561C0" w:rsidRDefault="00000000">
            <w:r>
              <w:rPr>
                <w:color w:val="000000"/>
                <w:sz w:val="20"/>
                <w:szCs w:val="20"/>
              </w:rPr>
              <w:t>Fold 2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34024" w14:textId="77777777" w:rsidR="007561C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98.67%</w:t>
            </w:r>
          </w:p>
        </w:tc>
      </w:tr>
      <w:tr w:rsidR="007561C0" w14:paraId="6089624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DDFCA" w14:textId="77777777" w:rsidR="007561C0" w:rsidRDefault="00000000">
            <w:r>
              <w:rPr>
                <w:color w:val="000000"/>
                <w:sz w:val="20"/>
                <w:szCs w:val="20"/>
              </w:rPr>
              <w:t>Fold 3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EF63E" w14:textId="77777777" w:rsidR="007561C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98.54%</w:t>
            </w:r>
          </w:p>
        </w:tc>
      </w:tr>
      <w:tr w:rsidR="007561C0" w14:paraId="71C658A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CB2D0" w14:textId="77777777" w:rsidR="007561C0" w:rsidRDefault="00000000">
            <w:r>
              <w:rPr>
                <w:color w:val="000000"/>
                <w:sz w:val="20"/>
                <w:szCs w:val="20"/>
              </w:rPr>
              <w:t>Fold 4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487B0" w14:textId="77777777" w:rsidR="007561C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98.38%</w:t>
            </w:r>
          </w:p>
        </w:tc>
      </w:tr>
      <w:tr w:rsidR="007561C0" w14:paraId="62CEF11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315B1" w14:textId="77777777" w:rsidR="007561C0" w:rsidRDefault="00000000">
            <w:r>
              <w:rPr>
                <w:color w:val="000000"/>
                <w:sz w:val="20"/>
                <w:szCs w:val="20"/>
              </w:rPr>
              <w:t>Fold 5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41538" w14:textId="77777777" w:rsidR="007561C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98.22%</w:t>
            </w:r>
          </w:p>
        </w:tc>
      </w:tr>
      <w:tr w:rsidR="007561C0" w14:paraId="1E902FF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3E0D7" w14:textId="77777777" w:rsidR="007561C0" w:rsidRDefault="00000000">
            <w:r>
              <w:rPr>
                <w:color w:val="000000"/>
                <w:sz w:val="20"/>
                <w:szCs w:val="20"/>
              </w:rPr>
              <w:t>Mean ± Std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557A6" w14:textId="77777777" w:rsidR="007561C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98.48% ± 0.17%</w:t>
            </w:r>
          </w:p>
        </w:tc>
      </w:tr>
    </w:tbl>
    <w:p w14:paraId="1C8D7E43" w14:textId="77777777" w:rsidR="007561C0" w:rsidRDefault="007561C0">
      <w:pPr>
        <w:spacing w:after="120"/>
      </w:pPr>
    </w:p>
    <w:p w14:paraId="7B318E27" w14:textId="77777777" w:rsidR="007561C0" w:rsidRDefault="00000000">
      <w:pPr>
        <w:spacing w:after="100"/>
      </w:pPr>
      <w:r>
        <w:t>The very low standard deviation (0.17%) confirms the Random Forest model is stable and not overfitting. Stratification ensured the minority High class appeared proportionally across all folds.</w:t>
      </w:r>
    </w:p>
    <w:p w14:paraId="372768C0" w14:textId="77777777" w:rsidR="007561C0" w:rsidRDefault="00000000">
      <w:pPr>
        <w:pStyle w:val="Heading2"/>
      </w:pPr>
      <w:r>
        <w:t>LOOCV Observation</w:t>
      </w:r>
    </w:p>
    <w:p w14:paraId="7DEA6DE1" w14:textId="77777777" w:rsidR="007561C0" w:rsidRDefault="00000000">
      <w:pPr>
        <w:spacing w:after="100"/>
      </w:pPr>
      <w:r>
        <w:lastRenderedPageBreak/>
        <w:t>LOOCV (Leave-One-Out Cross-Validation) was considered but deemed impractical for a 630,000-row dataset — it would require 630,000 separate model fits. Given the very low variance observed in 5-Fold CV (std = 0.17%), 5-Fold CV provides a sufficiently accurate and reliable estimate of generalisation performance. LOOCV would provide essentially the same conclusion at orders-of-magnitude greater computational cost.</w:t>
      </w:r>
    </w:p>
    <w:p w14:paraId="258652AA" w14:textId="77777777" w:rsidR="007561C0" w:rsidRDefault="00000000">
      <w:pPr>
        <w:pStyle w:val="Heading2"/>
      </w:pPr>
      <w:r>
        <w:t>Best Validation Accuracy</w:t>
      </w:r>
    </w:p>
    <w:p w14:paraId="2D1E1C66" w14:textId="77777777" w:rsidR="007561C0" w:rsidRDefault="00000000">
      <w:pPr>
        <w:spacing w:after="100"/>
      </w:pPr>
      <w:r>
        <w:rPr>
          <w:b/>
          <w:bCs/>
        </w:rPr>
        <w:t>Best CV accuracy: 98.67% (Fold 2, Random Forest)</w:t>
      </w:r>
    </w:p>
    <w:p w14:paraId="77344A52" w14:textId="77777777" w:rsidR="007561C0" w:rsidRDefault="007561C0">
      <w:pPr>
        <w:spacing w:after="300"/>
      </w:pPr>
    </w:p>
    <w:p w14:paraId="2C1420C1" w14:textId="77777777" w:rsidR="007561C0" w:rsidRDefault="00000000">
      <w:pPr>
        <w:pStyle w:val="Heading1"/>
        <w:pBdr>
          <w:bottom w:val="single" w:sz="6" w:space="1" w:color="1F4E79"/>
        </w:pBdr>
      </w:pPr>
      <w:r>
        <w:t>5. Failed Attempts and Insights</w:t>
      </w:r>
    </w:p>
    <w:p w14:paraId="1B39546C" w14:textId="77777777" w:rsidR="007561C0" w:rsidRDefault="00000000">
      <w:pPr>
        <w:spacing w:after="100"/>
      </w:pPr>
      <w:r>
        <w:t>The following confusion matrices compare all models. Green = Random Forest (best). Red = failed models.</w:t>
      </w:r>
    </w:p>
    <w:p w14:paraId="01687194" w14:textId="77777777" w:rsidR="007561C0" w:rsidRDefault="007561C0">
      <w:pPr>
        <w:spacing w:after="80"/>
      </w:pPr>
    </w:p>
    <w:p w14:paraId="1ED9F30A" w14:textId="77777777" w:rsidR="007561C0" w:rsidRDefault="00000000">
      <w:pPr>
        <w:jc w:val="center"/>
      </w:pPr>
      <w:r>
        <w:rPr>
          <w:noProof/>
        </w:rPr>
        <w:drawing>
          <wp:inline distT="0" distB="0" distL="0" distR="0" wp14:anchorId="368C90F5" wp14:editId="49A1CFC2">
            <wp:extent cx="5905500" cy="3543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D89EC" w14:textId="77777777" w:rsidR="007561C0" w:rsidRDefault="007561C0">
      <w:pPr>
        <w:spacing w:after="120"/>
      </w:pPr>
    </w:p>
    <w:p w14:paraId="7BB0E60E" w14:textId="77777777" w:rsidR="007561C0" w:rsidRDefault="00000000">
      <w:pPr>
        <w:pStyle w:val="Heading2"/>
      </w:pPr>
      <w:r>
        <w:t>Naive Bayes — Acc: 82.47%</w:t>
      </w:r>
    </w:p>
    <w:p w14:paraId="4C769BF0" w14:textId="77777777" w:rsidR="007561C0" w:rsidRDefault="00000000">
      <w:pPr>
        <w:pStyle w:val="ListParagraph"/>
        <w:numPr>
          <w:ilvl w:val="0"/>
          <w:numId w:val="2"/>
        </w:numPr>
        <w:spacing w:after="60"/>
      </w:pPr>
      <w:r>
        <w:t>What went wrong: Strong confusion between Medium and Low (1,111 Medium samples misclassified as Low). The Gaussian independence assumption breaks down when Soil_Moisture and Temperature are correlated.</w:t>
      </w:r>
    </w:p>
    <w:p w14:paraId="7D49172E" w14:textId="77777777" w:rsidR="007561C0" w:rsidRDefault="00000000">
      <w:pPr>
        <w:pStyle w:val="ListParagraph"/>
        <w:numPr>
          <w:ilvl w:val="0"/>
          <w:numId w:val="2"/>
        </w:numPr>
        <w:spacing w:after="60"/>
      </w:pPr>
      <w:r>
        <w:t>Insight: The class boundaries are nonlinear and feature-dependent. Probabilistic models assuming independence are insufficient.</w:t>
      </w:r>
    </w:p>
    <w:p w14:paraId="780B4D79" w14:textId="77777777" w:rsidR="007561C0" w:rsidRDefault="00000000">
      <w:pPr>
        <w:pStyle w:val="Heading2"/>
      </w:pPr>
      <w:r>
        <w:t>Logistic Regression — Acc: 74.68%</w:t>
      </w:r>
    </w:p>
    <w:p w14:paraId="64A80E45" w14:textId="77777777" w:rsidR="007561C0" w:rsidRDefault="00000000">
      <w:pPr>
        <w:pStyle w:val="ListParagraph"/>
        <w:numPr>
          <w:ilvl w:val="0"/>
          <w:numId w:val="2"/>
        </w:numPr>
        <w:spacing w:after="60"/>
      </w:pPr>
      <w:r>
        <w:t>What went wrong: 1,542 Medium samples predicted as Low and 1,164 Low samples predicted as Medium. Linear boundaries cannot separate these overlapping distributions.</w:t>
      </w:r>
    </w:p>
    <w:p w14:paraId="1E385BE3" w14:textId="77777777" w:rsidR="007561C0" w:rsidRDefault="00000000">
      <w:pPr>
        <w:pStyle w:val="ListParagraph"/>
        <w:numPr>
          <w:ilvl w:val="0"/>
          <w:numId w:val="2"/>
        </w:numPr>
        <w:spacing w:after="60"/>
      </w:pPr>
      <w:r>
        <w:t>Insight: The relationship between irrigation need and predictors (especially the interaction of moisture, wind speed, and temperature) is fundamentally nonlinear.</w:t>
      </w:r>
    </w:p>
    <w:p w14:paraId="7329DFBD" w14:textId="77777777" w:rsidR="007561C0" w:rsidRDefault="00000000">
      <w:pPr>
        <w:pStyle w:val="Heading2"/>
      </w:pPr>
      <w:r>
        <w:lastRenderedPageBreak/>
        <w:t>KNN (k=11) — Acc: 80.29%</w:t>
      </w:r>
    </w:p>
    <w:p w14:paraId="2879526B" w14:textId="77777777" w:rsidR="007561C0" w:rsidRDefault="00000000">
      <w:pPr>
        <w:pStyle w:val="ListParagraph"/>
        <w:numPr>
          <w:ilvl w:val="0"/>
          <w:numId w:val="2"/>
        </w:numPr>
        <w:spacing w:after="60"/>
      </w:pPr>
      <w:r>
        <w:t>What went wrong: The High class was nearly undetectable — only 66 of 400 High samples correctly classified. KNN suffers heavily from class imbalance in high-dimensional space.</w:t>
      </w:r>
    </w:p>
    <w:p w14:paraId="515B96FB" w14:textId="77777777" w:rsidR="007561C0" w:rsidRDefault="00000000">
      <w:pPr>
        <w:pStyle w:val="ListParagraph"/>
        <w:numPr>
          <w:ilvl w:val="0"/>
          <w:numId w:val="2"/>
        </w:numPr>
        <w:spacing w:after="60"/>
      </w:pPr>
      <w:r>
        <w:t>Insight: Distance-based methods degrade under class imbalance. The High class (3.3% of data) is overwhelmed by Low/Medium neighbours.</w:t>
      </w:r>
    </w:p>
    <w:p w14:paraId="41BBF94B" w14:textId="77777777" w:rsidR="007561C0" w:rsidRDefault="00000000">
      <w:pPr>
        <w:pStyle w:val="Heading2"/>
      </w:pPr>
      <w:r>
        <w:t>K-Means — Acc: 61.19%</w:t>
      </w:r>
    </w:p>
    <w:p w14:paraId="6357917A" w14:textId="77777777" w:rsidR="007561C0" w:rsidRDefault="00000000">
      <w:pPr>
        <w:pStyle w:val="ListParagraph"/>
        <w:numPr>
          <w:ilvl w:val="0"/>
          <w:numId w:val="2"/>
        </w:numPr>
        <w:spacing w:after="60"/>
      </w:pPr>
      <w:r>
        <w:t>What went wrong: Zero High-class predictions. K-Means clusters are not aligned with class labels — the cluster optimising within-cluster variance does not correspond to irrigation need.</w:t>
      </w:r>
    </w:p>
    <w:p w14:paraId="3174F05B" w14:textId="77777777" w:rsidR="007561C0" w:rsidRDefault="00000000">
      <w:pPr>
        <w:pStyle w:val="ListParagraph"/>
        <w:numPr>
          <w:ilvl w:val="0"/>
          <w:numId w:val="2"/>
        </w:numPr>
        <w:spacing w:after="60"/>
      </w:pPr>
      <w:r>
        <w:t>Insight: Unsupervised methods cannot replace supervised classifiers for this task. K-Means is useful for exploratory analysis, not prediction.</w:t>
      </w:r>
    </w:p>
    <w:p w14:paraId="6E359046" w14:textId="77777777" w:rsidR="007561C0" w:rsidRDefault="007561C0">
      <w:pPr>
        <w:spacing w:after="300"/>
      </w:pPr>
    </w:p>
    <w:p w14:paraId="17ECB6A2" w14:textId="77777777" w:rsidR="007561C0" w:rsidRDefault="00000000">
      <w:pPr>
        <w:pStyle w:val="Heading1"/>
        <w:pBdr>
          <w:bottom w:val="single" w:sz="6" w:space="1" w:color="1F4E79"/>
        </w:pBdr>
      </w:pPr>
      <w:r>
        <w:t>6. Final Model Selection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561C0" w14:paraId="6E75A1A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71939" w14:textId="77777777" w:rsidR="007561C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F9EA3" w14:textId="77777777" w:rsidR="007561C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7561C0" w14:paraId="42ECADC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7D76B" w14:textId="77777777" w:rsidR="007561C0" w:rsidRDefault="00000000">
            <w:r>
              <w:rPr>
                <w:color w:val="000000"/>
                <w:sz w:val="20"/>
                <w:szCs w:val="20"/>
              </w:rPr>
              <w:t>Model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FE3A2" w14:textId="77777777" w:rsidR="007561C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Decision Tree Classifier (for submission)</w:t>
            </w:r>
          </w:p>
        </w:tc>
      </w:tr>
      <w:tr w:rsidR="007561C0" w14:paraId="1B21E5E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42CD3" w14:textId="77777777" w:rsidR="007561C0" w:rsidRDefault="00000000">
            <w:r>
              <w:rPr>
                <w:color w:val="000000"/>
                <w:sz w:val="20"/>
                <w:szCs w:val="20"/>
              </w:rPr>
              <w:t>Library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85998" w14:textId="77777777" w:rsidR="007561C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scikit-learn</w:t>
            </w:r>
          </w:p>
        </w:tc>
      </w:tr>
      <w:tr w:rsidR="007561C0" w14:paraId="200C162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C8B0D" w14:textId="77777777" w:rsidR="007561C0" w:rsidRDefault="00000000">
            <w:r>
              <w:rPr>
                <w:color w:val="000000"/>
                <w:sz w:val="20"/>
                <w:szCs w:val="20"/>
              </w:rPr>
              <w:t>max_depth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F7946" w14:textId="77777777" w:rsidR="007561C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20</w:t>
            </w:r>
          </w:p>
        </w:tc>
      </w:tr>
      <w:tr w:rsidR="007561C0" w14:paraId="5DA56E8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B621D" w14:textId="77777777" w:rsidR="007561C0" w:rsidRDefault="00000000">
            <w:r>
              <w:rPr>
                <w:color w:val="000000"/>
                <w:sz w:val="20"/>
                <w:szCs w:val="20"/>
              </w:rPr>
              <w:t>random_state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FBAFD" w14:textId="77777777" w:rsidR="007561C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42</w:t>
            </w:r>
          </w:p>
        </w:tc>
      </w:tr>
      <w:tr w:rsidR="007561C0" w14:paraId="46519B7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EED9E" w14:textId="77777777" w:rsidR="007561C0" w:rsidRDefault="00000000">
            <w:r>
              <w:rPr>
                <w:color w:val="000000"/>
                <w:sz w:val="20"/>
                <w:szCs w:val="20"/>
              </w:rPr>
              <w:t>Training data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E8A6F" w14:textId="77777777" w:rsidR="007561C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Full 630,000 rows</w:t>
            </w:r>
          </w:p>
        </w:tc>
      </w:tr>
      <w:tr w:rsidR="007561C0" w14:paraId="5738DB1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60796" w14:textId="77777777" w:rsidR="007561C0" w:rsidRDefault="00000000">
            <w:r>
              <w:rPr>
                <w:color w:val="000000"/>
                <w:sz w:val="20"/>
                <w:szCs w:val="20"/>
              </w:rPr>
              <w:t>Validation accuracy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DD9CA" w14:textId="77777777" w:rsidR="007561C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97.62% (holdout)</w:t>
            </w:r>
          </w:p>
        </w:tc>
      </w:tr>
      <w:tr w:rsidR="007561C0" w14:paraId="2F3494C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B0BB4" w14:textId="77777777" w:rsidR="007561C0" w:rsidRDefault="00000000">
            <w:r>
              <w:rPr>
                <w:color w:val="000000"/>
                <w:sz w:val="20"/>
                <w:szCs w:val="20"/>
              </w:rPr>
              <w:t>Kaggle score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CD141" w14:textId="77777777" w:rsidR="007561C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0.94968</w:t>
            </w:r>
          </w:p>
        </w:tc>
      </w:tr>
    </w:tbl>
    <w:p w14:paraId="0F3CCB9F" w14:textId="77777777" w:rsidR="007561C0" w:rsidRDefault="007561C0">
      <w:pPr>
        <w:spacing w:after="120"/>
      </w:pPr>
    </w:p>
    <w:p w14:paraId="2A5C5C1E" w14:textId="77777777" w:rsidR="007561C0" w:rsidRDefault="00000000">
      <w:pPr>
        <w:pStyle w:val="Heading2"/>
      </w:pPr>
      <w:r>
        <w:t>Why Decision Tree?</w:t>
      </w:r>
    </w:p>
    <w:p w14:paraId="3446BE12" w14:textId="77777777" w:rsidR="007561C0" w:rsidRDefault="00000000">
      <w:pPr>
        <w:pStyle w:val="ListParagraph"/>
        <w:numPr>
          <w:ilvl w:val="0"/>
          <w:numId w:val="2"/>
        </w:numPr>
        <w:spacing w:after="60"/>
      </w:pPr>
      <w:r>
        <w:t>Decision Trees naturally handle mixed categorical and numerical features without scaling.</w:t>
      </w:r>
    </w:p>
    <w:p w14:paraId="18F683D8" w14:textId="77777777" w:rsidR="007561C0" w:rsidRDefault="00000000">
      <w:pPr>
        <w:pStyle w:val="ListParagraph"/>
        <w:numPr>
          <w:ilvl w:val="0"/>
          <w:numId w:val="2"/>
        </w:numPr>
        <w:spacing w:after="60"/>
      </w:pPr>
      <w:r>
        <w:t>With max_depth=20 on 630k training rows, the tree can learn precise decision rules for all three classes.</w:t>
      </w:r>
    </w:p>
    <w:p w14:paraId="442CBE00" w14:textId="77777777" w:rsidR="007561C0" w:rsidRDefault="00000000">
      <w:pPr>
        <w:pStyle w:val="ListParagraph"/>
        <w:numPr>
          <w:ilvl w:val="0"/>
          <w:numId w:val="2"/>
        </w:numPr>
        <w:spacing w:after="60"/>
      </w:pPr>
      <w:r>
        <w:t>Fast to train on the full dataset — enabling a complete retrain before submission.</w:t>
      </w:r>
    </w:p>
    <w:p w14:paraId="0381D940" w14:textId="77777777" w:rsidR="007561C0" w:rsidRDefault="00000000">
      <w:pPr>
        <w:pStyle w:val="ListParagraph"/>
        <w:numPr>
          <w:ilvl w:val="0"/>
          <w:numId w:val="2"/>
        </w:numPr>
        <w:spacing w:after="60"/>
      </w:pPr>
      <w:r>
        <w:t>While Random Forest scored higher in CV, the Decision Tree was submitted first and achieved 0.94968 on the leaderboard.</w:t>
      </w:r>
    </w:p>
    <w:p w14:paraId="27781829" w14:textId="77777777" w:rsidR="007561C0" w:rsidRDefault="00000000">
      <w:pPr>
        <w:pStyle w:val="ListParagraph"/>
        <w:numPr>
          <w:ilvl w:val="0"/>
          <w:numId w:val="2"/>
        </w:numPr>
        <w:spacing w:after="60"/>
      </w:pPr>
      <w:r>
        <w:t>Random Forest (CV: 98.48%) is the recommended model for future submissions — it reduces variance through ensemble averaging.</w:t>
      </w:r>
    </w:p>
    <w:p w14:paraId="4543A14E" w14:textId="77777777" w:rsidR="007561C0" w:rsidRDefault="007561C0">
      <w:pPr>
        <w:spacing w:after="300"/>
      </w:pPr>
    </w:p>
    <w:p w14:paraId="4E9000F5" w14:textId="77777777" w:rsidR="007561C0" w:rsidRDefault="00000000">
      <w:pPr>
        <w:pStyle w:val="Heading1"/>
        <w:pBdr>
          <w:bottom w:val="single" w:sz="6" w:space="1" w:color="1F4E79"/>
        </w:pBdr>
      </w:pPr>
      <w:r>
        <w:t>7. Leaderboard Performance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561C0" w14:paraId="58F186A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185C2" w14:textId="77777777" w:rsidR="007561C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51348" w14:textId="77777777" w:rsidR="007561C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7561C0" w14:paraId="0C5EFED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771CF" w14:textId="77777777" w:rsidR="007561C0" w:rsidRDefault="00000000">
            <w:r>
              <w:rPr>
                <w:color w:val="000000"/>
                <w:sz w:val="20"/>
                <w:szCs w:val="20"/>
              </w:rPr>
              <w:t>Kaggle Public Score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5F46E" w14:textId="77777777" w:rsidR="007561C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0.94968</w:t>
            </w:r>
          </w:p>
        </w:tc>
      </w:tr>
      <w:tr w:rsidR="007561C0" w14:paraId="2420423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2967B" w14:textId="77777777" w:rsidR="007561C0" w:rsidRDefault="00000000">
            <w:r>
              <w:rPr>
                <w:color w:val="000000"/>
                <w:sz w:val="20"/>
                <w:szCs w:val="20"/>
              </w:rPr>
              <w:t>Evaluation Metric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3BE81" w14:textId="77777777" w:rsidR="007561C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Accuracy</w:t>
            </w:r>
          </w:p>
        </w:tc>
      </w:tr>
      <w:tr w:rsidR="007561C0" w14:paraId="65FF479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817CA" w14:textId="77777777" w:rsidR="007561C0" w:rsidRDefault="00000000">
            <w:r>
              <w:rPr>
                <w:color w:val="000000"/>
                <w:sz w:val="20"/>
                <w:szCs w:val="20"/>
              </w:rPr>
              <w:t>Model Submitted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54685" w14:textId="77777777" w:rsidR="007561C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Decision Tree (max_depth=20, full training data)</w:t>
            </w:r>
          </w:p>
        </w:tc>
      </w:tr>
      <w:tr w:rsidR="007561C0" w14:paraId="39E589A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B3013" w14:textId="77777777" w:rsidR="007561C0" w:rsidRDefault="00000000">
            <w:r>
              <w:rPr>
                <w:color w:val="000000"/>
                <w:sz w:val="20"/>
                <w:szCs w:val="20"/>
              </w:rPr>
              <w:t>Class Predictions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FFACD" w14:textId="77777777" w:rsidR="007561C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Low: 159,215  |  Medium: 101,625  |  High: 9,160</w:t>
            </w:r>
          </w:p>
        </w:tc>
      </w:tr>
    </w:tbl>
    <w:p w14:paraId="35DDA255" w14:textId="77777777" w:rsidR="007561C0" w:rsidRDefault="007561C0">
      <w:pPr>
        <w:spacing w:after="300"/>
      </w:pPr>
    </w:p>
    <w:p w14:paraId="12A95D3D" w14:textId="77777777" w:rsidR="007561C0" w:rsidRDefault="00000000">
      <w:pPr>
        <w:pStyle w:val="Heading1"/>
        <w:pBdr>
          <w:bottom w:val="single" w:sz="6" w:space="1" w:color="1F4E79"/>
        </w:pBdr>
      </w:pPr>
      <w:r>
        <w:t>8. Conclusion and Learnings</w:t>
      </w:r>
    </w:p>
    <w:p w14:paraId="066AB625" w14:textId="77777777" w:rsidR="007561C0" w:rsidRDefault="00000000">
      <w:pPr>
        <w:pStyle w:val="Heading2"/>
      </w:pPr>
      <w:r>
        <w:t>Key Insights</w:t>
      </w:r>
    </w:p>
    <w:p w14:paraId="46DA59C5" w14:textId="77777777" w:rsidR="007561C0" w:rsidRDefault="00000000">
      <w:pPr>
        <w:pStyle w:val="ListParagraph"/>
        <w:numPr>
          <w:ilvl w:val="0"/>
          <w:numId w:val="2"/>
        </w:numPr>
        <w:spacing w:after="60"/>
      </w:pPr>
      <w:r>
        <w:t>Soil_Moisture and Crop_Growth_Stage are the two most important features (importance scores: 0.28 each), together accounting for over 55% of predictive power.</w:t>
      </w:r>
    </w:p>
    <w:p w14:paraId="41B2BA7A" w14:textId="77777777" w:rsidR="007561C0" w:rsidRDefault="00000000">
      <w:pPr>
        <w:pStyle w:val="ListParagraph"/>
        <w:numPr>
          <w:ilvl w:val="0"/>
          <w:numId w:val="2"/>
        </w:numPr>
        <w:spacing w:after="60"/>
      </w:pPr>
      <w:r>
        <w:t>Wind_Speed_kmh and Temperature_C together form a "drought pressure" signal that strongly separates the High class from Low/Medium.</w:t>
      </w:r>
    </w:p>
    <w:p w14:paraId="00A8A0FB" w14:textId="77777777" w:rsidR="007561C0" w:rsidRDefault="00000000">
      <w:pPr>
        <w:pStyle w:val="ListParagraph"/>
        <w:numPr>
          <w:ilvl w:val="0"/>
          <w:numId w:val="2"/>
        </w:numPr>
        <w:spacing w:after="60"/>
      </w:pPr>
      <w:r>
        <w:t>The High class (3.3% of data) is the hardest to classify correctly — it requires models that can capture minority-class patterns, which tree ensembles do best.</w:t>
      </w:r>
    </w:p>
    <w:p w14:paraId="60347BAC" w14:textId="77777777" w:rsidR="007561C0" w:rsidRDefault="00000000">
      <w:pPr>
        <w:pStyle w:val="ListParagraph"/>
        <w:numPr>
          <w:ilvl w:val="0"/>
          <w:numId w:val="2"/>
        </w:numPr>
        <w:spacing w:after="60"/>
      </w:pPr>
      <w:r>
        <w:t>Tree-based models (Decision Tree, Random Forest) outperform all linear and distance-based methods because irrigation need is determined by nonlinear threshold-like rules (e.g., if moisture &lt; X AND temperature &gt; Y, need = High).</w:t>
      </w:r>
    </w:p>
    <w:p w14:paraId="5879620E" w14:textId="77777777" w:rsidR="007561C0" w:rsidRDefault="00000000">
      <w:pPr>
        <w:pStyle w:val="Heading2"/>
      </w:pPr>
      <w:r>
        <w:t>Challenges Faced</w:t>
      </w:r>
    </w:p>
    <w:p w14:paraId="43B39FF5" w14:textId="77777777" w:rsidR="007561C0" w:rsidRDefault="00000000">
      <w:pPr>
        <w:pStyle w:val="ListParagraph"/>
        <w:numPr>
          <w:ilvl w:val="0"/>
          <w:numId w:val="2"/>
        </w:numPr>
        <w:spacing w:after="60"/>
      </w:pPr>
      <w:r>
        <w:t>Class imbalance: The High class had only 21,009 samples out of 630,000. KNN and K-Means completely failed on this class.</w:t>
      </w:r>
    </w:p>
    <w:p w14:paraId="5D0C50EB" w14:textId="77777777" w:rsidR="007561C0" w:rsidRDefault="00000000">
      <w:pPr>
        <w:pStyle w:val="ListParagraph"/>
        <w:numPr>
          <w:ilvl w:val="0"/>
          <w:numId w:val="2"/>
        </w:numPr>
        <w:spacing w:after="60"/>
      </w:pPr>
      <w:r>
        <w:t>Computational limits: Running 5-Fold CV on the full 630k rows with ensemble models was infeasible within the execution time budget. Stratified sampling (60k-100k rows) was used as a workaround.</w:t>
      </w:r>
    </w:p>
    <w:p w14:paraId="3C893C2F" w14:textId="77777777" w:rsidR="007561C0" w:rsidRDefault="00000000">
      <w:pPr>
        <w:pStyle w:val="ListParagraph"/>
        <w:numPr>
          <w:ilvl w:val="0"/>
          <w:numId w:val="2"/>
        </w:numPr>
        <w:spacing w:after="60"/>
      </w:pPr>
      <w:r>
        <w:t>Hyperparameter tuning: Without GridSearchCV on the full dataset, optimal depth and n_estimators were approximated through manual comparison.</w:t>
      </w:r>
    </w:p>
    <w:p w14:paraId="77D6B7BB" w14:textId="77777777" w:rsidR="007561C0" w:rsidRDefault="00000000">
      <w:pPr>
        <w:pStyle w:val="Heading2"/>
      </w:pPr>
      <w:r>
        <w:t>Future Improvements</w:t>
      </w:r>
    </w:p>
    <w:p w14:paraId="035366EA" w14:textId="77777777" w:rsidR="007561C0" w:rsidRDefault="00000000">
      <w:pPr>
        <w:pStyle w:val="ListParagraph"/>
        <w:numPr>
          <w:ilvl w:val="0"/>
          <w:numId w:val="2"/>
        </w:numPr>
        <w:spacing w:after="60"/>
      </w:pPr>
      <w:r>
        <w:t>Use LightGBM or XGBoost with class_weight adjustments — these gradient boosting frameworks are faster and often more accurate than scikit-learn Random Forest.</w:t>
      </w:r>
    </w:p>
    <w:p w14:paraId="319FDABA" w14:textId="77777777" w:rsidR="007561C0" w:rsidRDefault="00000000">
      <w:pPr>
        <w:pStyle w:val="ListParagraph"/>
        <w:numPr>
          <w:ilvl w:val="0"/>
          <w:numId w:val="2"/>
        </w:numPr>
        <w:spacing w:after="60"/>
      </w:pPr>
      <w:r>
        <w:t>Apply SMOTE (Synthetic Minority Over-sampling) on the High class to improve recall on the minority class.</w:t>
      </w:r>
    </w:p>
    <w:p w14:paraId="5C96E27E" w14:textId="77777777" w:rsidR="007561C0" w:rsidRDefault="00000000">
      <w:pPr>
        <w:pStyle w:val="ListParagraph"/>
        <w:numPr>
          <w:ilvl w:val="0"/>
          <w:numId w:val="2"/>
        </w:numPr>
        <w:spacing w:after="60"/>
      </w:pPr>
      <w:r>
        <w:t>Engineer domain-aware features: drought stress index = Wind * Temp / (Moisture + 1), water supply = Moisture + Rainfall + Previous_Irrigation_mm.</w:t>
      </w:r>
    </w:p>
    <w:p w14:paraId="237BF336" w14:textId="77777777" w:rsidR="007561C0" w:rsidRDefault="00000000">
      <w:pPr>
        <w:pStyle w:val="ListParagraph"/>
        <w:numPr>
          <w:ilvl w:val="0"/>
          <w:numId w:val="2"/>
        </w:numPr>
        <w:spacing w:after="60"/>
      </w:pPr>
      <w:r>
        <w:t>Run full 5-Fold CV on the complete 630k dataset using LightGBM to get a reliable leaderboard estimate before spending a submission.</w:t>
      </w:r>
    </w:p>
    <w:p w14:paraId="652E269F" w14:textId="77777777" w:rsidR="007561C0" w:rsidRDefault="007561C0">
      <w:pPr>
        <w:spacing w:after="200"/>
      </w:pPr>
    </w:p>
    <w:sectPr w:rsidR="007561C0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E945F3"/>
    <w:multiLevelType w:val="hybridMultilevel"/>
    <w:tmpl w:val="8D0C7BA6"/>
    <w:lvl w:ilvl="0" w:tplc="0F56ACBA">
      <w:start w:val="1"/>
      <w:numFmt w:val="bullet"/>
      <w:lvlText w:val="•"/>
      <w:lvlJc w:val="left"/>
      <w:pPr>
        <w:ind w:left="720" w:hanging="360"/>
      </w:pPr>
    </w:lvl>
    <w:lvl w:ilvl="1" w:tplc="1174EAA8">
      <w:numFmt w:val="decimal"/>
      <w:lvlText w:val=""/>
      <w:lvlJc w:val="left"/>
    </w:lvl>
    <w:lvl w:ilvl="2" w:tplc="B3229418">
      <w:numFmt w:val="decimal"/>
      <w:lvlText w:val=""/>
      <w:lvlJc w:val="left"/>
    </w:lvl>
    <w:lvl w:ilvl="3" w:tplc="F20C814C">
      <w:numFmt w:val="decimal"/>
      <w:lvlText w:val=""/>
      <w:lvlJc w:val="left"/>
    </w:lvl>
    <w:lvl w:ilvl="4" w:tplc="D5469E8C">
      <w:numFmt w:val="decimal"/>
      <w:lvlText w:val=""/>
      <w:lvlJc w:val="left"/>
    </w:lvl>
    <w:lvl w:ilvl="5" w:tplc="D528EE44">
      <w:numFmt w:val="decimal"/>
      <w:lvlText w:val=""/>
      <w:lvlJc w:val="left"/>
    </w:lvl>
    <w:lvl w:ilvl="6" w:tplc="4D983272">
      <w:numFmt w:val="decimal"/>
      <w:lvlText w:val=""/>
      <w:lvlJc w:val="left"/>
    </w:lvl>
    <w:lvl w:ilvl="7" w:tplc="8DC645C6">
      <w:numFmt w:val="decimal"/>
      <w:lvlText w:val=""/>
      <w:lvlJc w:val="left"/>
    </w:lvl>
    <w:lvl w:ilvl="8" w:tplc="313C3DBE">
      <w:numFmt w:val="decimal"/>
      <w:lvlText w:val=""/>
      <w:lvlJc w:val="left"/>
    </w:lvl>
  </w:abstractNum>
  <w:abstractNum w:abstractNumId="1" w15:restartNumberingAfterBreak="0">
    <w:nsid w:val="6EBF61BB"/>
    <w:multiLevelType w:val="hybridMultilevel"/>
    <w:tmpl w:val="4344E2FA"/>
    <w:lvl w:ilvl="0" w:tplc="4C62B764">
      <w:start w:val="1"/>
      <w:numFmt w:val="bullet"/>
      <w:lvlText w:val="●"/>
      <w:lvlJc w:val="left"/>
      <w:pPr>
        <w:ind w:left="720" w:hanging="360"/>
      </w:pPr>
    </w:lvl>
    <w:lvl w:ilvl="1" w:tplc="E53A7D44">
      <w:start w:val="1"/>
      <w:numFmt w:val="bullet"/>
      <w:lvlText w:val="○"/>
      <w:lvlJc w:val="left"/>
      <w:pPr>
        <w:ind w:left="1440" w:hanging="360"/>
      </w:pPr>
    </w:lvl>
    <w:lvl w:ilvl="2" w:tplc="153E41FA">
      <w:start w:val="1"/>
      <w:numFmt w:val="bullet"/>
      <w:lvlText w:val="■"/>
      <w:lvlJc w:val="left"/>
      <w:pPr>
        <w:ind w:left="2160" w:hanging="360"/>
      </w:pPr>
    </w:lvl>
    <w:lvl w:ilvl="3" w:tplc="6F688274">
      <w:start w:val="1"/>
      <w:numFmt w:val="bullet"/>
      <w:lvlText w:val="●"/>
      <w:lvlJc w:val="left"/>
      <w:pPr>
        <w:ind w:left="2880" w:hanging="360"/>
      </w:pPr>
    </w:lvl>
    <w:lvl w:ilvl="4" w:tplc="229886E0">
      <w:start w:val="1"/>
      <w:numFmt w:val="bullet"/>
      <w:lvlText w:val="○"/>
      <w:lvlJc w:val="left"/>
      <w:pPr>
        <w:ind w:left="3600" w:hanging="360"/>
      </w:pPr>
    </w:lvl>
    <w:lvl w:ilvl="5" w:tplc="E3444806">
      <w:start w:val="1"/>
      <w:numFmt w:val="bullet"/>
      <w:lvlText w:val="■"/>
      <w:lvlJc w:val="left"/>
      <w:pPr>
        <w:ind w:left="4320" w:hanging="360"/>
      </w:pPr>
    </w:lvl>
    <w:lvl w:ilvl="6" w:tplc="5C28CC48">
      <w:start w:val="1"/>
      <w:numFmt w:val="bullet"/>
      <w:lvlText w:val="●"/>
      <w:lvlJc w:val="left"/>
      <w:pPr>
        <w:ind w:left="5040" w:hanging="360"/>
      </w:pPr>
    </w:lvl>
    <w:lvl w:ilvl="7" w:tplc="6824CE30">
      <w:start w:val="1"/>
      <w:numFmt w:val="bullet"/>
      <w:lvlText w:val="●"/>
      <w:lvlJc w:val="left"/>
      <w:pPr>
        <w:ind w:left="5760" w:hanging="360"/>
      </w:pPr>
    </w:lvl>
    <w:lvl w:ilvl="8" w:tplc="A61CEA40">
      <w:start w:val="1"/>
      <w:numFmt w:val="bullet"/>
      <w:lvlText w:val="●"/>
      <w:lvlJc w:val="left"/>
      <w:pPr>
        <w:ind w:left="6480" w:hanging="360"/>
      </w:pPr>
    </w:lvl>
  </w:abstractNum>
  <w:num w:numId="1" w16cid:durableId="1715613021">
    <w:abstractNumId w:val="1"/>
    <w:lvlOverride w:ilvl="0">
      <w:startOverride w:val="1"/>
    </w:lvlOverride>
  </w:num>
  <w:num w:numId="2" w16cid:durableId="8755059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61C0"/>
    <w:rsid w:val="000C16B3"/>
    <w:rsid w:val="00695B88"/>
    <w:rsid w:val="00756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3F6E9"/>
  <w15:docId w15:val="{39A6585F-1D09-4D45-A442-CF95D61B3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2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C3E50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1364</Words>
  <Characters>7780</Characters>
  <Application>Microsoft Office Word</Application>
  <DocSecurity>0</DocSecurity>
  <Lines>64</Lines>
  <Paragraphs>18</Paragraphs>
  <ScaleCrop>false</ScaleCrop>
  <Company/>
  <LinksUpToDate>false</LinksUpToDate>
  <CharactersWithSpaces>9126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Arshia Azeem</cp:lastModifiedBy>
  <cp:revision>2</cp:revision>
  <dcterms:created xsi:type="dcterms:W3CDTF">2026-05-01T18:29:00Z</dcterms:created>
  <dcterms:modified xsi:type="dcterms:W3CDTF">2026-05-02T15:23:00Z</dcterms:modified>
</cp:coreProperties>
</file>