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936CA" w:rsidRPr="006C1ED2" w:rsidRDefault="00000000" w:rsidP="006C1ED2">
      <w:pPr>
        <w:jc w:val="center"/>
        <w:rPr>
          <w:rFonts w:ascii="Times New Roman" w:eastAsia="宋体" w:hAnsi="Times New Roman" w:cs="Times New Roman"/>
          <w:b/>
          <w:bCs/>
          <w:sz w:val="44"/>
          <w:szCs w:val="44"/>
        </w:rPr>
      </w:pPr>
      <w:bookmarkStart w:id="0" w:name="汽车销售管理系统课程设计报告"/>
      <w:r w:rsidRPr="006C1ED2">
        <w:rPr>
          <w:rFonts w:ascii="Times New Roman" w:eastAsia="宋体" w:hAnsi="Times New Roman" w:cs="Times New Roman"/>
          <w:b/>
          <w:bCs/>
          <w:sz w:val="44"/>
          <w:szCs w:val="44"/>
        </w:rPr>
        <w:t>汽车销售管理系统课程设计报告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1" w:name="项目概述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1. </w:t>
      </w:r>
      <w:r w:rsidRPr="006C1ED2">
        <w:rPr>
          <w:rFonts w:ascii="Times New Roman" w:eastAsia="宋体" w:hAnsi="Times New Roman" w:cs="Times New Roman"/>
          <w:sz w:val="32"/>
          <w:szCs w:val="32"/>
        </w:rPr>
        <w:t>项目概述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本项目实现汽车销售管理系统，覆盖车辆目录、库存车辆、客户意向、销售订单、售后服务、销售报表和库存预警等业务。当前项目为</w:t>
      </w:r>
      <w:r w:rsidRPr="006C1ED2">
        <w:rPr>
          <w:rFonts w:ascii="Times New Roman" w:eastAsia="宋体" w:hAnsi="Times New Roman" w:cs="Times New Roman"/>
        </w:rPr>
        <w:t xml:space="preserve"> Web </w:t>
      </w:r>
      <w:r w:rsidRPr="006C1ED2">
        <w:rPr>
          <w:rFonts w:ascii="Times New Roman" w:eastAsia="宋体" w:hAnsi="Times New Roman" w:cs="Times New Roman"/>
        </w:rPr>
        <w:t>应用：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后端：</w:t>
      </w:r>
      <w:r w:rsidRPr="006C1ED2">
        <w:rPr>
          <w:rFonts w:ascii="Times New Roman" w:eastAsia="宋体" w:hAnsi="Times New Roman" w:cs="Times New Roman"/>
        </w:rPr>
        <w:t>Spring Boot 3 + MyBatis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前端：</w:t>
      </w:r>
      <w:r w:rsidRPr="006C1ED2">
        <w:rPr>
          <w:rFonts w:ascii="Times New Roman" w:eastAsia="宋体" w:hAnsi="Times New Roman" w:cs="Times New Roman"/>
        </w:rPr>
        <w:t>Vue 3 + Vite + Element Plus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数据库：</w:t>
      </w:r>
      <w:r w:rsidRPr="006C1ED2">
        <w:rPr>
          <w:rFonts w:ascii="Times New Roman" w:eastAsia="宋体" w:hAnsi="Times New Roman" w:cs="Times New Roman"/>
        </w:rPr>
        <w:t>openGauss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数据库脚本：位于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sql/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目录。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文档：位于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doc/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目录。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系统按照业务域拆分为销售前台、库存管理、报表中心三个主要模块。销售前台负责意向客户、销售订单和订单交付；库存管理负责车辆查询、车辆入库和库存预警；报表中心负责月度销售统计、销售顾问业绩排行和畅销车型排行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2" w:name="需求分析"/>
      <w:bookmarkEnd w:id="1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2. </w:t>
      </w:r>
      <w:r w:rsidRPr="006C1ED2">
        <w:rPr>
          <w:rFonts w:ascii="Times New Roman" w:eastAsia="宋体" w:hAnsi="Times New Roman" w:cs="Times New Roman"/>
          <w:sz w:val="32"/>
          <w:szCs w:val="32"/>
        </w:rPr>
        <w:t>需求分析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3" w:name="业务对象"/>
      <w:r w:rsidRPr="006C1ED2">
        <w:rPr>
          <w:rFonts w:ascii="Times New Roman" w:eastAsia="宋体" w:hAnsi="Times New Roman" w:cs="Times New Roman"/>
        </w:rPr>
        <w:t xml:space="preserve">2.1 </w:t>
      </w:r>
      <w:r w:rsidRPr="006C1ED2">
        <w:rPr>
          <w:rFonts w:ascii="Times New Roman" w:eastAsia="宋体" w:hAnsi="Times New Roman" w:cs="Times New Roman"/>
        </w:rPr>
        <w:t>业务对象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系统管理的核心业务对象包括品牌、车型、库存车辆、客户、员工、客户意向、销售订单、订单明细、服务工单、服务明细和车辆状态日志。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数据库中已将这些对象映射为独立关系表，并通过主键、外键、唯一约束和检查约束维护数据一致性。实体和关系模式的详细设计见《数据库设计报告》。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4" w:name="功能需求"/>
      <w:bookmarkEnd w:id="3"/>
      <w:r w:rsidRPr="006C1ED2">
        <w:rPr>
          <w:rFonts w:ascii="Times New Roman" w:eastAsia="宋体" w:hAnsi="Times New Roman" w:cs="Times New Roman"/>
        </w:rPr>
        <w:t xml:space="preserve">2.2 </w:t>
      </w:r>
      <w:r w:rsidRPr="006C1ED2">
        <w:rPr>
          <w:rFonts w:ascii="Times New Roman" w:eastAsia="宋体" w:hAnsi="Times New Roman" w:cs="Times New Roman"/>
        </w:rPr>
        <w:t>功能需求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当前代码实现的主要功能如下：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7936CA" w:rsidRPr="006C1ED2" w:rsidTr="00793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模块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已实现功能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对应代码位置</w:t>
            </w:r>
          </w:p>
        </w:tc>
      </w:tr>
      <w:tr w:rsidR="007936CA" w:rsidRPr="006C1ED2"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销售前台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创建意向客户、创建销售订单、查询我的订单、完成订单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Style w:val="VerbatimChar"/>
                <w:rFonts w:ascii="Times New Roman" w:eastAsia="宋体" w:hAnsi="Times New Roman" w:cs="Times New Roman"/>
              </w:rPr>
              <w:t>SalesController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OrderServiceImpl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OrderMapper.xml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frontend/src/views/sales/SalesView.vue</w:t>
            </w:r>
          </w:p>
        </w:tc>
      </w:tr>
      <w:tr w:rsidR="007936CA" w:rsidRPr="006C1ED2"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库存管理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查询车辆库存、车辆入库、库存预警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Style w:val="VerbatimChar"/>
                <w:rFonts w:ascii="Times New Roman" w:eastAsia="宋体" w:hAnsi="Times New Roman" w:cs="Times New Roman"/>
              </w:rPr>
              <w:t>InventoryController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InventoryServiceImpl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inventory_mapper.xml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lastRenderedPageBreak/>
              <w:t>frontend/src/views/inventory/InventoryView.vue</w:t>
            </w:r>
          </w:p>
        </w:tc>
      </w:tr>
      <w:tr w:rsidR="007936CA" w:rsidRPr="006C1ED2"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lastRenderedPageBreak/>
              <w:t>报表中心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销售业绩榜、畅销车型排行、月度销售统计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Style w:val="VerbatimChar"/>
                <w:rFonts w:ascii="Times New Roman" w:eastAsia="宋体" w:hAnsi="Times New Roman" w:cs="Times New Roman"/>
              </w:rPr>
              <w:t>ReportController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ReportServiceImpl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ReportMapper.xml</w:t>
            </w:r>
            <w:r w:rsidRPr="006C1ED2">
              <w:rPr>
                <w:rFonts w:ascii="Times New Roman" w:eastAsia="宋体" w:hAnsi="Times New Roman" w:cs="Times New Roman"/>
              </w:rPr>
              <w:t>、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frontend/src/views/report/ReportView.vue</w:t>
            </w:r>
          </w:p>
        </w:tc>
      </w:tr>
      <w:tr w:rsidR="007936CA" w:rsidRPr="006C1ED2"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数据库对象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表、视图、索引、触发器、存储过程、复杂查询</w:t>
            </w:r>
          </w:p>
        </w:tc>
        <w:tc>
          <w:tcPr>
            <w:tcW w:w="264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Style w:val="VerbatimChar"/>
                <w:rFonts w:ascii="Times New Roman" w:eastAsia="宋体" w:hAnsi="Times New Roman" w:cs="Times New Roman"/>
              </w:rPr>
              <w:t>sql/01_create_schema.sql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Fonts w:ascii="Times New Roman" w:eastAsia="宋体" w:hAnsi="Times New Roman" w:cs="Times New Roman"/>
              </w:rPr>
              <w:t>至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sql/07_queries.sql</w:t>
            </w:r>
          </w:p>
        </w:tc>
      </w:tr>
    </w:tbl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5" w:name="数据需求"/>
      <w:bookmarkEnd w:id="4"/>
      <w:r w:rsidRPr="006C1ED2">
        <w:rPr>
          <w:rFonts w:ascii="Times New Roman" w:eastAsia="宋体" w:hAnsi="Times New Roman" w:cs="Times New Roman"/>
        </w:rPr>
        <w:t xml:space="preserve">2.3 </w:t>
      </w:r>
      <w:r w:rsidRPr="006C1ED2">
        <w:rPr>
          <w:rFonts w:ascii="Times New Roman" w:eastAsia="宋体" w:hAnsi="Times New Roman" w:cs="Times New Roman"/>
        </w:rPr>
        <w:t>数据需求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数据库初始化脚本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sql/02_init_data.sql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提供了演示数据：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品牌不少于</w:t>
      </w:r>
      <w:r w:rsidRPr="006C1ED2">
        <w:rPr>
          <w:rFonts w:ascii="Times New Roman" w:eastAsia="宋体" w:hAnsi="Times New Roman" w:cs="Times New Roman"/>
        </w:rPr>
        <w:t xml:space="preserve"> 3 </w:t>
      </w:r>
      <w:r w:rsidRPr="006C1ED2">
        <w:rPr>
          <w:rFonts w:ascii="Times New Roman" w:eastAsia="宋体" w:hAnsi="Times New Roman" w:cs="Times New Roman"/>
        </w:rPr>
        <w:t>个，实际包含</w:t>
      </w:r>
      <w:r w:rsidRPr="006C1ED2">
        <w:rPr>
          <w:rFonts w:ascii="Times New Roman" w:eastAsia="宋体" w:hAnsi="Times New Roman" w:cs="Times New Roman"/>
        </w:rPr>
        <w:t xml:space="preserve"> Mercedes-Benz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BMW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Audi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Porsche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Tesla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车型不少于</w:t>
      </w:r>
      <w:r w:rsidRPr="006C1ED2">
        <w:rPr>
          <w:rFonts w:ascii="Times New Roman" w:eastAsia="宋体" w:hAnsi="Times New Roman" w:cs="Times New Roman"/>
        </w:rPr>
        <w:t xml:space="preserve"> 10 </w:t>
      </w:r>
      <w:r w:rsidRPr="006C1ED2">
        <w:rPr>
          <w:rFonts w:ascii="Times New Roman" w:eastAsia="宋体" w:hAnsi="Times New Roman" w:cs="Times New Roman"/>
        </w:rPr>
        <w:t>款，实际包含</w:t>
      </w:r>
      <w:r w:rsidRPr="006C1ED2">
        <w:rPr>
          <w:rFonts w:ascii="Times New Roman" w:eastAsia="宋体" w:hAnsi="Times New Roman" w:cs="Times New Roman"/>
        </w:rPr>
        <w:t xml:space="preserve"> 12 </w:t>
      </w:r>
      <w:r w:rsidRPr="006C1ED2">
        <w:rPr>
          <w:rFonts w:ascii="Times New Roman" w:eastAsia="宋体" w:hAnsi="Times New Roman" w:cs="Times New Roman"/>
        </w:rPr>
        <w:t>款。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库存车辆不少于</w:t>
      </w:r>
      <w:r w:rsidRPr="006C1ED2">
        <w:rPr>
          <w:rFonts w:ascii="Times New Roman" w:eastAsia="宋体" w:hAnsi="Times New Roman" w:cs="Times New Roman"/>
        </w:rPr>
        <w:t xml:space="preserve"> 30 </w:t>
      </w:r>
      <w:r w:rsidRPr="006C1ED2">
        <w:rPr>
          <w:rFonts w:ascii="Times New Roman" w:eastAsia="宋体" w:hAnsi="Times New Roman" w:cs="Times New Roman"/>
        </w:rPr>
        <w:t>台，实际包含</w:t>
      </w:r>
      <w:r w:rsidRPr="006C1ED2">
        <w:rPr>
          <w:rFonts w:ascii="Times New Roman" w:eastAsia="宋体" w:hAnsi="Times New Roman" w:cs="Times New Roman"/>
        </w:rPr>
        <w:t xml:space="preserve"> 32 </w:t>
      </w:r>
      <w:r w:rsidRPr="006C1ED2">
        <w:rPr>
          <w:rFonts w:ascii="Times New Roman" w:eastAsia="宋体" w:hAnsi="Times New Roman" w:cs="Times New Roman"/>
        </w:rPr>
        <w:t>台，覆盖在途、在库、锁定、已售状态。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员工不少于</w:t>
      </w:r>
      <w:r w:rsidRPr="006C1ED2">
        <w:rPr>
          <w:rFonts w:ascii="Times New Roman" w:eastAsia="宋体" w:hAnsi="Times New Roman" w:cs="Times New Roman"/>
        </w:rPr>
        <w:t xml:space="preserve"> 10 </w:t>
      </w:r>
      <w:r w:rsidRPr="006C1ED2">
        <w:rPr>
          <w:rFonts w:ascii="Times New Roman" w:eastAsia="宋体" w:hAnsi="Times New Roman" w:cs="Times New Roman"/>
        </w:rPr>
        <w:t>人。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客户不少于</w:t>
      </w:r>
      <w:r w:rsidRPr="006C1ED2">
        <w:rPr>
          <w:rFonts w:ascii="Times New Roman" w:eastAsia="宋体" w:hAnsi="Times New Roman" w:cs="Times New Roman"/>
        </w:rPr>
        <w:t xml:space="preserve"> 20 </w:t>
      </w:r>
      <w:r w:rsidRPr="006C1ED2">
        <w:rPr>
          <w:rFonts w:ascii="Times New Roman" w:eastAsia="宋体" w:hAnsi="Times New Roman" w:cs="Times New Roman"/>
        </w:rPr>
        <w:t>人。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销售订单不少于</w:t>
      </w:r>
      <w:r w:rsidRPr="006C1ED2">
        <w:rPr>
          <w:rFonts w:ascii="Times New Roman" w:eastAsia="宋体" w:hAnsi="Times New Roman" w:cs="Times New Roman"/>
        </w:rPr>
        <w:t xml:space="preserve"> 20 </w:t>
      </w:r>
      <w:r w:rsidRPr="006C1ED2">
        <w:rPr>
          <w:rFonts w:ascii="Times New Roman" w:eastAsia="宋体" w:hAnsi="Times New Roman" w:cs="Times New Roman"/>
        </w:rPr>
        <w:t>条，实际包含</w:t>
      </w:r>
      <w:r w:rsidRPr="006C1ED2">
        <w:rPr>
          <w:rFonts w:ascii="Times New Roman" w:eastAsia="宋体" w:hAnsi="Times New Roman" w:cs="Times New Roman"/>
        </w:rPr>
        <w:t xml:space="preserve"> 22 </w:t>
      </w:r>
      <w:r w:rsidRPr="006C1ED2">
        <w:rPr>
          <w:rFonts w:ascii="Times New Roman" w:eastAsia="宋体" w:hAnsi="Times New Roman" w:cs="Times New Roman"/>
        </w:rPr>
        <w:t>条。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服务工单不少于</w:t>
      </w:r>
      <w:r w:rsidRPr="006C1ED2">
        <w:rPr>
          <w:rFonts w:ascii="Times New Roman" w:eastAsia="宋体" w:hAnsi="Times New Roman" w:cs="Times New Roman"/>
        </w:rPr>
        <w:t xml:space="preserve"> 10 </w:t>
      </w:r>
      <w:r w:rsidRPr="006C1ED2">
        <w:rPr>
          <w:rFonts w:ascii="Times New Roman" w:eastAsia="宋体" w:hAnsi="Times New Roman" w:cs="Times New Roman"/>
        </w:rPr>
        <w:t>条，实际包含</w:t>
      </w:r>
      <w:r w:rsidRPr="006C1ED2">
        <w:rPr>
          <w:rFonts w:ascii="Times New Roman" w:eastAsia="宋体" w:hAnsi="Times New Roman" w:cs="Times New Roman"/>
        </w:rPr>
        <w:t xml:space="preserve"> 12 </w:t>
      </w:r>
      <w:r w:rsidRPr="006C1ED2">
        <w:rPr>
          <w:rFonts w:ascii="Times New Roman" w:eastAsia="宋体" w:hAnsi="Times New Roman" w:cs="Times New Roman"/>
        </w:rPr>
        <w:t>条。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6" w:name="约束需求"/>
      <w:bookmarkEnd w:id="5"/>
      <w:r w:rsidRPr="006C1ED2">
        <w:rPr>
          <w:rFonts w:ascii="Times New Roman" w:eastAsia="宋体" w:hAnsi="Times New Roman" w:cs="Times New Roman"/>
        </w:rPr>
        <w:t xml:space="preserve">2.4 </w:t>
      </w:r>
      <w:r w:rsidRPr="006C1ED2">
        <w:rPr>
          <w:rFonts w:ascii="Times New Roman" w:eastAsia="宋体" w:hAnsi="Times New Roman" w:cs="Times New Roman"/>
        </w:rPr>
        <w:t>约束需求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系统需要保证以下关键业务约束：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创建销售订单时，只允许销售状态为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IN_INVENTORY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的车辆。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订单创建后，车辆状态自动变为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LOCKED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订单完成后，车辆状态自动变为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SOLD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取消未完成订单时，车辆状态从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LOCKED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回滚为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IN_INVENTORY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同一台车辆最多只能关联一张销售订单。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销售、库存、客户价值等统计数据应基于数据库当前数据实时计算。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lastRenderedPageBreak/>
        <w:t>上述约束由数据库检查约束、唯一约束、触发器、视图和存储过程共同实现。详情见《数据库设计报告》。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7" w:name="总体设计"/>
      <w:bookmarkEnd w:id="2"/>
      <w:bookmarkEnd w:id="6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3. </w:t>
      </w:r>
      <w:r w:rsidRPr="006C1ED2">
        <w:rPr>
          <w:rFonts w:ascii="Times New Roman" w:eastAsia="宋体" w:hAnsi="Times New Roman" w:cs="Times New Roman"/>
          <w:sz w:val="32"/>
          <w:szCs w:val="32"/>
        </w:rPr>
        <w:t>总体设计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8" w:name="系统架构"/>
      <w:r w:rsidRPr="006C1ED2">
        <w:rPr>
          <w:rFonts w:ascii="Times New Roman" w:eastAsia="宋体" w:hAnsi="Times New Roman" w:cs="Times New Roman"/>
        </w:rPr>
        <w:t xml:space="preserve">3.1 </w:t>
      </w:r>
      <w:r w:rsidRPr="006C1ED2">
        <w:rPr>
          <w:rFonts w:ascii="Times New Roman" w:eastAsia="宋体" w:hAnsi="Times New Roman" w:cs="Times New Roman"/>
        </w:rPr>
        <w:t>系统架构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系统采用前后端分离架构：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 xml:space="preserve">Vue 3 </w:t>
      </w:r>
      <w:r w:rsidRPr="006C1ED2">
        <w:rPr>
          <w:rStyle w:val="VerbatimChar"/>
          <w:rFonts w:ascii="Times New Roman" w:eastAsia="宋体" w:hAnsi="Times New Roman" w:cs="Times New Roman"/>
        </w:rPr>
        <w:t>前端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 xml:space="preserve">    |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 xml:space="preserve">    | HTTP / JSON</w:t>
      </w:r>
      <w:r w:rsidRPr="006C1ED2">
        <w:rPr>
          <w:rFonts w:ascii="Times New Roman" w:eastAsia="宋体" w:hAnsi="Times New Roman" w:cs="Times New Roman"/>
        </w:rPr>
        <w:br/>
      </w:r>
      <w:r w:rsidR="00081C03" w:rsidRPr="006C1ED2">
        <w:rPr>
          <w:rStyle w:val="VerbatimChar"/>
          <w:rFonts w:ascii="Times New Roman" w:eastAsia="宋体" w:hAnsi="Times New Roman" w:cs="Times New Roman"/>
        </w:rPr>
        <w:t xml:space="preserve">    |</w:t>
      </w:r>
      <w:r w:rsidR="00081C03"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 xml:space="preserve">Spring Boot </w:t>
      </w:r>
      <w:r w:rsidRPr="006C1ED2">
        <w:rPr>
          <w:rStyle w:val="VerbatimChar"/>
          <w:rFonts w:ascii="Times New Roman" w:eastAsia="宋体" w:hAnsi="Times New Roman" w:cs="Times New Roman"/>
        </w:rPr>
        <w:t>后端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 xml:space="preserve">    |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 xml:space="preserve">    | </w:t>
      </w:r>
      <w:proofErr w:type="spellStart"/>
      <w:r w:rsidRPr="006C1ED2">
        <w:rPr>
          <w:rStyle w:val="VerbatimChar"/>
          <w:rFonts w:ascii="Times New Roman" w:eastAsia="宋体" w:hAnsi="Times New Roman" w:cs="Times New Roman"/>
        </w:rPr>
        <w:t>MyBatis</w:t>
      </w:r>
      <w:proofErr w:type="spellEnd"/>
      <w:r w:rsidRPr="006C1ED2">
        <w:rPr>
          <w:rStyle w:val="VerbatimChar"/>
          <w:rFonts w:ascii="Times New Roman" w:eastAsia="宋体" w:hAnsi="Times New Roman" w:cs="Times New Roman"/>
        </w:rPr>
        <w:t xml:space="preserve"> / JDBC</w:t>
      </w:r>
      <w:r w:rsidRPr="006C1ED2">
        <w:rPr>
          <w:rFonts w:ascii="Times New Roman" w:eastAsia="宋体" w:hAnsi="Times New Roman" w:cs="Times New Roman"/>
        </w:rPr>
        <w:br/>
      </w:r>
      <w:r w:rsidR="00081C03" w:rsidRPr="006C1ED2">
        <w:rPr>
          <w:rStyle w:val="VerbatimChar"/>
          <w:rFonts w:ascii="Times New Roman" w:eastAsia="宋体" w:hAnsi="Times New Roman" w:cs="Times New Roman"/>
        </w:rPr>
        <w:t xml:space="preserve">    |</w:t>
      </w:r>
      <w:r w:rsidR="00081C03" w:rsidRPr="006C1ED2">
        <w:rPr>
          <w:rFonts w:ascii="Times New Roman" w:eastAsia="宋体" w:hAnsi="Times New Roman" w:cs="Times New Roman"/>
        </w:rPr>
        <w:br/>
      </w:r>
      <w:proofErr w:type="spellStart"/>
      <w:r w:rsidRPr="006C1ED2">
        <w:rPr>
          <w:rStyle w:val="VerbatimChar"/>
          <w:rFonts w:ascii="Times New Roman" w:eastAsia="宋体" w:hAnsi="Times New Roman" w:cs="Times New Roman"/>
        </w:rPr>
        <w:t>openGauss</w:t>
      </w:r>
      <w:proofErr w:type="spellEnd"/>
      <w:r w:rsidRPr="006C1ED2">
        <w:rPr>
          <w:rStyle w:val="VerbatimChar"/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数据库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后端统一返回结构为：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FunctionTok"/>
          <w:rFonts w:ascii="Times New Roman" w:eastAsia="宋体" w:hAnsi="Times New Roman" w:cs="Times New Roman"/>
        </w:rPr>
        <w:t>{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NormalTok"/>
          <w:rFonts w:ascii="Times New Roman" w:eastAsia="宋体" w:hAnsi="Times New Roman" w:cs="Times New Roman"/>
        </w:rPr>
        <w:t xml:space="preserve">  </w:t>
      </w:r>
      <w:r w:rsidRPr="006C1ED2">
        <w:rPr>
          <w:rStyle w:val="DataTypeTok"/>
          <w:rFonts w:ascii="Times New Roman" w:eastAsia="宋体" w:hAnsi="Times New Roman" w:cs="Times New Roman"/>
        </w:rPr>
        <w:t>"code"</w:t>
      </w:r>
      <w:r w:rsidRPr="006C1ED2">
        <w:rPr>
          <w:rStyle w:val="FunctionTok"/>
          <w:rFonts w:ascii="Times New Roman" w:eastAsia="宋体" w:hAnsi="Times New Roman" w:cs="Times New Roman"/>
        </w:rPr>
        <w:t>:</w:t>
      </w:r>
      <w:r w:rsidRPr="006C1ED2">
        <w:rPr>
          <w:rStyle w:val="NormalTok"/>
          <w:rFonts w:ascii="Times New Roman" w:eastAsia="宋体" w:hAnsi="Times New Roman" w:cs="Times New Roman"/>
        </w:rPr>
        <w:t xml:space="preserve"> </w:t>
      </w:r>
      <w:r w:rsidRPr="006C1ED2">
        <w:rPr>
          <w:rStyle w:val="DecValTok"/>
          <w:rFonts w:ascii="Times New Roman" w:eastAsia="宋体" w:hAnsi="Times New Roman" w:cs="Times New Roman"/>
        </w:rPr>
        <w:t>0</w:t>
      </w:r>
      <w:r w:rsidRPr="006C1ED2">
        <w:rPr>
          <w:rStyle w:val="FunctionTok"/>
          <w:rFonts w:ascii="Times New Roman" w:eastAsia="宋体" w:hAnsi="Times New Roman" w:cs="Times New Roman"/>
        </w:rPr>
        <w:t>,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NormalTok"/>
          <w:rFonts w:ascii="Times New Roman" w:eastAsia="宋体" w:hAnsi="Times New Roman" w:cs="Times New Roman"/>
        </w:rPr>
        <w:t xml:space="preserve">  </w:t>
      </w:r>
      <w:r w:rsidRPr="006C1ED2">
        <w:rPr>
          <w:rStyle w:val="DataTypeTok"/>
          <w:rFonts w:ascii="Times New Roman" w:eastAsia="宋体" w:hAnsi="Times New Roman" w:cs="Times New Roman"/>
        </w:rPr>
        <w:t>"message"</w:t>
      </w:r>
      <w:r w:rsidRPr="006C1ED2">
        <w:rPr>
          <w:rStyle w:val="FunctionTok"/>
          <w:rFonts w:ascii="Times New Roman" w:eastAsia="宋体" w:hAnsi="Times New Roman" w:cs="Times New Roman"/>
        </w:rPr>
        <w:t>:</w:t>
      </w:r>
      <w:r w:rsidRPr="006C1ED2">
        <w:rPr>
          <w:rStyle w:val="NormalTok"/>
          <w:rFonts w:ascii="Times New Roman" w:eastAsia="宋体" w:hAnsi="Times New Roman" w:cs="Times New Roman"/>
        </w:rPr>
        <w:t xml:space="preserve"> </w:t>
      </w:r>
      <w:r w:rsidRPr="006C1ED2">
        <w:rPr>
          <w:rStyle w:val="StringTok"/>
          <w:rFonts w:ascii="Times New Roman" w:eastAsia="宋体" w:hAnsi="Times New Roman" w:cs="Times New Roman"/>
        </w:rPr>
        <w:t>"ok"</w:t>
      </w:r>
      <w:r w:rsidRPr="006C1ED2">
        <w:rPr>
          <w:rStyle w:val="FunctionTok"/>
          <w:rFonts w:ascii="Times New Roman" w:eastAsia="宋体" w:hAnsi="Times New Roman" w:cs="Times New Roman"/>
        </w:rPr>
        <w:t>,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NormalTok"/>
          <w:rFonts w:ascii="Times New Roman" w:eastAsia="宋体" w:hAnsi="Times New Roman" w:cs="Times New Roman"/>
        </w:rPr>
        <w:t xml:space="preserve">  </w:t>
      </w:r>
      <w:r w:rsidRPr="006C1ED2">
        <w:rPr>
          <w:rStyle w:val="DataTypeTok"/>
          <w:rFonts w:ascii="Times New Roman" w:eastAsia="宋体" w:hAnsi="Times New Roman" w:cs="Times New Roman"/>
        </w:rPr>
        <w:t>"data"</w:t>
      </w:r>
      <w:r w:rsidRPr="006C1ED2">
        <w:rPr>
          <w:rStyle w:val="FunctionTok"/>
          <w:rFonts w:ascii="Times New Roman" w:eastAsia="宋体" w:hAnsi="Times New Roman" w:cs="Times New Roman"/>
        </w:rPr>
        <w:t>:</w:t>
      </w:r>
      <w:r w:rsidRPr="006C1ED2">
        <w:rPr>
          <w:rStyle w:val="NormalTok"/>
          <w:rFonts w:ascii="Times New Roman" w:eastAsia="宋体" w:hAnsi="Times New Roman" w:cs="Times New Roman"/>
        </w:rPr>
        <w:t xml:space="preserve"> </w:t>
      </w:r>
      <w:r w:rsidRPr="006C1ED2">
        <w:rPr>
          <w:rStyle w:val="FunctionTok"/>
          <w:rFonts w:ascii="Times New Roman" w:eastAsia="宋体" w:hAnsi="Times New Roman" w:cs="Times New Roman"/>
        </w:rPr>
        <w:t>{}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FunctionTok"/>
          <w:rFonts w:ascii="Times New Roman" w:eastAsia="宋体" w:hAnsi="Times New Roman" w:cs="Times New Roman"/>
        </w:rPr>
        <w:t>}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前端通过</w:t>
      </w:r>
      <w:r w:rsidRPr="006C1ED2">
        <w:rPr>
          <w:rFonts w:ascii="Times New Roman" w:eastAsia="宋体" w:hAnsi="Times New Roman" w:cs="Times New Roman"/>
        </w:rPr>
        <w:t xml:space="preserve"> Axios </w:t>
      </w:r>
      <w:r w:rsidRPr="006C1ED2">
        <w:rPr>
          <w:rFonts w:ascii="Times New Roman" w:eastAsia="宋体" w:hAnsi="Times New Roman" w:cs="Times New Roman"/>
        </w:rPr>
        <w:t>封装请求，按业务模块拆分</w:t>
      </w:r>
      <w:r w:rsidRPr="006C1ED2">
        <w:rPr>
          <w:rFonts w:ascii="Times New Roman" w:eastAsia="宋体" w:hAnsi="Times New Roman" w:cs="Times New Roman"/>
        </w:rPr>
        <w:t xml:space="preserve"> API </w:t>
      </w:r>
      <w:r w:rsidRPr="006C1ED2">
        <w:rPr>
          <w:rFonts w:ascii="Times New Roman" w:eastAsia="宋体" w:hAnsi="Times New Roman" w:cs="Times New Roman"/>
        </w:rPr>
        <w:t>文件：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frontend/src/api/sales.js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frontend/src/api/inventory.js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frontend/src/api/report.js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9" w:name="后端模块划分"/>
      <w:bookmarkEnd w:id="8"/>
      <w:r w:rsidRPr="006C1ED2">
        <w:rPr>
          <w:rFonts w:ascii="Times New Roman" w:eastAsia="宋体" w:hAnsi="Times New Roman" w:cs="Times New Roman"/>
        </w:rPr>
        <w:t xml:space="preserve">3.2 </w:t>
      </w:r>
      <w:r w:rsidRPr="006C1ED2">
        <w:rPr>
          <w:rFonts w:ascii="Times New Roman" w:eastAsia="宋体" w:hAnsi="Times New Roman" w:cs="Times New Roman"/>
        </w:rPr>
        <w:t>后端模块划分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后端按业务域划分</w:t>
      </w:r>
      <w:r w:rsidRPr="006C1ED2">
        <w:rPr>
          <w:rFonts w:ascii="Times New Roman" w:eastAsia="宋体" w:hAnsi="Times New Roman" w:cs="Times New Roman"/>
        </w:rPr>
        <w:t xml:space="preserve"> Controller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Service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Mapper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DTO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Fonts w:ascii="Times New Roman" w:eastAsia="宋体" w:hAnsi="Times New Roman" w:cs="Times New Roman"/>
        </w:rPr>
        <w:t>VO</w:t>
      </w:r>
      <w:r w:rsidRPr="006C1ED2">
        <w:rPr>
          <w:rFonts w:ascii="Times New Roman" w:eastAsia="宋体" w:hAnsi="Times New Roman" w:cs="Times New Roman"/>
        </w:rPr>
        <w:t>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backend/src/main/java/com/carsales/backend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>├─ controller/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├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sales/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├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inventory/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└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report/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>├─ service/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├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sales/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├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inventory/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└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report/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>├─ mapper/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├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sales/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t>│  ├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inventory/</w:t>
      </w:r>
      <w:r w:rsidRPr="006C1ED2">
        <w:rPr>
          <w:rFonts w:ascii="Times New Roman" w:eastAsia="宋体" w:hAnsi="Times New Roman" w:cs="Times New Roman"/>
        </w:rPr>
        <w:br/>
      </w:r>
      <w:proofErr w:type="gramStart"/>
      <w:r w:rsidRPr="006C1ED2">
        <w:rPr>
          <w:rStyle w:val="VerbatimChar"/>
          <w:rFonts w:ascii="Times New Roman" w:eastAsia="宋体" w:hAnsi="Times New Roman" w:cs="Times New Roman"/>
        </w:rPr>
        <w:lastRenderedPageBreak/>
        <w:t>│  └</w:t>
      </w:r>
      <w:proofErr w:type="gramEnd"/>
      <w:r w:rsidRPr="006C1ED2">
        <w:rPr>
          <w:rStyle w:val="VerbatimChar"/>
          <w:rFonts w:ascii="Times New Roman" w:eastAsia="宋体" w:hAnsi="Times New Roman" w:cs="Times New Roman"/>
        </w:rPr>
        <w:t>─ report/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>└─ model/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 xml:space="preserve">   ├─ dto/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Style w:val="VerbatimChar"/>
          <w:rFonts w:ascii="Times New Roman" w:eastAsia="宋体" w:hAnsi="Times New Roman" w:cs="Times New Roman"/>
        </w:rPr>
        <w:t xml:space="preserve">   └─ vo/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这种划分使销售、库存、报表三类功能边界清晰，减少模块间直接耦合。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10" w:name="前端模块划分"/>
      <w:bookmarkEnd w:id="9"/>
      <w:r w:rsidRPr="006C1ED2">
        <w:rPr>
          <w:rFonts w:ascii="Times New Roman" w:eastAsia="宋体" w:hAnsi="Times New Roman" w:cs="Times New Roman"/>
        </w:rPr>
        <w:t xml:space="preserve">3.3 </w:t>
      </w:r>
      <w:r w:rsidRPr="006C1ED2">
        <w:rPr>
          <w:rFonts w:ascii="Times New Roman" w:eastAsia="宋体" w:hAnsi="Times New Roman" w:cs="Times New Roman"/>
        </w:rPr>
        <w:t>前端模块划分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前端主要页面包括：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/sales</w:t>
      </w:r>
      <w:r w:rsidRPr="006C1ED2">
        <w:rPr>
          <w:rFonts w:ascii="Times New Roman" w:eastAsia="宋体" w:hAnsi="Times New Roman" w:cs="Times New Roman"/>
        </w:rPr>
        <w:t>：销售前台。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/inventory</w:t>
      </w:r>
      <w:r w:rsidRPr="006C1ED2">
        <w:rPr>
          <w:rFonts w:ascii="Times New Roman" w:eastAsia="宋体" w:hAnsi="Times New Roman" w:cs="Times New Roman"/>
        </w:rPr>
        <w:t>：库存管理。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/report</w:t>
      </w:r>
      <w:r w:rsidRPr="006C1ED2">
        <w:rPr>
          <w:rFonts w:ascii="Times New Roman" w:eastAsia="宋体" w:hAnsi="Times New Roman" w:cs="Times New Roman"/>
        </w:rPr>
        <w:t>：报表中心。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页面组件位于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frontend/src/views/</w:t>
      </w:r>
      <w:r w:rsidRPr="006C1ED2">
        <w:rPr>
          <w:rFonts w:ascii="Times New Roman" w:eastAsia="宋体" w:hAnsi="Times New Roman" w:cs="Times New Roman"/>
        </w:rPr>
        <w:t>，可复用组件位于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frontend/src/components/</w:t>
      </w:r>
      <w:r w:rsidRPr="006C1ED2">
        <w:rPr>
          <w:rFonts w:ascii="Times New Roman" w:eastAsia="宋体" w:hAnsi="Times New Roman" w:cs="Times New Roman"/>
        </w:rPr>
        <w:t>。表格、分页、筛选、弹窗等交互组件按业务域拆分。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11" w:name="数据库设计概要"/>
      <w:bookmarkEnd w:id="7"/>
      <w:bookmarkEnd w:id="10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4. </w:t>
      </w:r>
      <w:r w:rsidRPr="006C1ED2">
        <w:rPr>
          <w:rFonts w:ascii="Times New Roman" w:eastAsia="宋体" w:hAnsi="Times New Roman" w:cs="Times New Roman"/>
          <w:sz w:val="32"/>
          <w:szCs w:val="32"/>
        </w:rPr>
        <w:t>数据库设计概要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数据库设计包括</w:t>
      </w:r>
      <w:r w:rsidRPr="006C1ED2">
        <w:rPr>
          <w:rFonts w:ascii="Times New Roman" w:eastAsia="宋体" w:hAnsi="Times New Roman" w:cs="Times New Roman"/>
        </w:rPr>
        <w:t xml:space="preserve"> E-R </w:t>
      </w:r>
      <w:r w:rsidRPr="006C1ED2">
        <w:rPr>
          <w:rFonts w:ascii="Times New Roman" w:eastAsia="宋体" w:hAnsi="Times New Roman" w:cs="Times New Roman"/>
        </w:rPr>
        <w:t>模型、</w:t>
      </w:r>
      <w:r w:rsidRPr="006C1ED2">
        <w:rPr>
          <w:rFonts w:ascii="Times New Roman" w:eastAsia="宋体" w:hAnsi="Times New Roman" w:cs="Times New Roman"/>
        </w:rPr>
        <w:t xml:space="preserve">3NF </w:t>
      </w:r>
      <w:r w:rsidRPr="006C1ED2">
        <w:rPr>
          <w:rFonts w:ascii="Times New Roman" w:eastAsia="宋体" w:hAnsi="Times New Roman" w:cs="Times New Roman"/>
        </w:rPr>
        <w:t>关系模式、主外键、唯一约束、检查约束、视图、索引、触发器和存储过程。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本报告仅概述数据库设计要点：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基础表共</w:t>
      </w:r>
      <w:r w:rsidRPr="006C1ED2">
        <w:rPr>
          <w:rFonts w:ascii="Times New Roman" w:eastAsia="宋体" w:hAnsi="Times New Roman" w:cs="Times New Roman"/>
        </w:rPr>
        <w:t xml:space="preserve"> 12 </w:t>
      </w:r>
      <w:r w:rsidRPr="006C1ED2">
        <w:rPr>
          <w:rFonts w:ascii="Times New Roman" w:eastAsia="宋体" w:hAnsi="Times New Roman" w:cs="Times New Roman"/>
        </w:rPr>
        <w:t>张，覆盖车辆、客户、员工、销售和售后业务。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车辆以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vehicle_vin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作为主键。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销售订单通过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vehicle_vin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关联具体实车，并通过唯一约束保证一车一单。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库存统计通过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v_inventory_summary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视图实时计算。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销售业绩通过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v_sales_performance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视图计算。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客户价值通过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v_customer_value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视图计算。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车辆状态联动通过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trg_lock_car_on_order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trg_update_inventory_on_delivery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trg_prevent_invalid_order_cancel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实现。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E-R </w:t>
      </w:r>
      <w:r w:rsidRPr="006C1ED2">
        <w:rPr>
          <w:rFonts w:ascii="Times New Roman" w:eastAsia="宋体" w:hAnsi="Times New Roman" w:cs="Times New Roman"/>
        </w:rPr>
        <w:t>图、关系模式、字段类型、主外键、检查约束和索引设计已在数据库设计文档中详细说明。详情见《数据库设计报告》。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12" w:name="功能实现"/>
      <w:bookmarkEnd w:id="11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5. </w:t>
      </w:r>
      <w:r w:rsidRPr="006C1ED2">
        <w:rPr>
          <w:rFonts w:ascii="Times New Roman" w:eastAsia="宋体" w:hAnsi="Times New Roman" w:cs="Times New Roman"/>
          <w:sz w:val="32"/>
          <w:szCs w:val="32"/>
        </w:rPr>
        <w:t>功能实现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13" w:name="销售前台"/>
      <w:r w:rsidRPr="006C1ED2">
        <w:rPr>
          <w:rFonts w:ascii="Times New Roman" w:eastAsia="宋体" w:hAnsi="Times New Roman" w:cs="Times New Roman"/>
        </w:rPr>
        <w:t xml:space="preserve">5.1 </w:t>
      </w:r>
      <w:r w:rsidRPr="006C1ED2">
        <w:rPr>
          <w:rFonts w:ascii="Times New Roman" w:eastAsia="宋体" w:hAnsi="Times New Roman" w:cs="Times New Roman"/>
        </w:rPr>
        <w:t>销售前台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lastRenderedPageBreak/>
        <w:t>销售前台对应后端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/api/sales/*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接口和前端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SalesView.vue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页面。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主要实现：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7936CA" w:rsidRPr="006C1ED2" w:rsidTr="00793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功能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实现方式</w:t>
            </w:r>
          </w:p>
        </w:tc>
      </w:tr>
      <w:tr w:rsidR="007936CA" w:rsidRPr="006C1ED2"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创建销售订单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后端调用存储过程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sp_create_sales_order</w:t>
            </w:r>
            <w:r w:rsidRPr="006C1ED2">
              <w:rPr>
                <w:rFonts w:ascii="Times New Roman" w:eastAsia="宋体" w:hAnsi="Times New Roman" w:cs="Times New Roman"/>
              </w:rPr>
              <w:t>，数据库触发器负责锁定车辆</w:t>
            </w:r>
          </w:p>
        </w:tc>
      </w:tr>
      <w:tr w:rsidR="007936CA" w:rsidRPr="006C1ED2"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完成销售订单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后端更新订单状态为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COMPLETED</w:t>
            </w:r>
            <w:r w:rsidRPr="006C1ED2">
              <w:rPr>
                <w:rFonts w:ascii="Times New Roman" w:eastAsia="宋体" w:hAnsi="Times New Roman" w:cs="Times New Roman"/>
              </w:rPr>
              <w:t>，数据库触发器负责将车辆更新为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SOLD</w:t>
            </w:r>
          </w:p>
        </w:tc>
      </w:tr>
      <w:tr w:rsidR="007936CA" w:rsidRPr="006C1ED2"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查询我的订单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 xml:space="preserve">MyBatis </w:t>
            </w:r>
            <w:r w:rsidRPr="006C1ED2">
              <w:rPr>
                <w:rFonts w:ascii="Times New Roman" w:eastAsia="宋体" w:hAnsi="Times New Roman" w:cs="Times New Roman"/>
              </w:rPr>
              <w:t>动态</w:t>
            </w:r>
            <w:r w:rsidRPr="006C1ED2">
              <w:rPr>
                <w:rFonts w:ascii="Times New Roman" w:eastAsia="宋体" w:hAnsi="Times New Roman" w:cs="Times New Roman"/>
              </w:rPr>
              <w:t xml:space="preserve"> SQL </w:t>
            </w:r>
            <w:r w:rsidRPr="006C1ED2">
              <w:rPr>
                <w:rFonts w:ascii="Times New Roman" w:eastAsia="宋体" w:hAnsi="Times New Roman" w:cs="Times New Roman"/>
              </w:rPr>
              <w:t>支持员工、客户、手机号、订单状态、</w:t>
            </w:r>
            <w:r w:rsidRPr="006C1ED2">
              <w:rPr>
                <w:rFonts w:ascii="Times New Roman" w:eastAsia="宋体" w:hAnsi="Times New Roman" w:cs="Times New Roman"/>
              </w:rPr>
              <w:t>VIN</w:t>
            </w:r>
            <w:r w:rsidRPr="006C1ED2">
              <w:rPr>
                <w:rFonts w:ascii="Times New Roman" w:eastAsia="宋体" w:hAnsi="Times New Roman" w:cs="Times New Roman"/>
              </w:rPr>
              <w:t>、时间范围筛选</w:t>
            </w:r>
          </w:p>
        </w:tc>
      </w:tr>
      <w:tr w:rsidR="007936CA" w:rsidRPr="006C1ED2"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创建意向客户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后端校验手机号、证件号、车型、员工，并写入客户与意向记录</w:t>
            </w:r>
          </w:p>
        </w:tc>
      </w:tr>
    </w:tbl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关键代码：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backend/src/main/java/com/carsales/backend/controller/sales/SalesController.java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backend/src/main/java/com/carsales/backend/service/sales/impl/OrderServiceImpl.java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backend/src/main/resources/mapper/sales/OrderMapper.xml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backend/src/main/resources/mapper/sales/CustomerIntentMapper.xml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frontend/src/views/sales/SalesView.vue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14" w:name="库存管理"/>
      <w:bookmarkEnd w:id="13"/>
      <w:r w:rsidRPr="006C1ED2">
        <w:rPr>
          <w:rFonts w:ascii="Times New Roman" w:eastAsia="宋体" w:hAnsi="Times New Roman" w:cs="Times New Roman"/>
        </w:rPr>
        <w:t xml:space="preserve">5.2 </w:t>
      </w:r>
      <w:r w:rsidRPr="006C1ED2">
        <w:rPr>
          <w:rFonts w:ascii="Times New Roman" w:eastAsia="宋体" w:hAnsi="Times New Roman" w:cs="Times New Roman"/>
        </w:rPr>
        <w:t>库存管理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库存管理对应后端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/api/inventory/*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接口和前端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InventoryView.vue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页面。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主要实现：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7936CA" w:rsidRPr="006C1ED2" w:rsidTr="00793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功能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实现方式</w:t>
            </w:r>
          </w:p>
        </w:tc>
      </w:tr>
      <w:tr w:rsidR="007936CA" w:rsidRPr="006C1ED2"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车辆库存查询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支持</w:t>
            </w:r>
            <w:r w:rsidRPr="006C1ED2">
              <w:rPr>
                <w:rFonts w:ascii="Times New Roman" w:eastAsia="宋体" w:hAnsi="Times New Roman" w:cs="Times New Roman"/>
              </w:rPr>
              <w:t xml:space="preserve"> VIN</w:t>
            </w:r>
            <w:r w:rsidRPr="006C1ED2">
              <w:rPr>
                <w:rFonts w:ascii="Times New Roman" w:eastAsia="宋体" w:hAnsi="Times New Roman" w:cs="Times New Roman"/>
              </w:rPr>
              <w:t>、品牌、车型、状态、颜色、入库日期、生产日期筛选</w:t>
            </w:r>
          </w:p>
        </w:tc>
      </w:tr>
      <w:tr w:rsidR="007936CA" w:rsidRPr="006C1ED2"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车辆入库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仅允许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IN_TRANSIT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Fonts w:ascii="Times New Roman" w:eastAsia="宋体" w:hAnsi="Times New Roman" w:cs="Times New Roman"/>
              </w:rPr>
              <w:t>车辆更新为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IN_INVENTORY</w:t>
            </w:r>
            <w:r w:rsidRPr="006C1ED2">
              <w:rPr>
                <w:rFonts w:ascii="Times New Roman" w:eastAsia="宋体" w:hAnsi="Times New Roman" w:cs="Times New Roman"/>
              </w:rPr>
              <w:t>，并写入车辆状态日志</w:t>
            </w:r>
          </w:p>
        </w:tc>
      </w:tr>
      <w:tr w:rsidR="007936CA" w:rsidRPr="006C1ED2"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库存预警</w:t>
            </w:r>
          </w:p>
        </w:tc>
        <w:tc>
          <w:tcPr>
            <w:tcW w:w="3960" w:type="dxa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基于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v_inventory_summary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Fonts w:ascii="Times New Roman" w:eastAsia="宋体" w:hAnsi="Times New Roman" w:cs="Times New Roman"/>
              </w:rPr>
              <w:t>和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model.safety_stock_threshold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Fonts w:ascii="Times New Roman" w:eastAsia="宋体" w:hAnsi="Times New Roman" w:cs="Times New Roman"/>
              </w:rPr>
              <w:t>计算缺口</w:t>
            </w:r>
          </w:p>
        </w:tc>
      </w:tr>
    </w:tbl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关键代码：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backend/src/main/java/com/carsales/backend/controller/inventory/InventoryController.java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lastRenderedPageBreak/>
        <w:t>backend/src/main/java/com/carsales/backend/service/inventory/impl/InventoryServiceImpl.java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backend/src/main/resources/mapper/inventory/inventory_mapper.xml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frontend/src/views/inventory/InventoryView.vue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15" w:name="报表中心"/>
      <w:bookmarkEnd w:id="14"/>
      <w:r w:rsidRPr="006C1ED2">
        <w:rPr>
          <w:rFonts w:ascii="Times New Roman" w:eastAsia="宋体" w:hAnsi="Times New Roman" w:cs="Times New Roman"/>
        </w:rPr>
        <w:t xml:space="preserve">5.3 </w:t>
      </w:r>
      <w:r w:rsidRPr="006C1ED2">
        <w:rPr>
          <w:rFonts w:ascii="Times New Roman" w:eastAsia="宋体" w:hAnsi="Times New Roman" w:cs="Times New Roman"/>
        </w:rPr>
        <w:t>报表中心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报表中心对应后端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/api/report/*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接口和前端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ReportView.vue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页面。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主要实现：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56"/>
        <w:gridCol w:w="5016"/>
      </w:tblGrid>
      <w:tr w:rsidR="007936CA" w:rsidRPr="006C1ED2" w:rsidTr="00793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功能</w:t>
            </w:r>
          </w:p>
        </w:tc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实现方式</w:t>
            </w:r>
          </w:p>
        </w:tc>
      </w:tr>
      <w:tr w:rsidR="007936CA" w:rsidRPr="006C1ED2"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销售业绩榜</w:t>
            </w:r>
          </w:p>
        </w:tc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查询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v_sales_performance</w:t>
            </w:r>
            <w:r w:rsidRPr="006C1ED2">
              <w:rPr>
                <w:rFonts w:ascii="Times New Roman" w:eastAsia="宋体" w:hAnsi="Times New Roman" w:cs="Times New Roman"/>
              </w:rPr>
              <w:t>，按销售额生成排名</w:t>
            </w:r>
          </w:p>
        </w:tc>
      </w:tr>
      <w:tr w:rsidR="007936CA" w:rsidRPr="006C1ED2"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畅销车型排行</w:t>
            </w:r>
          </w:p>
        </w:tc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对已完成订单按车型聚合，返回销量和销售额</w:t>
            </w:r>
          </w:p>
        </w:tc>
      </w:tr>
      <w:tr w:rsidR="007936CA" w:rsidRPr="006C1ED2"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月度销售统计</w:t>
            </w:r>
          </w:p>
        </w:tc>
        <w:tc>
          <w:tcPr>
            <w:tcW w:w="0" w:type="auto"/>
          </w:tcPr>
          <w:p w:rsidR="007936CA" w:rsidRPr="006C1ED2" w:rsidRDefault="00000000" w:rsidP="006C1ED2">
            <w:pPr>
              <w:rPr>
                <w:rFonts w:ascii="Times New Roman" w:eastAsia="宋体" w:hAnsi="Times New Roman" w:cs="Times New Roman"/>
              </w:rPr>
            </w:pPr>
            <w:r w:rsidRPr="006C1ED2">
              <w:rPr>
                <w:rFonts w:ascii="Times New Roman" w:eastAsia="宋体" w:hAnsi="Times New Roman" w:cs="Times New Roman"/>
              </w:rPr>
              <w:t>调用</w:t>
            </w:r>
            <w:r w:rsidRPr="006C1ED2">
              <w:rPr>
                <w:rFonts w:ascii="Times New Roman" w:eastAsia="宋体" w:hAnsi="Times New Roman" w:cs="Times New Roman"/>
              </w:rPr>
              <w:t xml:space="preserve"> </w:t>
            </w:r>
            <w:r w:rsidRPr="006C1ED2">
              <w:rPr>
                <w:rStyle w:val="VerbatimChar"/>
                <w:rFonts w:ascii="Times New Roman" w:eastAsia="宋体" w:hAnsi="Times New Roman" w:cs="Times New Roman"/>
              </w:rPr>
              <w:t>fn_get_monthly_report</w:t>
            </w:r>
            <w:r w:rsidRPr="006C1ED2">
              <w:rPr>
                <w:rFonts w:ascii="Times New Roman" w:eastAsia="宋体" w:hAnsi="Times New Roman" w:cs="Times New Roman"/>
              </w:rPr>
              <w:t>，后端负责分页</w:t>
            </w:r>
          </w:p>
        </w:tc>
      </w:tr>
    </w:tbl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关键代码：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backend/src/main/java/com/carsales/backend/controller/report/ReportController.java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backend/src/main/java/com/carsales/backend/service/report/impl/ReportServiceImpl.java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backend/src/main/resources/mapper/report/ReportMapper.xml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frontend/src/views/report/ReportView.vue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16" w:name="实现难点与解决方案"/>
      <w:bookmarkEnd w:id="12"/>
      <w:bookmarkEnd w:id="15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6. </w:t>
      </w:r>
      <w:r w:rsidRPr="006C1ED2">
        <w:rPr>
          <w:rFonts w:ascii="Times New Roman" w:eastAsia="宋体" w:hAnsi="Times New Roman" w:cs="Times New Roman"/>
          <w:sz w:val="32"/>
          <w:szCs w:val="32"/>
        </w:rPr>
        <w:t>实现难点与解决方案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17" w:name="锁车逻辑重复导致职责不清"/>
      <w:r w:rsidRPr="006C1ED2">
        <w:rPr>
          <w:rFonts w:ascii="Times New Roman" w:eastAsia="宋体" w:hAnsi="Times New Roman" w:cs="Times New Roman"/>
        </w:rPr>
        <w:t xml:space="preserve">6.1 </w:t>
      </w:r>
      <w:r w:rsidRPr="006C1ED2">
        <w:rPr>
          <w:rFonts w:ascii="Times New Roman" w:eastAsia="宋体" w:hAnsi="Times New Roman" w:cs="Times New Roman"/>
        </w:rPr>
        <w:t>锁车逻辑重复导致职责不清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相关提交：</w:t>
      </w:r>
      <w:r w:rsidRPr="006C1ED2">
        <w:rPr>
          <w:rStyle w:val="VerbatimChar"/>
          <w:rFonts w:ascii="Times New Roman" w:eastAsia="宋体" w:hAnsi="Times New Roman" w:cs="Times New Roman"/>
        </w:rPr>
        <w:t>0cc6c54 fix: delete repeated logic bewteen trigger and sp on lock car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问题：早期实现中，存储过程和触发器都包含车辆锁定逻辑，容易造成职责重复。如果两处逻辑同时维护，后续修改状态规则时可能出现不一致。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sp_create_sales_order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只负责订单和订单明细创建。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车辆从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IN_INVENTORY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到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LOCKED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的状态变更统一交给触发器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trg_lock_car_on_order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触发器在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BEFORE INSERT ON sales_order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时执行，若车辆不是在库状态则抛出异常。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当前效果：销售订单创建和车辆锁定仍在同一数据库事务中完成，但职责边界更清晰。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18" w:name="销售业绩视图统计口径复杂"/>
      <w:bookmarkEnd w:id="17"/>
      <w:r w:rsidRPr="006C1ED2">
        <w:rPr>
          <w:rFonts w:ascii="Times New Roman" w:eastAsia="宋体" w:hAnsi="Times New Roman" w:cs="Times New Roman"/>
        </w:rPr>
        <w:lastRenderedPageBreak/>
        <w:t xml:space="preserve">6.2 </w:t>
      </w:r>
      <w:r w:rsidRPr="006C1ED2">
        <w:rPr>
          <w:rFonts w:ascii="Times New Roman" w:eastAsia="宋体" w:hAnsi="Times New Roman" w:cs="Times New Roman"/>
        </w:rPr>
        <w:t>销售业绩视图统计口径复杂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相关提交：</w:t>
      </w:r>
      <w:r w:rsidRPr="006C1ED2">
        <w:rPr>
          <w:rStyle w:val="VerbatimChar"/>
          <w:rFonts w:ascii="Times New Roman" w:eastAsia="宋体" w:hAnsi="Times New Roman" w:cs="Times New Roman"/>
        </w:rPr>
        <w:t>f2a0505 fix: improve view v_sales_performance using GROUPING SET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问题：销售业绩需要同时支持月度、季度、年度统计。如果分别写多个查询或多个视图，会产生重复</w:t>
      </w:r>
      <w:r w:rsidRPr="006C1ED2">
        <w:rPr>
          <w:rFonts w:ascii="Times New Roman" w:eastAsia="宋体" w:hAnsi="Times New Roman" w:cs="Times New Roman"/>
        </w:rPr>
        <w:t xml:space="preserve"> SQL</w:t>
      </w:r>
      <w:r w:rsidRPr="006C1ED2">
        <w:rPr>
          <w:rFonts w:ascii="Times New Roman" w:eastAsia="宋体" w:hAnsi="Times New Roman" w:cs="Times New Roman"/>
        </w:rPr>
        <w:t>，并增加维护成本。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v_sales_performance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中使用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GROUPING SETS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一次聚合生成月度、季度、年度三种统计粒度。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使用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period_type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stat_year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stat_quarter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stat_month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标识统计周期。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当前效果：报表接口只需基于同一个视图筛选周期类型，即可支持月度和季度业绩排行。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19" w:name="滞销车辆查询口径错误"/>
      <w:bookmarkEnd w:id="18"/>
      <w:r w:rsidRPr="006C1ED2">
        <w:rPr>
          <w:rFonts w:ascii="Times New Roman" w:eastAsia="宋体" w:hAnsi="Times New Roman" w:cs="Times New Roman"/>
        </w:rPr>
        <w:t xml:space="preserve">6.3 </w:t>
      </w:r>
      <w:r w:rsidRPr="006C1ED2">
        <w:rPr>
          <w:rFonts w:ascii="Times New Roman" w:eastAsia="宋体" w:hAnsi="Times New Roman" w:cs="Times New Roman"/>
        </w:rPr>
        <w:t>滞销车辆查询口径错误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相关提交：</w:t>
      </w:r>
      <w:r w:rsidRPr="006C1ED2">
        <w:rPr>
          <w:rStyle w:val="VerbatimChar"/>
          <w:rFonts w:ascii="Times New Roman" w:eastAsia="宋体" w:hAnsi="Times New Roman" w:cs="Times New Roman"/>
        </w:rPr>
        <w:t>9c3b66d fix: Q4 bug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问题：滞销车辆查询需要统计</w:t>
      </w:r>
      <w:r w:rsidRPr="006C1ED2">
        <w:rPr>
          <w:rFonts w:ascii="Times New Roman" w:eastAsia="宋体" w:hAnsi="Times New Roman" w:cs="Times New Roman"/>
        </w:rPr>
        <w:t>“</w:t>
      </w:r>
      <w:r w:rsidRPr="006C1ED2">
        <w:rPr>
          <w:rFonts w:ascii="Times New Roman" w:eastAsia="宋体" w:hAnsi="Times New Roman" w:cs="Times New Roman"/>
        </w:rPr>
        <w:t>当前仍在库且库存周期超过</w:t>
      </w:r>
      <w:r w:rsidRPr="006C1ED2">
        <w:rPr>
          <w:rFonts w:ascii="Times New Roman" w:eastAsia="宋体" w:hAnsi="Times New Roman" w:cs="Times New Roman"/>
        </w:rPr>
        <w:t xml:space="preserve"> 90 </w:t>
      </w:r>
      <w:r w:rsidRPr="006C1ED2">
        <w:rPr>
          <w:rFonts w:ascii="Times New Roman" w:eastAsia="宋体" w:hAnsi="Times New Roman" w:cs="Times New Roman"/>
        </w:rPr>
        <w:t>天</w:t>
      </w:r>
      <w:r w:rsidRPr="006C1ED2">
        <w:rPr>
          <w:rFonts w:ascii="Times New Roman" w:eastAsia="宋体" w:hAnsi="Times New Roman" w:cs="Times New Roman"/>
        </w:rPr>
        <w:t>”</w:t>
      </w:r>
      <w:r w:rsidRPr="006C1ED2">
        <w:rPr>
          <w:rFonts w:ascii="Times New Roman" w:eastAsia="宋体" w:hAnsi="Times New Roman" w:cs="Times New Roman"/>
        </w:rPr>
        <w:t>的车辆。如果将已售出车辆或非在库车辆纳入，会导致业务含义不准确。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Q4 </w:t>
      </w:r>
      <w:r w:rsidRPr="006C1ED2">
        <w:rPr>
          <w:rFonts w:ascii="Times New Roman" w:eastAsia="宋体" w:hAnsi="Times New Roman" w:cs="Times New Roman"/>
        </w:rPr>
        <w:t>查询限定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vehicle.current_status = 'IN_INVENTORY'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要求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inventory_in_date IS NOT NULL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使用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CURRENT_DATE - inventory_in_date &gt; 90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计算库存周期。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</w:t>
      </w:r>
      <w:r w:rsidRPr="006C1ED2">
        <w:rPr>
          <w:rFonts w:ascii="Times New Roman" w:eastAsia="宋体" w:hAnsi="Times New Roman" w:cs="Times New Roman"/>
        </w:rPr>
        <w:t xml:space="preserve">Q4 </w:t>
      </w:r>
      <w:r w:rsidRPr="006C1ED2">
        <w:rPr>
          <w:rFonts w:ascii="Times New Roman" w:eastAsia="宋体" w:hAnsi="Times New Roman" w:cs="Times New Roman"/>
        </w:rPr>
        <w:t>查询结果只反映仍占用库存的滞销车辆。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20" w:name="月报过程与后端调用方式不匹配"/>
      <w:bookmarkEnd w:id="19"/>
      <w:r w:rsidRPr="006C1ED2">
        <w:rPr>
          <w:rFonts w:ascii="Times New Roman" w:eastAsia="宋体" w:hAnsi="Times New Roman" w:cs="Times New Roman"/>
        </w:rPr>
        <w:t xml:space="preserve">6.4 </w:t>
      </w:r>
      <w:r w:rsidRPr="006C1ED2">
        <w:rPr>
          <w:rFonts w:ascii="Times New Roman" w:eastAsia="宋体" w:hAnsi="Times New Roman" w:cs="Times New Roman"/>
        </w:rPr>
        <w:t>月报过程与后端调用方式不匹配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相关提交：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6c85d57 fix: create sp_get_monthly_report and add some comments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534a9c8 fix: fix jdbc failure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问题：任务要求使用存储过程生成月度销售统计，但</w:t>
      </w:r>
      <w:r w:rsidRPr="006C1ED2">
        <w:rPr>
          <w:rFonts w:ascii="Times New Roman" w:eastAsia="宋体" w:hAnsi="Times New Roman" w:cs="Times New Roman"/>
        </w:rPr>
        <w:t xml:space="preserve"> JDBC/MyBatis </w:t>
      </w:r>
      <w:r w:rsidRPr="006C1ED2">
        <w:rPr>
          <w:rFonts w:ascii="Times New Roman" w:eastAsia="宋体" w:hAnsi="Times New Roman" w:cs="Times New Roman"/>
        </w:rPr>
        <w:t>对游标型存储过程调用不如普通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SELECT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直接。若后端直接处理游标，接口实现复杂度较高。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保留存储过程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sp_get_monthly_report</w:t>
      </w:r>
      <w:r w:rsidRPr="006C1ED2">
        <w:rPr>
          <w:rFonts w:ascii="Times New Roman" w:eastAsia="宋体" w:hAnsi="Times New Roman" w:cs="Times New Roman"/>
        </w:rPr>
        <w:t>，满足数据库对象要求。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lastRenderedPageBreak/>
        <w:t>增加表函数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fn_get_monthly_report(year, month)</w:t>
      </w:r>
      <w:r w:rsidRPr="006C1ED2">
        <w:rPr>
          <w:rFonts w:ascii="Times New Roman" w:eastAsia="宋体" w:hAnsi="Times New Roman" w:cs="Times New Roman"/>
        </w:rPr>
        <w:t>，返回可直接查询的表结构。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后端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ReportMapper.xml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使用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SELECT * FROM fn_get_monthly_report(...)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进行查询。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当前效果：数据库仍保留存储过程对象，同时后端可以用常规</w:t>
      </w:r>
      <w:r w:rsidRPr="006C1ED2">
        <w:rPr>
          <w:rFonts w:ascii="Times New Roman" w:eastAsia="宋体" w:hAnsi="Times New Roman" w:cs="Times New Roman"/>
        </w:rPr>
        <w:t xml:space="preserve"> MyBatis </w:t>
      </w:r>
      <w:r w:rsidRPr="006C1ED2">
        <w:rPr>
          <w:rFonts w:ascii="Times New Roman" w:eastAsia="宋体" w:hAnsi="Times New Roman" w:cs="Times New Roman"/>
        </w:rPr>
        <w:t>查询方式获取月报数据。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21" w:name="报表分页需要由后端处理"/>
      <w:bookmarkEnd w:id="20"/>
      <w:r w:rsidRPr="006C1ED2">
        <w:rPr>
          <w:rFonts w:ascii="Times New Roman" w:eastAsia="宋体" w:hAnsi="Times New Roman" w:cs="Times New Roman"/>
        </w:rPr>
        <w:t xml:space="preserve">6.5 </w:t>
      </w:r>
      <w:r w:rsidRPr="006C1ED2">
        <w:rPr>
          <w:rFonts w:ascii="Times New Roman" w:eastAsia="宋体" w:hAnsi="Times New Roman" w:cs="Times New Roman"/>
        </w:rPr>
        <w:t>报表分页需要由后端处理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相关提交：</w:t>
      </w:r>
      <w:r w:rsidRPr="006C1ED2">
        <w:rPr>
          <w:rStyle w:val="VerbatimChar"/>
          <w:rFonts w:ascii="Times New Roman" w:eastAsia="宋体" w:hAnsi="Times New Roman" w:cs="Times New Roman"/>
        </w:rPr>
        <w:t>8af5fec fix(report): backend handle page slice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问题：月报结果需要分页。如果只在前端截取数据，数据量增大后会造成无效传输，也不利于接口统一。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MonthlySalesReportQueryDto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增加分页参数。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ReportMapper.xml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在查询月报时使用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LIMIT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和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OFFSET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Style w:val="VerbatimChar"/>
          <w:rFonts w:ascii="Times New Roman" w:eastAsia="宋体" w:hAnsi="Times New Roman" w:cs="Times New Roman"/>
        </w:rPr>
        <w:t>ReportServiceImpl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返回统一分页对象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PageResult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前端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ReportView.vue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根据接口返回的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total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pageNo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pageSize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渲染分页。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当前效果：月报分页逻辑由后端负责，前端只负责展示和翻页请求。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22" w:name="库存入库需要防止状态并发变化"/>
      <w:bookmarkEnd w:id="21"/>
      <w:r w:rsidRPr="006C1ED2">
        <w:rPr>
          <w:rFonts w:ascii="Times New Roman" w:eastAsia="宋体" w:hAnsi="Times New Roman" w:cs="Times New Roman"/>
        </w:rPr>
        <w:t xml:space="preserve">6.6 </w:t>
      </w:r>
      <w:r w:rsidRPr="006C1ED2">
        <w:rPr>
          <w:rFonts w:ascii="Times New Roman" w:eastAsia="宋体" w:hAnsi="Times New Roman" w:cs="Times New Roman"/>
        </w:rPr>
        <w:t>库存入库需要防止状态并发变化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相关代码：</w:t>
      </w:r>
      <w:r w:rsidRPr="006C1ED2">
        <w:rPr>
          <w:rStyle w:val="VerbatimChar"/>
          <w:rFonts w:ascii="Times New Roman" w:eastAsia="宋体" w:hAnsi="Times New Roman" w:cs="Times New Roman"/>
        </w:rPr>
        <w:t>InventoryServiceImpl</w:t>
      </w:r>
      <w:r w:rsidRPr="006C1ED2">
        <w:rPr>
          <w:rFonts w:ascii="Times New Roman" w:eastAsia="宋体" w:hAnsi="Times New Roman" w:cs="Times New Roman"/>
        </w:rPr>
        <w:t>、</w:t>
      </w:r>
      <w:r w:rsidRPr="006C1ED2">
        <w:rPr>
          <w:rStyle w:val="VerbatimChar"/>
          <w:rFonts w:ascii="Times New Roman" w:eastAsia="宋体" w:hAnsi="Times New Roman" w:cs="Times New Roman"/>
        </w:rPr>
        <w:t>inventory_mapper.xml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问题：车辆入库只应作用于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IN_TRANSIT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车辆。如果车辆状态已被其他操作改变，继续入库会破坏状态流转规则。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后端先查询车辆当前状态和生产日期。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校验状态必须为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IN_TRANSIT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更新</w:t>
      </w:r>
      <w:r w:rsidRPr="006C1ED2">
        <w:rPr>
          <w:rFonts w:ascii="Times New Roman" w:eastAsia="宋体" w:hAnsi="Times New Roman" w:cs="Times New Roman"/>
        </w:rPr>
        <w:t xml:space="preserve"> SQL </w:t>
      </w:r>
      <w:r w:rsidRPr="006C1ED2">
        <w:rPr>
          <w:rFonts w:ascii="Times New Roman" w:eastAsia="宋体" w:hAnsi="Times New Roman" w:cs="Times New Roman"/>
        </w:rPr>
        <w:t>使用条件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WHERE vehicle_vin = ? AND current_status = 'IN_TRANSIT'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如果更新行数为</w:t>
      </w:r>
      <w:r w:rsidRPr="006C1ED2">
        <w:rPr>
          <w:rFonts w:ascii="Times New Roman" w:eastAsia="宋体" w:hAnsi="Times New Roman" w:cs="Times New Roman"/>
        </w:rPr>
        <w:t xml:space="preserve"> 0</w:t>
      </w:r>
      <w:r w:rsidRPr="006C1ED2">
        <w:rPr>
          <w:rFonts w:ascii="Times New Roman" w:eastAsia="宋体" w:hAnsi="Times New Roman" w:cs="Times New Roman"/>
        </w:rPr>
        <w:t>，返回冲突错误。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成功后写入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vehicle_status_log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当前效果：车辆入库具有状态前置条件，并记录状态变更。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23" w:name="前端错误提示不足"/>
      <w:bookmarkEnd w:id="22"/>
      <w:r w:rsidRPr="006C1ED2">
        <w:rPr>
          <w:rFonts w:ascii="Times New Roman" w:eastAsia="宋体" w:hAnsi="Times New Roman" w:cs="Times New Roman"/>
        </w:rPr>
        <w:t xml:space="preserve">6.7 </w:t>
      </w:r>
      <w:r w:rsidRPr="006C1ED2">
        <w:rPr>
          <w:rFonts w:ascii="Times New Roman" w:eastAsia="宋体" w:hAnsi="Times New Roman" w:cs="Times New Roman"/>
        </w:rPr>
        <w:t>前端错误提示不足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lastRenderedPageBreak/>
        <w:t>相关提交：</w:t>
      </w:r>
      <w:r w:rsidRPr="006C1ED2">
        <w:rPr>
          <w:rStyle w:val="VerbatimChar"/>
          <w:rFonts w:ascii="Times New Roman" w:eastAsia="宋体" w:hAnsi="Times New Roman" w:cs="Times New Roman"/>
        </w:rPr>
        <w:t>27f23d9 fix: add error message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问题：早期前端在请求失败时提示不充分，尤其是库存查询失败时，用户难以判断是后端异常、网络问题还是业务校验失败。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在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frontend/src/utils/request.js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Fonts w:ascii="Times New Roman" w:eastAsia="宋体" w:hAnsi="Times New Roman" w:cs="Times New Roman"/>
        </w:rPr>
        <w:t>中统一处理响应和错误。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在库存页面增加错误提示区域。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对网络错误和业务错误进行区分展示。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当前效果：接口失败时前端能够显示更明确的错误信息。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bookmarkStart w:id="24" w:name="数据库部署顺序需要固定"/>
      <w:bookmarkEnd w:id="23"/>
      <w:r w:rsidRPr="006C1ED2">
        <w:rPr>
          <w:rFonts w:ascii="Times New Roman" w:eastAsia="宋体" w:hAnsi="Times New Roman" w:cs="Times New Roman"/>
        </w:rPr>
        <w:t xml:space="preserve">6.8 </w:t>
      </w:r>
      <w:r w:rsidRPr="006C1ED2">
        <w:rPr>
          <w:rFonts w:ascii="Times New Roman" w:eastAsia="宋体" w:hAnsi="Times New Roman" w:cs="Times New Roman"/>
        </w:rPr>
        <w:t>数据库部署顺序需要固定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相关提交：</w:t>
      </w:r>
      <w:r w:rsidRPr="006C1ED2">
        <w:rPr>
          <w:rStyle w:val="VerbatimChar"/>
          <w:rFonts w:ascii="Times New Roman" w:eastAsia="宋体" w:hAnsi="Times New Roman" w:cs="Times New Roman"/>
        </w:rPr>
        <w:t>30ca702 feat: add deploy_all script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问题：数据库对象之间存在依赖关系。例如视图依赖基础表，触发器依赖表，查询脚本依赖视图和存储过程。如果手动执行顺序错误，会导致部署失败。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解决方案：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增加</w:t>
      </w:r>
      <w:r w:rsidRPr="006C1ED2">
        <w:rPr>
          <w:rFonts w:ascii="Times New Roman" w:eastAsia="宋体" w:hAnsi="Times New Roman" w:cs="Times New Roman"/>
        </w:rPr>
        <w:t xml:space="preserve"> </w:t>
      </w:r>
      <w:r w:rsidRPr="006C1ED2">
        <w:rPr>
          <w:rStyle w:val="VerbatimChar"/>
          <w:rFonts w:ascii="Times New Roman" w:eastAsia="宋体" w:hAnsi="Times New Roman" w:cs="Times New Roman"/>
        </w:rPr>
        <w:t>sql/00_deploy_all.sql</w:t>
      </w:r>
      <w:r w:rsidRPr="006C1ED2">
        <w:rPr>
          <w:rFonts w:ascii="Times New Roman" w:eastAsia="宋体" w:hAnsi="Times New Roman" w:cs="Times New Roman"/>
        </w:rPr>
        <w:t>，按顺序执行建表、初始化、视图、索引、触发器、存储过程、查询脚本。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增加</w:t>
      </w:r>
      <w:r w:rsidRPr="006C1ED2">
        <w:rPr>
          <w:rFonts w:ascii="Times New Roman" w:eastAsia="宋体" w:hAnsi="Times New Roman" w:cs="Times New Roman"/>
        </w:rPr>
        <w:t xml:space="preserve"> </w:t>
      </w:r>
      <w:proofErr w:type="spellStart"/>
      <w:r w:rsidRPr="006C1ED2">
        <w:rPr>
          <w:rStyle w:val="VerbatimChar"/>
          <w:rFonts w:ascii="Times New Roman" w:eastAsia="宋体" w:hAnsi="Times New Roman" w:cs="Times New Roman"/>
        </w:rPr>
        <w:t>sql</w:t>
      </w:r>
      <w:proofErr w:type="spellEnd"/>
      <w:r w:rsidRPr="006C1ED2">
        <w:rPr>
          <w:rStyle w:val="VerbatimChar"/>
          <w:rFonts w:ascii="Times New Roman" w:eastAsia="宋体" w:hAnsi="Times New Roman" w:cs="Times New Roman"/>
        </w:rPr>
        <w:t>/00_reset_and_deploy.sql</w:t>
      </w:r>
      <w:r w:rsidRPr="006C1ED2">
        <w:rPr>
          <w:rFonts w:ascii="Times New Roman" w:eastAsia="宋体" w:hAnsi="Times New Roman" w:cs="Times New Roman"/>
        </w:rPr>
        <w:t>，用于重置并重建</w:t>
      </w:r>
      <w:r w:rsidRPr="006C1ED2">
        <w:rPr>
          <w:rFonts w:ascii="Times New Roman" w:eastAsia="宋体" w:hAnsi="Times New Roman" w:cs="Times New Roman"/>
        </w:rPr>
        <w:t xml:space="preserve"> schema</w:t>
      </w:r>
      <w:r w:rsidRPr="006C1ED2">
        <w:rPr>
          <w:rFonts w:ascii="Times New Roman" w:eastAsia="宋体" w:hAnsi="Times New Roman" w:cs="Times New Roman"/>
        </w:rPr>
        <w:t>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当前效果：数据库初始化流程更稳定，适合演示和重复测试。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25" w:name="测试方案"/>
      <w:bookmarkEnd w:id="16"/>
      <w:bookmarkEnd w:id="24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7. </w:t>
      </w:r>
      <w:r w:rsidRPr="006C1ED2">
        <w:rPr>
          <w:rFonts w:ascii="Times New Roman" w:eastAsia="宋体" w:hAnsi="Times New Roman" w:cs="Times New Roman"/>
          <w:sz w:val="32"/>
          <w:szCs w:val="32"/>
        </w:rPr>
        <w:t>测试方案</w:t>
      </w:r>
    </w:p>
    <w:p w:rsidR="00915F48" w:rsidRPr="006C1ED2" w:rsidRDefault="00915F4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Q1: </w:t>
      </w:r>
      <w:r w:rsidRPr="006C1ED2">
        <w:rPr>
          <w:rFonts w:ascii="Times New Roman" w:eastAsia="宋体" w:hAnsi="Times New Roman" w:cs="Times New Roman"/>
        </w:rPr>
        <w:t>查询指定时间段内（先按月度）的销售统计</w:t>
      </w:r>
    </w:p>
    <w:p w:rsidR="00915F48" w:rsidRPr="006C1ED2" w:rsidRDefault="00915F4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说明：复用函数</w:t>
      </w:r>
      <w:proofErr w:type="spellStart"/>
      <w:r w:rsidRPr="006C1ED2">
        <w:rPr>
          <w:rFonts w:ascii="Times New Roman" w:eastAsia="宋体" w:hAnsi="Times New Roman" w:cs="Times New Roman"/>
        </w:rPr>
        <w:t>sp_get_monthly_report</w:t>
      </w:r>
      <w:proofErr w:type="spellEnd"/>
      <w:r w:rsidRPr="006C1ED2">
        <w:rPr>
          <w:rFonts w:ascii="Times New Roman" w:eastAsia="宋体" w:hAnsi="Times New Roman" w:cs="Times New Roman"/>
        </w:rPr>
        <w:t>（输入年份、月份）。</w:t>
      </w:r>
    </w:p>
    <w:p w:rsidR="00915F48" w:rsidRPr="006C1ED2" w:rsidRDefault="00915F4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514B8550" wp14:editId="1041E159">
            <wp:extent cx="5486400" cy="913130"/>
            <wp:effectExtent l="0" t="0" r="0" b="0"/>
            <wp:docPr id="1662899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8994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F48" w:rsidRPr="006C1ED2" w:rsidRDefault="00915F4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Q2: </w:t>
      </w:r>
      <w:r w:rsidRPr="006C1ED2">
        <w:rPr>
          <w:rFonts w:ascii="Times New Roman" w:eastAsia="宋体" w:hAnsi="Times New Roman" w:cs="Times New Roman"/>
        </w:rPr>
        <w:t>查询每位销售顾问的月度</w:t>
      </w:r>
      <w:r w:rsidRPr="006C1ED2">
        <w:rPr>
          <w:rFonts w:ascii="Times New Roman" w:eastAsia="宋体" w:hAnsi="Times New Roman" w:cs="Times New Roman"/>
        </w:rPr>
        <w:t>/</w:t>
      </w:r>
      <w:r w:rsidRPr="006C1ED2">
        <w:rPr>
          <w:rFonts w:ascii="Times New Roman" w:eastAsia="宋体" w:hAnsi="Times New Roman" w:cs="Times New Roman"/>
        </w:rPr>
        <w:t>季度业绩并排名</w:t>
      </w:r>
    </w:p>
    <w:p w:rsidR="00915F48" w:rsidRPr="006C1ED2" w:rsidRDefault="00915F4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说明：复用视图</w:t>
      </w:r>
      <w:r w:rsidRPr="006C1ED2">
        <w:rPr>
          <w:rFonts w:ascii="Times New Roman" w:eastAsia="宋体" w:hAnsi="Times New Roman" w:cs="Times New Roman"/>
        </w:rPr>
        <w:t xml:space="preserve"> </w:t>
      </w:r>
      <w:proofErr w:type="spellStart"/>
      <w:r w:rsidRPr="006C1ED2">
        <w:rPr>
          <w:rFonts w:ascii="Times New Roman" w:eastAsia="宋体" w:hAnsi="Times New Roman" w:cs="Times New Roman"/>
        </w:rPr>
        <w:t>v_sales_performance</w:t>
      </w:r>
      <w:proofErr w:type="spellEnd"/>
      <w:r w:rsidRPr="006C1ED2">
        <w:rPr>
          <w:rFonts w:ascii="Times New Roman" w:eastAsia="宋体" w:hAnsi="Times New Roman" w:cs="Times New Roman"/>
        </w:rPr>
        <w:t>，外层增加排名窗口函数。</w:t>
      </w:r>
    </w:p>
    <w:p w:rsidR="00915F48" w:rsidRPr="006C1ED2" w:rsidRDefault="00915F4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1D879A50" wp14:editId="0F212FB5">
            <wp:extent cx="5486400" cy="2051685"/>
            <wp:effectExtent l="0" t="0" r="0" b="0"/>
            <wp:docPr id="3522138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138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5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F48" w:rsidRPr="006C1ED2" w:rsidRDefault="00915F48" w:rsidP="006C1ED2">
      <w:pPr>
        <w:rPr>
          <w:rFonts w:ascii="Times New Roman" w:eastAsia="宋体" w:hAnsi="Times New Roman" w:cs="Times New Roman"/>
        </w:rPr>
      </w:pP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Q3: </w:t>
      </w:r>
      <w:r w:rsidRPr="006C1ED2">
        <w:rPr>
          <w:rFonts w:ascii="Times New Roman" w:eastAsia="宋体" w:hAnsi="Times New Roman" w:cs="Times New Roman"/>
        </w:rPr>
        <w:t>查询最畅销车型</w:t>
      </w:r>
      <w:r w:rsidRPr="006C1ED2">
        <w:rPr>
          <w:rFonts w:ascii="Times New Roman" w:eastAsia="宋体" w:hAnsi="Times New Roman" w:cs="Times New Roman"/>
        </w:rPr>
        <w:t xml:space="preserve"> Top 5 </w:t>
      </w:r>
      <w:r w:rsidRPr="006C1ED2">
        <w:rPr>
          <w:rFonts w:ascii="Times New Roman" w:eastAsia="宋体" w:hAnsi="Times New Roman" w:cs="Times New Roman"/>
        </w:rPr>
        <w:t>及销量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说明：原生</w:t>
      </w:r>
      <w:r w:rsidRPr="006C1ED2">
        <w:rPr>
          <w:rFonts w:ascii="Times New Roman" w:eastAsia="宋体" w:hAnsi="Times New Roman" w:cs="Times New Roman"/>
        </w:rPr>
        <w:t xml:space="preserve"> SQL</w:t>
      </w:r>
      <w:r w:rsidRPr="006C1ED2">
        <w:rPr>
          <w:rFonts w:ascii="Times New Roman" w:eastAsia="宋体" w:hAnsi="Times New Roman" w:cs="Times New Roman"/>
        </w:rPr>
        <w:t>，按</w:t>
      </w:r>
      <w:r w:rsidRPr="006C1ED2">
        <w:rPr>
          <w:rFonts w:ascii="Times New Roman" w:eastAsia="宋体" w:hAnsi="Times New Roman" w:cs="Times New Roman"/>
        </w:rPr>
        <w:t xml:space="preserve"> COMPLETED </w:t>
      </w:r>
      <w:r w:rsidRPr="006C1ED2">
        <w:rPr>
          <w:rFonts w:ascii="Times New Roman" w:eastAsia="宋体" w:hAnsi="Times New Roman" w:cs="Times New Roman"/>
        </w:rPr>
        <w:t>订单统计车型销量。</w:t>
      </w:r>
    </w:p>
    <w:p w:rsidR="00915F4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173CA8FF" wp14:editId="6B456E0D">
            <wp:extent cx="5486400" cy="3394075"/>
            <wp:effectExtent l="0" t="0" r="0" b="0"/>
            <wp:docPr id="1136301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3015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Q4: </w:t>
      </w:r>
      <w:r w:rsidRPr="006C1ED2">
        <w:rPr>
          <w:rFonts w:ascii="Times New Roman" w:eastAsia="宋体" w:hAnsi="Times New Roman" w:cs="Times New Roman"/>
        </w:rPr>
        <w:t>查询库存周期超过</w:t>
      </w:r>
      <w:r w:rsidRPr="006C1ED2">
        <w:rPr>
          <w:rFonts w:ascii="Times New Roman" w:eastAsia="宋体" w:hAnsi="Times New Roman" w:cs="Times New Roman"/>
        </w:rPr>
        <w:t>90</w:t>
      </w:r>
      <w:r w:rsidRPr="006C1ED2">
        <w:rPr>
          <w:rFonts w:ascii="Times New Roman" w:eastAsia="宋体" w:hAnsi="Times New Roman" w:cs="Times New Roman"/>
        </w:rPr>
        <w:t>天的滞销车辆清单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说明：按当前库存统计，仅包含</w:t>
      </w:r>
      <w:r w:rsidRPr="006C1ED2">
        <w:rPr>
          <w:rFonts w:ascii="Times New Roman" w:eastAsia="宋体" w:hAnsi="Times New Roman" w:cs="Times New Roman"/>
        </w:rPr>
        <w:t>“</w:t>
      </w:r>
      <w:r w:rsidRPr="006C1ED2">
        <w:rPr>
          <w:rFonts w:ascii="Times New Roman" w:eastAsia="宋体" w:hAnsi="Times New Roman" w:cs="Times New Roman"/>
        </w:rPr>
        <w:t>仍在库</w:t>
      </w:r>
      <w:r w:rsidRPr="006C1ED2">
        <w:rPr>
          <w:rFonts w:ascii="Times New Roman" w:eastAsia="宋体" w:hAnsi="Times New Roman" w:cs="Times New Roman"/>
        </w:rPr>
        <w:t>(IN_INVENTORY)”</w:t>
      </w:r>
      <w:r w:rsidRPr="006C1ED2">
        <w:rPr>
          <w:rFonts w:ascii="Times New Roman" w:eastAsia="宋体" w:hAnsi="Times New Roman" w:cs="Times New Roman"/>
        </w:rPr>
        <w:t>且入库超</w:t>
      </w:r>
      <w:r w:rsidRPr="006C1ED2">
        <w:rPr>
          <w:rFonts w:ascii="Times New Roman" w:eastAsia="宋体" w:hAnsi="Times New Roman" w:cs="Times New Roman"/>
        </w:rPr>
        <w:t>90</w:t>
      </w:r>
      <w:r w:rsidRPr="006C1ED2">
        <w:rPr>
          <w:rFonts w:ascii="Times New Roman" w:eastAsia="宋体" w:hAnsi="Times New Roman" w:cs="Times New Roman"/>
        </w:rPr>
        <w:t>天的车辆。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109E984C" wp14:editId="76414986">
            <wp:extent cx="5486400" cy="2541905"/>
            <wp:effectExtent l="0" t="0" r="0" b="0"/>
            <wp:docPr id="1476446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46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Q5: </w:t>
      </w:r>
      <w:r w:rsidRPr="006C1ED2">
        <w:rPr>
          <w:rFonts w:ascii="Times New Roman" w:eastAsia="宋体" w:hAnsi="Times New Roman" w:cs="Times New Roman"/>
        </w:rPr>
        <w:t>根据客户历史消费总额进行客户分类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说明：复用视图</w:t>
      </w:r>
      <w:r w:rsidRPr="006C1ED2">
        <w:rPr>
          <w:rFonts w:ascii="Times New Roman" w:eastAsia="宋体" w:hAnsi="Times New Roman" w:cs="Times New Roman"/>
        </w:rPr>
        <w:t xml:space="preserve"> </w:t>
      </w:r>
      <w:proofErr w:type="spellStart"/>
      <w:r w:rsidRPr="006C1ED2">
        <w:rPr>
          <w:rFonts w:ascii="Times New Roman" w:eastAsia="宋体" w:hAnsi="Times New Roman" w:cs="Times New Roman"/>
        </w:rPr>
        <w:t>v_customer_value</w:t>
      </w:r>
      <w:proofErr w:type="spellEnd"/>
      <w:r w:rsidRPr="006C1ED2">
        <w:rPr>
          <w:rFonts w:ascii="Times New Roman" w:eastAsia="宋体" w:hAnsi="Times New Roman" w:cs="Times New Roman"/>
        </w:rPr>
        <w:t>。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6F33692F" wp14:editId="6BD9734D">
            <wp:extent cx="5486400" cy="2651760"/>
            <wp:effectExtent l="0" t="0" r="0" b="0"/>
            <wp:docPr id="10694933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4933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Q6: </w:t>
      </w:r>
      <w:r w:rsidRPr="006C1ED2">
        <w:rPr>
          <w:rFonts w:ascii="Times New Roman" w:eastAsia="宋体" w:hAnsi="Times New Roman" w:cs="Times New Roman"/>
        </w:rPr>
        <w:t>查询特定客户的完整购车及服务历史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说明：复用存储过程</w:t>
      </w:r>
      <w:r w:rsidRPr="006C1ED2">
        <w:rPr>
          <w:rFonts w:ascii="Times New Roman" w:eastAsia="宋体" w:hAnsi="Times New Roman" w:cs="Times New Roman"/>
        </w:rPr>
        <w:t xml:space="preserve"> </w:t>
      </w:r>
      <w:proofErr w:type="spellStart"/>
      <w:r w:rsidRPr="006C1ED2">
        <w:rPr>
          <w:rFonts w:ascii="Times New Roman" w:eastAsia="宋体" w:hAnsi="Times New Roman" w:cs="Times New Roman"/>
        </w:rPr>
        <w:t>sp_get_customer_full_history</w:t>
      </w:r>
      <w:proofErr w:type="spellEnd"/>
      <w:r w:rsidRPr="006C1ED2">
        <w:rPr>
          <w:rFonts w:ascii="Times New Roman" w:eastAsia="宋体" w:hAnsi="Times New Roman" w:cs="Times New Roman"/>
        </w:rPr>
        <w:t>。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参数示例：</w:t>
      </w:r>
      <w:proofErr w:type="spellStart"/>
      <w:r w:rsidRPr="006C1ED2">
        <w:rPr>
          <w:rFonts w:ascii="Times New Roman" w:eastAsia="宋体" w:hAnsi="Times New Roman" w:cs="Times New Roman"/>
        </w:rPr>
        <w:t>customer_id</w:t>
      </w:r>
      <w:proofErr w:type="spellEnd"/>
      <w:r w:rsidRPr="006C1ED2">
        <w:rPr>
          <w:rFonts w:ascii="Times New Roman" w:eastAsia="宋体" w:hAnsi="Times New Roman" w:cs="Times New Roman"/>
        </w:rPr>
        <w:t xml:space="preserve"> = 1001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1D9B596A" wp14:editId="1C15A409">
            <wp:extent cx="5486400" cy="1762125"/>
            <wp:effectExtent l="0" t="0" r="0" b="0"/>
            <wp:docPr id="10412146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146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Q7: </w:t>
      </w:r>
      <w:r w:rsidRPr="006C1ED2">
        <w:rPr>
          <w:rFonts w:ascii="Times New Roman" w:eastAsia="宋体" w:hAnsi="Times New Roman" w:cs="Times New Roman"/>
        </w:rPr>
        <w:t>生成库存预警报表（库存低于安全库存阈值）</w:t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说明：复用视图</w:t>
      </w:r>
      <w:r w:rsidRPr="006C1ED2">
        <w:rPr>
          <w:rFonts w:ascii="Times New Roman" w:eastAsia="宋体" w:hAnsi="Times New Roman" w:cs="Times New Roman"/>
        </w:rPr>
        <w:t xml:space="preserve"> </w:t>
      </w:r>
      <w:proofErr w:type="spellStart"/>
      <w:r w:rsidRPr="006C1ED2">
        <w:rPr>
          <w:rFonts w:ascii="Times New Roman" w:eastAsia="宋体" w:hAnsi="Times New Roman" w:cs="Times New Roman"/>
        </w:rPr>
        <w:t>v_inventory_summary</w:t>
      </w:r>
      <w:proofErr w:type="spellEnd"/>
      <w:r w:rsidRPr="006C1ED2">
        <w:rPr>
          <w:rFonts w:ascii="Times New Roman" w:eastAsia="宋体" w:hAnsi="Times New Roman" w:cs="Times New Roman"/>
        </w:rPr>
        <w:t xml:space="preserve"> + </w:t>
      </w:r>
      <w:proofErr w:type="spellStart"/>
      <w:r w:rsidRPr="006C1ED2">
        <w:rPr>
          <w:rFonts w:ascii="Times New Roman" w:eastAsia="宋体" w:hAnsi="Times New Roman" w:cs="Times New Roman"/>
        </w:rPr>
        <w:t>model.safety_stock_threshold</w:t>
      </w:r>
      <w:proofErr w:type="spellEnd"/>
    </w:p>
    <w:p w:rsidR="00494118" w:rsidRPr="006C1ED2" w:rsidRDefault="00AA0E62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5B511542" wp14:editId="5566201D">
            <wp:extent cx="5486400" cy="2346325"/>
            <wp:effectExtent l="0" t="0" r="0" b="0"/>
            <wp:docPr id="15417537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753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118" w:rsidRPr="006C1ED2" w:rsidRDefault="00494118" w:rsidP="006C1ED2">
      <w:pPr>
        <w:rPr>
          <w:rFonts w:ascii="Times New Roman" w:eastAsia="宋体" w:hAnsi="Times New Roman" w:cs="Times New Roman"/>
        </w:rPr>
      </w:pPr>
    </w:p>
    <w:p w:rsidR="00AA0E62" w:rsidRPr="006C1ED2" w:rsidRDefault="00AA0E62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 xml:space="preserve">Q8: </w:t>
      </w:r>
      <w:r w:rsidRPr="006C1ED2">
        <w:rPr>
          <w:rFonts w:ascii="Times New Roman" w:eastAsia="宋体" w:hAnsi="Times New Roman" w:cs="Times New Roman"/>
        </w:rPr>
        <w:t>自定义复杂查询（业务价值）</w:t>
      </w:r>
    </w:p>
    <w:p w:rsidR="00AA0E62" w:rsidRPr="006C1ED2" w:rsidRDefault="00AA0E62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题目：销售顾问订单取消率与潜在损失分析（识别高风险顾问）</w:t>
      </w:r>
    </w:p>
    <w:p w:rsidR="00AA0E62" w:rsidRPr="006C1ED2" w:rsidRDefault="00AA0E62" w:rsidP="006C1ED2">
      <w:pPr>
        <w:rPr>
          <w:rFonts w:ascii="Times New Roman" w:eastAsia="宋体" w:hAnsi="Times New Roman" w:cs="Times New Roman"/>
        </w:rPr>
      </w:pPr>
    </w:p>
    <w:p w:rsidR="00AA0E62" w:rsidRPr="006C1ED2" w:rsidRDefault="00AA0E62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523E5F6F" wp14:editId="3FF3B6A4">
            <wp:extent cx="5486400" cy="2814320"/>
            <wp:effectExtent l="0" t="0" r="0" b="0"/>
            <wp:docPr id="1159012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012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E62" w:rsidRPr="006C1ED2" w:rsidRDefault="00AA0E62" w:rsidP="006C1ED2">
      <w:pPr>
        <w:rPr>
          <w:rFonts w:ascii="Times New Roman" w:eastAsia="宋体" w:hAnsi="Times New Roman" w:cs="Times New Roman"/>
        </w:rPr>
      </w:pP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销售前台测试：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主页面：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5E906B39" wp14:editId="161C31C2">
            <wp:extent cx="5486400" cy="3256280"/>
            <wp:effectExtent l="0" t="0" r="0" b="0"/>
            <wp:docPr id="10963576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3576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输入员工</w:t>
      </w:r>
      <w:r w:rsidRPr="006C1ED2">
        <w:rPr>
          <w:rFonts w:ascii="Times New Roman" w:eastAsia="宋体" w:hAnsi="Times New Roman" w:cs="Times New Roman"/>
        </w:rPr>
        <w:t>ID</w:t>
      </w:r>
      <w:r w:rsidRPr="006C1ED2">
        <w:rPr>
          <w:rFonts w:ascii="Times New Roman" w:eastAsia="宋体" w:hAnsi="Times New Roman" w:cs="Times New Roman"/>
        </w:rPr>
        <w:t>查询我的订单：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26953A68" wp14:editId="05BF3A7B">
            <wp:extent cx="5486400" cy="3256280"/>
            <wp:effectExtent l="0" t="0" r="0" b="0"/>
            <wp:docPr id="553315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315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查询</w:t>
      </w:r>
      <w:r w:rsidRPr="006C1ED2">
        <w:rPr>
          <w:rFonts w:ascii="Times New Roman" w:eastAsia="宋体" w:hAnsi="Times New Roman" w:cs="Times New Roman"/>
        </w:rPr>
        <w:t>“</w:t>
      </w:r>
      <w:r w:rsidRPr="006C1ED2">
        <w:rPr>
          <w:rFonts w:ascii="Times New Roman" w:eastAsia="宋体" w:hAnsi="Times New Roman" w:cs="Times New Roman"/>
        </w:rPr>
        <w:t>已完成</w:t>
      </w:r>
      <w:r w:rsidRPr="006C1ED2">
        <w:rPr>
          <w:rFonts w:ascii="Times New Roman" w:eastAsia="宋体" w:hAnsi="Times New Roman" w:cs="Times New Roman"/>
        </w:rPr>
        <w:t>”</w:t>
      </w:r>
      <w:r w:rsidRPr="006C1ED2">
        <w:rPr>
          <w:rFonts w:ascii="Times New Roman" w:eastAsia="宋体" w:hAnsi="Times New Roman" w:cs="Times New Roman"/>
        </w:rPr>
        <w:t>订单：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66E31BE2" wp14:editId="27B0CB48">
            <wp:extent cx="5486400" cy="3256280"/>
            <wp:effectExtent l="0" t="0" r="0" b="0"/>
            <wp:docPr id="10907179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7179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创建销售订单：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输入基本信息：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539872BA" wp14:editId="46E0BEB2">
            <wp:extent cx="5486400" cy="3256280"/>
            <wp:effectExtent l="0" t="0" r="0" b="0"/>
            <wp:docPr id="818437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37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提交订单后再次查询（下单后自动锁车）：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6400E4FA" wp14:editId="7E985F34">
            <wp:extent cx="5486400" cy="3256280"/>
            <wp:effectExtent l="0" t="0" r="0" b="0"/>
            <wp:docPr id="9289125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9125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27C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lastRenderedPageBreak/>
        <w:t>完成订单</w:t>
      </w:r>
      <w:r w:rsidR="009E3B90" w:rsidRPr="006C1ED2">
        <w:rPr>
          <w:rFonts w:ascii="Times New Roman" w:eastAsia="宋体" w:hAnsi="Times New Roman" w:cs="Times New Roman"/>
        </w:rPr>
        <w:t>（完成后将车辆状态改为</w:t>
      </w:r>
      <w:r w:rsidR="009E3B90" w:rsidRPr="006C1ED2">
        <w:rPr>
          <w:rFonts w:ascii="Times New Roman" w:eastAsia="宋体" w:hAnsi="Times New Roman" w:cs="Times New Roman"/>
        </w:rPr>
        <w:t>“</w:t>
      </w:r>
      <w:r w:rsidR="009E3B90" w:rsidRPr="006C1ED2">
        <w:rPr>
          <w:rFonts w:ascii="Times New Roman" w:eastAsia="宋体" w:hAnsi="Times New Roman" w:cs="Times New Roman"/>
        </w:rPr>
        <w:t>已售出</w:t>
      </w:r>
      <w:r w:rsidR="009E3B90" w:rsidRPr="006C1ED2">
        <w:rPr>
          <w:rFonts w:ascii="Times New Roman" w:eastAsia="宋体" w:hAnsi="Times New Roman" w:cs="Times New Roman"/>
        </w:rPr>
        <w:t>”</w:t>
      </w:r>
      <w:r w:rsidR="009E3B90" w:rsidRPr="006C1ED2">
        <w:rPr>
          <w:rFonts w:ascii="Times New Roman" w:eastAsia="宋体" w:hAnsi="Times New Roman" w:cs="Times New Roman"/>
        </w:rPr>
        <w:t>）</w:t>
      </w:r>
      <w:r w:rsidRPr="006C1ED2">
        <w:rPr>
          <w:rFonts w:ascii="Times New Roman" w:eastAsia="宋体" w:hAnsi="Times New Roman" w:cs="Times New Roman"/>
        </w:rPr>
        <w:t>：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0A38099E" wp14:editId="731A54BD">
            <wp:extent cx="5486400" cy="3256280"/>
            <wp:effectExtent l="0" t="0" r="0" b="0"/>
            <wp:docPr id="1841912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9124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创建意向用户：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填写基本信息：</w:t>
      </w:r>
    </w:p>
    <w:p w:rsidR="00DA7A27" w:rsidRPr="006C1ED2" w:rsidRDefault="00DA7A27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40C11E35" wp14:editId="4ED8F965">
            <wp:extent cx="5486400" cy="3256280"/>
            <wp:effectExtent l="0" t="0" r="0" b="0"/>
            <wp:docPr id="608006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064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5CB" w:rsidRPr="006C1ED2" w:rsidRDefault="007225CB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创建后，通过数据库查询验证：</w:t>
      </w:r>
    </w:p>
    <w:p w:rsidR="007225CB" w:rsidRPr="006C1ED2" w:rsidRDefault="007225CB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37BDFE3C" wp14:editId="03654015">
            <wp:extent cx="5486400" cy="478155"/>
            <wp:effectExtent l="0" t="0" r="0" b="0"/>
            <wp:docPr id="144360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099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5CB" w:rsidRPr="006C1ED2" w:rsidRDefault="007225CB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库存管理功能验证：</w:t>
      </w:r>
    </w:p>
    <w:p w:rsidR="007225CB" w:rsidRPr="006C1ED2" w:rsidRDefault="007225CB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可以看到之前订单涉及到的</w:t>
      </w:r>
      <w:r w:rsidRPr="006C1ED2">
        <w:rPr>
          <w:rFonts w:ascii="Times New Roman" w:eastAsia="宋体" w:hAnsi="Times New Roman" w:cs="Times New Roman"/>
        </w:rPr>
        <w:t>VIN00000000000021</w:t>
      </w:r>
      <w:r w:rsidRPr="006C1ED2">
        <w:rPr>
          <w:rFonts w:ascii="Times New Roman" w:eastAsia="宋体" w:hAnsi="Times New Roman" w:cs="Times New Roman"/>
        </w:rPr>
        <w:t>已经</w:t>
      </w:r>
      <w:r w:rsidR="009E3B90" w:rsidRPr="006C1ED2">
        <w:rPr>
          <w:rFonts w:ascii="Times New Roman" w:eastAsia="宋体" w:hAnsi="Times New Roman" w:cs="Times New Roman"/>
        </w:rPr>
        <w:t>售出</w:t>
      </w:r>
    </w:p>
    <w:p w:rsidR="007225CB" w:rsidRPr="006C1ED2" w:rsidRDefault="007225CB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49BFA517" wp14:editId="3530AAAB">
            <wp:extent cx="5486400" cy="3256280"/>
            <wp:effectExtent l="0" t="0" r="0" b="0"/>
            <wp:docPr id="8204663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4663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5CB" w:rsidRPr="006C1ED2" w:rsidRDefault="007225CB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按照品牌</w:t>
      </w:r>
      <w:r w:rsidRPr="006C1ED2">
        <w:rPr>
          <w:rFonts w:ascii="Times New Roman" w:eastAsia="宋体" w:hAnsi="Times New Roman" w:cs="Times New Roman"/>
        </w:rPr>
        <w:t>id</w:t>
      </w:r>
      <w:r w:rsidRPr="006C1ED2">
        <w:rPr>
          <w:rFonts w:ascii="Times New Roman" w:eastAsia="宋体" w:hAnsi="Times New Roman" w:cs="Times New Roman"/>
        </w:rPr>
        <w:t>筛选（</w:t>
      </w:r>
      <w:r w:rsidRPr="006C1ED2">
        <w:rPr>
          <w:rFonts w:ascii="Times New Roman" w:eastAsia="宋体" w:hAnsi="Times New Roman" w:cs="Times New Roman"/>
        </w:rPr>
        <w:t>id = 1</w:t>
      </w:r>
      <w:r w:rsidR="00081C03">
        <w:rPr>
          <w:rFonts w:ascii="Times New Roman" w:eastAsia="宋体" w:hAnsi="Times New Roman" w:cs="Times New Roman" w:hint="eastAsia"/>
        </w:rPr>
        <w:t>）</w:t>
      </w:r>
      <w:r w:rsidRPr="006C1ED2">
        <w:rPr>
          <w:rFonts w:ascii="Times New Roman" w:eastAsia="宋体" w:hAnsi="Times New Roman" w:cs="Times New Roman"/>
        </w:rPr>
        <w:br/>
      </w: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636177A7" wp14:editId="11BF397D">
            <wp:extent cx="5486400" cy="3256280"/>
            <wp:effectExtent l="0" t="0" r="0" b="0"/>
            <wp:docPr id="20485772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7721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5CB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lastRenderedPageBreak/>
        <w:t>多条件筛选：</w:t>
      </w:r>
    </w:p>
    <w:p w:rsidR="00E2027C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046D1E09" wp14:editId="26A5AA28">
            <wp:extent cx="5486400" cy="3256280"/>
            <wp:effectExtent l="0" t="0" r="0" b="0"/>
            <wp:docPr id="2035828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2853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27C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查询库存预警报表：</w:t>
      </w:r>
    </w:p>
    <w:p w:rsidR="00E2027C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1A814523" wp14:editId="55F68CD0">
            <wp:extent cx="5486400" cy="3256280"/>
            <wp:effectExtent l="0" t="0" r="0" b="0"/>
            <wp:docPr id="19041823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823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27C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报表中心功能验证：</w:t>
      </w:r>
    </w:p>
    <w:p w:rsidR="00E2027C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月度销售统计：</w:t>
      </w:r>
    </w:p>
    <w:p w:rsidR="00E2027C" w:rsidRPr="006C1ED2" w:rsidRDefault="00E2027C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4BAB8041" wp14:editId="06539D4C">
            <wp:extent cx="5486400" cy="3256280"/>
            <wp:effectExtent l="0" t="0" r="0" b="0"/>
            <wp:docPr id="15590256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0256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027C" w:rsidRPr="006C1ED2" w:rsidRDefault="009E3B9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查询销售业绩排行（按月度或者季度查询）：</w:t>
      </w:r>
    </w:p>
    <w:p w:rsidR="009E3B90" w:rsidRPr="006C1ED2" w:rsidRDefault="009E3B9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6DD0C061" wp14:editId="0B7708FE">
            <wp:extent cx="5486400" cy="3256280"/>
            <wp:effectExtent l="0" t="0" r="0" b="0"/>
            <wp:docPr id="1694536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5367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3B90" w:rsidRPr="006C1ED2" w:rsidRDefault="009E3B9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畅销车型排行查询：</w:t>
      </w:r>
    </w:p>
    <w:p w:rsidR="009E3B90" w:rsidRPr="006C1ED2" w:rsidRDefault="009E3B9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lastRenderedPageBreak/>
        <w:drawing>
          <wp:inline distT="0" distB="0" distL="0" distR="0" wp14:anchorId="4CA5DC85" wp14:editId="4FC412CA">
            <wp:extent cx="5486400" cy="3256280"/>
            <wp:effectExtent l="0" t="0" r="0" b="0"/>
            <wp:docPr id="9110402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402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25CB" w:rsidRPr="006C1ED2" w:rsidRDefault="006651DD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数据库查询状态变化日志：</w:t>
      </w:r>
    </w:p>
    <w:p w:rsidR="006651DD" w:rsidRPr="006C1ED2" w:rsidRDefault="006651DD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  <w:noProof/>
        </w:rPr>
        <w:drawing>
          <wp:inline distT="0" distB="0" distL="0" distR="0" wp14:anchorId="34711079" wp14:editId="675A8489">
            <wp:extent cx="5486400" cy="1334135"/>
            <wp:effectExtent l="0" t="0" r="0" b="0"/>
            <wp:docPr id="21336422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6422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36CA" w:rsidRPr="006C1ED2" w:rsidRDefault="00000000" w:rsidP="006C1ED2">
      <w:pPr>
        <w:rPr>
          <w:rFonts w:ascii="Times New Roman" w:eastAsia="宋体" w:hAnsi="Times New Roman" w:cs="Times New Roman"/>
          <w:sz w:val="32"/>
          <w:szCs w:val="32"/>
        </w:rPr>
      </w:pPr>
      <w:bookmarkStart w:id="26" w:name="结论与总结"/>
      <w:bookmarkEnd w:id="25"/>
      <w:r w:rsidRPr="006C1ED2">
        <w:rPr>
          <w:rFonts w:ascii="Times New Roman" w:eastAsia="宋体" w:hAnsi="Times New Roman" w:cs="Times New Roman"/>
          <w:sz w:val="32"/>
          <w:szCs w:val="32"/>
        </w:rPr>
        <w:t xml:space="preserve">8. </w:t>
      </w:r>
      <w:r w:rsidRPr="006C1ED2">
        <w:rPr>
          <w:rFonts w:ascii="Times New Roman" w:eastAsia="宋体" w:hAnsi="Times New Roman" w:cs="Times New Roman"/>
          <w:sz w:val="32"/>
          <w:szCs w:val="32"/>
        </w:rPr>
        <w:t>结论与总结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本项目已实现汽车销售管理系统的核心数据库设计和</w:t>
      </w:r>
      <w:r w:rsidRPr="006C1ED2">
        <w:rPr>
          <w:rFonts w:ascii="Times New Roman" w:eastAsia="宋体" w:hAnsi="Times New Roman" w:cs="Times New Roman"/>
        </w:rPr>
        <w:t xml:space="preserve"> Web </w:t>
      </w:r>
      <w:r w:rsidRPr="006C1ED2">
        <w:rPr>
          <w:rFonts w:ascii="Times New Roman" w:eastAsia="宋体" w:hAnsi="Times New Roman" w:cs="Times New Roman"/>
        </w:rPr>
        <w:t>应用功能。数据库层通过规范化表结构、约束、视图、触发器和存储过程支撑销售、库存、售后与报表业务；后端通过</w:t>
      </w:r>
      <w:r w:rsidRPr="006C1ED2">
        <w:rPr>
          <w:rFonts w:ascii="Times New Roman" w:eastAsia="宋体" w:hAnsi="Times New Roman" w:cs="Times New Roman"/>
        </w:rPr>
        <w:t xml:space="preserve"> Spring Boot </w:t>
      </w:r>
      <w:r w:rsidRPr="006C1ED2">
        <w:rPr>
          <w:rFonts w:ascii="Times New Roman" w:eastAsia="宋体" w:hAnsi="Times New Roman" w:cs="Times New Roman"/>
        </w:rPr>
        <w:t>和</w:t>
      </w:r>
      <w:r w:rsidRPr="006C1ED2">
        <w:rPr>
          <w:rFonts w:ascii="Times New Roman" w:eastAsia="宋体" w:hAnsi="Times New Roman" w:cs="Times New Roman"/>
        </w:rPr>
        <w:t xml:space="preserve"> MyBatis </w:t>
      </w:r>
      <w:r w:rsidRPr="006C1ED2">
        <w:rPr>
          <w:rFonts w:ascii="Times New Roman" w:eastAsia="宋体" w:hAnsi="Times New Roman" w:cs="Times New Roman"/>
        </w:rPr>
        <w:t>对数据库对象进行接口封装；前端通过</w:t>
      </w:r>
      <w:r w:rsidRPr="006C1ED2">
        <w:rPr>
          <w:rFonts w:ascii="Times New Roman" w:eastAsia="宋体" w:hAnsi="Times New Roman" w:cs="Times New Roman"/>
        </w:rPr>
        <w:t xml:space="preserve"> Vue 3 </w:t>
      </w:r>
      <w:r w:rsidRPr="006C1ED2">
        <w:rPr>
          <w:rFonts w:ascii="Times New Roman" w:eastAsia="宋体" w:hAnsi="Times New Roman" w:cs="Times New Roman"/>
        </w:rPr>
        <w:t>和</w:t>
      </w:r>
      <w:r w:rsidRPr="006C1ED2">
        <w:rPr>
          <w:rFonts w:ascii="Times New Roman" w:eastAsia="宋体" w:hAnsi="Times New Roman" w:cs="Times New Roman"/>
        </w:rPr>
        <w:t xml:space="preserve"> Element Plus </w:t>
      </w:r>
      <w:r w:rsidRPr="006C1ED2">
        <w:rPr>
          <w:rFonts w:ascii="Times New Roman" w:eastAsia="宋体" w:hAnsi="Times New Roman" w:cs="Times New Roman"/>
        </w:rPr>
        <w:t>提供可操作页面。</w:t>
      </w:r>
    </w:p>
    <w:p w:rsidR="007936CA" w:rsidRPr="006C1ED2" w:rsidRDefault="00000000" w:rsidP="006C1ED2">
      <w:pPr>
        <w:rPr>
          <w:rFonts w:ascii="Times New Roman" w:eastAsia="宋体" w:hAnsi="Times New Roman" w:cs="Times New Roman"/>
        </w:rPr>
      </w:pPr>
      <w:r w:rsidRPr="006C1ED2">
        <w:rPr>
          <w:rFonts w:ascii="Times New Roman" w:eastAsia="宋体" w:hAnsi="Times New Roman" w:cs="Times New Roman"/>
        </w:rPr>
        <w:t>从实现过程看，项目中较有价值的问题主要集中在数据库业务规则边界、统计查询口径、存储过程与后端调用兼容、分页处理和错误提示等方面。当前实现已经针对这些问题进行了修正。</w:t>
      </w:r>
      <w:bookmarkEnd w:id="0"/>
      <w:bookmarkEnd w:id="26"/>
    </w:p>
    <w:sectPr w:rsidR="007936CA" w:rsidRPr="006C1ED2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BDA96F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D8688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0B2C3A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4"/>
    <w:multiLevelType w:val="multilevel"/>
    <w:tmpl w:val="D7CA032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5"/>
    <w:multiLevelType w:val="multilevel"/>
    <w:tmpl w:val="100ACC2E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" w16cid:durableId="611128164">
    <w:abstractNumId w:val="0"/>
  </w:num>
  <w:num w:numId="2" w16cid:durableId="13387668">
    <w:abstractNumId w:val="1"/>
  </w:num>
  <w:num w:numId="3" w16cid:durableId="1721048047">
    <w:abstractNumId w:val="1"/>
  </w:num>
  <w:num w:numId="4" w16cid:durableId="1594968583">
    <w:abstractNumId w:val="1"/>
  </w:num>
  <w:num w:numId="5" w16cid:durableId="1817643999">
    <w:abstractNumId w:val="1"/>
  </w:num>
  <w:num w:numId="6" w16cid:durableId="1530727756">
    <w:abstractNumId w:val="1"/>
  </w:num>
  <w:num w:numId="7" w16cid:durableId="1555776986">
    <w:abstractNumId w:val="1"/>
  </w:num>
  <w:num w:numId="8" w16cid:durableId="651912060">
    <w:abstractNumId w:val="1"/>
  </w:num>
  <w:num w:numId="9" w16cid:durableId="359551637">
    <w:abstractNumId w:val="1"/>
  </w:num>
  <w:num w:numId="10" w16cid:durableId="957880097">
    <w:abstractNumId w:val="1"/>
  </w:num>
  <w:num w:numId="11" w16cid:durableId="1219435128">
    <w:abstractNumId w:val="1"/>
  </w:num>
  <w:num w:numId="12" w16cid:durableId="1940406177">
    <w:abstractNumId w:val="1"/>
  </w:num>
  <w:num w:numId="13" w16cid:durableId="882600522">
    <w:abstractNumId w:val="1"/>
  </w:num>
  <w:num w:numId="14" w16cid:durableId="1244414304">
    <w:abstractNumId w:val="1"/>
  </w:num>
  <w:num w:numId="15" w16cid:durableId="2036498391">
    <w:abstractNumId w:val="1"/>
  </w:num>
  <w:num w:numId="16" w16cid:durableId="984314274">
    <w:abstractNumId w:val="1"/>
  </w:num>
  <w:num w:numId="17" w16cid:durableId="1637099442">
    <w:abstractNumId w:val="1"/>
  </w:num>
  <w:num w:numId="18" w16cid:durableId="881090268">
    <w:abstractNumId w:val="1"/>
  </w:num>
  <w:num w:numId="19" w16cid:durableId="1526358652">
    <w:abstractNumId w:val="1"/>
  </w:num>
  <w:num w:numId="20" w16cid:durableId="10110282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39670477">
    <w:abstractNumId w:val="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22" w16cid:durableId="524179384">
    <w:abstractNumId w:val="4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23" w16cid:durableId="15205101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36CA"/>
    <w:rsid w:val="00081C03"/>
    <w:rsid w:val="001D0961"/>
    <w:rsid w:val="00494118"/>
    <w:rsid w:val="006651DD"/>
    <w:rsid w:val="006C1ED2"/>
    <w:rsid w:val="007225CB"/>
    <w:rsid w:val="007936CA"/>
    <w:rsid w:val="007E5CED"/>
    <w:rsid w:val="00913304"/>
    <w:rsid w:val="00915F48"/>
    <w:rsid w:val="009E3B90"/>
    <w:rsid w:val="00AA0E62"/>
    <w:rsid w:val="00B224B0"/>
    <w:rsid w:val="00DA7A27"/>
    <w:rsid w:val="00E20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C033A5"/>
  <w15:docId w15:val="{6DA98E95-792C-1D48-A965-524900988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518</TotalTime>
  <Pages>20</Pages>
  <Words>1160</Words>
  <Characters>6615</Characters>
  <Application>Microsoft Office Word</Application>
  <DocSecurity>0</DocSecurity>
  <Lines>55</Lines>
  <Paragraphs>15</Paragraphs>
  <ScaleCrop>false</ScaleCrop>
  <Company/>
  <LinksUpToDate>false</LinksUpToDate>
  <CharactersWithSpaces>7760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qhd7744@outlook.com</cp:lastModifiedBy>
  <cp:revision>7</cp:revision>
  <dcterms:created xsi:type="dcterms:W3CDTF">2026-05-29T14:39:00Z</dcterms:created>
  <dcterms:modified xsi:type="dcterms:W3CDTF">2026-06-03T09:27:00Z</dcterms:modified>
</cp:coreProperties>
</file>