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36CA" w:rsidRPr="006C1ED2" w:rsidRDefault="00000000" w:rsidP="006C1ED2">
      <w:pPr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bookmarkStart w:id="0" w:name="汽车销售管理系统课程设计报告"/>
      <w:r w:rsidRPr="006C1ED2">
        <w:rPr>
          <w:rFonts w:ascii="Times New Roman" w:eastAsia="宋体" w:hAnsi="Times New Roman" w:cs="Times New Roman"/>
          <w:b/>
          <w:bCs/>
          <w:sz w:val="44"/>
          <w:szCs w:val="44"/>
        </w:rPr>
        <w:t>汽车销售管理系统课程设计报告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1" w:name="项目概述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1. </w:t>
      </w:r>
      <w:r w:rsidRPr="006C1ED2">
        <w:rPr>
          <w:rFonts w:ascii="Times New Roman" w:eastAsia="宋体" w:hAnsi="Times New Roman" w:cs="Times New Roman"/>
          <w:sz w:val="32"/>
          <w:szCs w:val="32"/>
        </w:rPr>
        <w:t>项目概述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本项目实现汽车销售管理系统，覆盖车辆目录、库存车辆、客户意向、销售订单、售后服务、销售报表和库存预警等业务。当前项目为</w:t>
      </w:r>
      <w:r w:rsidRPr="006C1ED2">
        <w:rPr>
          <w:rFonts w:ascii="Times New Roman" w:eastAsia="宋体" w:hAnsi="Times New Roman" w:cs="Times New Roman"/>
        </w:rPr>
        <w:t xml:space="preserve"> Web </w:t>
      </w:r>
      <w:r w:rsidRPr="006C1ED2">
        <w:rPr>
          <w:rFonts w:ascii="Times New Roman" w:eastAsia="宋体" w:hAnsi="Times New Roman" w:cs="Times New Roman"/>
        </w:rPr>
        <w:t>应用：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后端：</w:t>
      </w:r>
      <w:r w:rsidRPr="006C1ED2">
        <w:rPr>
          <w:rFonts w:ascii="Times New Roman" w:eastAsia="宋体" w:hAnsi="Times New Roman" w:cs="Times New Roman"/>
        </w:rPr>
        <w:t>Spring Boot 3 + MyBatis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前端：</w:t>
      </w:r>
      <w:r w:rsidRPr="006C1ED2">
        <w:rPr>
          <w:rFonts w:ascii="Times New Roman" w:eastAsia="宋体" w:hAnsi="Times New Roman" w:cs="Times New Roman"/>
        </w:rPr>
        <w:t>Vue 3 + Vite + Element Plus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数据库：</w:t>
      </w:r>
      <w:r w:rsidRPr="006C1ED2">
        <w:rPr>
          <w:rFonts w:ascii="Times New Roman" w:eastAsia="宋体" w:hAnsi="Times New Roman" w:cs="Times New Roman"/>
        </w:rPr>
        <w:t>openGauss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数据库脚本：位于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sql/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目录。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文档：位于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doc/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目录。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系统按照业务域拆分为销售前台、库存管理、报表中心三个主要模块。销售前台负责意向客户、销售订单和订单交付；库存管理负责车辆查询、车辆入库和库存预警；报表中心负责月度销售统计、销售顾问业绩排行和畅销车型排行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说明：任务书要求</w:t>
      </w:r>
      <w:r w:rsidRPr="006C1ED2">
        <w:rPr>
          <w:rFonts w:ascii="Times New Roman" w:eastAsia="宋体" w:hAnsi="Times New Roman" w:cs="Times New Roman"/>
        </w:rPr>
        <w:t xml:space="preserve">“Java </w:t>
      </w:r>
      <w:r w:rsidRPr="006C1ED2">
        <w:rPr>
          <w:rFonts w:ascii="Times New Roman" w:eastAsia="宋体" w:hAnsi="Times New Roman" w:cs="Times New Roman"/>
        </w:rPr>
        <w:t>或</w:t>
      </w:r>
      <w:r w:rsidRPr="006C1ED2">
        <w:rPr>
          <w:rFonts w:ascii="Times New Roman" w:eastAsia="宋体" w:hAnsi="Times New Roman" w:cs="Times New Roman"/>
        </w:rPr>
        <w:t xml:space="preserve"> Python </w:t>
      </w:r>
      <w:r w:rsidRPr="006C1ED2">
        <w:rPr>
          <w:rFonts w:ascii="Times New Roman" w:eastAsia="宋体" w:hAnsi="Times New Roman" w:cs="Times New Roman"/>
        </w:rPr>
        <w:t>控制台应用</w:t>
      </w:r>
      <w:r w:rsidRPr="006C1ED2">
        <w:rPr>
          <w:rFonts w:ascii="Times New Roman" w:eastAsia="宋体" w:hAnsi="Times New Roman" w:cs="Times New Roman"/>
        </w:rPr>
        <w:t>”</w:t>
      </w:r>
      <w:r w:rsidRPr="006C1ED2">
        <w:rPr>
          <w:rFonts w:ascii="Times New Roman" w:eastAsia="宋体" w:hAnsi="Times New Roman" w:cs="Times New Roman"/>
        </w:rPr>
        <w:t>，但当前代码实际实现为</w:t>
      </w:r>
      <w:r w:rsidRPr="006C1ED2">
        <w:rPr>
          <w:rFonts w:ascii="Times New Roman" w:eastAsia="宋体" w:hAnsi="Times New Roman" w:cs="Times New Roman"/>
        </w:rPr>
        <w:t xml:space="preserve"> Web </w:t>
      </w:r>
      <w:r w:rsidRPr="006C1ED2">
        <w:rPr>
          <w:rFonts w:ascii="Times New Roman" w:eastAsia="宋体" w:hAnsi="Times New Roman" w:cs="Times New Roman"/>
        </w:rPr>
        <w:t>版系统。因此本报告以当前项目代码为准，按</w:t>
      </w:r>
      <w:r w:rsidRPr="006C1ED2">
        <w:rPr>
          <w:rFonts w:ascii="Times New Roman" w:eastAsia="宋体" w:hAnsi="Times New Roman" w:cs="Times New Roman"/>
        </w:rPr>
        <w:t xml:space="preserve"> Web </w:t>
      </w:r>
      <w:r w:rsidRPr="006C1ED2">
        <w:rPr>
          <w:rFonts w:ascii="Times New Roman" w:eastAsia="宋体" w:hAnsi="Times New Roman" w:cs="Times New Roman"/>
        </w:rPr>
        <w:t>系统说明实现内容。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2" w:name="需求分析"/>
      <w:bookmarkEnd w:id="1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2. </w:t>
      </w:r>
      <w:r w:rsidRPr="006C1ED2">
        <w:rPr>
          <w:rFonts w:ascii="Times New Roman" w:eastAsia="宋体" w:hAnsi="Times New Roman" w:cs="Times New Roman"/>
          <w:sz w:val="32"/>
          <w:szCs w:val="32"/>
        </w:rPr>
        <w:t>需求分析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3" w:name="业务对象"/>
      <w:r w:rsidRPr="006C1ED2">
        <w:rPr>
          <w:rFonts w:ascii="Times New Roman" w:eastAsia="宋体" w:hAnsi="Times New Roman" w:cs="Times New Roman"/>
        </w:rPr>
        <w:t xml:space="preserve">2.1 </w:t>
      </w:r>
      <w:r w:rsidRPr="006C1ED2">
        <w:rPr>
          <w:rFonts w:ascii="Times New Roman" w:eastAsia="宋体" w:hAnsi="Times New Roman" w:cs="Times New Roman"/>
        </w:rPr>
        <w:t>业务对象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系统管理的核心业务对象包括品牌、车型、库存车辆、客户、员工、客户意向、销售订单、订单明细、服务工单、服务明细和车辆状态日志。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数据库中已将这些对象映射为独立关系表，并通过主键、外键、唯一约束和检查约束维护数据一致性。实体和关系模式的详细设计见《数据库设计报告》。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4" w:name="功能需求"/>
      <w:bookmarkEnd w:id="3"/>
      <w:r w:rsidRPr="006C1ED2">
        <w:rPr>
          <w:rFonts w:ascii="Times New Roman" w:eastAsia="宋体" w:hAnsi="Times New Roman" w:cs="Times New Roman"/>
        </w:rPr>
        <w:t xml:space="preserve">2.2 </w:t>
      </w:r>
      <w:r w:rsidRPr="006C1ED2">
        <w:rPr>
          <w:rFonts w:ascii="Times New Roman" w:eastAsia="宋体" w:hAnsi="Times New Roman" w:cs="Times New Roman"/>
        </w:rPr>
        <w:t>功能需求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当前代码实现的主要功能如下：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936CA" w:rsidRPr="006C1ED2" w:rsidTr="00793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模块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已实现功能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对应代码位置</w:t>
            </w:r>
          </w:p>
        </w:tc>
      </w:tr>
      <w:tr w:rsidR="007936CA" w:rsidRPr="006C1ED2"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销售前台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创建意向客户、创建销售订单、查询我的订单、完成订单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Style w:val="VerbatimChar"/>
                <w:rFonts w:ascii="Times New Roman" w:eastAsia="宋体" w:hAnsi="Times New Roman" w:cs="Times New Roman"/>
              </w:rPr>
              <w:t>SalesController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OrderServiceImpl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OrderMapper.xml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frontend/src/views/sales/SalesView.vue</w:t>
            </w:r>
          </w:p>
        </w:tc>
      </w:tr>
      <w:tr w:rsidR="007936CA" w:rsidRPr="006C1ED2"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lastRenderedPageBreak/>
              <w:t>库存管理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查询车辆库存、车辆入库、库存预警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Style w:val="VerbatimChar"/>
                <w:rFonts w:ascii="Times New Roman" w:eastAsia="宋体" w:hAnsi="Times New Roman" w:cs="Times New Roman"/>
              </w:rPr>
              <w:t>InventoryController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InventoryServiceImpl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inventory_mapper.xml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frontend/src/views/inventory/InventoryView.vue</w:t>
            </w:r>
          </w:p>
        </w:tc>
      </w:tr>
      <w:tr w:rsidR="007936CA" w:rsidRPr="006C1ED2"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报表中心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销售业绩榜、畅销车型排行、月度销售统计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Style w:val="VerbatimChar"/>
                <w:rFonts w:ascii="Times New Roman" w:eastAsia="宋体" w:hAnsi="Times New Roman" w:cs="Times New Roman"/>
              </w:rPr>
              <w:t>ReportController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ReportServiceImpl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ReportMapper.xml</w:t>
            </w:r>
            <w:r w:rsidRPr="006C1ED2">
              <w:rPr>
                <w:rFonts w:ascii="Times New Roman" w:eastAsia="宋体" w:hAnsi="Times New Roman" w:cs="Times New Roman"/>
              </w:rPr>
              <w:t>、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frontend/src/views/report/ReportView.vue</w:t>
            </w:r>
          </w:p>
        </w:tc>
      </w:tr>
      <w:tr w:rsidR="007936CA" w:rsidRPr="006C1ED2"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数据库对象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表、视图、索引、触发器、存储过程、复杂查询</w:t>
            </w:r>
          </w:p>
        </w:tc>
        <w:tc>
          <w:tcPr>
            <w:tcW w:w="264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Style w:val="VerbatimChar"/>
                <w:rFonts w:ascii="Times New Roman" w:eastAsia="宋体" w:hAnsi="Times New Roman" w:cs="Times New Roman"/>
              </w:rPr>
              <w:t>sql/01_create_schema.sql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Fonts w:ascii="Times New Roman" w:eastAsia="宋体" w:hAnsi="Times New Roman" w:cs="Times New Roman"/>
              </w:rPr>
              <w:t>至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sql/07_queries.sql</w:t>
            </w:r>
          </w:p>
        </w:tc>
      </w:tr>
    </w:tbl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5" w:name="数据需求"/>
      <w:bookmarkEnd w:id="4"/>
      <w:r w:rsidRPr="006C1ED2">
        <w:rPr>
          <w:rFonts w:ascii="Times New Roman" w:eastAsia="宋体" w:hAnsi="Times New Roman" w:cs="Times New Roman"/>
        </w:rPr>
        <w:t xml:space="preserve">2.3 </w:t>
      </w:r>
      <w:r w:rsidRPr="006C1ED2">
        <w:rPr>
          <w:rFonts w:ascii="Times New Roman" w:eastAsia="宋体" w:hAnsi="Times New Roman" w:cs="Times New Roman"/>
        </w:rPr>
        <w:t>数据需求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数据库初始化脚本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sql/02_init_data.sql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提供了演示数据：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品牌不少于</w:t>
      </w:r>
      <w:r w:rsidRPr="006C1ED2">
        <w:rPr>
          <w:rFonts w:ascii="Times New Roman" w:eastAsia="宋体" w:hAnsi="Times New Roman" w:cs="Times New Roman"/>
        </w:rPr>
        <w:t xml:space="preserve"> 3 </w:t>
      </w:r>
      <w:r w:rsidRPr="006C1ED2">
        <w:rPr>
          <w:rFonts w:ascii="Times New Roman" w:eastAsia="宋体" w:hAnsi="Times New Roman" w:cs="Times New Roman"/>
        </w:rPr>
        <w:t>个，实际包含</w:t>
      </w:r>
      <w:r w:rsidRPr="006C1ED2">
        <w:rPr>
          <w:rFonts w:ascii="Times New Roman" w:eastAsia="宋体" w:hAnsi="Times New Roman" w:cs="Times New Roman"/>
        </w:rPr>
        <w:t xml:space="preserve"> Mercedes-Benz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BMW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Audi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Porsche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Tesla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车型不少于</w:t>
      </w:r>
      <w:r w:rsidRPr="006C1ED2">
        <w:rPr>
          <w:rFonts w:ascii="Times New Roman" w:eastAsia="宋体" w:hAnsi="Times New Roman" w:cs="Times New Roman"/>
        </w:rPr>
        <w:t xml:space="preserve"> 10 </w:t>
      </w:r>
      <w:r w:rsidRPr="006C1ED2">
        <w:rPr>
          <w:rFonts w:ascii="Times New Roman" w:eastAsia="宋体" w:hAnsi="Times New Roman" w:cs="Times New Roman"/>
        </w:rPr>
        <w:t>款，实际包含</w:t>
      </w:r>
      <w:r w:rsidRPr="006C1ED2">
        <w:rPr>
          <w:rFonts w:ascii="Times New Roman" w:eastAsia="宋体" w:hAnsi="Times New Roman" w:cs="Times New Roman"/>
        </w:rPr>
        <w:t xml:space="preserve"> 12 </w:t>
      </w:r>
      <w:r w:rsidRPr="006C1ED2">
        <w:rPr>
          <w:rFonts w:ascii="Times New Roman" w:eastAsia="宋体" w:hAnsi="Times New Roman" w:cs="Times New Roman"/>
        </w:rPr>
        <w:t>款。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库存车辆不少于</w:t>
      </w:r>
      <w:r w:rsidRPr="006C1ED2">
        <w:rPr>
          <w:rFonts w:ascii="Times New Roman" w:eastAsia="宋体" w:hAnsi="Times New Roman" w:cs="Times New Roman"/>
        </w:rPr>
        <w:t xml:space="preserve"> 30 </w:t>
      </w:r>
      <w:r w:rsidRPr="006C1ED2">
        <w:rPr>
          <w:rFonts w:ascii="Times New Roman" w:eastAsia="宋体" w:hAnsi="Times New Roman" w:cs="Times New Roman"/>
        </w:rPr>
        <w:t>台，实际包含</w:t>
      </w:r>
      <w:r w:rsidRPr="006C1ED2">
        <w:rPr>
          <w:rFonts w:ascii="Times New Roman" w:eastAsia="宋体" w:hAnsi="Times New Roman" w:cs="Times New Roman"/>
        </w:rPr>
        <w:t xml:space="preserve"> 32 </w:t>
      </w:r>
      <w:r w:rsidRPr="006C1ED2">
        <w:rPr>
          <w:rFonts w:ascii="Times New Roman" w:eastAsia="宋体" w:hAnsi="Times New Roman" w:cs="Times New Roman"/>
        </w:rPr>
        <w:t>台，覆盖在途、在库、锁定、已售状态。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员工不少于</w:t>
      </w:r>
      <w:r w:rsidRPr="006C1ED2">
        <w:rPr>
          <w:rFonts w:ascii="Times New Roman" w:eastAsia="宋体" w:hAnsi="Times New Roman" w:cs="Times New Roman"/>
        </w:rPr>
        <w:t xml:space="preserve"> 10 </w:t>
      </w:r>
      <w:r w:rsidRPr="006C1ED2">
        <w:rPr>
          <w:rFonts w:ascii="Times New Roman" w:eastAsia="宋体" w:hAnsi="Times New Roman" w:cs="Times New Roman"/>
        </w:rPr>
        <w:t>人。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客户不少于</w:t>
      </w:r>
      <w:r w:rsidRPr="006C1ED2">
        <w:rPr>
          <w:rFonts w:ascii="Times New Roman" w:eastAsia="宋体" w:hAnsi="Times New Roman" w:cs="Times New Roman"/>
        </w:rPr>
        <w:t xml:space="preserve"> 20 </w:t>
      </w:r>
      <w:r w:rsidRPr="006C1ED2">
        <w:rPr>
          <w:rFonts w:ascii="Times New Roman" w:eastAsia="宋体" w:hAnsi="Times New Roman" w:cs="Times New Roman"/>
        </w:rPr>
        <w:t>人。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销售订单不少于</w:t>
      </w:r>
      <w:r w:rsidRPr="006C1ED2">
        <w:rPr>
          <w:rFonts w:ascii="Times New Roman" w:eastAsia="宋体" w:hAnsi="Times New Roman" w:cs="Times New Roman"/>
        </w:rPr>
        <w:t xml:space="preserve"> 20 </w:t>
      </w:r>
      <w:r w:rsidRPr="006C1ED2">
        <w:rPr>
          <w:rFonts w:ascii="Times New Roman" w:eastAsia="宋体" w:hAnsi="Times New Roman" w:cs="Times New Roman"/>
        </w:rPr>
        <w:t>条，实际包含</w:t>
      </w:r>
      <w:r w:rsidRPr="006C1ED2">
        <w:rPr>
          <w:rFonts w:ascii="Times New Roman" w:eastAsia="宋体" w:hAnsi="Times New Roman" w:cs="Times New Roman"/>
        </w:rPr>
        <w:t xml:space="preserve"> 22 </w:t>
      </w:r>
      <w:r w:rsidRPr="006C1ED2">
        <w:rPr>
          <w:rFonts w:ascii="Times New Roman" w:eastAsia="宋体" w:hAnsi="Times New Roman" w:cs="Times New Roman"/>
        </w:rPr>
        <w:t>条。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服务工单不少于</w:t>
      </w:r>
      <w:r w:rsidRPr="006C1ED2">
        <w:rPr>
          <w:rFonts w:ascii="Times New Roman" w:eastAsia="宋体" w:hAnsi="Times New Roman" w:cs="Times New Roman"/>
        </w:rPr>
        <w:t xml:space="preserve"> 10 </w:t>
      </w:r>
      <w:r w:rsidRPr="006C1ED2">
        <w:rPr>
          <w:rFonts w:ascii="Times New Roman" w:eastAsia="宋体" w:hAnsi="Times New Roman" w:cs="Times New Roman"/>
        </w:rPr>
        <w:t>条，实际包含</w:t>
      </w:r>
      <w:r w:rsidRPr="006C1ED2">
        <w:rPr>
          <w:rFonts w:ascii="Times New Roman" w:eastAsia="宋体" w:hAnsi="Times New Roman" w:cs="Times New Roman"/>
        </w:rPr>
        <w:t xml:space="preserve"> 12 </w:t>
      </w:r>
      <w:r w:rsidRPr="006C1ED2">
        <w:rPr>
          <w:rFonts w:ascii="Times New Roman" w:eastAsia="宋体" w:hAnsi="Times New Roman" w:cs="Times New Roman"/>
        </w:rPr>
        <w:t>条。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6" w:name="约束需求"/>
      <w:bookmarkEnd w:id="5"/>
      <w:r w:rsidRPr="006C1ED2">
        <w:rPr>
          <w:rFonts w:ascii="Times New Roman" w:eastAsia="宋体" w:hAnsi="Times New Roman" w:cs="Times New Roman"/>
        </w:rPr>
        <w:t xml:space="preserve">2.4 </w:t>
      </w:r>
      <w:r w:rsidRPr="006C1ED2">
        <w:rPr>
          <w:rFonts w:ascii="Times New Roman" w:eastAsia="宋体" w:hAnsi="Times New Roman" w:cs="Times New Roman"/>
        </w:rPr>
        <w:t>约束需求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系统需要保证以下关键业务约束：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创建销售订单时，只允许销售状态为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IN_INVENTORY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的车辆。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订单创建后，车辆状态自动变为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LOCKED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订单完成后，车辆状态自动变为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SOLD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取消未完成订单时，车辆状态从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LOCKED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回滚为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IN_INVENTORY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同一台车辆最多只能关联一张销售订单。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销售、库存、客户价值等统计数据应基于数据库当前数据实时计算。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上述约束由数据库检查约束、唯一约束、触发器、视图和存储过程共同实现。详情见《数据库设计报告》。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7" w:name="总体设计"/>
      <w:bookmarkEnd w:id="2"/>
      <w:bookmarkEnd w:id="6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3. </w:t>
      </w:r>
      <w:r w:rsidRPr="006C1ED2">
        <w:rPr>
          <w:rFonts w:ascii="Times New Roman" w:eastAsia="宋体" w:hAnsi="Times New Roman" w:cs="Times New Roman"/>
          <w:sz w:val="32"/>
          <w:szCs w:val="32"/>
        </w:rPr>
        <w:t>总体设计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8" w:name="系统架构"/>
      <w:r w:rsidRPr="006C1ED2">
        <w:rPr>
          <w:rFonts w:ascii="Times New Roman" w:eastAsia="宋体" w:hAnsi="Times New Roman" w:cs="Times New Roman"/>
        </w:rPr>
        <w:t xml:space="preserve">3.1 </w:t>
      </w:r>
      <w:r w:rsidRPr="006C1ED2">
        <w:rPr>
          <w:rFonts w:ascii="Times New Roman" w:eastAsia="宋体" w:hAnsi="Times New Roman" w:cs="Times New Roman"/>
        </w:rPr>
        <w:t>系统架构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系统采用前后端分离架构：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 xml:space="preserve">Vue 3 </w:t>
      </w:r>
      <w:r w:rsidRPr="006C1ED2">
        <w:rPr>
          <w:rStyle w:val="VerbatimChar"/>
          <w:rFonts w:ascii="Times New Roman" w:eastAsia="宋体" w:hAnsi="Times New Roman" w:cs="Times New Roman"/>
        </w:rPr>
        <w:t>前端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|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| HTTP / JSON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v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Spring Boot </w:t>
      </w:r>
      <w:r w:rsidRPr="006C1ED2">
        <w:rPr>
          <w:rStyle w:val="VerbatimChar"/>
          <w:rFonts w:ascii="Times New Roman" w:eastAsia="宋体" w:hAnsi="Times New Roman" w:cs="Times New Roman"/>
        </w:rPr>
        <w:t>后端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|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| MyBatis / JDBC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 v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openGauss </w:t>
      </w:r>
      <w:r w:rsidRPr="006C1ED2">
        <w:rPr>
          <w:rStyle w:val="VerbatimChar"/>
          <w:rFonts w:ascii="Times New Roman" w:eastAsia="宋体" w:hAnsi="Times New Roman" w:cs="Times New Roman"/>
        </w:rPr>
        <w:t>数据库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后端统一返回结构为：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FunctionTok"/>
          <w:rFonts w:ascii="Times New Roman" w:eastAsia="宋体" w:hAnsi="Times New Roman" w:cs="Times New Roman"/>
        </w:rPr>
        <w:t>{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NormalTok"/>
          <w:rFonts w:ascii="Times New Roman" w:eastAsia="宋体" w:hAnsi="Times New Roman" w:cs="Times New Roman"/>
        </w:rPr>
        <w:t xml:space="preserve">  </w:t>
      </w:r>
      <w:r w:rsidRPr="006C1ED2">
        <w:rPr>
          <w:rStyle w:val="DataTypeTok"/>
          <w:rFonts w:ascii="Times New Roman" w:eastAsia="宋体" w:hAnsi="Times New Roman" w:cs="Times New Roman"/>
        </w:rPr>
        <w:t>"code"</w:t>
      </w:r>
      <w:r w:rsidRPr="006C1ED2">
        <w:rPr>
          <w:rStyle w:val="FunctionTok"/>
          <w:rFonts w:ascii="Times New Roman" w:eastAsia="宋体" w:hAnsi="Times New Roman" w:cs="Times New Roman"/>
        </w:rPr>
        <w:t>:</w:t>
      </w:r>
      <w:r w:rsidRPr="006C1ED2">
        <w:rPr>
          <w:rStyle w:val="NormalTok"/>
          <w:rFonts w:ascii="Times New Roman" w:eastAsia="宋体" w:hAnsi="Times New Roman" w:cs="Times New Roman"/>
        </w:rPr>
        <w:t xml:space="preserve"> </w:t>
      </w:r>
      <w:r w:rsidRPr="006C1ED2">
        <w:rPr>
          <w:rStyle w:val="DecValTok"/>
          <w:rFonts w:ascii="Times New Roman" w:eastAsia="宋体" w:hAnsi="Times New Roman" w:cs="Times New Roman"/>
        </w:rPr>
        <w:t>0</w:t>
      </w:r>
      <w:r w:rsidRPr="006C1ED2">
        <w:rPr>
          <w:rStyle w:val="FunctionTok"/>
          <w:rFonts w:ascii="Times New Roman" w:eastAsia="宋体" w:hAnsi="Times New Roman" w:cs="Times New Roman"/>
        </w:rPr>
        <w:t>,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NormalTok"/>
          <w:rFonts w:ascii="Times New Roman" w:eastAsia="宋体" w:hAnsi="Times New Roman" w:cs="Times New Roman"/>
        </w:rPr>
        <w:t xml:space="preserve">  </w:t>
      </w:r>
      <w:r w:rsidRPr="006C1ED2">
        <w:rPr>
          <w:rStyle w:val="DataTypeTok"/>
          <w:rFonts w:ascii="Times New Roman" w:eastAsia="宋体" w:hAnsi="Times New Roman" w:cs="Times New Roman"/>
        </w:rPr>
        <w:t>"message"</w:t>
      </w:r>
      <w:r w:rsidRPr="006C1ED2">
        <w:rPr>
          <w:rStyle w:val="FunctionTok"/>
          <w:rFonts w:ascii="Times New Roman" w:eastAsia="宋体" w:hAnsi="Times New Roman" w:cs="Times New Roman"/>
        </w:rPr>
        <w:t>:</w:t>
      </w:r>
      <w:r w:rsidRPr="006C1ED2">
        <w:rPr>
          <w:rStyle w:val="NormalTok"/>
          <w:rFonts w:ascii="Times New Roman" w:eastAsia="宋体" w:hAnsi="Times New Roman" w:cs="Times New Roman"/>
        </w:rPr>
        <w:t xml:space="preserve"> </w:t>
      </w:r>
      <w:r w:rsidRPr="006C1ED2">
        <w:rPr>
          <w:rStyle w:val="StringTok"/>
          <w:rFonts w:ascii="Times New Roman" w:eastAsia="宋体" w:hAnsi="Times New Roman" w:cs="Times New Roman"/>
        </w:rPr>
        <w:t>"ok"</w:t>
      </w:r>
      <w:r w:rsidRPr="006C1ED2">
        <w:rPr>
          <w:rStyle w:val="FunctionTok"/>
          <w:rFonts w:ascii="Times New Roman" w:eastAsia="宋体" w:hAnsi="Times New Roman" w:cs="Times New Roman"/>
        </w:rPr>
        <w:t>,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NormalTok"/>
          <w:rFonts w:ascii="Times New Roman" w:eastAsia="宋体" w:hAnsi="Times New Roman" w:cs="Times New Roman"/>
        </w:rPr>
        <w:t xml:space="preserve">  </w:t>
      </w:r>
      <w:r w:rsidRPr="006C1ED2">
        <w:rPr>
          <w:rStyle w:val="DataTypeTok"/>
          <w:rFonts w:ascii="Times New Roman" w:eastAsia="宋体" w:hAnsi="Times New Roman" w:cs="Times New Roman"/>
        </w:rPr>
        <w:t>"data"</w:t>
      </w:r>
      <w:r w:rsidRPr="006C1ED2">
        <w:rPr>
          <w:rStyle w:val="FunctionTok"/>
          <w:rFonts w:ascii="Times New Roman" w:eastAsia="宋体" w:hAnsi="Times New Roman" w:cs="Times New Roman"/>
        </w:rPr>
        <w:t>:</w:t>
      </w:r>
      <w:r w:rsidRPr="006C1ED2">
        <w:rPr>
          <w:rStyle w:val="NormalTok"/>
          <w:rFonts w:ascii="Times New Roman" w:eastAsia="宋体" w:hAnsi="Times New Roman" w:cs="Times New Roman"/>
        </w:rPr>
        <w:t xml:space="preserve"> </w:t>
      </w:r>
      <w:r w:rsidRPr="006C1ED2">
        <w:rPr>
          <w:rStyle w:val="FunctionTok"/>
          <w:rFonts w:ascii="Times New Roman" w:eastAsia="宋体" w:hAnsi="Times New Roman" w:cs="Times New Roman"/>
        </w:rPr>
        <w:t>{}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FunctionTok"/>
          <w:rFonts w:ascii="Times New Roman" w:eastAsia="宋体" w:hAnsi="Times New Roman" w:cs="Times New Roman"/>
        </w:rPr>
        <w:t>}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前端通过</w:t>
      </w:r>
      <w:r w:rsidRPr="006C1ED2">
        <w:rPr>
          <w:rFonts w:ascii="Times New Roman" w:eastAsia="宋体" w:hAnsi="Times New Roman" w:cs="Times New Roman"/>
        </w:rPr>
        <w:t xml:space="preserve"> Axios </w:t>
      </w:r>
      <w:r w:rsidRPr="006C1ED2">
        <w:rPr>
          <w:rFonts w:ascii="Times New Roman" w:eastAsia="宋体" w:hAnsi="Times New Roman" w:cs="Times New Roman"/>
        </w:rPr>
        <w:t>封装请求，按业务模块拆分</w:t>
      </w:r>
      <w:r w:rsidRPr="006C1ED2">
        <w:rPr>
          <w:rFonts w:ascii="Times New Roman" w:eastAsia="宋体" w:hAnsi="Times New Roman" w:cs="Times New Roman"/>
        </w:rPr>
        <w:t xml:space="preserve"> API </w:t>
      </w:r>
      <w:r w:rsidRPr="006C1ED2">
        <w:rPr>
          <w:rFonts w:ascii="Times New Roman" w:eastAsia="宋体" w:hAnsi="Times New Roman" w:cs="Times New Roman"/>
        </w:rPr>
        <w:t>文件：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frontend/src/api/sales.js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frontend/src/api/inventory.js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frontend/src/api/report.js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9" w:name="后端模块划分"/>
      <w:bookmarkEnd w:id="8"/>
      <w:r w:rsidRPr="006C1ED2">
        <w:rPr>
          <w:rFonts w:ascii="Times New Roman" w:eastAsia="宋体" w:hAnsi="Times New Roman" w:cs="Times New Roman"/>
        </w:rPr>
        <w:t xml:space="preserve">3.2 </w:t>
      </w:r>
      <w:r w:rsidRPr="006C1ED2">
        <w:rPr>
          <w:rFonts w:ascii="Times New Roman" w:eastAsia="宋体" w:hAnsi="Times New Roman" w:cs="Times New Roman"/>
        </w:rPr>
        <w:t>后端模块划分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后端按业务域划分</w:t>
      </w:r>
      <w:r w:rsidRPr="006C1ED2">
        <w:rPr>
          <w:rFonts w:ascii="Times New Roman" w:eastAsia="宋体" w:hAnsi="Times New Roman" w:cs="Times New Roman"/>
        </w:rPr>
        <w:t xml:space="preserve"> Controller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Service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Mapper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DTO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Fonts w:ascii="Times New Roman" w:eastAsia="宋体" w:hAnsi="Times New Roman" w:cs="Times New Roman"/>
        </w:rPr>
        <w:t>VO</w:t>
      </w:r>
      <w:r w:rsidRPr="006C1ED2">
        <w:rPr>
          <w:rFonts w:ascii="Times New Roman" w:eastAsia="宋体" w:hAnsi="Times New Roman" w:cs="Times New Roman"/>
        </w:rPr>
        <w:t>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>├─ controller/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sales/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inventory/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└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report/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>├─ service/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sales/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inventory/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└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report/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>├─ mapper/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lastRenderedPageBreak/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sales/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├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inventory/</w:t>
      </w:r>
      <w:r w:rsidRPr="006C1ED2">
        <w:rPr>
          <w:rFonts w:ascii="Times New Roman" w:eastAsia="宋体" w:hAnsi="Times New Roman" w:cs="Times New Roman"/>
        </w:rPr>
        <w:br/>
      </w:r>
      <w:proofErr w:type="gramStart"/>
      <w:r w:rsidRPr="006C1ED2">
        <w:rPr>
          <w:rStyle w:val="VerbatimChar"/>
          <w:rFonts w:ascii="Times New Roman" w:eastAsia="宋体" w:hAnsi="Times New Roman" w:cs="Times New Roman"/>
        </w:rPr>
        <w:t>│  └</w:t>
      </w:r>
      <w:proofErr w:type="gramEnd"/>
      <w:r w:rsidRPr="006C1ED2">
        <w:rPr>
          <w:rStyle w:val="VerbatimChar"/>
          <w:rFonts w:ascii="Times New Roman" w:eastAsia="宋体" w:hAnsi="Times New Roman" w:cs="Times New Roman"/>
        </w:rPr>
        <w:t>─ report/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>└─ model/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├─ dto/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Style w:val="VerbatimChar"/>
          <w:rFonts w:ascii="Times New Roman" w:eastAsia="宋体" w:hAnsi="Times New Roman" w:cs="Times New Roman"/>
        </w:rPr>
        <w:t xml:space="preserve">   └─ vo/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这种划分使销售、库存、报表三类功能边界清晰，减少模块间直接耦合。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0" w:name="前端模块划分"/>
      <w:bookmarkEnd w:id="9"/>
      <w:r w:rsidRPr="006C1ED2">
        <w:rPr>
          <w:rFonts w:ascii="Times New Roman" w:eastAsia="宋体" w:hAnsi="Times New Roman" w:cs="Times New Roman"/>
        </w:rPr>
        <w:t xml:space="preserve">3.3 </w:t>
      </w:r>
      <w:r w:rsidRPr="006C1ED2">
        <w:rPr>
          <w:rFonts w:ascii="Times New Roman" w:eastAsia="宋体" w:hAnsi="Times New Roman" w:cs="Times New Roman"/>
        </w:rPr>
        <w:t>前端模块划分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前端主要页面包括：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/login</w:t>
      </w:r>
      <w:r w:rsidRPr="006C1ED2">
        <w:rPr>
          <w:rFonts w:ascii="Times New Roman" w:eastAsia="宋体" w:hAnsi="Times New Roman" w:cs="Times New Roman"/>
        </w:rPr>
        <w:t>：系统入口。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/sales</w:t>
      </w:r>
      <w:r w:rsidRPr="006C1ED2">
        <w:rPr>
          <w:rFonts w:ascii="Times New Roman" w:eastAsia="宋体" w:hAnsi="Times New Roman" w:cs="Times New Roman"/>
        </w:rPr>
        <w:t>：销售前台。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/inventory</w:t>
      </w:r>
      <w:r w:rsidRPr="006C1ED2">
        <w:rPr>
          <w:rFonts w:ascii="Times New Roman" w:eastAsia="宋体" w:hAnsi="Times New Roman" w:cs="Times New Roman"/>
        </w:rPr>
        <w:t>：库存管理。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/report</w:t>
      </w:r>
      <w:r w:rsidRPr="006C1ED2">
        <w:rPr>
          <w:rFonts w:ascii="Times New Roman" w:eastAsia="宋体" w:hAnsi="Times New Roman" w:cs="Times New Roman"/>
        </w:rPr>
        <w:t>：报表中心。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页面组件位于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frontend/src/views/</w:t>
      </w:r>
      <w:r w:rsidRPr="006C1ED2">
        <w:rPr>
          <w:rFonts w:ascii="Times New Roman" w:eastAsia="宋体" w:hAnsi="Times New Roman" w:cs="Times New Roman"/>
        </w:rPr>
        <w:t>，可复用组件位于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frontend/src/components/</w:t>
      </w:r>
      <w:r w:rsidRPr="006C1ED2">
        <w:rPr>
          <w:rFonts w:ascii="Times New Roman" w:eastAsia="宋体" w:hAnsi="Times New Roman" w:cs="Times New Roman"/>
        </w:rPr>
        <w:t>。表格、分页、筛选、弹窗等交互组件按业务域拆分。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11" w:name="数据库设计概要"/>
      <w:bookmarkEnd w:id="7"/>
      <w:bookmarkEnd w:id="10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4. </w:t>
      </w:r>
      <w:r w:rsidRPr="006C1ED2">
        <w:rPr>
          <w:rFonts w:ascii="Times New Roman" w:eastAsia="宋体" w:hAnsi="Times New Roman" w:cs="Times New Roman"/>
          <w:sz w:val="32"/>
          <w:szCs w:val="32"/>
        </w:rPr>
        <w:t>数据库设计概要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数据库设计包括</w:t>
      </w:r>
      <w:r w:rsidRPr="006C1ED2">
        <w:rPr>
          <w:rFonts w:ascii="Times New Roman" w:eastAsia="宋体" w:hAnsi="Times New Roman" w:cs="Times New Roman"/>
        </w:rPr>
        <w:t xml:space="preserve"> E-R </w:t>
      </w:r>
      <w:r w:rsidRPr="006C1ED2">
        <w:rPr>
          <w:rFonts w:ascii="Times New Roman" w:eastAsia="宋体" w:hAnsi="Times New Roman" w:cs="Times New Roman"/>
        </w:rPr>
        <w:t>模型、</w:t>
      </w:r>
      <w:r w:rsidRPr="006C1ED2">
        <w:rPr>
          <w:rFonts w:ascii="Times New Roman" w:eastAsia="宋体" w:hAnsi="Times New Roman" w:cs="Times New Roman"/>
        </w:rPr>
        <w:t xml:space="preserve">3NF </w:t>
      </w:r>
      <w:r w:rsidRPr="006C1ED2">
        <w:rPr>
          <w:rFonts w:ascii="Times New Roman" w:eastAsia="宋体" w:hAnsi="Times New Roman" w:cs="Times New Roman"/>
        </w:rPr>
        <w:t>关系模式、主外键、唯一约束、检查约束、视图、索引、触发器和存储过程。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本报告仅概述数据库设计要点：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基础表共</w:t>
      </w:r>
      <w:r w:rsidRPr="006C1ED2">
        <w:rPr>
          <w:rFonts w:ascii="Times New Roman" w:eastAsia="宋体" w:hAnsi="Times New Roman" w:cs="Times New Roman"/>
        </w:rPr>
        <w:t xml:space="preserve"> 12 </w:t>
      </w:r>
      <w:r w:rsidRPr="006C1ED2">
        <w:rPr>
          <w:rFonts w:ascii="Times New Roman" w:eastAsia="宋体" w:hAnsi="Times New Roman" w:cs="Times New Roman"/>
        </w:rPr>
        <w:t>张，覆盖车辆、客户、员工、销售和售后业务。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车辆以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vehicle_vin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作为主键。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销售订单通过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vehicle_vin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关联具体实车，并通过唯一约束保证一车一单。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库存统计通过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v_inventory_summary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视图实时计算。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销售业绩通过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v_sales_performance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视图计算。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客户价值通过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v_customer_value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视图计算。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车辆状态联动通过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trg_lock_car_on_order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trg_update_inventory_on_delivery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trg_prevent_invalid_order_cancel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实现。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E-R </w:t>
      </w:r>
      <w:r w:rsidRPr="006C1ED2">
        <w:rPr>
          <w:rFonts w:ascii="Times New Roman" w:eastAsia="宋体" w:hAnsi="Times New Roman" w:cs="Times New Roman"/>
        </w:rPr>
        <w:t>图、关系模式、字段类型、主外键、检查约束和索引设计已在数据库设计文档中详细说明。详情见《数据库设计报告》。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12" w:name="功能实现"/>
      <w:bookmarkEnd w:id="11"/>
      <w:r w:rsidRPr="006C1ED2">
        <w:rPr>
          <w:rFonts w:ascii="Times New Roman" w:eastAsia="宋体" w:hAnsi="Times New Roman" w:cs="Times New Roman"/>
          <w:sz w:val="32"/>
          <w:szCs w:val="32"/>
        </w:rPr>
        <w:lastRenderedPageBreak/>
        <w:t xml:space="preserve">5. </w:t>
      </w:r>
      <w:r w:rsidRPr="006C1ED2">
        <w:rPr>
          <w:rFonts w:ascii="Times New Roman" w:eastAsia="宋体" w:hAnsi="Times New Roman" w:cs="Times New Roman"/>
          <w:sz w:val="32"/>
          <w:szCs w:val="32"/>
        </w:rPr>
        <w:t>功能实现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3" w:name="销售前台"/>
      <w:r w:rsidRPr="006C1ED2">
        <w:rPr>
          <w:rFonts w:ascii="Times New Roman" w:eastAsia="宋体" w:hAnsi="Times New Roman" w:cs="Times New Roman"/>
        </w:rPr>
        <w:t xml:space="preserve">5.1 </w:t>
      </w:r>
      <w:r w:rsidRPr="006C1ED2">
        <w:rPr>
          <w:rFonts w:ascii="Times New Roman" w:eastAsia="宋体" w:hAnsi="Times New Roman" w:cs="Times New Roman"/>
        </w:rPr>
        <w:t>销售前台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销售前台对应后端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/api/sales/*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接口和前端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SalesView.vue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页面。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主要实现：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7936CA" w:rsidRPr="006C1ED2" w:rsidTr="00793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功能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实现方式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创建销售订单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后端调用存储过程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sp_create_sales_order</w:t>
            </w:r>
            <w:r w:rsidRPr="006C1ED2">
              <w:rPr>
                <w:rFonts w:ascii="Times New Roman" w:eastAsia="宋体" w:hAnsi="Times New Roman" w:cs="Times New Roman"/>
              </w:rPr>
              <w:t>，数据库触发器负责锁定车辆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完成销售订单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后端更新订单状态为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COMPLETED</w:t>
            </w:r>
            <w:r w:rsidRPr="006C1ED2">
              <w:rPr>
                <w:rFonts w:ascii="Times New Roman" w:eastAsia="宋体" w:hAnsi="Times New Roman" w:cs="Times New Roman"/>
              </w:rPr>
              <w:t>，数据库触发器负责将车辆更新为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SOLD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查询我的订单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 xml:space="preserve">MyBatis </w:t>
            </w:r>
            <w:r w:rsidRPr="006C1ED2">
              <w:rPr>
                <w:rFonts w:ascii="Times New Roman" w:eastAsia="宋体" w:hAnsi="Times New Roman" w:cs="Times New Roman"/>
              </w:rPr>
              <w:t>动态</w:t>
            </w:r>
            <w:r w:rsidRPr="006C1ED2">
              <w:rPr>
                <w:rFonts w:ascii="Times New Roman" w:eastAsia="宋体" w:hAnsi="Times New Roman" w:cs="Times New Roman"/>
              </w:rPr>
              <w:t xml:space="preserve"> SQL </w:t>
            </w:r>
            <w:r w:rsidRPr="006C1ED2">
              <w:rPr>
                <w:rFonts w:ascii="Times New Roman" w:eastAsia="宋体" w:hAnsi="Times New Roman" w:cs="Times New Roman"/>
              </w:rPr>
              <w:t>支持员工、客户、手机号、订单状态、</w:t>
            </w:r>
            <w:r w:rsidRPr="006C1ED2">
              <w:rPr>
                <w:rFonts w:ascii="Times New Roman" w:eastAsia="宋体" w:hAnsi="Times New Roman" w:cs="Times New Roman"/>
              </w:rPr>
              <w:t>VIN</w:t>
            </w:r>
            <w:r w:rsidRPr="006C1ED2">
              <w:rPr>
                <w:rFonts w:ascii="Times New Roman" w:eastAsia="宋体" w:hAnsi="Times New Roman" w:cs="Times New Roman"/>
              </w:rPr>
              <w:t>、时间范围筛选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创建意向客户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后端校验手机号、证件号、车型、员工，并写入客户与意向记录</w:t>
            </w:r>
          </w:p>
        </w:tc>
      </w:tr>
    </w:tbl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关键代码：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backend/src/main/java/com/carsales/backend/controller/sales/SalesController.java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backend/src/main/java/com/carsales/backend/service/sales/impl/OrderServiceImpl.java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backend/src/main/resources/mapper/sales/OrderMapper.xml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backend/src/main/resources/mapper/sales/CustomerIntentMapper.xml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frontend/src/views/sales/SalesView.vue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4" w:name="库存管理"/>
      <w:bookmarkEnd w:id="13"/>
      <w:r w:rsidRPr="006C1ED2">
        <w:rPr>
          <w:rFonts w:ascii="Times New Roman" w:eastAsia="宋体" w:hAnsi="Times New Roman" w:cs="Times New Roman"/>
        </w:rPr>
        <w:t xml:space="preserve">5.2 </w:t>
      </w:r>
      <w:r w:rsidRPr="006C1ED2">
        <w:rPr>
          <w:rFonts w:ascii="Times New Roman" w:eastAsia="宋体" w:hAnsi="Times New Roman" w:cs="Times New Roman"/>
        </w:rPr>
        <w:t>库存管理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库存管理对应后端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/api/inventory/*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接口和前端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InventoryView.vue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页面。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主要实现：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7936CA" w:rsidRPr="006C1ED2" w:rsidTr="00793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功能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实现方式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车辆库存查询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支持</w:t>
            </w:r>
            <w:r w:rsidRPr="006C1ED2">
              <w:rPr>
                <w:rFonts w:ascii="Times New Roman" w:eastAsia="宋体" w:hAnsi="Times New Roman" w:cs="Times New Roman"/>
              </w:rPr>
              <w:t xml:space="preserve"> VIN</w:t>
            </w:r>
            <w:r w:rsidRPr="006C1ED2">
              <w:rPr>
                <w:rFonts w:ascii="Times New Roman" w:eastAsia="宋体" w:hAnsi="Times New Roman" w:cs="Times New Roman"/>
              </w:rPr>
              <w:t>、品牌、车型、状态、颜色、入库日期、生产日期筛选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车辆入库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仅允许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IN_TRANSIT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Fonts w:ascii="Times New Roman" w:eastAsia="宋体" w:hAnsi="Times New Roman" w:cs="Times New Roman"/>
              </w:rPr>
              <w:t>车辆更新为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IN_INVENTORY</w:t>
            </w:r>
            <w:r w:rsidRPr="006C1ED2">
              <w:rPr>
                <w:rFonts w:ascii="Times New Roman" w:eastAsia="宋体" w:hAnsi="Times New Roman" w:cs="Times New Roman"/>
              </w:rPr>
              <w:t>，并写入车辆状态日志</w:t>
            </w:r>
          </w:p>
        </w:tc>
      </w:tr>
      <w:tr w:rsidR="007936CA" w:rsidRPr="006C1ED2"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库存预警</w:t>
            </w:r>
          </w:p>
        </w:tc>
        <w:tc>
          <w:tcPr>
            <w:tcW w:w="3960" w:type="dxa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基于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v_inventory_summary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Fonts w:ascii="Times New Roman" w:eastAsia="宋体" w:hAnsi="Times New Roman" w:cs="Times New Roman"/>
              </w:rPr>
              <w:t>和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lastRenderedPageBreak/>
              <w:t>model.safety_stock_threshold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Fonts w:ascii="Times New Roman" w:eastAsia="宋体" w:hAnsi="Times New Roman" w:cs="Times New Roman"/>
              </w:rPr>
              <w:t>计算缺口</w:t>
            </w:r>
          </w:p>
        </w:tc>
      </w:tr>
    </w:tbl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关键代码：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backend/src/main/java/com/carsales/backend/controller/inventory/InventoryController.java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backend/src/main/java/com/carsales/backend/service/inventory/impl/InventoryServiceImpl.java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backend/src/main/resources/mapper/inventory/inventory_mapper.xml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frontend/src/views/inventory/InventoryView.vue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5" w:name="报表中心"/>
      <w:bookmarkEnd w:id="14"/>
      <w:r w:rsidRPr="006C1ED2">
        <w:rPr>
          <w:rFonts w:ascii="Times New Roman" w:eastAsia="宋体" w:hAnsi="Times New Roman" w:cs="Times New Roman"/>
        </w:rPr>
        <w:t xml:space="preserve">5.3 </w:t>
      </w:r>
      <w:r w:rsidRPr="006C1ED2">
        <w:rPr>
          <w:rFonts w:ascii="Times New Roman" w:eastAsia="宋体" w:hAnsi="Times New Roman" w:cs="Times New Roman"/>
        </w:rPr>
        <w:t>报表中心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报表中心对应后端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/api/report/*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接口和前端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ReportView.vue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页面。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主要实现：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016"/>
      </w:tblGrid>
      <w:tr w:rsidR="007936CA" w:rsidRPr="006C1ED2" w:rsidTr="00793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功能</w:t>
            </w:r>
          </w:p>
        </w:tc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实现方式</w:t>
            </w:r>
          </w:p>
        </w:tc>
      </w:tr>
      <w:tr w:rsidR="007936CA" w:rsidRPr="006C1ED2"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销售业绩榜</w:t>
            </w:r>
          </w:p>
        </w:tc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查询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v_sales_performance</w:t>
            </w:r>
            <w:r w:rsidRPr="006C1ED2">
              <w:rPr>
                <w:rFonts w:ascii="Times New Roman" w:eastAsia="宋体" w:hAnsi="Times New Roman" w:cs="Times New Roman"/>
              </w:rPr>
              <w:t>，按销售额生成排名</w:t>
            </w:r>
          </w:p>
        </w:tc>
      </w:tr>
      <w:tr w:rsidR="007936CA" w:rsidRPr="006C1ED2"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畅销车型排行</w:t>
            </w:r>
          </w:p>
        </w:tc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对已完成订单按车型聚合，返回销量和销售额</w:t>
            </w:r>
          </w:p>
        </w:tc>
      </w:tr>
      <w:tr w:rsidR="007936CA" w:rsidRPr="006C1ED2"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月度销售统计</w:t>
            </w:r>
          </w:p>
        </w:tc>
        <w:tc>
          <w:tcPr>
            <w:tcW w:w="0" w:type="auto"/>
          </w:tcPr>
          <w:p w:rsidR="007936CA" w:rsidRPr="006C1ED2" w:rsidRDefault="00000000" w:rsidP="006C1ED2">
            <w:pPr>
              <w:rPr>
                <w:rFonts w:ascii="Times New Roman" w:eastAsia="宋体" w:hAnsi="Times New Roman" w:cs="Times New Roman"/>
              </w:rPr>
            </w:pPr>
            <w:r w:rsidRPr="006C1ED2">
              <w:rPr>
                <w:rFonts w:ascii="Times New Roman" w:eastAsia="宋体" w:hAnsi="Times New Roman" w:cs="Times New Roman"/>
              </w:rPr>
              <w:t>调用</w:t>
            </w:r>
            <w:r w:rsidRPr="006C1ED2">
              <w:rPr>
                <w:rFonts w:ascii="Times New Roman" w:eastAsia="宋体" w:hAnsi="Times New Roman" w:cs="Times New Roman"/>
              </w:rPr>
              <w:t xml:space="preserve"> </w:t>
            </w:r>
            <w:r w:rsidRPr="006C1ED2">
              <w:rPr>
                <w:rStyle w:val="VerbatimChar"/>
                <w:rFonts w:ascii="Times New Roman" w:eastAsia="宋体" w:hAnsi="Times New Roman" w:cs="Times New Roman"/>
              </w:rPr>
              <w:t>fn_get_monthly_report</w:t>
            </w:r>
            <w:r w:rsidRPr="006C1ED2">
              <w:rPr>
                <w:rFonts w:ascii="Times New Roman" w:eastAsia="宋体" w:hAnsi="Times New Roman" w:cs="Times New Roman"/>
              </w:rPr>
              <w:t>，后端负责分页</w:t>
            </w:r>
          </w:p>
        </w:tc>
      </w:tr>
    </w:tbl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关键代码：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backend/src/main/java/com/carsales/backend/controller/report/ReportController.java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backend/src/main/java/com/carsales/backend/service/report/impl/ReportServiceImpl.java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backend/src/main/resources/mapper/report/ReportMapper.xml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frontend/src/views/report/ReportView.vue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16" w:name="实现难点与解决方案"/>
      <w:bookmarkEnd w:id="12"/>
      <w:bookmarkEnd w:id="15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6. </w:t>
      </w:r>
      <w:r w:rsidRPr="006C1ED2">
        <w:rPr>
          <w:rFonts w:ascii="Times New Roman" w:eastAsia="宋体" w:hAnsi="Times New Roman" w:cs="Times New Roman"/>
          <w:sz w:val="32"/>
          <w:szCs w:val="32"/>
        </w:rPr>
        <w:t>实现难点与解决方案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本节依据当前代码和</w:t>
      </w:r>
      <w:r w:rsidRPr="006C1ED2">
        <w:rPr>
          <w:rFonts w:ascii="Times New Roman" w:eastAsia="宋体" w:hAnsi="Times New Roman" w:cs="Times New Roman"/>
        </w:rPr>
        <w:t xml:space="preserve"> Git </w:t>
      </w:r>
      <w:r w:rsidRPr="006C1ED2">
        <w:rPr>
          <w:rFonts w:ascii="Times New Roman" w:eastAsia="宋体" w:hAnsi="Times New Roman" w:cs="Times New Roman"/>
        </w:rPr>
        <w:t>提交记录整理，重点说明项目中已解决的实际问题。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7" w:name="锁车逻辑重复导致职责不清"/>
      <w:r w:rsidRPr="006C1ED2">
        <w:rPr>
          <w:rFonts w:ascii="Times New Roman" w:eastAsia="宋体" w:hAnsi="Times New Roman" w:cs="Times New Roman"/>
        </w:rPr>
        <w:t xml:space="preserve">6.1 </w:t>
      </w:r>
      <w:r w:rsidRPr="006C1ED2">
        <w:rPr>
          <w:rFonts w:ascii="Times New Roman" w:eastAsia="宋体" w:hAnsi="Times New Roman" w:cs="Times New Roman"/>
        </w:rPr>
        <w:t>锁车逻辑重复导致职责不清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0cc6c54 fix: delete repeated logic bewteen trigger and sp on lock car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问题：早期实现中，存储过程和触发器都包含车辆锁定逻辑，容易造成职责重复。如果两处逻辑同时维护，后续修改状态规则时可能出现不一致。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lastRenderedPageBreak/>
        <w:t>sp_create_sales_order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只负责订单和订单明细创建。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车辆从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IN_INVENTORY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到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LOCKED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的状态变更统一交给触发器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trg_lock_car_on_order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触发器在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BEFORE INSERT ON sales_order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时执行，若车辆不是在库状态则抛出异常。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当前效果：销售订单创建和车辆锁定仍在同一数据库事务中完成，但职责边界更清晰。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8" w:name="销售业绩视图统计口径复杂"/>
      <w:bookmarkEnd w:id="17"/>
      <w:r w:rsidRPr="006C1ED2">
        <w:rPr>
          <w:rFonts w:ascii="Times New Roman" w:eastAsia="宋体" w:hAnsi="Times New Roman" w:cs="Times New Roman"/>
        </w:rPr>
        <w:t xml:space="preserve">6.2 </w:t>
      </w:r>
      <w:r w:rsidRPr="006C1ED2">
        <w:rPr>
          <w:rFonts w:ascii="Times New Roman" w:eastAsia="宋体" w:hAnsi="Times New Roman" w:cs="Times New Roman"/>
        </w:rPr>
        <w:t>销售业绩视图统计口径复杂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f2a0505 fix: improve view v_sales_performance using GROUPING SET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问题：销售业绩需要同时支持月度、季度、年度统计。如果分别写多个查询或多个视图，会产生重复</w:t>
      </w:r>
      <w:r w:rsidRPr="006C1ED2">
        <w:rPr>
          <w:rFonts w:ascii="Times New Roman" w:eastAsia="宋体" w:hAnsi="Times New Roman" w:cs="Times New Roman"/>
        </w:rPr>
        <w:t xml:space="preserve"> SQL</w:t>
      </w:r>
      <w:r w:rsidRPr="006C1ED2">
        <w:rPr>
          <w:rFonts w:ascii="Times New Roman" w:eastAsia="宋体" w:hAnsi="Times New Roman" w:cs="Times New Roman"/>
        </w:rPr>
        <w:t>，并增加维护成本。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v_sales_performance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中使用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GROUPING SETS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一次聚合生成月度、季度、年度三种统计粒度。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使用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period_type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stat_year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stat_quarter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stat_month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标识统计周期。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当前效果：报表接口只需基于同一个视图筛选周期类型，即可支持月度和季度业绩排行。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19" w:name="滞销车辆查询口径错误"/>
      <w:bookmarkEnd w:id="18"/>
      <w:r w:rsidRPr="006C1ED2">
        <w:rPr>
          <w:rFonts w:ascii="Times New Roman" w:eastAsia="宋体" w:hAnsi="Times New Roman" w:cs="Times New Roman"/>
        </w:rPr>
        <w:t xml:space="preserve">6.3 </w:t>
      </w:r>
      <w:r w:rsidRPr="006C1ED2">
        <w:rPr>
          <w:rFonts w:ascii="Times New Roman" w:eastAsia="宋体" w:hAnsi="Times New Roman" w:cs="Times New Roman"/>
        </w:rPr>
        <w:t>滞销车辆查询口径错误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9c3b66d fix: Q4 bug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问题：滞销车辆查询需要统计</w:t>
      </w:r>
      <w:r w:rsidRPr="006C1ED2">
        <w:rPr>
          <w:rFonts w:ascii="Times New Roman" w:eastAsia="宋体" w:hAnsi="Times New Roman" w:cs="Times New Roman"/>
        </w:rPr>
        <w:t>“</w:t>
      </w:r>
      <w:r w:rsidRPr="006C1ED2">
        <w:rPr>
          <w:rFonts w:ascii="Times New Roman" w:eastAsia="宋体" w:hAnsi="Times New Roman" w:cs="Times New Roman"/>
        </w:rPr>
        <w:t>当前仍在库且库存周期超过</w:t>
      </w:r>
      <w:r w:rsidRPr="006C1ED2">
        <w:rPr>
          <w:rFonts w:ascii="Times New Roman" w:eastAsia="宋体" w:hAnsi="Times New Roman" w:cs="Times New Roman"/>
        </w:rPr>
        <w:t xml:space="preserve"> 90 </w:t>
      </w:r>
      <w:r w:rsidRPr="006C1ED2">
        <w:rPr>
          <w:rFonts w:ascii="Times New Roman" w:eastAsia="宋体" w:hAnsi="Times New Roman" w:cs="Times New Roman"/>
        </w:rPr>
        <w:t>天</w:t>
      </w:r>
      <w:r w:rsidRPr="006C1ED2">
        <w:rPr>
          <w:rFonts w:ascii="Times New Roman" w:eastAsia="宋体" w:hAnsi="Times New Roman" w:cs="Times New Roman"/>
        </w:rPr>
        <w:t>”</w:t>
      </w:r>
      <w:r w:rsidRPr="006C1ED2">
        <w:rPr>
          <w:rFonts w:ascii="Times New Roman" w:eastAsia="宋体" w:hAnsi="Times New Roman" w:cs="Times New Roman"/>
        </w:rPr>
        <w:t>的车辆。如果将已售出车辆或非在库车辆纳入，会导致业务含义不准确。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Q4 </w:t>
      </w:r>
      <w:r w:rsidRPr="006C1ED2">
        <w:rPr>
          <w:rFonts w:ascii="Times New Roman" w:eastAsia="宋体" w:hAnsi="Times New Roman" w:cs="Times New Roman"/>
        </w:rPr>
        <w:t>查询限定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vehicle.current_status = 'IN_INVENTORY'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要求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inventory_in_date IS NOT NULL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使用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CURRENT_DATE - inventory_in_date &gt; 90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计算库存周期。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</w:t>
      </w:r>
      <w:r w:rsidRPr="006C1ED2">
        <w:rPr>
          <w:rFonts w:ascii="Times New Roman" w:eastAsia="宋体" w:hAnsi="Times New Roman" w:cs="Times New Roman"/>
        </w:rPr>
        <w:t xml:space="preserve">Q4 </w:t>
      </w:r>
      <w:r w:rsidRPr="006C1ED2">
        <w:rPr>
          <w:rFonts w:ascii="Times New Roman" w:eastAsia="宋体" w:hAnsi="Times New Roman" w:cs="Times New Roman"/>
        </w:rPr>
        <w:t>查询结果只反映仍占用库存的滞销车辆。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20" w:name="月报过程与后端调用方式不匹配"/>
      <w:bookmarkEnd w:id="19"/>
      <w:r w:rsidRPr="006C1ED2">
        <w:rPr>
          <w:rFonts w:ascii="Times New Roman" w:eastAsia="宋体" w:hAnsi="Times New Roman" w:cs="Times New Roman"/>
        </w:rPr>
        <w:t xml:space="preserve">6.4 </w:t>
      </w:r>
      <w:r w:rsidRPr="006C1ED2">
        <w:rPr>
          <w:rFonts w:ascii="Times New Roman" w:eastAsia="宋体" w:hAnsi="Times New Roman" w:cs="Times New Roman"/>
        </w:rPr>
        <w:t>月报过程与后端调用方式不匹配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lastRenderedPageBreak/>
        <w:t>6c85d57 fix: create sp_get_monthly_report and add some comments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534a9c8 fix: fix jdbc failure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问题：任务要求使用存储过程生成月度销售统计，但</w:t>
      </w:r>
      <w:r w:rsidRPr="006C1ED2">
        <w:rPr>
          <w:rFonts w:ascii="Times New Roman" w:eastAsia="宋体" w:hAnsi="Times New Roman" w:cs="Times New Roman"/>
        </w:rPr>
        <w:t xml:space="preserve"> JDBC/MyBatis </w:t>
      </w:r>
      <w:r w:rsidRPr="006C1ED2">
        <w:rPr>
          <w:rFonts w:ascii="Times New Roman" w:eastAsia="宋体" w:hAnsi="Times New Roman" w:cs="Times New Roman"/>
        </w:rPr>
        <w:t>对游标型存储过程调用不如普通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SELECT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直接。若后端直接处理游标，接口实现复杂度较高。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保留存储过程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sp_get_monthly_report</w:t>
      </w:r>
      <w:r w:rsidRPr="006C1ED2">
        <w:rPr>
          <w:rFonts w:ascii="Times New Roman" w:eastAsia="宋体" w:hAnsi="Times New Roman" w:cs="Times New Roman"/>
        </w:rPr>
        <w:t>，满足数据库对象要求。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增加表函数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fn_get_monthly_report(year, month)</w:t>
      </w:r>
      <w:r w:rsidRPr="006C1ED2">
        <w:rPr>
          <w:rFonts w:ascii="Times New Roman" w:eastAsia="宋体" w:hAnsi="Times New Roman" w:cs="Times New Roman"/>
        </w:rPr>
        <w:t>，返回可直接查询的表结构。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ReportMapper.xml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使用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SELECT * FROM fn_get_monthly_report(...)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进行查询。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当前效果：数据库仍保留存储过程对象，同时后端可以用常规</w:t>
      </w:r>
      <w:r w:rsidRPr="006C1ED2">
        <w:rPr>
          <w:rFonts w:ascii="Times New Roman" w:eastAsia="宋体" w:hAnsi="Times New Roman" w:cs="Times New Roman"/>
        </w:rPr>
        <w:t xml:space="preserve"> MyBatis </w:t>
      </w:r>
      <w:r w:rsidRPr="006C1ED2">
        <w:rPr>
          <w:rFonts w:ascii="Times New Roman" w:eastAsia="宋体" w:hAnsi="Times New Roman" w:cs="Times New Roman"/>
        </w:rPr>
        <w:t>查询方式获取月报数据。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21" w:name="报表分页需要由后端处理"/>
      <w:bookmarkEnd w:id="20"/>
      <w:r w:rsidRPr="006C1ED2">
        <w:rPr>
          <w:rFonts w:ascii="Times New Roman" w:eastAsia="宋体" w:hAnsi="Times New Roman" w:cs="Times New Roman"/>
        </w:rPr>
        <w:t xml:space="preserve">6.5 </w:t>
      </w:r>
      <w:r w:rsidRPr="006C1ED2">
        <w:rPr>
          <w:rFonts w:ascii="Times New Roman" w:eastAsia="宋体" w:hAnsi="Times New Roman" w:cs="Times New Roman"/>
        </w:rPr>
        <w:t>报表分页需要由后端处理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8af5fec fix(report): backend handle page slice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问题：月报结果需要分页。如果只在前端截取数据，数据量增大后会造成无效传输，也不利于接口统一。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MonthlySalesReportQueryDto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增加分页参数。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ReportMapper.xml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在查询月报时使用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LIMIT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和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OFFSET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Style w:val="VerbatimChar"/>
          <w:rFonts w:ascii="Times New Roman" w:eastAsia="宋体" w:hAnsi="Times New Roman" w:cs="Times New Roman"/>
        </w:rPr>
        <w:t>ReportServiceImpl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返回统一分页对象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PageResult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前端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ReportView.vue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根据接口返回的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total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pageNo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pageSize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渲染分页。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当前效果：月报分页逻辑由后端负责，前端只负责展示和翻页请求。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22" w:name="库存入库需要防止状态并发变化"/>
      <w:bookmarkEnd w:id="21"/>
      <w:r w:rsidRPr="006C1ED2">
        <w:rPr>
          <w:rFonts w:ascii="Times New Roman" w:eastAsia="宋体" w:hAnsi="Times New Roman" w:cs="Times New Roman"/>
        </w:rPr>
        <w:t xml:space="preserve">6.6 </w:t>
      </w:r>
      <w:r w:rsidRPr="006C1ED2">
        <w:rPr>
          <w:rFonts w:ascii="Times New Roman" w:eastAsia="宋体" w:hAnsi="Times New Roman" w:cs="Times New Roman"/>
        </w:rPr>
        <w:t>库存入库需要防止状态并发变化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相关代码：</w:t>
      </w:r>
      <w:r w:rsidRPr="006C1ED2">
        <w:rPr>
          <w:rStyle w:val="VerbatimChar"/>
          <w:rFonts w:ascii="Times New Roman" w:eastAsia="宋体" w:hAnsi="Times New Roman" w:cs="Times New Roman"/>
        </w:rPr>
        <w:t>InventoryServiceImpl</w:t>
      </w:r>
      <w:r w:rsidRPr="006C1ED2">
        <w:rPr>
          <w:rFonts w:ascii="Times New Roman" w:eastAsia="宋体" w:hAnsi="Times New Roman" w:cs="Times New Roman"/>
        </w:rPr>
        <w:t>、</w:t>
      </w:r>
      <w:r w:rsidRPr="006C1ED2">
        <w:rPr>
          <w:rStyle w:val="VerbatimChar"/>
          <w:rFonts w:ascii="Times New Roman" w:eastAsia="宋体" w:hAnsi="Times New Roman" w:cs="Times New Roman"/>
        </w:rPr>
        <w:t>inventory_mapper.xml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问题：车辆入库只应作用于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IN_TRANSIT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车辆。如果车辆状态已被其他操作改变，继续入库会破坏状态流转规则。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后端先查询车辆当前状态和生产日期。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校验状态必须为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IN_TRANSIT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更新</w:t>
      </w:r>
      <w:r w:rsidRPr="006C1ED2">
        <w:rPr>
          <w:rFonts w:ascii="Times New Roman" w:eastAsia="宋体" w:hAnsi="Times New Roman" w:cs="Times New Roman"/>
        </w:rPr>
        <w:t xml:space="preserve"> SQL </w:t>
      </w:r>
      <w:r w:rsidRPr="006C1ED2">
        <w:rPr>
          <w:rFonts w:ascii="Times New Roman" w:eastAsia="宋体" w:hAnsi="Times New Roman" w:cs="Times New Roman"/>
        </w:rPr>
        <w:t>使用条件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WHERE vehicle_vin = ? AND current_status = 'IN_TRANSIT'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如果更新行数为</w:t>
      </w:r>
      <w:r w:rsidRPr="006C1ED2">
        <w:rPr>
          <w:rFonts w:ascii="Times New Roman" w:eastAsia="宋体" w:hAnsi="Times New Roman" w:cs="Times New Roman"/>
        </w:rPr>
        <w:t xml:space="preserve"> 0</w:t>
      </w:r>
      <w:r w:rsidRPr="006C1ED2">
        <w:rPr>
          <w:rFonts w:ascii="Times New Roman" w:eastAsia="宋体" w:hAnsi="Times New Roman" w:cs="Times New Roman"/>
        </w:rPr>
        <w:t>，返回冲突错误。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成功后写入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vehicle_status_log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当前效果：车辆入库具有状态前置条件，并记录状态变更。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23" w:name="前端错误提示不足"/>
      <w:bookmarkEnd w:id="22"/>
      <w:r w:rsidRPr="006C1ED2">
        <w:rPr>
          <w:rFonts w:ascii="Times New Roman" w:eastAsia="宋体" w:hAnsi="Times New Roman" w:cs="Times New Roman"/>
        </w:rPr>
        <w:t xml:space="preserve">6.7 </w:t>
      </w:r>
      <w:r w:rsidRPr="006C1ED2">
        <w:rPr>
          <w:rFonts w:ascii="Times New Roman" w:eastAsia="宋体" w:hAnsi="Times New Roman" w:cs="Times New Roman"/>
        </w:rPr>
        <w:t>前端错误提示不足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27f23d9 fix: add error message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问题：早期前端在请求失败时提示不充分，尤其是库存查询失败时，用户难以判断是后端异常、网络问题还是业务校验失败。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在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frontend/src/utils/request.js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Fonts w:ascii="Times New Roman" w:eastAsia="宋体" w:hAnsi="Times New Roman" w:cs="Times New Roman"/>
        </w:rPr>
        <w:t>中统一处理响应和错误。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在库存页面增加错误提示区域。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对网络错误和业务错误进行区分展示。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当前效果：接口失败时前端能够显示更明确的错误信息。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bookmarkStart w:id="24" w:name="数据库部署顺序需要固定"/>
      <w:bookmarkEnd w:id="23"/>
      <w:r w:rsidRPr="006C1ED2">
        <w:rPr>
          <w:rFonts w:ascii="Times New Roman" w:eastAsia="宋体" w:hAnsi="Times New Roman" w:cs="Times New Roman"/>
        </w:rPr>
        <w:t xml:space="preserve">6.8 </w:t>
      </w:r>
      <w:r w:rsidRPr="006C1ED2">
        <w:rPr>
          <w:rFonts w:ascii="Times New Roman" w:eastAsia="宋体" w:hAnsi="Times New Roman" w:cs="Times New Roman"/>
        </w:rPr>
        <w:t>数据库部署顺序需要固定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相关提交：</w:t>
      </w:r>
      <w:r w:rsidRPr="006C1ED2">
        <w:rPr>
          <w:rStyle w:val="VerbatimChar"/>
          <w:rFonts w:ascii="Times New Roman" w:eastAsia="宋体" w:hAnsi="Times New Roman" w:cs="Times New Roman"/>
        </w:rPr>
        <w:t>30ca702 feat: add deploy_all script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问题：数据库对象之间存在依赖关系。例如视图依赖基础表，触发器依赖表，查询脚本依赖视图和存储过程。如果手动执行顺序错误，会导致部署失败。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解决方案：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增加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sql/00_deploy_all.sql</w:t>
      </w:r>
      <w:r w:rsidRPr="006C1ED2">
        <w:rPr>
          <w:rFonts w:ascii="Times New Roman" w:eastAsia="宋体" w:hAnsi="Times New Roman" w:cs="Times New Roman"/>
        </w:rPr>
        <w:t>，按顺序执行建表、初始化、视图、索引、触发器、存储过程、查询脚本。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增加</w:t>
      </w:r>
      <w:r w:rsidRPr="006C1ED2">
        <w:rPr>
          <w:rFonts w:ascii="Times New Roman" w:eastAsia="宋体" w:hAnsi="Times New Roman" w:cs="Times New Roman"/>
        </w:rPr>
        <w:t xml:space="preserve"> </w:t>
      </w:r>
      <w:r w:rsidRPr="006C1ED2">
        <w:rPr>
          <w:rStyle w:val="VerbatimChar"/>
          <w:rFonts w:ascii="Times New Roman" w:eastAsia="宋体" w:hAnsi="Times New Roman" w:cs="Times New Roman"/>
        </w:rPr>
        <w:t>sql/00_reset_and_deploy.sql</w:t>
      </w:r>
      <w:r w:rsidRPr="006C1ED2">
        <w:rPr>
          <w:rFonts w:ascii="Times New Roman" w:eastAsia="宋体" w:hAnsi="Times New Roman" w:cs="Times New Roman"/>
        </w:rPr>
        <w:t>，用于本地演示时重置并重建</w:t>
      </w:r>
      <w:r w:rsidRPr="006C1ED2">
        <w:rPr>
          <w:rFonts w:ascii="Times New Roman" w:eastAsia="宋体" w:hAnsi="Times New Roman" w:cs="Times New Roman"/>
        </w:rPr>
        <w:t xml:space="preserve"> schema</w:t>
      </w:r>
      <w:r w:rsidRPr="006C1ED2">
        <w:rPr>
          <w:rFonts w:ascii="Times New Roman" w:eastAsia="宋体" w:hAnsi="Times New Roman" w:cs="Times New Roman"/>
        </w:rPr>
        <w:t>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当前效果：数据库初始化流程更稳定，适合演示和重复测试。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25" w:name="测试方案"/>
      <w:bookmarkEnd w:id="16"/>
      <w:bookmarkEnd w:id="24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7. </w:t>
      </w:r>
      <w:r w:rsidRPr="006C1ED2">
        <w:rPr>
          <w:rFonts w:ascii="Times New Roman" w:eastAsia="宋体" w:hAnsi="Times New Roman" w:cs="Times New Roman"/>
          <w:sz w:val="32"/>
          <w:szCs w:val="32"/>
        </w:rPr>
        <w:t>测试方案</w:t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Q1: </w:t>
      </w:r>
      <w:r w:rsidRPr="006C1ED2">
        <w:rPr>
          <w:rFonts w:ascii="Times New Roman" w:eastAsia="宋体" w:hAnsi="Times New Roman" w:cs="Times New Roman"/>
        </w:rPr>
        <w:t>查询指定时间段内（先按月度）的销售统计</w:t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说明：复用</w:t>
      </w:r>
      <w:r w:rsidRPr="006C1ED2">
        <w:rPr>
          <w:rFonts w:ascii="Times New Roman" w:eastAsia="宋体" w:hAnsi="Times New Roman" w:cs="Times New Roman"/>
        </w:rPr>
        <w:t>函数</w:t>
      </w:r>
      <w:proofErr w:type="spellStart"/>
      <w:r w:rsidRPr="006C1ED2">
        <w:rPr>
          <w:rFonts w:ascii="Times New Roman" w:eastAsia="宋体" w:hAnsi="Times New Roman" w:cs="Times New Roman"/>
        </w:rPr>
        <w:t>sp_get_monthly_report</w:t>
      </w:r>
      <w:proofErr w:type="spellEnd"/>
      <w:r w:rsidRPr="006C1ED2">
        <w:rPr>
          <w:rFonts w:ascii="Times New Roman" w:eastAsia="宋体" w:hAnsi="Times New Roman" w:cs="Times New Roman"/>
        </w:rPr>
        <w:t>（输入年份、月份）。</w:t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514B8550" wp14:editId="1041E159">
            <wp:extent cx="5486400" cy="913130"/>
            <wp:effectExtent l="0" t="0" r="0" b="0"/>
            <wp:docPr id="166289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Q2: </w:t>
      </w:r>
      <w:r w:rsidRPr="006C1ED2">
        <w:rPr>
          <w:rFonts w:ascii="Times New Roman" w:eastAsia="宋体" w:hAnsi="Times New Roman" w:cs="Times New Roman"/>
        </w:rPr>
        <w:t>查询每位销售顾问的月度</w:t>
      </w:r>
      <w:r w:rsidRPr="006C1ED2">
        <w:rPr>
          <w:rFonts w:ascii="Times New Roman" w:eastAsia="宋体" w:hAnsi="Times New Roman" w:cs="Times New Roman"/>
        </w:rPr>
        <w:t>/</w:t>
      </w:r>
      <w:r w:rsidRPr="006C1ED2">
        <w:rPr>
          <w:rFonts w:ascii="Times New Roman" w:eastAsia="宋体" w:hAnsi="Times New Roman" w:cs="Times New Roman"/>
        </w:rPr>
        <w:t>季度业绩并排名</w:t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说明：复用视图</w:t>
      </w:r>
      <w:r w:rsidRPr="006C1ED2">
        <w:rPr>
          <w:rFonts w:ascii="Times New Roman" w:eastAsia="宋体" w:hAnsi="Times New Roman" w:cs="Times New Roman"/>
        </w:rPr>
        <w:t xml:space="preserve"> </w:t>
      </w:r>
      <w:proofErr w:type="spellStart"/>
      <w:r w:rsidRPr="006C1ED2">
        <w:rPr>
          <w:rFonts w:ascii="Times New Roman" w:eastAsia="宋体" w:hAnsi="Times New Roman" w:cs="Times New Roman"/>
        </w:rPr>
        <w:t>v_sales_performance</w:t>
      </w:r>
      <w:proofErr w:type="spellEnd"/>
      <w:r w:rsidRPr="006C1ED2">
        <w:rPr>
          <w:rFonts w:ascii="Times New Roman" w:eastAsia="宋体" w:hAnsi="Times New Roman" w:cs="Times New Roman"/>
        </w:rPr>
        <w:t>，外层增加排名窗口函数。</w:t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1D879A50" wp14:editId="0F212FB5">
            <wp:extent cx="5486400" cy="2051685"/>
            <wp:effectExtent l="0" t="0" r="0" b="0"/>
            <wp:docPr id="352213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3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48" w:rsidRPr="006C1ED2" w:rsidRDefault="00915F48" w:rsidP="006C1ED2">
      <w:pPr>
        <w:rPr>
          <w:rFonts w:ascii="Times New Roman" w:eastAsia="宋体" w:hAnsi="Times New Roman" w:cs="Times New Roman"/>
        </w:rPr>
      </w:pP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Q3: </w:t>
      </w:r>
      <w:r w:rsidRPr="006C1ED2">
        <w:rPr>
          <w:rFonts w:ascii="Times New Roman" w:eastAsia="宋体" w:hAnsi="Times New Roman" w:cs="Times New Roman"/>
        </w:rPr>
        <w:t>查询最畅销车型</w:t>
      </w:r>
      <w:r w:rsidRPr="006C1ED2">
        <w:rPr>
          <w:rFonts w:ascii="Times New Roman" w:eastAsia="宋体" w:hAnsi="Times New Roman" w:cs="Times New Roman"/>
        </w:rPr>
        <w:t xml:space="preserve"> Top 5 </w:t>
      </w:r>
      <w:r w:rsidRPr="006C1ED2">
        <w:rPr>
          <w:rFonts w:ascii="Times New Roman" w:eastAsia="宋体" w:hAnsi="Times New Roman" w:cs="Times New Roman"/>
        </w:rPr>
        <w:t>及销量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说明：原生</w:t>
      </w:r>
      <w:r w:rsidRPr="006C1ED2">
        <w:rPr>
          <w:rFonts w:ascii="Times New Roman" w:eastAsia="宋体" w:hAnsi="Times New Roman" w:cs="Times New Roman"/>
        </w:rPr>
        <w:t xml:space="preserve"> SQL</w:t>
      </w:r>
      <w:r w:rsidRPr="006C1ED2">
        <w:rPr>
          <w:rFonts w:ascii="Times New Roman" w:eastAsia="宋体" w:hAnsi="Times New Roman" w:cs="Times New Roman"/>
        </w:rPr>
        <w:t>，按</w:t>
      </w:r>
      <w:r w:rsidRPr="006C1ED2">
        <w:rPr>
          <w:rFonts w:ascii="Times New Roman" w:eastAsia="宋体" w:hAnsi="Times New Roman" w:cs="Times New Roman"/>
        </w:rPr>
        <w:t xml:space="preserve"> COMPLETED </w:t>
      </w:r>
      <w:r w:rsidRPr="006C1ED2">
        <w:rPr>
          <w:rFonts w:ascii="Times New Roman" w:eastAsia="宋体" w:hAnsi="Times New Roman" w:cs="Times New Roman"/>
        </w:rPr>
        <w:t>订单统计车型销量。</w:t>
      </w:r>
    </w:p>
    <w:p w:rsidR="00915F4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173CA8FF" wp14:editId="6B456E0D">
            <wp:extent cx="5486400" cy="3394075"/>
            <wp:effectExtent l="0" t="0" r="0" b="0"/>
            <wp:docPr id="1136301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0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Q4: </w:t>
      </w:r>
      <w:r w:rsidRPr="006C1ED2">
        <w:rPr>
          <w:rFonts w:ascii="Times New Roman" w:eastAsia="宋体" w:hAnsi="Times New Roman" w:cs="Times New Roman"/>
        </w:rPr>
        <w:t>查询库存周期超过</w:t>
      </w:r>
      <w:r w:rsidRPr="006C1ED2">
        <w:rPr>
          <w:rFonts w:ascii="Times New Roman" w:eastAsia="宋体" w:hAnsi="Times New Roman" w:cs="Times New Roman"/>
        </w:rPr>
        <w:t>90</w:t>
      </w:r>
      <w:r w:rsidRPr="006C1ED2">
        <w:rPr>
          <w:rFonts w:ascii="Times New Roman" w:eastAsia="宋体" w:hAnsi="Times New Roman" w:cs="Times New Roman"/>
        </w:rPr>
        <w:t>天的滞销车辆清单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说明：按当前库存统计，仅包含</w:t>
      </w:r>
      <w:r w:rsidRPr="006C1ED2">
        <w:rPr>
          <w:rFonts w:ascii="Times New Roman" w:eastAsia="宋体" w:hAnsi="Times New Roman" w:cs="Times New Roman"/>
        </w:rPr>
        <w:t>“</w:t>
      </w:r>
      <w:r w:rsidRPr="006C1ED2">
        <w:rPr>
          <w:rFonts w:ascii="Times New Roman" w:eastAsia="宋体" w:hAnsi="Times New Roman" w:cs="Times New Roman"/>
        </w:rPr>
        <w:t>仍在库</w:t>
      </w:r>
      <w:r w:rsidRPr="006C1ED2">
        <w:rPr>
          <w:rFonts w:ascii="Times New Roman" w:eastAsia="宋体" w:hAnsi="Times New Roman" w:cs="Times New Roman"/>
        </w:rPr>
        <w:t>(IN_INVENTORY)”</w:t>
      </w:r>
      <w:r w:rsidRPr="006C1ED2">
        <w:rPr>
          <w:rFonts w:ascii="Times New Roman" w:eastAsia="宋体" w:hAnsi="Times New Roman" w:cs="Times New Roman"/>
        </w:rPr>
        <w:t>且入库超</w:t>
      </w:r>
      <w:r w:rsidRPr="006C1ED2">
        <w:rPr>
          <w:rFonts w:ascii="Times New Roman" w:eastAsia="宋体" w:hAnsi="Times New Roman" w:cs="Times New Roman"/>
        </w:rPr>
        <w:t>90</w:t>
      </w:r>
      <w:r w:rsidRPr="006C1ED2">
        <w:rPr>
          <w:rFonts w:ascii="Times New Roman" w:eastAsia="宋体" w:hAnsi="Times New Roman" w:cs="Times New Roman"/>
        </w:rPr>
        <w:t>天的车辆。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109E984C" wp14:editId="76414986">
            <wp:extent cx="5486400" cy="2541905"/>
            <wp:effectExtent l="0" t="0" r="0" b="0"/>
            <wp:docPr id="1476446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6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Q5: </w:t>
      </w:r>
      <w:r w:rsidRPr="006C1ED2">
        <w:rPr>
          <w:rFonts w:ascii="Times New Roman" w:eastAsia="宋体" w:hAnsi="Times New Roman" w:cs="Times New Roman"/>
        </w:rPr>
        <w:t>根据客户历史消费总额进行客户分类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说明：复用视图</w:t>
      </w:r>
      <w:r w:rsidRPr="006C1ED2">
        <w:rPr>
          <w:rFonts w:ascii="Times New Roman" w:eastAsia="宋体" w:hAnsi="Times New Roman" w:cs="Times New Roman"/>
        </w:rPr>
        <w:t xml:space="preserve"> </w:t>
      </w:r>
      <w:proofErr w:type="spellStart"/>
      <w:r w:rsidRPr="006C1ED2">
        <w:rPr>
          <w:rFonts w:ascii="Times New Roman" w:eastAsia="宋体" w:hAnsi="Times New Roman" w:cs="Times New Roman"/>
        </w:rPr>
        <w:t>v_customer_value</w:t>
      </w:r>
      <w:proofErr w:type="spellEnd"/>
      <w:r w:rsidRPr="006C1ED2">
        <w:rPr>
          <w:rFonts w:ascii="Times New Roman" w:eastAsia="宋体" w:hAnsi="Times New Roman" w:cs="Times New Roman"/>
        </w:rPr>
        <w:t>。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6F33692F" wp14:editId="6BD9734D">
            <wp:extent cx="5486400" cy="2651760"/>
            <wp:effectExtent l="0" t="0" r="0" b="0"/>
            <wp:docPr id="1069493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Q6: </w:t>
      </w:r>
      <w:r w:rsidRPr="006C1ED2">
        <w:rPr>
          <w:rFonts w:ascii="Times New Roman" w:eastAsia="宋体" w:hAnsi="Times New Roman" w:cs="Times New Roman"/>
        </w:rPr>
        <w:t>查询特定客户的完整购车及服务历史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说明：复用存储过程</w:t>
      </w:r>
      <w:r w:rsidRPr="006C1ED2">
        <w:rPr>
          <w:rFonts w:ascii="Times New Roman" w:eastAsia="宋体" w:hAnsi="Times New Roman" w:cs="Times New Roman"/>
        </w:rPr>
        <w:t xml:space="preserve"> </w:t>
      </w:r>
      <w:proofErr w:type="spellStart"/>
      <w:r w:rsidRPr="006C1ED2">
        <w:rPr>
          <w:rFonts w:ascii="Times New Roman" w:eastAsia="宋体" w:hAnsi="Times New Roman" w:cs="Times New Roman"/>
        </w:rPr>
        <w:t>sp_get_customer_full_history</w:t>
      </w:r>
      <w:proofErr w:type="spellEnd"/>
      <w:r w:rsidRPr="006C1ED2">
        <w:rPr>
          <w:rFonts w:ascii="Times New Roman" w:eastAsia="宋体" w:hAnsi="Times New Roman" w:cs="Times New Roman"/>
        </w:rPr>
        <w:t>。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参数示例：</w:t>
      </w:r>
      <w:proofErr w:type="spellStart"/>
      <w:r w:rsidRPr="006C1ED2">
        <w:rPr>
          <w:rFonts w:ascii="Times New Roman" w:eastAsia="宋体" w:hAnsi="Times New Roman" w:cs="Times New Roman"/>
        </w:rPr>
        <w:t>customer_id</w:t>
      </w:r>
      <w:proofErr w:type="spellEnd"/>
      <w:r w:rsidRPr="006C1ED2">
        <w:rPr>
          <w:rFonts w:ascii="Times New Roman" w:eastAsia="宋体" w:hAnsi="Times New Roman" w:cs="Times New Roman"/>
        </w:rPr>
        <w:t xml:space="preserve"> = 1001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1D9B596A" wp14:editId="1C15A409">
            <wp:extent cx="5486400" cy="1762125"/>
            <wp:effectExtent l="0" t="0" r="0" b="0"/>
            <wp:docPr id="104121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4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Q7: </w:t>
      </w:r>
      <w:r w:rsidRPr="006C1ED2">
        <w:rPr>
          <w:rFonts w:ascii="Times New Roman" w:eastAsia="宋体" w:hAnsi="Times New Roman" w:cs="Times New Roman"/>
        </w:rPr>
        <w:t>生成库存预警报表（库存低于安全库存阈值）</w:t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说明：复用视图</w:t>
      </w:r>
      <w:r w:rsidRPr="006C1ED2">
        <w:rPr>
          <w:rFonts w:ascii="Times New Roman" w:eastAsia="宋体" w:hAnsi="Times New Roman" w:cs="Times New Roman"/>
        </w:rPr>
        <w:t xml:space="preserve"> </w:t>
      </w:r>
      <w:proofErr w:type="spellStart"/>
      <w:r w:rsidRPr="006C1ED2">
        <w:rPr>
          <w:rFonts w:ascii="Times New Roman" w:eastAsia="宋体" w:hAnsi="Times New Roman" w:cs="Times New Roman"/>
        </w:rPr>
        <w:t>v_inventory_summary</w:t>
      </w:r>
      <w:proofErr w:type="spellEnd"/>
      <w:r w:rsidRPr="006C1ED2">
        <w:rPr>
          <w:rFonts w:ascii="Times New Roman" w:eastAsia="宋体" w:hAnsi="Times New Roman" w:cs="Times New Roman"/>
        </w:rPr>
        <w:t xml:space="preserve"> + </w:t>
      </w:r>
      <w:proofErr w:type="spellStart"/>
      <w:r w:rsidRPr="006C1ED2">
        <w:rPr>
          <w:rFonts w:ascii="Times New Roman" w:eastAsia="宋体" w:hAnsi="Times New Roman" w:cs="Times New Roman"/>
        </w:rPr>
        <w:t>model.safety_stock_threshold</w:t>
      </w:r>
      <w:proofErr w:type="spellEnd"/>
    </w:p>
    <w:p w:rsidR="00494118" w:rsidRPr="006C1ED2" w:rsidRDefault="00AA0E62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5B511542" wp14:editId="5566201D">
            <wp:extent cx="5486400" cy="2346325"/>
            <wp:effectExtent l="0" t="0" r="0" b="0"/>
            <wp:docPr id="154175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3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8" w:rsidRPr="006C1ED2" w:rsidRDefault="00494118" w:rsidP="006C1ED2">
      <w:pPr>
        <w:rPr>
          <w:rFonts w:ascii="Times New Roman" w:eastAsia="宋体" w:hAnsi="Times New Roman" w:cs="Times New Roman"/>
        </w:rPr>
      </w:pPr>
    </w:p>
    <w:p w:rsidR="00AA0E62" w:rsidRPr="006C1ED2" w:rsidRDefault="00AA0E62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 xml:space="preserve">Q8: </w:t>
      </w:r>
      <w:r w:rsidRPr="006C1ED2">
        <w:rPr>
          <w:rFonts w:ascii="Times New Roman" w:eastAsia="宋体" w:hAnsi="Times New Roman" w:cs="Times New Roman"/>
        </w:rPr>
        <w:t>自定义复杂查询（业务价值）</w:t>
      </w:r>
    </w:p>
    <w:p w:rsidR="00AA0E62" w:rsidRPr="006C1ED2" w:rsidRDefault="00AA0E62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题目：销售顾问订单取消率与潜在损失分析（识别高风险顾问）</w:t>
      </w:r>
    </w:p>
    <w:p w:rsidR="00AA0E62" w:rsidRPr="006C1ED2" w:rsidRDefault="00AA0E62" w:rsidP="006C1ED2">
      <w:pPr>
        <w:rPr>
          <w:rFonts w:ascii="Times New Roman" w:eastAsia="宋体" w:hAnsi="Times New Roman" w:cs="Times New Roman"/>
        </w:rPr>
      </w:pPr>
    </w:p>
    <w:p w:rsidR="00AA0E62" w:rsidRPr="006C1ED2" w:rsidRDefault="00AA0E62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523E5F6F" wp14:editId="3FF3B6A4">
            <wp:extent cx="5486400" cy="2814320"/>
            <wp:effectExtent l="0" t="0" r="0" b="0"/>
            <wp:docPr id="115901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2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E62" w:rsidRPr="006C1ED2" w:rsidRDefault="00AA0E62" w:rsidP="006C1ED2">
      <w:pPr>
        <w:rPr>
          <w:rFonts w:ascii="Times New Roman" w:eastAsia="宋体" w:hAnsi="Times New Roman" w:cs="Times New Roman"/>
        </w:rPr>
      </w:pP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销售前台测试：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主页面：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5E906B39" wp14:editId="161C31C2">
            <wp:extent cx="5486400" cy="3256280"/>
            <wp:effectExtent l="0" t="0" r="0" b="0"/>
            <wp:docPr id="1096357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5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输入员工</w:t>
      </w:r>
      <w:r w:rsidRPr="006C1ED2">
        <w:rPr>
          <w:rFonts w:ascii="Times New Roman" w:eastAsia="宋体" w:hAnsi="Times New Roman" w:cs="Times New Roman"/>
        </w:rPr>
        <w:t>ID</w:t>
      </w:r>
      <w:r w:rsidRPr="006C1ED2">
        <w:rPr>
          <w:rFonts w:ascii="Times New Roman" w:eastAsia="宋体" w:hAnsi="Times New Roman" w:cs="Times New Roman"/>
        </w:rPr>
        <w:t>查询我的订单：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26953A68" wp14:editId="05BF3A7B">
            <wp:extent cx="5486400" cy="3256280"/>
            <wp:effectExtent l="0" t="0" r="0" b="0"/>
            <wp:docPr id="55331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5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查询</w:t>
      </w:r>
      <w:r w:rsidRPr="006C1ED2">
        <w:rPr>
          <w:rFonts w:ascii="Times New Roman" w:eastAsia="宋体" w:hAnsi="Times New Roman" w:cs="Times New Roman"/>
        </w:rPr>
        <w:t>“</w:t>
      </w:r>
      <w:r w:rsidRPr="006C1ED2">
        <w:rPr>
          <w:rFonts w:ascii="Times New Roman" w:eastAsia="宋体" w:hAnsi="Times New Roman" w:cs="Times New Roman"/>
        </w:rPr>
        <w:t>已完成</w:t>
      </w:r>
      <w:r w:rsidRPr="006C1ED2">
        <w:rPr>
          <w:rFonts w:ascii="Times New Roman" w:eastAsia="宋体" w:hAnsi="Times New Roman" w:cs="Times New Roman"/>
        </w:rPr>
        <w:t>”</w:t>
      </w:r>
      <w:r w:rsidRPr="006C1ED2">
        <w:rPr>
          <w:rFonts w:ascii="Times New Roman" w:eastAsia="宋体" w:hAnsi="Times New Roman" w:cs="Times New Roman"/>
        </w:rPr>
        <w:t>订单：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66E31BE2" wp14:editId="27B0CB48">
            <wp:extent cx="5486400" cy="3256280"/>
            <wp:effectExtent l="0" t="0" r="0" b="0"/>
            <wp:docPr id="109071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7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创建销售订单：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输入基本信息：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539872BA" wp14:editId="46E0BEB2">
            <wp:extent cx="5486400" cy="3256280"/>
            <wp:effectExtent l="0" t="0" r="0" b="0"/>
            <wp:docPr id="81843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7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提交订单后再次查询（下单后自动锁车）：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6400E4FA" wp14:editId="7E985F34">
            <wp:extent cx="5486400" cy="3256280"/>
            <wp:effectExtent l="0" t="0" r="0" b="0"/>
            <wp:docPr id="928912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2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完成订单</w:t>
      </w:r>
      <w:r w:rsidR="009E3B90" w:rsidRPr="006C1ED2">
        <w:rPr>
          <w:rFonts w:ascii="Times New Roman" w:eastAsia="宋体" w:hAnsi="Times New Roman" w:cs="Times New Roman"/>
        </w:rPr>
        <w:t>（</w:t>
      </w:r>
      <w:r w:rsidR="009E3B90" w:rsidRPr="006C1ED2">
        <w:rPr>
          <w:rFonts w:ascii="Times New Roman" w:eastAsia="宋体" w:hAnsi="Times New Roman" w:cs="Times New Roman"/>
        </w:rPr>
        <w:t>完成后将车辆状态改为</w:t>
      </w:r>
      <w:r w:rsidR="009E3B90" w:rsidRPr="006C1ED2">
        <w:rPr>
          <w:rFonts w:ascii="Times New Roman" w:eastAsia="宋体" w:hAnsi="Times New Roman" w:cs="Times New Roman"/>
        </w:rPr>
        <w:t>“</w:t>
      </w:r>
      <w:r w:rsidR="009E3B90" w:rsidRPr="006C1ED2">
        <w:rPr>
          <w:rFonts w:ascii="Times New Roman" w:eastAsia="宋体" w:hAnsi="Times New Roman" w:cs="Times New Roman"/>
        </w:rPr>
        <w:t>已售出</w:t>
      </w:r>
      <w:r w:rsidR="009E3B90" w:rsidRPr="006C1ED2">
        <w:rPr>
          <w:rFonts w:ascii="Times New Roman" w:eastAsia="宋体" w:hAnsi="Times New Roman" w:cs="Times New Roman"/>
        </w:rPr>
        <w:t>”</w:t>
      </w:r>
      <w:r w:rsidR="009E3B90" w:rsidRPr="006C1ED2">
        <w:rPr>
          <w:rFonts w:ascii="Times New Roman" w:eastAsia="宋体" w:hAnsi="Times New Roman" w:cs="Times New Roman"/>
        </w:rPr>
        <w:t>）</w:t>
      </w:r>
      <w:r w:rsidRPr="006C1ED2">
        <w:rPr>
          <w:rFonts w:ascii="Times New Roman" w:eastAsia="宋体" w:hAnsi="Times New Roman" w:cs="Times New Roman"/>
        </w:rPr>
        <w:t>：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0A38099E" wp14:editId="731A54BD">
            <wp:extent cx="5486400" cy="3256280"/>
            <wp:effectExtent l="0" t="0" r="0" b="0"/>
            <wp:docPr id="184191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2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创建意向用户：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填写基本信息：</w:t>
      </w:r>
    </w:p>
    <w:p w:rsidR="00DA7A27" w:rsidRPr="006C1ED2" w:rsidRDefault="00DA7A27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40C11E35" wp14:editId="4ED8F965">
            <wp:extent cx="5486400" cy="3256280"/>
            <wp:effectExtent l="0" t="0" r="0" b="0"/>
            <wp:docPr id="60800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6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创建后，通过数据库查询验证：</w:t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37BDFE3C" wp14:editId="03654015">
            <wp:extent cx="5486400" cy="478155"/>
            <wp:effectExtent l="0" t="0" r="0" b="0"/>
            <wp:docPr id="144360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9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库存管理功能验证：</w:t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可以看到之前订单涉及到的</w:t>
      </w:r>
      <w:r w:rsidRPr="006C1ED2">
        <w:rPr>
          <w:rFonts w:ascii="Times New Roman" w:eastAsia="宋体" w:hAnsi="Times New Roman" w:cs="Times New Roman"/>
        </w:rPr>
        <w:t>VIN00000000000021</w:t>
      </w:r>
      <w:r w:rsidRPr="006C1ED2">
        <w:rPr>
          <w:rFonts w:ascii="Times New Roman" w:eastAsia="宋体" w:hAnsi="Times New Roman" w:cs="Times New Roman"/>
        </w:rPr>
        <w:t>已经</w:t>
      </w:r>
      <w:r w:rsidR="009E3B90" w:rsidRPr="006C1ED2">
        <w:rPr>
          <w:rFonts w:ascii="Times New Roman" w:eastAsia="宋体" w:hAnsi="Times New Roman" w:cs="Times New Roman"/>
        </w:rPr>
        <w:t>售出</w:t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49BFA517" wp14:editId="3530AAAB">
            <wp:extent cx="5486400" cy="3256280"/>
            <wp:effectExtent l="0" t="0" r="0" b="0"/>
            <wp:docPr id="82046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6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CB" w:rsidRPr="006C1ED2" w:rsidRDefault="007225CB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按照品牌</w:t>
      </w:r>
      <w:r w:rsidRPr="006C1ED2">
        <w:rPr>
          <w:rFonts w:ascii="Times New Roman" w:eastAsia="宋体" w:hAnsi="Times New Roman" w:cs="Times New Roman"/>
        </w:rPr>
        <w:t>id</w:t>
      </w:r>
      <w:r w:rsidRPr="006C1ED2">
        <w:rPr>
          <w:rFonts w:ascii="Times New Roman" w:eastAsia="宋体" w:hAnsi="Times New Roman" w:cs="Times New Roman"/>
        </w:rPr>
        <w:t>筛选（</w:t>
      </w:r>
      <w:r w:rsidRPr="006C1ED2">
        <w:rPr>
          <w:rFonts w:ascii="Times New Roman" w:eastAsia="宋体" w:hAnsi="Times New Roman" w:cs="Times New Roman"/>
        </w:rPr>
        <w:t>id = 1</w:t>
      </w:r>
      <w:r w:rsidRPr="006C1ED2">
        <w:rPr>
          <w:rFonts w:ascii="Times New Roman" w:eastAsia="宋体" w:hAnsi="Times New Roman" w:cs="Times New Roman"/>
        </w:rPr>
        <w:br/>
      </w: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636177A7" wp14:editId="11BF397D">
            <wp:extent cx="5486400" cy="3256280"/>
            <wp:effectExtent l="0" t="0" r="0" b="0"/>
            <wp:docPr id="2048577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77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CB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t>多条件筛选：</w:t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046D1E09" wp14:editId="26A5AA28">
            <wp:extent cx="5486400" cy="3256280"/>
            <wp:effectExtent l="0" t="0" r="0" b="0"/>
            <wp:docPr id="203582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8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查询库存预警报表：</w:t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1A814523" wp14:editId="55F68CD0">
            <wp:extent cx="5486400" cy="3256280"/>
            <wp:effectExtent l="0" t="0" r="0" b="0"/>
            <wp:docPr id="190418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2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报表中心功能验证：</w:t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月度销售统计：</w:t>
      </w:r>
    </w:p>
    <w:p w:rsidR="00E2027C" w:rsidRPr="006C1ED2" w:rsidRDefault="00E2027C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4BAB8041" wp14:editId="06539D4C">
            <wp:extent cx="5486400" cy="3256280"/>
            <wp:effectExtent l="0" t="0" r="0" b="0"/>
            <wp:docPr id="1559025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5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7C" w:rsidRPr="006C1ED2" w:rsidRDefault="009E3B9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查询销售业绩排行（按月度或者季度查询）：</w:t>
      </w:r>
    </w:p>
    <w:p w:rsidR="009E3B90" w:rsidRPr="006C1ED2" w:rsidRDefault="009E3B9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6DD0C061" wp14:editId="0B7708FE">
            <wp:extent cx="5486400" cy="3256280"/>
            <wp:effectExtent l="0" t="0" r="0" b="0"/>
            <wp:docPr id="169453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6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B90" w:rsidRPr="006C1ED2" w:rsidRDefault="009E3B9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畅销车型排行查询：</w:t>
      </w:r>
    </w:p>
    <w:p w:rsidR="009E3B90" w:rsidRPr="006C1ED2" w:rsidRDefault="009E3B9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4CA5DC85" wp14:editId="4FC412CA">
            <wp:extent cx="5486400" cy="3256280"/>
            <wp:effectExtent l="0" t="0" r="0" b="0"/>
            <wp:docPr id="91104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0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CB" w:rsidRPr="006C1ED2" w:rsidRDefault="006651DD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数据库查询状态变化日志：</w:t>
      </w:r>
    </w:p>
    <w:p w:rsidR="006651DD" w:rsidRPr="006C1ED2" w:rsidRDefault="006651DD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drawing>
          <wp:inline distT="0" distB="0" distL="0" distR="0" wp14:anchorId="34711079" wp14:editId="675A8489">
            <wp:extent cx="5486400" cy="1334135"/>
            <wp:effectExtent l="0" t="0" r="0" b="0"/>
            <wp:docPr id="2133642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2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CA" w:rsidRPr="006C1ED2" w:rsidRDefault="00000000" w:rsidP="006C1ED2">
      <w:pPr>
        <w:rPr>
          <w:rFonts w:ascii="Times New Roman" w:eastAsia="宋体" w:hAnsi="Times New Roman" w:cs="Times New Roman"/>
          <w:sz w:val="32"/>
          <w:szCs w:val="32"/>
        </w:rPr>
      </w:pPr>
      <w:bookmarkStart w:id="26" w:name="结论与总结"/>
      <w:bookmarkEnd w:id="25"/>
      <w:r w:rsidRPr="006C1ED2">
        <w:rPr>
          <w:rFonts w:ascii="Times New Roman" w:eastAsia="宋体" w:hAnsi="Times New Roman" w:cs="Times New Roman"/>
          <w:sz w:val="32"/>
          <w:szCs w:val="32"/>
        </w:rPr>
        <w:t xml:space="preserve">8. </w:t>
      </w:r>
      <w:r w:rsidRPr="006C1ED2">
        <w:rPr>
          <w:rFonts w:ascii="Times New Roman" w:eastAsia="宋体" w:hAnsi="Times New Roman" w:cs="Times New Roman"/>
          <w:sz w:val="32"/>
          <w:szCs w:val="32"/>
        </w:rPr>
        <w:t>结论与总结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本项目已实现汽车销售管理系统的核心数据库设计和</w:t>
      </w:r>
      <w:r w:rsidRPr="006C1ED2">
        <w:rPr>
          <w:rFonts w:ascii="Times New Roman" w:eastAsia="宋体" w:hAnsi="Times New Roman" w:cs="Times New Roman"/>
        </w:rPr>
        <w:t xml:space="preserve"> Web </w:t>
      </w:r>
      <w:r w:rsidRPr="006C1ED2">
        <w:rPr>
          <w:rFonts w:ascii="Times New Roman" w:eastAsia="宋体" w:hAnsi="Times New Roman" w:cs="Times New Roman"/>
        </w:rPr>
        <w:t>应用功能。数据库层通过规范化表结构、约束、视图、触发器和存储过程支撑销售、库存、售后与报表业务；后端通过</w:t>
      </w:r>
      <w:r w:rsidRPr="006C1ED2">
        <w:rPr>
          <w:rFonts w:ascii="Times New Roman" w:eastAsia="宋体" w:hAnsi="Times New Roman" w:cs="Times New Roman"/>
        </w:rPr>
        <w:t xml:space="preserve"> Spring Boot </w:t>
      </w:r>
      <w:r w:rsidRPr="006C1ED2">
        <w:rPr>
          <w:rFonts w:ascii="Times New Roman" w:eastAsia="宋体" w:hAnsi="Times New Roman" w:cs="Times New Roman"/>
        </w:rPr>
        <w:t>和</w:t>
      </w:r>
      <w:r w:rsidRPr="006C1ED2">
        <w:rPr>
          <w:rFonts w:ascii="Times New Roman" w:eastAsia="宋体" w:hAnsi="Times New Roman" w:cs="Times New Roman"/>
        </w:rPr>
        <w:t xml:space="preserve"> MyBatis </w:t>
      </w:r>
      <w:r w:rsidRPr="006C1ED2">
        <w:rPr>
          <w:rFonts w:ascii="Times New Roman" w:eastAsia="宋体" w:hAnsi="Times New Roman" w:cs="Times New Roman"/>
        </w:rPr>
        <w:t>对数据库对象进行接口封装；前端通过</w:t>
      </w:r>
      <w:r w:rsidRPr="006C1ED2">
        <w:rPr>
          <w:rFonts w:ascii="Times New Roman" w:eastAsia="宋体" w:hAnsi="Times New Roman" w:cs="Times New Roman"/>
        </w:rPr>
        <w:t xml:space="preserve"> Vue 3 </w:t>
      </w:r>
      <w:r w:rsidRPr="006C1ED2">
        <w:rPr>
          <w:rFonts w:ascii="Times New Roman" w:eastAsia="宋体" w:hAnsi="Times New Roman" w:cs="Times New Roman"/>
        </w:rPr>
        <w:t>和</w:t>
      </w:r>
      <w:r w:rsidRPr="006C1ED2">
        <w:rPr>
          <w:rFonts w:ascii="Times New Roman" w:eastAsia="宋体" w:hAnsi="Times New Roman" w:cs="Times New Roman"/>
        </w:rPr>
        <w:t xml:space="preserve"> Element Plus </w:t>
      </w:r>
      <w:r w:rsidRPr="006C1ED2">
        <w:rPr>
          <w:rFonts w:ascii="Times New Roman" w:eastAsia="宋体" w:hAnsi="Times New Roman" w:cs="Times New Roman"/>
        </w:rPr>
        <w:t>提供可操作页面。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从实现过程看，项目中较有价值的问题主要集中在数据库业务规则边界、统计查询口径、存储过程与后端调用兼容、分页处理和错误提示等方面。当前实现已经针对这些问题进行了修正。</w:t>
      </w:r>
    </w:p>
    <w:p w:rsidR="007936CA" w:rsidRPr="006C1ED2" w:rsidRDefault="00000000" w:rsidP="006C1ED2">
      <w:pPr>
        <w:rPr>
          <w:rFonts w:ascii="Times New Roman" w:eastAsia="宋体" w:hAnsi="Times New Roman" w:cs="Times New Roman"/>
        </w:rPr>
      </w:pPr>
      <w:r w:rsidRPr="006C1ED2">
        <w:rPr>
          <w:rFonts w:ascii="Times New Roman" w:eastAsia="宋体" w:hAnsi="Times New Roman" w:cs="Times New Roman"/>
        </w:rPr>
        <w:t>后续需要补充的工作是执行完整测试并将运行截图加入报告，尤其要验证订单创建、车辆锁定、订单完成、库存预警和报表查询等关键流程。</w:t>
      </w:r>
      <w:bookmarkEnd w:id="0"/>
      <w:bookmarkEnd w:id="26"/>
    </w:p>
    <w:sectPr w:rsidR="007936CA" w:rsidRPr="006C1ED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DA96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8688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B2C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D7CA032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100ACC2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611128164">
    <w:abstractNumId w:val="0"/>
  </w:num>
  <w:num w:numId="2" w16cid:durableId="13387668">
    <w:abstractNumId w:val="1"/>
  </w:num>
  <w:num w:numId="3" w16cid:durableId="1721048047">
    <w:abstractNumId w:val="1"/>
  </w:num>
  <w:num w:numId="4" w16cid:durableId="1594968583">
    <w:abstractNumId w:val="1"/>
  </w:num>
  <w:num w:numId="5" w16cid:durableId="1817643999">
    <w:abstractNumId w:val="1"/>
  </w:num>
  <w:num w:numId="6" w16cid:durableId="1530727756">
    <w:abstractNumId w:val="1"/>
  </w:num>
  <w:num w:numId="7" w16cid:durableId="1555776986">
    <w:abstractNumId w:val="1"/>
  </w:num>
  <w:num w:numId="8" w16cid:durableId="651912060">
    <w:abstractNumId w:val="1"/>
  </w:num>
  <w:num w:numId="9" w16cid:durableId="359551637">
    <w:abstractNumId w:val="1"/>
  </w:num>
  <w:num w:numId="10" w16cid:durableId="957880097">
    <w:abstractNumId w:val="1"/>
  </w:num>
  <w:num w:numId="11" w16cid:durableId="1219435128">
    <w:abstractNumId w:val="1"/>
  </w:num>
  <w:num w:numId="12" w16cid:durableId="1940406177">
    <w:abstractNumId w:val="1"/>
  </w:num>
  <w:num w:numId="13" w16cid:durableId="882600522">
    <w:abstractNumId w:val="1"/>
  </w:num>
  <w:num w:numId="14" w16cid:durableId="1244414304">
    <w:abstractNumId w:val="1"/>
  </w:num>
  <w:num w:numId="15" w16cid:durableId="2036498391">
    <w:abstractNumId w:val="1"/>
  </w:num>
  <w:num w:numId="16" w16cid:durableId="984314274">
    <w:abstractNumId w:val="1"/>
  </w:num>
  <w:num w:numId="17" w16cid:durableId="1637099442">
    <w:abstractNumId w:val="1"/>
  </w:num>
  <w:num w:numId="18" w16cid:durableId="881090268">
    <w:abstractNumId w:val="1"/>
  </w:num>
  <w:num w:numId="19" w16cid:durableId="1526358652">
    <w:abstractNumId w:val="1"/>
  </w:num>
  <w:num w:numId="20" w16cid:durableId="1011028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670477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524179384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3" w16cid:durableId="1520510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6CA"/>
    <w:rsid w:val="001D0961"/>
    <w:rsid w:val="00494118"/>
    <w:rsid w:val="006651DD"/>
    <w:rsid w:val="006C1ED2"/>
    <w:rsid w:val="007225CB"/>
    <w:rsid w:val="007936CA"/>
    <w:rsid w:val="00915F48"/>
    <w:rsid w:val="009E3B90"/>
    <w:rsid w:val="00AA0E62"/>
    <w:rsid w:val="00B224B0"/>
    <w:rsid w:val="00DA7A27"/>
    <w:rsid w:val="00E2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F9C3A"/>
  <w15:docId w15:val="{6DA98E95-792C-1D48-A965-52490098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20</Pages>
  <Words>1190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qhd7744@outlook.com</cp:lastModifiedBy>
  <cp:revision>5</cp:revision>
  <dcterms:created xsi:type="dcterms:W3CDTF">2026-05-29T14:39:00Z</dcterms:created>
  <dcterms:modified xsi:type="dcterms:W3CDTF">2026-05-30T03:24:00Z</dcterms:modified>
</cp:coreProperties>
</file>