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61E" w:rsidRDefault="00290C46">
      <w:pPr>
        <w:pStyle w:val="1"/>
        <w:pBdr>
          <w:top w:val="nil"/>
          <w:left w:val="nil"/>
          <w:bottom w:val="nil"/>
          <w:right w:val="nil"/>
          <w:between w:val="nil"/>
        </w:pBdr>
        <w:jc w:val="center"/>
        <w:rPr>
          <w:sz w:val="48"/>
          <w:szCs w:val="48"/>
        </w:rPr>
      </w:pPr>
      <w:bookmarkStart w:id="0" w:name="_v5waqwraew6v" w:colFirst="0" w:colLast="0"/>
      <w:bookmarkEnd w:id="0"/>
      <w:r>
        <w:rPr>
          <w:sz w:val="48"/>
          <w:szCs w:val="48"/>
        </w:rPr>
        <w:t>Hole Filling</w:t>
      </w:r>
    </w:p>
    <w:p w:rsidR="0013461E" w:rsidRDefault="00290C46">
      <w:pPr>
        <w:pStyle w:val="3"/>
      </w:pPr>
      <w:bookmarkStart w:id="1" w:name="_qh4pqcoq6lm9" w:colFirst="0" w:colLast="0"/>
      <w:bookmarkEnd w:id="1"/>
      <w:r>
        <w:t>Abstract</w:t>
      </w:r>
    </w:p>
    <w:p w:rsidR="0013461E" w:rsidRDefault="00290C46">
      <w:pPr>
        <w:pBdr>
          <w:top w:val="nil"/>
          <w:left w:val="nil"/>
          <w:bottom w:val="nil"/>
          <w:right w:val="nil"/>
          <w:between w:val="nil"/>
        </w:pBdr>
        <w:rPr>
          <w:b/>
        </w:rPr>
      </w:pPr>
      <w:r>
        <w:t>The goal is to build a small image processing library that fills holes in images, along with a small command line utility that uses that library, and answer a few questions. The coding tasks must be implemented using</w:t>
      </w:r>
      <w:r>
        <w:rPr>
          <w:color w:val="212F40"/>
          <w:highlight w:val="white"/>
        </w:rPr>
        <w:t xml:space="preserve"> one of the following languages: C, C++, Objective-C, Swift or Java. If you’re not feeling proficient in any of these languages, please let us know in advance. Make sure to pay close attention to the design of your code, and not just to the completeness or</w:t>
      </w:r>
      <w:r>
        <w:rPr>
          <w:color w:val="212F40"/>
          <w:highlight w:val="white"/>
        </w:rPr>
        <w:t xml:space="preserve"> efficiency of the code.</w:t>
      </w:r>
    </w:p>
    <w:p w:rsidR="0013461E" w:rsidRDefault="0013461E">
      <w:pPr>
        <w:pBdr>
          <w:top w:val="nil"/>
          <w:left w:val="nil"/>
          <w:bottom w:val="nil"/>
          <w:right w:val="nil"/>
          <w:between w:val="nil"/>
        </w:pBdr>
      </w:pPr>
    </w:p>
    <w:p w:rsidR="0013461E" w:rsidRDefault="00290C46">
      <w:pPr>
        <w:pBdr>
          <w:top w:val="nil"/>
          <w:left w:val="nil"/>
          <w:bottom w:val="nil"/>
          <w:right w:val="nil"/>
          <w:between w:val="nil"/>
        </w:pBdr>
      </w:pPr>
      <w:r>
        <w:t xml:space="preserve">The library must support filling holes in grayscale images, where each pixel value is a </w:t>
      </w:r>
      <w:r>
        <w:rPr>
          <w:rFonts w:ascii="Courier New" w:eastAsia="Courier New" w:hAnsi="Courier New" w:cs="Courier New"/>
        </w:rPr>
        <w:t>float</w:t>
      </w:r>
      <w:r>
        <w:t xml:space="preserve"> in the range </w:t>
      </w:r>
      <w:r>
        <w:rPr>
          <w:rFonts w:ascii="Courier New" w:eastAsia="Courier New" w:hAnsi="Courier New" w:cs="Courier New"/>
        </w:rPr>
        <w:t>[0, 1]</w:t>
      </w:r>
      <w:r>
        <w:t xml:space="preserve">, and hole (missing) values which are marked with the value </w:t>
      </w:r>
      <w:r>
        <w:rPr>
          <w:rFonts w:ascii="Courier New" w:eastAsia="Courier New" w:hAnsi="Courier New" w:cs="Courier New"/>
        </w:rPr>
        <w:t>-1</w:t>
      </w:r>
      <w:r>
        <w:t>.</w:t>
      </w:r>
    </w:p>
    <w:p w:rsidR="0013461E" w:rsidRDefault="0013461E">
      <w:pPr>
        <w:pBdr>
          <w:top w:val="nil"/>
          <w:left w:val="nil"/>
          <w:bottom w:val="nil"/>
          <w:right w:val="nil"/>
          <w:between w:val="nil"/>
        </w:pBdr>
      </w:pPr>
    </w:p>
    <w:p w:rsidR="0013461E" w:rsidRDefault="00290C46">
      <w:pPr>
        <w:pBdr>
          <w:top w:val="nil"/>
          <w:left w:val="nil"/>
          <w:bottom w:val="nil"/>
          <w:right w:val="nil"/>
          <w:between w:val="nil"/>
        </w:pBdr>
      </w:pPr>
      <w:r>
        <w:t>The library should provide the ability to fill a hol</w:t>
      </w:r>
      <w:r>
        <w:t>e in an image, based on the following algorithm:</w:t>
      </w:r>
    </w:p>
    <w:p w:rsidR="0013461E" w:rsidRDefault="00290C46">
      <w:pPr>
        <w:pStyle w:val="3"/>
      </w:pPr>
      <w:bookmarkStart w:id="2" w:name="_dyly7c21pjqb" w:colFirst="0" w:colLast="0"/>
      <w:bookmarkEnd w:id="2"/>
      <w:r>
        <w:t>Hole Filling Algorithm</w:t>
      </w:r>
    </w:p>
    <w:p w:rsidR="0013461E" w:rsidRDefault="00290C46">
      <w:pPr>
        <w:pStyle w:val="4"/>
        <w:rPr>
          <w:u w:val="single"/>
        </w:rPr>
      </w:pPr>
      <w:bookmarkStart w:id="3" w:name="_8mlzmut9u032" w:colFirst="0" w:colLast="0"/>
      <w:bookmarkEnd w:id="3"/>
      <w:r>
        <w:t>Definitions:</w:t>
      </w:r>
    </w:p>
    <w:p w:rsidR="0013461E" w:rsidRDefault="00290C46">
      <w:pPr>
        <w:numPr>
          <w:ilvl w:val="0"/>
          <w:numId w:val="3"/>
        </w:numPr>
      </w:pPr>
      <m:oMath>
        <m:r>
          <w:rPr>
            <w:rFonts w:ascii="Cambria Math" w:hAnsi="Cambria Math"/>
          </w:rPr>
          <m:t>I</m:t>
        </m:r>
      </m:oMath>
      <w:r>
        <w:t>: the input image.</w:t>
      </w:r>
    </w:p>
    <w:p w:rsidR="0013461E" w:rsidRDefault="00290C46">
      <w:pPr>
        <w:numPr>
          <w:ilvl w:val="0"/>
          <w:numId w:val="3"/>
        </w:numPr>
      </w:pPr>
      <m:oMath>
        <m:r>
          <w:rPr>
            <w:rFonts w:ascii="Cambria Math" w:hAnsi="Cambria Math"/>
          </w:rPr>
          <m:t>I</m:t>
        </m:r>
        <m:r>
          <w:rPr>
            <w:rFonts w:ascii="Cambria Math" w:hAnsi="Cambria Math"/>
          </w:rPr>
          <m:t>(</m:t>
        </m:r>
        <m:r>
          <w:rPr>
            <w:rFonts w:ascii="Cambria Math" w:hAnsi="Cambria Math"/>
          </w:rPr>
          <m:t>v</m:t>
        </m:r>
        <m:r>
          <w:rPr>
            <w:rFonts w:ascii="Cambria Math" w:hAnsi="Cambria Math"/>
          </w:rPr>
          <m:t>)</m:t>
        </m:r>
      </m:oMath>
      <w:r>
        <w:t xml:space="preserve">: color of the pixel at coordinate </w:t>
      </w:r>
      <m:oMath>
        <m:r>
          <w:rPr>
            <w:rFonts w:ascii="Cambria Math" w:hAnsi="Cambria Math"/>
          </w:rPr>
          <m:t>v</m:t>
        </m:r>
        <m:r>
          <w:rPr>
            <w:rFonts w:ascii="Cambria Math" w:hAnsi="Cambria Math"/>
          </w:rPr>
          <m:t>∈</m:t>
        </m:r>
        <m:sSup>
          <m:sSupPr>
            <m:ctrlPr>
              <w:rPr>
                <w:rFonts w:ascii="Cambria Math" w:hAnsi="Cambria Math"/>
              </w:rPr>
            </m:ctrlPr>
          </m:sSupPr>
          <m:e>
            <m:r>
              <m:rPr>
                <m:scr m:val="double-struck"/>
              </m:rPr>
              <w:rPr>
                <w:rFonts w:ascii="Cambria Math" w:hAnsi="Cambria Math"/>
              </w:rPr>
              <m:t>Z</m:t>
            </m:r>
          </m:e>
          <m:sup>
            <m:r>
              <w:rPr>
                <w:rFonts w:ascii="Cambria Math" w:hAnsi="Cambria Math"/>
              </w:rPr>
              <m:t>2</m:t>
            </m:r>
          </m:sup>
        </m:sSup>
      </m:oMath>
      <w:r>
        <w:t>.</w:t>
      </w:r>
    </w:p>
    <w:p w:rsidR="0013461E" w:rsidRDefault="00290C46">
      <w:pPr>
        <w:numPr>
          <w:ilvl w:val="0"/>
          <w:numId w:val="3"/>
        </w:numPr>
        <w:rPr>
          <w:b/>
        </w:rPr>
      </w:pPr>
      <m:oMath>
        <m:r>
          <w:rPr>
            <w:rFonts w:ascii="Cambria Math" w:hAnsi="Cambria Math"/>
          </w:rPr>
          <m:t>B</m:t>
        </m:r>
      </m:oMath>
      <w:r>
        <w:t xml:space="preserve">: set of all the boundary pixel coordinates. A boundary pixel is defined as pixel that is </w:t>
      </w:r>
      <w:r>
        <w:rPr>
          <w:i/>
        </w:rPr>
        <w:t>connected</w:t>
      </w:r>
      <w:r>
        <w:t xml:space="preserve"> </w:t>
      </w:r>
      <w:r>
        <w:t xml:space="preserve">to a hole pixel, but is not in the hole itself. Pixels can be either 4- or 8-connected. See </w:t>
      </w:r>
      <w:hyperlink r:id="rId5">
        <w:r>
          <w:rPr>
            <w:color w:val="1155CC"/>
            <w:u w:val="single"/>
          </w:rPr>
          <w:t>this</w:t>
        </w:r>
      </w:hyperlink>
      <w:r>
        <w:t xml:space="preserve"> for more info.</w:t>
      </w:r>
    </w:p>
    <w:p w:rsidR="0013461E" w:rsidRDefault="00290C46">
      <w:pPr>
        <w:numPr>
          <w:ilvl w:val="0"/>
          <w:numId w:val="3"/>
        </w:numPr>
      </w:pPr>
      <m:oMath>
        <m:r>
          <w:rPr>
            <w:rFonts w:ascii="Cambria Math" w:hAnsi="Cambria Math"/>
          </w:rPr>
          <m:t>H</m:t>
        </m:r>
      </m:oMath>
      <w:r>
        <w:t xml:space="preserve">: set of all the hole (missing) pixel coordinates. You can assume the hole </w:t>
      </w:r>
      <w:r>
        <w:t>pixels are either 4- or 8-connected with each other.</w:t>
      </w:r>
    </w:p>
    <w:p w:rsidR="0013461E" w:rsidRDefault="00290C46">
      <w:pPr>
        <w:numPr>
          <w:ilvl w:val="0"/>
          <w:numId w:val="3"/>
        </w:numPr>
      </w:pPr>
      <m:oMath>
        <m:r>
          <w:rPr>
            <w:rFonts w:ascii="Cambria Math" w:hAnsi="Cambria Math"/>
          </w:rPr>
          <m:t>w</m:t>
        </m:r>
        <m:r>
          <w:rPr>
            <w:rFonts w:ascii="Cambria Math" w:hAnsi="Cambria Math"/>
          </w:rPr>
          <m:t>(</m:t>
        </m:r>
        <m:r>
          <w:rPr>
            <w:rFonts w:ascii="Cambria Math" w:hAnsi="Cambria Math"/>
          </w:rPr>
          <m:t>v</m:t>
        </m:r>
        <m:r>
          <w:rPr>
            <w:rFonts w:ascii="Cambria Math" w:hAnsi="Cambria Math"/>
          </w:rPr>
          <m:t xml:space="preserve">, </m:t>
        </m:r>
        <m:r>
          <w:rPr>
            <w:rFonts w:ascii="Cambria Math" w:hAnsi="Cambria Math"/>
          </w:rPr>
          <m:t>u</m:t>
        </m:r>
        <m:sSub>
          <m:sSubPr>
            <m:ctrlPr>
              <w:rPr>
                <w:rFonts w:ascii="Cambria Math" w:hAnsi="Cambria Math"/>
              </w:rPr>
            </m:ctrlPr>
          </m:sSubPr>
          <m:e>
            <m:r>
              <w:rPr>
                <w:rFonts w:ascii="Cambria Math" w:hAnsi="Cambria Math"/>
              </w:rPr>
              <m:t>)</m:t>
            </m:r>
          </m:e>
          <m:sub/>
        </m:sSub>
      </m:oMath>
      <w:r>
        <w:t xml:space="preserve">: weighting function which assigns a non-negative float weight to a pair of two pixel coordinates in the image. </w:t>
      </w:r>
    </w:p>
    <w:p w:rsidR="0013461E" w:rsidRDefault="0013461E">
      <w:pPr>
        <w:pBdr>
          <w:top w:val="nil"/>
          <w:left w:val="nil"/>
          <w:bottom w:val="nil"/>
          <w:right w:val="nil"/>
          <w:between w:val="nil"/>
        </w:pBdr>
        <w:jc w:val="center"/>
      </w:pPr>
    </w:p>
    <w:p w:rsidR="0013461E" w:rsidRDefault="00290C46">
      <w:pPr>
        <w:jc w:val="center"/>
      </w:pPr>
      <w:r>
        <w:rPr>
          <w:noProof/>
          <w:lang w:val="en-US"/>
        </w:rPr>
        <w:lastRenderedPageBreak/>
        <mc:AlternateContent>
          <mc:Choice Requires="wpg">
            <w:drawing>
              <wp:inline distT="114300" distB="114300" distL="114300" distR="114300">
                <wp:extent cx="2667000" cy="2590800"/>
                <wp:effectExtent l="0" t="0" r="0" b="0"/>
                <wp:docPr id="1" name="קבוצה 1"/>
                <wp:cNvGraphicFramePr/>
                <a:graphic xmlns:a="http://schemas.openxmlformats.org/drawingml/2006/main">
                  <a:graphicData uri="http://schemas.microsoft.com/office/word/2010/wordprocessingGroup">
                    <wpg:wgp>
                      <wpg:cNvGrpSpPr/>
                      <wpg:grpSpPr>
                        <a:xfrm>
                          <a:off x="0" y="0"/>
                          <a:ext cx="2667000" cy="2590800"/>
                          <a:chOff x="742950" y="276225"/>
                          <a:chExt cx="2648100" cy="2571825"/>
                        </a:xfrm>
                      </wpg:grpSpPr>
                      <wps:wsp>
                        <wps:cNvPr id="2" name="מלבן 2"/>
                        <wps:cNvSpPr/>
                        <wps:spPr>
                          <a:xfrm>
                            <a:off x="742950" y="276225"/>
                            <a:ext cx="2648100" cy="17241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13461E" w:rsidRDefault="0013461E">
                              <w:pPr>
                                <w:spacing w:line="240" w:lineRule="auto"/>
                                <w:textDirection w:val="btLr"/>
                              </w:pPr>
                            </w:p>
                          </w:txbxContent>
                        </wps:txbx>
                        <wps:bodyPr spcFirstLastPara="1" wrap="square" lIns="91425" tIns="91425" rIns="91425" bIns="91425" anchor="ctr" anchorCtr="0">
                          <a:noAutofit/>
                        </wps:bodyPr>
                      </wps:wsp>
                      <wps:wsp>
                        <wps:cNvPr id="3" name="אקורד 3"/>
                        <wps:cNvSpPr/>
                        <wps:spPr>
                          <a:xfrm>
                            <a:off x="1628775" y="614325"/>
                            <a:ext cx="1047900" cy="1047900"/>
                          </a:xfrm>
                          <a:prstGeom prst="chord">
                            <a:avLst>
                              <a:gd name="adj1" fmla="val 2700000"/>
                              <a:gd name="adj2" fmla="val 14822329"/>
                            </a:avLst>
                          </a:prstGeom>
                          <a:solidFill>
                            <a:srgbClr val="FFFFFF"/>
                          </a:solidFill>
                          <a:ln w="19050" cap="flat" cmpd="sng">
                            <a:solidFill>
                              <a:srgbClr val="000000"/>
                            </a:solidFill>
                            <a:prstDash val="solid"/>
                            <a:round/>
                            <a:headEnd type="none" w="sm" len="sm"/>
                            <a:tailEnd type="none" w="sm" len="sm"/>
                          </a:ln>
                        </wps:spPr>
                        <wps:txbx>
                          <w:txbxContent>
                            <w:p w:rsidR="0013461E" w:rsidRDefault="0013461E">
                              <w:pPr>
                                <w:spacing w:line="240" w:lineRule="auto"/>
                                <w:textDirection w:val="btLr"/>
                              </w:pPr>
                            </w:p>
                          </w:txbxContent>
                        </wps:txbx>
                        <wps:bodyPr spcFirstLastPara="1" wrap="square" lIns="91425" tIns="91425" rIns="91425" bIns="91425" anchor="ctr" anchorCtr="0">
                          <a:noAutofit/>
                        </wps:bodyPr>
                      </wps:wsp>
                      <wps:wsp>
                        <wps:cNvPr id="4" name="מחבר חץ ישר 4"/>
                        <wps:cNvCnPr/>
                        <wps:spPr>
                          <a:xfrm rot="10800000">
                            <a:off x="2086125" y="1447800"/>
                            <a:ext cx="247500" cy="1143000"/>
                          </a:xfrm>
                          <a:prstGeom prst="straightConnector1">
                            <a:avLst/>
                          </a:prstGeom>
                          <a:noFill/>
                          <a:ln w="19050" cap="flat" cmpd="sng">
                            <a:solidFill>
                              <a:srgbClr val="000000"/>
                            </a:solidFill>
                            <a:prstDash val="solid"/>
                            <a:round/>
                            <a:headEnd type="none" w="med" len="med"/>
                            <a:tailEnd type="triangle" w="med" len="med"/>
                          </a:ln>
                        </wps:spPr>
                        <wps:bodyPr/>
                      </wps:wsp>
                      <wps:wsp>
                        <wps:cNvPr id="5" name="תיבת טקסט 5"/>
                        <wps:cNvSpPr txBox="1"/>
                        <wps:spPr>
                          <a:xfrm>
                            <a:off x="2200275" y="2457450"/>
                            <a:ext cx="333300" cy="390600"/>
                          </a:xfrm>
                          <a:prstGeom prst="rect">
                            <a:avLst/>
                          </a:prstGeom>
                          <a:noFill/>
                          <a:ln>
                            <a:noFill/>
                          </a:ln>
                        </wps:spPr>
                        <wps:txbx>
                          <w:txbxContent>
                            <w:p w:rsidR="0013461E" w:rsidRDefault="00290C46">
                              <w:pPr>
                                <w:spacing w:line="240" w:lineRule="auto"/>
                                <w:textDirection w:val="btLr"/>
                              </w:pPr>
                              <w:r>
                                <w:rPr>
                                  <w:color w:val="000000"/>
                                  <w:sz w:val="28"/>
                                </w:rPr>
                                <w:t>u</w:t>
                              </w:r>
                            </w:p>
                          </w:txbxContent>
                        </wps:txbx>
                        <wps:bodyPr spcFirstLastPara="1" wrap="square" lIns="91425" tIns="91425" rIns="91425" bIns="91425" anchor="t" anchorCtr="0">
                          <a:noAutofit/>
                        </wps:bodyPr>
                      </wps:wsp>
                      <wps:wsp>
                        <wps:cNvPr id="6" name="מחבר חץ ישר 6"/>
                        <wps:cNvCnPr/>
                        <wps:spPr>
                          <a:xfrm rot="10800000" flipH="1">
                            <a:off x="1133475" y="1533375"/>
                            <a:ext cx="628500" cy="1009800"/>
                          </a:xfrm>
                          <a:prstGeom prst="straightConnector1">
                            <a:avLst/>
                          </a:prstGeom>
                          <a:noFill/>
                          <a:ln w="19050" cap="flat" cmpd="sng">
                            <a:solidFill>
                              <a:srgbClr val="000000"/>
                            </a:solidFill>
                            <a:prstDash val="solid"/>
                            <a:round/>
                            <a:headEnd type="none" w="med" len="med"/>
                            <a:tailEnd type="triangle" w="med" len="med"/>
                          </a:ln>
                        </wps:spPr>
                        <wps:bodyPr/>
                      </wps:wsp>
                      <wps:wsp>
                        <wps:cNvPr id="7" name="תיבת טקסט 7"/>
                        <wps:cNvSpPr txBox="1"/>
                        <wps:spPr>
                          <a:xfrm>
                            <a:off x="876300" y="2457450"/>
                            <a:ext cx="433200" cy="390600"/>
                          </a:xfrm>
                          <a:prstGeom prst="rect">
                            <a:avLst/>
                          </a:prstGeom>
                          <a:noFill/>
                          <a:ln>
                            <a:noFill/>
                          </a:ln>
                        </wps:spPr>
                        <wps:txbx>
                          <w:txbxContent>
                            <w:p w:rsidR="0013461E" w:rsidRDefault="00290C46">
                              <w:pPr>
                                <w:spacing w:line="240" w:lineRule="auto"/>
                                <w:jc w:val="center"/>
                                <w:textDirection w:val="btLr"/>
                              </w:pPr>
                              <w:r>
                                <w:rPr>
                                  <w:color w:val="000000"/>
                                  <w:sz w:val="28"/>
                                </w:rPr>
                                <w:t>v</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667000" cy="25908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667000" cy="2590800"/>
                        </a:xfrm>
                        <a:prstGeom prst="rect"/>
                        <a:ln/>
                      </pic:spPr>
                    </pic:pic>
                  </a:graphicData>
                </a:graphic>
              </wp:inline>
            </w:drawing>
          </mc:Fallback>
        </mc:AlternateContent>
      </w:r>
    </w:p>
    <w:p w:rsidR="0013461E" w:rsidRDefault="00290C46">
      <w:pPr>
        <w:jc w:val="center"/>
      </w:pPr>
      <w:r>
        <w:t>Figure 1: an image with a hole</w:t>
      </w:r>
    </w:p>
    <w:p w:rsidR="0013461E" w:rsidRDefault="0013461E">
      <w:pPr>
        <w:jc w:val="center"/>
      </w:pPr>
    </w:p>
    <w:p w:rsidR="0013461E" w:rsidRDefault="00290C46">
      <w:pPr>
        <w:pStyle w:val="4"/>
        <w:rPr>
          <w:u w:val="single"/>
        </w:rPr>
      </w:pPr>
      <w:bookmarkStart w:id="4" w:name="_mo17yvw0o7yi" w:colFirst="0" w:colLast="0"/>
      <w:bookmarkEnd w:id="4"/>
      <w:r>
        <w:t>Algorithm:</w:t>
      </w:r>
    </w:p>
    <w:p w:rsidR="0013461E" w:rsidRDefault="00290C46" w:rsidP="00290C46">
      <w:pPr>
        <w:pBdr>
          <w:top w:val="nil"/>
          <w:left w:val="nil"/>
          <w:bottom w:val="nil"/>
          <w:right w:val="nil"/>
          <w:between w:val="nil"/>
        </w:pBdr>
      </w:pPr>
      <w:r>
        <w:t xml:space="preserve">Find the boundary </w:t>
      </w:r>
      <m:oMath>
        <m:r>
          <w:rPr>
            <w:rFonts w:ascii="Cambria Math" w:hAnsi="Cambria Math"/>
          </w:rPr>
          <m:t>B</m:t>
        </m:r>
      </m:oMath>
      <w:r>
        <w:t xml:space="preserve"> </w:t>
      </w:r>
      <w:r>
        <w:t xml:space="preserve">and the hole </w:t>
      </w:r>
      <m:oMath>
        <m:r>
          <w:rPr>
            <w:rFonts w:ascii="Cambria Math" w:hAnsi="Cambria Math"/>
          </w:rPr>
          <m:t>H</m:t>
        </m:r>
      </m:oMath>
      <w:r>
        <w:t xml:space="preserve"> </w:t>
      </w:r>
      <w:r>
        <w:t>in a given image.</w:t>
      </w:r>
      <w:r>
        <w:br/>
      </w:r>
      <w:bookmarkStart w:id="5" w:name="_GoBack"/>
      <w:bookmarkEnd w:id="5"/>
      <w:r>
        <w:t xml:space="preserve">For each </w:t>
      </w:r>
      <m:oMath>
        <m:r>
          <w:rPr>
            <w:rFonts w:ascii="Cambria Math" w:hAnsi="Cambria Math"/>
          </w:rPr>
          <m:t>u</m:t>
        </m:r>
        <m:r>
          <w:rPr>
            <w:rFonts w:ascii="Cambria Math" w:hAnsi="Cambria Math"/>
          </w:rPr>
          <m:t>∈</m:t>
        </m:r>
        <m:r>
          <w:rPr>
            <w:rFonts w:ascii="Cambria Math" w:hAnsi="Cambria Math"/>
          </w:rPr>
          <m:t>H</m:t>
        </m:r>
      </m:oMath>
      <w:r>
        <w:t>, set its value to:</w:t>
      </w:r>
    </w:p>
    <w:p w:rsidR="0013461E" w:rsidRDefault="0013461E">
      <w:pPr>
        <w:pBdr>
          <w:top w:val="nil"/>
          <w:left w:val="nil"/>
          <w:bottom w:val="nil"/>
          <w:right w:val="nil"/>
          <w:between w:val="nil"/>
        </w:pBdr>
      </w:pPr>
    </w:p>
    <w:p w:rsidR="0013461E" w:rsidRDefault="00290C46">
      <w:pPr>
        <w:pBdr>
          <w:top w:val="nil"/>
          <w:left w:val="nil"/>
          <w:bottom w:val="nil"/>
          <w:right w:val="nil"/>
          <w:between w:val="nil"/>
        </w:pBdr>
        <w:jc w:val="center"/>
      </w:pPr>
      <w:r>
        <w:rPr>
          <w:noProof/>
          <w:lang w:val="en-US"/>
        </w:rPr>
        <w:drawing>
          <wp:inline distT="114300" distB="114300" distL="114300" distR="114300">
            <wp:extent cx="2466975" cy="54565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66975" cy="545655"/>
                    </a:xfrm>
                    <a:prstGeom prst="rect">
                      <a:avLst/>
                    </a:prstGeom>
                    <a:ln/>
                  </pic:spPr>
                </pic:pic>
              </a:graphicData>
            </a:graphic>
          </wp:inline>
        </w:drawing>
      </w:r>
    </w:p>
    <w:p w:rsidR="0013461E" w:rsidRDefault="00290C46">
      <w:pPr>
        <w:pStyle w:val="3"/>
        <w:rPr>
          <w:u w:val="single"/>
        </w:rPr>
      </w:pPr>
      <w:bookmarkStart w:id="6" w:name="_wbohtiln3ud" w:colFirst="0" w:colLast="0"/>
      <w:bookmarkEnd w:id="6"/>
      <w:r>
        <w:t>Requirements</w:t>
      </w:r>
    </w:p>
    <w:p w:rsidR="0013461E" w:rsidRDefault="00290C46">
      <w:pPr>
        <w:numPr>
          <w:ilvl w:val="0"/>
          <w:numId w:val="1"/>
        </w:numPr>
        <w:pBdr>
          <w:top w:val="nil"/>
          <w:left w:val="nil"/>
          <w:bottom w:val="nil"/>
          <w:right w:val="nil"/>
          <w:between w:val="nil"/>
        </w:pBdr>
      </w:pPr>
      <w:r>
        <w:t xml:space="preserve">The default weighting function for the algorithm is </w:t>
      </w:r>
      <w:r>
        <w:rPr>
          <w:noProof/>
          <w:lang w:val="en-US"/>
        </w:rPr>
        <w:drawing>
          <wp:inline distT="114300" distB="114300" distL="114300" distR="114300">
            <wp:extent cx="1909763" cy="414691"/>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09763" cy="414691"/>
                    </a:xfrm>
                    <a:prstGeom prst="rect">
                      <a:avLst/>
                    </a:prstGeom>
                    <a:ln/>
                  </pic:spPr>
                </pic:pic>
              </a:graphicData>
            </a:graphic>
          </wp:inline>
        </w:drawing>
      </w:r>
      <w:r>
        <w:t xml:space="preserve">, </w:t>
      </w:r>
      <w:r>
        <w:br/>
        <w:t xml:space="preserve">where </w:t>
      </w:r>
      <m:oMath>
        <m:r>
          <w:rPr>
            <w:rFonts w:ascii="Cambria Math" w:hAnsi="Cambria Math"/>
          </w:rPr>
          <m:t>ϵ</m:t>
        </m:r>
      </m:oMath>
      <w:r>
        <w:t xml:space="preserve"> is a small float value used to avoid division by zero, and </w:t>
      </w:r>
      <m:oMath>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oMath>
      <w:r>
        <w:t xml:space="preserve"> denotes the euclidean distance between </w:t>
      </w:r>
      <m:oMath>
        <m:r>
          <w:rPr>
            <w:rFonts w:ascii="Cambria Math" w:hAnsi="Cambria Math"/>
          </w:rPr>
          <m:t>u</m:t>
        </m:r>
      </m:oMath>
      <w:r>
        <w:t xml:space="preserve"> and </w:t>
      </w:r>
      <m:oMath>
        <m:r>
          <w:rPr>
            <w:rFonts w:ascii="Cambria Math" w:hAnsi="Cambria Math"/>
          </w:rPr>
          <m:t>v</m:t>
        </m:r>
      </m:oMath>
      <w:r>
        <w:t xml:space="preserve">. The values </w:t>
      </w:r>
      <m:oMath>
        <m:r>
          <w:rPr>
            <w:rFonts w:ascii="Cambria Math" w:hAnsi="Cambria Math"/>
          </w:rPr>
          <m:t>z</m:t>
        </m:r>
        <m:r>
          <w:rPr>
            <w:rFonts w:ascii="Cambria Math" w:hAnsi="Cambria Math"/>
          </w:rPr>
          <m:t xml:space="preserve">, </m:t>
        </m:r>
        <m:r>
          <w:rPr>
            <w:rFonts w:ascii="Cambria Math" w:hAnsi="Cambria Math"/>
          </w:rPr>
          <m:t>ϵ</m:t>
        </m:r>
      </m:oMath>
      <w:r>
        <w:t xml:space="preserve"> should be configurable.</w:t>
      </w:r>
    </w:p>
    <w:p w:rsidR="0013461E" w:rsidRDefault="00290C46">
      <w:pPr>
        <w:numPr>
          <w:ilvl w:val="0"/>
          <w:numId w:val="1"/>
        </w:numPr>
        <w:pBdr>
          <w:top w:val="nil"/>
          <w:left w:val="nil"/>
          <w:bottom w:val="nil"/>
          <w:right w:val="nil"/>
          <w:between w:val="nil"/>
        </w:pBdr>
      </w:pPr>
      <w:r>
        <w:t>The library needs to support any arbitrary weighting function.</w:t>
      </w:r>
    </w:p>
    <w:p w:rsidR="0013461E" w:rsidRDefault="00290C46">
      <w:pPr>
        <w:numPr>
          <w:ilvl w:val="0"/>
          <w:numId w:val="1"/>
        </w:numPr>
        <w:pBdr>
          <w:top w:val="nil"/>
          <w:left w:val="nil"/>
          <w:bottom w:val="nil"/>
          <w:right w:val="nil"/>
          <w:between w:val="nil"/>
        </w:pBdr>
      </w:pPr>
      <w:r>
        <w:t>The library needs to support both the 4- and the 8-connectivity options.</w:t>
      </w:r>
    </w:p>
    <w:p w:rsidR="0013461E" w:rsidRDefault="00290C46">
      <w:pPr>
        <w:numPr>
          <w:ilvl w:val="0"/>
          <w:numId w:val="1"/>
        </w:numPr>
        <w:pBdr>
          <w:top w:val="nil"/>
          <w:left w:val="nil"/>
          <w:bottom w:val="nil"/>
          <w:right w:val="nil"/>
          <w:between w:val="nil"/>
        </w:pBdr>
      </w:pPr>
      <w:r>
        <w:t xml:space="preserve">Write a command line utility that accepts an input image file(s), </w:t>
      </w:r>
      <m:oMath>
        <m:r>
          <w:rPr>
            <w:rFonts w:ascii="Cambria Math" w:hAnsi="Cambria Math"/>
          </w:rPr>
          <m:t>z</m:t>
        </m:r>
        <m:r>
          <w:rPr>
            <w:rFonts w:ascii="Cambria Math" w:hAnsi="Cambria Math"/>
          </w:rPr>
          <m:t xml:space="preserve">, </m:t>
        </m:r>
        <m:r>
          <w:rPr>
            <w:rFonts w:ascii="Cambria Math" w:hAnsi="Cambria Math"/>
          </w:rPr>
          <m:t>ϵ</m:t>
        </m:r>
      </m:oMath>
      <w:r>
        <w:t xml:space="preserve"> and connectivity type, fills the hole and writes the result to an image file.</w:t>
      </w:r>
    </w:p>
    <w:p w:rsidR="0013461E" w:rsidRDefault="00290C46">
      <w:pPr>
        <w:numPr>
          <w:ilvl w:val="1"/>
          <w:numId w:val="1"/>
        </w:numPr>
        <w:pBdr>
          <w:top w:val="nil"/>
          <w:left w:val="nil"/>
          <w:bottom w:val="nil"/>
          <w:right w:val="nil"/>
          <w:between w:val="nil"/>
        </w:pBdr>
      </w:pPr>
      <w:r>
        <w:t xml:space="preserve">The library should work with grayscale images, as noted above, with -1 marking a missing color. But the command line utility may accept (and write to) other image formats, and perform the required conversions. This might be more convenient (and easier) to </w:t>
      </w:r>
      <w:r>
        <w:t xml:space="preserve">implement, because the most popular image formats do not support </w:t>
      </w:r>
      <w:r>
        <w:rPr>
          <w:rFonts w:ascii="Courier New" w:eastAsia="Courier New" w:hAnsi="Courier New" w:cs="Courier New"/>
        </w:rPr>
        <w:t>-1</w:t>
      </w:r>
      <w:r>
        <w:t xml:space="preserve"> values. You are free to choose what format (or formats) the command line utility accepts, and how to describe a hole in an image. Our suggestion is to accept two input RGB images, one for </w:t>
      </w:r>
      <w:r>
        <w:t>the image and one for a mask that defines the hole, and then merge the two images by converting RGB to grayscale and applying the mask to carve out the hole.</w:t>
      </w:r>
    </w:p>
    <w:p w:rsidR="0013461E" w:rsidRDefault="00290C46">
      <w:pPr>
        <w:numPr>
          <w:ilvl w:val="1"/>
          <w:numId w:val="1"/>
        </w:numPr>
        <w:pBdr>
          <w:top w:val="nil"/>
          <w:left w:val="nil"/>
          <w:bottom w:val="nil"/>
          <w:right w:val="nil"/>
          <w:between w:val="nil"/>
        </w:pBdr>
      </w:pPr>
      <w:r>
        <w:lastRenderedPageBreak/>
        <w:t>Note that the command line utility doesn’t need to support an arbitrarily weight function, only th</w:t>
      </w:r>
      <w:r>
        <w:t>e default one.</w:t>
      </w:r>
    </w:p>
    <w:p w:rsidR="0013461E" w:rsidRDefault="00290C46">
      <w:pPr>
        <w:numPr>
          <w:ilvl w:val="0"/>
          <w:numId w:val="1"/>
        </w:numPr>
      </w:pPr>
      <w:r>
        <w:t xml:space="preserve">For loading and saving the image, and for conversion between different image formats, you can use </w:t>
      </w:r>
      <w:proofErr w:type="spellStart"/>
      <w:r>
        <w:t>OpenCV</w:t>
      </w:r>
      <w:proofErr w:type="spellEnd"/>
      <w:r>
        <w:t xml:space="preserve"> or any other similar library. You are allowed to use the library’s data structures to hold the image, but you’re not allowed to use any </w:t>
      </w:r>
      <w:r>
        <w:t xml:space="preserve">algorithmic functionality (related to image processing) provided by it. </w:t>
      </w:r>
    </w:p>
    <w:p w:rsidR="0013461E" w:rsidRDefault="00290C46">
      <w:pPr>
        <w:numPr>
          <w:ilvl w:val="0"/>
          <w:numId w:val="1"/>
        </w:numPr>
      </w:pPr>
      <w:r>
        <w:t xml:space="preserve">There is no need to create (build) the library separately from the command line utility, but the “library” code needs to be easily extractable to an actual library should you want to </w:t>
      </w:r>
      <w:r>
        <w:t>build one.</w:t>
      </w:r>
    </w:p>
    <w:p w:rsidR="0013461E" w:rsidRDefault="00290C46">
      <w:pPr>
        <w:numPr>
          <w:ilvl w:val="0"/>
          <w:numId w:val="1"/>
        </w:numPr>
      </w:pPr>
      <w:r>
        <w:t>For simplicity, you can assume that every image has only a single hole.</w:t>
      </w:r>
    </w:p>
    <w:p w:rsidR="0013461E" w:rsidRDefault="00290C46">
      <w:pPr>
        <w:numPr>
          <w:ilvl w:val="0"/>
          <w:numId w:val="1"/>
        </w:numPr>
      </w:pPr>
      <w:r>
        <w:t>There’s no need to handle the corner case of holes that touch the boundaries of the image.</w:t>
      </w:r>
    </w:p>
    <w:p w:rsidR="0013461E" w:rsidRDefault="0013461E">
      <w:pPr>
        <w:pBdr>
          <w:top w:val="nil"/>
          <w:left w:val="nil"/>
          <w:bottom w:val="nil"/>
          <w:right w:val="nil"/>
          <w:between w:val="nil"/>
        </w:pBdr>
      </w:pPr>
    </w:p>
    <w:p w:rsidR="0013461E" w:rsidRDefault="00290C46">
      <w:pPr>
        <w:pStyle w:val="3"/>
      </w:pPr>
      <w:bookmarkStart w:id="7" w:name="_p7suw3nt03a9" w:colFirst="0" w:colLast="0"/>
      <w:bookmarkEnd w:id="7"/>
      <w:r>
        <w:t>Questions</w:t>
      </w:r>
    </w:p>
    <w:p w:rsidR="0013461E" w:rsidRDefault="00290C46">
      <w:r>
        <w:t>Please answer the following questions and add them to a separate file i</w:t>
      </w:r>
      <w:r>
        <w:t>n your submission.</w:t>
      </w:r>
    </w:p>
    <w:p w:rsidR="0013461E" w:rsidRDefault="0013461E"/>
    <w:p w:rsidR="0013461E" w:rsidRDefault="00290C46">
      <w:pPr>
        <w:numPr>
          <w:ilvl w:val="0"/>
          <w:numId w:val="2"/>
        </w:numPr>
        <w:pBdr>
          <w:top w:val="nil"/>
          <w:left w:val="nil"/>
          <w:bottom w:val="nil"/>
          <w:right w:val="nil"/>
          <w:between w:val="nil"/>
        </w:pBdr>
      </w:pPr>
      <w:r>
        <w:t xml:space="preserve">If there are </w:t>
      </w:r>
      <m:oMath>
        <m:r>
          <w:rPr>
            <w:rFonts w:ascii="Cambria Math" w:hAnsi="Cambria Math"/>
          </w:rPr>
          <m:t>m</m:t>
        </m:r>
      </m:oMath>
      <w:r>
        <w:t xml:space="preserve"> boundary pixels and </w:t>
      </w:r>
      <m:oMath>
        <m:r>
          <w:rPr>
            <w:rFonts w:ascii="Cambria Math" w:hAnsi="Cambria Math"/>
          </w:rPr>
          <m:t>n</m:t>
        </m:r>
      </m:oMath>
      <w:r>
        <w:t xml:space="preserve">pixels inside the hole, what’s the complexity of the algorithm that fills the hole, assuming that the hole and boundary were already found? Try to also express the complexity only in terms of </w:t>
      </w:r>
      <m:oMath>
        <m:r>
          <w:rPr>
            <w:rFonts w:ascii="Cambria Math" w:hAnsi="Cambria Math"/>
          </w:rPr>
          <m:t>n</m:t>
        </m:r>
      </m:oMath>
      <w:r>
        <w:t>.</w:t>
      </w:r>
    </w:p>
    <w:p w:rsidR="0013461E" w:rsidRDefault="00290C46">
      <w:pPr>
        <w:numPr>
          <w:ilvl w:val="0"/>
          <w:numId w:val="2"/>
        </w:numPr>
        <w:pBdr>
          <w:top w:val="nil"/>
          <w:left w:val="nil"/>
          <w:bottom w:val="nil"/>
          <w:right w:val="nil"/>
          <w:between w:val="nil"/>
        </w:pBdr>
      </w:pPr>
      <w:r>
        <w:t>De</w:t>
      </w:r>
      <w:r>
        <w:t xml:space="preserve">scribe an algorithm that approximates the result in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 xml:space="preserve"> to a high degree of accuracy. As a bonus, implement the suggested algorithm in your library in addition to the algorithm described above.</w:t>
      </w:r>
    </w:p>
    <w:p w:rsidR="0013461E" w:rsidRDefault="00290C46">
      <w:pPr>
        <w:numPr>
          <w:ilvl w:val="0"/>
          <w:numId w:val="2"/>
        </w:numPr>
        <w:pBdr>
          <w:top w:val="nil"/>
          <w:left w:val="nil"/>
          <w:bottom w:val="nil"/>
          <w:right w:val="nil"/>
          <w:between w:val="nil"/>
        </w:pBdr>
      </w:pPr>
      <w:r>
        <w:t xml:space="preserve">Bonus (hard!): Describe and implement an algorithm that finds the </w:t>
      </w:r>
      <w:r>
        <w:rPr>
          <w:i/>
        </w:rPr>
        <w:t>exact</w:t>
      </w:r>
      <w:r>
        <w:t xml:space="preserve"> solution in </w:t>
      </w:r>
      <m:oMath>
        <m:r>
          <w:rPr>
            <w:rFonts w:ascii="Cambria Math" w:hAnsi="Cambria Math"/>
          </w:rPr>
          <m:t>O</m:t>
        </m:r>
        <m:r>
          <w:rPr>
            <w:rFonts w:ascii="Cambria Math" w:hAnsi="Cambria Math"/>
          </w:rPr>
          <m:t>(</m:t>
        </m:r>
        <m:r>
          <w:rPr>
            <w:rFonts w:ascii="Cambria Math" w:hAnsi="Cambria Math"/>
          </w:rPr>
          <m:t>nlogn</m:t>
        </m:r>
        <m:r>
          <w:rPr>
            <w:rFonts w:ascii="Cambria Math" w:hAnsi="Cambria Math"/>
          </w:rPr>
          <m:t>)</m:t>
        </m:r>
      </m:oMath>
      <w:r>
        <w:t>. In this section, feel free to use any algorithmic functionality provided by external libraries as needed.</w:t>
      </w:r>
    </w:p>
    <w:p w:rsidR="0013461E" w:rsidRDefault="0013461E">
      <w:pPr>
        <w:pBdr>
          <w:top w:val="nil"/>
          <w:left w:val="nil"/>
          <w:bottom w:val="nil"/>
          <w:right w:val="nil"/>
          <w:between w:val="nil"/>
        </w:pBdr>
      </w:pPr>
    </w:p>
    <w:p w:rsidR="0013461E" w:rsidRDefault="00290C46">
      <w:pPr>
        <w:pStyle w:val="3"/>
      </w:pPr>
      <w:bookmarkStart w:id="8" w:name="_hxrqxtmaqpdy" w:colFirst="0" w:colLast="0"/>
      <w:bookmarkEnd w:id="8"/>
      <w:r>
        <w:t>Submission</w:t>
      </w:r>
    </w:p>
    <w:p w:rsidR="0013461E" w:rsidRDefault="00290C46">
      <w:pPr>
        <w:numPr>
          <w:ilvl w:val="0"/>
          <w:numId w:val="4"/>
        </w:numPr>
      </w:pPr>
      <w:r>
        <w:t>All source code written for the librar</w:t>
      </w:r>
      <w:r>
        <w:t xml:space="preserve">y and command line utility described in the </w:t>
      </w:r>
      <w:r>
        <w:rPr>
          <w:i/>
        </w:rPr>
        <w:t>Requirements</w:t>
      </w:r>
      <w:r>
        <w:t xml:space="preserve"> section</w:t>
      </w:r>
    </w:p>
    <w:p w:rsidR="0013461E" w:rsidRDefault="00290C46">
      <w:pPr>
        <w:numPr>
          <w:ilvl w:val="0"/>
          <w:numId w:val="4"/>
        </w:numPr>
      </w:pPr>
      <w:r>
        <w:t xml:space="preserve">Answers to the questions described in the </w:t>
      </w:r>
      <w:r>
        <w:rPr>
          <w:i/>
        </w:rPr>
        <w:t>Questions</w:t>
      </w:r>
      <w:r>
        <w:t xml:space="preserve"> section</w:t>
      </w:r>
    </w:p>
    <w:p w:rsidR="0013461E" w:rsidRDefault="00290C46">
      <w:pPr>
        <w:numPr>
          <w:ilvl w:val="0"/>
          <w:numId w:val="4"/>
        </w:numPr>
      </w:pPr>
      <w:r>
        <w:t xml:space="preserve">The result of applying the exercise on the attached image (Lenna.png) and mask (Mask.png) with the default weighting function using </w:t>
      </w:r>
      <m:oMath>
        <m:r>
          <w:rPr>
            <w:rFonts w:ascii="Cambria Math" w:hAnsi="Cambria Math"/>
          </w:rPr>
          <m:t>z</m:t>
        </m:r>
        <m:r>
          <w:rPr>
            <w:rFonts w:ascii="Cambria Math" w:hAnsi="Cambria Math"/>
          </w:rPr>
          <m:t xml:space="preserve"> = 3</m:t>
        </m:r>
      </m:oMath>
      <w:r>
        <w:t xml:space="preserve"> and </w:t>
      </w:r>
      <m:oMath>
        <m:r>
          <w:rPr>
            <w:rFonts w:ascii="Cambria Math" w:hAnsi="Cambria Math"/>
          </w:rPr>
          <m:t>ϵ</m:t>
        </m:r>
        <m:r>
          <w:rPr>
            <w:rFonts w:ascii="Cambria Math" w:hAnsi="Cambria Math"/>
          </w:rPr>
          <m:t xml:space="preserve"> = 0.01</m:t>
        </m:r>
      </m:oMath>
      <w:r>
        <w:t xml:space="preserve">. The mask represents hole pixels as any pixel with an intensity value of less than </w:t>
      </w:r>
      <w:r>
        <w:rPr>
          <w:rFonts w:ascii="Courier New" w:eastAsia="Courier New" w:hAnsi="Courier New" w:cs="Courier New"/>
        </w:rPr>
        <w:t>0.5</w:t>
      </w:r>
      <w:r>
        <w:t>.</w:t>
      </w:r>
    </w:p>
    <w:p w:rsidR="0013461E" w:rsidRDefault="0013461E">
      <w:pPr>
        <w:pBdr>
          <w:top w:val="nil"/>
          <w:left w:val="nil"/>
          <w:bottom w:val="nil"/>
          <w:right w:val="nil"/>
          <w:between w:val="nil"/>
        </w:pBdr>
      </w:pPr>
    </w:p>
    <w:p w:rsidR="0013461E" w:rsidRDefault="00290C46">
      <w:pPr>
        <w:pBdr>
          <w:top w:val="nil"/>
          <w:left w:val="nil"/>
          <w:bottom w:val="nil"/>
          <w:right w:val="nil"/>
          <w:between w:val="nil"/>
        </w:pBdr>
        <w:jc w:val="center"/>
        <w:rPr>
          <w:b/>
        </w:rPr>
      </w:pPr>
      <w:r>
        <w:rPr>
          <w:b/>
        </w:rPr>
        <w:t>Good luck!</w:t>
      </w:r>
    </w:p>
    <w:sectPr w:rsidR="001346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4E04"/>
    <w:multiLevelType w:val="multilevel"/>
    <w:tmpl w:val="87400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F16877"/>
    <w:multiLevelType w:val="multilevel"/>
    <w:tmpl w:val="C5BE8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7E0BFB"/>
    <w:multiLevelType w:val="multilevel"/>
    <w:tmpl w:val="A1F48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510C03"/>
    <w:multiLevelType w:val="multilevel"/>
    <w:tmpl w:val="1D80F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1E"/>
    <w:rsid w:val="0013461E"/>
    <w:rsid w:val="00290C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54DF"/>
  <w15:docId w15:val="{1132D45A-8C33-46FA-AF10-CA48F67A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before="480" w:after="120"/>
      <w:outlineLvl w:val="0"/>
    </w:pPr>
    <w:rPr>
      <w:b/>
      <w:sz w:val="36"/>
      <w:szCs w:val="36"/>
    </w:rPr>
  </w:style>
  <w:style w:type="paragraph" w:styleId="2">
    <w:name w:val="heading 2"/>
    <w:basedOn w:val="a"/>
    <w:next w:val="a"/>
    <w:pPr>
      <w:spacing w:before="360" w:after="80"/>
      <w:outlineLvl w:val="1"/>
    </w:pPr>
    <w:rPr>
      <w:b/>
      <w:sz w:val="28"/>
      <w:szCs w:val="28"/>
    </w:rPr>
  </w:style>
  <w:style w:type="paragraph" w:styleId="3">
    <w:name w:val="heading 3"/>
    <w:basedOn w:val="a"/>
    <w:next w:val="a"/>
    <w:pPr>
      <w:spacing w:before="280" w:after="80"/>
      <w:outlineLvl w:val="2"/>
    </w:pPr>
    <w:rPr>
      <w:b/>
      <w:color w:val="666666"/>
      <w:sz w:val="24"/>
      <w:szCs w:val="24"/>
    </w:rPr>
  </w:style>
  <w:style w:type="paragraph" w:styleId="4">
    <w:name w:val="heading 4"/>
    <w:basedOn w:val="a"/>
    <w:next w:val="a"/>
    <w:pPr>
      <w:spacing w:before="240" w:after="40"/>
      <w:outlineLvl w:val="3"/>
    </w:pPr>
    <w:rPr>
      <w:i/>
      <w:color w:val="666666"/>
    </w:rPr>
  </w:style>
  <w:style w:type="paragraph" w:styleId="5">
    <w:name w:val="heading 5"/>
    <w:basedOn w:val="a"/>
    <w:next w:val="a"/>
    <w:pPr>
      <w:spacing w:before="220" w:after="40"/>
      <w:outlineLvl w:val="4"/>
    </w:pPr>
    <w:rPr>
      <w:b/>
      <w:color w:val="666666"/>
      <w:sz w:val="20"/>
      <w:szCs w:val="20"/>
    </w:rPr>
  </w:style>
  <w:style w:type="paragraph" w:styleId="6">
    <w:name w:val="heading 6"/>
    <w:basedOn w:val="a"/>
    <w:next w:val="a"/>
    <w:pPr>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480" w:after="120"/>
    </w:pPr>
    <w:rPr>
      <w:b/>
      <w:sz w:val="72"/>
      <w:szCs w:val="72"/>
    </w:rPr>
  </w:style>
  <w:style w:type="paragraph" w:styleId="a4">
    <w:name w:val="Subtitle"/>
    <w:basedOn w:val="a"/>
    <w:next w:val="a"/>
    <w:pP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hyperlink" Target="http://en.wikipedia.org/wiki/Pixel_connectiv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עידו</cp:lastModifiedBy>
  <cp:revision>2</cp:revision>
  <dcterms:created xsi:type="dcterms:W3CDTF">2021-08-16T11:59:00Z</dcterms:created>
  <dcterms:modified xsi:type="dcterms:W3CDTF">2021-08-16T12:29:00Z</dcterms:modified>
</cp:coreProperties>
</file>