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F2F23" w14:textId="77777777" w:rsidR="00A611E1" w:rsidRDefault="00A611E1" w:rsidP="00A611E1">
      <w:pPr>
        <w:bidi w:val="0"/>
      </w:pPr>
      <w:r>
        <w:t>Remote Work Policy</w:t>
      </w:r>
    </w:p>
    <w:p w14:paraId="0CE0057E" w14:textId="77777777" w:rsidR="00A611E1" w:rsidRDefault="00A611E1" w:rsidP="00A611E1">
      <w:pPr>
        <w:bidi w:val="0"/>
        <w:rPr>
          <w:rtl/>
        </w:rPr>
      </w:pPr>
    </w:p>
    <w:p w14:paraId="093F79F6" w14:textId="77777777" w:rsidR="00A611E1" w:rsidRDefault="00A611E1" w:rsidP="00A611E1">
      <w:pPr>
        <w:bidi w:val="0"/>
      </w:pPr>
      <w:r>
        <w:t>Eligibility:</w:t>
      </w:r>
    </w:p>
    <w:p w14:paraId="633674E8" w14:textId="77777777" w:rsidR="00A611E1" w:rsidRDefault="00A611E1" w:rsidP="00A611E1">
      <w:pPr>
        <w:bidi w:val="0"/>
      </w:pPr>
      <w:r>
        <w:t>Employees eligible for remote work arrangements must meet [X] criteria outlined in the company's remote work policy.</w:t>
      </w:r>
    </w:p>
    <w:p w14:paraId="3B2FDE5E" w14:textId="77777777" w:rsidR="00A611E1" w:rsidRDefault="00A611E1" w:rsidP="00A611E1">
      <w:pPr>
        <w:bidi w:val="0"/>
        <w:rPr>
          <w:rtl/>
        </w:rPr>
      </w:pPr>
    </w:p>
    <w:p w14:paraId="3672A02E" w14:textId="77777777" w:rsidR="00A611E1" w:rsidRDefault="00A611E1" w:rsidP="00A611E1">
      <w:pPr>
        <w:bidi w:val="0"/>
      </w:pPr>
      <w:r>
        <w:t>Communication:</w:t>
      </w:r>
    </w:p>
    <w:p w14:paraId="6677CAFE" w14:textId="77777777" w:rsidR="00A611E1" w:rsidRDefault="00A611E1" w:rsidP="00A611E1">
      <w:pPr>
        <w:bidi w:val="0"/>
      </w:pPr>
      <w:r>
        <w:t>Remote employees are expected to maintain regular communication with their team through [communication channels]. All team meetings and scheduled check-ins should be attended.</w:t>
      </w:r>
    </w:p>
    <w:p w14:paraId="1CB35AA7" w14:textId="77777777" w:rsidR="00A611E1" w:rsidRDefault="00A611E1" w:rsidP="00A611E1">
      <w:pPr>
        <w:bidi w:val="0"/>
        <w:rPr>
          <w:rtl/>
        </w:rPr>
      </w:pPr>
    </w:p>
    <w:p w14:paraId="27A96D1F" w14:textId="77777777" w:rsidR="00A611E1" w:rsidRDefault="00A611E1" w:rsidP="00A611E1">
      <w:pPr>
        <w:bidi w:val="0"/>
      </w:pPr>
      <w:r>
        <w:t>Equipment and Security:</w:t>
      </w:r>
    </w:p>
    <w:p w14:paraId="29CBF76F" w14:textId="77777777" w:rsidR="00A611E1" w:rsidRDefault="00A611E1" w:rsidP="00A611E1">
      <w:pPr>
        <w:bidi w:val="0"/>
      </w:pPr>
      <w:r>
        <w:t>Remote employees are responsible for ensuring the security of company-provided equipment and following security protocols outlined in the remote work policy.</w:t>
      </w:r>
    </w:p>
    <w:p w14:paraId="7C635E2D" w14:textId="77777777" w:rsidR="00000000" w:rsidRDefault="00000000" w:rsidP="00A611E1">
      <w:pPr>
        <w:bidi w:val="0"/>
      </w:pPr>
    </w:p>
    <w:sectPr w:rsidR="00ED1197" w:rsidSect="00F71E8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99"/>
    <w:rsid w:val="000C52C6"/>
    <w:rsid w:val="00200599"/>
    <w:rsid w:val="005F2AEA"/>
    <w:rsid w:val="00A611E1"/>
    <w:rsid w:val="00A90541"/>
    <w:rsid w:val="00C009D9"/>
    <w:rsid w:val="00E266F3"/>
    <w:rsid w:val="00F7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74177-A555-4F8A-812F-25358D68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439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אדרת</dc:creator>
  <cp:keywords/>
  <dc:description/>
  <cp:lastModifiedBy>מירב אדרת</cp:lastModifiedBy>
  <cp:revision>2</cp:revision>
  <dcterms:created xsi:type="dcterms:W3CDTF">2024-02-01T11:35:00Z</dcterms:created>
  <dcterms:modified xsi:type="dcterms:W3CDTF">2024-02-01T11:35:00Z</dcterms:modified>
</cp:coreProperties>
</file>