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E" w14:textId="77777777" w:rsidR="00A61E57" w:rsidRPr="00353E85" w:rsidRDefault="005C51E7" w:rsidP="00353E85">
      <w:pPr>
        <w:spacing w:before="3600" w:line="480" w:lineRule="auto"/>
        <w:jc w:val="center"/>
        <w:rPr>
          <w:rFonts w:ascii="Georgia" w:eastAsia="Georgia" w:hAnsi="Georgia" w:cs="Georgia"/>
          <w:b/>
        </w:rPr>
      </w:pPr>
      <w:r w:rsidRPr="00353E85">
        <w:rPr>
          <w:rFonts w:ascii="Georgia" w:eastAsia="Georgia" w:hAnsi="Georgia" w:cs="Georgia"/>
          <w:b/>
        </w:rPr>
        <w:t>Employee Motivation Email</w:t>
      </w:r>
    </w:p>
    <w:p w14:paraId="0000000F" w14:textId="77777777" w:rsidR="00A61E57" w:rsidRPr="00353E85" w:rsidRDefault="00A61E57" w:rsidP="00353E85">
      <w:pPr>
        <w:spacing w:line="480" w:lineRule="auto"/>
        <w:jc w:val="center"/>
        <w:rPr>
          <w:rFonts w:ascii="Georgia" w:eastAsia="Georgia" w:hAnsi="Georgia" w:cs="Georgia"/>
          <w:b/>
        </w:rPr>
      </w:pPr>
    </w:p>
    <w:p w14:paraId="00000010" w14:textId="78F30FFD" w:rsidR="00A61E57" w:rsidRPr="00353E85" w:rsidRDefault="0097417D" w:rsidP="00353E85">
      <w:pPr>
        <w:spacing w:line="480" w:lineRule="auto"/>
        <w:jc w:val="center"/>
        <w:rPr>
          <w:rFonts w:ascii="Georgia" w:eastAsia="Georgia" w:hAnsi="Georgia" w:cs="Georgia"/>
        </w:rPr>
      </w:pPr>
      <w:r w:rsidRPr="00353E85">
        <w:rPr>
          <w:rFonts w:ascii="Georgia" w:eastAsia="Georgia" w:hAnsi="Georgia" w:cs="Georgia"/>
        </w:rPr>
        <w:t>Desmond Hughes</w:t>
      </w:r>
    </w:p>
    <w:p w14:paraId="00000011" w14:textId="77777777" w:rsidR="00A61E57" w:rsidRPr="00353E85" w:rsidRDefault="005C51E7" w:rsidP="00353E85">
      <w:pPr>
        <w:spacing w:line="480" w:lineRule="auto"/>
        <w:jc w:val="center"/>
        <w:rPr>
          <w:rFonts w:ascii="Georgia" w:eastAsia="Georgia" w:hAnsi="Georgia" w:cs="Georgia"/>
        </w:rPr>
      </w:pPr>
      <w:r w:rsidRPr="00353E85">
        <w:rPr>
          <w:rFonts w:ascii="Georgia" w:eastAsia="Georgia" w:hAnsi="Georgia" w:cs="Georgia"/>
        </w:rPr>
        <w:t>Purdue University Global</w:t>
      </w:r>
    </w:p>
    <w:p w14:paraId="00000012" w14:textId="2FCC45B5" w:rsidR="00A61E57" w:rsidRPr="00353E85" w:rsidRDefault="0097417D" w:rsidP="00353E85">
      <w:pPr>
        <w:spacing w:line="480" w:lineRule="auto"/>
        <w:jc w:val="center"/>
        <w:rPr>
          <w:rFonts w:ascii="Georgia" w:eastAsia="Georgia" w:hAnsi="Georgia" w:cs="Georgia"/>
        </w:rPr>
      </w:pPr>
      <w:r w:rsidRPr="00353E85">
        <w:rPr>
          <w:rFonts w:ascii="Georgia" w:eastAsia="Georgia" w:hAnsi="Georgia" w:cs="Georgia"/>
        </w:rPr>
        <w:t>MT140 Introduction to Management</w:t>
      </w:r>
    </w:p>
    <w:p w14:paraId="00000013" w14:textId="4F512308" w:rsidR="00A61E57" w:rsidRPr="00353E85" w:rsidRDefault="0097417D" w:rsidP="00353E85">
      <w:pPr>
        <w:spacing w:line="480" w:lineRule="auto"/>
        <w:jc w:val="center"/>
        <w:rPr>
          <w:rFonts w:ascii="Georgia" w:eastAsia="Georgia" w:hAnsi="Georgia" w:cs="Georgia"/>
        </w:rPr>
      </w:pPr>
      <w:r w:rsidRPr="00353E85">
        <w:rPr>
          <w:rFonts w:ascii="Georgia" w:eastAsia="Georgia" w:hAnsi="Georgia" w:cs="Georgia"/>
        </w:rPr>
        <w:t>Joyce Boon</w:t>
      </w:r>
    </w:p>
    <w:p w14:paraId="00000015" w14:textId="701A3190" w:rsidR="00A61E57" w:rsidRPr="00353E85" w:rsidRDefault="0097417D" w:rsidP="00353E85">
      <w:pPr>
        <w:spacing w:line="480" w:lineRule="auto"/>
        <w:jc w:val="center"/>
        <w:rPr>
          <w:rFonts w:ascii="Georgia" w:eastAsia="Georgia" w:hAnsi="Georgia" w:cs="Georgia"/>
          <w:b/>
        </w:rPr>
      </w:pPr>
      <w:r w:rsidRPr="00353E85">
        <w:rPr>
          <w:rFonts w:ascii="Georgia" w:eastAsia="Georgia" w:hAnsi="Georgia" w:cs="Georgia"/>
        </w:rPr>
        <w:t>May 16, 2022</w:t>
      </w:r>
      <w:r w:rsidR="005C51E7" w:rsidRPr="00353E85">
        <w:rPr>
          <w:rFonts w:ascii="Georgia" w:hAnsi="Georgia"/>
        </w:rPr>
        <w:br w:type="page"/>
      </w:r>
    </w:p>
    <w:p w14:paraId="00000016" w14:textId="77777777" w:rsidR="00A61E57" w:rsidRPr="00353E85" w:rsidRDefault="005C51E7" w:rsidP="00353E85">
      <w:pPr>
        <w:spacing w:line="480" w:lineRule="auto"/>
        <w:rPr>
          <w:rFonts w:ascii="Georgia" w:eastAsia="Georgia" w:hAnsi="Georgia" w:cs="Georgia"/>
          <w:b/>
        </w:rPr>
      </w:pPr>
      <w:r w:rsidRPr="00353E85">
        <w:rPr>
          <w:rFonts w:ascii="Georgia" w:eastAsia="Georgia" w:hAnsi="Georgia" w:cs="Georgia"/>
          <w:b/>
        </w:rPr>
        <w:lastRenderedPageBreak/>
        <w:t>TO: pthomas@gmail.com</w:t>
      </w:r>
    </w:p>
    <w:p w14:paraId="00000017" w14:textId="4D01972A" w:rsidR="00A61E57" w:rsidRPr="00353E85" w:rsidRDefault="005C51E7" w:rsidP="00353E85">
      <w:pPr>
        <w:spacing w:line="480" w:lineRule="auto"/>
        <w:rPr>
          <w:rFonts w:ascii="Georgia" w:eastAsia="Georgia" w:hAnsi="Georgia" w:cs="Georgia"/>
          <w:b/>
        </w:rPr>
      </w:pPr>
      <w:r w:rsidRPr="00353E85">
        <w:rPr>
          <w:rFonts w:ascii="Georgia" w:eastAsia="Georgia" w:hAnsi="Georgia" w:cs="Georgia"/>
          <w:b/>
        </w:rPr>
        <w:t xml:space="preserve">FROM: </w:t>
      </w:r>
      <w:r w:rsidR="00376DCC" w:rsidRPr="00353E85">
        <w:rPr>
          <w:rFonts w:ascii="Georgia" w:eastAsia="Georgia" w:hAnsi="Georgia" w:cs="Georgia"/>
          <w:b/>
        </w:rPr>
        <w:t>desmondhughes@student.purdueglobal.edu</w:t>
      </w:r>
    </w:p>
    <w:p w14:paraId="00000018" w14:textId="77777777" w:rsidR="00A61E57" w:rsidRPr="00353E85" w:rsidRDefault="005C51E7" w:rsidP="00353E85">
      <w:pPr>
        <w:spacing w:line="480" w:lineRule="auto"/>
        <w:rPr>
          <w:rFonts w:ascii="Georgia" w:eastAsia="Georgia" w:hAnsi="Georgia" w:cs="Georgia"/>
        </w:rPr>
      </w:pPr>
      <w:r w:rsidRPr="00353E85">
        <w:rPr>
          <w:rFonts w:ascii="Georgia" w:eastAsia="Georgia" w:hAnsi="Georgia" w:cs="Georgia"/>
          <w:b/>
        </w:rPr>
        <w:t>Subject: Employee Motivation</w:t>
      </w:r>
    </w:p>
    <w:p w14:paraId="00000019" w14:textId="77777777" w:rsidR="00A61E57" w:rsidRPr="00353E85" w:rsidRDefault="00A61E57" w:rsidP="00353E85">
      <w:pPr>
        <w:spacing w:line="480" w:lineRule="auto"/>
        <w:jc w:val="center"/>
        <w:rPr>
          <w:rFonts w:ascii="Georgia" w:eastAsia="Georgia" w:hAnsi="Georgia" w:cs="Georgia"/>
        </w:rPr>
      </w:pPr>
    </w:p>
    <w:p w14:paraId="0000001B" w14:textId="77777777" w:rsidR="00A61E57" w:rsidRPr="00353E85" w:rsidRDefault="00A61E57" w:rsidP="00353E85">
      <w:pPr>
        <w:spacing w:line="480" w:lineRule="auto"/>
        <w:rPr>
          <w:rFonts w:ascii="Georgia" w:eastAsia="Georgia" w:hAnsi="Georgia" w:cs="Georgia"/>
        </w:rPr>
      </w:pPr>
    </w:p>
    <w:p w14:paraId="0DA361D0" w14:textId="797ACA52" w:rsidR="00667AD3" w:rsidRPr="00353E85" w:rsidRDefault="00353E85" w:rsidP="00353E85">
      <w:pPr>
        <w:pBdr>
          <w:top w:val="nil"/>
          <w:left w:val="nil"/>
          <w:bottom w:val="nil"/>
          <w:right w:val="nil"/>
          <w:between w:val="nil"/>
        </w:pBdr>
        <w:spacing w:line="480" w:lineRule="auto"/>
        <w:ind w:firstLine="360"/>
        <w:rPr>
          <w:rFonts w:ascii="Georgia" w:eastAsia="Georgia" w:hAnsi="Georgia" w:cs="Georgia"/>
          <w:color w:val="000000"/>
        </w:rPr>
      </w:pPr>
      <w:r>
        <w:rPr>
          <w:rFonts w:ascii="Georgia" w:eastAsia="Georgia" w:hAnsi="Georgia" w:cs="Georgia"/>
          <w:color w:val="000000"/>
        </w:rPr>
        <w:t xml:space="preserve">Dear </w:t>
      </w:r>
      <w:r w:rsidR="00D363D4">
        <w:rPr>
          <w:rFonts w:ascii="Georgia" w:eastAsia="Georgia" w:hAnsi="Georgia" w:cs="Georgia"/>
          <w:color w:val="000000"/>
        </w:rPr>
        <w:t>Philip Thomas, d</w:t>
      </w:r>
      <w:r w:rsidR="00667AD3" w:rsidRPr="00353E85">
        <w:rPr>
          <w:rFonts w:ascii="Georgia" w:eastAsia="Georgia" w:hAnsi="Georgia" w:cs="Georgia"/>
          <w:color w:val="000000"/>
        </w:rPr>
        <w:t xml:space="preserve">iminishing an </w:t>
      </w:r>
      <w:r w:rsidR="00F94890" w:rsidRPr="00353E85">
        <w:rPr>
          <w:rFonts w:ascii="Georgia" w:eastAsia="Georgia" w:hAnsi="Georgia" w:cs="Georgia"/>
          <w:color w:val="000000"/>
        </w:rPr>
        <w:t>employee’s</w:t>
      </w:r>
      <w:r w:rsidR="00667AD3" w:rsidRPr="00353E85">
        <w:rPr>
          <w:rFonts w:ascii="Georgia" w:eastAsia="Georgia" w:hAnsi="Georgia" w:cs="Georgia"/>
          <w:color w:val="000000"/>
        </w:rPr>
        <w:t xml:space="preserve"> motivation can happen in many ways lower levels of engagement, being treated unfair, poor </w:t>
      </w:r>
      <w:r w:rsidR="00A10461" w:rsidRPr="00353E85">
        <w:rPr>
          <w:rFonts w:ascii="Georgia" w:eastAsia="Georgia" w:hAnsi="Georgia" w:cs="Georgia"/>
          <w:color w:val="000000"/>
        </w:rPr>
        <w:t>leadership</w:t>
      </w:r>
      <w:r w:rsidR="00667AD3" w:rsidRPr="00353E85">
        <w:rPr>
          <w:rFonts w:ascii="Georgia" w:eastAsia="Georgia" w:hAnsi="Georgia" w:cs="Georgia"/>
          <w:color w:val="000000"/>
        </w:rPr>
        <w:t xml:space="preserve">, or even feeling like they are uninterested in their </w:t>
      </w:r>
      <w:r w:rsidR="009E4762" w:rsidRPr="00353E85">
        <w:rPr>
          <w:rFonts w:ascii="Georgia" w:eastAsia="Georgia" w:hAnsi="Georgia" w:cs="Georgia"/>
          <w:color w:val="000000"/>
        </w:rPr>
        <w:t>work, and</w:t>
      </w:r>
      <w:r w:rsidR="00403561" w:rsidRPr="00353E85">
        <w:rPr>
          <w:rFonts w:ascii="Georgia" w:eastAsia="Georgia" w:hAnsi="Georgia" w:cs="Georgia"/>
          <w:color w:val="000000"/>
        </w:rPr>
        <w:t xml:space="preserve"> being overwhelmed with their workload</w:t>
      </w:r>
      <w:r w:rsidR="00667AD3" w:rsidRPr="00353E85">
        <w:rPr>
          <w:rFonts w:ascii="Georgia" w:eastAsia="Georgia" w:hAnsi="Georgia" w:cs="Georgia"/>
          <w:color w:val="000000"/>
        </w:rPr>
        <w:t xml:space="preserve">. </w:t>
      </w:r>
      <w:r w:rsidR="00F94890" w:rsidRPr="00353E85">
        <w:rPr>
          <w:rFonts w:ascii="Georgia" w:eastAsia="Georgia" w:hAnsi="Georgia" w:cs="Georgia"/>
          <w:color w:val="000000"/>
        </w:rPr>
        <w:t xml:space="preserve">Diminishing motivation can happen to every associate, and employee. </w:t>
      </w:r>
      <w:r w:rsidR="00F40761" w:rsidRPr="00353E85">
        <w:rPr>
          <w:rFonts w:ascii="Georgia" w:eastAsia="Georgia" w:hAnsi="Georgia" w:cs="Georgia"/>
          <w:color w:val="000000"/>
        </w:rPr>
        <w:t xml:space="preserve">It can also cause productivity to decrease. It has an effect on their movement, emotions, behavior, and thoughts. </w:t>
      </w:r>
    </w:p>
    <w:p w14:paraId="038552B4" w14:textId="794C6C90" w:rsidR="00F40761" w:rsidRPr="00353E85" w:rsidRDefault="00F40761" w:rsidP="00353E85">
      <w:pPr>
        <w:pBdr>
          <w:top w:val="nil"/>
          <w:left w:val="nil"/>
          <w:bottom w:val="nil"/>
          <w:right w:val="nil"/>
          <w:between w:val="nil"/>
        </w:pBdr>
        <w:spacing w:line="480" w:lineRule="auto"/>
        <w:ind w:firstLine="360"/>
        <w:rPr>
          <w:rFonts w:ascii="Georgia" w:hAnsi="Georgia" w:cs="Open Sans"/>
          <w:color w:val="000000"/>
          <w:shd w:val="clear" w:color="auto" w:fill="FFFFFF"/>
        </w:rPr>
      </w:pPr>
      <w:r w:rsidRPr="00353E85">
        <w:rPr>
          <w:rFonts w:ascii="Georgia" w:eastAsia="Georgia" w:hAnsi="Georgia" w:cs="Georgia"/>
          <w:color w:val="000000"/>
        </w:rPr>
        <w:t>One reason for employees to have a diminishing motive is by feeling under valued and not being treated fairly. They often feel like they are not recognized for their hard work</w:t>
      </w:r>
      <w:r w:rsidR="001F6AC6" w:rsidRPr="00353E85">
        <w:rPr>
          <w:rFonts w:ascii="Georgia" w:eastAsia="Georgia" w:hAnsi="Georgia" w:cs="Georgia"/>
          <w:color w:val="000000"/>
        </w:rPr>
        <w:t>, and they also feel like they aren’t being appreciated by management or even other associates. That’s why “it is important to give employees credit where credit is due</w:t>
      </w:r>
      <w:r w:rsidR="001B67D2" w:rsidRPr="00353E85">
        <w:rPr>
          <w:rFonts w:ascii="Georgia" w:eastAsia="Georgia" w:hAnsi="Georgia" w:cs="Georgia"/>
          <w:color w:val="000000"/>
        </w:rPr>
        <w:t>, even if it’s just a pat on the back</w:t>
      </w:r>
      <w:r w:rsidR="001F6AC6" w:rsidRPr="00353E85">
        <w:rPr>
          <w:rFonts w:ascii="Georgia" w:eastAsia="Georgia" w:hAnsi="Georgia" w:cs="Georgia"/>
          <w:color w:val="000000"/>
        </w:rPr>
        <w:t>”</w:t>
      </w:r>
      <w:r w:rsidR="001F6AC6" w:rsidRPr="00353E85">
        <w:rPr>
          <w:rFonts w:ascii="Georgia" w:hAnsi="Georgia" w:cs="Open Sans"/>
          <w:color w:val="000000"/>
          <w:shd w:val="clear" w:color="auto" w:fill="FFFFFF"/>
        </w:rPr>
        <w:t xml:space="preserve"> </w:t>
      </w:r>
      <w:r w:rsidR="001F6AC6" w:rsidRPr="00353E85">
        <w:rPr>
          <w:rFonts w:ascii="Georgia" w:hAnsi="Georgia" w:cs="Open Sans"/>
          <w:color w:val="000000"/>
          <w:shd w:val="clear" w:color="auto" w:fill="FFFFFF"/>
        </w:rPr>
        <w:t>("Seven Reasons Employees Lose Motivation | Michael Page", 2022)</w:t>
      </w:r>
      <w:r w:rsidR="001F6AC6" w:rsidRPr="00353E85">
        <w:rPr>
          <w:rFonts w:ascii="Georgia" w:hAnsi="Georgia" w:cs="Open Sans"/>
          <w:color w:val="000000"/>
          <w:shd w:val="clear" w:color="auto" w:fill="FFFFFF"/>
        </w:rPr>
        <w:t>.</w:t>
      </w:r>
      <w:r w:rsidR="001B67D2" w:rsidRPr="00353E85">
        <w:rPr>
          <w:rFonts w:ascii="Georgia" w:hAnsi="Georgia" w:cs="Open Sans"/>
          <w:color w:val="000000"/>
          <w:shd w:val="clear" w:color="auto" w:fill="FFFFFF"/>
        </w:rPr>
        <w:t xml:space="preserve"> The littlest of complement can help them to not have their motivation diminished. </w:t>
      </w:r>
    </w:p>
    <w:p w14:paraId="76C24968" w14:textId="77777777" w:rsidR="00374977" w:rsidRPr="00353E85" w:rsidRDefault="001B67D2" w:rsidP="00353E85">
      <w:pPr>
        <w:pBdr>
          <w:top w:val="nil"/>
          <w:left w:val="nil"/>
          <w:bottom w:val="nil"/>
          <w:right w:val="nil"/>
          <w:between w:val="nil"/>
        </w:pBdr>
        <w:spacing w:line="480" w:lineRule="auto"/>
        <w:ind w:firstLine="360"/>
        <w:rPr>
          <w:rFonts w:ascii="Georgia" w:hAnsi="Georgia" w:cs="Open Sans"/>
          <w:color w:val="000000"/>
          <w:shd w:val="clear" w:color="auto" w:fill="FFFFFF"/>
        </w:rPr>
      </w:pPr>
      <w:r w:rsidRPr="00353E85">
        <w:rPr>
          <w:rFonts w:ascii="Georgia" w:hAnsi="Georgia" w:cs="Open Sans"/>
          <w:color w:val="000000"/>
          <w:shd w:val="clear" w:color="auto" w:fill="FFFFFF"/>
        </w:rPr>
        <w:t xml:space="preserve">Another reason for an employee’s motivation being diminished is poor </w:t>
      </w:r>
      <w:r w:rsidR="00A10461" w:rsidRPr="00353E85">
        <w:rPr>
          <w:rFonts w:ascii="Georgia" w:hAnsi="Georgia" w:cs="Open Sans"/>
          <w:color w:val="000000"/>
          <w:shd w:val="clear" w:color="auto" w:fill="FFFFFF"/>
        </w:rPr>
        <w:t>leadership. The leadership is also a very important thing that can factor in</w:t>
      </w:r>
      <w:r w:rsidR="00275D0A" w:rsidRPr="00353E85">
        <w:rPr>
          <w:rFonts w:ascii="Georgia" w:hAnsi="Georgia" w:cs="Open Sans"/>
          <w:color w:val="000000"/>
          <w:shd w:val="clear" w:color="auto" w:fill="FFFFFF"/>
        </w:rPr>
        <w:t xml:space="preserve">to an </w:t>
      </w:r>
      <w:r w:rsidR="00B051FB" w:rsidRPr="00353E85">
        <w:rPr>
          <w:rFonts w:ascii="Georgia" w:hAnsi="Georgia" w:cs="Open Sans"/>
          <w:color w:val="000000"/>
          <w:shd w:val="clear" w:color="auto" w:fill="FFFFFF"/>
        </w:rPr>
        <w:t>employee’s</w:t>
      </w:r>
      <w:r w:rsidR="00275D0A" w:rsidRPr="00353E85">
        <w:rPr>
          <w:rFonts w:ascii="Georgia" w:hAnsi="Georgia" w:cs="Open Sans"/>
          <w:color w:val="000000"/>
          <w:shd w:val="clear" w:color="auto" w:fill="FFFFFF"/>
        </w:rPr>
        <w:t xml:space="preserve"> motivation</w:t>
      </w:r>
      <w:r w:rsidR="00B051FB" w:rsidRPr="00353E85">
        <w:rPr>
          <w:rFonts w:ascii="Georgia" w:hAnsi="Georgia" w:cs="Open Sans"/>
          <w:color w:val="000000"/>
          <w:shd w:val="clear" w:color="auto" w:fill="FFFFFF"/>
        </w:rPr>
        <w:t>. A leader can negatively affect an employee’s mood. The employee may not like working with the leader, or manager because of how they run and approach situations. The employee may also dislike and have conflict with</w:t>
      </w:r>
      <w:r w:rsidR="00104BF6" w:rsidRPr="00353E85">
        <w:rPr>
          <w:rFonts w:ascii="Georgia" w:hAnsi="Georgia" w:cs="Open Sans"/>
          <w:color w:val="000000"/>
          <w:shd w:val="clear" w:color="auto" w:fill="FFFFFF"/>
        </w:rPr>
        <w:t xml:space="preserve"> the manager. The manager may also have a lack of communication and motivation behind their actions, and approach on things</w:t>
      </w:r>
      <w:r w:rsidR="000852A4" w:rsidRPr="00353E85">
        <w:rPr>
          <w:rFonts w:ascii="Georgia" w:hAnsi="Georgia" w:cs="Open Sans"/>
          <w:color w:val="000000"/>
          <w:shd w:val="clear" w:color="auto" w:fill="FFFFFF"/>
        </w:rPr>
        <w:t xml:space="preserve">. It can also deal with the employees feeling like they don’t have a voice and they can’t state their opinions. This can be fixed by making the employees feel like they </w:t>
      </w:r>
      <w:r w:rsidR="00841B7E" w:rsidRPr="00353E85">
        <w:rPr>
          <w:rFonts w:ascii="Georgia" w:hAnsi="Georgia" w:cs="Open Sans"/>
          <w:color w:val="000000"/>
          <w:shd w:val="clear" w:color="auto" w:fill="FFFFFF"/>
        </w:rPr>
        <w:t>have a</w:t>
      </w:r>
      <w:r w:rsidR="000852A4" w:rsidRPr="00353E85">
        <w:rPr>
          <w:rFonts w:ascii="Georgia" w:hAnsi="Georgia" w:cs="Open Sans"/>
          <w:color w:val="000000"/>
          <w:shd w:val="clear" w:color="auto" w:fill="FFFFFF"/>
        </w:rPr>
        <w:t xml:space="preserve"> voice, and let them feel like their </w:t>
      </w:r>
      <w:r w:rsidR="00841B7E" w:rsidRPr="00353E85">
        <w:rPr>
          <w:rFonts w:ascii="Georgia" w:hAnsi="Georgia" w:cs="Open Sans"/>
          <w:color w:val="000000"/>
          <w:shd w:val="clear" w:color="auto" w:fill="FFFFFF"/>
        </w:rPr>
        <w:t>opinion</w:t>
      </w:r>
      <w:r w:rsidR="000852A4" w:rsidRPr="00353E85">
        <w:rPr>
          <w:rFonts w:ascii="Georgia" w:hAnsi="Georgia" w:cs="Open Sans"/>
          <w:color w:val="000000"/>
          <w:shd w:val="clear" w:color="auto" w:fill="FFFFFF"/>
        </w:rPr>
        <w:t xml:space="preserve"> matters, and also </w:t>
      </w:r>
      <w:r w:rsidR="00841B7E" w:rsidRPr="00353E85">
        <w:rPr>
          <w:rFonts w:ascii="Georgia" w:hAnsi="Georgia" w:cs="Open Sans"/>
          <w:color w:val="000000"/>
          <w:shd w:val="clear" w:color="auto" w:fill="FFFFFF"/>
        </w:rPr>
        <w:t>what they think about certain situations. The manager should also be kind and treat employees with respect to not get on their bad side.</w:t>
      </w:r>
    </w:p>
    <w:p w14:paraId="6048736C" w14:textId="77777777" w:rsidR="004E5935" w:rsidRPr="00353E85" w:rsidRDefault="009E4762" w:rsidP="00353E85">
      <w:pPr>
        <w:pBdr>
          <w:top w:val="nil"/>
          <w:left w:val="nil"/>
          <w:bottom w:val="nil"/>
          <w:right w:val="nil"/>
          <w:between w:val="nil"/>
        </w:pBdr>
        <w:spacing w:line="480" w:lineRule="auto"/>
        <w:ind w:firstLine="360"/>
        <w:rPr>
          <w:rFonts w:ascii="Georgia" w:hAnsi="Georgia" w:cs="Open Sans"/>
          <w:color w:val="000000"/>
          <w:shd w:val="clear" w:color="auto" w:fill="FFFFFF"/>
        </w:rPr>
      </w:pPr>
      <w:r w:rsidRPr="00353E85">
        <w:rPr>
          <w:rFonts w:ascii="Georgia" w:hAnsi="Georgia" w:cs="Open Sans"/>
          <w:color w:val="000000"/>
          <w:shd w:val="clear" w:color="auto" w:fill="FFFFFF"/>
        </w:rPr>
        <w:lastRenderedPageBreak/>
        <w:t>Being uninterested in their job and being overwhelmed with the workload load can also cause a problem can also to affect the employee’s motivation while working also. If the worker isn’t engaged in their job their productivity tends to decrease. Mentally their mind isn’t set on the right thing. Also going through the same routines at work can cause employees to become boredom which leads to them being uninterested.</w:t>
      </w:r>
      <w:r w:rsidR="00CE7828" w:rsidRPr="00353E85">
        <w:rPr>
          <w:rFonts w:ascii="Georgia" w:hAnsi="Georgia" w:cs="Open Sans"/>
          <w:color w:val="000000"/>
          <w:shd w:val="clear" w:color="auto" w:fill="FFFFFF"/>
        </w:rPr>
        <w:t xml:space="preserve"> Then with them being overwhelmed by work it causes stress. That is why it is important to communicate with employees and get to know how they feel and how they act, whether if they are interested or not or need to break from their routine.</w:t>
      </w:r>
    </w:p>
    <w:p w14:paraId="3780CC92" w14:textId="35A9CCB3" w:rsidR="004E5935" w:rsidRPr="00353E85" w:rsidRDefault="00374977" w:rsidP="00353E85">
      <w:pPr>
        <w:pBdr>
          <w:top w:val="nil"/>
          <w:left w:val="nil"/>
          <w:bottom w:val="nil"/>
          <w:right w:val="nil"/>
          <w:between w:val="nil"/>
        </w:pBdr>
        <w:spacing w:line="480" w:lineRule="auto"/>
        <w:ind w:firstLine="360"/>
        <w:rPr>
          <w:rFonts w:ascii="Georgia" w:hAnsi="Georgia" w:cs="Open Sans"/>
          <w:color w:val="000000"/>
          <w:shd w:val="clear" w:color="auto" w:fill="FFFFFF"/>
        </w:rPr>
      </w:pPr>
      <w:r w:rsidRPr="00353E85">
        <w:rPr>
          <w:rFonts w:ascii="Georgia" w:hAnsi="Georgia" w:cs="Open Sans"/>
          <w:color w:val="000000"/>
          <w:shd w:val="clear" w:color="auto" w:fill="FFFFFF"/>
        </w:rPr>
        <w:t>I think the Goal Setting Theory is the way to go to motivate employees.</w:t>
      </w:r>
      <w:r w:rsidR="00FA2C3E" w:rsidRPr="00353E85">
        <w:rPr>
          <w:rFonts w:ascii="Georgia" w:hAnsi="Georgia" w:cs="Open Sans"/>
          <w:color w:val="000000"/>
          <w:shd w:val="clear" w:color="auto" w:fill="FFFFFF"/>
        </w:rPr>
        <w:t xml:space="preserve"> Goal Setting Theory is a way </w:t>
      </w:r>
      <w:r w:rsidR="0063495F" w:rsidRPr="00353E85">
        <w:rPr>
          <w:rFonts w:ascii="Georgia" w:hAnsi="Georgia" w:cs="Open Sans"/>
          <w:color w:val="000000"/>
          <w:shd w:val="clear" w:color="auto" w:fill="FFFFFF"/>
        </w:rPr>
        <w:t>to</w:t>
      </w:r>
      <w:r w:rsidR="00FA2C3E" w:rsidRPr="00353E85">
        <w:rPr>
          <w:rFonts w:ascii="Georgia" w:hAnsi="Georgia" w:cs="Open Sans"/>
          <w:color w:val="000000"/>
          <w:shd w:val="clear" w:color="auto" w:fill="FFFFFF"/>
        </w:rPr>
        <w:t xml:space="preserve"> motivate employees by challenging then to go “further towards meeting their career management goals” </w:t>
      </w:r>
      <w:r w:rsidR="00FA2C3E" w:rsidRPr="00353E85">
        <w:rPr>
          <w:rFonts w:ascii="Georgia" w:hAnsi="Georgia" w:cs="Open Sans"/>
          <w:color w:val="000000"/>
          <w:shd w:val="clear" w:color="auto" w:fill="FFFFFF"/>
        </w:rPr>
        <w:t>("The 5 golden principles of goal setting - Bookboon", 2022)</w:t>
      </w:r>
      <w:r w:rsidR="00FA2C3E" w:rsidRPr="00353E85">
        <w:rPr>
          <w:rFonts w:ascii="Georgia" w:hAnsi="Georgia" w:cs="Open Sans"/>
          <w:color w:val="000000"/>
          <w:shd w:val="clear" w:color="auto" w:fill="FFFFFF"/>
        </w:rPr>
        <w:t xml:space="preserve">. </w:t>
      </w:r>
      <w:r w:rsidR="00B2677C" w:rsidRPr="00353E85">
        <w:rPr>
          <w:rFonts w:ascii="Georgia" w:hAnsi="Georgia" w:cs="Open Sans"/>
          <w:color w:val="000000"/>
          <w:shd w:val="clear" w:color="auto" w:fill="FFFFFF"/>
        </w:rPr>
        <w:t xml:space="preserve"> The goals that are set are clear and you can tell whether the goal has been reached or not. You have to make sure you don’t lack in communication, because determine on the communicate and clarity the more effectiveness the outcome is going to be. There are 5 </w:t>
      </w:r>
      <w:r w:rsidR="00503A3F" w:rsidRPr="00353E85">
        <w:rPr>
          <w:rFonts w:ascii="Georgia" w:hAnsi="Georgia" w:cs="Open Sans"/>
          <w:color w:val="000000"/>
          <w:shd w:val="clear" w:color="auto" w:fill="FFFFFF"/>
        </w:rPr>
        <w:t>principles</w:t>
      </w:r>
      <w:r w:rsidR="002F289A" w:rsidRPr="00353E85">
        <w:rPr>
          <w:rFonts w:ascii="Georgia" w:hAnsi="Georgia" w:cs="Open Sans"/>
          <w:color w:val="000000"/>
          <w:shd w:val="clear" w:color="auto" w:fill="FFFFFF"/>
        </w:rPr>
        <w:t xml:space="preserve"> to Goal Setting </w:t>
      </w:r>
      <w:r w:rsidR="0063495F" w:rsidRPr="00353E85">
        <w:rPr>
          <w:rFonts w:ascii="Georgia" w:hAnsi="Georgia" w:cs="Open Sans"/>
          <w:color w:val="000000"/>
          <w:shd w:val="clear" w:color="auto" w:fill="FFFFFF"/>
        </w:rPr>
        <w:t>Theory,</w:t>
      </w:r>
      <w:r w:rsidR="002F289A" w:rsidRPr="00353E85">
        <w:rPr>
          <w:rFonts w:ascii="Georgia" w:hAnsi="Georgia" w:cs="Open Sans"/>
          <w:color w:val="000000"/>
          <w:shd w:val="clear" w:color="auto" w:fill="FFFFFF"/>
        </w:rPr>
        <w:t xml:space="preserve"> and they are “clarity, challenge, commitment, feedback, and task complexity”</w:t>
      </w:r>
      <w:r w:rsidR="00503A3F" w:rsidRPr="00353E85">
        <w:rPr>
          <w:rFonts w:ascii="Georgia" w:hAnsi="Georgia" w:cs="Open Sans"/>
          <w:color w:val="000000"/>
          <w:shd w:val="clear" w:color="auto" w:fill="FFFFFF"/>
        </w:rPr>
        <w:t xml:space="preserve"> An example of a good Goal Setting Theory is having a good challenging goal that employees are motivated to achieve, because they like a challenge. </w:t>
      </w:r>
      <w:r w:rsidR="00827317" w:rsidRPr="00353E85">
        <w:rPr>
          <w:rFonts w:ascii="Georgia" w:hAnsi="Georgia" w:cs="Open Sans"/>
          <w:color w:val="000000"/>
          <w:shd w:val="clear" w:color="auto" w:fill="FFFFFF"/>
        </w:rPr>
        <w:t xml:space="preserve">Another example is an employee asking for </w:t>
      </w:r>
      <w:r w:rsidR="0063495F" w:rsidRPr="00353E85">
        <w:rPr>
          <w:rFonts w:ascii="Georgia" w:hAnsi="Georgia" w:cs="Open Sans"/>
          <w:color w:val="000000"/>
          <w:shd w:val="clear" w:color="auto" w:fill="FFFFFF"/>
        </w:rPr>
        <w:t>feedback,</w:t>
      </w:r>
      <w:r w:rsidR="00827317" w:rsidRPr="00353E85">
        <w:rPr>
          <w:rFonts w:ascii="Georgia" w:hAnsi="Georgia" w:cs="Open Sans"/>
          <w:color w:val="000000"/>
          <w:shd w:val="clear" w:color="auto" w:fill="FFFFFF"/>
        </w:rPr>
        <w:t xml:space="preserve"> so they know what to correct themselves</w:t>
      </w:r>
      <w:r w:rsidR="0063495F" w:rsidRPr="00353E85">
        <w:rPr>
          <w:rFonts w:ascii="Georgia" w:hAnsi="Georgia" w:cs="Open Sans"/>
          <w:color w:val="000000"/>
          <w:shd w:val="clear" w:color="auto" w:fill="FFFFFF"/>
        </w:rPr>
        <w:t xml:space="preserve"> and clarify before they reach their goal. Another one is the </w:t>
      </w:r>
      <w:r w:rsidR="004E5935" w:rsidRPr="00353E85">
        <w:rPr>
          <w:rFonts w:ascii="Georgia" w:hAnsi="Georgia" w:cs="Open Sans"/>
          <w:color w:val="000000"/>
          <w:shd w:val="clear" w:color="auto" w:fill="FFFFFF"/>
        </w:rPr>
        <w:t>employee,</w:t>
      </w:r>
      <w:r w:rsidR="0063495F" w:rsidRPr="00353E85">
        <w:rPr>
          <w:rFonts w:ascii="Georgia" w:hAnsi="Georgia" w:cs="Open Sans"/>
          <w:color w:val="000000"/>
          <w:shd w:val="clear" w:color="auto" w:fill="FFFFFF"/>
        </w:rPr>
        <w:t xml:space="preserve"> and the employer</w:t>
      </w:r>
      <w:r w:rsidR="004E5935" w:rsidRPr="00353E85">
        <w:rPr>
          <w:rFonts w:ascii="Georgia" w:hAnsi="Georgia" w:cs="Open Sans"/>
          <w:color w:val="000000"/>
          <w:shd w:val="clear" w:color="auto" w:fill="FFFFFF"/>
        </w:rPr>
        <w:t xml:space="preserve"> are agreed to use resources that are needed so that they can be rewarded at the end, that is commitment towards the goal they improve their skills so they can keep processing.</w:t>
      </w:r>
    </w:p>
    <w:p w14:paraId="662DBF00" w14:textId="48E74CDA" w:rsidR="00EF43C8" w:rsidRDefault="00EF43C8" w:rsidP="00353E85">
      <w:pPr>
        <w:pBdr>
          <w:top w:val="nil"/>
          <w:left w:val="nil"/>
          <w:bottom w:val="nil"/>
          <w:right w:val="nil"/>
          <w:between w:val="nil"/>
        </w:pBdr>
        <w:spacing w:line="480" w:lineRule="auto"/>
        <w:ind w:firstLine="360"/>
        <w:rPr>
          <w:rFonts w:ascii="Georgia" w:hAnsi="Georgia" w:cs="Open Sans"/>
          <w:color w:val="000000"/>
          <w:shd w:val="clear" w:color="auto" w:fill="FFFFFF"/>
        </w:rPr>
      </w:pPr>
      <w:r w:rsidRPr="00353E85">
        <w:rPr>
          <w:rFonts w:ascii="Georgia" w:hAnsi="Georgia" w:cs="Open Sans"/>
          <w:color w:val="000000"/>
          <w:shd w:val="clear" w:color="auto" w:fill="FFFFFF"/>
        </w:rPr>
        <w:t xml:space="preserve">A method to motivate employees is to offer them rewards. Even if you just tell them good job, or even thank them for working hard. Positive feedback goes a long way, it makes the employee feel like they are actually doing their job and doing it right. It will so that you appreciate them and all the hard work that they do, and that they actually mean something to you and the company. Rewards like bonuses and incentive programs will applaud them for </w:t>
      </w:r>
      <w:r w:rsidRPr="00353E85">
        <w:rPr>
          <w:rFonts w:ascii="Georgia" w:hAnsi="Georgia" w:cs="Open Sans"/>
          <w:color w:val="000000"/>
          <w:shd w:val="clear" w:color="auto" w:fill="FFFFFF"/>
        </w:rPr>
        <w:lastRenderedPageBreak/>
        <w:t>doing a good job.  Offering food is another great way to motivate</w:t>
      </w:r>
      <w:r w:rsidR="00353E85" w:rsidRPr="00353E85">
        <w:rPr>
          <w:rFonts w:ascii="Georgia" w:hAnsi="Georgia" w:cs="Open Sans"/>
          <w:color w:val="000000"/>
          <w:shd w:val="clear" w:color="auto" w:fill="FFFFFF"/>
        </w:rPr>
        <w:t>, like snacks, having pizza parties or even donuts for the breakroom encourages employees.</w:t>
      </w:r>
      <w:r w:rsidR="00353E85">
        <w:rPr>
          <w:rFonts w:ascii="Georgia" w:hAnsi="Georgia" w:cs="Open Sans"/>
          <w:color w:val="000000"/>
          <w:shd w:val="clear" w:color="auto" w:fill="FFFFFF"/>
        </w:rPr>
        <w:t xml:space="preserve"> </w:t>
      </w:r>
      <w:r w:rsidR="00353E85">
        <w:rPr>
          <w:rFonts w:ascii="Georgia" w:hAnsi="Georgia"/>
          <w:color w:val="1A1A1A"/>
          <w:shd w:val="clear" w:color="auto" w:fill="FFFFFF"/>
        </w:rPr>
        <w:t>“</w:t>
      </w:r>
      <w:r w:rsidR="00353E85" w:rsidRPr="00353E85">
        <w:rPr>
          <w:rFonts w:ascii="Georgia" w:hAnsi="Georgia"/>
          <w:color w:val="1A1A1A"/>
          <w:shd w:val="clear" w:color="auto" w:fill="FFFFFF"/>
        </w:rPr>
        <w:t>In fact, a survey by Seamless found that 57 percent of employees say food-based perks would make them feel more valued and appreciated.</w:t>
      </w:r>
      <w:r w:rsidR="00353E85">
        <w:rPr>
          <w:rFonts w:ascii="Georgia" w:hAnsi="Georgia"/>
          <w:color w:val="1A1A1A"/>
          <w:shd w:val="clear" w:color="auto" w:fill="FFFFFF"/>
        </w:rPr>
        <w:t>”</w:t>
      </w:r>
      <w:r w:rsidR="00353E85" w:rsidRPr="00353E85">
        <w:rPr>
          <w:rFonts w:ascii="Georgia" w:hAnsi="Georgia"/>
          <w:color w:val="1A1A1A"/>
          <w:shd w:val="clear" w:color="auto" w:fill="FFFFFF"/>
        </w:rPr>
        <w:t xml:space="preserve"> </w:t>
      </w:r>
      <w:r w:rsidR="00353E85" w:rsidRPr="00353E85">
        <w:rPr>
          <w:rFonts w:ascii="Georgia" w:hAnsi="Georgia" w:cs="Open Sans"/>
          <w:color w:val="000000"/>
          <w:shd w:val="clear" w:color="auto" w:fill="FFFFFF"/>
        </w:rPr>
        <w:t>("10 Scientifically Proven Ways to Motivate Employees", 2022)</w:t>
      </w:r>
      <w:r w:rsidR="00353E85">
        <w:rPr>
          <w:rFonts w:ascii="Georgia" w:hAnsi="Georgia" w:cs="Open Sans"/>
          <w:color w:val="000000"/>
          <w:shd w:val="clear" w:color="auto" w:fill="FFFFFF"/>
        </w:rPr>
        <w:t xml:space="preserve"> Food helps keep employees energized and awake so that they are more productive and get the job done.</w:t>
      </w:r>
    </w:p>
    <w:p w14:paraId="6C7C2A66" w14:textId="727377C6" w:rsidR="00353E85" w:rsidRDefault="00353E85" w:rsidP="00353E85">
      <w:pPr>
        <w:pBdr>
          <w:top w:val="nil"/>
          <w:left w:val="nil"/>
          <w:bottom w:val="nil"/>
          <w:right w:val="nil"/>
          <w:between w:val="nil"/>
        </w:pBdr>
        <w:spacing w:line="480" w:lineRule="auto"/>
        <w:ind w:firstLine="360"/>
        <w:rPr>
          <w:rFonts w:ascii="Georgia" w:hAnsi="Georgia" w:cs="Open Sans"/>
          <w:color w:val="000000"/>
          <w:shd w:val="clear" w:color="auto" w:fill="FFFFFF"/>
        </w:rPr>
      </w:pPr>
    </w:p>
    <w:p w14:paraId="52C6D659" w14:textId="1ED6940C" w:rsidR="00353E85" w:rsidRPr="00353E85" w:rsidRDefault="00353E85" w:rsidP="00353E85">
      <w:pPr>
        <w:pBdr>
          <w:top w:val="nil"/>
          <w:left w:val="nil"/>
          <w:bottom w:val="nil"/>
          <w:right w:val="nil"/>
          <w:between w:val="nil"/>
        </w:pBdr>
        <w:spacing w:line="480" w:lineRule="auto"/>
        <w:ind w:firstLine="360"/>
        <w:rPr>
          <w:rFonts w:ascii="Georgia" w:hAnsi="Georgia" w:cs="Open Sans"/>
          <w:color w:val="000000"/>
          <w:shd w:val="clear" w:color="auto" w:fill="FFFFFF"/>
        </w:rPr>
      </w:pPr>
      <w:r>
        <w:rPr>
          <w:rFonts w:ascii="Georgia" w:hAnsi="Georgia" w:cs="Open Sans"/>
          <w:color w:val="000000"/>
          <w:shd w:val="clear" w:color="auto" w:fill="FFFFFF"/>
        </w:rPr>
        <w:t>-Desmond Hughes</w:t>
      </w:r>
    </w:p>
    <w:p w14:paraId="0000001F" w14:textId="77777777" w:rsidR="00A61E57" w:rsidRPr="00353E85" w:rsidRDefault="00A61E57" w:rsidP="00353E85">
      <w:pPr>
        <w:pBdr>
          <w:top w:val="nil"/>
          <w:left w:val="nil"/>
          <w:bottom w:val="nil"/>
          <w:right w:val="nil"/>
          <w:between w:val="nil"/>
        </w:pBdr>
        <w:spacing w:line="480" w:lineRule="auto"/>
        <w:ind w:left="720"/>
        <w:rPr>
          <w:rFonts w:ascii="Georgia" w:eastAsia="Georgia" w:hAnsi="Georgia" w:cs="Georgia"/>
          <w:color w:val="000000"/>
        </w:rPr>
      </w:pPr>
    </w:p>
    <w:p w14:paraId="0E774D61" w14:textId="77777777" w:rsidR="00EF43C8" w:rsidRPr="00353E85" w:rsidRDefault="00EF43C8" w:rsidP="00353E85">
      <w:pPr>
        <w:spacing w:line="480" w:lineRule="auto"/>
        <w:rPr>
          <w:rFonts w:ascii="Georgia" w:eastAsia="Georgia" w:hAnsi="Georgia" w:cs="Georgia"/>
          <w:color w:val="000000"/>
        </w:rPr>
      </w:pPr>
      <w:r w:rsidRPr="00353E85">
        <w:rPr>
          <w:rFonts w:ascii="Georgia" w:eastAsia="Georgia" w:hAnsi="Georgia" w:cs="Georgia"/>
          <w:color w:val="000000"/>
        </w:rPr>
        <w:br w:type="page"/>
      </w:r>
    </w:p>
    <w:p w14:paraId="00000021" w14:textId="521BC592" w:rsidR="00A61E57" w:rsidRPr="00353E85" w:rsidRDefault="005C51E7" w:rsidP="00353E85">
      <w:pPr>
        <w:spacing w:line="480" w:lineRule="auto"/>
        <w:jc w:val="center"/>
        <w:rPr>
          <w:rFonts w:ascii="Georgia" w:eastAsia="Georgia" w:hAnsi="Georgia" w:cs="Georgia"/>
          <w:b/>
        </w:rPr>
      </w:pPr>
      <w:r w:rsidRPr="00353E85">
        <w:rPr>
          <w:rFonts w:ascii="Georgia" w:eastAsia="Georgia" w:hAnsi="Georgia" w:cs="Georgia"/>
          <w:b/>
        </w:rPr>
        <w:lastRenderedPageBreak/>
        <w:t>References</w:t>
      </w:r>
    </w:p>
    <w:p w14:paraId="00000022" w14:textId="77777777" w:rsidR="00A61E57" w:rsidRPr="00353E85" w:rsidRDefault="00A61E57" w:rsidP="00353E85">
      <w:pPr>
        <w:spacing w:line="480" w:lineRule="auto"/>
        <w:jc w:val="center"/>
        <w:rPr>
          <w:rFonts w:ascii="Georgia" w:eastAsia="Georgia" w:hAnsi="Georgia" w:cs="Georgia"/>
          <w:b/>
        </w:rPr>
      </w:pPr>
    </w:p>
    <w:p w14:paraId="00000026" w14:textId="4131D072" w:rsidR="00A61E57" w:rsidRPr="00353E85" w:rsidRDefault="005C51E7" w:rsidP="00353E85">
      <w:pPr>
        <w:pBdr>
          <w:top w:val="nil"/>
          <w:left w:val="nil"/>
          <w:bottom w:val="nil"/>
          <w:right w:val="nil"/>
          <w:between w:val="nil"/>
        </w:pBdr>
        <w:spacing w:line="480" w:lineRule="auto"/>
        <w:ind w:left="720" w:hanging="720"/>
        <w:rPr>
          <w:rFonts w:ascii="Georgia" w:eastAsia="Georgia" w:hAnsi="Georgia" w:cs="Georgia"/>
        </w:rPr>
      </w:pPr>
      <w:r w:rsidRPr="00353E85">
        <w:rPr>
          <w:rFonts w:ascii="Georgia" w:eastAsia="Georgia" w:hAnsi="Georgia" w:cs="Georgia"/>
          <w:color w:val="000000"/>
        </w:rPr>
        <w:t xml:space="preserve">Bateman, T. S., Snell, S., &amp; Konopaske, R. (2020). </w:t>
      </w:r>
      <w:r w:rsidRPr="00353E85">
        <w:rPr>
          <w:rFonts w:ascii="Georgia" w:eastAsia="Georgia" w:hAnsi="Georgia" w:cs="Georgia"/>
          <w:i/>
          <w:color w:val="000000"/>
        </w:rPr>
        <w:t>Management</w:t>
      </w:r>
      <w:r w:rsidRPr="00353E85">
        <w:rPr>
          <w:rFonts w:ascii="Georgia" w:eastAsia="Georgia" w:hAnsi="Georgia" w:cs="Georgia"/>
          <w:color w:val="000000"/>
        </w:rPr>
        <w:t>. McGraw-Hill Education.</w:t>
      </w:r>
      <w:r w:rsidR="005D2148" w:rsidRPr="00353E85">
        <w:rPr>
          <w:rFonts w:ascii="Georgia" w:eastAsia="Georgia" w:hAnsi="Georgia" w:cs="Georgia"/>
        </w:rPr>
        <w:t xml:space="preserve"> </w:t>
      </w:r>
    </w:p>
    <w:p w14:paraId="2F166D0C" w14:textId="75D38418" w:rsidR="001F6AC6" w:rsidRPr="00353E85" w:rsidRDefault="001F6AC6" w:rsidP="00353E85">
      <w:pPr>
        <w:pBdr>
          <w:top w:val="nil"/>
          <w:left w:val="nil"/>
          <w:bottom w:val="nil"/>
          <w:right w:val="nil"/>
          <w:between w:val="nil"/>
        </w:pBdr>
        <w:spacing w:line="480" w:lineRule="auto"/>
        <w:ind w:left="720" w:hanging="720"/>
        <w:rPr>
          <w:rFonts w:ascii="Georgia" w:hAnsi="Georgia" w:cs="Open Sans"/>
          <w:color w:val="000000"/>
          <w:shd w:val="clear" w:color="auto" w:fill="FFFFFF"/>
        </w:rPr>
      </w:pPr>
      <w:r w:rsidRPr="00353E85">
        <w:rPr>
          <w:rFonts w:ascii="Georgia" w:hAnsi="Georgia" w:cs="Open Sans"/>
          <w:color w:val="000000"/>
          <w:shd w:val="clear" w:color="auto" w:fill="FFFFFF"/>
        </w:rPr>
        <w:t xml:space="preserve">Seven Reasons Employees Lose Motivation | Michael Page. (2022). Retrieved 17 May 2022, from </w:t>
      </w:r>
      <w:hyperlink r:id="rId8" w:history="1">
        <w:r w:rsidRPr="00353E85">
          <w:rPr>
            <w:rStyle w:val="Hyperlink"/>
            <w:rFonts w:ascii="Georgia" w:hAnsi="Georgia" w:cs="Open Sans"/>
            <w:shd w:val="clear" w:color="auto" w:fill="FFFFFF"/>
          </w:rPr>
          <w:t>https://www.michaelpage.com/advice/management-advice/development-and-retention/seven-reasons-employees-lose-motivation</w:t>
        </w:r>
      </w:hyperlink>
      <w:r w:rsidRPr="00353E85">
        <w:rPr>
          <w:rFonts w:ascii="Georgia" w:hAnsi="Georgia" w:cs="Open Sans"/>
          <w:color w:val="000000"/>
          <w:shd w:val="clear" w:color="auto" w:fill="FFFFFF"/>
        </w:rPr>
        <w:t xml:space="preserve"> </w:t>
      </w:r>
    </w:p>
    <w:p w14:paraId="4E7F8C3F" w14:textId="0AB05006" w:rsidR="00FA2C3E" w:rsidRPr="00353E85" w:rsidRDefault="00FA2C3E" w:rsidP="00353E85">
      <w:pPr>
        <w:pBdr>
          <w:top w:val="nil"/>
          <w:left w:val="nil"/>
          <w:bottom w:val="nil"/>
          <w:right w:val="nil"/>
          <w:between w:val="nil"/>
        </w:pBdr>
        <w:spacing w:line="480" w:lineRule="auto"/>
        <w:ind w:left="720" w:hanging="720"/>
        <w:rPr>
          <w:rFonts w:ascii="Georgia" w:hAnsi="Georgia" w:cs="Open Sans"/>
          <w:color w:val="000000"/>
          <w:shd w:val="clear" w:color="auto" w:fill="FFFFFF"/>
        </w:rPr>
      </w:pPr>
      <w:r w:rsidRPr="00353E85">
        <w:rPr>
          <w:rFonts w:ascii="Georgia" w:hAnsi="Georgia" w:cs="Open Sans"/>
          <w:color w:val="000000"/>
          <w:shd w:val="clear" w:color="auto" w:fill="FFFFFF"/>
        </w:rPr>
        <w:t xml:space="preserve">The 5 golden principles of goal setting - Bookboon. (2022). Retrieved 17 May 2022, from </w:t>
      </w:r>
      <w:hyperlink r:id="rId9" w:history="1">
        <w:r w:rsidRPr="00353E85">
          <w:rPr>
            <w:rStyle w:val="Hyperlink"/>
            <w:rFonts w:ascii="Georgia" w:hAnsi="Georgia" w:cs="Open Sans"/>
            <w:shd w:val="clear" w:color="auto" w:fill="FFFFFF"/>
          </w:rPr>
          <w:t>https://bookboon.com/blog/2012/05/the-5-golden-principles-of-goal-setting/</w:t>
        </w:r>
      </w:hyperlink>
      <w:r w:rsidRPr="00353E85">
        <w:rPr>
          <w:rFonts w:ascii="Georgia" w:hAnsi="Georgia" w:cs="Open Sans"/>
          <w:color w:val="000000"/>
          <w:shd w:val="clear" w:color="auto" w:fill="FFFFFF"/>
        </w:rPr>
        <w:t xml:space="preserve"> </w:t>
      </w:r>
    </w:p>
    <w:p w14:paraId="28FA9E7E" w14:textId="4F6EF6BD" w:rsidR="00353E85" w:rsidRPr="00353E85" w:rsidRDefault="00353E85" w:rsidP="00353E85">
      <w:pPr>
        <w:pBdr>
          <w:top w:val="nil"/>
          <w:left w:val="nil"/>
          <w:bottom w:val="nil"/>
          <w:right w:val="nil"/>
          <w:between w:val="nil"/>
        </w:pBdr>
        <w:spacing w:line="480" w:lineRule="auto"/>
        <w:ind w:left="720" w:hanging="720"/>
        <w:rPr>
          <w:rFonts w:ascii="Georgia" w:eastAsia="Georgia" w:hAnsi="Georgia" w:cs="Georgia"/>
        </w:rPr>
      </w:pPr>
      <w:r w:rsidRPr="00353E85">
        <w:rPr>
          <w:rFonts w:ascii="Georgia" w:hAnsi="Georgia" w:cs="Open Sans"/>
          <w:color w:val="000000"/>
          <w:shd w:val="clear" w:color="auto" w:fill="FFFFFF"/>
        </w:rPr>
        <w:t xml:space="preserve">10 Scientifically Proven Ways to Motivate Employees. (2022). Retrieved 17 May 2022, from </w:t>
      </w:r>
      <w:hyperlink r:id="rId10" w:history="1">
        <w:r w:rsidRPr="00353E85">
          <w:rPr>
            <w:rStyle w:val="Hyperlink"/>
            <w:rFonts w:ascii="Georgia" w:hAnsi="Georgia" w:cs="Open Sans"/>
            <w:shd w:val="clear" w:color="auto" w:fill="FFFFFF"/>
          </w:rPr>
          <w:t>https://squareup.com/us/en/townsquare/how-to-motivate-your-employees</w:t>
        </w:r>
      </w:hyperlink>
      <w:r w:rsidRPr="00353E85">
        <w:rPr>
          <w:rFonts w:ascii="Georgia" w:hAnsi="Georgia" w:cs="Open Sans"/>
          <w:color w:val="000000"/>
          <w:shd w:val="clear" w:color="auto" w:fill="FFFFFF"/>
        </w:rPr>
        <w:t xml:space="preserve"> </w:t>
      </w:r>
    </w:p>
    <w:sectPr w:rsidR="00353E85" w:rsidRPr="00353E8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1A3FB" w14:textId="77777777" w:rsidR="00F81690" w:rsidRDefault="00F81690">
      <w:pPr>
        <w:spacing w:line="240" w:lineRule="auto"/>
      </w:pPr>
      <w:r>
        <w:separator/>
      </w:r>
    </w:p>
  </w:endnote>
  <w:endnote w:type="continuationSeparator" w:id="0">
    <w:p w14:paraId="1CF43349" w14:textId="77777777" w:rsidR="00F81690" w:rsidRDefault="00F81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87F5" w14:textId="77777777" w:rsidR="00F81690" w:rsidRDefault="00F81690">
      <w:pPr>
        <w:spacing w:line="240" w:lineRule="auto"/>
      </w:pPr>
      <w:r>
        <w:separator/>
      </w:r>
    </w:p>
  </w:footnote>
  <w:footnote w:type="continuationSeparator" w:id="0">
    <w:p w14:paraId="1E0C40F4" w14:textId="77777777" w:rsidR="00F81690" w:rsidRDefault="00F816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28FAFB58" w:rsidR="00A61E57" w:rsidRDefault="005C51E7">
    <w:pPr>
      <w:pBdr>
        <w:top w:val="nil"/>
        <w:left w:val="nil"/>
        <w:bottom w:val="nil"/>
        <w:right w:val="nil"/>
        <w:between w:val="nil"/>
      </w:pBdr>
      <w:tabs>
        <w:tab w:val="center" w:pos="4680"/>
        <w:tab w:val="right" w:pos="9360"/>
      </w:tabs>
      <w:spacing w:line="240" w:lineRule="auto"/>
      <w:jc w:val="right"/>
      <w:rPr>
        <w:rFonts w:ascii="Georgia" w:eastAsia="Georgia" w:hAnsi="Georgia" w:cs="Georgia"/>
        <w:color w:val="000000"/>
      </w:rPr>
    </w:pPr>
    <w:r>
      <w:rPr>
        <w:rFonts w:ascii="Georgia" w:eastAsia="Georgia" w:hAnsi="Georgia" w:cs="Georgia"/>
        <w:color w:val="000000"/>
      </w:rPr>
      <w:fldChar w:fldCharType="begin"/>
    </w:r>
    <w:r>
      <w:rPr>
        <w:rFonts w:ascii="Georgia" w:eastAsia="Georgia" w:hAnsi="Georgia" w:cs="Georgia"/>
        <w:color w:val="000000"/>
      </w:rPr>
      <w:instrText>PAGE</w:instrText>
    </w:r>
    <w:r>
      <w:rPr>
        <w:rFonts w:ascii="Georgia" w:eastAsia="Georgia" w:hAnsi="Georgia" w:cs="Georgia"/>
        <w:color w:val="000000"/>
      </w:rPr>
      <w:fldChar w:fldCharType="separate"/>
    </w:r>
    <w:r w:rsidR="00BB79E9">
      <w:rPr>
        <w:rFonts w:ascii="Georgia" w:eastAsia="Georgia" w:hAnsi="Georgia" w:cs="Georgia"/>
        <w:noProof/>
        <w:color w:val="000000"/>
      </w:rPr>
      <w:t>1</w:t>
    </w:r>
    <w:r>
      <w:rPr>
        <w:rFonts w:ascii="Georgia" w:eastAsia="Georgia" w:hAnsi="Georgia" w:cs="Georgia"/>
        <w:color w:val="000000"/>
      </w:rPr>
      <w:fldChar w:fldCharType="end"/>
    </w:r>
  </w:p>
  <w:p w14:paraId="00000028" w14:textId="77777777" w:rsidR="00A61E57" w:rsidRDefault="00A61E57">
    <w:pPr>
      <w:jc w:val="right"/>
      <w:rPr>
        <w:rFonts w:ascii="Georgia" w:eastAsia="Georgia" w:hAnsi="Georgia" w:cs="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D7706"/>
    <w:multiLevelType w:val="multilevel"/>
    <w:tmpl w:val="EC96F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ED27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25828132">
    <w:abstractNumId w:val="0"/>
  </w:num>
  <w:num w:numId="2" w16cid:durableId="1799638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E57"/>
    <w:rsid w:val="000852A4"/>
    <w:rsid w:val="00104BF6"/>
    <w:rsid w:val="001B67D2"/>
    <w:rsid w:val="001F6AC6"/>
    <w:rsid w:val="00275D0A"/>
    <w:rsid w:val="002F289A"/>
    <w:rsid w:val="00353E85"/>
    <w:rsid w:val="00374977"/>
    <w:rsid w:val="00376DCC"/>
    <w:rsid w:val="00403561"/>
    <w:rsid w:val="004E5935"/>
    <w:rsid w:val="00503A3F"/>
    <w:rsid w:val="005407BE"/>
    <w:rsid w:val="005C51E7"/>
    <w:rsid w:val="005D2148"/>
    <w:rsid w:val="0063495F"/>
    <w:rsid w:val="00667AD3"/>
    <w:rsid w:val="00806305"/>
    <w:rsid w:val="00827317"/>
    <w:rsid w:val="00841B7E"/>
    <w:rsid w:val="0097417D"/>
    <w:rsid w:val="00982C4B"/>
    <w:rsid w:val="009E4762"/>
    <w:rsid w:val="00A10461"/>
    <w:rsid w:val="00A61E57"/>
    <w:rsid w:val="00A8524E"/>
    <w:rsid w:val="00B051FB"/>
    <w:rsid w:val="00B2677C"/>
    <w:rsid w:val="00BB79E9"/>
    <w:rsid w:val="00CE7828"/>
    <w:rsid w:val="00D363D4"/>
    <w:rsid w:val="00EF43C8"/>
    <w:rsid w:val="00F40761"/>
    <w:rsid w:val="00F81690"/>
    <w:rsid w:val="00F94890"/>
    <w:rsid w:val="00FA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77A8"/>
  <w15:docId w15:val="{F00983C4-51B0-4337-B4EF-4F800293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029DB"/>
    <w:pPr>
      <w:tabs>
        <w:tab w:val="center" w:pos="4680"/>
        <w:tab w:val="right" w:pos="9360"/>
      </w:tabs>
      <w:spacing w:line="240" w:lineRule="auto"/>
    </w:pPr>
  </w:style>
  <w:style w:type="character" w:customStyle="1" w:styleId="HeaderChar">
    <w:name w:val="Header Char"/>
    <w:basedOn w:val="DefaultParagraphFont"/>
    <w:link w:val="Header"/>
    <w:uiPriority w:val="99"/>
    <w:rsid w:val="00E029DB"/>
  </w:style>
  <w:style w:type="paragraph" w:styleId="Footer">
    <w:name w:val="footer"/>
    <w:basedOn w:val="Normal"/>
    <w:link w:val="FooterChar"/>
    <w:uiPriority w:val="99"/>
    <w:unhideWhenUsed/>
    <w:rsid w:val="00E029DB"/>
    <w:pPr>
      <w:tabs>
        <w:tab w:val="center" w:pos="4680"/>
        <w:tab w:val="right" w:pos="9360"/>
      </w:tabs>
      <w:spacing w:line="240" w:lineRule="auto"/>
    </w:pPr>
  </w:style>
  <w:style w:type="character" w:customStyle="1" w:styleId="FooterChar">
    <w:name w:val="Footer Char"/>
    <w:basedOn w:val="DefaultParagraphFont"/>
    <w:link w:val="Footer"/>
    <w:uiPriority w:val="99"/>
    <w:rsid w:val="00E029DB"/>
  </w:style>
  <w:style w:type="paragraph" w:styleId="ListParagraph">
    <w:name w:val="List Paragraph"/>
    <w:basedOn w:val="Normal"/>
    <w:uiPriority w:val="34"/>
    <w:qFormat/>
    <w:rsid w:val="00E029DB"/>
    <w:pPr>
      <w:ind w:left="720"/>
    </w:pPr>
  </w:style>
  <w:style w:type="paragraph" w:styleId="NormalWeb">
    <w:name w:val="Normal (Web)"/>
    <w:basedOn w:val="Normal"/>
    <w:uiPriority w:val="99"/>
    <w:semiHidden/>
    <w:unhideWhenUsed/>
    <w:rsid w:val="003A19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F6AC6"/>
    <w:rPr>
      <w:color w:val="0000FF" w:themeColor="hyperlink"/>
      <w:u w:val="single"/>
    </w:rPr>
  </w:style>
  <w:style w:type="character" w:styleId="UnresolvedMention">
    <w:name w:val="Unresolved Mention"/>
    <w:basedOn w:val="DefaultParagraphFont"/>
    <w:uiPriority w:val="99"/>
    <w:semiHidden/>
    <w:unhideWhenUsed/>
    <w:rsid w:val="001F6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ichaelpage.com/advice/management-advice/development-and-retention/seven-reasons-employees-lose-motiv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quareup.com/us/en/townsquare/how-to-motivate-your-employees" TargetMode="External"/><Relationship Id="rId4" Type="http://schemas.openxmlformats.org/officeDocument/2006/relationships/settings" Target="settings.xml"/><Relationship Id="rId9" Type="http://schemas.openxmlformats.org/officeDocument/2006/relationships/hyperlink" Target="https://bookboon.com/blog/2012/05/the-5-golden-principles-of-goal-s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z62PxhtHwkC7OgFZEKidcMEioQ==">AMUW2mWBt7K+dSG8KQGvVLe6XomMhyIHqtcPib6g6Wak+YHEqwvEj0Cl21lPta1xkFgWrXAjOQBUcJAw1RX9pOEHq+0OEqSKsA42prdqGsWL159Xz1RU/fQ=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Desmond Hughes</cp:lastModifiedBy>
  <cp:revision>3</cp:revision>
  <dcterms:created xsi:type="dcterms:W3CDTF">2022-05-17T22:11:00Z</dcterms:created>
  <dcterms:modified xsi:type="dcterms:W3CDTF">2022-05-17T22:51:00Z</dcterms:modified>
  <cp:contentStatus/>
</cp:coreProperties>
</file>