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9CEB" w14:textId="390E50ED" w:rsidR="0053076B" w:rsidRDefault="00442DB0">
      <w:r>
        <w:t>Step 1:</w:t>
      </w:r>
      <w:r w:rsidR="0013707C">
        <w:rPr>
          <w:noProof/>
        </w:rPr>
        <w:drawing>
          <wp:inline distT="0" distB="0" distL="0" distR="0" wp14:anchorId="49E5765D" wp14:editId="5D83426B">
            <wp:extent cx="5943600" cy="4457700"/>
            <wp:effectExtent l="0" t="0" r="0" b="0"/>
            <wp:docPr id="42" name="Picture 4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13707C">
        <w:rPr>
          <w:noProof/>
        </w:rPr>
        <w:lastRenderedPageBreak/>
        <w:drawing>
          <wp:inline distT="0" distB="0" distL="0" distR="0" wp14:anchorId="55E88037" wp14:editId="5B1934CD">
            <wp:extent cx="5943600" cy="4457700"/>
            <wp:effectExtent l="0" t="0" r="0" b="0"/>
            <wp:docPr id="43" name="Picture 4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13707C">
        <w:rPr>
          <w:noProof/>
        </w:rPr>
        <w:lastRenderedPageBreak/>
        <w:drawing>
          <wp:inline distT="0" distB="0" distL="0" distR="0" wp14:anchorId="0B5CB066" wp14:editId="38DC2F29">
            <wp:extent cx="5943600" cy="44577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13707C">
        <w:rPr>
          <w:noProof/>
        </w:rPr>
        <w:lastRenderedPageBreak/>
        <w:drawing>
          <wp:inline distT="0" distB="0" distL="0" distR="0" wp14:anchorId="4793A174" wp14:editId="65890BD0">
            <wp:extent cx="5943600" cy="4457700"/>
            <wp:effectExtent l="0" t="0" r="0" b="0"/>
            <wp:docPr id="45" name="Picture 4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13707C">
        <w:rPr>
          <w:noProof/>
        </w:rPr>
        <w:lastRenderedPageBreak/>
        <w:drawing>
          <wp:inline distT="0" distB="0" distL="0" distR="0" wp14:anchorId="7676C488" wp14:editId="5894396C">
            <wp:extent cx="5943600" cy="4457700"/>
            <wp:effectExtent l="0" t="0" r="0" b="0"/>
            <wp:docPr id="46" name="Picture 4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13707C">
        <w:rPr>
          <w:noProof/>
        </w:rPr>
        <w:lastRenderedPageBreak/>
        <w:drawing>
          <wp:inline distT="0" distB="0" distL="0" distR="0" wp14:anchorId="08FAF926" wp14:editId="625A0214">
            <wp:extent cx="5943600" cy="4457700"/>
            <wp:effectExtent l="0" t="0" r="0" b="0"/>
            <wp:docPr id="47" name="Picture 4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13707C">
        <w:rPr>
          <w:noProof/>
        </w:rPr>
        <w:lastRenderedPageBreak/>
        <w:drawing>
          <wp:inline distT="0" distB="0" distL="0" distR="0" wp14:anchorId="37887065" wp14:editId="22B0E105">
            <wp:extent cx="5943600" cy="4457700"/>
            <wp:effectExtent l="0" t="0" r="0" b="0"/>
            <wp:docPr id="48" name="Picture 4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13707C">
        <w:rPr>
          <w:noProof/>
        </w:rPr>
        <w:lastRenderedPageBreak/>
        <w:drawing>
          <wp:inline distT="0" distB="0" distL="0" distR="0" wp14:anchorId="41135B4F" wp14:editId="69C77142">
            <wp:extent cx="5943600" cy="4457700"/>
            <wp:effectExtent l="0" t="0" r="0" b="0"/>
            <wp:docPr id="49" name="Picture 4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13707C">
        <w:rPr>
          <w:noProof/>
        </w:rPr>
        <w:lastRenderedPageBreak/>
        <w:drawing>
          <wp:inline distT="0" distB="0" distL="0" distR="0" wp14:anchorId="39F2E95C" wp14:editId="2F6D498A">
            <wp:extent cx="5943600" cy="4457700"/>
            <wp:effectExtent l="0" t="0" r="0" b="0"/>
            <wp:docPr id="50" name="Picture 5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13707C">
        <w:rPr>
          <w:noProof/>
        </w:rPr>
        <w:lastRenderedPageBreak/>
        <w:drawing>
          <wp:inline distT="0" distB="0" distL="0" distR="0" wp14:anchorId="0E34849C" wp14:editId="3A105923">
            <wp:extent cx="5943600" cy="4457700"/>
            <wp:effectExtent l="0" t="0" r="0" b="0"/>
            <wp:docPr id="51" name="Picture 5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C25255">
        <w:rPr>
          <w:noProof/>
        </w:rPr>
        <w:lastRenderedPageBreak/>
        <w:drawing>
          <wp:inline distT="0" distB="0" distL="0" distR="0" wp14:anchorId="4B940E58" wp14:editId="25B5D87C">
            <wp:extent cx="5943600" cy="4457700"/>
            <wp:effectExtent l="0" t="0" r="0" b="0"/>
            <wp:docPr id="52" name="Picture 5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C25255">
        <w:rPr>
          <w:noProof/>
        </w:rPr>
        <w:lastRenderedPageBreak/>
        <w:drawing>
          <wp:inline distT="0" distB="0" distL="0" distR="0" wp14:anchorId="1903DF4F" wp14:editId="172F9CBF">
            <wp:extent cx="5943600" cy="4457700"/>
            <wp:effectExtent l="0" t="0" r="0" b="0"/>
            <wp:docPr id="53" name="Picture 5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C25255">
        <w:rPr>
          <w:noProof/>
        </w:rPr>
        <w:lastRenderedPageBreak/>
        <w:drawing>
          <wp:inline distT="0" distB="0" distL="0" distR="0" wp14:anchorId="0ACD7B3F" wp14:editId="3B639612">
            <wp:extent cx="5943600" cy="4457700"/>
            <wp:effectExtent l="0" t="0" r="0" b="0"/>
            <wp:docPr id="54" name="Picture 5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5436192" w14:textId="35031733" w:rsidR="00442DB0" w:rsidRDefault="00442DB0">
      <w:r>
        <w:br w:type="page"/>
      </w:r>
    </w:p>
    <w:p w14:paraId="529DCE6D" w14:textId="41389E41" w:rsidR="00442DB0" w:rsidRPr="004F4DF5" w:rsidRDefault="004F4DF5" w:rsidP="004F4DF5">
      <w:pPr>
        <w:spacing w:line="480" w:lineRule="auto"/>
        <w:rPr>
          <w:rFonts w:ascii="Times New Roman" w:hAnsi="Times New Roman" w:cs="Times New Roman"/>
          <w:sz w:val="24"/>
          <w:szCs w:val="24"/>
        </w:rPr>
      </w:pPr>
      <w:r w:rsidRPr="004F4DF5">
        <w:rPr>
          <w:rFonts w:ascii="Times New Roman" w:hAnsi="Times New Roman" w:cs="Times New Roman"/>
          <w:sz w:val="24"/>
          <w:szCs w:val="24"/>
        </w:rPr>
        <w:lastRenderedPageBreak/>
        <w:t>Step</w:t>
      </w:r>
      <w:r w:rsidR="00442DB0" w:rsidRPr="004F4DF5">
        <w:rPr>
          <w:rFonts w:ascii="Times New Roman" w:hAnsi="Times New Roman" w:cs="Times New Roman"/>
          <w:sz w:val="24"/>
          <w:szCs w:val="24"/>
        </w:rPr>
        <w:t xml:space="preserve"> 2: </w:t>
      </w:r>
    </w:p>
    <w:p w14:paraId="33D567B2" w14:textId="77777777" w:rsidR="00442DB0" w:rsidRPr="004F4DF5" w:rsidRDefault="00442DB0" w:rsidP="004F4DF5">
      <w:pPr>
        <w:spacing w:line="480" w:lineRule="auto"/>
        <w:jc w:val="center"/>
        <w:rPr>
          <w:rFonts w:ascii="Times New Roman" w:eastAsia="Georgia" w:hAnsi="Times New Roman" w:cs="Times New Roman"/>
          <w:bCs/>
          <w:sz w:val="24"/>
          <w:szCs w:val="24"/>
        </w:rPr>
      </w:pPr>
      <w:r w:rsidRPr="004F4DF5">
        <w:rPr>
          <w:rFonts w:ascii="Times New Roman" w:eastAsia="Georgia" w:hAnsi="Times New Roman" w:cs="Times New Roman"/>
          <w:bCs/>
          <w:sz w:val="24"/>
          <w:szCs w:val="24"/>
        </w:rPr>
        <w:t>Data Gathering and Footprinting on a Targeted Web Site</w:t>
      </w:r>
    </w:p>
    <w:p w14:paraId="6BBFB8A6" w14:textId="77777777" w:rsidR="00442DB0" w:rsidRPr="004F4DF5" w:rsidRDefault="00442DB0" w:rsidP="004F4DF5">
      <w:pPr>
        <w:spacing w:line="480" w:lineRule="auto"/>
        <w:jc w:val="center"/>
        <w:rPr>
          <w:rFonts w:ascii="Times New Roman" w:eastAsia="Georgia" w:hAnsi="Times New Roman" w:cs="Times New Roman"/>
          <w:bCs/>
          <w:sz w:val="24"/>
          <w:szCs w:val="24"/>
        </w:rPr>
      </w:pPr>
    </w:p>
    <w:p w14:paraId="46E75E19" w14:textId="1CF7DC00" w:rsidR="00442DB0" w:rsidRPr="004F4DF5" w:rsidRDefault="00442DB0" w:rsidP="004F4DF5">
      <w:pPr>
        <w:spacing w:line="480" w:lineRule="auto"/>
        <w:jc w:val="center"/>
        <w:rPr>
          <w:rFonts w:ascii="Times New Roman" w:eastAsia="Georgia" w:hAnsi="Times New Roman" w:cs="Times New Roman"/>
          <w:bCs/>
          <w:sz w:val="24"/>
          <w:szCs w:val="24"/>
        </w:rPr>
      </w:pPr>
      <w:r w:rsidRPr="004F4DF5">
        <w:rPr>
          <w:rFonts w:ascii="Times New Roman" w:eastAsia="Georgia" w:hAnsi="Times New Roman" w:cs="Times New Roman"/>
          <w:bCs/>
          <w:sz w:val="24"/>
          <w:szCs w:val="24"/>
        </w:rPr>
        <w:t>Desmond Hughes</w:t>
      </w:r>
    </w:p>
    <w:p w14:paraId="3511B9C1" w14:textId="77777777" w:rsidR="00442DB0" w:rsidRPr="004F4DF5" w:rsidRDefault="00442DB0" w:rsidP="004F4DF5">
      <w:pPr>
        <w:spacing w:line="480" w:lineRule="auto"/>
        <w:jc w:val="center"/>
        <w:rPr>
          <w:rFonts w:ascii="Times New Roman" w:eastAsia="Georgia" w:hAnsi="Times New Roman" w:cs="Times New Roman"/>
          <w:bCs/>
          <w:sz w:val="24"/>
          <w:szCs w:val="24"/>
        </w:rPr>
      </w:pPr>
      <w:r w:rsidRPr="004F4DF5">
        <w:rPr>
          <w:rFonts w:ascii="Times New Roman" w:eastAsia="Georgia" w:hAnsi="Times New Roman" w:cs="Times New Roman"/>
          <w:bCs/>
          <w:sz w:val="24"/>
          <w:szCs w:val="24"/>
        </w:rPr>
        <w:t>Purdue University Global</w:t>
      </w:r>
    </w:p>
    <w:p w14:paraId="040FDE55" w14:textId="0B52BA82" w:rsidR="00442DB0" w:rsidRPr="004F4DF5" w:rsidRDefault="00442DB0" w:rsidP="004F4DF5">
      <w:pPr>
        <w:spacing w:line="480" w:lineRule="auto"/>
        <w:jc w:val="center"/>
        <w:rPr>
          <w:rFonts w:ascii="Times New Roman" w:eastAsia="Georgia" w:hAnsi="Times New Roman" w:cs="Times New Roman"/>
          <w:bCs/>
          <w:sz w:val="24"/>
          <w:szCs w:val="24"/>
        </w:rPr>
      </w:pPr>
      <w:r w:rsidRPr="004F4DF5">
        <w:rPr>
          <w:rFonts w:ascii="Times New Roman" w:eastAsia="Georgia" w:hAnsi="Times New Roman" w:cs="Times New Roman"/>
          <w:bCs/>
          <w:sz w:val="24"/>
          <w:szCs w:val="24"/>
        </w:rPr>
        <w:t>IT2</w:t>
      </w:r>
      <w:r w:rsidRPr="004F4DF5">
        <w:rPr>
          <w:rFonts w:ascii="Times New Roman" w:eastAsia="Georgia" w:hAnsi="Times New Roman" w:cs="Times New Roman"/>
          <w:bCs/>
          <w:sz w:val="24"/>
          <w:szCs w:val="24"/>
        </w:rPr>
        <w:t>62 Certified Ethical Hacking I</w:t>
      </w:r>
    </w:p>
    <w:p w14:paraId="6FD125B6" w14:textId="068754C9" w:rsidR="00442DB0" w:rsidRPr="004F4DF5" w:rsidRDefault="004F4DF5" w:rsidP="004F4DF5">
      <w:pPr>
        <w:spacing w:line="480" w:lineRule="auto"/>
        <w:jc w:val="center"/>
        <w:rPr>
          <w:rFonts w:ascii="Times New Roman" w:eastAsia="Georgia" w:hAnsi="Times New Roman" w:cs="Times New Roman"/>
          <w:bCs/>
          <w:sz w:val="24"/>
          <w:szCs w:val="24"/>
        </w:rPr>
      </w:pPr>
      <w:r>
        <w:rPr>
          <w:rFonts w:ascii="Times New Roman" w:eastAsia="Georgia" w:hAnsi="Times New Roman" w:cs="Times New Roman"/>
          <w:bCs/>
          <w:sz w:val="24"/>
          <w:szCs w:val="24"/>
        </w:rPr>
        <w:t>Cheryl Waters</w:t>
      </w:r>
    </w:p>
    <w:p w14:paraId="45A0B838" w14:textId="233FACDB" w:rsidR="00442DB0" w:rsidRPr="004F4DF5" w:rsidRDefault="00442DB0" w:rsidP="004F4DF5">
      <w:pPr>
        <w:spacing w:line="480" w:lineRule="auto"/>
        <w:jc w:val="center"/>
        <w:rPr>
          <w:rFonts w:ascii="Times New Roman" w:eastAsia="Georgia" w:hAnsi="Times New Roman" w:cs="Times New Roman"/>
          <w:bCs/>
          <w:sz w:val="24"/>
          <w:szCs w:val="24"/>
        </w:rPr>
      </w:pPr>
      <w:r w:rsidRPr="004F4DF5">
        <w:rPr>
          <w:rFonts w:ascii="Times New Roman" w:eastAsia="Georgia" w:hAnsi="Times New Roman" w:cs="Times New Roman"/>
          <w:bCs/>
          <w:sz w:val="24"/>
          <w:szCs w:val="24"/>
        </w:rPr>
        <w:t>July 18, 2022</w:t>
      </w:r>
    </w:p>
    <w:p w14:paraId="5CD71710" w14:textId="77777777" w:rsidR="00442DB0" w:rsidRPr="004F4DF5" w:rsidRDefault="00442DB0" w:rsidP="004F4DF5">
      <w:pPr>
        <w:spacing w:line="480" w:lineRule="auto"/>
        <w:rPr>
          <w:rFonts w:ascii="Times New Roman" w:eastAsia="Georgia" w:hAnsi="Times New Roman" w:cs="Times New Roman"/>
          <w:bCs/>
          <w:sz w:val="24"/>
          <w:szCs w:val="24"/>
        </w:rPr>
      </w:pPr>
      <w:r w:rsidRPr="004F4DF5">
        <w:rPr>
          <w:rFonts w:ascii="Times New Roman" w:eastAsia="Georgia" w:hAnsi="Times New Roman" w:cs="Times New Roman"/>
          <w:bCs/>
          <w:sz w:val="24"/>
          <w:szCs w:val="24"/>
        </w:rPr>
        <w:br w:type="page"/>
      </w:r>
    </w:p>
    <w:p w14:paraId="0276D114" w14:textId="4A9BA31D" w:rsidR="00442DB0" w:rsidRPr="004F4DF5" w:rsidRDefault="00AE7C21" w:rsidP="004F4DF5">
      <w:pPr>
        <w:spacing w:line="480" w:lineRule="auto"/>
        <w:rPr>
          <w:rFonts w:ascii="Times New Roman" w:eastAsia="Georgia" w:hAnsi="Times New Roman" w:cs="Times New Roman"/>
          <w:bCs/>
          <w:sz w:val="24"/>
          <w:szCs w:val="24"/>
        </w:rPr>
      </w:pPr>
      <w:r w:rsidRPr="004F4DF5">
        <w:rPr>
          <w:rFonts w:ascii="Times New Roman" w:eastAsia="Georgia" w:hAnsi="Times New Roman" w:cs="Times New Roman"/>
          <w:bCs/>
          <w:sz w:val="24"/>
          <w:szCs w:val="24"/>
        </w:rPr>
        <w:lastRenderedPageBreak/>
        <w:tab/>
      </w:r>
    </w:p>
    <w:p w14:paraId="4A4403C5" w14:textId="12807653" w:rsidR="00442DB0" w:rsidRPr="004F4DF5" w:rsidRDefault="000567FA" w:rsidP="004F4DF5">
      <w:pPr>
        <w:spacing w:line="480" w:lineRule="auto"/>
        <w:rPr>
          <w:rFonts w:ascii="Times New Roman" w:hAnsi="Times New Roman" w:cs="Times New Roman"/>
          <w:sz w:val="24"/>
          <w:szCs w:val="24"/>
        </w:rPr>
      </w:pPr>
      <w:r w:rsidRPr="004F4DF5">
        <w:rPr>
          <w:rFonts w:ascii="Times New Roman" w:hAnsi="Times New Roman" w:cs="Times New Roman"/>
          <w:sz w:val="24"/>
          <w:szCs w:val="24"/>
        </w:rPr>
        <w:tab/>
        <w:t>Sam Spade runs on all versions of Windows, and used to investigation and analysis.</w:t>
      </w:r>
      <w:r w:rsidR="00F17B04" w:rsidRPr="004F4DF5">
        <w:rPr>
          <w:rFonts w:ascii="Times New Roman" w:hAnsi="Times New Roman" w:cs="Times New Roman"/>
          <w:sz w:val="24"/>
          <w:szCs w:val="24"/>
        </w:rPr>
        <w:t xml:space="preserve"> Sam Spade has features to find spam and site spam</w:t>
      </w:r>
      <w:r w:rsidR="002719DB" w:rsidRPr="004F4DF5">
        <w:rPr>
          <w:rFonts w:ascii="Times New Roman" w:hAnsi="Times New Roman" w:cs="Times New Roman"/>
          <w:sz w:val="24"/>
          <w:szCs w:val="24"/>
        </w:rPr>
        <w:t>. Some features run as soon as you download the Sam Spade but some you have to configurate</w:t>
      </w:r>
      <w:r w:rsidR="00E608DD" w:rsidRPr="004F4DF5">
        <w:rPr>
          <w:rFonts w:ascii="Times New Roman" w:hAnsi="Times New Roman" w:cs="Times New Roman"/>
          <w:sz w:val="24"/>
          <w:szCs w:val="24"/>
        </w:rPr>
        <w:t>. DNS records are zone files, which provide information about a domain, and what IP address it has.</w:t>
      </w:r>
    </w:p>
    <w:p w14:paraId="654805D2" w14:textId="6E7E997E" w:rsidR="00E608DD" w:rsidRPr="004F4DF5" w:rsidRDefault="00E608DD" w:rsidP="004F4DF5">
      <w:pPr>
        <w:spacing w:line="480" w:lineRule="auto"/>
        <w:rPr>
          <w:rFonts w:ascii="Times New Roman" w:hAnsi="Times New Roman" w:cs="Times New Roman"/>
          <w:sz w:val="24"/>
          <w:szCs w:val="24"/>
        </w:rPr>
      </w:pPr>
      <w:r w:rsidRPr="004F4DF5">
        <w:rPr>
          <w:rFonts w:ascii="Times New Roman" w:hAnsi="Times New Roman" w:cs="Times New Roman"/>
          <w:sz w:val="24"/>
          <w:szCs w:val="24"/>
        </w:rPr>
        <w:tab/>
      </w:r>
      <w:r w:rsidR="00935503" w:rsidRPr="004F4DF5">
        <w:rPr>
          <w:rFonts w:ascii="Times New Roman" w:hAnsi="Times New Roman" w:cs="Times New Roman"/>
          <w:sz w:val="24"/>
          <w:szCs w:val="24"/>
        </w:rPr>
        <w:t xml:space="preserve">The method organizations use to know that you are viewing them is Active Footprinting. Active Footprinting. Active Footprinting uses ping and traceroute command to get information about the person viewing them. </w:t>
      </w:r>
      <w:r w:rsidR="007A49BB" w:rsidRPr="004F4DF5">
        <w:rPr>
          <w:rFonts w:ascii="Times New Roman" w:hAnsi="Times New Roman" w:cs="Times New Roman"/>
          <w:sz w:val="24"/>
          <w:szCs w:val="24"/>
        </w:rPr>
        <w:t>Footprinting can also be used to carry out attacks</w:t>
      </w:r>
      <w:r w:rsidR="007E6756" w:rsidRPr="004F4DF5">
        <w:rPr>
          <w:rFonts w:ascii="Times New Roman" w:hAnsi="Times New Roman" w:cs="Times New Roman"/>
          <w:sz w:val="24"/>
          <w:szCs w:val="24"/>
        </w:rPr>
        <w:t xml:space="preserve">, and gain information </w:t>
      </w:r>
      <w:r w:rsidR="00180F02" w:rsidRPr="004F4DF5">
        <w:rPr>
          <w:rFonts w:ascii="Times New Roman" w:hAnsi="Times New Roman" w:cs="Times New Roman"/>
          <w:sz w:val="24"/>
          <w:szCs w:val="24"/>
        </w:rPr>
        <w:t xml:space="preserve">about the network of the organization. </w:t>
      </w:r>
    </w:p>
    <w:p w14:paraId="09D37BDA" w14:textId="2D93612B" w:rsidR="00E97F7D" w:rsidRDefault="0053342D" w:rsidP="004F4DF5">
      <w:pPr>
        <w:spacing w:line="480" w:lineRule="auto"/>
        <w:rPr>
          <w:rFonts w:ascii="Times New Roman" w:hAnsi="Times New Roman" w:cs="Times New Roman"/>
          <w:sz w:val="24"/>
          <w:szCs w:val="24"/>
        </w:rPr>
      </w:pPr>
      <w:r w:rsidRPr="004F4DF5">
        <w:rPr>
          <w:rFonts w:ascii="Times New Roman" w:hAnsi="Times New Roman" w:cs="Times New Roman"/>
          <w:sz w:val="24"/>
          <w:szCs w:val="24"/>
        </w:rPr>
        <w:tab/>
      </w:r>
      <w:r w:rsidR="00ED7B62" w:rsidRPr="004F4DF5">
        <w:rPr>
          <w:rFonts w:ascii="Times New Roman" w:hAnsi="Times New Roman" w:cs="Times New Roman"/>
          <w:sz w:val="24"/>
          <w:szCs w:val="24"/>
        </w:rPr>
        <w:t>The result of the Google search “</w:t>
      </w:r>
      <w:r w:rsidR="00BB6D66" w:rsidRPr="004F4DF5">
        <w:rPr>
          <w:rFonts w:ascii="Times New Roman" w:hAnsi="Times New Roman" w:cs="Times New Roman"/>
          <w:sz w:val="24"/>
          <w:szCs w:val="24"/>
        </w:rPr>
        <w:t>site: amazon</w:t>
      </w:r>
      <w:r w:rsidR="00ED7B62" w:rsidRPr="004F4DF5">
        <w:rPr>
          <w:rFonts w:ascii="Times New Roman" w:hAnsi="Times New Roman" w:cs="Times New Roman"/>
          <w:sz w:val="24"/>
          <w:szCs w:val="24"/>
        </w:rPr>
        <w:t xml:space="preserve"> -</w:t>
      </w:r>
      <w:r w:rsidR="00BB6D66" w:rsidRPr="004F4DF5">
        <w:rPr>
          <w:rFonts w:ascii="Times New Roman" w:hAnsi="Times New Roman" w:cs="Times New Roman"/>
          <w:sz w:val="24"/>
          <w:szCs w:val="24"/>
        </w:rPr>
        <w:t>site: www.amazon.com” contained</w:t>
      </w:r>
      <w:r w:rsidR="00ED7B62" w:rsidRPr="004F4DF5">
        <w:rPr>
          <w:rFonts w:ascii="Times New Roman" w:hAnsi="Times New Roman" w:cs="Times New Roman"/>
          <w:sz w:val="24"/>
          <w:szCs w:val="24"/>
        </w:rPr>
        <w:t xml:space="preserve"> four Amazon websites. One website explaining that they strive to keep the users happy, and a link to their “The Day One” blog. The next website was an Amazon website with WHOIS</w:t>
      </w:r>
      <w:r w:rsidR="00BB6D66" w:rsidRPr="004F4DF5">
        <w:rPr>
          <w:rFonts w:ascii="Times New Roman" w:hAnsi="Times New Roman" w:cs="Times New Roman"/>
          <w:sz w:val="24"/>
          <w:szCs w:val="24"/>
        </w:rPr>
        <w:t xml:space="preserve"> that helps you search up domain names, registries, nameservers, and IP address. Within their website. The next website contained information on how to place your ads on Amazon. It even helps you by giving you a learning process on what to do and how to reach your target audience using the ad, and get your ads certified. The last website </w:t>
      </w:r>
      <w:r w:rsidR="00B1679B" w:rsidRPr="004F4DF5">
        <w:rPr>
          <w:rFonts w:ascii="Times New Roman" w:hAnsi="Times New Roman" w:cs="Times New Roman"/>
          <w:sz w:val="24"/>
          <w:szCs w:val="24"/>
        </w:rPr>
        <w:t xml:space="preserve">presented Adweek by Amazon Advertising. The website also gives you the name of the speakers of Adweek, and information on how to recalibrate your brand and its purpose. </w:t>
      </w:r>
    </w:p>
    <w:p w14:paraId="0A03805F" w14:textId="77777777" w:rsidR="00E97F7D" w:rsidRDefault="00E97F7D">
      <w:pPr>
        <w:rPr>
          <w:rFonts w:ascii="Times New Roman" w:hAnsi="Times New Roman" w:cs="Times New Roman"/>
          <w:sz w:val="24"/>
          <w:szCs w:val="24"/>
        </w:rPr>
      </w:pPr>
      <w:r>
        <w:rPr>
          <w:rFonts w:ascii="Times New Roman" w:hAnsi="Times New Roman" w:cs="Times New Roman"/>
          <w:sz w:val="24"/>
          <w:szCs w:val="24"/>
        </w:rPr>
        <w:br w:type="page"/>
      </w:r>
    </w:p>
    <w:p w14:paraId="2D90F853" w14:textId="18F15C86" w:rsidR="0053342D" w:rsidRDefault="00E97F7D" w:rsidP="00E97F7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4AA3910C" w14:textId="7CCF56AE" w:rsidR="00E97F7D" w:rsidRDefault="00E97F7D" w:rsidP="004E3BDF">
      <w:pPr>
        <w:spacing w:line="480" w:lineRule="auto"/>
        <w:ind w:left="720" w:hanging="720"/>
        <w:rPr>
          <w:rFonts w:ascii="Open Sans" w:hAnsi="Open Sans" w:cs="Open Sans"/>
          <w:color w:val="000000"/>
          <w:sz w:val="20"/>
          <w:szCs w:val="20"/>
          <w:shd w:val="clear" w:color="auto" w:fill="FFFFFF"/>
        </w:rPr>
      </w:pPr>
      <w:proofErr w:type="gramStart"/>
      <w:r>
        <w:rPr>
          <w:rFonts w:ascii="Open Sans" w:hAnsi="Open Sans" w:cs="Open Sans"/>
          <w:color w:val="000000"/>
          <w:sz w:val="20"/>
          <w:szCs w:val="20"/>
          <w:shd w:val="clear" w:color="auto" w:fill="FFFFFF"/>
        </w:rPr>
        <w:t>.amazon</w:t>
      </w:r>
      <w:proofErr w:type="gramEnd"/>
      <w:r>
        <w:rPr>
          <w:rFonts w:ascii="Open Sans" w:hAnsi="Open Sans" w:cs="Open Sans"/>
          <w:color w:val="000000"/>
          <w:sz w:val="20"/>
          <w:szCs w:val="20"/>
          <w:shd w:val="clear" w:color="auto" w:fill="FFFFFF"/>
        </w:rPr>
        <w:t xml:space="preserve"> WHOIS. (2022). Retrieved 20 July 2022, from </w:t>
      </w:r>
      <w:hyperlink r:id="rId17" w:history="1">
        <w:r w:rsidRPr="00CF128E">
          <w:rPr>
            <w:rStyle w:val="Hyperlink"/>
            <w:rFonts w:ascii="Open Sans" w:hAnsi="Open Sans" w:cs="Open Sans"/>
            <w:sz w:val="20"/>
            <w:szCs w:val="20"/>
            <w:shd w:val="clear" w:color="auto" w:fill="FFFFFF"/>
          </w:rPr>
          <w:t>http://whois.nic.amazon/</w:t>
        </w:r>
      </w:hyperlink>
      <w:r>
        <w:rPr>
          <w:rFonts w:ascii="Open Sans" w:hAnsi="Open Sans" w:cs="Open Sans"/>
          <w:color w:val="000000"/>
          <w:sz w:val="20"/>
          <w:szCs w:val="20"/>
          <w:shd w:val="clear" w:color="auto" w:fill="FFFFFF"/>
        </w:rPr>
        <w:t xml:space="preserve"> </w:t>
      </w:r>
    </w:p>
    <w:p w14:paraId="51B9A426" w14:textId="37301507" w:rsidR="00E97F7D" w:rsidRDefault="00E97F7D" w:rsidP="004E3BDF">
      <w:pPr>
        <w:spacing w:line="480" w:lineRule="auto"/>
        <w:ind w:left="720" w:hanging="72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Adweek At Home 2021. (2022). Retrieved 20 July 2022, from </w:t>
      </w:r>
      <w:hyperlink r:id="rId18" w:history="1">
        <w:r w:rsidRPr="00CF128E">
          <w:rPr>
            <w:rStyle w:val="Hyperlink"/>
            <w:rFonts w:ascii="Open Sans" w:hAnsi="Open Sans" w:cs="Open Sans"/>
            <w:sz w:val="20"/>
            <w:szCs w:val="20"/>
            <w:shd w:val="clear" w:color="auto" w:fill="FFFFFF"/>
          </w:rPr>
          <w:t>https://event.adweek.com/adweek-at-home-2021?ref_=amt_bsm_ln_global_en_adweekathome-21_2105&amp;linkId=120002533</w:t>
        </w:r>
      </w:hyperlink>
      <w:r>
        <w:rPr>
          <w:rFonts w:ascii="Open Sans" w:hAnsi="Open Sans" w:cs="Open Sans"/>
          <w:color w:val="000000"/>
          <w:sz w:val="20"/>
          <w:szCs w:val="20"/>
          <w:shd w:val="clear" w:color="auto" w:fill="FFFFFF"/>
        </w:rPr>
        <w:t xml:space="preserve"> </w:t>
      </w:r>
    </w:p>
    <w:p w14:paraId="7E77332E" w14:textId="6E8AF271" w:rsidR="00E97F7D" w:rsidRDefault="00E97F7D" w:rsidP="004E3BDF">
      <w:pPr>
        <w:spacing w:line="480" w:lineRule="auto"/>
        <w:ind w:left="720" w:hanging="72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Amazon. (2022). Retrieved 20 July 2022, from </w:t>
      </w:r>
      <w:hyperlink r:id="rId19" w:history="1">
        <w:r w:rsidRPr="00CF128E">
          <w:rPr>
            <w:rStyle w:val="Hyperlink"/>
            <w:rFonts w:ascii="Open Sans" w:hAnsi="Open Sans" w:cs="Open Sans"/>
            <w:sz w:val="20"/>
            <w:szCs w:val="20"/>
            <w:shd w:val="clear" w:color="auto" w:fill="FFFFFF"/>
          </w:rPr>
          <w:t>http://nic.amazon/</w:t>
        </w:r>
      </w:hyperlink>
      <w:r>
        <w:rPr>
          <w:rFonts w:ascii="Open Sans" w:hAnsi="Open Sans" w:cs="Open Sans"/>
          <w:color w:val="000000"/>
          <w:sz w:val="20"/>
          <w:szCs w:val="20"/>
          <w:shd w:val="clear" w:color="auto" w:fill="FFFFFF"/>
        </w:rPr>
        <w:t xml:space="preserve"> </w:t>
      </w:r>
    </w:p>
    <w:p w14:paraId="6383BB34" w14:textId="1FE0EF3E" w:rsidR="00E97F7D" w:rsidRDefault="00E97F7D" w:rsidP="004E3BDF">
      <w:pPr>
        <w:spacing w:line="480" w:lineRule="auto"/>
        <w:ind w:left="720" w:hanging="72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Learning console – Amazon Ads training courses and certification. (2022). Retrieved 20 July 2022, from </w:t>
      </w:r>
      <w:hyperlink r:id="rId20" w:history="1">
        <w:r w:rsidRPr="00CF128E">
          <w:rPr>
            <w:rStyle w:val="Hyperlink"/>
            <w:rFonts w:ascii="Open Sans" w:hAnsi="Open Sans" w:cs="Open Sans"/>
            <w:sz w:val="20"/>
            <w:szCs w:val="20"/>
            <w:shd w:val="clear" w:color="auto" w:fill="FFFFFF"/>
          </w:rPr>
          <w:t>https://advertising.amazon.com/en-gb/resources/learning-console?ref_=a20m_us_hnav_lc</w:t>
        </w:r>
      </w:hyperlink>
      <w:r>
        <w:rPr>
          <w:rFonts w:ascii="Open Sans" w:hAnsi="Open Sans" w:cs="Open Sans"/>
          <w:color w:val="000000"/>
          <w:sz w:val="20"/>
          <w:szCs w:val="20"/>
          <w:shd w:val="clear" w:color="auto" w:fill="FFFFFF"/>
        </w:rPr>
        <w:t xml:space="preserve"> </w:t>
      </w:r>
    </w:p>
    <w:p w14:paraId="1346D75F" w14:textId="74924312" w:rsidR="004E3BDF" w:rsidRDefault="004E3BDF" w:rsidP="004E3BDF">
      <w:pPr>
        <w:spacing w:line="480" w:lineRule="auto"/>
        <w:ind w:left="720" w:hanging="72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Sam Spade. (2022). Retrieved 20 July 2022, from </w:t>
      </w:r>
      <w:hyperlink r:id="rId21" w:history="1">
        <w:r w:rsidRPr="00CF128E">
          <w:rPr>
            <w:rStyle w:val="Hyperlink"/>
            <w:rFonts w:ascii="Open Sans" w:hAnsi="Open Sans" w:cs="Open Sans"/>
            <w:sz w:val="20"/>
            <w:szCs w:val="20"/>
            <w:shd w:val="clear" w:color="auto" w:fill="FFFFFF"/>
          </w:rPr>
          <w:t>https://www.garykessler.net/library/is_tools_sam_spade.html#:~:text=Sam%20Spade%20runs%20on%20all,contents%20of%20a%20Web%20page</w:t>
        </w:r>
      </w:hyperlink>
      <w:r>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 xml:space="preserve"> </w:t>
      </w:r>
    </w:p>
    <w:p w14:paraId="2A2406B5" w14:textId="529C3121" w:rsidR="004E3BDF" w:rsidRDefault="004E3BDF" w:rsidP="004E3BDF">
      <w:pPr>
        <w:spacing w:line="480" w:lineRule="auto"/>
        <w:ind w:left="720" w:hanging="720"/>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(2022). Retrieved 20 July 2022, from </w:t>
      </w:r>
      <w:hyperlink r:id="rId22" w:history="1">
        <w:r w:rsidRPr="00CF128E">
          <w:rPr>
            <w:rStyle w:val="Hyperlink"/>
            <w:rFonts w:ascii="Open Sans" w:hAnsi="Open Sans" w:cs="Open Sans"/>
            <w:sz w:val="20"/>
            <w:szCs w:val="20"/>
            <w:shd w:val="clear" w:color="auto" w:fill="FFFFFF"/>
          </w:rPr>
          <w:t>https://www.cloudflare.com/learning/dns/dns-records/#:~:text=DNS%20records%20(aka%20zone%20files,handle%20requests%20for%20that%20domain</w:t>
        </w:r>
      </w:hyperlink>
      <w:r>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 xml:space="preserve"> </w:t>
      </w:r>
    </w:p>
    <w:p w14:paraId="79D96E1F" w14:textId="77777777" w:rsidR="00E97F7D" w:rsidRPr="004F4DF5" w:rsidRDefault="00E97F7D" w:rsidP="00E97F7D">
      <w:pPr>
        <w:spacing w:line="480" w:lineRule="auto"/>
        <w:rPr>
          <w:rFonts w:ascii="Times New Roman" w:hAnsi="Times New Roman" w:cs="Times New Roman"/>
          <w:sz w:val="24"/>
          <w:szCs w:val="24"/>
        </w:rPr>
      </w:pPr>
    </w:p>
    <w:sectPr w:rsidR="00E97F7D" w:rsidRPr="004F4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7C"/>
    <w:rsid w:val="000567FA"/>
    <w:rsid w:val="0013463A"/>
    <w:rsid w:val="0013707C"/>
    <w:rsid w:val="00180F02"/>
    <w:rsid w:val="001F5A0A"/>
    <w:rsid w:val="002719DB"/>
    <w:rsid w:val="002F49E7"/>
    <w:rsid w:val="00442DB0"/>
    <w:rsid w:val="004E3BDF"/>
    <w:rsid w:val="004F4DF5"/>
    <w:rsid w:val="00516DC4"/>
    <w:rsid w:val="0053076B"/>
    <w:rsid w:val="0053342D"/>
    <w:rsid w:val="007A49BB"/>
    <w:rsid w:val="007E6756"/>
    <w:rsid w:val="00935503"/>
    <w:rsid w:val="00AE7C21"/>
    <w:rsid w:val="00B1679B"/>
    <w:rsid w:val="00BB6D66"/>
    <w:rsid w:val="00C25255"/>
    <w:rsid w:val="00C55815"/>
    <w:rsid w:val="00E608DD"/>
    <w:rsid w:val="00E97F7D"/>
    <w:rsid w:val="00ED7B62"/>
    <w:rsid w:val="00F17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46B5"/>
  <w15:chartTrackingRefBased/>
  <w15:docId w15:val="{F53D5F8B-7CFE-4DA6-B18A-44EE076F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F7D"/>
    <w:rPr>
      <w:color w:val="0563C1" w:themeColor="hyperlink"/>
      <w:u w:val="single"/>
    </w:rPr>
  </w:style>
  <w:style w:type="character" w:styleId="UnresolvedMention">
    <w:name w:val="Unresolved Mention"/>
    <w:basedOn w:val="DefaultParagraphFont"/>
    <w:uiPriority w:val="99"/>
    <w:semiHidden/>
    <w:unhideWhenUsed/>
    <w:rsid w:val="00E97F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hyperlink" Target="https://event.adweek.com/adweek-at-home-2021?ref_=amt_bsm_ln_global_en_adweekathome-21_2105&amp;linkId=120002533" TargetMode="External"/><Relationship Id="rId3" Type="http://schemas.openxmlformats.org/officeDocument/2006/relationships/webSettings" Target="webSettings.xml"/><Relationship Id="rId21" Type="http://schemas.openxmlformats.org/officeDocument/2006/relationships/hyperlink" Target="https://www.garykessler.net/library/is_tools_sam_spade.html#:~:text=Sam%20Spade%20runs%20on%20all,contents%20of%20a%20Web%20page" TargetMode="Externa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hyperlink" Target="http://whois.nic.amazon/" TargetMode="Externa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hyperlink" Target="https://advertising.amazon.com/en-gb/resources/learning-console?ref_=a20m_us_hnav_lc"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hyperlink" Target="http://nic.amazon/"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hyperlink" Target="https://www.cloudflare.com/learning/dns/dns-records/#:~:text=DNS%20records%20(aka%20zone%20files,handle%20requests%20for%20that%20do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4</cp:revision>
  <dcterms:created xsi:type="dcterms:W3CDTF">2022-07-18T17:56:00Z</dcterms:created>
  <dcterms:modified xsi:type="dcterms:W3CDTF">2022-07-20T02:32:00Z</dcterms:modified>
</cp:coreProperties>
</file>