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38B4" w14:textId="73FC53DA" w:rsidR="00D11861" w:rsidRPr="00D11861" w:rsidRDefault="00D11861" w:rsidP="00D1186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D11861">
        <w:rPr>
          <w:rFonts w:ascii="Times New Roman" w:eastAsia="Georgia" w:hAnsi="Times New Roman" w:cs="Times New Roman"/>
          <w:bCs/>
          <w:sz w:val="24"/>
          <w:szCs w:val="24"/>
        </w:rPr>
        <w:t>Desmond Hughes</w:t>
      </w:r>
    </w:p>
    <w:p w14:paraId="67953BDD" w14:textId="77777777" w:rsidR="00D11861" w:rsidRPr="00D11861" w:rsidRDefault="00D11861" w:rsidP="00D1186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D11861">
        <w:rPr>
          <w:rFonts w:ascii="Times New Roman" w:eastAsia="Georgia" w:hAnsi="Times New Roman" w:cs="Times New Roman"/>
          <w:bCs/>
          <w:sz w:val="24"/>
          <w:szCs w:val="24"/>
        </w:rPr>
        <w:t>Purdue University Global</w:t>
      </w:r>
    </w:p>
    <w:p w14:paraId="63266B65" w14:textId="77777777" w:rsidR="00D11861" w:rsidRPr="00D11861" w:rsidRDefault="00D11861" w:rsidP="00D1186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D11861">
        <w:rPr>
          <w:rFonts w:ascii="Times New Roman" w:eastAsia="Georgia" w:hAnsi="Times New Roman" w:cs="Times New Roman"/>
          <w:bCs/>
          <w:sz w:val="24"/>
          <w:szCs w:val="24"/>
        </w:rPr>
        <w:t>IT278 Windows Administration</w:t>
      </w:r>
    </w:p>
    <w:p w14:paraId="53F2E0ED" w14:textId="77777777" w:rsidR="00D11861" w:rsidRPr="00D11861" w:rsidRDefault="00D11861" w:rsidP="00D1186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D11861">
        <w:rPr>
          <w:rFonts w:ascii="Times New Roman" w:eastAsia="Georgia" w:hAnsi="Times New Roman" w:cs="Times New Roman"/>
          <w:bCs/>
          <w:sz w:val="24"/>
          <w:szCs w:val="24"/>
        </w:rPr>
        <w:t>Eva White</w:t>
      </w:r>
    </w:p>
    <w:p w14:paraId="27ABB8C5" w14:textId="099BFA2E" w:rsidR="00D11861" w:rsidRPr="00D11861" w:rsidRDefault="00D11861" w:rsidP="00D11861">
      <w:pPr>
        <w:spacing w:line="480" w:lineRule="auto"/>
        <w:jc w:val="center"/>
        <w:rPr>
          <w:rFonts w:ascii="Times New Roman" w:eastAsia="Georgia" w:hAnsi="Times New Roman" w:cs="Times New Roman"/>
          <w:bCs/>
          <w:sz w:val="24"/>
          <w:szCs w:val="24"/>
        </w:rPr>
      </w:pPr>
      <w:r w:rsidRPr="00D11861">
        <w:rPr>
          <w:rFonts w:ascii="Times New Roman" w:eastAsia="Georgia" w:hAnsi="Times New Roman" w:cs="Times New Roman"/>
          <w:bCs/>
          <w:sz w:val="24"/>
          <w:szCs w:val="24"/>
        </w:rPr>
        <w:t>August 2</w:t>
      </w:r>
      <w:r w:rsidRPr="00D11861">
        <w:rPr>
          <w:rFonts w:ascii="Times New Roman" w:eastAsia="Georgia" w:hAnsi="Times New Roman" w:cs="Times New Roman"/>
          <w:bCs/>
          <w:sz w:val="24"/>
          <w:szCs w:val="24"/>
        </w:rPr>
        <w:t>8</w:t>
      </w:r>
      <w:r w:rsidRPr="00D11861">
        <w:rPr>
          <w:rFonts w:ascii="Times New Roman" w:eastAsia="Georgia" w:hAnsi="Times New Roman" w:cs="Times New Roman"/>
          <w:bCs/>
          <w:sz w:val="24"/>
          <w:szCs w:val="24"/>
        </w:rPr>
        <w:t>, 2022</w:t>
      </w:r>
    </w:p>
    <w:p w14:paraId="68BCE77C" w14:textId="01DC1AC9" w:rsidR="007D7EA8" w:rsidRPr="00D11861" w:rsidRDefault="007D7EA8" w:rsidP="00D118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9117B59" w14:textId="77777777" w:rsidR="00D11861" w:rsidRPr="00D11861" w:rsidRDefault="00D11861" w:rsidP="00D118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1861">
        <w:rPr>
          <w:rFonts w:ascii="Times New Roman" w:hAnsi="Times New Roman" w:cs="Times New Roman"/>
          <w:sz w:val="24"/>
          <w:szCs w:val="24"/>
        </w:rPr>
        <w:br w:type="page"/>
      </w:r>
    </w:p>
    <w:p w14:paraId="2CE66E34" w14:textId="35318D96" w:rsidR="00234E50" w:rsidRPr="00D11861" w:rsidRDefault="0018163C" w:rsidP="00D11861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11861">
        <w:rPr>
          <w:rFonts w:ascii="Times New Roman" w:hAnsi="Times New Roman" w:cs="Times New Roman"/>
          <w:sz w:val="24"/>
          <w:szCs w:val="24"/>
        </w:rPr>
        <w:lastRenderedPageBreak/>
        <w:t>Hyper-V networking is a virtual system, and it managed by virtual switched. Hyper-V provides three different types of network connections, which are internal, external, and private.</w:t>
      </w:r>
      <w:r w:rsidR="009B32EF" w:rsidRPr="00D11861">
        <w:rPr>
          <w:rFonts w:ascii="Times New Roman" w:hAnsi="Times New Roman" w:cs="Times New Roman"/>
          <w:sz w:val="24"/>
          <w:szCs w:val="24"/>
        </w:rPr>
        <w:t xml:space="preserve"> Internal is the communication with VMs running on the same server, and doesn’t provide access to a physical network. External can connect </w:t>
      </w:r>
      <w:r w:rsidR="002612C6" w:rsidRPr="00D11861">
        <w:rPr>
          <w:rFonts w:ascii="Times New Roman" w:hAnsi="Times New Roman" w:cs="Times New Roman"/>
          <w:sz w:val="24"/>
          <w:szCs w:val="24"/>
        </w:rPr>
        <w:t>VMs to a physical network, and makes communication between the same computers. Private makes connection with VMs that run on the same Hyper-V host, and also provides isolation.</w:t>
      </w:r>
      <w:r w:rsidR="009B32EF" w:rsidRPr="00D11861">
        <w:rPr>
          <w:rFonts w:ascii="Times New Roman" w:hAnsi="Times New Roman" w:cs="Times New Roman"/>
          <w:sz w:val="24"/>
          <w:szCs w:val="24"/>
        </w:rPr>
        <w:t xml:space="preserve"> In Hyper-V virtual network adapter (NIC) is used to connect a server with other servers, virtual machines (VMs), or other devices connected with a LAN connection.</w:t>
      </w:r>
      <w:r w:rsidR="00E124F2" w:rsidRPr="00D11861">
        <w:rPr>
          <w:rFonts w:ascii="Times New Roman" w:hAnsi="Times New Roman" w:cs="Times New Roman"/>
          <w:sz w:val="24"/>
          <w:szCs w:val="24"/>
        </w:rPr>
        <w:t xml:space="preserve"> There are two types of storage for Hyper-V, remote storage, and Local Storage. Remote Storage is separated from the server and “is connected to the server via iSCSI, </w:t>
      </w:r>
      <w:proofErr w:type="spellStart"/>
      <w:r w:rsidR="00E124F2" w:rsidRPr="00D11861">
        <w:rPr>
          <w:rFonts w:ascii="Times New Roman" w:hAnsi="Times New Roman" w:cs="Times New Roman"/>
          <w:sz w:val="24"/>
          <w:szCs w:val="24"/>
        </w:rPr>
        <w:t>Fibre</w:t>
      </w:r>
      <w:proofErr w:type="spellEnd"/>
      <w:r w:rsidR="00E124F2" w:rsidRPr="00D11861">
        <w:rPr>
          <w:rFonts w:ascii="Times New Roman" w:hAnsi="Times New Roman" w:cs="Times New Roman"/>
          <w:sz w:val="24"/>
          <w:szCs w:val="24"/>
        </w:rPr>
        <w:t xml:space="preserve"> Channel, or SMB 3.0 protocols.” </w:t>
      </w:r>
      <w:r w:rsidR="00E124F2" w:rsidRPr="00D118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(Reed, 2018)</w:t>
      </w:r>
      <w:r w:rsidR="00E124F2" w:rsidRPr="00D118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 Local Storage are disks that are attached to the server</w:t>
      </w:r>
      <w:r w:rsidR="007D7EA8" w:rsidRPr="00D118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and connected with Serial Attached SCSI (SAS) to a Redundant Array of Independent Disks (RAID).</w:t>
      </w:r>
    </w:p>
    <w:p w14:paraId="1AAD68AD" w14:textId="3BEE64A6" w:rsidR="00D11861" w:rsidRPr="00D11861" w:rsidRDefault="00D11861" w:rsidP="00D1186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11861">
        <w:rPr>
          <w:rFonts w:ascii="Times New Roman" w:hAnsi="Times New Roman" w:cs="Times New Roman"/>
          <w:sz w:val="24"/>
          <w:szCs w:val="24"/>
        </w:rPr>
        <w:br w:type="page"/>
      </w:r>
    </w:p>
    <w:p w14:paraId="43980E98" w14:textId="1DB49E81" w:rsidR="002612C6" w:rsidRPr="00D11861" w:rsidRDefault="00D11861" w:rsidP="00D1186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861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4312525C" w14:textId="1574C676" w:rsidR="002612C6" w:rsidRPr="00D11861" w:rsidRDefault="002612C6" w:rsidP="00D11861">
      <w:pPr>
        <w:spacing w:line="480" w:lineRule="auto"/>
        <w:ind w:left="72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118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Reed, J. (2019). A Complete Guide to Hyper-V Network Adapters. Retrieved 30 August 2022, from </w:t>
      </w:r>
      <w:r w:rsidR="00E124F2" w:rsidRPr="00D118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https://www.nakivo.com/blog/hyper-v-network-adapters-what-why-and-how/#:~:text=About%20Hyper%2DV%20Networking,devices%20over%20a%20LAN%20connection</w:t>
      </w:r>
      <w:r w:rsidRPr="00D118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2F7BC4A4" w14:textId="45B7E4A5" w:rsidR="00E124F2" w:rsidRPr="00D11861" w:rsidRDefault="00E124F2" w:rsidP="00D11861">
      <w:pPr>
        <w:spacing w:line="48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 w:rsidRPr="00D118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Reed, J. (2018). Hyper-V Storage Best Practices | NAKIVO Blog. Retrieved 30 August 2022, from https://www.nakivo.com/blog/hyper-v-storage-best-practices/</w:t>
      </w:r>
    </w:p>
    <w:sectPr w:rsidR="00E124F2" w:rsidRPr="00D11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63C"/>
    <w:rsid w:val="0018163C"/>
    <w:rsid w:val="00234E50"/>
    <w:rsid w:val="002612C6"/>
    <w:rsid w:val="002F49E7"/>
    <w:rsid w:val="007D7EA8"/>
    <w:rsid w:val="009B32EF"/>
    <w:rsid w:val="00C55815"/>
    <w:rsid w:val="00D11861"/>
    <w:rsid w:val="00E12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EF720"/>
  <w15:chartTrackingRefBased/>
  <w15:docId w15:val="{E4BC3254-6F56-4E86-A629-54CC2B63A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4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Desmond Hughes</dc:creator>
  <cp:keywords/>
  <dc:description/>
  <cp:lastModifiedBy>Desmond Hughes</cp:lastModifiedBy>
  <cp:revision>2</cp:revision>
  <dcterms:created xsi:type="dcterms:W3CDTF">2022-08-30T16:21:00Z</dcterms:created>
  <dcterms:modified xsi:type="dcterms:W3CDTF">2022-08-30T16:58:00Z</dcterms:modified>
</cp:coreProperties>
</file>