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3904" w14:textId="63EF5E3C" w:rsidR="00122AC8" w:rsidRDefault="00122AC8" w:rsidP="00122A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 w:rsidRPr="00122AC8">
        <w:rPr>
          <w:rFonts w:ascii="Arial" w:eastAsia="Times New Roman" w:hAnsi="Arial" w:cs="Arial"/>
          <w:color w:val="212529"/>
          <w:sz w:val="23"/>
          <w:szCs w:val="23"/>
        </w:rPr>
        <w:t xml:space="preserve">For each of the entities, define </w:t>
      </w:r>
      <w:proofErr w:type="gramStart"/>
      <w:r w:rsidRPr="00122AC8">
        <w:rPr>
          <w:rFonts w:ascii="Arial" w:eastAsia="Times New Roman" w:hAnsi="Arial" w:cs="Arial"/>
          <w:color w:val="212529"/>
          <w:sz w:val="23"/>
          <w:szCs w:val="23"/>
        </w:rPr>
        <w:t>all of</w:t>
      </w:r>
      <w:proofErr w:type="gramEnd"/>
      <w:r w:rsidRPr="00122AC8">
        <w:rPr>
          <w:rFonts w:ascii="Arial" w:eastAsia="Times New Roman" w:hAnsi="Arial" w:cs="Arial"/>
          <w:color w:val="212529"/>
          <w:sz w:val="23"/>
          <w:szCs w:val="23"/>
        </w:rPr>
        <w:t xml:space="preserve"> the attributes. Define the data type and nullability of each attribute. Explain your choices.</w:t>
      </w:r>
    </w:p>
    <w:p w14:paraId="70FF227F" w14:textId="2B84061C" w:rsidR="00122AC8" w:rsidRPr="00122AC8" w:rsidRDefault="00122AC8" w:rsidP="00122A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t>I picked the attributes because of the common uses of each attribute in the movie set data.</w:t>
      </w:r>
    </w:p>
    <w:p w14:paraId="7791F2F6" w14:textId="02EB373E" w:rsidR="00122AC8" w:rsidRDefault="00122AC8" w:rsidP="00122A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 w:rsidRPr="00122AC8">
        <w:rPr>
          <w:rFonts w:ascii="Arial" w:eastAsia="Times New Roman" w:hAnsi="Arial" w:cs="Arial"/>
          <w:color w:val="212529"/>
          <w:sz w:val="23"/>
          <w:szCs w:val="23"/>
        </w:rPr>
        <w:t>For each of the entities, define the primary key. Define the data type and nullability. Explain your choices.</w:t>
      </w:r>
    </w:p>
    <w:p w14:paraId="14B2FB8D" w14:textId="4B90161D" w:rsidR="00122AC8" w:rsidRPr="00122AC8" w:rsidRDefault="00C8486D" w:rsidP="00122A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t>I pick the primary keys based on the unique identity each one had one has.</w:t>
      </w:r>
    </w:p>
    <w:p w14:paraId="3522B2C7" w14:textId="71AD2642" w:rsidR="00122AC8" w:rsidRDefault="00122AC8" w:rsidP="00122A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 w:rsidRPr="00122AC8">
        <w:rPr>
          <w:rFonts w:ascii="Arial" w:eastAsia="Times New Roman" w:hAnsi="Arial" w:cs="Arial"/>
          <w:color w:val="212529"/>
          <w:sz w:val="23"/>
          <w:szCs w:val="23"/>
        </w:rPr>
        <w:t>For each of the entities, define any foreign keys. Define the data type and nullability of each key. Explain your choices.</w:t>
      </w:r>
    </w:p>
    <w:p w14:paraId="1AA19602" w14:textId="7DA8AD39" w:rsidR="00C8486D" w:rsidRPr="00122AC8" w:rsidRDefault="00C8486D" w:rsidP="00C848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t>The foreign keys are a set of attributes that are refenced in another table, like Genre being In it’s chart and being in the Movie chart.</w:t>
      </w:r>
    </w:p>
    <w:p w14:paraId="44E256FC" w14:textId="77777777" w:rsidR="00122AC8" w:rsidRDefault="00122AC8"/>
    <w:p w14:paraId="595F125E" w14:textId="77777777" w:rsidR="00122AC8" w:rsidRDefault="00122AC8"/>
    <w:p w14:paraId="6AD2F795" w14:textId="3A2FDDDC" w:rsidR="00C277E7" w:rsidRDefault="00122AC8">
      <w:r>
        <w:object w:dxaOrig="13521" w:dyaOrig="6681" w14:anchorId="66A08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31pt" o:ole="">
            <v:imagedata r:id="rId5" o:title=""/>
          </v:shape>
          <o:OLEObject Type="Embed" ProgID="Visio.Drawing.15" ShapeID="_x0000_i1028" DrawAspect="Content" ObjectID="_1706453818" r:id="rId6"/>
        </w:object>
      </w:r>
    </w:p>
    <w:sectPr w:rsidR="00C2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63E"/>
    <w:multiLevelType w:val="multilevel"/>
    <w:tmpl w:val="F1B4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8"/>
    <w:rsid w:val="00122AC8"/>
    <w:rsid w:val="002F49E7"/>
    <w:rsid w:val="00C277E7"/>
    <w:rsid w:val="00C55815"/>
    <w:rsid w:val="00C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579D"/>
  <w15:chartTrackingRefBased/>
  <w15:docId w15:val="{902793CA-9116-4864-80CD-ACBAE177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2022-02-15T22:52:00Z</dcterms:created>
  <dcterms:modified xsi:type="dcterms:W3CDTF">2022-02-15T23:11:00Z</dcterms:modified>
</cp:coreProperties>
</file>