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8" w:name="_Toc100913765"/>
            <w:bookmarkStart w:id="9" w:name="_Toc102076488"/>
            <w:bookmarkStart w:id="10" w:name="_Toc102076513"/>
            <w:bookmarkStart w:id="11" w:name="_Toc190870442"/>
            <w:bookmarkStart w:id="12" w:name="_Toc190870563"/>
            <w:bookmarkStart w:id="13" w:name="_Toc192966470"/>
            <w:bookmarkStart w:id="14" w:name="_Toc194518108"/>
            <w:bookmarkStart w:id="15" w:name="_Toc19451859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0913766"/>
            <w:bookmarkStart w:id="17" w:name="_Toc102076489"/>
            <w:bookmarkStart w:id="18" w:name="_Toc102076514"/>
            <w:bookmarkStart w:id="19" w:name="_Toc190870443"/>
            <w:bookmarkStart w:id="20" w:name="_Toc190870564"/>
            <w:bookmarkStart w:id="21" w:name="_Toc192966471"/>
            <w:bookmarkStart w:id="22" w:name="_Toc194518109"/>
            <w:bookmarkStart w:id="23" w:name="_Toc19451859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4" w:name="_Toc100913767"/>
            <w:bookmarkStart w:id="25" w:name="_Toc102076490"/>
            <w:bookmarkStart w:id="26" w:name="_Toc102076515"/>
            <w:bookmarkStart w:id="27" w:name="_Toc190870444"/>
            <w:bookmarkStart w:id="28" w:name="_Toc190870565"/>
            <w:bookmarkStart w:id="29" w:name="_Toc192966472"/>
            <w:bookmarkStart w:id="30" w:name="_Toc194518110"/>
            <w:bookmarkStart w:id="31" w:name="_Toc19451859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2" w:name="_Toc102076516" w:displacedByCustomXml="next"/>
    <w:bookmarkStart w:id="33" w:name="_Toc102076491" w:displacedByCustomXml="next"/>
    <w:bookmarkStart w:id="34" w:name="_Toc194518596" w:displacedByCustomXml="next"/>
    <w:bookmarkStart w:id="35" w:name="_Toc194518111" w:displacedByCustomXml="next"/>
    <w:bookmarkStart w:id="36" w:name="_Toc192966473" w:displacedByCustomXml="next"/>
    <w:bookmarkStart w:id="37" w:name="_Toc100913768" w:displacedByCustomXml="next"/>
    <w:bookmarkStart w:id="38" w:name="_Toc190870445" w:displacedByCustomXml="next"/>
    <w:bookmarkStart w:id="3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3" w:displacedByCustomXml="prev"/>
        <w:bookmarkEnd w:id="32" w:displacedByCustomXml="prev"/>
        <w:bookmarkStart w:id="40" w:name="_Toc102076517" w:displacedByCustomXml="prev"/>
        <w:bookmarkStart w:id="41" w:name="_Toc102076492" w:displacedByCustomXml="prev"/>
        <w:p w14:paraId="3C9290FC" w14:textId="77777777" w:rsidR="005505E8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37"/>
          <w:r>
            <w:rPr>
              <w:rFonts w:eastAsiaTheme="minorHAnsi"/>
            </w:rPr>
            <w:t>ОДЕРЖАНИЕ</w:t>
          </w:r>
          <w:bookmarkEnd w:id="39"/>
          <w:bookmarkEnd w:id="38"/>
          <w:bookmarkEnd w:id="36"/>
          <w:bookmarkEnd w:id="35"/>
          <w:bookmarkEnd w:id="34"/>
          <w:bookmarkEnd w:id="41"/>
          <w:bookmarkEnd w:id="4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3E0AF5" w14:textId="5C62755F" w:rsidR="005505E8" w:rsidRDefault="00F46403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7" w:history="1">
            <w:r w:rsidR="005505E8" w:rsidRPr="0045385C">
              <w:rPr>
                <w:rStyle w:val="Hyperlink"/>
                <w:noProof/>
              </w:rPr>
              <w:t>ПРАКТИЧЕСКАЯ РАБОТА № 4. ПРОЕКТИРОВАНИЕ КОНЦЕПТУАЛЬНОЙ СХЕМЫ ДАННЫХ.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_Toc194518597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3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4E371ADE" w14:textId="7DE70722" w:rsidR="005505E8" w:rsidRDefault="00F46403" w:rsidP="005505E8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8" w:history="1">
            <w:r w:rsidR="005505E8" w:rsidRPr="0045385C">
              <w:rPr>
                <w:rStyle w:val="Hyperlink"/>
                <w:noProof/>
              </w:rPr>
              <w:t>1.</w:t>
            </w:r>
            <w:r w:rsidR="005505E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505E8" w:rsidRPr="0045385C">
              <w:rPr>
                <w:rStyle w:val="Hyperlink"/>
                <w:noProof/>
              </w:rPr>
              <w:t>ВЫПОЛНЕНИЕ ПРАКТИЧЕСКОЙ РАБОТЫ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_Toc194518598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4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330E8387" w14:textId="40845669" w:rsidR="005505E8" w:rsidRDefault="00F46403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9" w:history="1">
            <w:r w:rsidR="005505E8" w:rsidRPr="0045385C">
              <w:rPr>
                <w:rStyle w:val="Hyperlink"/>
                <w:noProof/>
              </w:rPr>
              <w:t>ЗАКЛЮЧЕНИЕ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_Toc194518599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6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9"/>
      </w:pPr>
      <w:bookmarkStart w:id="42" w:name="_Toc19451859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2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5ED3F8AF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A32AE6">
        <w:t>4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ChartDB (https://chartdb.mirea.dev/). </w:t>
      </w:r>
      <w:r w:rsidR="00076A37">
        <w:t>Сделайте описание связей сущности.</w:t>
      </w:r>
    </w:p>
    <w:p w14:paraId="5E9A0DB4" w14:textId="774BB5B3" w:rsidR="0025275D" w:rsidRDefault="00907B6D" w:rsidP="0025275D">
      <w:pPr>
        <w:pStyle w:val="Heading1"/>
        <w:numPr>
          <w:ilvl w:val="0"/>
          <w:numId w:val="25"/>
        </w:numPr>
      </w:pPr>
      <w:r>
        <w:lastRenderedPageBreak/>
        <w:t>ПОСТРОЕНИЕ БЛОК-СХЕМЫ</w:t>
      </w:r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68CBEBD1" w:rsidR="00F80112" w:rsidRDefault="00916185" w:rsidP="00E05DF1">
      <w:pPr>
        <w:pStyle w:val="a5"/>
      </w:pPr>
      <w:r w:rsidRPr="00916185">
        <w:rPr>
          <w:noProof/>
        </w:rPr>
        <w:drawing>
          <wp:inline distT="0" distB="0" distL="0" distR="0" wp14:anchorId="72229D7E" wp14:editId="47EEC6F7">
            <wp:extent cx="6120130" cy="4055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F6B" w14:textId="77777777" w:rsidR="00F80112" w:rsidRDefault="00F80112" w:rsidP="00F80112">
      <w:pPr>
        <w:pStyle w:val="a5"/>
      </w:pPr>
      <w:r>
        <w:t xml:space="preserve">Рисунок 1 – Концептуальная схема данных </w:t>
      </w:r>
    </w:p>
    <w:p w14:paraId="6E247C1D" w14:textId="0FD64F1E" w:rsidR="00E05DF1" w:rsidRDefault="0013730E" w:rsidP="0013730E">
      <w:r>
        <w:t xml:space="preserve">Код диаграммы </w:t>
      </w:r>
      <w:proofErr w:type="gramStart"/>
      <w:r w:rsidR="0095317C">
        <w:t>–</w:t>
      </w:r>
      <w:r>
        <w:t xml:space="preserve"> </w:t>
      </w:r>
      <w:r w:rsidR="00DA474D">
        <w:t xml:space="preserve"> </w:t>
      </w:r>
      <w:r w:rsidR="008150AF" w:rsidRPr="008150AF">
        <w:t>swhb</w:t>
      </w:r>
      <w:proofErr w:type="gramEnd"/>
      <w:r w:rsidR="004445AD">
        <w:t>.</w:t>
      </w:r>
    </w:p>
    <w:p w14:paraId="3F0841FE" w14:textId="6AB8C104" w:rsidR="00097C6A" w:rsidRDefault="00907B6D" w:rsidP="00907B6D">
      <w:pPr>
        <w:pStyle w:val="Heading1"/>
        <w:numPr>
          <w:ilvl w:val="0"/>
          <w:numId w:val="25"/>
        </w:numPr>
      </w:pPr>
      <w:r>
        <w:lastRenderedPageBreak/>
        <w:t>ПОСТРОЕНИЕ ТАБЛИЦЫ.</w:t>
      </w:r>
    </w:p>
    <w:p w14:paraId="4CD1B588" w14:textId="20EF5D8B" w:rsidR="002128EB" w:rsidRDefault="002128EB" w:rsidP="002128EB">
      <w:r w:rsidRPr="002128EB">
        <w:t>В Таблице 1 представлено описание связей между сущностями логической</w:t>
      </w:r>
      <w:r>
        <w:t xml:space="preserve"> </w:t>
      </w:r>
      <w:r w:rsidRPr="002128EB">
        <w:t>модели данных.</w:t>
      </w:r>
    </w:p>
    <w:p w14:paraId="19E463B5" w14:textId="228E5B3F" w:rsidR="004152CC" w:rsidRDefault="004152CC" w:rsidP="004152CC">
      <w:pPr>
        <w:pStyle w:val="a3"/>
        <w:rPr>
          <w:lang w:val="en-US"/>
        </w:rPr>
      </w:pPr>
      <w:r>
        <w:t>Таблица 1 – Описание связей между сущностями логической модели данных функциональной области «Продажа физических копий видеоигр через веб-сайт»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3963"/>
      </w:tblGrid>
      <w:tr w:rsidR="004152CC" w14:paraId="33B76573" w14:textId="77777777" w:rsidTr="002458C2">
        <w:tc>
          <w:tcPr>
            <w:tcW w:w="1980" w:type="dxa"/>
          </w:tcPr>
          <w:p w14:paraId="528B6498" w14:textId="5015B015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Сущность</w:t>
            </w:r>
          </w:p>
        </w:tc>
        <w:tc>
          <w:tcPr>
            <w:tcW w:w="1559" w:type="dxa"/>
          </w:tcPr>
          <w:p w14:paraId="489F040B" w14:textId="70552B1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Связанная сущность</w:t>
            </w:r>
          </w:p>
        </w:tc>
        <w:tc>
          <w:tcPr>
            <w:tcW w:w="2126" w:type="dxa"/>
          </w:tcPr>
          <w:p w14:paraId="176AF842" w14:textId="3F82993A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Тип связи</w:t>
            </w:r>
          </w:p>
        </w:tc>
        <w:tc>
          <w:tcPr>
            <w:tcW w:w="3963" w:type="dxa"/>
          </w:tcPr>
          <w:p w14:paraId="7DC2C2C8" w14:textId="1011D29F" w:rsidR="004152CC" w:rsidRPr="004152CC" w:rsidRDefault="004152CC" w:rsidP="004152CC">
            <w:pPr>
              <w:pStyle w:val="a4"/>
              <w:rPr>
                <w:b/>
                <w:bCs/>
              </w:rPr>
            </w:pPr>
            <w:r w:rsidRPr="004152CC">
              <w:rPr>
                <w:b/>
                <w:bCs/>
              </w:rPr>
              <w:t>Описание связи</w:t>
            </w:r>
          </w:p>
        </w:tc>
      </w:tr>
      <w:tr w:rsidR="00C7722E" w:rsidRPr="004152CC" w14:paraId="4492126C" w14:textId="77777777" w:rsidTr="002458C2">
        <w:tc>
          <w:tcPr>
            <w:tcW w:w="1980" w:type="dxa"/>
            <w:vMerge w:val="restart"/>
          </w:tcPr>
          <w:p w14:paraId="1DBBAABF" w14:textId="584EDAEE" w:rsidR="00C7722E" w:rsidRPr="004152CC" w:rsidRDefault="00C7722E" w:rsidP="004152CC">
            <w:pPr>
              <w:pStyle w:val="a4"/>
            </w:pPr>
            <w:r>
              <w:t>Физ.копия игры</w:t>
            </w:r>
          </w:p>
        </w:tc>
        <w:tc>
          <w:tcPr>
            <w:tcW w:w="1559" w:type="dxa"/>
          </w:tcPr>
          <w:p w14:paraId="43921D2E" w14:textId="14C55F8F" w:rsidR="00C7722E" w:rsidRPr="004152CC" w:rsidRDefault="00C7722E" w:rsidP="004152CC">
            <w:pPr>
              <w:pStyle w:val="a4"/>
            </w:pPr>
            <w:r>
              <w:t>Жанр игры</w:t>
            </w:r>
          </w:p>
        </w:tc>
        <w:tc>
          <w:tcPr>
            <w:tcW w:w="2126" w:type="dxa"/>
          </w:tcPr>
          <w:p w14:paraId="5776459A" w14:textId="78CCD43B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963" w:type="dxa"/>
          </w:tcPr>
          <w:p w14:paraId="6F590141" w14:textId="6CC45435" w:rsidR="00C7722E" w:rsidRPr="004152CC" w:rsidRDefault="00C7722E" w:rsidP="004152CC">
            <w:pPr>
              <w:pStyle w:val="a4"/>
            </w:pPr>
            <w:r>
              <w:t>Одна игра может относиться к нескольким жанрам, и у 1 жанра может быть много игр.</w:t>
            </w:r>
          </w:p>
        </w:tc>
      </w:tr>
      <w:tr w:rsidR="00C7722E" w:rsidRPr="004152CC" w14:paraId="4941D657" w14:textId="77777777" w:rsidTr="002458C2">
        <w:tc>
          <w:tcPr>
            <w:tcW w:w="1980" w:type="dxa"/>
            <w:vMerge/>
          </w:tcPr>
          <w:p w14:paraId="32D9A428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627B7416" w14:textId="1865576A" w:rsidR="00C7722E" w:rsidRPr="004152CC" w:rsidRDefault="00C7722E" w:rsidP="004152CC">
            <w:pPr>
              <w:pStyle w:val="a4"/>
            </w:pPr>
            <w:r>
              <w:t>Магазин</w:t>
            </w:r>
          </w:p>
        </w:tc>
        <w:tc>
          <w:tcPr>
            <w:tcW w:w="2126" w:type="dxa"/>
          </w:tcPr>
          <w:p w14:paraId="35215CDD" w14:textId="7B1C147A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963" w:type="dxa"/>
          </w:tcPr>
          <w:p w14:paraId="5BF46133" w14:textId="650457F6" w:rsidR="00C7722E" w:rsidRPr="004152CC" w:rsidRDefault="00C7722E" w:rsidP="004152CC">
            <w:pPr>
              <w:pStyle w:val="a4"/>
            </w:pPr>
            <w:r>
              <w:t>У 1 магазина может быть много игр. А 1 игра может присутствовать в разных магазинах сети.</w:t>
            </w:r>
          </w:p>
        </w:tc>
      </w:tr>
      <w:tr w:rsidR="00C7722E" w:rsidRPr="004152CC" w14:paraId="6AC7F33C" w14:textId="77777777" w:rsidTr="002458C2">
        <w:tc>
          <w:tcPr>
            <w:tcW w:w="1980" w:type="dxa"/>
            <w:vMerge/>
          </w:tcPr>
          <w:p w14:paraId="7DC8A842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15EBF852" w14:textId="129243AD" w:rsidR="00C7722E" w:rsidRPr="004152CC" w:rsidRDefault="00C7722E" w:rsidP="004152CC">
            <w:pPr>
              <w:pStyle w:val="a4"/>
            </w:pPr>
            <w:r>
              <w:t>Поставщик</w:t>
            </w:r>
          </w:p>
        </w:tc>
        <w:tc>
          <w:tcPr>
            <w:tcW w:w="2126" w:type="dxa"/>
          </w:tcPr>
          <w:p w14:paraId="18A21D82" w14:textId="2765E8FF" w:rsidR="00C7722E" w:rsidRPr="004152CC" w:rsidRDefault="00C7722E" w:rsidP="004152CC">
            <w:pPr>
              <w:pStyle w:val="a4"/>
            </w:pPr>
            <w:r>
              <w:t xml:space="preserve">«Многие ко </w:t>
            </w:r>
            <w:r>
              <w:t>одному</w:t>
            </w:r>
            <w:r>
              <w:t>»</w:t>
            </w:r>
          </w:p>
        </w:tc>
        <w:tc>
          <w:tcPr>
            <w:tcW w:w="3963" w:type="dxa"/>
          </w:tcPr>
          <w:p w14:paraId="1E52D527" w14:textId="739247FE" w:rsidR="00C7722E" w:rsidRPr="004152CC" w:rsidRDefault="00C7722E" w:rsidP="004152CC">
            <w:pPr>
              <w:pStyle w:val="a4"/>
            </w:pPr>
            <w:r>
              <w:t>У одной копии игры 1 поставщик</w:t>
            </w:r>
            <w:r>
              <w:t>, а поставщик поставляет множество игр.</w:t>
            </w:r>
          </w:p>
        </w:tc>
      </w:tr>
      <w:tr w:rsidR="00C7722E" w:rsidRPr="004152CC" w14:paraId="312695AC" w14:textId="77777777" w:rsidTr="002458C2">
        <w:tc>
          <w:tcPr>
            <w:tcW w:w="1980" w:type="dxa"/>
            <w:vMerge/>
          </w:tcPr>
          <w:p w14:paraId="13CB3C3C" w14:textId="77777777" w:rsidR="00C7722E" w:rsidRPr="004152CC" w:rsidRDefault="00C7722E" w:rsidP="004152CC">
            <w:pPr>
              <w:pStyle w:val="a4"/>
            </w:pPr>
          </w:p>
        </w:tc>
        <w:tc>
          <w:tcPr>
            <w:tcW w:w="1559" w:type="dxa"/>
          </w:tcPr>
          <w:p w14:paraId="76D291F3" w14:textId="307B587F" w:rsidR="00C7722E" w:rsidRPr="004152CC" w:rsidRDefault="00C7722E" w:rsidP="004152CC">
            <w:pPr>
              <w:pStyle w:val="a4"/>
            </w:pPr>
            <w:r>
              <w:t>Заказ</w:t>
            </w:r>
          </w:p>
        </w:tc>
        <w:tc>
          <w:tcPr>
            <w:tcW w:w="2126" w:type="dxa"/>
          </w:tcPr>
          <w:p w14:paraId="07361469" w14:textId="73833BB5" w:rsidR="00C7722E" w:rsidRPr="004152CC" w:rsidRDefault="00C7722E" w:rsidP="004152CC">
            <w:pPr>
              <w:pStyle w:val="a4"/>
            </w:pPr>
            <w:r>
              <w:t>«Многие ко многим»</w:t>
            </w:r>
          </w:p>
        </w:tc>
        <w:tc>
          <w:tcPr>
            <w:tcW w:w="3963" w:type="dxa"/>
          </w:tcPr>
          <w:p w14:paraId="40B9C0CF" w14:textId="6769A724" w:rsidR="00C7722E" w:rsidRPr="004152CC" w:rsidRDefault="00C7722E" w:rsidP="004152CC">
            <w:pPr>
              <w:pStyle w:val="a4"/>
            </w:pPr>
            <w:r>
              <w:t xml:space="preserve">Одна </w:t>
            </w:r>
            <w:proofErr w:type="gramStart"/>
            <w:r>
              <w:t>игра может быть</w:t>
            </w:r>
            <w:proofErr w:type="gramEnd"/>
            <w:r>
              <w:t xml:space="preserve"> в нескольких заказах. И в одном заказе может быть несколько копий игр.</w:t>
            </w:r>
          </w:p>
        </w:tc>
      </w:tr>
      <w:tr w:rsidR="00C7722E" w:rsidRPr="004152CC" w14:paraId="03C8BDD5" w14:textId="77777777" w:rsidTr="002458C2">
        <w:tc>
          <w:tcPr>
            <w:tcW w:w="1980" w:type="dxa"/>
            <w:vMerge/>
          </w:tcPr>
          <w:p w14:paraId="3048C479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72A61964" w14:textId="5CCCA877" w:rsidR="00C7722E" w:rsidRPr="004152CC" w:rsidRDefault="00C7722E" w:rsidP="002458C2">
            <w:pPr>
              <w:pStyle w:val="a4"/>
            </w:pPr>
            <w:r>
              <w:t>Отзыв</w:t>
            </w:r>
          </w:p>
        </w:tc>
        <w:tc>
          <w:tcPr>
            <w:tcW w:w="2126" w:type="dxa"/>
          </w:tcPr>
          <w:p w14:paraId="6928FD73" w14:textId="5006C4A2" w:rsidR="00C7722E" w:rsidRPr="004152CC" w:rsidRDefault="00C7722E" w:rsidP="002458C2">
            <w:pPr>
              <w:pStyle w:val="a4"/>
            </w:pPr>
            <w:r>
              <w:t>«</w:t>
            </w:r>
            <w:r>
              <w:t>Один</w:t>
            </w:r>
            <w:r>
              <w:t xml:space="preserve"> ко многим»</w:t>
            </w:r>
          </w:p>
        </w:tc>
        <w:tc>
          <w:tcPr>
            <w:tcW w:w="3963" w:type="dxa"/>
          </w:tcPr>
          <w:p w14:paraId="649002CF" w14:textId="75C558AB" w:rsidR="00C7722E" w:rsidRPr="004152CC" w:rsidRDefault="00C7722E" w:rsidP="002458C2">
            <w:pPr>
              <w:pStyle w:val="a4"/>
            </w:pPr>
            <w:r>
              <w:t>У одной игры может быть много отзывов, а отзыв относиться только к 1 игре</w:t>
            </w:r>
          </w:p>
        </w:tc>
      </w:tr>
      <w:tr w:rsidR="00C7722E" w:rsidRPr="004152CC" w14:paraId="19634E54" w14:textId="77777777" w:rsidTr="002458C2">
        <w:tc>
          <w:tcPr>
            <w:tcW w:w="1980" w:type="dxa"/>
            <w:vMerge/>
          </w:tcPr>
          <w:p w14:paraId="472746CE" w14:textId="77777777" w:rsidR="00C7722E" w:rsidRPr="004152CC" w:rsidRDefault="00C7722E" w:rsidP="002458C2">
            <w:pPr>
              <w:pStyle w:val="a4"/>
            </w:pPr>
          </w:p>
        </w:tc>
        <w:tc>
          <w:tcPr>
            <w:tcW w:w="1559" w:type="dxa"/>
          </w:tcPr>
          <w:p w14:paraId="48D4300A" w14:textId="15A3868D" w:rsidR="00C7722E" w:rsidRPr="004152CC" w:rsidRDefault="00C7722E" w:rsidP="002458C2">
            <w:pPr>
              <w:pStyle w:val="a4"/>
            </w:pPr>
            <w:r>
              <w:t>Склад</w:t>
            </w:r>
          </w:p>
        </w:tc>
        <w:tc>
          <w:tcPr>
            <w:tcW w:w="2126" w:type="dxa"/>
          </w:tcPr>
          <w:p w14:paraId="0F43DC5B" w14:textId="35BEAE59" w:rsidR="00C7722E" w:rsidRPr="004152CC" w:rsidRDefault="00C7722E" w:rsidP="002458C2">
            <w:pPr>
              <w:pStyle w:val="a4"/>
            </w:pPr>
            <w:r>
              <w:t>«Многие ко многим»</w:t>
            </w:r>
          </w:p>
        </w:tc>
        <w:tc>
          <w:tcPr>
            <w:tcW w:w="3963" w:type="dxa"/>
          </w:tcPr>
          <w:p w14:paraId="3969580A" w14:textId="3F3BCD27" w:rsidR="00C7722E" w:rsidRPr="004152CC" w:rsidRDefault="00C7722E" w:rsidP="002458C2">
            <w:pPr>
              <w:pStyle w:val="a4"/>
            </w:pPr>
            <w:r>
              <w:t>Копии 1 игры могут храниться на разных складах, а на 1 складе могут храниться много игр</w:t>
            </w:r>
          </w:p>
        </w:tc>
      </w:tr>
      <w:tr w:rsidR="00C7722E" w:rsidRPr="004152CC" w14:paraId="069A43F5" w14:textId="77777777" w:rsidTr="002458C2">
        <w:tc>
          <w:tcPr>
            <w:tcW w:w="1980" w:type="dxa"/>
          </w:tcPr>
          <w:p w14:paraId="11C0A610" w14:textId="48B7B084" w:rsidR="00C7722E" w:rsidRPr="004152CC" w:rsidRDefault="00C7722E" w:rsidP="00C7722E">
            <w:pPr>
              <w:pStyle w:val="a4"/>
              <w:jc w:val="center"/>
            </w:pPr>
            <w:r>
              <w:t>Клиент</w:t>
            </w:r>
          </w:p>
        </w:tc>
        <w:tc>
          <w:tcPr>
            <w:tcW w:w="1559" w:type="dxa"/>
          </w:tcPr>
          <w:p w14:paraId="26AF7A79" w14:textId="715243FA" w:rsidR="00C7722E" w:rsidRPr="004152CC" w:rsidRDefault="00C7722E" w:rsidP="00C7722E">
            <w:pPr>
              <w:pStyle w:val="a4"/>
            </w:pPr>
            <w:r>
              <w:t>Адрес</w:t>
            </w:r>
          </w:p>
        </w:tc>
        <w:tc>
          <w:tcPr>
            <w:tcW w:w="2126" w:type="dxa"/>
          </w:tcPr>
          <w:p w14:paraId="34FA3273" w14:textId="1C11ACC9" w:rsidR="00C7722E" w:rsidRPr="004152CC" w:rsidRDefault="00C7722E" w:rsidP="00C7722E">
            <w:pPr>
              <w:pStyle w:val="a4"/>
            </w:pPr>
            <w:r>
              <w:t>«</w:t>
            </w:r>
            <w:r>
              <w:t>Один ко многим</w:t>
            </w:r>
            <w:r>
              <w:t>»</w:t>
            </w:r>
          </w:p>
        </w:tc>
        <w:tc>
          <w:tcPr>
            <w:tcW w:w="3963" w:type="dxa"/>
          </w:tcPr>
          <w:p w14:paraId="7D6E2BFB" w14:textId="419CDA46" w:rsidR="00C7722E" w:rsidRPr="004152CC" w:rsidRDefault="00C7722E" w:rsidP="00C7722E">
            <w:pPr>
              <w:pStyle w:val="a4"/>
            </w:pPr>
            <w:r>
              <w:t>1 Клиент может заказывать на разные адреса, а у 1 адреса доставки только 1 клиент.</w:t>
            </w:r>
          </w:p>
        </w:tc>
      </w:tr>
      <w:tr w:rsidR="00C7722E" w:rsidRPr="004152CC" w14:paraId="6DF82C0A" w14:textId="77777777" w:rsidTr="002458C2">
        <w:tc>
          <w:tcPr>
            <w:tcW w:w="1980" w:type="dxa"/>
          </w:tcPr>
          <w:p w14:paraId="3A09ED72" w14:textId="77777777" w:rsidR="00C7722E" w:rsidRDefault="00C7722E" w:rsidP="00C7722E">
            <w:pPr>
              <w:pStyle w:val="a4"/>
              <w:jc w:val="center"/>
            </w:pPr>
          </w:p>
        </w:tc>
        <w:tc>
          <w:tcPr>
            <w:tcW w:w="1559" w:type="dxa"/>
          </w:tcPr>
          <w:p w14:paraId="29E70209" w14:textId="77777777" w:rsidR="00C7722E" w:rsidRDefault="00C7722E" w:rsidP="00C7722E">
            <w:pPr>
              <w:pStyle w:val="a4"/>
            </w:pPr>
          </w:p>
        </w:tc>
        <w:tc>
          <w:tcPr>
            <w:tcW w:w="2126" w:type="dxa"/>
          </w:tcPr>
          <w:p w14:paraId="1E45E206" w14:textId="77777777" w:rsidR="00C7722E" w:rsidRDefault="00C7722E" w:rsidP="00C7722E">
            <w:pPr>
              <w:pStyle w:val="a4"/>
            </w:pPr>
          </w:p>
        </w:tc>
        <w:tc>
          <w:tcPr>
            <w:tcW w:w="3963" w:type="dxa"/>
          </w:tcPr>
          <w:p w14:paraId="79FCAFFB" w14:textId="77777777" w:rsidR="00C7722E" w:rsidRDefault="00C7722E" w:rsidP="00C7722E">
            <w:pPr>
              <w:pStyle w:val="a4"/>
            </w:pPr>
          </w:p>
        </w:tc>
      </w:tr>
    </w:tbl>
    <w:p w14:paraId="4A4F43B2" w14:textId="77777777" w:rsidR="004152CC" w:rsidRPr="004152CC" w:rsidRDefault="004152CC" w:rsidP="004152CC">
      <w:pPr>
        <w:pStyle w:val="a7"/>
      </w:pPr>
    </w:p>
    <w:p w14:paraId="15B54342" w14:textId="5AAD64D4" w:rsidR="00EA3A7A" w:rsidRDefault="004835F2" w:rsidP="004835F2">
      <w:pPr>
        <w:pStyle w:val="a9"/>
      </w:pPr>
      <w:bookmarkStart w:id="43" w:name="_Toc194518599"/>
      <w:r>
        <w:lastRenderedPageBreak/>
        <w:t>ЗАКЛЮЧЕНИЕ</w:t>
      </w:r>
      <w:bookmarkEnd w:id="43"/>
    </w:p>
    <w:p w14:paraId="6C1BFE3A" w14:textId="4202CF0A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EB317F">
        <w:t xml:space="preserve">концептуальная модель данных на основе выбранного варианта. Получены навыки работы в </w:t>
      </w:r>
      <w:r w:rsidR="00EB317F">
        <w:rPr>
          <w:lang w:val="en-US"/>
        </w:rPr>
        <w:t>chartDB</w:t>
      </w:r>
      <w:r w:rsidR="00EB317F" w:rsidRPr="00EB317F">
        <w:t>,</w:t>
      </w:r>
      <w:r w:rsidR="00EB317F">
        <w:t xml:space="preserve"> приведено описание сущностей с указанием нормативно-справочных сущностей.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38B2" w14:textId="77777777" w:rsidR="00F46403" w:rsidRDefault="00F46403">
      <w:pPr>
        <w:spacing w:line="240" w:lineRule="auto"/>
      </w:pPr>
      <w:r>
        <w:separator/>
      </w:r>
    </w:p>
  </w:endnote>
  <w:endnote w:type="continuationSeparator" w:id="0">
    <w:p w14:paraId="7E98C873" w14:textId="77777777" w:rsidR="00F46403" w:rsidRDefault="00F46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D59A" w14:textId="77777777" w:rsidR="00F46403" w:rsidRDefault="00F46403">
      <w:pPr>
        <w:spacing w:line="240" w:lineRule="auto"/>
      </w:pPr>
      <w:r>
        <w:separator/>
      </w:r>
    </w:p>
  </w:footnote>
  <w:footnote w:type="continuationSeparator" w:id="0">
    <w:p w14:paraId="1D46A0B5" w14:textId="77777777" w:rsidR="00F46403" w:rsidRDefault="00F464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67543"/>
    <w:rsid w:val="00070681"/>
    <w:rsid w:val="000721EC"/>
    <w:rsid w:val="00076A37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72737"/>
    <w:rsid w:val="002907B6"/>
    <w:rsid w:val="002B53F5"/>
    <w:rsid w:val="002C790F"/>
    <w:rsid w:val="002D0A91"/>
    <w:rsid w:val="0031485C"/>
    <w:rsid w:val="003579C3"/>
    <w:rsid w:val="00373543"/>
    <w:rsid w:val="003B3152"/>
    <w:rsid w:val="003D5387"/>
    <w:rsid w:val="003E58AA"/>
    <w:rsid w:val="00404117"/>
    <w:rsid w:val="004152CC"/>
    <w:rsid w:val="00417C7A"/>
    <w:rsid w:val="004445AD"/>
    <w:rsid w:val="00470A7A"/>
    <w:rsid w:val="004835F2"/>
    <w:rsid w:val="004A6219"/>
    <w:rsid w:val="004C5707"/>
    <w:rsid w:val="004D10C3"/>
    <w:rsid w:val="00513BCE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C138A"/>
    <w:rsid w:val="006E1272"/>
    <w:rsid w:val="006F5B69"/>
    <w:rsid w:val="007157AC"/>
    <w:rsid w:val="007230C4"/>
    <w:rsid w:val="007244EE"/>
    <w:rsid w:val="007444C8"/>
    <w:rsid w:val="00770B16"/>
    <w:rsid w:val="00780EA9"/>
    <w:rsid w:val="00797516"/>
    <w:rsid w:val="007A7988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6EA4"/>
    <w:rsid w:val="009E1ADC"/>
    <w:rsid w:val="009F0F50"/>
    <w:rsid w:val="009F113D"/>
    <w:rsid w:val="00A316A9"/>
    <w:rsid w:val="00A32AE6"/>
    <w:rsid w:val="00AA02FC"/>
    <w:rsid w:val="00AA683D"/>
    <w:rsid w:val="00AE637A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D69AD"/>
    <w:rsid w:val="00BD763E"/>
    <w:rsid w:val="00BE6315"/>
    <w:rsid w:val="00C001DD"/>
    <w:rsid w:val="00C045A0"/>
    <w:rsid w:val="00C56E0D"/>
    <w:rsid w:val="00C76CC8"/>
    <w:rsid w:val="00C7722E"/>
    <w:rsid w:val="00C90624"/>
    <w:rsid w:val="00CA636D"/>
    <w:rsid w:val="00D00016"/>
    <w:rsid w:val="00D102BA"/>
    <w:rsid w:val="00D11F64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3084D"/>
    <w:rsid w:val="00F46403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18</cp:revision>
  <cp:lastPrinted>2025-04-03T10:00:00Z</cp:lastPrinted>
  <dcterms:created xsi:type="dcterms:W3CDTF">2025-04-11T10:16:00Z</dcterms:created>
  <dcterms:modified xsi:type="dcterms:W3CDTF">2025-04-17T16:05:00Z</dcterms:modified>
</cp:coreProperties>
</file>