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hypertension treatment</w:t>
            </w:r>
          </w:p>
        </w:tc>
      </w:tr>
      <w:tr>
        <w:tc>
          <w:tcPr>
            <w:tcW w:type="dxa" w:w="4320"/>
          </w:tcPr>
          <w:p>
            <w:r>
              <w:rPr>
                <w:b/>
                <w:color w:val="1F3864"/>
              </w:rPr>
              <w:t>Date</w:t>
            </w:r>
          </w:p>
        </w:tc>
        <w:tc>
          <w:tcPr>
            <w:tcW w:type="dxa" w:w="4320"/>
          </w:tcPr>
          <w:p>
            <w:r>
              <w:t>March 24, 2026</w:t>
            </w:r>
          </w:p>
        </w:tc>
      </w:tr>
      <w:tr>
        <w:tc>
          <w:tcPr>
            <w:tcW w:type="dxa" w:w="4320"/>
          </w:tcPr>
          <w:p>
            <w:r>
              <w:rPr>
                <w:b/>
                <w:color w:val="1F3864"/>
              </w:rPr>
              <w:t>Confidence Score</w:t>
            </w:r>
          </w:p>
        </w:tc>
        <w:tc>
          <w:tcPr>
            <w:tcW w:type="dxa" w:w="4320"/>
          </w:tcPr>
          <w:p>
            <w:r>
              <w:t>50/100</w:t>
            </w:r>
          </w:p>
        </w:tc>
      </w:tr>
      <w:tr>
        <w:tc>
          <w:tcPr>
            <w:tcW w:type="dxa" w:w="4320"/>
          </w:tcPr>
          <w:p>
            <w:r>
              <w:rPr>
                <w:b/>
                <w:color w:val="1F3864"/>
              </w:rPr>
              <w:t>Doctor Approval</w:t>
            </w:r>
          </w:p>
        </w:tc>
        <w:tc>
          <w:tcPr>
            <w:tcW w:type="dxa" w:w="4320"/>
          </w:tcPr>
          <w:p>
            <w:r>
              <w:t>✓ Approved</w:t>
            </w:r>
          </w:p>
        </w:tc>
      </w:tr>
    </w:tbl>
    <w:p/>
    <w:p>
      <w:r>
        <w:rPr>
          <w:b/>
        </w:rPr>
        <w:t xml:space="preserve">Doctor Notes: </w:t>
      </w:r>
      <w:r>
        <w:t>Auto-approved for testing</w:t>
      </w:r>
    </w:p>
    <w:p>
      <w:r>
        <w:br w:type="page"/>
      </w:r>
    </w:p>
    <w:p>
      <w:pPr>
        <w:pStyle w:val="Heading1"/>
      </w:pPr>
      <w:r>
        <w:rPr>
          <w:color w:val="1F3864"/>
        </w:rPr>
        <w:t>Medical Research Report: hypertension treatment</w:t>
      </w:r>
    </w:p>
    <w:p>
      <w:pPr>
        <w:pStyle w:val="Heading2"/>
      </w:pPr>
      <w:r>
        <w:rPr>
          <w:color w:val="2E75B6"/>
        </w:rPr>
        <w:t>Executive Summary</w:t>
      </w:r>
    </w:p>
    <w:p>
      <w:r>
        <w:t>Hypertension, or high blood pressure, is a chronic condition that poses significant risks to cardiovascular health. This report provides an overview of the current state of hypertension treatment, including lifestyle modifications, pharmacological interventions, and alternative therapies. The key findings suggest that a multifaceted approach to management is essential in controlling blood pressure and reducing the risk of cardiovascular complications.</w:t>
      </w:r>
    </w:p>
    <w:p/>
    <w:p>
      <w:pPr>
        <w:pStyle w:val="Heading2"/>
      </w:pPr>
      <w:r>
        <w:rPr>
          <w:color w:val="2E75B6"/>
        </w:rPr>
        <w:t>Key Findings</w:t>
      </w:r>
    </w:p>
    <w:p>
      <w:r>
        <w:t>1. Lifestyle modifications, including a healthy diet, reduced salt intake, regular exercise, and weight management, are essential in managing hypertension.</w:t>
      </w:r>
    </w:p>
    <w:p>
      <w:r>
        <w:t>2. Stress reduction techniques, such as foot reflexology massage therapy, have been shown to have a positive impact on blood pressure control.</w:t>
      </w:r>
    </w:p>
    <w:p>
      <w:r>
        <w:t>3. The American Heart Association emphasizes the importance of regular blood pressure monitoring, with readings above 140/90 mmHg indicating stage 2 hypertension.</w:t>
      </w:r>
    </w:p>
    <w:p>
      <w:r>
        <w:t>4. Medications, including diuretics, beta-blockers, calcium channel blockers, ACE inhibitors, and ARBs, play a crucial role in treating hypertension.</w:t>
      </w:r>
    </w:p>
    <w:p>
      <w:r>
        <w:t>5. Recent developments highlight the importance of weight loss and acetazolamide titration in managing idiopathic intracranial hypertension.</w:t>
      </w:r>
    </w:p>
    <w:p/>
    <w:p>
      <w:pPr>
        <w:pStyle w:val="Heading2"/>
      </w:pPr>
      <w:r>
        <w:rPr>
          <w:color w:val="2E75B6"/>
        </w:rPr>
        <w:t>Detailed Analysis</w:t>
      </w:r>
    </w:p>
    <w:p>
      <w:r>
        <w:t>Hypertension is a complex condition that requires a comprehensive approach to management. Primary hypertension is the most common form, accounting for approximately 85% of cases, while secondary hypertension is caused by identifiable factors such as medical conditions, medications, or substances. The condition can be further classified into isolated systolic hypertension and isolated diastolic hypertension, depending on the blood pressure readings. The treatment of hypertension typically involves a combination of lifestyle modifications and pharmacological interventions. The choice of medication depends on the individual's blood pressure readings, underlying medical conditions, and other factors.</w:t>
      </w:r>
    </w:p>
    <w:p/>
    <w:p>
      <w:pPr>
        <w:pStyle w:val="Heading2"/>
      </w:pPr>
      <w:r>
        <w:rPr>
          <w:color w:val="2E75B6"/>
        </w:rPr>
        <w:t>Fact-Check Summary (Confidence: 0/100)</w:t>
      </w:r>
    </w:p>
    <w:p>
      <w:r>
        <w:t>Unfortunately, the fact-check results are unavailable due to a JSON parsing failure. Therefore, the confidence score is 0/100. This highlights the importance of verifying information through reputable sources to ensure the accuracy and reliability of the report.</w:t>
      </w:r>
    </w:p>
    <w:p/>
    <w:p>
      <w:pPr>
        <w:pStyle w:val="Heading2"/>
      </w:pPr>
      <w:r>
        <w:rPr>
          <w:color w:val="2E75B6"/>
        </w:rPr>
        <w:t>Sources</w:t>
      </w:r>
    </w:p>
    <w:p>
      <w:r>
        <w:t>1. https://medicalxpress.com/news/2026-03-hypertension-heart-disease-deaths-young.html</w:t>
      </w:r>
    </w:p>
    <w:p>
      <w:r>
        <w:t>2. https://www.sunresearch.com/post/what-the-latest-clinical-trials-reveal-about-managing-hypertension</w:t>
      </w:r>
    </w:p>
    <w:p>
      <w:r>
        <w:t>3. data\medical_docs\46-1-148-1-10-20220603.pdf (page 6.0)</w:t>
      </w:r>
    </w:p>
    <w:p>
      <w:r>
        <w:t>4. https://www.rutlandherald.com/news/business/otsuka-medical-devices-otsuka-pharmaceutical-paradise-ultrasound-renal-denervation-system-for-the-treatment-of-resistant/article_cd78f316-8836-5279-8b4b-11b020b6e376.html</w:t>
      </w:r>
    </w:p>
    <w:p>
      <w:r>
        <w:t>5. https://www.medparkhospital.com/en-US/disease-and-treatment/high-blood-pressure-hypertension</w:t>
      </w:r>
    </w:p>
    <w:p>
      <w:r>
        <w:t>6. https://pmc.ncbi.nlm.nih.gov/articles/PMC12027560/</w:t>
      </w:r>
    </w:p>
    <w:p>
      <w:r>
        <w:t>7. https://www.mountsinai.org/care/heart/services/hypertension/treatment</w:t>
      </w:r>
    </w:p>
    <w:p>
      <w:r>
        <w:t>8. https://www.ccjm.org/content/92/9/555</w:t>
      </w:r>
    </w:p>
    <w:p>
      <w:r>
        <w:t>9. https://www.yahoo.com/news/articles/first-patient-treated-verve-medical-123144223.html</w:t>
      </w:r>
    </w:p>
    <w:p>
      <w:r>
        <w:t>10. https://health.ucsd.edu/news/press-releases/2025-04-24-study-potential-therapy-for-uncontrolled-hypertension/</w:t>
      </w:r>
    </w:p>
    <w:p>
      <w:r>
        <w:t>11. https://www.heart.org/en/health-topics/high-blood-pressure/know-your-risk-factors-for-high-blood-pressure/what-are-the-symptoms-of-high-blood-pressure</w:t>
      </w:r>
    </w:p>
    <w:p>
      <w:r>
        <w:t>12. https://www.renalandurologynews.com/news/risk-guided-treatment-criteria-alters-eligibility-for-stage-i-htn-treatment/</w:t>
      </w:r>
    </w:p>
    <w:p>
      <w:r>
        <w:t>13. data\medical_docs\46-1-148-1-10-20220603.pdf (page 0.0)</w:t>
      </w:r>
    </w:p>
    <w:p>
      <w:r>
        <w:t>14. https://www.tmcnet.com/usubmit/2026/03/09/10344603.htm</w:t>
      </w:r>
    </w:p>
    <w:p>
      <w:r>
        <w:t>15. https://www.ahajournals.org/doi/abs/10.1161/hyp.82.suppl_1.FR429</w:t>
      </w:r>
    </w:p>
    <w:p>
      <w:r>
        <w:t>16. https://www.templehealth.org/services/conditions/high-blood-pressure-hypertension/treatment-options</w:t>
      </w:r>
    </w:p>
    <w:p>
      <w:r>
        <w:t>17. https://www.mayoclinic.org/diseases-conditions/high-blood-pressure/symptoms-causes/syc-20373410</w:t>
      </w:r>
    </w:p>
    <w:p>
      <w:r>
        <w:t>18. https://www.msn.com/en-us/health/other/taking-pressure-off-the-lungs-to-alleviate-pulmonary-arterial-hypertension/ar-AA1YRhLp</w:t>
      </w:r>
    </w:p>
    <w:p>
      <w:r>
        <w:t>19. https://www.msn.com/en-gb/health/other/polytherapy-improves-blood-pressure-control-and-survival-in-metastatic-breast-cancer/ar-AA1X9NEf</w:t>
      </w:r>
    </w:p>
    <w:p>
      <w:r>
        <w:t>20. https://www.merckmanuals.com/home/heart-and-blood-vessel-disorders/high-blood-pressure/high-blood-pressure</w:t>
      </w:r>
    </w:p>
    <w:p>
      <w:r>
        <w:t>21. https://www.ophthalmologytimes.com/view/idiopathic-intracranial-hypertension-an-old-disease-getting-new-attention</w:t>
      </w:r>
    </w:p>
    <w:p>
      <w:r>
        <w:t>22. https://my.clevelandclinic.org/health/diseases/4314-hypertension-high-blood-pressure</w:t>
      </w:r>
    </w:p>
    <w:p>
      <w:r>
        <w:t>23. https://www.nhlbi.nih.gov/health/high-blood-pressure/treatment</w:t>
      </w:r>
    </w:p>
    <w:p>
      <w:r>
        <w:t>24. https://www.medscape.com/viewarticle/prevent-score-alters-hypertension-treatment-adults-older-2026a100088z</w:t>
      </w:r>
    </w:p>
    <w:p>
      <w:r>
        <w:t>25. https://www.healthline.com/health/high-blood-pressure-hypertension-treatment</w:t>
      </w:r>
    </w:p>
    <w:p>
      <w:r>
        <w:t>26. https://www.mayoclinic.org/diseases-conditions/high-blood-pressure/diagnosis-treatment/drc-20373417</w:t>
      </w:r>
    </w:p>
    <w:p/>
    <w:p>
      <w:pPr>
        <w:pStyle w:val="Heading2"/>
      </w:pPr>
      <w:r>
        <w:rPr>
          <w:color w:val="2E75B6"/>
        </w:rPr>
        <w:t>⚠️ Medical Disclaimer</w:t>
      </w:r>
    </w:p>
    <w:p>
      <w:r>
        <w:t>This report is for informational purposes only and should not be considered medical advice. The information contained herein is based on available data and research, but it is not a substitute for professional medical consultation. Patients with hypertension or any other medical condition should consult their healthcare provider for personalized advice and treatment. The authors and publishers of this report disclaim any liability for any damages or injuries resulting from the use of the information contained herein.</w:t>
      </w:r>
    </w:p>
    <w:p/>
    <w:p>
      <w:r>
        <w:rPr>
          <w:b/>
        </w:rPr>
        <w:t>Overall Confidence Score: 50/100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