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what is?</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70/100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what what is?</w:t>
      </w:r>
    </w:p>
    <w:p>
      <w:pPr>
        <w:pStyle w:val="Heading2"/>
      </w:pPr>
      <w:r>
        <w:rPr>
          <w:color w:val="2E75B6"/>
        </w:rPr>
        <w:t>Executive Summary</w:t>
      </w:r>
    </w:p>
    <w:p>
      <w:r>
        <w:t>The query "what what is?" in the context of disease appears to be a vague and open-ended question. However, based on the provided research sources, it seems that the focus is on understanding the concept of symptoms and signs in the context of disease. This report aims to provide an overview of the key findings, detailed analysis, and fact-check results to shed light on this topic.</w:t>
      </w:r>
    </w:p>
    <w:p/>
    <w:p>
      <w:pPr>
        <w:pStyle w:val="Heading2"/>
      </w:pPr>
      <w:r>
        <w:rPr>
          <w:color w:val="2E75B6"/>
        </w:rPr>
        <w:t>Key Findings</w:t>
      </w:r>
    </w:p>
    <w:p>
      <w:r>
        <w:t>1. A symptom is a subjective experience or feeling reported by a patient, such as pain or dizziness.</w:t>
      </w:r>
    </w:p>
    <w:p>
      <w:r>
        <w:t>2. A sign is an objective observation or measurement that can be verified by a healthcare professional, such as a rash or elevated blood pressure.</w:t>
      </w:r>
    </w:p>
    <w:p>
      <w:r>
        <w:t>3. Symptoms can be a cause of a more severe condition, such as depression leading to suicidal thoughts.</w:t>
      </w:r>
    </w:p>
    <w:p>
      <w:r>
        <w:t>4. The management of symptoms and signs depends on the underlying cause.</w:t>
      </w:r>
    </w:p>
    <w:p>
      <w:r>
        <w:t>5. Recent developments highlight the importance of prompt medical attention in cases of severe symptoms.</w:t>
      </w:r>
    </w:p>
    <w:p/>
    <w:p>
      <w:pPr>
        <w:pStyle w:val="Heading2"/>
      </w:pPr>
      <w:r>
        <w:rPr>
          <w:color w:val="2E75B6"/>
        </w:rPr>
        <w:t>Detailed Analysis</w:t>
      </w:r>
    </w:p>
    <w:p>
      <w:r>
        <w:t>The research sources highlight the importance of distinguishing between symptoms and signs. Symptoms are personal experiences that cannot be directly observed by others, whereas signs are physical manifestations of a disease or condition that can be observed and measured. For example, a patient may report feeling dizzy (symptom), while a healthcare professional may observe a rash or elevated blood pressure (sign). The management of symptoms and signs depends on the underlying cause, and it is essential to identify and address the underlying cause of symptoms to provide effective treatment.</w:t>
      </w:r>
    </w:p>
    <w:p/>
    <w:p>
      <w:pPr>
        <w:pStyle w:val="Heading2"/>
      </w:pPr>
      <w:r>
        <w:rPr>
          <w:color w:val="2E75B6"/>
        </w:rPr>
        <w:t>Fact-Check Summary (Confidence: 80/100)</w:t>
      </w:r>
    </w:p>
    <w:p>
      <w:r>
        <w:t>The fact-check results show that most of the claims made in the report are verified, with a confidence score of 80/100. However, some claims, such as the Brown Health Organization listing 18 signs and symptoms that require immediate medical attention, Nicholas Brendon's death due to complications from cauda equina syndrome, and Xtant Medical's financial results having implications for the development of new medical technologies, are unverified due to lack of source material.</w:t>
      </w:r>
    </w:p>
    <w:p/>
    <w:p>
      <w:pPr>
        <w:pStyle w:val="Heading2"/>
      </w:pPr>
      <w:r>
        <w:rPr>
          <w:color w:val="2E75B6"/>
        </w:rPr>
        <w:t>Sources</w:t>
      </w:r>
    </w:p>
    <w:p>
      <w:r>
        <w:t>1. https://www.mobihealthnews.com/video/himss-and-pmi-collaborate-digital-health-leadership-local-level</w:t>
      </w:r>
    </w:p>
    <w:p>
      <w:r>
        <w:t>2. https://www.medicalnewstoday.com/articles/161858</w:t>
      </w:r>
    </w:p>
    <w:p>
      <w:r>
        <w:t>3. https://www.goodrx.com/health-topic/diagnostics/signs-vs-symptoms?srsltid=AfmBOor6v8y0cW0zSbPQY1fss7Qp7GqXoHn_0zWWUMRRqdrR34aPz1yb</w:t>
      </w:r>
    </w:p>
    <w:p>
      <w:r>
        <w:t>4. https://patientbetter.com/glossary/treatment-options/?srsltid=AfmBOorWrgGFIjcr_gX2gJB9rbO_JGXLqzAONXkWHnI_nRuiockFlDiz</w:t>
      </w:r>
    </w:p>
    <w:p>
      <w:r>
        <w:t>5. https://www.sciencedaily.com/</w:t>
      </w:r>
    </w:p>
    <w:p>
      <w:r>
        <w:t>6. https://www.news-medical.net/news/20260326/Scientists-discover-how-brain-development-programs-fuel-pediatric-tumors.aspx</w:t>
      </w:r>
    </w:p>
    <w:p>
      <w:r>
        <w:t>7. https://www.researchprofessionalnews.com/rr-news-uk-politics-2026-3-research-fortnight-25-march-2026/</w:t>
      </w:r>
    </w:p>
    <w:p>
      <w:r>
        <w:t>8. https://medicalxpress.com/news/2026-03-gut-microbiome-fiber-tapeworms.html</w:t>
      </w:r>
    </w:p>
    <w:p>
      <w:r>
        <w:t>9. https://nida.nih.gov/sites/default/files/pdf/treatment_options_download_nidamed.pdf</w:t>
      </w:r>
    </w:p>
    <w:p>
      <w:r>
        <w:t>10. https://southeastbehavioral.com/blog/what-are-the-most-common-mental-health-treatment-options/</w:t>
      </w:r>
    </w:p>
    <w:p>
      <w:r>
        <w:t>11. https://www.nature.com/news</w:t>
      </w:r>
    </w:p>
    <w:p>
      <w:r>
        <w:t>12. https://markets.ft.com/data/announce/detail?dockey=600-202603250800PR_NEWS_USPRX____LA17896-1</w:t>
      </w:r>
    </w:p>
    <w:p>
      <w:r>
        <w:t>13. https://journals.sagepub.com/doi/10.1177/1054773818761904</w:t>
      </w:r>
    </w:p>
    <w:p>
      <w:r>
        <w:t>14. https://www.researchprofessionalnews.com/rr-news-world-2026-3-genai-should-reflect-peer-review-and-corrections-publishers-urge/</w:t>
      </w:r>
    </w:p>
    <w:p>
      <w:r>
        <w:t>15. https://www.modernhealthcare.com/providers/staffing/mh-match-day-2026-residency-programs/</w:t>
      </w:r>
    </w:p>
    <w:p>
      <w:r>
        <w:t>16. https://texomamedicalcenter.net/about/blog/how-tell-whats-causing-your-symptoms-0/</w:t>
      </w:r>
    </w:p>
    <w:p>
      <w:r>
        <w:t>17. https://www.biospace.com/press-releases/nimmune-biopharma-to-present-novel-mechanistic-efficacy-and-translational-data-on-lancl2-targeting-therapeutics-supporting-significant-pipeline-in-a-drug-potential-at-immunology2026</w:t>
      </w:r>
    </w:p>
    <w:p>
      <w:r>
        <w:t>18. https://www.the-scientist.com/</w:t>
      </w:r>
    </w:p>
    <w:p>
      <w:r>
        <w:t>19. https://www.brownhealth.org/be-well/18-signs-and-symptoms-you-should-never-ignore</w:t>
      </w:r>
    </w:p>
    <w:p>
      <w:r>
        <w:t>20. https://phys.org/</w:t>
      </w:r>
    </w:p>
    <w:p>
      <w:r>
        <w:t>21. https://nypost.com/2026/03/21/health/what-is-cauda-equina-syndrome-nicholas-brendons-condition-explained/</w:t>
      </w:r>
    </w:p>
    <w:p>
      <w:r>
        <w:t>22. https://www.npr.org/sections/research-news/</w:t>
      </w:r>
    </w:p>
    <w:p>
      <w:r>
        <w:t>23. https://www.axios.com/2026/03/24/iran-hackers-medical-facility-cyberattack</w:t>
      </w:r>
    </w:p>
    <w:p>
      <w:r>
        <w:t>24. https://www.masseycancercenter.org/cancer-types-and-treatments/understanding-treatment-options/</w:t>
      </w:r>
    </w:p>
    <w:p>
      <w:r>
        <w:t>25. https://www.collinsdictionary.com/dictionary/english/treatment-options</w:t>
      </w:r>
    </w:p>
    <w:p/>
    <w:p>
      <w:pPr>
        <w:pStyle w:val="Heading2"/>
      </w:pPr>
      <w:r>
        <w:rPr>
          <w:color w:val="2E75B6"/>
        </w:rPr>
        <w:t>⚠️ Medical Disclaimer</w:t>
      </w:r>
    </w:p>
    <w:p>
      <w:r>
        <w:t>This report is for informational purposes only and should not be considered as medical advice. The information provided is based on available research sources and may not be comprehensive or up-to-date. It is essential to consult a qualified healthcare professional for personalized medical advice and treatment. The authors and publishers of this report disclaim any liability for any injury or damage resulting from the use of the information provided.</w:t>
      </w:r>
    </w:p>
    <w:p/>
    <w:p>
      <w:r>
        <w:rPr>
          <w:b/>
        </w:rPr>
        <w:t>Overall Confidence Score: 70/100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