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8AE58" w14:textId="0C2C4BE6" w:rsidR="00D053AC" w:rsidRPr="00923929" w:rsidRDefault="00923929">
      <w:pPr>
        <w:rPr>
          <w:rFonts w:cstheme="minorHAnsi"/>
          <w:b/>
          <w:bCs/>
          <w:color w:val="202122"/>
          <w:sz w:val="28"/>
          <w:szCs w:val="28"/>
          <w:shd w:val="clear" w:color="auto" w:fill="FFFFFF"/>
        </w:rPr>
      </w:pPr>
      <w:r w:rsidRPr="00923929">
        <w:rPr>
          <w:rFonts w:cstheme="minorHAnsi"/>
          <w:b/>
          <w:bCs/>
          <w:color w:val="202122"/>
          <w:sz w:val="28"/>
          <w:szCs w:val="28"/>
          <w:shd w:val="clear" w:color="auto" w:fill="FFFFFF"/>
        </w:rPr>
        <w:t>Introduction</w:t>
      </w:r>
    </w:p>
    <w:p w14:paraId="545A1B8E" w14:textId="445C4ED7" w:rsidR="00D053AC" w:rsidRPr="00923929" w:rsidRDefault="00F12BF7">
      <w:pPr>
        <w:rPr>
          <w:rFonts w:cstheme="minorHAnsi"/>
          <w:color w:val="000000" w:themeColor="text1"/>
          <w:sz w:val="24"/>
          <w:szCs w:val="24"/>
          <w:shd w:val="clear" w:color="auto" w:fill="FFFFFF"/>
        </w:rPr>
      </w:pPr>
      <w:r w:rsidRPr="00923929">
        <w:rPr>
          <w:rFonts w:cstheme="minorHAnsi"/>
          <w:color w:val="000000" w:themeColor="text1"/>
          <w:sz w:val="24"/>
          <w:szCs w:val="24"/>
          <w:shd w:val="clear" w:color="auto" w:fill="FFFFFF"/>
        </w:rPr>
        <w:t xml:space="preserve">   </w:t>
      </w:r>
      <w:r w:rsidR="00D053AC" w:rsidRPr="00923929">
        <w:rPr>
          <w:rFonts w:cstheme="minorHAnsi"/>
          <w:color w:val="000000" w:themeColor="text1"/>
          <w:sz w:val="24"/>
          <w:szCs w:val="24"/>
          <w:shd w:val="clear" w:color="auto" w:fill="FFFFFF"/>
        </w:rPr>
        <w:t>L’irrigation est un moyen d’accroître le rendement des cultures. Mais celle-ci est plus compliquée ou peu efficace sans pompe Il est donc important de savoir quel type de pompe choisir pour irriguer.</w:t>
      </w:r>
    </w:p>
    <w:p w14:paraId="5B8E91D1" w14:textId="7C8737C3" w:rsidR="00D053AC" w:rsidRPr="00923929" w:rsidRDefault="00F12BF7">
      <w:pPr>
        <w:rPr>
          <w:rFonts w:cstheme="minorHAnsi"/>
          <w:color w:val="000000" w:themeColor="text1"/>
          <w:sz w:val="24"/>
          <w:szCs w:val="24"/>
          <w:shd w:val="clear" w:color="auto" w:fill="FFFFFF"/>
        </w:rPr>
      </w:pPr>
      <w:r w:rsidRPr="00923929">
        <w:rPr>
          <w:rFonts w:cstheme="minorHAnsi"/>
          <w:color w:val="000000" w:themeColor="text1"/>
          <w:sz w:val="24"/>
          <w:szCs w:val="24"/>
          <w:shd w:val="clear" w:color="auto" w:fill="FFFFFF"/>
        </w:rPr>
        <w:t xml:space="preserve">   </w:t>
      </w:r>
      <w:r w:rsidR="00D053AC" w:rsidRPr="00923929">
        <w:rPr>
          <w:rFonts w:cstheme="minorHAnsi"/>
          <w:color w:val="000000" w:themeColor="text1"/>
          <w:sz w:val="24"/>
          <w:szCs w:val="24"/>
          <w:shd w:val="clear" w:color="auto" w:fill="FFFFFF"/>
        </w:rPr>
        <w:t>Les pompes à eau sont des machines pour aspirer l’eau; elles jouent un rôle fondamental dans l’agriculture car elles déplacent l’eau de sa source vers les champs et les cultures. Les pompes à eau peuvent être utilisées avec différents matériels d’irrigation tels que goutte à goutte, arroseurs ou tuyau.</w:t>
      </w:r>
    </w:p>
    <w:p w14:paraId="10CF3A29" w14:textId="32DACF14" w:rsidR="00ED3DFD" w:rsidRPr="00F12BF7" w:rsidRDefault="00ED3DFD" w:rsidP="00ED3DFD">
      <w:pPr>
        <w:rPr>
          <w:rFonts w:cstheme="minorHAnsi"/>
          <w:b/>
          <w:bCs/>
          <w:color w:val="000000" w:themeColor="text1"/>
          <w:sz w:val="28"/>
          <w:szCs w:val="28"/>
          <w:shd w:val="clear" w:color="auto" w:fill="FFFFFF"/>
        </w:rPr>
      </w:pPr>
      <w:r w:rsidRPr="00F12BF7">
        <w:rPr>
          <w:rFonts w:cstheme="minorHAnsi"/>
          <w:b/>
          <w:bCs/>
          <w:color w:val="000000" w:themeColor="text1"/>
          <w:sz w:val="28"/>
          <w:szCs w:val="28"/>
          <w:shd w:val="clear" w:color="auto" w:fill="FFFFFF"/>
        </w:rPr>
        <w:t>Fonctionnement :</w:t>
      </w:r>
    </w:p>
    <w:p w14:paraId="6E76CB30" w14:textId="77777777" w:rsidR="00923929" w:rsidRDefault="00F12BF7" w:rsidP="00923929">
      <w:pPr>
        <w:pStyle w:val="NormalWeb"/>
        <w:shd w:val="clear" w:color="auto" w:fill="FFFFFF"/>
        <w:spacing w:before="0" w:beforeAutospacing="0" w:line="306" w:lineRule="atLeast"/>
        <w:rPr>
          <w:rFonts w:asciiTheme="minorHAnsi" w:hAnsiTheme="minorHAnsi" w:cstheme="minorHAnsi"/>
          <w:color w:val="000000" w:themeColor="text1"/>
        </w:rPr>
      </w:pPr>
      <w:r>
        <w:rPr>
          <w:rFonts w:asciiTheme="minorHAnsi" w:hAnsiTheme="minorHAnsi" w:cstheme="minorHAnsi"/>
          <w:color w:val="000000" w:themeColor="text1"/>
        </w:rPr>
        <w:t xml:space="preserve">   </w:t>
      </w:r>
      <w:r w:rsidR="00ED3DFD" w:rsidRPr="00F12BF7">
        <w:rPr>
          <w:rFonts w:asciiTheme="minorHAnsi" w:hAnsiTheme="minorHAnsi" w:cstheme="minorHAnsi"/>
          <w:color w:val="000000" w:themeColor="text1"/>
        </w:rPr>
        <w:t>La pompe</w:t>
      </w:r>
      <w:r w:rsidR="00ED3DFD" w:rsidRPr="00F12BF7">
        <w:rPr>
          <w:rFonts w:asciiTheme="minorHAnsi" w:hAnsiTheme="minorHAnsi" w:cstheme="minorHAnsi"/>
          <w:color w:val="000000" w:themeColor="text1"/>
        </w:rPr>
        <w:t xml:space="preserve"> se composent de trois parties principales : une entrée, un système de pompe et une sortie.</w:t>
      </w:r>
    </w:p>
    <w:p w14:paraId="11BFEC9E" w14:textId="5E6D82B1" w:rsidR="00ED3DFD" w:rsidRDefault="00F12BF7" w:rsidP="00923929">
      <w:pPr>
        <w:pStyle w:val="NormalWeb"/>
        <w:shd w:val="clear" w:color="auto" w:fill="FFFFFF"/>
        <w:spacing w:before="0" w:beforeAutospacing="0" w:line="306" w:lineRule="atLeast"/>
        <w:rPr>
          <w:rFonts w:asciiTheme="minorHAnsi" w:hAnsiTheme="minorHAnsi" w:cstheme="minorHAnsi"/>
          <w:color w:val="000000" w:themeColor="text1"/>
        </w:rPr>
      </w:pPr>
      <w:r>
        <w:rPr>
          <w:rFonts w:asciiTheme="minorHAnsi" w:hAnsiTheme="minorHAnsi" w:cstheme="minorHAnsi"/>
          <w:color w:val="000000" w:themeColor="text1"/>
        </w:rPr>
        <w:t xml:space="preserve">  </w:t>
      </w:r>
      <w:r w:rsidR="00ED3DFD" w:rsidRPr="00F12BF7">
        <w:rPr>
          <w:rFonts w:asciiTheme="minorHAnsi" w:hAnsiTheme="minorHAnsi" w:cstheme="minorHAnsi"/>
          <w:color w:val="000000" w:themeColor="text1"/>
        </w:rPr>
        <w:t>L’eau est aspirée dans la pompe par l’entrée lorsqu’une différence de pression se produit dans le système de la pompe, l’eau passe alors d’une zone de haute pression à une zone de basse pression. Ceci permet à l’eau de se déplacer à travers la pompe vers la sortie, puis dans un tuyau vers vos champs ou votre réservoir d’eau.</w:t>
      </w:r>
    </w:p>
    <w:p w14:paraId="2A3B986B" w14:textId="299429A4" w:rsidR="00970403" w:rsidRPr="00F12BF7" w:rsidRDefault="00970403" w:rsidP="00970403">
      <w:pPr>
        <w:pStyle w:val="NormalWeb"/>
        <w:shd w:val="clear" w:color="auto" w:fill="FFFFFF"/>
        <w:spacing w:before="0" w:beforeAutospacing="0" w:line="306" w:lineRule="atLeast"/>
        <w:jc w:val="center"/>
        <w:rPr>
          <w:rFonts w:asciiTheme="minorHAnsi" w:hAnsiTheme="minorHAnsi" w:cstheme="minorHAnsi"/>
          <w:color w:val="000000" w:themeColor="text1"/>
        </w:rPr>
      </w:pPr>
      <w:r>
        <w:rPr>
          <w:noProof/>
        </w:rPr>
        <w:drawing>
          <wp:inline distT="0" distB="0" distL="0" distR="0" wp14:anchorId="340E489A" wp14:editId="2304157D">
            <wp:extent cx="4657725" cy="34290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5" cy="3429000"/>
                    </a:xfrm>
                    <a:prstGeom prst="rect">
                      <a:avLst/>
                    </a:prstGeom>
                    <a:noFill/>
                    <a:ln>
                      <a:noFill/>
                    </a:ln>
                  </pic:spPr>
                </pic:pic>
              </a:graphicData>
            </a:graphic>
          </wp:inline>
        </w:drawing>
      </w:r>
    </w:p>
    <w:p w14:paraId="2D6EBD65" w14:textId="041918CC" w:rsidR="000E71C8" w:rsidRDefault="000E71C8" w:rsidP="00ED3DFD">
      <w:pPr>
        <w:pStyle w:val="NormalWeb"/>
        <w:shd w:val="clear" w:color="auto" w:fill="FFFFFF"/>
        <w:spacing w:before="0" w:beforeAutospacing="0" w:line="306" w:lineRule="atLeast"/>
        <w:rPr>
          <w:rFonts w:asciiTheme="minorHAnsi" w:hAnsiTheme="minorHAnsi" w:cstheme="minorHAnsi"/>
          <w:b/>
          <w:bCs/>
          <w:color w:val="000000" w:themeColor="text1"/>
          <w:sz w:val="28"/>
          <w:szCs w:val="28"/>
        </w:rPr>
      </w:pPr>
      <w:r w:rsidRPr="00F12BF7">
        <w:rPr>
          <w:rFonts w:asciiTheme="minorHAnsi" w:hAnsiTheme="minorHAnsi" w:cstheme="minorHAnsi"/>
          <w:b/>
          <w:bCs/>
          <w:color w:val="000000" w:themeColor="text1"/>
          <w:sz w:val="28"/>
          <w:szCs w:val="28"/>
        </w:rPr>
        <w:t>Types principaux de pompes à eau :</w:t>
      </w:r>
    </w:p>
    <w:p w14:paraId="51D8F1AC" w14:textId="0E6BD1D2" w:rsidR="00970403" w:rsidRPr="00F12BF7" w:rsidRDefault="00970403" w:rsidP="00970403">
      <w:pPr>
        <w:pStyle w:val="NormalWeb"/>
        <w:numPr>
          <w:ilvl w:val="0"/>
          <w:numId w:val="7"/>
        </w:numPr>
        <w:shd w:val="clear" w:color="auto" w:fill="FFFFFF"/>
        <w:spacing w:before="0" w:beforeAutospacing="0" w:line="306"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DE point de vue de pompe : </w:t>
      </w:r>
    </w:p>
    <w:p w14:paraId="00DBADBA" w14:textId="77777777" w:rsidR="00F12BF7" w:rsidRDefault="000E71C8" w:rsidP="00ED3DFD">
      <w:pPr>
        <w:pStyle w:val="NormalWeb"/>
        <w:shd w:val="clear" w:color="auto" w:fill="FFFFFF"/>
        <w:spacing w:before="0" w:beforeAutospacing="0" w:line="306" w:lineRule="atLeast"/>
        <w:rPr>
          <w:rFonts w:asciiTheme="minorHAnsi" w:hAnsiTheme="minorHAnsi" w:cstheme="minorHAnsi"/>
          <w:color w:val="000000" w:themeColor="text1"/>
          <w:shd w:val="clear" w:color="auto" w:fill="FFFFFF"/>
        </w:rPr>
      </w:pPr>
      <w:r w:rsidRPr="00F12BF7">
        <w:rPr>
          <w:rFonts w:asciiTheme="minorHAnsi" w:hAnsiTheme="minorHAnsi" w:cstheme="minorHAnsi"/>
          <w:b/>
          <w:bCs/>
          <w:color w:val="000000" w:themeColor="text1"/>
          <w:sz w:val="28"/>
          <w:szCs w:val="28"/>
          <w:shd w:val="clear" w:color="auto" w:fill="FFFFFF"/>
        </w:rPr>
        <w:t>Pompes</w:t>
      </w:r>
      <w:r w:rsidRPr="00F12BF7">
        <w:rPr>
          <w:rFonts w:asciiTheme="minorHAnsi" w:hAnsiTheme="minorHAnsi" w:cstheme="minorHAnsi"/>
          <w:b/>
          <w:bCs/>
          <w:color w:val="000000" w:themeColor="text1"/>
          <w:sz w:val="28"/>
          <w:szCs w:val="28"/>
          <w:shd w:val="clear" w:color="auto" w:fill="FFFFFF"/>
        </w:rPr>
        <w:t xml:space="preserve"> à eau à déplacement positif</w:t>
      </w:r>
      <w:r w:rsidRPr="00F12BF7">
        <w:rPr>
          <w:rFonts w:asciiTheme="minorHAnsi" w:hAnsiTheme="minorHAnsi" w:cstheme="minorHAnsi"/>
          <w:color w:val="000000" w:themeColor="text1"/>
          <w:shd w:val="clear" w:color="auto" w:fill="FFFFFF"/>
        </w:rPr>
        <w:t xml:space="preserve"> </w:t>
      </w:r>
    </w:p>
    <w:p w14:paraId="52DBFE49" w14:textId="63611602" w:rsidR="000E71C8" w:rsidRPr="00F12BF7" w:rsidRDefault="00F12BF7" w:rsidP="00ED3DFD">
      <w:pPr>
        <w:pStyle w:val="NormalWeb"/>
        <w:shd w:val="clear" w:color="auto" w:fill="FFFFFF"/>
        <w:spacing w:before="0" w:beforeAutospacing="0" w:line="306" w:lineRule="atLeast"/>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lastRenderedPageBreak/>
        <w:t xml:space="preserve">   E</w:t>
      </w:r>
      <w:r w:rsidR="000E71C8" w:rsidRPr="00F12BF7">
        <w:rPr>
          <w:rFonts w:asciiTheme="minorHAnsi" w:hAnsiTheme="minorHAnsi" w:cstheme="minorHAnsi"/>
          <w:color w:val="000000" w:themeColor="text1"/>
          <w:shd w:val="clear" w:color="auto" w:fill="FFFFFF"/>
        </w:rPr>
        <w:t>lles créent une différence de pression en modifiant l’espace disponible (volume) dans le système de la pompe. Utilisation de composants tels que : pistons, chambres fermées et vannes, la pression est diminuée du côté de l’admission qui aspire l’eau dans la pompe. Ensuite, la pression est augmentée forçant (déplaçant) l’eau vers la sortie du système de la pompe.</w:t>
      </w:r>
    </w:p>
    <w:p w14:paraId="2F0F255D" w14:textId="73193381" w:rsidR="000E71C8" w:rsidRPr="00F12BF7" w:rsidRDefault="000E71C8" w:rsidP="00ED3DFD">
      <w:pPr>
        <w:pStyle w:val="NormalWeb"/>
        <w:shd w:val="clear" w:color="auto" w:fill="FFFFFF"/>
        <w:spacing w:before="0" w:beforeAutospacing="0" w:line="306" w:lineRule="atLeast"/>
        <w:rPr>
          <w:rFonts w:asciiTheme="minorHAnsi" w:hAnsiTheme="minorHAnsi" w:cstheme="minorHAnsi"/>
          <w:color w:val="000000" w:themeColor="text1"/>
          <w:shd w:val="clear" w:color="auto" w:fill="FFFFFF"/>
        </w:rPr>
      </w:pPr>
    </w:p>
    <w:p w14:paraId="28D9CA16" w14:textId="0571DA14" w:rsidR="000E71C8" w:rsidRPr="00F12BF7" w:rsidRDefault="000E71C8" w:rsidP="00ED3DFD">
      <w:pPr>
        <w:pStyle w:val="NormalWeb"/>
        <w:shd w:val="clear" w:color="auto" w:fill="FFFFFF"/>
        <w:spacing w:before="0" w:beforeAutospacing="0" w:line="306" w:lineRule="atLeast"/>
        <w:rPr>
          <w:rFonts w:asciiTheme="minorHAnsi" w:hAnsiTheme="minorHAnsi" w:cstheme="minorHAnsi"/>
          <w:b/>
          <w:bCs/>
          <w:color w:val="000000" w:themeColor="text1"/>
        </w:rPr>
      </w:pPr>
      <w:r w:rsidRPr="00F12BF7">
        <w:rPr>
          <w:rFonts w:asciiTheme="minorHAnsi" w:hAnsiTheme="minorHAnsi" w:cstheme="minorHAnsi"/>
          <w:b/>
          <w:bCs/>
          <w:noProof/>
          <w:color w:val="000000" w:themeColor="text1"/>
        </w:rPr>
        <w:drawing>
          <wp:inline distT="0" distB="0" distL="0" distR="0" wp14:anchorId="07CAA989" wp14:editId="745F41F2">
            <wp:extent cx="5762625" cy="2047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2625" cy="2047875"/>
                    </a:xfrm>
                    <a:prstGeom prst="rect">
                      <a:avLst/>
                    </a:prstGeom>
                    <a:noFill/>
                    <a:ln>
                      <a:noFill/>
                    </a:ln>
                  </pic:spPr>
                </pic:pic>
              </a:graphicData>
            </a:graphic>
          </wp:inline>
        </w:drawing>
      </w:r>
    </w:p>
    <w:p w14:paraId="0F46F16F" w14:textId="246EF43E" w:rsidR="00ED3DFD" w:rsidRPr="00F12BF7" w:rsidRDefault="000E71C8" w:rsidP="000E71C8">
      <w:pPr>
        <w:jc w:val="center"/>
        <w:rPr>
          <w:rFonts w:cstheme="minorHAnsi"/>
          <w:b/>
          <w:bCs/>
          <w:color w:val="000000" w:themeColor="text1"/>
          <w:shd w:val="clear" w:color="auto" w:fill="FFFFFF"/>
        </w:rPr>
      </w:pPr>
      <w:r w:rsidRPr="00F12BF7">
        <w:rPr>
          <w:rFonts w:cstheme="minorHAnsi"/>
          <w:b/>
          <w:bCs/>
          <w:color w:val="000000" w:themeColor="text1"/>
          <w:shd w:val="clear" w:color="auto" w:fill="FFFFFF"/>
        </w:rPr>
        <w:t xml:space="preserve">Pompe à piston </w:t>
      </w:r>
    </w:p>
    <w:p w14:paraId="527B910E" w14:textId="77777777" w:rsidR="00923929" w:rsidRDefault="00923929" w:rsidP="000E71C8">
      <w:pPr>
        <w:rPr>
          <w:rFonts w:cstheme="minorHAnsi"/>
          <w:b/>
          <w:bCs/>
          <w:color w:val="000000" w:themeColor="text1"/>
          <w:sz w:val="28"/>
          <w:szCs w:val="28"/>
          <w:shd w:val="clear" w:color="auto" w:fill="FFFFFF"/>
        </w:rPr>
      </w:pPr>
    </w:p>
    <w:p w14:paraId="6DB941E5" w14:textId="5E5DE087" w:rsidR="000E71C8" w:rsidRPr="00923929" w:rsidRDefault="000E71C8" w:rsidP="000E71C8">
      <w:pPr>
        <w:rPr>
          <w:rFonts w:cstheme="minorHAnsi"/>
          <w:b/>
          <w:bCs/>
          <w:color w:val="000000" w:themeColor="text1"/>
          <w:sz w:val="28"/>
          <w:szCs w:val="28"/>
          <w:shd w:val="clear" w:color="auto" w:fill="FFFFFF"/>
        </w:rPr>
      </w:pPr>
      <w:r w:rsidRPr="00923929">
        <w:rPr>
          <w:rFonts w:cstheme="minorHAnsi"/>
          <w:b/>
          <w:bCs/>
          <w:color w:val="000000" w:themeColor="text1"/>
          <w:sz w:val="28"/>
          <w:szCs w:val="28"/>
          <w:shd w:val="clear" w:color="auto" w:fill="FFFFFF"/>
        </w:rPr>
        <w:t>Avantages</w:t>
      </w:r>
    </w:p>
    <w:p w14:paraId="7721E1BA" w14:textId="77777777" w:rsidR="000E71C8" w:rsidRPr="00923929" w:rsidRDefault="000E71C8" w:rsidP="00923929">
      <w:pPr>
        <w:pStyle w:val="Paragraphedeliste"/>
        <w:numPr>
          <w:ilvl w:val="0"/>
          <w:numId w:val="5"/>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Eco-conçues et faibles coûts de cycle de vie (LCC)</w:t>
      </w:r>
    </w:p>
    <w:p w14:paraId="69DDA05E" w14:textId="77777777" w:rsidR="000E71C8" w:rsidRPr="00923929" w:rsidRDefault="000E71C8" w:rsidP="00923929">
      <w:pPr>
        <w:pStyle w:val="Paragraphedeliste"/>
        <w:numPr>
          <w:ilvl w:val="0"/>
          <w:numId w:val="5"/>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Maintenance simplifiée</w:t>
      </w:r>
    </w:p>
    <w:p w14:paraId="765E2377" w14:textId="77777777" w:rsidR="000E71C8" w:rsidRPr="00923929" w:rsidRDefault="000E71C8" w:rsidP="00923929">
      <w:pPr>
        <w:pStyle w:val="Paragraphedeliste"/>
        <w:numPr>
          <w:ilvl w:val="0"/>
          <w:numId w:val="5"/>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Débit proportionnel à la vitesse de fonctionnement</w:t>
      </w:r>
    </w:p>
    <w:p w14:paraId="5417B335" w14:textId="652A11FC" w:rsidR="00923929" w:rsidRDefault="000E71C8" w:rsidP="00923929">
      <w:pPr>
        <w:pStyle w:val="Paragraphedeliste"/>
        <w:numPr>
          <w:ilvl w:val="0"/>
          <w:numId w:val="5"/>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Polyvalence et adaptation à vos besoins</w:t>
      </w:r>
    </w:p>
    <w:p w14:paraId="1A00D986" w14:textId="77777777" w:rsidR="00923929" w:rsidRPr="00923929" w:rsidRDefault="00923929" w:rsidP="00923929">
      <w:pPr>
        <w:pStyle w:val="Paragraphedeliste"/>
        <w:ind w:left="720" w:firstLine="0"/>
        <w:rPr>
          <w:rFonts w:asciiTheme="minorHAnsi" w:hAnsiTheme="minorHAnsi" w:cstheme="minorHAnsi"/>
          <w:color w:val="000000" w:themeColor="text1"/>
          <w:sz w:val="24"/>
          <w:szCs w:val="24"/>
          <w:shd w:val="clear" w:color="auto" w:fill="FFFFFF"/>
        </w:rPr>
      </w:pPr>
    </w:p>
    <w:p w14:paraId="15C36F3E" w14:textId="77777777" w:rsidR="000E71C8" w:rsidRPr="00923929" w:rsidRDefault="000E71C8" w:rsidP="000E71C8">
      <w:pPr>
        <w:rPr>
          <w:rFonts w:cstheme="minorHAnsi"/>
          <w:b/>
          <w:bCs/>
          <w:color w:val="000000" w:themeColor="text1"/>
          <w:sz w:val="28"/>
          <w:szCs w:val="28"/>
          <w:shd w:val="clear" w:color="auto" w:fill="FFFFFF"/>
        </w:rPr>
      </w:pPr>
      <w:r w:rsidRPr="00923929">
        <w:rPr>
          <w:rFonts w:cstheme="minorHAnsi"/>
          <w:b/>
          <w:bCs/>
          <w:color w:val="000000" w:themeColor="text1"/>
          <w:sz w:val="28"/>
          <w:szCs w:val="28"/>
          <w:shd w:val="clear" w:color="auto" w:fill="FFFFFF"/>
        </w:rPr>
        <w:t>Performances</w:t>
      </w:r>
    </w:p>
    <w:p w14:paraId="058F6802" w14:textId="77777777" w:rsidR="000E71C8" w:rsidRPr="00923929" w:rsidRDefault="000E71C8" w:rsidP="00923929">
      <w:pPr>
        <w:pStyle w:val="Paragraphedeliste"/>
        <w:numPr>
          <w:ilvl w:val="0"/>
          <w:numId w:val="4"/>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Pression : jusqu’à 40 bars (pour une pompe standard)</w:t>
      </w:r>
    </w:p>
    <w:p w14:paraId="6995B6F7" w14:textId="77777777" w:rsidR="000E71C8" w:rsidRPr="00923929" w:rsidRDefault="000E71C8" w:rsidP="00923929">
      <w:pPr>
        <w:pStyle w:val="Paragraphedeliste"/>
        <w:numPr>
          <w:ilvl w:val="0"/>
          <w:numId w:val="4"/>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Débit : de 3 l/h à 250 m3/h</w:t>
      </w:r>
    </w:p>
    <w:p w14:paraId="7FF00493" w14:textId="59D19CBB" w:rsidR="000E71C8" w:rsidRPr="00923929" w:rsidRDefault="000E71C8" w:rsidP="00923929">
      <w:pPr>
        <w:pStyle w:val="Paragraphedeliste"/>
        <w:numPr>
          <w:ilvl w:val="0"/>
          <w:numId w:val="4"/>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Taille des particules : jusqu’à 48 mm</w:t>
      </w:r>
    </w:p>
    <w:p w14:paraId="6BCFB545" w14:textId="22AC9AF3" w:rsidR="000E71C8" w:rsidRPr="00923929" w:rsidRDefault="000E71C8" w:rsidP="000E71C8">
      <w:pPr>
        <w:shd w:val="clear" w:color="auto" w:fill="FFFFFF"/>
        <w:spacing w:before="100" w:beforeAutospacing="1" w:after="100" w:afterAutospacing="1" w:line="240" w:lineRule="auto"/>
        <w:rPr>
          <w:rFonts w:eastAsia="Times New Roman" w:cstheme="minorHAnsi"/>
          <w:color w:val="000000" w:themeColor="text1"/>
          <w:sz w:val="28"/>
          <w:szCs w:val="28"/>
          <w:lang w:eastAsia="fr-FR"/>
        </w:rPr>
      </w:pPr>
      <w:r w:rsidRPr="000E71C8">
        <w:rPr>
          <w:rFonts w:eastAsia="Times New Roman" w:cstheme="minorHAnsi"/>
          <w:b/>
          <w:bCs/>
          <w:color w:val="000000" w:themeColor="text1"/>
          <w:sz w:val="28"/>
          <w:szCs w:val="28"/>
          <w:lang w:eastAsia="fr-FR"/>
        </w:rPr>
        <w:t>Pompes à eau centrifuges</w:t>
      </w:r>
      <w:r w:rsidRPr="000E71C8">
        <w:rPr>
          <w:rFonts w:eastAsia="Times New Roman" w:cstheme="minorHAnsi"/>
          <w:color w:val="000000" w:themeColor="text1"/>
          <w:sz w:val="28"/>
          <w:szCs w:val="28"/>
          <w:lang w:eastAsia="fr-FR"/>
        </w:rPr>
        <w:t xml:space="preserve"> </w:t>
      </w:r>
    </w:p>
    <w:p w14:paraId="199C127D" w14:textId="5536209B" w:rsidR="001241EC" w:rsidRDefault="00923929" w:rsidP="00F12BF7">
      <w:pPr>
        <w:shd w:val="clear" w:color="auto" w:fill="FFFFFF"/>
        <w:spacing w:before="100" w:beforeAutospacing="1" w:after="100" w:afterAutospacing="1" w:line="240" w:lineRule="auto"/>
        <w:rPr>
          <w:rFonts w:eastAsia="Times New Roman" w:cstheme="minorHAnsi"/>
          <w:color w:val="000000" w:themeColor="text1"/>
          <w:sz w:val="24"/>
          <w:szCs w:val="24"/>
          <w:lang w:eastAsia="fr-FR"/>
        </w:rPr>
      </w:pPr>
      <w:r w:rsidRPr="00923929">
        <w:rPr>
          <w:rFonts w:eastAsia="Times New Roman" w:cstheme="minorHAnsi"/>
          <w:color w:val="000000" w:themeColor="text1"/>
          <w:sz w:val="24"/>
          <w:szCs w:val="24"/>
          <w:lang w:eastAsia="fr-FR"/>
        </w:rPr>
        <w:t xml:space="preserve">   La</w:t>
      </w:r>
      <w:r w:rsidR="00F12BF7" w:rsidRPr="00923929">
        <w:rPr>
          <w:rFonts w:eastAsia="Times New Roman" w:cstheme="minorHAnsi"/>
          <w:color w:val="000000" w:themeColor="text1"/>
          <w:sz w:val="24"/>
          <w:szCs w:val="24"/>
          <w:lang w:eastAsia="fr-FR"/>
        </w:rPr>
        <w:t xml:space="preserve"> pompe centrifuge est aussi fréquemment utilisée dans le secteur de l’agriculture.</w:t>
      </w:r>
      <w:r w:rsidR="001241EC">
        <w:rPr>
          <w:rFonts w:ascii="Montserrat" w:hAnsi="Montserrat"/>
          <w:color w:val="212529"/>
          <w:shd w:val="clear" w:color="auto" w:fill="FFFFFF"/>
        </w:rPr>
        <w:t> </w:t>
      </w:r>
      <w:r w:rsidR="001241EC" w:rsidRPr="001241EC">
        <w:rPr>
          <w:rFonts w:cstheme="minorHAnsi"/>
          <w:color w:val="000000" w:themeColor="text1"/>
          <w:sz w:val="24"/>
          <w:szCs w:val="24"/>
          <w:shd w:val="clear" w:color="auto" w:fill="FFFFFF"/>
        </w:rPr>
        <w:t>Elle</w:t>
      </w:r>
      <w:r w:rsidR="001241EC">
        <w:rPr>
          <w:rFonts w:cstheme="minorHAnsi"/>
          <w:color w:val="000000" w:themeColor="text1"/>
          <w:sz w:val="24"/>
          <w:szCs w:val="24"/>
          <w:shd w:val="clear" w:color="auto" w:fill="FFFFFF"/>
        </w:rPr>
        <w:t xml:space="preserve"> </w:t>
      </w:r>
      <w:r w:rsidR="001241EC" w:rsidRPr="001241EC">
        <w:rPr>
          <w:rFonts w:cstheme="minorHAnsi"/>
          <w:color w:val="000000" w:themeColor="text1"/>
          <w:sz w:val="24"/>
          <w:szCs w:val="24"/>
          <w:shd w:val="clear" w:color="auto" w:fill="FFFFFF"/>
        </w:rPr>
        <w:t>utilise</w:t>
      </w:r>
      <w:r w:rsidR="001241EC" w:rsidRPr="001241EC">
        <w:rPr>
          <w:rFonts w:cstheme="minorHAnsi"/>
          <w:color w:val="000000" w:themeColor="text1"/>
          <w:sz w:val="24"/>
          <w:szCs w:val="24"/>
          <w:shd w:val="clear" w:color="auto" w:fill="FFFFFF"/>
        </w:rPr>
        <w:t xml:space="preserve"> des pales rotatives, appelées turbines, qui transmettent l’énergie de la rotation dans le flux d’eau pour conduire l’eau à travers le système de la pompe.</w:t>
      </w:r>
    </w:p>
    <w:p w14:paraId="5D1BD77D" w14:textId="4F981CF7" w:rsidR="00F12BF7" w:rsidRPr="00923929" w:rsidRDefault="00F12BF7" w:rsidP="00F12BF7">
      <w:pPr>
        <w:shd w:val="clear" w:color="auto" w:fill="FFFFFF"/>
        <w:spacing w:before="100" w:beforeAutospacing="1" w:after="100" w:afterAutospacing="1" w:line="240" w:lineRule="auto"/>
        <w:rPr>
          <w:rFonts w:eastAsia="Times New Roman" w:cstheme="minorHAnsi"/>
          <w:color w:val="000000" w:themeColor="text1"/>
          <w:sz w:val="24"/>
          <w:szCs w:val="24"/>
          <w:lang w:eastAsia="fr-FR"/>
        </w:rPr>
      </w:pPr>
      <w:r w:rsidRPr="00923929">
        <w:rPr>
          <w:rFonts w:eastAsia="Times New Roman" w:cstheme="minorHAnsi"/>
          <w:color w:val="000000" w:themeColor="text1"/>
          <w:sz w:val="24"/>
          <w:szCs w:val="24"/>
          <w:lang w:eastAsia="fr-FR"/>
        </w:rPr>
        <w:t xml:space="preserve"> Ses principaux composants sont :</w:t>
      </w:r>
    </w:p>
    <w:p w14:paraId="1026CEE6" w14:textId="77777777" w:rsidR="00F12BF7" w:rsidRPr="00923929" w:rsidRDefault="00F12BF7" w:rsidP="00923929">
      <w:pPr>
        <w:pStyle w:val="Paragraphedeliste"/>
        <w:numPr>
          <w:ilvl w:val="0"/>
          <w:numId w:val="3"/>
        </w:numPr>
        <w:shd w:val="clear" w:color="auto" w:fill="FFFFFF"/>
        <w:spacing w:before="100" w:beforeAutospacing="1" w:after="100" w:afterAutospacing="1"/>
        <w:rPr>
          <w:rFonts w:asciiTheme="minorHAnsi" w:eastAsia="Times New Roman" w:hAnsiTheme="minorHAnsi" w:cstheme="minorHAnsi"/>
          <w:color w:val="000000" w:themeColor="text1"/>
          <w:sz w:val="24"/>
          <w:szCs w:val="24"/>
          <w:lang w:eastAsia="fr-FR"/>
        </w:rPr>
      </w:pPr>
      <w:r w:rsidRPr="00923929">
        <w:rPr>
          <w:rFonts w:asciiTheme="minorHAnsi" w:eastAsia="Times New Roman" w:hAnsiTheme="minorHAnsi" w:cstheme="minorHAnsi"/>
          <w:color w:val="000000" w:themeColor="text1"/>
          <w:sz w:val="24"/>
          <w:szCs w:val="24"/>
          <w:lang w:eastAsia="fr-FR"/>
        </w:rPr>
        <w:t>La turbine qui transmet l’énergie</w:t>
      </w:r>
    </w:p>
    <w:p w14:paraId="3BDC0407" w14:textId="402B4122" w:rsidR="00F12BF7" w:rsidRPr="00923929" w:rsidRDefault="00923929" w:rsidP="00923929">
      <w:pPr>
        <w:pStyle w:val="Paragraphedeliste"/>
        <w:numPr>
          <w:ilvl w:val="0"/>
          <w:numId w:val="3"/>
        </w:numPr>
        <w:shd w:val="clear" w:color="auto" w:fill="FFFFFF"/>
        <w:spacing w:before="100" w:beforeAutospacing="1" w:after="100" w:afterAutospacing="1"/>
        <w:rPr>
          <w:rFonts w:asciiTheme="minorHAnsi" w:eastAsia="Times New Roman" w:hAnsiTheme="minorHAnsi" w:cstheme="minorHAnsi"/>
          <w:color w:val="000000" w:themeColor="text1"/>
          <w:sz w:val="24"/>
          <w:szCs w:val="24"/>
          <w:lang w:eastAsia="fr-FR"/>
        </w:rPr>
      </w:pPr>
      <w:r w:rsidRPr="00923929">
        <w:rPr>
          <w:rFonts w:asciiTheme="minorHAnsi" w:eastAsia="Times New Roman" w:hAnsiTheme="minorHAnsi" w:cstheme="minorHAnsi"/>
          <w:color w:val="000000" w:themeColor="text1"/>
          <w:sz w:val="24"/>
          <w:szCs w:val="24"/>
          <w:lang w:eastAsia="fr-FR"/>
        </w:rPr>
        <w:t>Le</w:t>
      </w:r>
      <w:r w:rsidR="00F12BF7" w:rsidRPr="00923929">
        <w:rPr>
          <w:rFonts w:asciiTheme="minorHAnsi" w:eastAsia="Times New Roman" w:hAnsiTheme="minorHAnsi" w:cstheme="minorHAnsi"/>
          <w:color w:val="000000" w:themeColor="text1"/>
          <w:sz w:val="24"/>
          <w:szCs w:val="24"/>
          <w:lang w:eastAsia="fr-FR"/>
        </w:rPr>
        <w:t xml:space="preserve"> corps de la pompe qui canalise le flux des fluides</w:t>
      </w:r>
    </w:p>
    <w:p w14:paraId="02935C69" w14:textId="77777777" w:rsidR="00F12BF7" w:rsidRPr="00923929" w:rsidRDefault="00F12BF7" w:rsidP="00923929">
      <w:pPr>
        <w:pStyle w:val="Paragraphedeliste"/>
        <w:numPr>
          <w:ilvl w:val="0"/>
          <w:numId w:val="3"/>
        </w:numPr>
        <w:shd w:val="clear" w:color="auto" w:fill="FFFFFF"/>
        <w:spacing w:before="100" w:beforeAutospacing="1" w:after="100" w:afterAutospacing="1"/>
        <w:rPr>
          <w:rFonts w:asciiTheme="minorHAnsi" w:eastAsia="Times New Roman" w:hAnsiTheme="minorHAnsi" w:cstheme="minorHAnsi"/>
          <w:color w:val="000000" w:themeColor="text1"/>
          <w:sz w:val="24"/>
          <w:szCs w:val="24"/>
          <w:lang w:eastAsia="fr-FR"/>
        </w:rPr>
      </w:pPr>
      <w:r w:rsidRPr="00923929">
        <w:rPr>
          <w:rFonts w:asciiTheme="minorHAnsi" w:eastAsia="Times New Roman" w:hAnsiTheme="minorHAnsi" w:cstheme="minorHAnsi"/>
          <w:color w:val="000000" w:themeColor="text1"/>
          <w:sz w:val="24"/>
          <w:szCs w:val="24"/>
          <w:lang w:eastAsia="fr-FR"/>
        </w:rPr>
        <w:lastRenderedPageBreak/>
        <w:t>Le moteur (selon le modèle, celui-ci peut être électrique ou à combustion interne)</w:t>
      </w:r>
    </w:p>
    <w:p w14:paraId="52C12AE0" w14:textId="6A4CCFC8" w:rsidR="00F12BF7" w:rsidRPr="00923929" w:rsidRDefault="00F12BF7" w:rsidP="00923929">
      <w:pPr>
        <w:pStyle w:val="Paragraphedeliste"/>
        <w:numPr>
          <w:ilvl w:val="0"/>
          <w:numId w:val="3"/>
        </w:numPr>
        <w:shd w:val="clear" w:color="auto" w:fill="FFFFFF"/>
        <w:spacing w:before="100" w:beforeAutospacing="1" w:after="100" w:afterAutospacing="1"/>
        <w:rPr>
          <w:rFonts w:asciiTheme="minorHAnsi" w:eastAsia="Times New Roman" w:hAnsiTheme="minorHAnsi" w:cstheme="minorHAnsi"/>
          <w:color w:val="000000" w:themeColor="text1"/>
          <w:sz w:val="24"/>
          <w:szCs w:val="24"/>
          <w:lang w:eastAsia="fr-FR"/>
        </w:rPr>
      </w:pPr>
      <w:r w:rsidRPr="00923929">
        <w:rPr>
          <w:rFonts w:asciiTheme="minorHAnsi" w:eastAsia="Times New Roman" w:hAnsiTheme="minorHAnsi" w:cstheme="minorHAnsi"/>
          <w:color w:val="000000" w:themeColor="text1"/>
          <w:sz w:val="24"/>
          <w:szCs w:val="24"/>
          <w:lang w:eastAsia="fr-FR"/>
        </w:rPr>
        <w:t>L’arbre raccordé au moteur et sur lequel la turbine est fixée.</w:t>
      </w:r>
    </w:p>
    <w:p w14:paraId="12E55DB5" w14:textId="4116923E" w:rsidR="001241EC" w:rsidRDefault="001241EC" w:rsidP="001241EC">
      <w:pPr>
        <w:jc w:val="center"/>
        <w:rPr>
          <w:rFonts w:cstheme="minorHAnsi"/>
          <w:b/>
          <w:bCs/>
          <w:color w:val="000000" w:themeColor="text1"/>
          <w:sz w:val="28"/>
          <w:szCs w:val="28"/>
          <w:shd w:val="clear" w:color="auto" w:fill="FFFFFF"/>
        </w:rPr>
      </w:pPr>
      <w:r>
        <w:rPr>
          <w:rFonts w:cstheme="minorHAnsi"/>
          <w:noProof/>
          <w:color w:val="000000" w:themeColor="text1"/>
          <w:sz w:val="24"/>
          <w:szCs w:val="24"/>
          <w:shd w:val="clear" w:color="auto" w:fill="FFFFFF"/>
        </w:rPr>
        <w:drawing>
          <wp:inline distT="0" distB="0" distL="0" distR="0" wp14:anchorId="19F52EAA" wp14:editId="170B8183">
            <wp:extent cx="4991100" cy="3580392"/>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2062" cy="3595429"/>
                    </a:xfrm>
                    <a:prstGeom prst="rect">
                      <a:avLst/>
                    </a:prstGeom>
                    <a:noFill/>
                    <a:ln>
                      <a:noFill/>
                    </a:ln>
                  </pic:spPr>
                </pic:pic>
              </a:graphicData>
            </a:graphic>
          </wp:inline>
        </w:drawing>
      </w:r>
    </w:p>
    <w:p w14:paraId="08DD9149" w14:textId="5007F1B0" w:rsidR="00F12BF7" w:rsidRPr="00923929" w:rsidRDefault="00F12BF7" w:rsidP="00F12BF7">
      <w:pPr>
        <w:rPr>
          <w:rFonts w:cstheme="minorHAnsi"/>
          <w:b/>
          <w:bCs/>
          <w:color w:val="000000" w:themeColor="text1"/>
          <w:sz w:val="28"/>
          <w:szCs w:val="28"/>
          <w:shd w:val="clear" w:color="auto" w:fill="FFFFFF"/>
        </w:rPr>
      </w:pPr>
      <w:r w:rsidRPr="00923929">
        <w:rPr>
          <w:rFonts w:cstheme="minorHAnsi"/>
          <w:b/>
          <w:bCs/>
          <w:color w:val="000000" w:themeColor="text1"/>
          <w:sz w:val="28"/>
          <w:szCs w:val="28"/>
          <w:shd w:val="clear" w:color="auto" w:fill="FFFFFF"/>
        </w:rPr>
        <w:t>Avantages</w:t>
      </w:r>
    </w:p>
    <w:p w14:paraId="57612EFE" w14:textId="1BE6D89F" w:rsidR="00F12BF7" w:rsidRPr="00923929" w:rsidRDefault="00923929" w:rsidP="00923929">
      <w:pPr>
        <w:pStyle w:val="Paragraphedeliste"/>
        <w:numPr>
          <w:ilvl w:val="0"/>
          <w:numId w:val="6"/>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C</w:t>
      </w:r>
      <w:r w:rsidR="00F12BF7" w:rsidRPr="00923929">
        <w:rPr>
          <w:rFonts w:asciiTheme="minorHAnsi" w:hAnsiTheme="minorHAnsi" w:cstheme="minorHAnsi"/>
          <w:color w:val="000000" w:themeColor="text1"/>
          <w:sz w:val="24"/>
          <w:szCs w:val="24"/>
          <w:shd w:val="clear" w:color="auto" w:fill="FFFFFF"/>
        </w:rPr>
        <w:t>e type de pompe est très apprécié pour sa simplicité. Contrairement à de nombreux modèles, elle n’a pas besoin de beaucoup de pièces mobiles pour fonctionner. Ce qui facilite considérablement son utilisation et augmente sa durée de vie.</w:t>
      </w:r>
    </w:p>
    <w:p w14:paraId="574EDE5C" w14:textId="3C1CFC79" w:rsidR="00F12BF7" w:rsidRPr="00923929" w:rsidRDefault="00923929" w:rsidP="00923929">
      <w:pPr>
        <w:pStyle w:val="Paragraphedeliste"/>
        <w:numPr>
          <w:ilvl w:val="0"/>
          <w:numId w:val="6"/>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S</w:t>
      </w:r>
      <w:r w:rsidR="00F12BF7" w:rsidRPr="00923929">
        <w:rPr>
          <w:rFonts w:asciiTheme="minorHAnsi" w:hAnsiTheme="minorHAnsi" w:cstheme="minorHAnsi"/>
          <w:color w:val="000000" w:themeColor="text1"/>
          <w:sz w:val="24"/>
          <w:szCs w:val="24"/>
          <w:shd w:val="clear" w:color="auto" w:fill="FFFFFF"/>
        </w:rPr>
        <w:t xml:space="preserve">on débit de refoulement est très facile à ajuster. Selon le modèle, l’ajustement se fait soit par une soupape située à la sortie de la pompe, soit en réglant la vitesse de rotation du moteur. </w:t>
      </w:r>
    </w:p>
    <w:p w14:paraId="520492C9" w14:textId="2E6C6802" w:rsidR="00F12BF7" w:rsidRPr="00923929" w:rsidRDefault="00923929" w:rsidP="00923929">
      <w:pPr>
        <w:pStyle w:val="Paragraphedeliste"/>
        <w:numPr>
          <w:ilvl w:val="0"/>
          <w:numId w:val="6"/>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G</w:t>
      </w:r>
      <w:r w:rsidR="00F12BF7" w:rsidRPr="00923929">
        <w:rPr>
          <w:rFonts w:asciiTheme="minorHAnsi" w:hAnsiTheme="minorHAnsi" w:cstheme="minorHAnsi"/>
          <w:color w:val="000000" w:themeColor="text1"/>
          <w:sz w:val="24"/>
          <w:szCs w:val="24"/>
          <w:shd w:val="clear" w:color="auto" w:fill="FFFFFF"/>
        </w:rPr>
        <w:t>râce à l’absence de masses oscillantes et à un bon équilibrage des masses, elle est très silencieuse. Ainsi, vous pouvez l’utiliser à n’importe quelle heure puisqu’elle ne produit pas de nuisances sonores.</w:t>
      </w:r>
    </w:p>
    <w:p w14:paraId="0EF77837" w14:textId="799F7923" w:rsidR="00F12BF7" w:rsidRPr="00923929" w:rsidRDefault="00923929" w:rsidP="00923929">
      <w:pPr>
        <w:pStyle w:val="Paragraphedeliste"/>
        <w:numPr>
          <w:ilvl w:val="0"/>
          <w:numId w:val="6"/>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C</w:t>
      </w:r>
      <w:r w:rsidR="00F12BF7" w:rsidRPr="00923929">
        <w:rPr>
          <w:rFonts w:asciiTheme="minorHAnsi" w:hAnsiTheme="minorHAnsi" w:cstheme="minorHAnsi"/>
          <w:color w:val="000000" w:themeColor="text1"/>
          <w:sz w:val="24"/>
          <w:szCs w:val="24"/>
          <w:shd w:val="clear" w:color="auto" w:fill="FFFFFF"/>
        </w:rPr>
        <w:t>ertains modèles de pompes centrifuges ont la capacité d’acheminer des matières solides.</w:t>
      </w:r>
    </w:p>
    <w:p w14:paraId="597686FA" w14:textId="3ED711EA" w:rsidR="000E71C8" w:rsidRDefault="00923929" w:rsidP="00923929">
      <w:pPr>
        <w:pStyle w:val="Paragraphedeliste"/>
        <w:numPr>
          <w:ilvl w:val="0"/>
          <w:numId w:val="6"/>
        </w:numPr>
        <w:rPr>
          <w:rFonts w:asciiTheme="minorHAnsi" w:hAnsiTheme="minorHAnsi" w:cstheme="minorHAnsi"/>
          <w:color w:val="000000" w:themeColor="text1"/>
          <w:sz w:val="24"/>
          <w:szCs w:val="24"/>
          <w:shd w:val="clear" w:color="auto" w:fill="FFFFFF"/>
        </w:rPr>
      </w:pPr>
      <w:r w:rsidRPr="00923929">
        <w:rPr>
          <w:rFonts w:asciiTheme="minorHAnsi" w:hAnsiTheme="minorHAnsi" w:cstheme="minorHAnsi"/>
          <w:color w:val="000000" w:themeColor="text1"/>
          <w:sz w:val="24"/>
          <w:szCs w:val="24"/>
          <w:shd w:val="clear" w:color="auto" w:fill="FFFFFF"/>
        </w:rPr>
        <w:t>S</w:t>
      </w:r>
      <w:r w:rsidR="00F12BF7" w:rsidRPr="00923929">
        <w:rPr>
          <w:rFonts w:asciiTheme="minorHAnsi" w:hAnsiTheme="minorHAnsi" w:cstheme="minorHAnsi"/>
          <w:color w:val="000000" w:themeColor="text1"/>
          <w:sz w:val="24"/>
          <w:szCs w:val="24"/>
          <w:shd w:val="clear" w:color="auto" w:fill="FFFFFF"/>
        </w:rPr>
        <w:t>on rendement stable. Malgré sa petite taille, elle affiche le même rendement que d’autres modèles de pompes plus grandes.</w:t>
      </w:r>
    </w:p>
    <w:p w14:paraId="622F3452" w14:textId="47F7200E" w:rsidR="001241EC" w:rsidRDefault="001241EC" w:rsidP="001241EC">
      <w:pPr>
        <w:pStyle w:val="Paragraphedeliste"/>
        <w:ind w:left="720" w:firstLine="0"/>
        <w:rPr>
          <w:rFonts w:asciiTheme="minorHAnsi" w:hAnsiTheme="minorHAnsi" w:cstheme="minorHAnsi"/>
          <w:color w:val="000000" w:themeColor="text1"/>
          <w:sz w:val="24"/>
          <w:szCs w:val="24"/>
          <w:shd w:val="clear" w:color="auto" w:fill="FFFFFF"/>
        </w:rPr>
      </w:pPr>
    </w:p>
    <w:p w14:paraId="3E797D32" w14:textId="11613A0E" w:rsidR="00923929" w:rsidRDefault="001241EC" w:rsidP="00923929">
      <w:pPr>
        <w:shd w:val="clear" w:color="auto" w:fill="FFFFFF"/>
        <w:spacing w:after="100" w:afterAutospacing="1" w:line="304" w:lineRule="atLeast"/>
        <w:rPr>
          <w:rFonts w:eastAsia="Times New Roman" w:cstheme="minorHAnsi"/>
          <w:color w:val="000000" w:themeColor="text1"/>
          <w:sz w:val="26"/>
          <w:szCs w:val="26"/>
          <w:lang w:eastAsia="fr-FR"/>
        </w:rPr>
      </w:pPr>
      <w:r>
        <w:rPr>
          <w:rFonts w:eastAsia="Times New Roman" w:cstheme="minorHAnsi"/>
          <w:color w:val="000000" w:themeColor="text1"/>
          <w:sz w:val="26"/>
          <w:szCs w:val="26"/>
          <w:lang w:eastAsia="fr-FR"/>
        </w:rPr>
        <w:t xml:space="preserve">  </w:t>
      </w:r>
      <w:r w:rsidR="00923929" w:rsidRPr="000E71C8">
        <w:rPr>
          <w:rFonts w:eastAsia="Times New Roman" w:cstheme="minorHAnsi"/>
          <w:color w:val="000000" w:themeColor="text1"/>
          <w:sz w:val="26"/>
          <w:szCs w:val="26"/>
          <w:lang w:eastAsia="fr-FR"/>
        </w:rPr>
        <w:t>Un point commun entre ces pompes est qu’elles ont  besoin d’énergie pour fonctionner. Cette énergie peut provenir du carburant ou de l’électricité, ou avec un peu d’effort, du déplacement manuel des pièces de la pompe à l’aide d’un levier.</w:t>
      </w:r>
    </w:p>
    <w:p w14:paraId="59FCDD23" w14:textId="1B6C436E" w:rsidR="00970403" w:rsidRDefault="00970403" w:rsidP="00923929">
      <w:pPr>
        <w:shd w:val="clear" w:color="auto" w:fill="FFFFFF"/>
        <w:spacing w:after="100" w:afterAutospacing="1" w:line="304" w:lineRule="atLeast"/>
        <w:rPr>
          <w:rFonts w:eastAsia="Times New Roman" w:cstheme="minorHAnsi"/>
          <w:color w:val="000000" w:themeColor="text1"/>
          <w:sz w:val="26"/>
          <w:szCs w:val="26"/>
          <w:lang w:eastAsia="fr-FR"/>
        </w:rPr>
      </w:pPr>
    </w:p>
    <w:p w14:paraId="236387CA" w14:textId="77777777" w:rsidR="00970403" w:rsidRDefault="00970403" w:rsidP="00923929">
      <w:pPr>
        <w:shd w:val="clear" w:color="auto" w:fill="FFFFFF"/>
        <w:spacing w:after="100" w:afterAutospacing="1" w:line="304" w:lineRule="atLeast"/>
        <w:rPr>
          <w:rFonts w:eastAsia="Times New Roman" w:cstheme="minorHAnsi"/>
          <w:color w:val="000000" w:themeColor="text1"/>
          <w:sz w:val="26"/>
          <w:szCs w:val="26"/>
          <w:lang w:eastAsia="fr-FR"/>
        </w:rPr>
      </w:pPr>
    </w:p>
    <w:p w14:paraId="5BE5C003" w14:textId="3A5401F7" w:rsidR="00970403" w:rsidRPr="005A0D6D" w:rsidRDefault="00970403" w:rsidP="00970403">
      <w:pPr>
        <w:pStyle w:val="Paragraphedeliste"/>
        <w:numPr>
          <w:ilvl w:val="0"/>
          <w:numId w:val="7"/>
        </w:numPr>
        <w:shd w:val="clear" w:color="auto" w:fill="FFFFFF"/>
        <w:spacing w:after="100" w:afterAutospacing="1" w:line="304" w:lineRule="atLeast"/>
        <w:rPr>
          <w:rFonts w:asciiTheme="minorHAnsi" w:eastAsia="Times New Roman" w:hAnsiTheme="minorHAnsi" w:cstheme="minorHAnsi"/>
          <w:b/>
          <w:bCs/>
          <w:color w:val="000000" w:themeColor="text1"/>
          <w:sz w:val="28"/>
          <w:szCs w:val="28"/>
          <w:lang w:eastAsia="fr-FR"/>
        </w:rPr>
      </w:pPr>
      <w:r w:rsidRPr="00970403">
        <w:rPr>
          <w:rFonts w:eastAsia="Times New Roman" w:cstheme="minorHAnsi"/>
          <w:b/>
          <w:bCs/>
          <w:color w:val="000000" w:themeColor="text1"/>
          <w:sz w:val="28"/>
          <w:szCs w:val="28"/>
          <w:lang w:eastAsia="fr-FR"/>
        </w:rPr>
        <w:lastRenderedPageBreak/>
        <w:t>De point de vue Energie</w:t>
      </w:r>
      <w:r>
        <w:rPr>
          <w:rFonts w:eastAsia="Times New Roman" w:cstheme="minorHAnsi"/>
          <w:b/>
          <w:bCs/>
          <w:color w:val="000000" w:themeColor="text1"/>
          <w:sz w:val="28"/>
          <w:szCs w:val="28"/>
          <w:lang w:eastAsia="fr-FR"/>
        </w:rPr>
        <w:t> :</w:t>
      </w:r>
    </w:p>
    <w:p w14:paraId="4D598DCB" w14:textId="7DE2F4E4" w:rsidR="005A0D6D" w:rsidRPr="005A0D6D" w:rsidRDefault="005A0D6D" w:rsidP="005A0D6D">
      <w:pPr>
        <w:shd w:val="clear" w:color="auto" w:fill="FFFFFF"/>
        <w:spacing w:after="100" w:afterAutospacing="1" w:line="240" w:lineRule="auto"/>
        <w:ind w:left="360"/>
        <w:rPr>
          <w:rFonts w:eastAsia="Times New Roman" w:cstheme="minorHAnsi"/>
          <w:b/>
          <w:bCs/>
          <w:color w:val="000000" w:themeColor="text1"/>
          <w:sz w:val="28"/>
          <w:szCs w:val="28"/>
          <w:lang w:eastAsia="fr-FR"/>
        </w:rPr>
      </w:pPr>
      <w:r w:rsidRPr="005A0D6D">
        <w:rPr>
          <w:rFonts w:eastAsia="Times New Roman" w:cstheme="minorHAnsi"/>
          <w:b/>
          <w:bCs/>
          <w:color w:val="000000" w:themeColor="text1"/>
          <w:sz w:val="28"/>
          <w:szCs w:val="28"/>
          <w:lang w:eastAsia="fr-FR"/>
        </w:rPr>
        <w:t>Pompes solaires</w:t>
      </w:r>
      <w:r>
        <w:rPr>
          <w:rFonts w:eastAsia="Times New Roman" w:cstheme="minorHAnsi"/>
          <w:b/>
          <w:bCs/>
          <w:color w:val="000000" w:themeColor="text1"/>
          <w:sz w:val="28"/>
          <w:szCs w:val="28"/>
          <w:lang w:eastAsia="fr-FR"/>
        </w:rPr>
        <w:t> :</w:t>
      </w:r>
    </w:p>
    <w:p w14:paraId="023340B1" w14:textId="06D9DD1F" w:rsidR="005A0D6D" w:rsidRDefault="005A0D6D" w:rsidP="005A0D6D">
      <w:pPr>
        <w:shd w:val="clear" w:color="auto" w:fill="FFFFFF"/>
        <w:spacing w:after="100" w:afterAutospacing="1" w:line="240" w:lineRule="auto"/>
        <w:ind w:left="360"/>
        <w:rPr>
          <w:rFonts w:eastAsia="Times New Roman" w:cstheme="minorHAnsi"/>
          <w:color w:val="000000" w:themeColor="text1"/>
          <w:sz w:val="24"/>
          <w:szCs w:val="24"/>
          <w:lang w:eastAsia="fr-FR"/>
        </w:rPr>
      </w:pPr>
      <w:r w:rsidRPr="005A0D6D">
        <w:rPr>
          <w:rFonts w:eastAsia="Times New Roman" w:cstheme="minorHAnsi"/>
          <w:color w:val="000000" w:themeColor="text1"/>
          <w:sz w:val="24"/>
          <w:szCs w:val="24"/>
          <w:lang w:eastAsia="fr-FR"/>
        </w:rPr>
        <w:t>Les principaux avantages de cette technologie sont les faibles coûts de maintenance (généralement limités au nettoyage de la pompe en elle-même) et le fait qu’elle ne nécessite aucun apport en combustible extérieur (pétrole, électricité). En revanche elle nécessite un investissement important et le risque de vol est élevé. Cette technologie est adaptée aux zones bénéficiant d’un ensoleillement abondant (supérieur à 5 heures par jour).</w:t>
      </w:r>
    </w:p>
    <w:p w14:paraId="6F049F56" w14:textId="6229099F" w:rsidR="005A0D6D" w:rsidRPr="005A0D6D" w:rsidRDefault="005A0D6D" w:rsidP="005A0D6D">
      <w:pPr>
        <w:shd w:val="clear" w:color="auto" w:fill="FFFFFF"/>
        <w:spacing w:after="100" w:afterAutospacing="1" w:line="240" w:lineRule="auto"/>
        <w:ind w:left="360"/>
        <w:jc w:val="center"/>
        <w:rPr>
          <w:rFonts w:eastAsia="Times New Roman" w:cstheme="minorHAnsi"/>
          <w:b/>
          <w:bCs/>
          <w:color w:val="000000" w:themeColor="text1"/>
          <w:sz w:val="24"/>
          <w:szCs w:val="24"/>
          <w:lang w:eastAsia="fr-FR"/>
        </w:rPr>
      </w:pPr>
      <w:r w:rsidRPr="0053150F">
        <w:rPr>
          <w:rFonts w:ascii="Book Antiqua" w:hAnsi="Book Antiqua"/>
          <w:b/>
          <w:bCs/>
          <w:noProof/>
          <w:color w:val="000000" w:themeColor="text1"/>
          <w:sz w:val="28"/>
          <w:szCs w:val="28"/>
          <w:lang w:eastAsia="fr-FR"/>
        </w:rPr>
        <w:drawing>
          <wp:inline distT="0" distB="0" distL="0" distR="0" wp14:anchorId="74BB828B" wp14:editId="588C07F4">
            <wp:extent cx="5723987" cy="2914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3237" cy="2939728"/>
                    </a:xfrm>
                    <a:prstGeom prst="rect">
                      <a:avLst/>
                    </a:prstGeom>
                    <a:noFill/>
                    <a:ln>
                      <a:noFill/>
                    </a:ln>
                  </pic:spPr>
                </pic:pic>
              </a:graphicData>
            </a:graphic>
          </wp:inline>
        </w:drawing>
      </w:r>
      <w:r w:rsidRPr="005A0D6D">
        <w:rPr>
          <w:rFonts w:eastAsia="Times New Roman" w:cstheme="minorHAnsi"/>
          <w:b/>
          <w:bCs/>
          <w:color w:val="000000" w:themeColor="text1"/>
          <w:sz w:val="24"/>
          <w:szCs w:val="24"/>
          <w:lang w:eastAsia="fr-FR"/>
        </w:rPr>
        <w:t>Schéma de pompage solaire</w:t>
      </w:r>
    </w:p>
    <w:p w14:paraId="7E9D08A1" w14:textId="77777777" w:rsidR="005A0D6D" w:rsidRDefault="005A0D6D" w:rsidP="005A0D6D">
      <w:pPr>
        <w:shd w:val="clear" w:color="auto" w:fill="FFFFFF"/>
        <w:spacing w:after="100" w:afterAutospacing="1" w:line="240" w:lineRule="auto"/>
        <w:ind w:left="360"/>
        <w:rPr>
          <w:rFonts w:eastAsia="Times New Roman" w:cstheme="minorHAnsi"/>
          <w:b/>
          <w:bCs/>
          <w:color w:val="000000" w:themeColor="text1"/>
          <w:sz w:val="28"/>
          <w:szCs w:val="28"/>
          <w:lang w:eastAsia="fr-FR"/>
        </w:rPr>
      </w:pPr>
    </w:p>
    <w:p w14:paraId="05AE6B02" w14:textId="5B62F6A5" w:rsidR="005A0D6D" w:rsidRDefault="005A0D6D" w:rsidP="005A0D6D">
      <w:pPr>
        <w:shd w:val="clear" w:color="auto" w:fill="FFFFFF"/>
        <w:spacing w:after="100" w:afterAutospacing="1" w:line="240" w:lineRule="auto"/>
        <w:ind w:left="360"/>
        <w:rPr>
          <w:rFonts w:eastAsia="Times New Roman" w:cstheme="minorHAnsi"/>
          <w:b/>
          <w:bCs/>
          <w:color w:val="000000" w:themeColor="text1"/>
          <w:sz w:val="28"/>
          <w:szCs w:val="28"/>
          <w:lang w:eastAsia="fr-FR"/>
        </w:rPr>
      </w:pPr>
      <w:r w:rsidRPr="005A0D6D">
        <w:rPr>
          <w:rFonts w:eastAsia="Times New Roman" w:cstheme="minorHAnsi"/>
          <w:b/>
          <w:bCs/>
          <w:color w:val="000000" w:themeColor="text1"/>
          <w:sz w:val="28"/>
          <w:szCs w:val="28"/>
          <w:lang w:eastAsia="fr-FR"/>
        </w:rPr>
        <w:t>Pompes éoliennes</w:t>
      </w:r>
      <w:r>
        <w:rPr>
          <w:rFonts w:eastAsia="Times New Roman" w:cstheme="minorHAnsi"/>
          <w:b/>
          <w:bCs/>
          <w:color w:val="000000" w:themeColor="text1"/>
          <w:sz w:val="28"/>
          <w:szCs w:val="28"/>
          <w:lang w:eastAsia="fr-FR"/>
        </w:rPr>
        <w:t> :</w:t>
      </w:r>
    </w:p>
    <w:p w14:paraId="77D96BD3" w14:textId="6F03F3D7" w:rsidR="005A0D6D" w:rsidRPr="005A0D6D" w:rsidRDefault="005A0D6D" w:rsidP="005A0D6D">
      <w:pPr>
        <w:shd w:val="clear" w:color="auto" w:fill="FFFFFF"/>
        <w:spacing w:after="100" w:afterAutospacing="1" w:line="304" w:lineRule="atLeast"/>
        <w:ind w:left="360"/>
        <w:rPr>
          <w:rFonts w:eastAsia="Times New Roman" w:cstheme="minorHAnsi"/>
          <w:b/>
          <w:bCs/>
          <w:color w:val="000000" w:themeColor="text1"/>
          <w:sz w:val="28"/>
          <w:szCs w:val="28"/>
          <w:lang w:eastAsia="fr-FR"/>
        </w:rPr>
      </w:pPr>
      <w:r w:rsidRPr="005A0D6D">
        <w:rPr>
          <w:rFonts w:eastAsia="Times New Roman" w:cstheme="minorHAnsi"/>
          <w:color w:val="000000" w:themeColor="text1"/>
          <w:sz w:val="24"/>
          <w:szCs w:val="24"/>
          <w:lang w:eastAsia="fr-FR"/>
        </w:rPr>
        <w:t>Ces pompes transforment l’énergie cinétique du vent en une énergie mécanique. Elles fonctionnent certes de façon moins fiable que l’électricité mais permettent de pomper de grands volumes d’eau grâce à une énergie qui est gratuite. Ces pompes sont une solution compétitive pour le pompage, par rapport aux pompes motorisées, dans les zones où le vent souffle en moyenne à 15 km/h. En général c’est le cas des régions peu boisées (prairies de savane, zones semi-désertiques et désertiques).</w:t>
      </w:r>
    </w:p>
    <w:p w14:paraId="6F5C2EBA" w14:textId="4675FA31" w:rsidR="00923929" w:rsidRDefault="00431C3D" w:rsidP="00431C3D">
      <w:pPr>
        <w:jc w:val="center"/>
        <w:rPr>
          <w:rFonts w:cstheme="minorHAnsi"/>
          <w:color w:val="000000" w:themeColor="text1"/>
          <w:sz w:val="26"/>
          <w:szCs w:val="26"/>
          <w:shd w:val="clear" w:color="auto" w:fill="FFFFFF"/>
        </w:rPr>
      </w:pPr>
      <w:r>
        <w:rPr>
          <w:noProof/>
        </w:rPr>
        <w:lastRenderedPageBreak/>
        <w:drawing>
          <wp:inline distT="0" distB="0" distL="0" distR="0" wp14:anchorId="12BDC9AD" wp14:editId="1BDF870C">
            <wp:extent cx="4476750" cy="416142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2904" cy="4167143"/>
                    </a:xfrm>
                    <a:prstGeom prst="rect">
                      <a:avLst/>
                    </a:prstGeom>
                    <a:noFill/>
                    <a:ln>
                      <a:noFill/>
                    </a:ln>
                  </pic:spPr>
                </pic:pic>
              </a:graphicData>
            </a:graphic>
          </wp:inline>
        </w:drawing>
      </w:r>
    </w:p>
    <w:p w14:paraId="370C098F" w14:textId="28CA49B0" w:rsidR="00431C3D" w:rsidRPr="001241EC" w:rsidRDefault="00431C3D" w:rsidP="00431C3D">
      <w:pPr>
        <w:jc w:val="cente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 xml:space="preserve">Schéma de pompage éolienne </w:t>
      </w:r>
    </w:p>
    <w:p w14:paraId="6FC9383B" w14:textId="77777777" w:rsidR="00D053AC" w:rsidRDefault="00D053AC">
      <w:pPr>
        <w:rPr>
          <w:rFonts w:ascii="Arial" w:hAnsi="Arial" w:cs="Arial"/>
          <w:color w:val="202122"/>
          <w:sz w:val="21"/>
          <w:szCs w:val="21"/>
          <w:shd w:val="clear" w:color="auto" w:fill="FFFFFF"/>
        </w:rPr>
      </w:pPr>
    </w:p>
    <w:p w14:paraId="46C44678" w14:textId="1F3F069F" w:rsidR="00D053AC" w:rsidRPr="00431C3D" w:rsidRDefault="00431C3D">
      <w:pPr>
        <w:rPr>
          <w:rFonts w:cstheme="minorHAnsi"/>
          <w:b/>
          <w:bCs/>
          <w:color w:val="202122"/>
          <w:sz w:val="28"/>
          <w:szCs w:val="28"/>
          <w:shd w:val="clear" w:color="auto" w:fill="FFFFFF"/>
        </w:rPr>
      </w:pPr>
      <w:r>
        <w:rPr>
          <w:rFonts w:cstheme="minorHAnsi"/>
          <w:b/>
          <w:bCs/>
          <w:color w:val="202122"/>
          <w:sz w:val="28"/>
          <w:szCs w:val="28"/>
          <w:shd w:val="clear" w:color="auto" w:fill="FFFFFF"/>
        </w:rPr>
        <w:t>Pompe thermique :</w:t>
      </w:r>
    </w:p>
    <w:p w14:paraId="3978B95A" w14:textId="2B38EABB" w:rsidR="00D053AC" w:rsidRPr="00431C3D" w:rsidRDefault="00431C3D">
      <w:pPr>
        <w:rPr>
          <w:rFonts w:cstheme="minorHAnsi"/>
          <w:color w:val="202122"/>
          <w:sz w:val="24"/>
          <w:szCs w:val="24"/>
          <w:shd w:val="clear" w:color="auto" w:fill="FFFFFF"/>
        </w:rPr>
      </w:pPr>
      <w:r w:rsidRPr="00431C3D">
        <w:rPr>
          <w:rFonts w:cstheme="minorHAnsi"/>
          <w:color w:val="202122"/>
          <w:sz w:val="24"/>
          <w:szCs w:val="24"/>
          <w:shd w:val="clear" w:color="auto" w:fill="FFFFFF"/>
        </w:rPr>
        <w:t>Les pompes motorisées permettent de pomper de l’eau à un débit choisi, plus ou moins grand, en continu ou non. Ces pompes fonctionnant grâce à de l’essence</w:t>
      </w:r>
      <w:r w:rsidRPr="00431C3D">
        <w:rPr>
          <w:rFonts w:cstheme="minorHAnsi"/>
          <w:color w:val="202122"/>
          <w:sz w:val="24"/>
          <w:szCs w:val="24"/>
          <w:shd w:val="clear" w:color="auto" w:fill="FFFFFF"/>
        </w:rPr>
        <w:t xml:space="preserve"> ou</w:t>
      </w:r>
      <w:r w:rsidRPr="00431C3D">
        <w:rPr>
          <w:rFonts w:cstheme="minorHAnsi"/>
          <w:color w:val="202122"/>
          <w:sz w:val="24"/>
          <w:szCs w:val="24"/>
          <w:shd w:val="clear" w:color="auto" w:fill="FFFFFF"/>
        </w:rPr>
        <w:t xml:space="preserve"> du diesel, il est préférable que ces ressources soient disponibles facilement et rapidement pour ne pas avoir de problèmes de pannes de carburant. Elles sont plus coûteuses mais plus pratiques</w:t>
      </w:r>
      <w:r w:rsidRPr="00431C3D">
        <w:rPr>
          <w:rFonts w:cstheme="minorHAnsi"/>
          <w:color w:val="202122"/>
          <w:sz w:val="24"/>
          <w:szCs w:val="24"/>
          <w:shd w:val="clear" w:color="auto" w:fill="FFFFFF"/>
        </w:rPr>
        <w:t>.</w:t>
      </w:r>
    </w:p>
    <w:p w14:paraId="23565E22" w14:textId="4AB5E9E9" w:rsidR="00D053AC" w:rsidRDefault="00431C3D" w:rsidP="00431C3D">
      <w:pPr>
        <w:jc w:val="center"/>
        <w:rPr>
          <w:rFonts w:ascii="Arial" w:hAnsi="Arial" w:cs="Arial"/>
          <w:color w:val="202122"/>
          <w:sz w:val="21"/>
          <w:szCs w:val="21"/>
          <w:shd w:val="clear" w:color="auto" w:fill="FFFFFF"/>
        </w:rPr>
      </w:pPr>
      <w:r>
        <w:rPr>
          <w:noProof/>
        </w:rPr>
        <w:drawing>
          <wp:inline distT="0" distB="0" distL="0" distR="0" wp14:anchorId="21332D2C" wp14:editId="44E1791F">
            <wp:extent cx="5734050" cy="2104390"/>
            <wp:effectExtent l="0" t="0" r="0" b="0"/>
            <wp:docPr id="10" name="Image 10" descr="Une image contenant extérieur, terr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extérieur, terrai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2454" cy="2107474"/>
                    </a:xfrm>
                    <a:prstGeom prst="rect">
                      <a:avLst/>
                    </a:prstGeom>
                    <a:noFill/>
                    <a:ln>
                      <a:noFill/>
                    </a:ln>
                  </pic:spPr>
                </pic:pic>
              </a:graphicData>
            </a:graphic>
          </wp:inline>
        </w:drawing>
      </w:r>
    </w:p>
    <w:p w14:paraId="3D17345B" w14:textId="77777777" w:rsidR="00D053AC" w:rsidRDefault="00D053AC">
      <w:pPr>
        <w:rPr>
          <w:rFonts w:ascii="Arial" w:hAnsi="Arial" w:cs="Arial"/>
          <w:color w:val="202122"/>
          <w:sz w:val="21"/>
          <w:szCs w:val="21"/>
          <w:shd w:val="clear" w:color="auto" w:fill="FFFFFF"/>
        </w:rPr>
      </w:pPr>
    </w:p>
    <w:p w14:paraId="44EF3EF4" w14:textId="77777777" w:rsidR="00D053AC" w:rsidRDefault="00D053AC">
      <w:pPr>
        <w:rPr>
          <w:rFonts w:ascii="Arial" w:hAnsi="Arial" w:cs="Arial"/>
          <w:color w:val="202122"/>
          <w:sz w:val="21"/>
          <w:szCs w:val="21"/>
          <w:shd w:val="clear" w:color="auto" w:fill="FFFFFF"/>
        </w:rPr>
      </w:pPr>
    </w:p>
    <w:p w14:paraId="0A70C735" w14:textId="77777777" w:rsidR="00431C3D" w:rsidRPr="00431C3D" w:rsidRDefault="00431C3D" w:rsidP="00431C3D">
      <w:pPr>
        <w:pStyle w:val="Paragraphedeliste"/>
        <w:spacing w:line="360" w:lineRule="auto"/>
        <w:ind w:left="0"/>
        <w:rPr>
          <w:rFonts w:asciiTheme="minorHAnsi" w:hAnsiTheme="minorHAnsi" w:cstheme="minorHAnsi"/>
          <w:b/>
          <w:bCs/>
          <w:color w:val="000000" w:themeColor="text1"/>
          <w:sz w:val="32"/>
          <w:szCs w:val="32"/>
          <w:u w:val="single"/>
        </w:rPr>
      </w:pPr>
      <w:r w:rsidRPr="00431C3D">
        <w:rPr>
          <w:rFonts w:asciiTheme="minorHAnsi" w:hAnsiTheme="minorHAnsi" w:cstheme="minorHAnsi"/>
          <w:b/>
          <w:bCs/>
          <w:color w:val="000000" w:themeColor="text1"/>
          <w:sz w:val="32"/>
          <w:szCs w:val="32"/>
          <w:u w:val="single"/>
        </w:rPr>
        <w:lastRenderedPageBreak/>
        <w:t>Pompe à moteur AC où DC ?</w:t>
      </w:r>
    </w:p>
    <w:p w14:paraId="4592E93A" w14:textId="33CAFCBA" w:rsidR="00431C3D" w:rsidRPr="00431C3D" w:rsidRDefault="00431C3D" w:rsidP="00431C3D">
      <w:pPr>
        <w:pStyle w:val="Paragraphedeliste"/>
        <w:spacing w:line="360" w:lineRule="auto"/>
        <w:ind w:left="0"/>
        <w:rPr>
          <w:rFonts w:asciiTheme="minorHAnsi" w:hAnsiTheme="minorHAnsi" w:cstheme="minorHAnsi"/>
          <w:color w:val="000000" w:themeColor="text1"/>
          <w:sz w:val="24"/>
          <w:szCs w:val="24"/>
        </w:rPr>
      </w:pPr>
      <w:r w:rsidRPr="00431C3D">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La pompe à courant continu est utilisée dans les systèmes à bases puissances (jusqu’à 5kw), c’est pour les applications petites et domestiques, contrairement à la pompe asynchrone qui convienne à des applications de grande taille et industrielles. Mais il faut tenir compte de certains facteurs lors de la sélection de l'un d'entre eux, car chacun présente également des avantages et des inconvénients.</w:t>
      </w:r>
    </w:p>
    <w:p w14:paraId="6684FB2C" w14:textId="77777777" w:rsidR="00431C3D" w:rsidRPr="00431C3D" w:rsidRDefault="00431C3D" w:rsidP="00431C3D">
      <w:pPr>
        <w:pStyle w:val="Paragraphedeliste"/>
        <w:spacing w:line="360" w:lineRule="auto"/>
        <w:ind w:left="0"/>
        <w:rPr>
          <w:rFonts w:asciiTheme="minorHAnsi" w:hAnsiTheme="minorHAnsi" w:cstheme="minorHAnsi"/>
          <w:b/>
          <w:bCs/>
          <w:color w:val="000000" w:themeColor="text1"/>
          <w:sz w:val="24"/>
          <w:szCs w:val="24"/>
        </w:rPr>
      </w:pPr>
      <w:r w:rsidRPr="00431C3D">
        <w:rPr>
          <w:rFonts w:asciiTheme="minorHAnsi" w:hAnsiTheme="minorHAnsi" w:cstheme="minorHAnsi"/>
          <w:b/>
          <w:bCs/>
          <w:color w:val="000000" w:themeColor="text1"/>
          <w:sz w:val="24"/>
          <w:szCs w:val="24"/>
        </w:rPr>
        <w:t>L’efficacité :</w:t>
      </w:r>
    </w:p>
    <w:p w14:paraId="16A4AAA4" w14:textId="01EFD278" w:rsidR="00431C3D" w:rsidRPr="00431C3D" w:rsidRDefault="00431C3D" w:rsidP="00431C3D">
      <w:pPr>
        <w:pStyle w:val="Paragraphedeliste"/>
        <w:spacing w:line="360" w:lineRule="auto"/>
        <w:ind w:left="0"/>
        <w:jc w:val="left"/>
        <w:rPr>
          <w:rFonts w:asciiTheme="minorHAnsi" w:hAnsiTheme="minorHAnsi" w:cstheme="minorHAnsi"/>
          <w:color w:val="000000" w:themeColor="text1"/>
          <w:sz w:val="24"/>
          <w:szCs w:val="24"/>
        </w:rPr>
      </w:pPr>
      <w:r w:rsidRPr="00431C3D">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 xml:space="preserve">Une pompe à courant continu est plus efficace car elle donne un rendement maximal avec moins </w:t>
      </w:r>
      <w:r w:rsidRPr="00431C3D">
        <w:rPr>
          <w:rFonts w:asciiTheme="minorHAnsi" w:hAnsiTheme="minorHAnsi" w:cstheme="minorHAnsi"/>
          <w:color w:val="000000" w:themeColor="text1"/>
          <w:sz w:val="24"/>
          <w:szCs w:val="24"/>
        </w:rPr>
        <w:t>d</w:t>
      </w:r>
      <w:r>
        <w:rPr>
          <w:rFonts w:asciiTheme="minorHAnsi" w:hAnsiTheme="minorHAnsi" w:cstheme="minorHAnsi"/>
          <w:color w:val="000000" w:themeColor="text1"/>
          <w:sz w:val="24"/>
          <w:szCs w:val="24"/>
        </w:rPr>
        <w:t>’énergie</w:t>
      </w:r>
      <w:r w:rsidRPr="00431C3D">
        <w:rPr>
          <w:rFonts w:asciiTheme="minorHAnsi" w:hAnsiTheme="minorHAnsi" w:cstheme="minorHAnsi"/>
          <w:color w:val="000000" w:themeColor="text1"/>
          <w:sz w:val="24"/>
          <w:szCs w:val="24"/>
        </w:rPr>
        <w:t>. Les pompes à courant alternatif ont besoin de plus d</w:t>
      </w:r>
      <w:r>
        <w:rPr>
          <w:rFonts w:asciiTheme="minorHAnsi" w:hAnsiTheme="minorHAnsi" w:cstheme="minorHAnsi"/>
          <w:color w:val="000000" w:themeColor="text1"/>
          <w:sz w:val="24"/>
          <w:szCs w:val="24"/>
        </w:rPr>
        <w:t>’énergie</w:t>
      </w:r>
      <w:r w:rsidRPr="00431C3D">
        <w:rPr>
          <w:rFonts w:asciiTheme="minorHAnsi" w:hAnsiTheme="minorHAnsi" w:cstheme="minorHAnsi"/>
          <w:color w:val="000000" w:themeColor="text1"/>
          <w:sz w:val="24"/>
          <w:szCs w:val="24"/>
        </w:rPr>
        <w:t xml:space="preserve"> car l'électricité doit être convertie en courant alternatif pour être utilisée. En conséquence, l'efficacité du système est réduite dans le cas de ce dernier.</w:t>
      </w:r>
    </w:p>
    <w:p w14:paraId="46331F62" w14:textId="77777777" w:rsidR="00431C3D" w:rsidRPr="00431C3D" w:rsidRDefault="00431C3D" w:rsidP="00431C3D">
      <w:pPr>
        <w:pStyle w:val="Paragraphedeliste"/>
        <w:spacing w:line="360" w:lineRule="auto"/>
        <w:ind w:left="0"/>
        <w:rPr>
          <w:rFonts w:asciiTheme="minorHAnsi" w:hAnsiTheme="minorHAnsi" w:cstheme="minorHAnsi"/>
          <w:b/>
          <w:bCs/>
          <w:color w:val="000000" w:themeColor="text1"/>
          <w:sz w:val="24"/>
          <w:szCs w:val="24"/>
        </w:rPr>
      </w:pPr>
      <w:r w:rsidRPr="00431C3D">
        <w:rPr>
          <w:rFonts w:asciiTheme="minorHAnsi" w:hAnsiTheme="minorHAnsi" w:cstheme="minorHAnsi"/>
          <w:b/>
          <w:bCs/>
          <w:color w:val="000000" w:themeColor="text1"/>
          <w:sz w:val="24"/>
          <w:szCs w:val="24"/>
        </w:rPr>
        <w:t>Bruit :</w:t>
      </w:r>
    </w:p>
    <w:p w14:paraId="3247C938" w14:textId="1614C90D" w:rsidR="00431C3D" w:rsidRPr="00431C3D" w:rsidRDefault="00431C3D" w:rsidP="00431C3D">
      <w:pPr>
        <w:pStyle w:val="Paragraphedeliste"/>
        <w:spacing w:line="360" w:lineRule="auto"/>
        <w:ind w:left="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Les pompes à courant continu sont assez silencieuses en raison de la technologie de moteur BLDC utilisée dans leur ingénierie. Il permet de réduire considérablement le bruit mécanique. En revanche, les pompes solaires AC sont plutôt obsolètes et utilisent l'ancienne technologie des moteurs. Cela peut également le rendre bruyant au fil du temps.</w:t>
      </w:r>
    </w:p>
    <w:p w14:paraId="06FF424A" w14:textId="77777777" w:rsidR="00431C3D" w:rsidRPr="00431C3D" w:rsidRDefault="00431C3D" w:rsidP="00431C3D">
      <w:pPr>
        <w:pStyle w:val="Paragraphedeliste"/>
        <w:spacing w:line="360" w:lineRule="auto"/>
        <w:ind w:left="0"/>
        <w:rPr>
          <w:rFonts w:asciiTheme="minorHAnsi" w:hAnsiTheme="minorHAnsi" w:cstheme="minorHAnsi"/>
          <w:b/>
          <w:bCs/>
          <w:color w:val="000000" w:themeColor="text1"/>
          <w:sz w:val="24"/>
          <w:szCs w:val="24"/>
        </w:rPr>
      </w:pPr>
      <w:r w:rsidRPr="00431C3D">
        <w:rPr>
          <w:rFonts w:asciiTheme="minorHAnsi" w:hAnsiTheme="minorHAnsi" w:cstheme="minorHAnsi"/>
          <w:b/>
          <w:bCs/>
          <w:color w:val="000000" w:themeColor="text1"/>
          <w:sz w:val="24"/>
          <w:szCs w:val="24"/>
        </w:rPr>
        <w:t>Durée de vie :</w:t>
      </w:r>
    </w:p>
    <w:p w14:paraId="099EB54D" w14:textId="34D740AF" w:rsidR="00431C3D" w:rsidRPr="00431C3D" w:rsidRDefault="00431C3D" w:rsidP="00431C3D">
      <w:pPr>
        <w:pStyle w:val="Paragraphedeliste"/>
        <w:spacing w:line="360" w:lineRule="auto"/>
        <w:ind w:left="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Les pompes à courant continu ont des moteurs avec des bobines de cuivre. Le cuivre est considéré comme plus durable, augmentant ainsi la durée de vie du système de pompage. Les pompes AC, quant à elles, ont des bobines de moteur solaire en aluminium, ce qui les rend sujettes à la détérioration. Par conséquent, elles nécessitent un entretien plus souvent que les pompes à courant continu.</w:t>
      </w:r>
    </w:p>
    <w:p w14:paraId="289E0917" w14:textId="77777777" w:rsidR="00431C3D" w:rsidRPr="00431C3D" w:rsidRDefault="00431C3D" w:rsidP="00431C3D">
      <w:pPr>
        <w:pStyle w:val="Paragraphedeliste"/>
        <w:spacing w:line="360" w:lineRule="auto"/>
        <w:ind w:left="0"/>
        <w:rPr>
          <w:rFonts w:asciiTheme="minorHAnsi" w:hAnsiTheme="minorHAnsi" w:cstheme="minorHAnsi"/>
          <w:color w:val="000000" w:themeColor="text1"/>
          <w:sz w:val="24"/>
          <w:szCs w:val="24"/>
        </w:rPr>
      </w:pPr>
      <w:r w:rsidRPr="00431C3D">
        <w:rPr>
          <w:rFonts w:asciiTheme="minorHAnsi" w:hAnsiTheme="minorHAnsi" w:cstheme="minorHAnsi"/>
          <w:b/>
          <w:bCs/>
          <w:color w:val="000000" w:themeColor="text1"/>
          <w:sz w:val="24"/>
          <w:szCs w:val="24"/>
        </w:rPr>
        <w:t>Coût :</w:t>
      </w:r>
    </w:p>
    <w:p w14:paraId="51CF8116" w14:textId="1975E249" w:rsidR="00431C3D" w:rsidRPr="00431C3D" w:rsidRDefault="00431C3D" w:rsidP="00431C3D">
      <w:pPr>
        <w:pStyle w:val="Paragraphedeliste"/>
        <w:spacing w:line="360" w:lineRule="auto"/>
        <w:ind w:left="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Une pompe  DC est difficile à entretenir. Il nécessite un personnel spécialisé pour l'entretenir. Cette portée de service limitée et d'ingénierie compliquée entraîne une augmentation significative de son coût. Les pompes</w:t>
      </w:r>
      <w:r>
        <w:rPr>
          <w:rFonts w:asciiTheme="minorHAnsi" w:hAnsiTheme="minorHAnsi" w:cstheme="minorHAnsi"/>
          <w:color w:val="000000" w:themeColor="text1"/>
          <w:sz w:val="24"/>
          <w:szCs w:val="24"/>
        </w:rPr>
        <w:t xml:space="preserve"> </w:t>
      </w:r>
      <w:r w:rsidRPr="00431C3D">
        <w:rPr>
          <w:rFonts w:asciiTheme="minorHAnsi" w:hAnsiTheme="minorHAnsi" w:cstheme="minorHAnsi"/>
          <w:color w:val="000000" w:themeColor="text1"/>
          <w:sz w:val="24"/>
          <w:szCs w:val="24"/>
        </w:rPr>
        <w:t>AC peuvent être facilement manipulées en cas d'urgence.</w:t>
      </w:r>
    </w:p>
    <w:p w14:paraId="40C52764" w14:textId="77777777" w:rsidR="00431C3D" w:rsidRPr="00431C3D" w:rsidRDefault="00431C3D" w:rsidP="00431C3D"/>
    <w:p w14:paraId="54A02E07" w14:textId="77777777" w:rsidR="00D053AC" w:rsidRDefault="00D053AC">
      <w:pPr>
        <w:rPr>
          <w:rFonts w:ascii="Arial" w:hAnsi="Arial" w:cs="Arial"/>
          <w:color w:val="202122"/>
          <w:sz w:val="21"/>
          <w:szCs w:val="21"/>
          <w:shd w:val="clear" w:color="auto" w:fill="FFFFFF"/>
        </w:rPr>
      </w:pPr>
    </w:p>
    <w:p w14:paraId="0556A9A8" w14:textId="77777777" w:rsidR="00D053AC" w:rsidRDefault="00D053AC">
      <w:pPr>
        <w:rPr>
          <w:rFonts w:ascii="Arial" w:hAnsi="Arial" w:cs="Arial"/>
          <w:color w:val="202122"/>
          <w:sz w:val="21"/>
          <w:szCs w:val="21"/>
          <w:shd w:val="clear" w:color="auto" w:fill="FFFFFF"/>
        </w:rPr>
      </w:pPr>
    </w:p>
    <w:p w14:paraId="59D59F31" w14:textId="77777777" w:rsidR="00D053AC" w:rsidRDefault="00D053AC">
      <w:pPr>
        <w:rPr>
          <w:rFonts w:ascii="Arial" w:hAnsi="Arial" w:cs="Arial"/>
          <w:color w:val="202122"/>
          <w:sz w:val="21"/>
          <w:szCs w:val="21"/>
          <w:shd w:val="clear" w:color="auto" w:fill="FFFFFF"/>
        </w:rPr>
      </w:pPr>
    </w:p>
    <w:p w14:paraId="513A051C" w14:textId="77777777" w:rsidR="00D053AC" w:rsidRDefault="00D053AC">
      <w:pPr>
        <w:rPr>
          <w:rFonts w:ascii="Arial" w:hAnsi="Arial" w:cs="Arial"/>
          <w:color w:val="202122"/>
          <w:sz w:val="21"/>
          <w:szCs w:val="21"/>
          <w:shd w:val="clear" w:color="auto" w:fill="FFFFFF"/>
        </w:rPr>
      </w:pPr>
    </w:p>
    <w:p w14:paraId="5275E908" w14:textId="77777777" w:rsidR="00D053AC" w:rsidRDefault="00D053AC">
      <w:pPr>
        <w:rPr>
          <w:rFonts w:ascii="Arial" w:hAnsi="Arial" w:cs="Arial"/>
          <w:color w:val="202122"/>
          <w:sz w:val="21"/>
          <w:szCs w:val="21"/>
          <w:shd w:val="clear" w:color="auto" w:fill="FFFFFF"/>
        </w:rPr>
      </w:pPr>
    </w:p>
    <w:p w14:paraId="2A67DE3F" w14:textId="77777777" w:rsidR="00D053AC" w:rsidRDefault="00D053AC">
      <w:pPr>
        <w:rPr>
          <w:rFonts w:ascii="Arial" w:hAnsi="Arial" w:cs="Arial"/>
          <w:color w:val="202122"/>
          <w:sz w:val="21"/>
          <w:szCs w:val="21"/>
          <w:shd w:val="clear" w:color="auto" w:fill="FFFFFF"/>
        </w:rPr>
      </w:pPr>
    </w:p>
    <w:p w14:paraId="5B2CFE36" w14:textId="77777777" w:rsidR="00D053AC" w:rsidRDefault="00D053AC">
      <w:pPr>
        <w:rPr>
          <w:rFonts w:ascii="Arial" w:hAnsi="Arial" w:cs="Arial"/>
          <w:color w:val="202122"/>
          <w:sz w:val="21"/>
          <w:szCs w:val="21"/>
          <w:shd w:val="clear" w:color="auto" w:fill="FFFFFF"/>
        </w:rPr>
      </w:pPr>
    </w:p>
    <w:p w14:paraId="5DA9D18E" w14:textId="2DD00C38" w:rsidR="00D053AC" w:rsidRDefault="00D053AC">
      <w:pPr>
        <w:rPr>
          <w:rFonts w:ascii="Arial" w:hAnsi="Arial" w:cs="Arial"/>
          <w:color w:val="202122"/>
          <w:sz w:val="21"/>
          <w:szCs w:val="21"/>
          <w:shd w:val="clear" w:color="auto" w:fill="FFFFFF"/>
        </w:rPr>
      </w:pPr>
    </w:p>
    <w:p w14:paraId="21719996" w14:textId="1E1DCFC8" w:rsidR="000E71C8" w:rsidRDefault="000E71C8">
      <w:pPr>
        <w:rPr>
          <w:rFonts w:ascii="Arial" w:hAnsi="Arial" w:cs="Arial"/>
          <w:color w:val="202122"/>
          <w:sz w:val="21"/>
          <w:szCs w:val="21"/>
          <w:shd w:val="clear" w:color="auto" w:fill="FFFFFF"/>
        </w:rPr>
      </w:pPr>
    </w:p>
    <w:p w14:paraId="78B8FFA6" w14:textId="6C3474E5" w:rsidR="000E71C8" w:rsidRDefault="000E71C8">
      <w:pPr>
        <w:rPr>
          <w:rFonts w:ascii="Arial" w:hAnsi="Arial" w:cs="Arial"/>
          <w:color w:val="202122"/>
          <w:sz w:val="21"/>
          <w:szCs w:val="21"/>
          <w:shd w:val="clear" w:color="auto" w:fill="FFFFFF"/>
        </w:rPr>
      </w:pPr>
    </w:p>
    <w:p w14:paraId="33755D1E" w14:textId="38821F57" w:rsidR="000E71C8" w:rsidRDefault="000E71C8">
      <w:pPr>
        <w:rPr>
          <w:rFonts w:ascii="Arial" w:hAnsi="Arial" w:cs="Arial"/>
          <w:color w:val="202122"/>
          <w:sz w:val="21"/>
          <w:szCs w:val="21"/>
          <w:shd w:val="clear" w:color="auto" w:fill="FFFFFF"/>
        </w:rPr>
      </w:pPr>
    </w:p>
    <w:p w14:paraId="72F92578" w14:textId="5B1F56C4" w:rsidR="000E71C8" w:rsidRDefault="000E71C8">
      <w:pPr>
        <w:rPr>
          <w:rFonts w:ascii="Arial" w:hAnsi="Arial" w:cs="Arial"/>
          <w:color w:val="202122"/>
          <w:sz w:val="21"/>
          <w:szCs w:val="21"/>
          <w:shd w:val="clear" w:color="auto" w:fill="FFFFFF"/>
        </w:rPr>
      </w:pPr>
    </w:p>
    <w:p w14:paraId="5C5085E0" w14:textId="182CD910" w:rsidR="000E71C8" w:rsidRDefault="000E71C8">
      <w:pPr>
        <w:rPr>
          <w:rFonts w:ascii="Arial" w:hAnsi="Arial" w:cs="Arial"/>
          <w:color w:val="202122"/>
          <w:sz w:val="21"/>
          <w:szCs w:val="21"/>
          <w:shd w:val="clear" w:color="auto" w:fill="FFFFFF"/>
        </w:rPr>
      </w:pPr>
    </w:p>
    <w:p w14:paraId="0B9009DE" w14:textId="2FD72EF7" w:rsidR="000E71C8" w:rsidRDefault="000E71C8">
      <w:pPr>
        <w:rPr>
          <w:rFonts w:ascii="Arial" w:hAnsi="Arial" w:cs="Arial"/>
          <w:color w:val="202122"/>
          <w:sz w:val="21"/>
          <w:szCs w:val="21"/>
          <w:shd w:val="clear" w:color="auto" w:fill="FFFFFF"/>
        </w:rPr>
      </w:pPr>
    </w:p>
    <w:p w14:paraId="6D317EBD" w14:textId="1ED7FDAA" w:rsidR="000E71C8" w:rsidRDefault="000E71C8">
      <w:pPr>
        <w:rPr>
          <w:rFonts w:ascii="Arial" w:hAnsi="Arial" w:cs="Arial"/>
          <w:color w:val="202122"/>
          <w:sz w:val="21"/>
          <w:szCs w:val="21"/>
          <w:shd w:val="clear" w:color="auto" w:fill="FFFFFF"/>
        </w:rPr>
      </w:pPr>
    </w:p>
    <w:p w14:paraId="5F2B36E7" w14:textId="17E61516" w:rsidR="000E71C8" w:rsidRDefault="000E71C8">
      <w:pPr>
        <w:rPr>
          <w:rFonts w:ascii="Arial" w:hAnsi="Arial" w:cs="Arial"/>
          <w:color w:val="202122"/>
          <w:sz w:val="21"/>
          <w:szCs w:val="21"/>
          <w:shd w:val="clear" w:color="auto" w:fill="FFFFFF"/>
        </w:rPr>
      </w:pPr>
    </w:p>
    <w:p w14:paraId="70C3A64F" w14:textId="1CD0232E" w:rsidR="000E71C8" w:rsidRDefault="000E71C8">
      <w:pPr>
        <w:rPr>
          <w:rFonts w:ascii="Arial" w:hAnsi="Arial" w:cs="Arial"/>
          <w:color w:val="202122"/>
          <w:sz w:val="21"/>
          <w:szCs w:val="21"/>
          <w:shd w:val="clear" w:color="auto" w:fill="FFFFFF"/>
        </w:rPr>
      </w:pPr>
    </w:p>
    <w:p w14:paraId="77E26690" w14:textId="43858DC3" w:rsidR="000E71C8" w:rsidRDefault="000E71C8">
      <w:pPr>
        <w:rPr>
          <w:rFonts w:ascii="Arial" w:hAnsi="Arial" w:cs="Arial"/>
          <w:color w:val="202122"/>
          <w:sz w:val="21"/>
          <w:szCs w:val="21"/>
          <w:shd w:val="clear" w:color="auto" w:fill="FFFFFF"/>
        </w:rPr>
      </w:pPr>
    </w:p>
    <w:p w14:paraId="759C3798" w14:textId="050DC68C" w:rsidR="000E71C8" w:rsidRDefault="000E71C8">
      <w:pPr>
        <w:rPr>
          <w:rFonts w:ascii="Arial" w:hAnsi="Arial" w:cs="Arial"/>
          <w:color w:val="202122"/>
          <w:sz w:val="21"/>
          <w:szCs w:val="21"/>
          <w:shd w:val="clear" w:color="auto" w:fill="FFFFFF"/>
        </w:rPr>
      </w:pPr>
    </w:p>
    <w:p w14:paraId="7C8693F1" w14:textId="51E66F66" w:rsidR="000E71C8" w:rsidRDefault="000E71C8">
      <w:pPr>
        <w:rPr>
          <w:rFonts w:ascii="Arial" w:hAnsi="Arial" w:cs="Arial"/>
          <w:color w:val="202122"/>
          <w:sz w:val="21"/>
          <w:szCs w:val="21"/>
          <w:shd w:val="clear" w:color="auto" w:fill="FFFFFF"/>
        </w:rPr>
      </w:pPr>
    </w:p>
    <w:p w14:paraId="104C76CC" w14:textId="77777777" w:rsidR="000E71C8" w:rsidRDefault="000E71C8">
      <w:pPr>
        <w:rPr>
          <w:rFonts w:ascii="Arial" w:hAnsi="Arial" w:cs="Arial"/>
          <w:color w:val="202122"/>
          <w:sz w:val="21"/>
          <w:szCs w:val="21"/>
          <w:shd w:val="clear" w:color="auto" w:fill="FFFFFF"/>
        </w:rPr>
      </w:pPr>
    </w:p>
    <w:p w14:paraId="5FEE7E90" w14:textId="77777777" w:rsidR="00D053AC" w:rsidRDefault="00D053AC">
      <w:pPr>
        <w:rPr>
          <w:rFonts w:ascii="Arial" w:hAnsi="Arial" w:cs="Arial"/>
          <w:color w:val="202122"/>
          <w:sz w:val="21"/>
          <w:szCs w:val="21"/>
          <w:shd w:val="clear" w:color="auto" w:fill="FFFFFF"/>
        </w:rPr>
      </w:pPr>
    </w:p>
    <w:p w14:paraId="7CD599FF" w14:textId="56D90DAD" w:rsidR="00904C0A" w:rsidRDefault="00A0692C">
      <w:pPr>
        <w:rPr>
          <w:rFonts w:ascii="Arial" w:hAnsi="Arial" w:cs="Arial"/>
          <w:color w:val="202122"/>
          <w:sz w:val="21"/>
          <w:szCs w:val="21"/>
          <w:shd w:val="clear" w:color="auto" w:fill="FFFFFF"/>
        </w:rPr>
      </w:pPr>
      <w:r>
        <w:rPr>
          <w:rFonts w:ascii="Arial" w:hAnsi="Arial" w:cs="Arial"/>
          <w:color w:val="202122"/>
          <w:sz w:val="21"/>
          <w:szCs w:val="21"/>
          <w:shd w:val="clear" w:color="auto" w:fill="FFFFFF"/>
        </w:rPr>
        <w:t>Le </w:t>
      </w:r>
      <w:r>
        <w:rPr>
          <w:rFonts w:ascii="Arial" w:hAnsi="Arial" w:cs="Arial"/>
          <w:b/>
          <w:bCs/>
          <w:color w:val="202122"/>
          <w:sz w:val="21"/>
          <w:szCs w:val="21"/>
          <w:shd w:val="clear" w:color="auto" w:fill="FFFFFF"/>
        </w:rPr>
        <w:t>pompage</w:t>
      </w:r>
      <w:r>
        <w:rPr>
          <w:rFonts w:ascii="Arial" w:hAnsi="Arial" w:cs="Arial"/>
          <w:color w:val="202122"/>
          <w:sz w:val="21"/>
          <w:szCs w:val="21"/>
          <w:shd w:val="clear" w:color="auto" w:fill="FFFFFF"/>
        </w:rPr>
        <w:t> est une activité qui consiste à utiliser une </w:t>
      </w:r>
      <w:hyperlink r:id="rId11" w:tooltip="Pompe" w:history="1">
        <w:r>
          <w:rPr>
            <w:rStyle w:val="Lienhypertexte"/>
            <w:rFonts w:ascii="Arial" w:hAnsi="Arial" w:cs="Arial"/>
            <w:color w:val="3366CC"/>
            <w:sz w:val="21"/>
            <w:szCs w:val="21"/>
            <w:shd w:val="clear" w:color="auto" w:fill="FFFFFF"/>
          </w:rPr>
          <w:t>pompe</w:t>
        </w:r>
      </w:hyperlink>
      <w:r>
        <w:rPr>
          <w:rFonts w:ascii="Arial" w:hAnsi="Arial" w:cs="Arial"/>
          <w:color w:val="202122"/>
          <w:sz w:val="21"/>
          <w:szCs w:val="21"/>
          <w:shd w:val="clear" w:color="auto" w:fill="FFFFFF"/>
        </w:rPr>
        <w:t> pour déplacer un </w:t>
      </w:r>
      <w:hyperlink r:id="rId12" w:tooltip="Fluide (matière)" w:history="1">
        <w:r>
          <w:rPr>
            <w:rStyle w:val="Lienhypertexte"/>
            <w:rFonts w:ascii="Arial" w:hAnsi="Arial" w:cs="Arial"/>
            <w:color w:val="3366CC"/>
            <w:sz w:val="21"/>
            <w:szCs w:val="21"/>
            <w:shd w:val="clear" w:color="auto" w:fill="FFFFFF"/>
          </w:rPr>
          <w:t>fluide</w:t>
        </w:r>
      </w:hyperlink>
      <w:r>
        <w:rPr>
          <w:rFonts w:ascii="Arial" w:hAnsi="Arial" w:cs="Arial"/>
          <w:color w:val="202122"/>
          <w:sz w:val="21"/>
          <w:szCs w:val="21"/>
          <w:shd w:val="clear" w:color="auto" w:fill="FFFFFF"/>
        </w:rPr>
        <w:t>.</w:t>
      </w:r>
    </w:p>
    <w:p w14:paraId="2D8E3901" w14:textId="59DF6671" w:rsidR="00A0692C" w:rsidRDefault="00A0692C" w:rsidP="00A0692C">
      <w:pPr>
        <w:spacing w:line="249" w:lineRule="auto"/>
        <w:ind w:left="583" w:right="494"/>
      </w:pPr>
      <w:r>
        <w:t>Il existe de nombreux types de</w:t>
      </w:r>
      <w:r w:rsidR="00071C00">
        <w:t xml:space="preserve"> </w:t>
      </w:r>
      <w:r>
        <w:rPr>
          <w:spacing w:val="-59"/>
        </w:rPr>
        <w:t xml:space="preserve"> </w:t>
      </w:r>
      <w:r>
        <w:t>pompes.</w:t>
      </w:r>
    </w:p>
    <w:p w14:paraId="442DAA0A" w14:textId="77777777" w:rsidR="00A0692C" w:rsidRDefault="00A0692C" w:rsidP="00A0692C">
      <w:pPr>
        <w:spacing w:before="2" w:line="249" w:lineRule="auto"/>
        <w:ind w:left="583" w:right="-2"/>
      </w:pPr>
      <w:r>
        <w:t>En irrigation, le pompage est</w:t>
      </w:r>
      <w:r>
        <w:rPr>
          <w:spacing w:val="1"/>
        </w:rPr>
        <w:t xml:space="preserve"> </w:t>
      </w:r>
      <w:r>
        <w:t>généralement</w:t>
      </w:r>
      <w:r>
        <w:rPr>
          <w:spacing w:val="-7"/>
        </w:rPr>
        <w:t xml:space="preserve"> </w:t>
      </w:r>
      <w:r>
        <w:t>assuré</w:t>
      </w:r>
      <w:r>
        <w:rPr>
          <w:spacing w:val="-7"/>
        </w:rPr>
        <w:t xml:space="preserve"> </w:t>
      </w:r>
      <w:r>
        <w:t>par</w:t>
      </w:r>
      <w:r>
        <w:rPr>
          <w:spacing w:val="-6"/>
        </w:rPr>
        <w:t xml:space="preserve"> </w:t>
      </w:r>
      <w:r>
        <w:t>un</w:t>
      </w:r>
      <w:r>
        <w:rPr>
          <w:spacing w:val="-7"/>
        </w:rPr>
        <w:t xml:space="preserve"> </w:t>
      </w:r>
      <w:r>
        <w:t>groupe</w:t>
      </w:r>
      <w:r>
        <w:rPr>
          <w:spacing w:val="-58"/>
        </w:rPr>
        <w:t xml:space="preserve"> </w:t>
      </w:r>
      <w:r>
        <w:t>de</w:t>
      </w:r>
      <w:r>
        <w:rPr>
          <w:spacing w:val="-4"/>
        </w:rPr>
        <w:t xml:space="preserve"> </w:t>
      </w:r>
      <w:r>
        <w:t>pompage</w:t>
      </w:r>
      <w:r>
        <w:rPr>
          <w:spacing w:val="-3"/>
        </w:rPr>
        <w:t xml:space="preserve"> </w:t>
      </w:r>
      <w:r>
        <w:t>constitué</w:t>
      </w:r>
      <w:r>
        <w:rPr>
          <w:spacing w:val="-2"/>
        </w:rPr>
        <w:t xml:space="preserve"> </w:t>
      </w:r>
      <w:r>
        <w:t>de</w:t>
      </w:r>
      <w:r>
        <w:rPr>
          <w:spacing w:val="-3"/>
        </w:rPr>
        <w:t xml:space="preserve"> </w:t>
      </w:r>
      <w:r>
        <w:t>2</w:t>
      </w:r>
      <w:r>
        <w:rPr>
          <w:spacing w:val="-4"/>
        </w:rPr>
        <w:t xml:space="preserve"> </w:t>
      </w:r>
      <w:r>
        <w:t>parties</w:t>
      </w:r>
      <w:r>
        <w:rPr>
          <w:spacing w:val="-2"/>
        </w:rPr>
        <w:t xml:space="preserve"> </w:t>
      </w:r>
      <w:r>
        <w:t>:</w:t>
      </w:r>
    </w:p>
    <w:p w14:paraId="26E110D5" w14:textId="77777777" w:rsidR="00A0692C" w:rsidRDefault="00A0692C" w:rsidP="00A0692C">
      <w:pPr>
        <w:pStyle w:val="Paragraphedeliste"/>
        <w:numPr>
          <w:ilvl w:val="0"/>
          <w:numId w:val="1"/>
        </w:numPr>
        <w:tabs>
          <w:tab w:val="left" w:pos="719"/>
        </w:tabs>
        <w:spacing w:before="3"/>
        <w:ind w:hanging="136"/>
        <w:jc w:val="left"/>
      </w:pPr>
      <w:r>
        <w:t>un</w:t>
      </w:r>
      <w:r>
        <w:rPr>
          <w:spacing w:val="-6"/>
        </w:rPr>
        <w:t xml:space="preserve"> </w:t>
      </w:r>
      <w:r>
        <w:t>moteur,</w:t>
      </w:r>
      <w:r>
        <w:rPr>
          <w:spacing w:val="-4"/>
        </w:rPr>
        <w:t xml:space="preserve"> </w:t>
      </w:r>
      <w:r>
        <w:t>source</w:t>
      </w:r>
      <w:r>
        <w:rPr>
          <w:spacing w:val="-5"/>
        </w:rPr>
        <w:t xml:space="preserve"> </w:t>
      </w:r>
      <w:r>
        <w:t>de</w:t>
      </w:r>
      <w:r>
        <w:rPr>
          <w:spacing w:val="-5"/>
        </w:rPr>
        <w:t xml:space="preserve"> </w:t>
      </w:r>
      <w:r>
        <w:t>l’énergie</w:t>
      </w:r>
    </w:p>
    <w:p w14:paraId="234F94FF" w14:textId="2982F748" w:rsidR="00A0692C" w:rsidRDefault="00A0692C" w:rsidP="00A0692C">
      <w:pPr>
        <w:pStyle w:val="Paragraphedeliste"/>
        <w:numPr>
          <w:ilvl w:val="0"/>
          <w:numId w:val="1"/>
        </w:numPr>
        <w:tabs>
          <w:tab w:val="left" w:pos="719"/>
        </w:tabs>
        <w:spacing w:before="11" w:line="249" w:lineRule="auto"/>
        <w:jc w:val="left"/>
      </w:pPr>
      <w:r>
        <w:t>une pompe centrifuge dont</w:t>
      </w:r>
      <w:r>
        <w:rPr>
          <w:spacing w:val="1"/>
        </w:rPr>
        <w:t xml:space="preserve"> </w:t>
      </w:r>
      <w:r>
        <w:t>l’organe</w:t>
      </w:r>
      <w:r>
        <w:rPr>
          <w:spacing w:val="-5"/>
        </w:rPr>
        <w:t xml:space="preserve"> </w:t>
      </w:r>
      <w:r>
        <w:t>principal</w:t>
      </w:r>
      <w:r>
        <w:rPr>
          <w:spacing w:val="-4"/>
        </w:rPr>
        <w:t xml:space="preserve"> </w:t>
      </w:r>
      <w:r>
        <w:t>est</w:t>
      </w:r>
      <w:r>
        <w:rPr>
          <w:spacing w:val="-5"/>
        </w:rPr>
        <w:t xml:space="preserve"> </w:t>
      </w:r>
      <w:r>
        <w:t>la</w:t>
      </w:r>
      <w:r>
        <w:rPr>
          <w:spacing w:val="-4"/>
        </w:rPr>
        <w:t xml:space="preserve"> </w:t>
      </w:r>
      <w:r>
        <w:t>turbine</w:t>
      </w:r>
      <w:r>
        <w:rPr>
          <w:spacing w:val="-3"/>
        </w:rPr>
        <w:t xml:space="preserve"> </w:t>
      </w:r>
      <w:r>
        <w:t>(ou</w:t>
      </w:r>
      <w:r>
        <w:rPr>
          <w:spacing w:val="-58"/>
        </w:rPr>
        <w:t xml:space="preserve"> </w:t>
      </w:r>
      <w:r>
        <w:t>roue).</w:t>
      </w:r>
    </w:p>
    <w:p w14:paraId="20555302" w14:textId="52DB6670" w:rsidR="00F715C9" w:rsidRDefault="00F715C9" w:rsidP="00F715C9">
      <w:pPr>
        <w:tabs>
          <w:tab w:val="left" w:pos="719"/>
        </w:tabs>
        <w:spacing w:before="11" w:line="249" w:lineRule="auto"/>
      </w:pPr>
    </w:p>
    <w:p w14:paraId="45F5ACA1" w14:textId="03123B3E" w:rsidR="00F715C9" w:rsidRDefault="00F715C9" w:rsidP="00F715C9">
      <w:pPr>
        <w:tabs>
          <w:tab w:val="left" w:pos="719"/>
        </w:tabs>
        <w:spacing w:before="11" w:line="249" w:lineRule="auto"/>
      </w:pPr>
      <w:r w:rsidRPr="00F715C9">
        <w:rPr>
          <w:b/>
          <w:bCs/>
          <w:sz w:val="28"/>
          <w:szCs w:val="28"/>
        </w:rPr>
        <w:t xml:space="preserve">Le </w:t>
      </w:r>
      <w:r w:rsidRPr="00F715C9">
        <w:rPr>
          <w:b/>
          <w:bCs/>
          <w:sz w:val="28"/>
          <w:szCs w:val="28"/>
        </w:rPr>
        <w:t>coeur</w:t>
      </w:r>
      <w:r w:rsidRPr="00F715C9">
        <w:rPr>
          <w:b/>
          <w:bCs/>
          <w:spacing w:val="3"/>
          <w:sz w:val="28"/>
          <w:szCs w:val="28"/>
        </w:rPr>
        <w:t xml:space="preserve"> </w:t>
      </w:r>
      <w:r w:rsidRPr="00F715C9">
        <w:rPr>
          <w:b/>
          <w:bCs/>
          <w:sz w:val="28"/>
          <w:szCs w:val="28"/>
        </w:rPr>
        <w:t>d’une</w:t>
      </w:r>
      <w:r w:rsidRPr="00F715C9">
        <w:rPr>
          <w:b/>
          <w:bCs/>
          <w:spacing w:val="2"/>
          <w:sz w:val="28"/>
          <w:szCs w:val="28"/>
        </w:rPr>
        <w:t xml:space="preserve"> </w:t>
      </w:r>
      <w:r w:rsidRPr="00F715C9">
        <w:rPr>
          <w:b/>
          <w:bCs/>
          <w:sz w:val="28"/>
          <w:szCs w:val="28"/>
        </w:rPr>
        <w:t>installation</w:t>
      </w:r>
      <w:r w:rsidRPr="00F715C9">
        <w:rPr>
          <w:b/>
          <w:bCs/>
          <w:spacing w:val="3"/>
          <w:sz w:val="28"/>
          <w:szCs w:val="28"/>
        </w:rPr>
        <w:t xml:space="preserve"> </w:t>
      </w:r>
      <w:r w:rsidRPr="00F715C9">
        <w:rPr>
          <w:b/>
          <w:bCs/>
          <w:sz w:val="28"/>
          <w:szCs w:val="28"/>
        </w:rPr>
        <w:t>d’irrigation</w:t>
      </w:r>
      <w:r w:rsidRPr="00F715C9">
        <w:rPr>
          <w:b/>
          <w:bCs/>
          <w:spacing w:val="-64"/>
          <w:sz w:val="28"/>
          <w:szCs w:val="28"/>
        </w:rPr>
        <w:t xml:space="preserve"> </w:t>
      </w:r>
      <w:r w:rsidRPr="00F715C9">
        <w:rPr>
          <w:b/>
          <w:bCs/>
          <w:sz w:val="28"/>
          <w:szCs w:val="28"/>
        </w:rPr>
        <w:t>pour</w:t>
      </w:r>
      <w:r w:rsidRPr="00F715C9">
        <w:rPr>
          <w:b/>
          <w:bCs/>
          <w:spacing w:val="5"/>
          <w:sz w:val="28"/>
          <w:szCs w:val="28"/>
        </w:rPr>
        <w:t xml:space="preserve"> </w:t>
      </w:r>
      <w:r w:rsidRPr="00F715C9">
        <w:rPr>
          <w:b/>
          <w:bCs/>
          <w:sz w:val="28"/>
          <w:szCs w:val="28"/>
        </w:rPr>
        <w:t>assurer</w:t>
      </w:r>
      <w:r w:rsidRPr="00F715C9">
        <w:rPr>
          <w:b/>
          <w:bCs/>
          <w:spacing w:val="6"/>
          <w:sz w:val="28"/>
          <w:szCs w:val="28"/>
        </w:rPr>
        <w:t xml:space="preserve"> </w:t>
      </w:r>
      <w:r w:rsidRPr="00F715C9">
        <w:rPr>
          <w:b/>
          <w:bCs/>
          <w:sz w:val="28"/>
          <w:szCs w:val="28"/>
        </w:rPr>
        <w:t>débit</w:t>
      </w:r>
      <w:r w:rsidRPr="00F715C9">
        <w:rPr>
          <w:b/>
          <w:bCs/>
          <w:spacing w:val="5"/>
          <w:sz w:val="28"/>
          <w:szCs w:val="28"/>
        </w:rPr>
        <w:t xml:space="preserve"> </w:t>
      </w:r>
      <w:r w:rsidRPr="00F715C9">
        <w:rPr>
          <w:b/>
          <w:bCs/>
          <w:sz w:val="28"/>
          <w:szCs w:val="28"/>
        </w:rPr>
        <w:t>et</w:t>
      </w:r>
      <w:r w:rsidRPr="00F715C9">
        <w:rPr>
          <w:b/>
          <w:bCs/>
          <w:spacing w:val="6"/>
          <w:sz w:val="28"/>
          <w:szCs w:val="28"/>
        </w:rPr>
        <w:t xml:space="preserve"> </w:t>
      </w:r>
      <w:r w:rsidRPr="00F715C9">
        <w:rPr>
          <w:b/>
          <w:bCs/>
          <w:sz w:val="28"/>
          <w:szCs w:val="28"/>
        </w:rPr>
        <w:t>pression</w:t>
      </w:r>
      <w:r w:rsidRPr="00F715C9">
        <w:rPr>
          <w:b/>
          <w:bCs/>
          <w:spacing w:val="13"/>
          <w:sz w:val="28"/>
          <w:szCs w:val="28"/>
        </w:rPr>
        <w:t xml:space="preserve"> </w:t>
      </w:r>
    </w:p>
    <w:p w14:paraId="3F13B767" w14:textId="77777777" w:rsidR="00A0692C" w:rsidRDefault="00A0692C" w:rsidP="00A0692C">
      <w:pPr>
        <w:pStyle w:val="Corpsdetexte"/>
        <w:rPr>
          <w:sz w:val="22"/>
        </w:rPr>
      </w:pPr>
    </w:p>
    <w:p w14:paraId="2853AFDB" w14:textId="52F6BAEA" w:rsidR="00A0692C" w:rsidRDefault="00A0692C" w:rsidP="00F715C9">
      <w:pPr>
        <w:jc w:val="center"/>
      </w:pPr>
    </w:p>
    <w:sectPr w:rsidR="00A069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ontserrat">
    <w:charset w:val="00"/>
    <w:family w:val="auto"/>
    <w:pitch w:val="variable"/>
    <w:sig w:usb0="2000020F" w:usb1="00000003" w:usb2="00000000" w:usb3="00000000" w:csb0="00000197"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2F52"/>
    <w:multiLevelType w:val="hybridMultilevel"/>
    <w:tmpl w:val="538EF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6F08CD"/>
    <w:multiLevelType w:val="hybridMultilevel"/>
    <w:tmpl w:val="7ECCCD38"/>
    <w:lvl w:ilvl="0" w:tplc="6A5E0830">
      <w:numFmt w:val="bullet"/>
      <w:lvlText w:val="-"/>
      <w:lvlJc w:val="left"/>
      <w:pPr>
        <w:ind w:left="718" w:hanging="135"/>
      </w:pPr>
      <w:rPr>
        <w:rFonts w:hint="default"/>
        <w:w w:val="100"/>
        <w:lang w:val="fr-FR" w:eastAsia="en-US" w:bidi="ar-SA"/>
      </w:rPr>
    </w:lvl>
    <w:lvl w:ilvl="1" w:tplc="89E23E64">
      <w:numFmt w:val="bullet"/>
      <w:lvlText w:val="•"/>
      <w:lvlJc w:val="left"/>
      <w:pPr>
        <w:ind w:left="1056" w:hanging="135"/>
      </w:pPr>
      <w:rPr>
        <w:rFonts w:hint="default"/>
        <w:lang w:val="fr-FR" w:eastAsia="en-US" w:bidi="ar-SA"/>
      </w:rPr>
    </w:lvl>
    <w:lvl w:ilvl="2" w:tplc="16AE52EA">
      <w:numFmt w:val="bullet"/>
      <w:lvlText w:val="•"/>
      <w:lvlJc w:val="left"/>
      <w:pPr>
        <w:ind w:left="1392" w:hanging="135"/>
      </w:pPr>
      <w:rPr>
        <w:rFonts w:hint="default"/>
        <w:lang w:val="fr-FR" w:eastAsia="en-US" w:bidi="ar-SA"/>
      </w:rPr>
    </w:lvl>
    <w:lvl w:ilvl="3" w:tplc="7652961E">
      <w:numFmt w:val="bullet"/>
      <w:lvlText w:val="•"/>
      <w:lvlJc w:val="left"/>
      <w:pPr>
        <w:ind w:left="1728" w:hanging="135"/>
      </w:pPr>
      <w:rPr>
        <w:rFonts w:hint="default"/>
        <w:lang w:val="fr-FR" w:eastAsia="en-US" w:bidi="ar-SA"/>
      </w:rPr>
    </w:lvl>
    <w:lvl w:ilvl="4" w:tplc="8F564984">
      <w:numFmt w:val="bullet"/>
      <w:lvlText w:val="•"/>
      <w:lvlJc w:val="left"/>
      <w:pPr>
        <w:ind w:left="2064" w:hanging="135"/>
      </w:pPr>
      <w:rPr>
        <w:rFonts w:hint="default"/>
        <w:lang w:val="fr-FR" w:eastAsia="en-US" w:bidi="ar-SA"/>
      </w:rPr>
    </w:lvl>
    <w:lvl w:ilvl="5" w:tplc="AF04B572">
      <w:numFmt w:val="bullet"/>
      <w:lvlText w:val="•"/>
      <w:lvlJc w:val="left"/>
      <w:pPr>
        <w:ind w:left="2400" w:hanging="135"/>
      </w:pPr>
      <w:rPr>
        <w:rFonts w:hint="default"/>
        <w:lang w:val="fr-FR" w:eastAsia="en-US" w:bidi="ar-SA"/>
      </w:rPr>
    </w:lvl>
    <w:lvl w:ilvl="6" w:tplc="6862D2FA">
      <w:numFmt w:val="bullet"/>
      <w:lvlText w:val="•"/>
      <w:lvlJc w:val="left"/>
      <w:pPr>
        <w:ind w:left="2736" w:hanging="135"/>
      </w:pPr>
      <w:rPr>
        <w:rFonts w:hint="default"/>
        <w:lang w:val="fr-FR" w:eastAsia="en-US" w:bidi="ar-SA"/>
      </w:rPr>
    </w:lvl>
    <w:lvl w:ilvl="7" w:tplc="50B6A88C">
      <w:numFmt w:val="bullet"/>
      <w:lvlText w:val="•"/>
      <w:lvlJc w:val="left"/>
      <w:pPr>
        <w:ind w:left="3072" w:hanging="135"/>
      </w:pPr>
      <w:rPr>
        <w:rFonts w:hint="default"/>
        <w:lang w:val="fr-FR" w:eastAsia="en-US" w:bidi="ar-SA"/>
      </w:rPr>
    </w:lvl>
    <w:lvl w:ilvl="8" w:tplc="97CE5162">
      <w:numFmt w:val="bullet"/>
      <w:lvlText w:val="•"/>
      <w:lvlJc w:val="left"/>
      <w:pPr>
        <w:ind w:left="3408" w:hanging="135"/>
      </w:pPr>
      <w:rPr>
        <w:rFonts w:hint="default"/>
        <w:lang w:val="fr-FR" w:eastAsia="en-US" w:bidi="ar-SA"/>
      </w:rPr>
    </w:lvl>
  </w:abstractNum>
  <w:abstractNum w:abstractNumId="2" w15:restartNumberingAfterBreak="0">
    <w:nsid w:val="17E015B8"/>
    <w:multiLevelType w:val="hybridMultilevel"/>
    <w:tmpl w:val="DE4CA8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BF114F"/>
    <w:multiLevelType w:val="hybridMultilevel"/>
    <w:tmpl w:val="6DEEE5DA"/>
    <w:lvl w:ilvl="0" w:tplc="A6521F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F26DEC"/>
    <w:multiLevelType w:val="hybridMultilevel"/>
    <w:tmpl w:val="AEB01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CD1FE2"/>
    <w:multiLevelType w:val="multilevel"/>
    <w:tmpl w:val="D786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CC21B7"/>
    <w:multiLevelType w:val="hybridMultilevel"/>
    <w:tmpl w:val="3F2CF7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19829649">
    <w:abstractNumId w:val="1"/>
  </w:num>
  <w:num w:numId="2" w16cid:durableId="563612961">
    <w:abstractNumId w:val="5"/>
  </w:num>
  <w:num w:numId="3" w16cid:durableId="1364745696">
    <w:abstractNumId w:val="4"/>
  </w:num>
  <w:num w:numId="4" w16cid:durableId="138378204">
    <w:abstractNumId w:val="0"/>
  </w:num>
  <w:num w:numId="5" w16cid:durableId="902909500">
    <w:abstractNumId w:val="2"/>
  </w:num>
  <w:num w:numId="6" w16cid:durableId="1267272302">
    <w:abstractNumId w:val="6"/>
  </w:num>
  <w:num w:numId="7" w16cid:durableId="2866700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2C"/>
    <w:rsid w:val="00071C00"/>
    <w:rsid w:val="000E71C8"/>
    <w:rsid w:val="001241EC"/>
    <w:rsid w:val="00431C3D"/>
    <w:rsid w:val="005A0D6D"/>
    <w:rsid w:val="00904C0A"/>
    <w:rsid w:val="00923929"/>
    <w:rsid w:val="00970403"/>
    <w:rsid w:val="00A0692C"/>
    <w:rsid w:val="00D053AC"/>
    <w:rsid w:val="00ED3DFD"/>
    <w:rsid w:val="00F12BF7"/>
    <w:rsid w:val="00F715C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CF366"/>
  <w15:chartTrackingRefBased/>
  <w15:docId w15:val="{735548E0-EFB2-40E9-B9A2-BF77B5C2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A0692C"/>
    <w:rPr>
      <w:color w:val="0000FF"/>
      <w:u w:val="single"/>
    </w:rPr>
  </w:style>
  <w:style w:type="paragraph" w:styleId="Corpsdetexte">
    <w:name w:val="Body Text"/>
    <w:basedOn w:val="Normal"/>
    <w:link w:val="CorpsdetexteCar"/>
    <w:uiPriority w:val="1"/>
    <w:qFormat/>
    <w:rsid w:val="00A0692C"/>
    <w:pPr>
      <w:widowControl w:val="0"/>
      <w:autoSpaceDE w:val="0"/>
      <w:autoSpaceDN w:val="0"/>
      <w:spacing w:after="0" w:line="240" w:lineRule="auto"/>
    </w:pPr>
    <w:rPr>
      <w:rFonts w:ascii="Arial MT" w:eastAsia="Arial MT" w:hAnsi="Arial MT" w:cs="Arial MT"/>
      <w:sz w:val="20"/>
      <w:szCs w:val="20"/>
    </w:rPr>
  </w:style>
  <w:style w:type="character" w:customStyle="1" w:styleId="CorpsdetexteCar">
    <w:name w:val="Corps de texte Car"/>
    <w:basedOn w:val="Policepardfaut"/>
    <w:link w:val="Corpsdetexte"/>
    <w:uiPriority w:val="1"/>
    <w:rsid w:val="00A0692C"/>
    <w:rPr>
      <w:rFonts w:ascii="Arial MT" w:eastAsia="Arial MT" w:hAnsi="Arial MT" w:cs="Arial MT"/>
      <w:sz w:val="20"/>
      <w:szCs w:val="20"/>
    </w:rPr>
  </w:style>
  <w:style w:type="paragraph" w:styleId="Paragraphedeliste">
    <w:name w:val="List Paragraph"/>
    <w:basedOn w:val="Normal"/>
    <w:uiPriority w:val="34"/>
    <w:qFormat/>
    <w:rsid w:val="00A0692C"/>
    <w:pPr>
      <w:widowControl w:val="0"/>
      <w:autoSpaceDE w:val="0"/>
      <w:autoSpaceDN w:val="0"/>
      <w:spacing w:before="58" w:after="0" w:line="240" w:lineRule="auto"/>
      <w:ind w:left="689" w:hanging="123"/>
      <w:jc w:val="both"/>
    </w:pPr>
    <w:rPr>
      <w:rFonts w:ascii="Arial MT" w:eastAsia="Arial MT" w:hAnsi="Arial MT" w:cs="Arial MT"/>
    </w:rPr>
  </w:style>
  <w:style w:type="paragraph" w:styleId="NormalWeb">
    <w:name w:val="Normal (Web)"/>
    <w:basedOn w:val="Normal"/>
    <w:uiPriority w:val="99"/>
    <w:semiHidden/>
    <w:unhideWhenUsed/>
    <w:rsid w:val="00ED3D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uiPriority w:val="1"/>
    <w:qFormat/>
    <w:rsid w:val="00431C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663285">
      <w:bodyDiv w:val="1"/>
      <w:marLeft w:val="0"/>
      <w:marRight w:val="0"/>
      <w:marTop w:val="0"/>
      <w:marBottom w:val="0"/>
      <w:divBdr>
        <w:top w:val="none" w:sz="0" w:space="0" w:color="auto"/>
        <w:left w:val="none" w:sz="0" w:space="0" w:color="auto"/>
        <w:bottom w:val="none" w:sz="0" w:space="0" w:color="auto"/>
        <w:right w:val="none" w:sz="0" w:space="0" w:color="auto"/>
      </w:divBdr>
    </w:div>
    <w:div w:id="1277562985">
      <w:bodyDiv w:val="1"/>
      <w:marLeft w:val="0"/>
      <w:marRight w:val="0"/>
      <w:marTop w:val="0"/>
      <w:marBottom w:val="0"/>
      <w:divBdr>
        <w:top w:val="none" w:sz="0" w:space="0" w:color="auto"/>
        <w:left w:val="none" w:sz="0" w:space="0" w:color="auto"/>
        <w:bottom w:val="none" w:sz="0" w:space="0" w:color="auto"/>
        <w:right w:val="none" w:sz="0" w:space="0" w:color="auto"/>
      </w:divBdr>
    </w:div>
    <w:div w:id="178199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hyperlink" Target="https://fr.wikipedia.org/wiki/Fluide_(mati%C3%A8r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fr.wikipedia.org/wiki/Pompe"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7</Pages>
  <Words>1116</Words>
  <Characters>6140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Idris AOUAMEUR</dc:creator>
  <cp:keywords/>
  <dc:description/>
  <cp:lastModifiedBy>Idris AOUAMEUR</cp:lastModifiedBy>
  <cp:revision>1</cp:revision>
  <dcterms:created xsi:type="dcterms:W3CDTF">2023-01-28T13:34:00Z</dcterms:created>
  <dcterms:modified xsi:type="dcterms:W3CDTF">2023-01-28T16:52:00Z</dcterms:modified>
</cp:coreProperties>
</file>