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Arial"/>
          <w:sz w:val="40"/>
          <w:szCs w:val="40"/>
        </w:rPr>
      </w:pPr>
      <w:r w:rsidRPr="00CE0A57">
        <w:rPr>
          <w:rFonts w:ascii="Bahnschrift SemiBold" w:hAnsi="Bahnschrift SemiBold" w:cs="Arial"/>
          <w:sz w:val="40"/>
          <w:szCs w:val="40"/>
        </w:rPr>
        <w:t>COMMUNICATION PROTOCOLS</w:t>
      </w:r>
      <w:bookmarkStart w:id="0" w:name="_GoBack"/>
      <w:bookmarkEnd w:id="0"/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Arial"/>
          <w:sz w:val="40"/>
          <w:szCs w:val="40"/>
        </w:rPr>
      </w:pP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I2C protocol:</w:t>
      </w: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40"/>
        </w:rPr>
      </w:pP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40"/>
        </w:rPr>
      </w:pP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Supports multiple master multiple slave, up to 1024 devices with 8 bit addressing.</w:t>
      </w: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Uses serial data(SDA)  and serial clock (SCL) lines for communication.</w:t>
      </w: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I2c is open drain and therefore requires pull-up resistors on these lines.</w:t>
      </w: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Resistor values decide the speed of communication.</w:t>
      </w: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device address allocation and internal register allocation to address devices. </w:t>
      </w:r>
    </w:p>
    <w:p w:rsidR="00C10490" w:rsidRDefault="00C10490" w:rsidP="00C10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of acknowledge bit ensures correct timing and feedback to weather data has been sent and received </w:t>
      </w:r>
      <w:proofErr w:type="spellStart"/>
      <w:r>
        <w:rPr>
          <w:rFonts w:ascii="Arial" w:hAnsi="Arial" w:cs="Arial"/>
        </w:rPr>
        <w:t>relaiably</w:t>
      </w:r>
      <w:proofErr w:type="spellEnd"/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Arial" w:hAnsi="Arial" w:cs="Arial"/>
        </w:rPr>
        <w:t xml:space="preserve">      </w:t>
      </w: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082C37" wp14:editId="0A951133">
            <wp:extent cx="5294630" cy="25679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2c how to meck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65"/>
                    <a:stretch/>
                  </pic:blipFill>
                  <pic:spPr bwMode="auto">
                    <a:xfrm>
                      <a:off x="0" y="0"/>
                      <a:ext cx="5315698" cy="257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The MSSP module has six registers for I</w:t>
      </w:r>
      <w:r w:rsidRPr="00CE0A57">
        <w:rPr>
          <w:rFonts w:ascii="Arial" w:hAnsi="Arial" w:cs="Arial"/>
          <w:sz w:val="18"/>
          <w:szCs w:val="14"/>
        </w:rPr>
        <w:t>2</w:t>
      </w:r>
      <w:r w:rsidRPr="00CE0A57">
        <w:rPr>
          <w:rFonts w:ascii="Arial" w:hAnsi="Arial" w:cs="Arial"/>
          <w:szCs w:val="18"/>
        </w:rPr>
        <w:t>C operation.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They are the: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SSP Control Register (SSPCON)</w:t>
      </w:r>
      <w:r>
        <w:rPr>
          <w:rFonts w:ascii="Arial" w:hAnsi="Arial" w:cs="Arial"/>
          <w:szCs w:val="18"/>
        </w:rPr>
        <w:t xml:space="preserve">  &gt;&gt;  mode configuration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SSP Control Register2 (SSPCON2)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SSP Status Register (SSPSTAT)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Serial Receive/Transmit Buffer (SSPBUF)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SSP Shift Register (SSPSR) - Not directly</w:t>
      </w:r>
    </w:p>
    <w:p w:rsidR="00C10490" w:rsidRPr="00CE0A57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accessible</w:t>
      </w: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CE0A57">
        <w:rPr>
          <w:rFonts w:ascii="Arial" w:hAnsi="Arial" w:cs="Arial"/>
          <w:szCs w:val="18"/>
        </w:rPr>
        <w:t>• SSP Address Register (SSPADD)</w:t>
      </w:r>
      <w:r>
        <w:rPr>
          <w:rFonts w:ascii="Arial" w:hAnsi="Arial" w:cs="Arial"/>
          <w:szCs w:val="18"/>
        </w:rPr>
        <w:t>\</w:t>
      </w: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C10490" w:rsidRPr="00712FD6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 w:val="28"/>
        </w:rPr>
        <w:t>Note</w:t>
      </w:r>
      <w:r w:rsidRPr="00712FD6">
        <w:rPr>
          <w:rFonts w:ascii="Arial" w:hAnsi="Arial" w:cs="Arial"/>
          <w:sz w:val="36"/>
        </w:rPr>
        <w:t>:</w:t>
      </w:r>
      <w:r w:rsidRPr="00712FD6">
        <w:rPr>
          <w:rFonts w:ascii="Arial" w:hAnsi="Arial" w:cs="Arial"/>
          <w:szCs w:val="18"/>
        </w:rPr>
        <w:t xml:space="preserve"> Before selecting any I</w:t>
      </w:r>
      <w:r w:rsidRPr="00712FD6">
        <w:rPr>
          <w:rFonts w:ascii="Arial" w:hAnsi="Arial" w:cs="Arial"/>
          <w:sz w:val="18"/>
          <w:szCs w:val="14"/>
        </w:rPr>
        <w:t>2</w:t>
      </w:r>
      <w:r w:rsidRPr="00712FD6">
        <w:rPr>
          <w:rFonts w:ascii="Arial" w:hAnsi="Arial" w:cs="Arial"/>
          <w:szCs w:val="18"/>
        </w:rPr>
        <w:t>C mode, the SCL and SDA pins</w:t>
      </w:r>
    </w:p>
    <w:p w:rsidR="00C10490" w:rsidRPr="00712FD6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712FD6">
        <w:rPr>
          <w:rFonts w:ascii="Arial" w:hAnsi="Arial" w:cs="Arial"/>
          <w:szCs w:val="18"/>
        </w:rPr>
        <w:t>must be programmed to inputs by setting the appropriate</w:t>
      </w:r>
    </w:p>
    <w:p w:rsidR="00C10490" w:rsidRPr="00712FD6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</w:rPr>
      </w:pPr>
      <w:r w:rsidRPr="00712FD6">
        <w:rPr>
          <w:rFonts w:ascii="Arial" w:hAnsi="Arial" w:cs="Arial"/>
          <w:szCs w:val="18"/>
        </w:rPr>
        <w:t>TRIS bits.</w:t>
      </w:r>
    </w:p>
    <w:p w:rsidR="00C10490" w:rsidRPr="00712FD6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C10490" w:rsidRDefault="00C10490" w:rsidP="00C10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10490" w:rsidRDefault="00C10490"/>
    <w:sectPr w:rsidR="00C1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24093"/>
    <w:multiLevelType w:val="hybridMultilevel"/>
    <w:tmpl w:val="8826B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0"/>
    <w:rsid w:val="00C1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FBA3-462D-4701-AA22-33A0D3DB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salim</dc:creator>
  <cp:keywords/>
  <dc:description/>
  <cp:lastModifiedBy>Idris salim</cp:lastModifiedBy>
  <cp:revision>1</cp:revision>
  <dcterms:created xsi:type="dcterms:W3CDTF">2020-01-03T11:07:00Z</dcterms:created>
  <dcterms:modified xsi:type="dcterms:W3CDTF">2020-01-03T11:08:00Z</dcterms:modified>
</cp:coreProperties>
</file>