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238" w:rsidRPr="00D13238" w:rsidRDefault="00D13238" w:rsidP="00D13238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.</w:t>
      </w:r>
    </w:p>
    <w:p w:rsidR="00D13238" w:rsidRP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Pr="00D13238" w:rsidRDefault="00D13238" w:rsidP="00926D4D">
      <w:pPr>
        <w:shd w:val="clear" w:color="auto" w:fill="FFFFFF"/>
        <w:bidi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</w:rPr>
      </w:pPr>
      <w:r w:rsidRPr="00D13238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  <w:lang w:eastAsia="fr-FR"/>
        </w:rPr>
        <w:t>📘</w:t>
      </w:r>
      <w:r w:rsidRPr="00D1323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</w:rPr>
        <w:t xml:space="preserve"> </w:t>
      </w:r>
      <w:r w:rsidRPr="00D1323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  <w:lang w:eastAsia="fr-FR"/>
        </w:rPr>
        <w:t>دراسة جدوى مشروع</w:t>
      </w:r>
      <w:r w:rsidRPr="00D1323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</w:rPr>
        <w:t xml:space="preserve"> "" – </w:t>
      </w:r>
      <w:r w:rsidRPr="00D1323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  <w:lang w:eastAsia="fr-FR"/>
        </w:rPr>
        <w:t>منصة التراث والتاريخ الجزائري</w:t>
      </w:r>
    </w:p>
    <w:p w:rsidR="00D13238" w:rsidRPr="00D13238" w:rsidRDefault="00D13238" w:rsidP="00D13238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D1323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fr-FR"/>
        </w:rPr>
        <w:t>🔷</w:t>
      </w: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</w:t>
      </w: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t>المحور الخامس: الخطة المالية</w:t>
      </w:r>
    </w:p>
    <w:p w:rsidR="00D13238" w:rsidRPr="00D13238" w:rsidRDefault="00D13238" w:rsidP="00D13238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PLAN FINANCIER</w:t>
      </w:r>
    </w:p>
    <w:p w:rsidR="00D13238" w:rsidRP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Pr="00D13238" w:rsidRDefault="00D13238" w:rsidP="00D13238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t>أولاً: المنتجات المالية وتسعير الخدمات</w:t>
      </w:r>
    </w:p>
    <w:p w:rsidR="00D13238" w:rsidRPr="00D13238" w:rsidRDefault="00D13238" w:rsidP="00D13238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 xml:space="preserve">1. </w:t>
      </w: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eastAsia="fr-FR"/>
        </w:rPr>
        <w:t>تحديد الجمهور المستهدف (نسبة 20% من السوق)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45"/>
        <w:gridCol w:w="2362"/>
        <w:gridCol w:w="2322"/>
        <w:gridCol w:w="2259"/>
      </w:tblGrid>
      <w:tr w:rsidR="00D13238" w:rsidRPr="00D13238" w:rsidTr="00D13238"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الفئة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العدد الإجمالي في الجزائر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النسبة المستهدفة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(20%)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العدد الفعلي للمشاركين</w:t>
            </w:r>
          </w:p>
        </w:tc>
      </w:tr>
      <w:tr w:rsidR="00D13238" w:rsidRPr="00D13238" w:rsidTr="00D13238"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طلاب المتوسط والثانوي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4,500,000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20%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900,000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طالب</w:t>
            </w:r>
          </w:p>
        </w:tc>
      </w:tr>
      <w:tr w:rsidR="00D13238" w:rsidRPr="00D13238" w:rsidTr="00D13238"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أساتذة التاريخ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25,000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20%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5,000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أستاذ</w:t>
            </w:r>
          </w:p>
        </w:tc>
      </w:tr>
      <w:tr w:rsidR="00D13238" w:rsidRPr="00D13238" w:rsidTr="00D13238"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الباحثون والمؤرخون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20%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2,000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باحث</w:t>
            </w:r>
          </w:p>
        </w:tc>
      </w:tr>
      <w:tr w:rsidR="00D13238" w:rsidRPr="00D13238" w:rsidTr="00D13238"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السياح والمهتمون بالتراث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2,000,000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20%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400,000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شخص</w:t>
            </w:r>
          </w:p>
        </w:tc>
      </w:tr>
    </w:tbl>
    <w:p w:rsid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P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Pr="00D13238" w:rsidRDefault="00D13238" w:rsidP="00D13238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lastRenderedPageBreak/>
        <w:t xml:space="preserve">2. </w:t>
      </w: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eastAsia="fr-FR"/>
        </w:rPr>
        <w:t>المنتجات والأسعار (بالدينار الجزائري)</w:t>
      </w:r>
    </w:p>
    <w:p w:rsidR="00D13238" w:rsidRPr="00D13238" w:rsidRDefault="00D13238" w:rsidP="00D13238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D1323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fr-FR"/>
        </w:rPr>
        <w:t>🔹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المنتج 1: اشتراك الطالب/المتعلم (تعليم التاريخ)</w:t>
      </w:r>
    </w:p>
    <w:tbl>
      <w:tblPr>
        <w:tblStyle w:val="TableGridLight"/>
        <w:tblW w:w="9059" w:type="dxa"/>
        <w:tblLook w:val="04A0" w:firstRow="1" w:lastRow="0" w:firstColumn="1" w:lastColumn="0" w:noHBand="0" w:noVBand="1"/>
      </w:tblPr>
      <w:tblGrid>
        <w:gridCol w:w="1961"/>
        <w:gridCol w:w="7098"/>
      </w:tblGrid>
      <w:tr w:rsidR="00D13238" w:rsidRPr="00D13238" w:rsidTr="00D13238">
        <w:trPr>
          <w:trHeight w:val="396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العنصر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التفاصيل</w:t>
            </w:r>
          </w:p>
        </w:tc>
      </w:tr>
      <w:tr w:rsidR="00D13238" w:rsidRPr="00D13238" w:rsidTr="00D13238">
        <w:trPr>
          <w:trHeight w:val="380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المحتوى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دروس التاريخ الجزائري، تمارين تفاعلية، اختبارات، ملخصات</w:t>
            </w:r>
          </w:p>
        </w:tc>
      </w:tr>
      <w:tr w:rsidR="00D13238" w:rsidRPr="00D13238" w:rsidTr="00D13238">
        <w:trPr>
          <w:trHeight w:val="396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السعر السنوي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2,000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دج/سنة</w:t>
            </w:r>
          </w:p>
        </w:tc>
      </w:tr>
      <w:tr w:rsidR="00D13238" w:rsidRPr="00D13238" w:rsidTr="00D13238">
        <w:trPr>
          <w:trHeight w:val="380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النوع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اشتراك تعليمي</w:t>
            </w:r>
          </w:p>
        </w:tc>
      </w:tr>
    </w:tbl>
    <w:p w:rsidR="00D13238" w:rsidRPr="00D13238" w:rsidRDefault="00D13238" w:rsidP="00D13238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D1323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fr-FR"/>
        </w:rPr>
        <w:t>🔹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المنتج 2: اشتراك الأستاذ/الباحث (احترافي)</w:t>
      </w:r>
    </w:p>
    <w:tbl>
      <w:tblPr>
        <w:tblStyle w:val="TableGridLight"/>
        <w:tblW w:w="9101" w:type="dxa"/>
        <w:tblLook w:val="04A0" w:firstRow="1" w:lastRow="0" w:firstColumn="1" w:lastColumn="0" w:noHBand="0" w:noVBand="1"/>
      </w:tblPr>
      <w:tblGrid>
        <w:gridCol w:w="2133"/>
        <w:gridCol w:w="6968"/>
      </w:tblGrid>
      <w:tr w:rsidR="00D13238" w:rsidRPr="00D13238" w:rsidTr="00D13238">
        <w:trPr>
          <w:trHeight w:val="33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العنصر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التفاصيل</w:t>
            </w:r>
          </w:p>
        </w:tc>
      </w:tr>
      <w:tr w:rsidR="00D13238" w:rsidRPr="00D13238" w:rsidTr="00D13238">
        <w:trPr>
          <w:trHeight w:val="33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المحتوى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وثائق أرشيفية، خرائط، أدوات تدريس، متابعة التلاميذ</w:t>
            </w:r>
          </w:p>
        </w:tc>
      </w:tr>
      <w:tr w:rsidR="00D13238" w:rsidRPr="00D13238" w:rsidTr="00D13238">
        <w:trPr>
          <w:trHeight w:val="33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السعر السنوي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6,000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دج/سنة</w:t>
            </w:r>
          </w:p>
        </w:tc>
      </w:tr>
      <w:tr w:rsidR="00D13238" w:rsidRPr="00D13238" w:rsidTr="00D13238">
        <w:trPr>
          <w:trHeight w:val="33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النوع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اشتراك احترافي</w:t>
            </w:r>
          </w:p>
        </w:tc>
      </w:tr>
    </w:tbl>
    <w:p w:rsidR="00D13238" w:rsidRPr="00D13238" w:rsidRDefault="00D13238" w:rsidP="00D13238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D1323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fr-FR"/>
        </w:rPr>
        <w:t>🔹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المنتج 3: اشتراك المهتم بالتراث (عادي)</w:t>
      </w:r>
    </w:p>
    <w:tbl>
      <w:tblPr>
        <w:tblStyle w:val="TableGridLight"/>
        <w:tblW w:w="8864" w:type="dxa"/>
        <w:tblLook w:val="04A0" w:firstRow="1" w:lastRow="0" w:firstColumn="1" w:lastColumn="0" w:noHBand="0" w:noVBand="1"/>
      </w:tblPr>
      <w:tblGrid>
        <w:gridCol w:w="2116"/>
        <w:gridCol w:w="6748"/>
      </w:tblGrid>
      <w:tr w:rsidR="00D13238" w:rsidRPr="00D13238" w:rsidTr="00D13238">
        <w:trPr>
          <w:trHeight w:val="45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العنصر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التفاصيل</w:t>
            </w:r>
          </w:p>
        </w:tc>
      </w:tr>
      <w:tr w:rsidR="00D13238" w:rsidRPr="00D13238" w:rsidTr="00D13238">
        <w:trPr>
          <w:trHeight w:val="43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المحتوى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مقالات، فيديوهات، صور تاريخية، شخصيات، معالم</w:t>
            </w:r>
          </w:p>
        </w:tc>
      </w:tr>
      <w:tr w:rsidR="00D13238" w:rsidRPr="00D13238" w:rsidTr="00D13238">
        <w:trPr>
          <w:trHeight w:val="45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السعر السنوي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3,000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دج/سنة</w:t>
            </w:r>
          </w:p>
        </w:tc>
      </w:tr>
      <w:tr w:rsidR="00D13238" w:rsidRPr="00D13238" w:rsidTr="00D13238">
        <w:trPr>
          <w:trHeight w:val="43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النوع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اشتراك عادي</w:t>
            </w:r>
          </w:p>
        </w:tc>
      </w:tr>
    </w:tbl>
    <w:p w:rsidR="00D13238" w:rsidRPr="00D13238" w:rsidRDefault="00D13238" w:rsidP="00D13238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D1323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fr-FR"/>
        </w:rPr>
        <w:t>🔹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المنتج 4: عمولة المنصة على الرحلات الذكية</w:t>
      </w:r>
    </w:p>
    <w:tbl>
      <w:tblPr>
        <w:tblStyle w:val="TableGridLight"/>
        <w:tblW w:w="9209" w:type="dxa"/>
        <w:tblLook w:val="04A0" w:firstRow="1" w:lastRow="0" w:firstColumn="1" w:lastColumn="0" w:noHBand="0" w:noVBand="1"/>
      </w:tblPr>
      <w:tblGrid>
        <w:gridCol w:w="3217"/>
        <w:gridCol w:w="5992"/>
      </w:tblGrid>
      <w:tr w:rsidR="00D13238" w:rsidRPr="00D13238" w:rsidTr="00D13238">
        <w:trPr>
          <w:trHeight w:val="444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العنصر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التفاصيل</w:t>
            </w:r>
          </w:p>
        </w:tc>
      </w:tr>
      <w:tr w:rsidR="00D13238" w:rsidRPr="00D13238" w:rsidTr="00D13238">
        <w:trPr>
          <w:trHeight w:val="42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النموذج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25%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 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من قيمة كل رحلة سياحية تاريخية</w:t>
            </w:r>
          </w:p>
        </w:tc>
      </w:tr>
      <w:tr w:rsidR="00D13238" w:rsidRPr="00D13238" w:rsidTr="00D13238">
        <w:trPr>
          <w:trHeight w:val="444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متوسط سعر الرحلة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15,000 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دج</w:t>
            </w:r>
          </w:p>
        </w:tc>
      </w:tr>
      <w:tr w:rsidR="00D13238" w:rsidRPr="00D13238" w:rsidTr="00D13238">
        <w:trPr>
          <w:trHeight w:val="42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عمولة المنصة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3,750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دج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 لكل رحلة</w:t>
            </w:r>
          </w:p>
        </w:tc>
      </w:tr>
    </w:tbl>
    <w:p w:rsidR="00D13238" w:rsidRPr="00D13238" w:rsidRDefault="00D13238" w:rsidP="00D13238">
      <w:pPr>
        <w:shd w:val="clear" w:color="auto" w:fill="FFFFFF"/>
        <w:bidi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D1323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fr-FR"/>
        </w:rPr>
        <w:t>🔹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المنتج 5: مساعد الذكاء الاصطناعي (خدمة متميزة)</w:t>
      </w:r>
    </w:p>
    <w:tbl>
      <w:tblPr>
        <w:tblStyle w:val="TableGridLight"/>
        <w:tblW w:w="9269" w:type="dxa"/>
        <w:tblLook w:val="04A0" w:firstRow="1" w:lastRow="0" w:firstColumn="1" w:lastColumn="0" w:noHBand="0" w:noVBand="1"/>
      </w:tblPr>
      <w:tblGrid>
        <w:gridCol w:w="2128"/>
        <w:gridCol w:w="7141"/>
      </w:tblGrid>
      <w:tr w:rsidR="00D13238" w:rsidRPr="00D13238" w:rsidTr="00D13238">
        <w:trPr>
          <w:trHeight w:val="613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العنصر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التفاصيل</w:t>
            </w:r>
          </w:p>
        </w:tc>
      </w:tr>
      <w:tr w:rsidR="00D13238" w:rsidRPr="00D13238" w:rsidTr="00D13238">
        <w:trPr>
          <w:trHeight w:val="589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المحتوى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إجابات فورية، جولات افتراضية، شرح المعالم التاريخية</w:t>
            </w:r>
          </w:p>
        </w:tc>
      </w:tr>
      <w:tr w:rsidR="00D13238" w:rsidRPr="00D13238" w:rsidTr="00D13238">
        <w:trPr>
          <w:trHeight w:val="613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السعر السنوي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4,000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دج/سنة</w:t>
            </w:r>
          </w:p>
        </w:tc>
      </w:tr>
      <w:tr w:rsidR="00D13238" w:rsidRPr="00D13238" w:rsidTr="00D13238">
        <w:trPr>
          <w:trHeight w:val="589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lastRenderedPageBreak/>
              <w:t>النوع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إضافة اختيارية لأي اشتراك</w:t>
            </w:r>
          </w:p>
        </w:tc>
      </w:tr>
    </w:tbl>
    <w:p w:rsidR="00D13238" w:rsidRP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Pr="00D13238" w:rsidRDefault="00D13238" w:rsidP="00D13238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t>ثانياً: التكاليف التشغيلية السنوية</w:t>
      </w:r>
    </w:p>
    <w:tbl>
      <w:tblPr>
        <w:tblStyle w:val="TableGridLight"/>
        <w:tblW w:w="9224" w:type="dxa"/>
        <w:tblLook w:val="04A0" w:firstRow="1" w:lastRow="0" w:firstColumn="1" w:lastColumn="0" w:noHBand="0" w:noVBand="1"/>
      </w:tblPr>
      <w:tblGrid>
        <w:gridCol w:w="4997"/>
        <w:gridCol w:w="4227"/>
      </w:tblGrid>
      <w:tr w:rsidR="00D13238" w:rsidRPr="00D13238" w:rsidTr="00D13238">
        <w:trPr>
          <w:trHeight w:val="52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البند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التكلفة (دج/سنوي)</w:t>
            </w:r>
          </w:p>
        </w:tc>
      </w:tr>
      <w:tr w:rsidR="00D13238" w:rsidRPr="00D13238" w:rsidTr="00D13238">
        <w:trPr>
          <w:trHeight w:val="501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فريق تطوير (مطور واحد + مساعد)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1,000,000 (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للسنة الأولى فقط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)</w:t>
            </w:r>
          </w:p>
        </w:tc>
      </w:tr>
      <w:tr w:rsidR="00D13238" w:rsidRPr="00D13238" w:rsidTr="00D13238">
        <w:trPr>
          <w:trHeight w:val="52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خوادم وبنية سحابية (ذكاء اصطناعي)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500,000</w:t>
            </w:r>
          </w:p>
        </w:tc>
      </w:tr>
      <w:tr w:rsidR="00D13238" w:rsidRPr="00D13238" w:rsidTr="00D13238">
        <w:trPr>
          <w:trHeight w:val="52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إنترنت واستضافة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200,000</w:t>
            </w:r>
          </w:p>
        </w:tc>
      </w:tr>
      <w:tr w:rsidR="00D13238" w:rsidRPr="00D13238" w:rsidTr="00D13238">
        <w:trPr>
          <w:trHeight w:val="501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تسويق وإعلان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600,000</w:t>
            </w:r>
          </w:p>
        </w:tc>
      </w:tr>
      <w:tr w:rsidR="00D13238" w:rsidRPr="00D13238" w:rsidTr="00D13238">
        <w:trPr>
          <w:trHeight w:val="52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دعم عملاء (موظف واحد)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600,000</w:t>
            </w:r>
          </w:p>
        </w:tc>
      </w:tr>
      <w:tr w:rsidR="00D13238" w:rsidRPr="00D13238" w:rsidTr="00D13238">
        <w:trPr>
          <w:trHeight w:val="52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إيجار + تشغيل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300,000</w:t>
            </w:r>
          </w:p>
        </w:tc>
      </w:tr>
      <w:tr w:rsidR="00D13238" w:rsidRPr="00D13238" w:rsidTr="00D13238">
        <w:trPr>
          <w:trHeight w:val="501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مصاريف قانونية ومحاسبية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150,000</w:t>
            </w:r>
          </w:p>
        </w:tc>
      </w:tr>
      <w:tr w:rsidR="00D13238" w:rsidRPr="00D13238" w:rsidTr="00D13238">
        <w:trPr>
          <w:trHeight w:val="52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المجموع السنوي (بدون تطوير)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2,350,000</w:t>
            </w:r>
          </w:p>
        </w:tc>
      </w:tr>
      <w:tr w:rsidR="00D13238" w:rsidRPr="00D13238" w:rsidTr="00D13238">
        <w:trPr>
          <w:trHeight w:val="501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المجموع للسنة الأولى (مع التطوير)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3,350,000</w:t>
            </w:r>
          </w:p>
        </w:tc>
      </w:tr>
    </w:tbl>
    <w:p w:rsidR="00D13238" w:rsidRPr="00D13238" w:rsidRDefault="00D13238" w:rsidP="00D13238">
      <w:pPr>
        <w:shd w:val="clear" w:color="auto" w:fill="FFFFFF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D13238">
        <w:rPr>
          <w:rFonts w:ascii="Segoe UI Symbol" w:eastAsia="Times New Roman" w:hAnsi="Segoe UI Symbol" w:cs="Segoe UI Symbol"/>
          <w:color w:val="0F1115"/>
          <w:sz w:val="24"/>
          <w:szCs w:val="24"/>
          <w:lang w:eastAsia="fr-FR"/>
        </w:rPr>
        <w:t>📌</w:t>
      </w: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ضريبة رقم الأعمال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:</w:t>
      </w: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 5% </w:t>
      </w:r>
      <w:r w:rsidRPr="00D13238">
        <w:rPr>
          <w:rFonts w:ascii="Segoe UI" w:eastAsia="Times New Roman" w:hAnsi="Segoe UI" w:cs="Segoe UI"/>
          <w:color w:val="0F1115"/>
          <w:sz w:val="24"/>
          <w:szCs w:val="24"/>
          <w:rtl/>
          <w:lang w:eastAsia="fr-FR"/>
        </w:rPr>
        <w:t>سنويًا على رقم الأعمال الإجمالي</w:t>
      </w: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.</w:t>
      </w:r>
    </w:p>
    <w:p w:rsidR="00D13238" w:rsidRDefault="00D13238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Default="00D13238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8"/>
        <w:gridCol w:w="689"/>
        <w:gridCol w:w="689"/>
        <w:gridCol w:w="531"/>
        <w:gridCol w:w="582"/>
        <w:gridCol w:w="582"/>
        <w:gridCol w:w="582"/>
        <w:gridCol w:w="620"/>
        <w:gridCol w:w="725"/>
      </w:tblGrid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lastRenderedPageBreak/>
              <w:t>Placements et autres actifs financiers courants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Trésorerie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15"/>
        </w:trPr>
        <w:tc>
          <w:tcPr>
            <w:tcW w:w="4068" w:type="dxa"/>
            <w:shd w:val="clear" w:color="auto" w:fill="DBE5F1" w:themeFill="accent1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ACTIF COURANT</w:t>
            </w:r>
          </w:p>
        </w:tc>
        <w:tc>
          <w:tcPr>
            <w:tcW w:w="689" w:type="dxa"/>
            <w:shd w:val="clear" w:color="auto" w:fill="DBE5F1" w:themeFill="accent1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689" w:type="dxa"/>
            <w:shd w:val="clear" w:color="auto" w:fill="DBE5F1" w:themeFill="accent1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531" w:type="dxa"/>
            <w:shd w:val="clear" w:color="auto" w:fill="DBE5F1" w:themeFill="accent1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DBE5F1" w:themeFill="accent1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DBE5F1" w:themeFill="accent1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DBE5F1" w:themeFill="accent1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620" w:type="dxa"/>
            <w:shd w:val="clear" w:color="auto" w:fill="DBE5F1" w:themeFill="accent1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725" w:type="dxa"/>
            <w:shd w:val="clear" w:color="auto" w:fill="DBE5F1" w:themeFill="accent1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-     </w:t>
            </w:r>
          </w:p>
        </w:tc>
      </w:tr>
      <w:tr w:rsidR="00D13238" w:rsidRPr="00D13238" w:rsidTr="00D13238">
        <w:trPr>
          <w:trHeight w:val="330"/>
        </w:trPr>
        <w:tc>
          <w:tcPr>
            <w:tcW w:w="4068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TOTAL ACTIF</w:t>
            </w:r>
          </w:p>
        </w:tc>
        <w:tc>
          <w:tcPr>
            <w:tcW w:w="689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689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531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620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725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-     </w:t>
            </w:r>
          </w:p>
        </w:tc>
      </w:tr>
      <w:tr w:rsidR="00D13238" w:rsidRPr="00D13238" w:rsidTr="00D13238">
        <w:trPr>
          <w:trHeight w:val="390"/>
        </w:trPr>
        <w:tc>
          <w:tcPr>
            <w:tcW w:w="9062" w:type="dxa"/>
            <w:gridSpan w:val="9"/>
            <w:shd w:val="clear" w:color="auto" w:fill="244061" w:themeFill="accent1" w:themeFillShade="80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PASSIF</w:t>
            </w:r>
          </w:p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</w:p>
        </w:tc>
      </w:tr>
      <w:tr w:rsidR="00D13238" w:rsidRPr="00D13238" w:rsidTr="00D13238">
        <w:trPr>
          <w:trHeight w:val="420"/>
        </w:trPr>
        <w:tc>
          <w:tcPr>
            <w:tcW w:w="4068" w:type="dxa"/>
            <w:shd w:val="clear" w:color="auto" w:fill="244061" w:themeFill="accent1" w:themeFillShade="80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</w:p>
        </w:tc>
        <w:tc>
          <w:tcPr>
            <w:tcW w:w="1909" w:type="dxa"/>
            <w:gridSpan w:val="3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  <w:u w:val="single"/>
              </w:rPr>
            </w:pPr>
            <w:r w:rsidRPr="00936EC3">
              <w:rPr>
                <w:b/>
                <w:bCs/>
                <w:u w:val="single"/>
              </w:rPr>
              <w:t>REALISATION</w:t>
            </w:r>
          </w:p>
        </w:tc>
        <w:tc>
          <w:tcPr>
            <w:tcW w:w="3085" w:type="dxa"/>
            <w:gridSpan w:val="5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  <w:u w:val="single"/>
              </w:rPr>
            </w:pPr>
            <w:r w:rsidRPr="00936EC3">
              <w:rPr>
                <w:b/>
                <w:bCs/>
                <w:u w:val="single"/>
              </w:rPr>
              <w:t>PREVISION</w:t>
            </w:r>
          </w:p>
        </w:tc>
      </w:tr>
      <w:tr w:rsidR="00D13238" w:rsidRPr="00D13238" w:rsidTr="00D13238">
        <w:trPr>
          <w:trHeight w:val="330"/>
        </w:trPr>
        <w:tc>
          <w:tcPr>
            <w:tcW w:w="4068" w:type="dxa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En milliers DZD</w:t>
            </w:r>
          </w:p>
        </w:tc>
        <w:tc>
          <w:tcPr>
            <w:tcW w:w="689" w:type="dxa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N -2</w:t>
            </w:r>
          </w:p>
        </w:tc>
        <w:tc>
          <w:tcPr>
            <w:tcW w:w="689" w:type="dxa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N -1</w:t>
            </w:r>
          </w:p>
        </w:tc>
        <w:tc>
          <w:tcPr>
            <w:tcW w:w="531" w:type="dxa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N</w:t>
            </w:r>
          </w:p>
        </w:tc>
        <w:tc>
          <w:tcPr>
            <w:tcW w:w="580" w:type="dxa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N+1</w:t>
            </w:r>
          </w:p>
        </w:tc>
        <w:tc>
          <w:tcPr>
            <w:tcW w:w="580" w:type="dxa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N+2</w:t>
            </w:r>
          </w:p>
        </w:tc>
        <w:tc>
          <w:tcPr>
            <w:tcW w:w="580" w:type="dxa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N+3</w:t>
            </w:r>
          </w:p>
        </w:tc>
        <w:tc>
          <w:tcPr>
            <w:tcW w:w="620" w:type="dxa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N+4</w:t>
            </w:r>
          </w:p>
        </w:tc>
        <w:tc>
          <w:tcPr>
            <w:tcW w:w="725" w:type="dxa"/>
            <w:shd w:val="clear" w:color="auto" w:fill="F2DBDB" w:themeFill="accent2" w:themeFillTint="33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N+5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  <w:u w:val="single"/>
              </w:rPr>
            </w:pPr>
            <w:r w:rsidRPr="00936EC3">
              <w:rPr>
                <w:b/>
                <w:bCs/>
                <w:u w:val="single"/>
              </w:rPr>
              <w:t>CAPITAUX PROPRES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Capital émis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Capital non appelé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Ecart de </w:t>
            </w:r>
            <w:proofErr w:type="spellStart"/>
            <w:r w:rsidRPr="00936EC3">
              <w:rPr>
                <w:b/>
                <w:bCs/>
              </w:rPr>
              <w:t>réevaluation</w:t>
            </w:r>
            <w:proofErr w:type="spellEnd"/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Primes et réserves- Réserves Consolidées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Résultat net- RN part du groupe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Autres capitaux </w:t>
            </w:r>
            <w:proofErr w:type="spellStart"/>
            <w:r w:rsidRPr="00936EC3">
              <w:rPr>
                <w:b/>
                <w:bCs/>
              </w:rPr>
              <w:t>propores</w:t>
            </w:r>
            <w:proofErr w:type="spellEnd"/>
            <w:r w:rsidRPr="00936EC3">
              <w:rPr>
                <w:b/>
                <w:bCs/>
              </w:rPr>
              <w:t>- report à nouveau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Part de la société </w:t>
            </w:r>
            <w:proofErr w:type="spellStart"/>
            <w:r w:rsidRPr="00936EC3">
              <w:rPr>
                <w:b/>
                <w:bCs/>
              </w:rPr>
              <w:t>consolidante</w:t>
            </w:r>
            <w:proofErr w:type="spellEnd"/>
            <w:r w:rsidRPr="00936EC3">
              <w:rPr>
                <w:b/>
                <w:bCs/>
              </w:rPr>
              <w:t xml:space="preserve"> (1)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15"/>
        </w:trPr>
        <w:tc>
          <w:tcPr>
            <w:tcW w:w="4068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CAPITAUX PROPRES</w:t>
            </w:r>
          </w:p>
        </w:tc>
        <w:tc>
          <w:tcPr>
            <w:tcW w:w="689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689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531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62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725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-     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  <w:u w:val="single"/>
              </w:rPr>
            </w:pPr>
            <w:r w:rsidRPr="00936EC3">
              <w:rPr>
                <w:b/>
                <w:bCs/>
                <w:u w:val="single"/>
              </w:rPr>
              <w:t>PASSIFS NON-COURANTS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Emprunts et dettes financières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impôt différé passif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Autres dettes non courantes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Provisions et produits constatés d'avance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15"/>
        </w:trPr>
        <w:tc>
          <w:tcPr>
            <w:tcW w:w="4068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PASSIFS NON-COURANTS</w:t>
            </w:r>
          </w:p>
        </w:tc>
        <w:tc>
          <w:tcPr>
            <w:tcW w:w="689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689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531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62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725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-     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  <w:u w:val="single"/>
              </w:rPr>
            </w:pPr>
            <w:r w:rsidRPr="00936EC3">
              <w:rPr>
                <w:b/>
                <w:bCs/>
                <w:u w:val="single"/>
              </w:rPr>
              <w:t>PASSIFS COURNATS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Fournisseurs et comptes rattachés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Impôts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Autres dettes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00"/>
        </w:trPr>
        <w:tc>
          <w:tcPr>
            <w:tcW w:w="4068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Trésorerie passif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689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31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58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620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</w:p>
        </w:tc>
        <w:tc>
          <w:tcPr>
            <w:tcW w:w="725" w:type="dxa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> </w:t>
            </w:r>
          </w:p>
        </w:tc>
      </w:tr>
      <w:tr w:rsidR="00D13238" w:rsidRPr="00D13238" w:rsidTr="00D13238">
        <w:trPr>
          <w:trHeight w:val="315"/>
        </w:trPr>
        <w:tc>
          <w:tcPr>
            <w:tcW w:w="4068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lastRenderedPageBreak/>
              <w:t>PASSIFS COURANTS</w:t>
            </w:r>
          </w:p>
        </w:tc>
        <w:tc>
          <w:tcPr>
            <w:tcW w:w="689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689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531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620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725" w:type="dxa"/>
            <w:shd w:val="clear" w:color="auto" w:fill="B8CCE4" w:themeFill="accent1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-     </w:t>
            </w:r>
          </w:p>
        </w:tc>
      </w:tr>
      <w:tr w:rsidR="00D13238" w:rsidRPr="00D13238" w:rsidTr="00D13238">
        <w:trPr>
          <w:trHeight w:val="315"/>
        </w:trPr>
        <w:tc>
          <w:tcPr>
            <w:tcW w:w="4068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r w:rsidRPr="00936EC3">
              <w:rPr>
                <w:b/>
                <w:bCs/>
              </w:rPr>
              <w:t>TOTAL PASSIF</w:t>
            </w:r>
          </w:p>
        </w:tc>
        <w:tc>
          <w:tcPr>
            <w:tcW w:w="689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689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531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-     </w:t>
            </w:r>
          </w:p>
        </w:tc>
        <w:tc>
          <w:tcPr>
            <w:tcW w:w="580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-     </w:t>
            </w:r>
          </w:p>
        </w:tc>
        <w:tc>
          <w:tcPr>
            <w:tcW w:w="620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725" w:type="dxa"/>
            <w:shd w:val="clear" w:color="auto" w:fill="365F91" w:themeFill="accent1" w:themeFillShade="BF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-     </w:t>
            </w:r>
          </w:p>
        </w:tc>
      </w:tr>
      <w:tr w:rsidR="00D13238" w:rsidRPr="00D13238" w:rsidTr="00D13238">
        <w:trPr>
          <w:trHeight w:val="480"/>
        </w:trPr>
        <w:tc>
          <w:tcPr>
            <w:tcW w:w="4068" w:type="dxa"/>
            <w:shd w:val="clear" w:color="auto" w:fill="E5B8B7" w:themeFill="accent2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jc w:val="center"/>
              <w:rPr>
                <w:b/>
                <w:bCs/>
              </w:rPr>
            </w:pPr>
            <w:proofErr w:type="spellStart"/>
            <w:r w:rsidRPr="00936EC3">
              <w:rPr>
                <w:b/>
                <w:bCs/>
              </w:rPr>
              <w:t>Verification</w:t>
            </w:r>
            <w:proofErr w:type="spellEnd"/>
            <w:r w:rsidRPr="00936EC3">
              <w:rPr>
                <w:b/>
                <w:bCs/>
              </w:rPr>
              <w:t xml:space="preserve"> de l'équilibre Actif/Passif</w:t>
            </w:r>
          </w:p>
        </w:tc>
        <w:tc>
          <w:tcPr>
            <w:tcW w:w="689" w:type="dxa"/>
            <w:shd w:val="clear" w:color="auto" w:fill="E5B8B7" w:themeFill="accent2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  -     </w:t>
            </w:r>
          </w:p>
        </w:tc>
        <w:tc>
          <w:tcPr>
            <w:tcW w:w="689" w:type="dxa"/>
            <w:shd w:val="clear" w:color="auto" w:fill="E5B8B7" w:themeFill="accent2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  -     </w:t>
            </w:r>
          </w:p>
        </w:tc>
        <w:tc>
          <w:tcPr>
            <w:tcW w:w="531" w:type="dxa"/>
            <w:shd w:val="clear" w:color="auto" w:fill="E5B8B7" w:themeFill="accent2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580" w:type="dxa"/>
            <w:shd w:val="clear" w:color="auto" w:fill="E5B8B7" w:themeFill="accent2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580" w:type="dxa"/>
            <w:shd w:val="clear" w:color="auto" w:fill="E5B8B7" w:themeFill="accent2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-     </w:t>
            </w:r>
          </w:p>
        </w:tc>
        <w:tc>
          <w:tcPr>
            <w:tcW w:w="580" w:type="dxa"/>
            <w:shd w:val="clear" w:color="auto" w:fill="E5B8B7" w:themeFill="accent2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 -     </w:t>
            </w:r>
          </w:p>
        </w:tc>
        <w:tc>
          <w:tcPr>
            <w:tcW w:w="620" w:type="dxa"/>
            <w:shd w:val="clear" w:color="auto" w:fill="E5B8B7" w:themeFill="accent2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   -     </w:t>
            </w:r>
          </w:p>
        </w:tc>
        <w:tc>
          <w:tcPr>
            <w:tcW w:w="725" w:type="dxa"/>
            <w:shd w:val="clear" w:color="auto" w:fill="E5B8B7" w:themeFill="accent2" w:themeFillTint="66"/>
            <w:noWrap/>
            <w:hideMark/>
          </w:tcPr>
          <w:p w:rsidR="00D13238" w:rsidRPr="00936EC3" w:rsidRDefault="00D13238" w:rsidP="00D13238">
            <w:pPr>
              <w:bidi/>
              <w:spacing w:after="160"/>
              <w:rPr>
                <w:b/>
                <w:bCs/>
              </w:rPr>
            </w:pPr>
            <w:r w:rsidRPr="00936EC3">
              <w:rPr>
                <w:b/>
                <w:bCs/>
              </w:rPr>
              <w:t xml:space="preserve">           -     </w:t>
            </w:r>
          </w:p>
        </w:tc>
      </w:tr>
    </w:tbl>
    <w:p w:rsidR="00D13238" w:rsidRDefault="00D13238" w:rsidP="00D13238">
      <w:pPr>
        <w:bidi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:rsidR="00D13238" w:rsidRP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Pr="00D13238" w:rsidRDefault="00D13238" w:rsidP="00D13238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t>ثالثاً: تفاصيل رقم الأعمال</w:t>
      </w: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(Chiffre d'Affaires)</w:t>
      </w:r>
    </w:p>
    <w:p w:rsidR="00D13238" w:rsidRPr="00D13238" w:rsidRDefault="00D13238" w:rsidP="00D13238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eastAsia="fr-FR"/>
        </w:rPr>
        <w:t>جدول الكميات المتوقعة (بداية تدريجية – ربح من السنة الأولى)</w:t>
      </w:r>
    </w:p>
    <w:tbl>
      <w:tblPr>
        <w:tblStyle w:val="TableGrid"/>
        <w:tblW w:w="9556" w:type="dxa"/>
        <w:tblLook w:val="04A0" w:firstRow="1" w:lastRow="0" w:firstColumn="1" w:lastColumn="0" w:noHBand="0" w:noVBand="1"/>
      </w:tblPr>
      <w:tblGrid>
        <w:gridCol w:w="4032"/>
        <w:gridCol w:w="924"/>
        <w:gridCol w:w="1075"/>
        <w:gridCol w:w="1075"/>
        <w:gridCol w:w="1225"/>
        <w:gridCol w:w="1225"/>
      </w:tblGrid>
      <w:tr w:rsidR="00D13238" w:rsidRPr="00D13238" w:rsidTr="00D13238">
        <w:trPr>
          <w:trHeight w:val="898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المنتج / السنة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N+1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N+2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N+3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N+4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N+5</w:t>
            </w:r>
          </w:p>
        </w:tc>
      </w:tr>
      <w:tr w:rsidR="00D13238" w:rsidRPr="00D13238" w:rsidTr="00D13238">
        <w:trPr>
          <w:trHeight w:val="86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الطلاب (2,000 دج)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15,000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60,000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250,000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900,000</w:t>
            </w:r>
          </w:p>
        </w:tc>
      </w:tr>
      <w:tr w:rsidR="00D13238" w:rsidRPr="00D13238" w:rsidTr="00D13238">
        <w:trPr>
          <w:trHeight w:val="898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الأساتذة (6,000 دج)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800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5,000</w:t>
            </w:r>
          </w:p>
        </w:tc>
      </w:tr>
      <w:tr w:rsidR="00D13238" w:rsidRPr="00D13238" w:rsidTr="00D13238">
        <w:trPr>
          <w:trHeight w:val="898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المهتمون (3,000 دج)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1,500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100,000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400,000</w:t>
            </w:r>
          </w:p>
        </w:tc>
      </w:tr>
      <w:tr w:rsidR="00D13238" w:rsidRPr="00D13238" w:rsidTr="00D13238">
        <w:trPr>
          <w:trHeight w:val="86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المساعد الذكي (4,000 دج)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15,000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60,000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200,000</w:t>
            </w:r>
          </w:p>
        </w:tc>
      </w:tr>
      <w:tr w:rsidR="00D13238" w:rsidRPr="00D13238" w:rsidTr="00D13238">
        <w:trPr>
          <w:trHeight w:val="898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الرحلات الذكية (عمولة 3,750 دج)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8,000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25,000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80,000</w:t>
            </w:r>
          </w:p>
        </w:tc>
      </w:tr>
    </w:tbl>
    <w:p w:rsidR="00D13238" w:rsidRPr="00D13238" w:rsidRDefault="00D13238" w:rsidP="00D13238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eastAsia="fr-FR"/>
        </w:rPr>
        <w:t>جدول الإيرادات التفصيلي (بالألف دج)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2644"/>
        <w:gridCol w:w="1167"/>
        <w:gridCol w:w="1167"/>
        <w:gridCol w:w="1332"/>
        <w:gridCol w:w="1573"/>
        <w:gridCol w:w="1573"/>
      </w:tblGrid>
      <w:tr w:rsidR="00D13238" w:rsidRPr="00D13238" w:rsidTr="00D13238">
        <w:trPr>
          <w:trHeight w:val="74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المنتج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N+1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N+2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N+3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N+4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N+5</w:t>
            </w:r>
          </w:p>
        </w:tc>
      </w:tr>
      <w:tr w:rsidR="00D13238" w:rsidRPr="00D13238" w:rsidTr="00D13238">
        <w:trPr>
          <w:trHeight w:val="71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اشتراك الطلاب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6,000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120,000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500,000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1,800,000</w:t>
            </w:r>
          </w:p>
        </w:tc>
      </w:tr>
      <w:tr w:rsidR="00D13238" w:rsidRPr="00D13238" w:rsidTr="00D13238">
        <w:trPr>
          <w:trHeight w:val="74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اشتراك الأساتذة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1,200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4,800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12,000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24,000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30,000</w:t>
            </w:r>
          </w:p>
        </w:tc>
      </w:tr>
      <w:tr w:rsidR="00D13238" w:rsidRPr="00D13238" w:rsidTr="00D13238">
        <w:trPr>
          <w:trHeight w:val="74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اشتراك المهتمون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4,500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15,000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60,000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300,000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1,200,000</w:t>
            </w:r>
          </w:p>
        </w:tc>
      </w:tr>
      <w:tr w:rsidR="00D13238" w:rsidRPr="00D13238" w:rsidTr="00D13238">
        <w:trPr>
          <w:trHeight w:val="71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المساعد الذكي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16,000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60,000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240,000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800,000</w:t>
            </w:r>
          </w:p>
        </w:tc>
      </w:tr>
      <w:tr w:rsidR="00D13238" w:rsidRPr="00D13238" w:rsidTr="00D13238">
        <w:trPr>
          <w:trHeight w:val="74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عمولة الرحلات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1,875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7,500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30,000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93,750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300,000</w:t>
            </w:r>
          </w:p>
        </w:tc>
      </w:tr>
      <w:tr w:rsidR="00D13238" w:rsidRPr="00D13238" w:rsidTr="00D13238">
        <w:trPr>
          <w:trHeight w:val="71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lastRenderedPageBreak/>
              <w:t>رقم الأعمال الإجمالي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17,575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73,300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282,000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1,157,750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4,130,000</w:t>
            </w:r>
          </w:p>
        </w:tc>
      </w:tr>
    </w:tbl>
    <w:p w:rsidR="00991BE5" w:rsidRDefault="00D13238" w:rsidP="00991BE5">
      <w:pPr>
        <w:shd w:val="clear" w:color="auto" w:fill="FFFFFF"/>
        <w:bidi/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color w:val="0F1115"/>
          <w:sz w:val="24"/>
          <w:szCs w:val="24"/>
          <w:lang w:eastAsia="fr-FR"/>
        </w:rPr>
      </w:pP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جميع الأرقام بالألف دج</w:t>
      </w:r>
    </w:p>
    <w:p w:rsidR="00991BE5" w:rsidRDefault="00D13238" w:rsidP="00991BE5">
      <w:pPr>
        <w:shd w:val="clear" w:color="auto" w:fill="FFFFFF"/>
        <w:bidi/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color w:val="0F1115"/>
          <w:sz w:val="24"/>
          <w:szCs w:val="24"/>
          <w:lang w:eastAsia="fr-FR"/>
        </w:rPr>
      </w:pP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رقم الأعمال في السنة الأولى: 17,575,000 دج</w:t>
      </w:r>
    </w:p>
    <w:p w:rsidR="00D13238" w:rsidRPr="00D13238" w:rsidRDefault="00D13238" w:rsidP="00991BE5">
      <w:pPr>
        <w:shd w:val="clear" w:color="auto" w:fill="FFFFFF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رقم الأعمال في السنة الخامسة: 4.13 مليار دج</w:t>
      </w:r>
    </w:p>
    <w:p w:rsidR="00D13238" w:rsidRP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Pr="00D13238" w:rsidRDefault="00D13238" w:rsidP="00D13238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t>رابعاً: جدول حسابات النتائج</w:t>
      </w: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(Compte de Résultat) – </w:t>
      </w: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t>أرباح من السنة الأولى</w:t>
      </w:r>
    </w:p>
    <w:p w:rsidR="00D13238" w:rsidRPr="00D13238" w:rsidRDefault="00D13238" w:rsidP="00F5516F">
      <w:pPr>
        <w:jc w:val="right"/>
        <w:rPr>
          <w:lang w:eastAsia="fr-FR"/>
        </w:rPr>
      </w:pPr>
      <w:r w:rsidRPr="00D13238">
        <w:rPr>
          <w:lang w:eastAsia="fr-FR"/>
        </w:rPr>
        <w:t>(</w:t>
      </w:r>
      <w:r w:rsidRPr="00D13238">
        <w:rPr>
          <w:rtl/>
          <w:lang w:eastAsia="fr-FR"/>
        </w:rPr>
        <w:t>بالألف دج</w:t>
      </w:r>
      <w:r w:rsidRPr="00D13238">
        <w:rPr>
          <w:lang w:eastAsia="fr-FR"/>
        </w:rPr>
        <w:t>)</w:t>
      </w:r>
    </w:p>
    <w:tbl>
      <w:tblPr>
        <w:tblStyle w:val="TableGrid"/>
        <w:tblW w:w="9418" w:type="dxa"/>
        <w:tblLook w:val="04A0" w:firstRow="1" w:lastRow="0" w:firstColumn="1" w:lastColumn="0" w:noHBand="0" w:noVBand="1"/>
      </w:tblPr>
      <w:tblGrid>
        <w:gridCol w:w="3172"/>
        <w:gridCol w:w="1317"/>
        <w:gridCol w:w="977"/>
        <w:gridCol w:w="1115"/>
        <w:gridCol w:w="1520"/>
        <w:gridCol w:w="1317"/>
      </w:tblGrid>
      <w:tr w:rsidR="00D13238" w:rsidRPr="00D13238" w:rsidTr="00D13238">
        <w:trPr>
          <w:trHeight w:val="91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البيان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N+1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N+2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N+3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N+4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N+5</w:t>
            </w:r>
          </w:p>
        </w:tc>
      </w:tr>
      <w:tr w:rsidR="00D13238" w:rsidRPr="00D13238" w:rsidTr="00D13238">
        <w:trPr>
          <w:trHeight w:val="878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رقم الأعمال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17,575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73,300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282,000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1,157,750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4,130,000</w:t>
            </w:r>
          </w:p>
        </w:tc>
      </w:tr>
      <w:tr w:rsidR="00D13238" w:rsidRPr="00D13238" w:rsidTr="00D13238">
        <w:trPr>
          <w:trHeight w:val="91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التكاليف التشغيلية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3,350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2,350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2,350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2,350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2,350</w:t>
            </w:r>
          </w:p>
        </w:tc>
      </w:tr>
      <w:tr w:rsidR="00D13238" w:rsidRPr="00D13238" w:rsidTr="00D13238">
        <w:trPr>
          <w:trHeight w:val="91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الربح قبل الضريبة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14,225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70,950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279,650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1,155,400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4,127,650</w:t>
            </w:r>
          </w:p>
        </w:tc>
      </w:tr>
      <w:tr w:rsidR="00D13238" w:rsidRPr="00D13238" w:rsidTr="00D13238">
        <w:trPr>
          <w:trHeight w:val="878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الضريبة (5% على رقم الأعمال)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878.75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3,665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14,100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57,887.5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206,500</w:t>
            </w:r>
          </w:p>
        </w:tc>
      </w:tr>
      <w:tr w:rsidR="00D13238" w:rsidRPr="00D13238" w:rsidTr="00D13238">
        <w:trPr>
          <w:trHeight w:val="91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صافي الربح السنوي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13,346.25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67,285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265,550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1,097,512.5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3,921,150</w:t>
            </w:r>
          </w:p>
        </w:tc>
      </w:tr>
    </w:tbl>
    <w:p w:rsidR="00991BE5" w:rsidRDefault="00991BE5" w:rsidP="00991BE5">
      <w:pPr>
        <w:shd w:val="clear" w:color="auto" w:fill="FFFFFF"/>
        <w:bidi/>
        <w:spacing w:before="240" w:after="240" w:line="240" w:lineRule="auto"/>
        <w:rPr>
          <w:rFonts w:ascii="Segoe UI Symbol" w:eastAsia="Times New Roman" w:hAnsi="Segoe UI Symbol" w:cs="Segoe UI Symbol"/>
          <w:color w:val="0F1115"/>
          <w:sz w:val="24"/>
          <w:szCs w:val="24"/>
          <w:lang w:eastAsia="fr-FR"/>
        </w:rPr>
      </w:pPr>
      <w:r>
        <w:rPr>
          <w:rFonts w:ascii="Segoe UI Symbol" w:eastAsia="Times New Roman" w:hAnsi="Segoe UI Symbol" w:cs="Segoe UI Symbol"/>
          <w:color w:val="0F1115"/>
          <w:sz w:val="24"/>
          <w:szCs w:val="24"/>
          <w:lang w:eastAsia="fr-FR"/>
        </w:rPr>
        <w:t xml:space="preserve"> </w:t>
      </w:r>
      <w:r w:rsidR="00D13238"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="00D13238"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النتائج المالية</w:t>
      </w:r>
      <w:r w:rsidR="00D13238"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:</w:t>
      </w:r>
    </w:p>
    <w:p w:rsidR="00991BE5" w:rsidRDefault="00D13238" w:rsidP="00991BE5">
      <w:pPr>
        <w:shd w:val="clear" w:color="auto" w:fill="FFFFFF"/>
        <w:bidi/>
        <w:spacing w:before="240" w:after="240" w:line="240" w:lineRule="auto"/>
        <w:rPr>
          <w:rFonts w:ascii="Segoe UI Symbol" w:eastAsia="Times New Roman" w:hAnsi="Segoe UI Symbol" w:cs="Segoe UI Symbol"/>
          <w:color w:val="0F1115"/>
          <w:sz w:val="24"/>
          <w:szCs w:val="24"/>
          <w:lang w:eastAsia="fr-FR"/>
        </w:rPr>
      </w:pP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السنة الأولى: صافي ربح 13,346,250 دج</w:t>
      </w: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  <w:t> 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السنة الثانية: 67,285,000 دج</w:t>
      </w:r>
    </w:p>
    <w:p w:rsidR="00D13238" w:rsidRPr="00D13238" w:rsidRDefault="00D13238" w:rsidP="00991BE5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السنة الخامسة: 3.92 مليار دج</w:t>
      </w:r>
    </w:p>
    <w:p w:rsidR="00D13238" w:rsidRP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Pr="00D13238" w:rsidRDefault="00D13238" w:rsidP="00F5516F">
      <w:pPr>
        <w:shd w:val="clear" w:color="auto" w:fill="FFFFFF"/>
        <w:bidi/>
        <w:spacing w:before="480" w:after="24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lastRenderedPageBreak/>
        <w:t>خامساً: الميزانية التقديرية</w:t>
      </w: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(Bilan Prévisionnel)</w:t>
      </w:r>
    </w:p>
    <w:p w:rsidR="00D13238" w:rsidRPr="00F5516F" w:rsidRDefault="00D13238" w:rsidP="00D13238">
      <w:pPr>
        <w:shd w:val="clear" w:color="auto" w:fill="FFFFFF"/>
        <w:bidi/>
        <w:spacing w:before="240" w:after="240" w:line="240" w:lineRule="auto"/>
        <w:rPr>
          <w:rFonts w:ascii="Simplified Arabic" w:eastAsia="Times New Roman" w:hAnsi="Simplified Arabic" w:cs="Simplified Arabic"/>
          <w:color w:val="0F1115"/>
          <w:sz w:val="24"/>
          <w:szCs w:val="24"/>
          <w:lang w:eastAsia="fr-FR"/>
        </w:rPr>
      </w:pPr>
      <w:r w:rsidRPr="00F5516F">
        <w:rPr>
          <w:rFonts w:ascii="Simplified Arabic" w:eastAsia="Times New Roman" w:hAnsi="Simplified Arabic" w:cs="Simplified Arabic"/>
          <w:color w:val="0F1115"/>
          <w:sz w:val="24"/>
          <w:szCs w:val="24"/>
          <w:lang w:eastAsia="fr-FR"/>
        </w:rPr>
        <w:t>(</w:t>
      </w:r>
      <w:r w:rsidRPr="00F5516F">
        <w:rPr>
          <w:rFonts w:ascii="Simplified Arabic" w:eastAsia="Times New Roman" w:hAnsi="Simplified Arabic" w:cs="Simplified Arabic"/>
          <w:color w:val="0F1115"/>
          <w:sz w:val="24"/>
          <w:szCs w:val="24"/>
          <w:rtl/>
          <w:lang w:eastAsia="fr-FR"/>
        </w:rPr>
        <w:t>بالألف دج</w:t>
      </w:r>
      <w:r w:rsidRPr="00F5516F">
        <w:rPr>
          <w:rFonts w:ascii="Simplified Arabic" w:eastAsia="Times New Roman" w:hAnsi="Simplified Arabic" w:cs="Simplified Arabic"/>
          <w:color w:val="0F1115"/>
          <w:sz w:val="24"/>
          <w:szCs w:val="24"/>
          <w:lang w:eastAsia="fr-FR"/>
        </w:rPr>
        <w:t>)</w:t>
      </w:r>
    </w:p>
    <w:tbl>
      <w:tblPr>
        <w:tblStyle w:val="TableGrid"/>
        <w:tblW w:w="9899" w:type="dxa"/>
        <w:tblLook w:val="04A0" w:firstRow="1" w:lastRow="0" w:firstColumn="1" w:lastColumn="0" w:noHBand="0" w:noVBand="1"/>
      </w:tblPr>
      <w:tblGrid>
        <w:gridCol w:w="2777"/>
        <w:gridCol w:w="1267"/>
        <w:gridCol w:w="1267"/>
        <w:gridCol w:w="1400"/>
        <w:gridCol w:w="1594"/>
        <w:gridCol w:w="1594"/>
      </w:tblGrid>
      <w:tr w:rsidR="00D13238" w:rsidRPr="00D13238" w:rsidTr="00991BE5">
        <w:trPr>
          <w:trHeight w:val="436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الأصل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(ACTIF)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N+1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N+2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N+3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N+4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N+5</w:t>
            </w:r>
          </w:p>
        </w:tc>
      </w:tr>
      <w:tr w:rsidR="00D13238" w:rsidRPr="00D13238" w:rsidTr="00991BE5">
        <w:trPr>
          <w:trHeight w:val="1291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أصول غير متداولة (برمجيات، ذكاء اصطناعي)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1,500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1,500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1,500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1,500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1,500</w:t>
            </w:r>
          </w:p>
        </w:tc>
      </w:tr>
      <w:tr w:rsidR="00D13238" w:rsidRPr="00D13238" w:rsidTr="00991BE5">
        <w:trPr>
          <w:trHeight w:val="87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أصول متداولة (خزينة + عملاء)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13,346.25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80,631.25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346,181.25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1,443,693.75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5,364,843.75</w:t>
            </w:r>
          </w:p>
        </w:tc>
      </w:tr>
      <w:tr w:rsidR="00D13238" w:rsidRPr="00D13238" w:rsidTr="00991BE5">
        <w:trPr>
          <w:trHeight w:val="436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مجموع الأصول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14,846.25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82,131.25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347,681.25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1,445,193.75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5,366,343.75</w:t>
            </w:r>
          </w:p>
        </w:tc>
      </w:tr>
      <w:tr w:rsidR="00D13238" w:rsidRPr="00D13238" w:rsidTr="00991BE5">
        <w:trPr>
          <w:trHeight w:val="419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الخصوم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(PASSIF)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N+1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N+2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N+3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N+4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N+5</w:t>
            </w:r>
          </w:p>
        </w:tc>
      </w:tr>
      <w:tr w:rsidR="00D13238" w:rsidRPr="00D13238" w:rsidTr="00991BE5">
        <w:trPr>
          <w:trHeight w:val="87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رأس المال (استثمار أولي)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4,000</w:t>
            </w:r>
          </w:p>
        </w:tc>
      </w:tr>
      <w:tr w:rsidR="00D13238" w:rsidRPr="00D13238" w:rsidTr="00991BE5">
        <w:trPr>
          <w:trHeight w:val="436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الأرباح المحتجزة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13,346.25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80,631.25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346,181.25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1,443,693.75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5,364,843.75</w:t>
            </w:r>
          </w:p>
        </w:tc>
      </w:tr>
      <w:tr w:rsidR="00D13238" w:rsidRPr="00D13238" w:rsidTr="00991BE5">
        <w:trPr>
          <w:trHeight w:val="419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مجموع الخصوم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17,346.25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84,631.25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350,181.25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1,447,693.75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5,368,843.75</w:t>
            </w:r>
          </w:p>
        </w:tc>
      </w:tr>
    </w:tbl>
    <w:p w:rsidR="00D13238" w:rsidRP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Pr="00D13238" w:rsidRDefault="00D13238" w:rsidP="00D13238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t>سادساً: خطة الخزينة</w:t>
      </w: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(Plan de Trésorerie)</w:t>
      </w:r>
    </w:p>
    <w:p w:rsidR="00D13238" w:rsidRPr="00D13238" w:rsidRDefault="00D13238" w:rsidP="00D13238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(</w:t>
      </w:r>
      <w:r w:rsidRPr="00D13238">
        <w:rPr>
          <w:rFonts w:ascii="Segoe UI" w:eastAsia="Times New Roman" w:hAnsi="Segoe UI" w:cs="Segoe UI"/>
          <w:color w:val="0F1115"/>
          <w:sz w:val="24"/>
          <w:szCs w:val="24"/>
          <w:rtl/>
          <w:lang w:eastAsia="fr-FR"/>
        </w:rPr>
        <w:t>بالألف دج</w:t>
      </w: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)</w:t>
      </w:r>
    </w:p>
    <w:tbl>
      <w:tblPr>
        <w:tblStyle w:val="TableGrid"/>
        <w:tblW w:w="9768" w:type="dxa"/>
        <w:tblLook w:val="04A0" w:firstRow="1" w:lastRow="0" w:firstColumn="1" w:lastColumn="0" w:noHBand="0" w:noVBand="1"/>
      </w:tblPr>
      <w:tblGrid>
        <w:gridCol w:w="2767"/>
        <w:gridCol w:w="1199"/>
        <w:gridCol w:w="1199"/>
        <w:gridCol w:w="1369"/>
        <w:gridCol w:w="1617"/>
        <w:gridCol w:w="1617"/>
      </w:tblGrid>
      <w:tr w:rsidR="00D13238" w:rsidRPr="00D13238" w:rsidTr="00D13238">
        <w:trPr>
          <w:trHeight w:val="651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البيان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N+1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N+2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N+3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N+4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N+5</w:t>
            </w:r>
          </w:p>
        </w:tc>
      </w:tr>
      <w:tr w:rsidR="00D13238" w:rsidRPr="00D13238" w:rsidTr="00D13238">
        <w:trPr>
          <w:trHeight w:val="62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الإيرادات النقدية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17,575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73,300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282,000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1,157,750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4,130,000</w:t>
            </w:r>
          </w:p>
        </w:tc>
      </w:tr>
      <w:tr w:rsidR="00D13238" w:rsidRPr="00D13238" w:rsidTr="00D13238">
        <w:trPr>
          <w:trHeight w:val="651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النفقات النقدية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3,350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2,350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2,350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2,350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2,350</w:t>
            </w:r>
          </w:p>
        </w:tc>
      </w:tr>
      <w:tr w:rsidR="00D13238" w:rsidRPr="00D13238" w:rsidTr="00D13238">
        <w:trPr>
          <w:trHeight w:val="651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صافي التدفق النقدي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14,225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70,950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279,650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1,155,400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4,127,650</w:t>
            </w:r>
          </w:p>
        </w:tc>
      </w:tr>
      <w:tr w:rsidR="00D13238" w:rsidRPr="00D13238" w:rsidTr="00D13238">
        <w:trPr>
          <w:trHeight w:val="625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الخزينة الافتتاحية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0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14,225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85,175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364,825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1,520,225</w:t>
            </w:r>
          </w:p>
        </w:tc>
      </w:tr>
      <w:tr w:rsidR="00D13238" w:rsidRPr="00D13238" w:rsidTr="00D13238">
        <w:trPr>
          <w:trHeight w:val="651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الخزينة الختامية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14,225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85,175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364,825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1,520,225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5,647,875</w:t>
            </w:r>
          </w:p>
        </w:tc>
      </w:tr>
    </w:tbl>
    <w:p w:rsidR="00D13238" w:rsidRPr="00D13238" w:rsidRDefault="00D13238" w:rsidP="00D13238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D13238">
        <w:rPr>
          <w:rFonts w:ascii="Segoe UI Symbol" w:eastAsia="Times New Roman" w:hAnsi="Segoe UI Symbol" w:cs="Segoe UI Symbol"/>
          <w:color w:val="0F1115"/>
          <w:sz w:val="24"/>
          <w:szCs w:val="24"/>
          <w:lang w:eastAsia="fr-FR"/>
        </w:rPr>
        <w:t>📌</w:t>
      </w: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الخزينة إيجابية جداً من السنة الأولى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:</w:t>
      </w:r>
    </w:p>
    <w:p w:rsidR="00D13238" w:rsidRPr="00D13238" w:rsidRDefault="00D13238" w:rsidP="00D13238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D13238">
        <w:rPr>
          <w:rFonts w:ascii="Segoe UI" w:eastAsia="Times New Roman" w:hAnsi="Segoe UI" w:cs="Segoe UI"/>
          <w:color w:val="0F1115"/>
          <w:sz w:val="24"/>
          <w:szCs w:val="24"/>
          <w:rtl/>
          <w:lang w:eastAsia="fr-FR"/>
        </w:rPr>
        <w:lastRenderedPageBreak/>
        <w:t>نهاية السنة الأولى</w:t>
      </w: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: 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14.2 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مليون دج</w:t>
      </w:r>
    </w:p>
    <w:p w:rsidR="00D13238" w:rsidRPr="00D13238" w:rsidRDefault="00D13238" w:rsidP="00D13238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D13238">
        <w:rPr>
          <w:rFonts w:ascii="Segoe UI" w:eastAsia="Times New Roman" w:hAnsi="Segoe UI" w:cs="Segoe UI"/>
          <w:color w:val="0F1115"/>
          <w:sz w:val="24"/>
          <w:szCs w:val="24"/>
          <w:rtl/>
          <w:lang w:eastAsia="fr-FR"/>
        </w:rPr>
        <w:t>نهاية السنة الخامسة</w:t>
      </w:r>
      <w:r w:rsidRPr="00D1323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: 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5.65 </w:t>
      </w:r>
      <w:r w:rsidRPr="00D13238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:lang w:eastAsia="fr-FR"/>
        </w:rPr>
        <w:t>مليار دج</w:t>
      </w:r>
    </w:p>
    <w:p w:rsidR="00D13238" w:rsidRP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Pr="00D13238" w:rsidRDefault="00D13238" w:rsidP="00D13238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t>سابعاً: مؤشرات الأداء المالي</w:t>
      </w:r>
    </w:p>
    <w:tbl>
      <w:tblPr>
        <w:tblStyle w:val="TableGrid"/>
        <w:tblW w:w="9614" w:type="dxa"/>
        <w:tblLook w:val="04A0" w:firstRow="1" w:lastRow="0" w:firstColumn="1" w:lastColumn="0" w:noHBand="0" w:noVBand="1"/>
      </w:tblPr>
      <w:tblGrid>
        <w:gridCol w:w="4973"/>
        <w:gridCol w:w="4641"/>
      </w:tblGrid>
      <w:tr w:rsidR="00D13238" w:rsidRPr="00D13238" w:rsidTr="00D13238">
        <w:trPr>
          <w:trHeight w:val="55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المؤشر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القيمة</w:t>
            </w:r>
          </w:p>
        </w:tc>
      </w:tr>
      <w:tr w:rsidR="00D13238" w:rsidRPr="00D13238" w:rsidTr="00D13238">
        <w:trPr>
          <w:trHeight w:val="530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الاستثمار الأولي المطلوب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4,000,000 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دج</w:t>
            </w:r>
          </w:p>
        </w:tc>
      </w:tr>
      <w:tr w:rsidR="00D13238" w:rsidRPr="00D13238" w:rsidTr="00D13238">
        <w:trPr>
          <w:trHeight w:val="55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سنة تحقيق أول ربح صافي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السنة الأولى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 (N+1)</w:t>
            </w:r>
          </w:p>
        </w:tc>
      </w:tr>
      <w:tr w:rsidR="00D13238" w:rsidRPr="00D13238" w:rsidTr="00D13238">
        <w:trPr>
          <w:trHeight w:val="55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صافي الربح في السنة الأولى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13,346,250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دج</w:t>
            </w:r>
          </w:p>
        </w:tc>
      </w:tr>
      <w:tr w:rsidR="00D13238" w:rsidRPr="00D13238" w:rsidTr="00D13238">
        <w:trPr>
          <w:trHeight w:val="530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صافي الربح في السنة الخامسة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3,921,150,000 </w:t>
            </w: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دج</w:t>
            </w:r>
          </w:p>
        </w:tc>
      </w:tr>
      <w:tr w:rsidR="00D13238" w:rsidRPr="00D13238" w:rsidTr="00D13238">
        <w:trPr>
          <w:trHeight w:val="55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فترة استرداد رأس المال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  <w:lang w:eastAsia="fr-FR"/>
              </w:rPr>
              <w:t>أقل من 4 أشهر</w:t>
            </w:r>
          </w:p>
        </w:tc>
      </w:tr>
      <w:tr w:rsidR="00D13238" w:rsidRPr="00D13238" w:rsidTr="00D13238">
        <w:trPr>
          <w:trHeight w:val="552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العائد على الاستثمار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(ROI)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≈ 98,028%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 (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خلال 5 سنوات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)</w:t>
            </w:r>
          </w:p>
        </w:tc>
      </w:tr>
      <w:tr w:rsidR="00D13238" w:rsidRPr="00D13238" w:rsidTr="00D13238">
        <w:trPr>
          <w:trHeight w:val="530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هامش صافي الربح السنوي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≈ 76% 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إلى 95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%</w:t>
            </w:r>
          </w:p>
        </w:tc>
      </w:tr>
    </w:tbl>
    <w:p w:rsidR="00D13238" w:rsidRPr="00D13238" w:rsidRDefault="00D13238" w:rsidP="00D13238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13238" w:rsidRDefault="00D13238" w:rsidP="00D13238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t>ثامناً: تفاصيل المنتجات والخدمات (وصف تسويقي)</w:t>
      </w:r>
    </w:p>
    <w:p w:rsidR="00D13238" w:rsidRDefault="00D13238" w:rsidP="00D13238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</w:p>
    <w:p w:rsidR="00D13238" w:rsidRDefault="00F5516F" w:rsidP="00F5516F">
      <w:pPr>
        <w:shd w:val="clear" w:color="auto" w:fill="FFFFFF"/>
        <w:tabs>
          <w:tab w:val="left" w:pos="3087"/>
        </w:tabs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eastAsia="fr-FR"/>
        </w:rPr>
        <w:tab/>
      </w:r>
    </w:p>
    <w:p w:rsidR="00F5516F" w:rsidRDefault="00F5516F" w:rsidP="00F5516F">
      <w:pPr>
        <w:shd w:val="clear" w:color="auto" w:fill="FFFFFF"/>
        <w:tabs>
          <w:tab w:val="left" w:pos="3087"/>
        </w:tabs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</w:p>
    <w:p w:rsidR="00F5516F" w:rsidRDefault="00F5516F" w:rsidP="00F5516F">
      <w:pPr>
        <w:shd w:val="clear" w:color="auto" w:fill="FFFFFF"/>
        <w:tabs>
          <w:tab w:val="left" w:pos="3087"/>
        </w:tabs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</w:p>
    <w:p w:rsidR="00F5516F" w:rsidRPr="00D13238" w:rsidRDefault="00F5516F" w:rsidP="00F5516F">
      <w:pPr>
        <w:shd w:val="clear" w:color="auto" w:fill="FFFFFF"/>
        <w:tabs>
          <w:tab w:val="left" w:pos="3087"/>
        </w:tabs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bookmarkStart w:id="0" w:name="_GoBack"/>
      <w:bookmarkEnd w:id="0"/>
    </w:p>
    <w:p w:rsidR="00D13238" w:rsidRPr="00D13238" w:rsidRDefault="00D13238" w:rsidP="00D13238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D13238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fr-FR"/>
        </w:rPr>
        <w:lastRenderedPageBreak/>
        <w:t>🏛</w:t>
      </w: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 xml:space="preserve">️ </w:t>
      </w: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eastAsia="fr-FR"/>
        </w:rPr>
        <w:t>المنتج 1: تعليم وتدريس التاريخ الجزائري</w:t>
      </w:r>
    </w:p>
    <w:tbl>
      <w:tblPr>
        <w:tblStyle w:val="TableGrid"/>
        <w:tblW w:w="9854" w:type="dxa"/>
        <w:tblLook w:val="04A0" w:firstRow="1" w:lastRow="0" w:firstColumn="1" w:lastColumn="0" w:noHBand="0" w:noVBand="1"/>
      </w:tblPr>
      <w:tblGrid>
        <w:gridCol w:w="1442"/>
        <w:gridCol w:w="8412"/>
      </w:tblGrid>
      <w:tr w:rsidR="00D13238" w:rsidRPr="00D13238" w:rsidTr="00D13238">
        <w:trPr>
          <w:trHeight w:val="118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الفئة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الميزات</w:t>
            </w:r>
          </w:p>
        </w:tc>
      </w:tr>
      <w:tr w:rsidR="00D13238" w:rsidRPr="00D13238" w:rsidTr="00D13238">
        <w:trPr>
          <w:trHeight w:val="1140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للطلاب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دروس تفاعلية، جداول زمنية، خرائط ذهنية، اختبارات، شهادات</w:t>
            </w:r>
          </w:p>
        </w:tc>
      </w:tr>
      <w:tr w:rsidR="00D13238" w:rsidRPr="00D13238" w:rsidTr="00D13238">
        <w:trPr>
          <w:trHeight w:val="118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للأساتذة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مناهج جاهزة، نماذج امتحانات، متابعة التلاميذ، تقارير أداء</w:t>
            </w:r>
          </w:p>
        </w:tc>
      </w:tr>
    </w:tbl>
    <w:p w:rsidR="00D13238" w:rsidRPr="00D13238" w:rsidRDefault="00D13238" w:rsidP="00D13238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 xml:space="preserve">🤖 </w:t>
      </w: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eastAsia="fr-FR"/>
        </w:rPr>
        <w:t>المنتج 2: المساعد الذكي بالذكاء الاصطناعي</w:t>
      </w:r>
    </w:p>
    <w:tbl>
      <w:tblPr>
        <w:tblStyle w:val="TableGrid"/>
        <w:tblW w:w="9389" w:type="dxa"/>
        <w:tblLook w:val="04A0" w:firstRow="1" w:lastRow="0" w:firstColumn="1" w:lastColumn="0" w:noHBand="0" w:noVBand="1"/>
      </w:tblPr>
      <w:tblGrid>
        <w:gridCol w:w="2140"/>
        <w:gridCol w:w="7249"/>
      </w:tblGrid>
      <w:tr w:rsidR="00D13238" w:rsidRPr="00D13238" w:rsidTr="00D13238">
        <w:trPr>
          <w:trHeight w:val="870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الخدمة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الوصف</w:t>
            </w:r>
          </w:p>
        </w:tc>
      </w:tr>
      <w:tr w:rsidR="00D13238" w:rsidRPr="00D13238" w:rsidTr="00D13238">
        <w:trPr>
          <w:trHeight w:val="836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إجابات فورية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يجيب على أسئلة التاريخ الجزائري (معارك، شخصيات، معالم)</w:t>
            </w:r>
          </w:p>
        </w:tc>
      </w:tr>
      <w:tr w:rsidR="00D13238" w:rsidRPr="00D13238" w:rsidTr="00D13238">
        <w:trPr>
          <w:trHeight w:val="870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جولات افتراضية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يشرح المعالم التاريخية بالصوت والصورة</w:t>
            </w:r>
          </w:p>
        </w:tc>
      </w:tr>
      <w:tr w:rsidR="00D13238" w:rsidRPr="00D13238" w:rsidTr="00D13238">
        <w:trPr>
          <w:trHeight w:val="836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مساعد تدريسي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يولد ملخصات وتمارين حسب المستوى</w:t>
            </w:r>
          </w:p>
        </w:tc>
      </w:tr>
    </w:tbl>
    <w:p w:rsidR="00D13238" w:rsidRPr="00D13238" w:rsidRDefault="00D13238" w:rsidP="00D13238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D13238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fr-FR"/>
        </w:rPr>
        <w:t>✈️</w:t>
      </w: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 xml:space="preserve"> </w:t>
      </w: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eastAsia="fr-FR"/>
        </w:rPr>
        <w:t>المنتج 3: الرحلات الذكية</w:t>
      </w:r>
    </w:p>
    <w:tbl>
      <w:tblPr>
        <w:tblStyle w:val="TableGrid"/>
        <w:tblW w:w="9314" w:type="dxa"/>
        <w:tblLook w:val="04A0" w:firstRow="1" w:lastRow="0" w:firstColumn="1" w:lastColumn="0" w:noHBand="0" w:noVBand="1"/>
      </w:tblPr>
      <w:tblGrid>
        <w:gridCol w:w="2968"/>
        <w:gridCol w:w="6346"/>
      </w:tblGrid>
      <w:tr w:rsidR="00D13238" w:rsidRPr="00D13238" w:rsidTr="00D13238">
        <w:trPr>
          <w:trHeight w:val="72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الخدمة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الوصف</w:t>
            </w:r>
          </w:p>
        </w:tc>
      </w:tr>
      <w:tr w:rsidR="00D13238" w:rsidRPr="00D13238" w:rsidTr="00D13238">
        <w:trPr>
          <w:trHeight w:val="698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شراكة مع وكالات سياحية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المنصة تروج للرحلات التاريخية (القصبة، تيمقاد، جيميلة)</w:t>
            </w:r>
          </w:p>
        </w:tc>
      </w:tr>
      <w:tr w:rsidR="00D13238" w:rsidRPr="00D13238" w:rsidTr="00D13238">
        <w:trPr>
          <w:trHeight w:val="727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العمولة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25% </w:t>
            </w: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من قيمة كل رحلة</w:t>
            </w:r>
          </w:p>
        </w:tc>
      </w:tr>
      <w:tr w:rsidR="00D13238" w:rsidRPr="00D13238" w:rsidTr="00D13238">
        <w:trPr>
          <w:trHeight w:val="698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التوصيل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حجز مباشر عبر المنصة</w:t>
            </w:r>
          </w:p>
        </w:tc>
      </w:tr>
    </w:tbl>
    <w:p w:rsidR="00D13238" w:rsidRPr="00D13238" w:rsidRDefault="00D13238" w:rsidP="00D13238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D13238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fr-FR"/>
        </w:rPr>
        <w:t>📚</w:t>
      </w: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 xml:space="preserve"> </w:t>
      </w:r>
      <w:r w:rsidRPr="00D13238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eastAsia="fr-FR"/>
        </w:rPr>
        <w:t>المنتج 4: المحتوى التاريخي المتميز (اشتراك)</w:t>
      </w:r>
    </w:p>
    <w:tbl>
      <w:tblPr>
        <w:tblStyle w:val="TableGrid"/>
        <w:tblW w:w="9329" w:type="dxa"/>
        <w:tblLook w:val="04A0" w:firstRow="1" w:lastRow="0" w:firstColumn="1" w:lastColumn="0" w:noHBand="0" w:noVBand="1"/>
      </w:tblPr>
      <w:tblGrid>
        <w:gridCol w:w="2926"/>
        <w:gridCol w:w="6403"/>
      </w:tblGrid>
      <w:tr w:rsidR="00D13238" w:rsidRPr="00D13238" w:rsidTr="00D13238">
        <w:trPr>
          <w:trHeight w:val="1113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lastRenderedPageBreak/>
              <w:t>المحتوى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الوصف</w:t>
            </w:r>
          </w:p>
        </w:tc>
      </w:tr>
      <w:tr w:rsidR="00D13238" w:rsidRPr="00D13238" w:rsidTr="00D13238">
        <w:trPr>
          <w:trHeight w:val="1068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مقالات وفيديوهات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تاريخ الجزائر من العصور القديمة إلى الثورة</w:t>
            </w:r>
          </w:p>
        </w:tc>
      </w:tr>
      <w:tr w:rsidR="00D13238" w:rsidRPr="00D13238" w:rsidTr="00D13238">
        <w:trPr>
          <w:trHeight w:val="1113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وثائق نادرة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صور، مخطوطات، خرائط، تسجيلات صوتية</w:t>
            </w:r>
          </w:p>
        </w:tc>
      </w:tr>
      <w:tr w:rsidR="00D13238" w:rsidRPr="00D13238" w:rsidTr="00D13238">
        <w:trPr>
          <w:trHeight w:val="1068"/>
        </w:trPr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شخصيات ومعالم</w:t>
            </w:r>
          </w:p>
        </w:tc>
        <w:tc>
          <w:tcPr>
            <w:tcW w:w="0" w:type="auto"/>
            <w:hideMark/>
          </w:tcPr>
          <w:p w:rsidR="00D13238" w:rsidRPr="00D13238" w:rsidRDefault="00D13238" w:rsidP="00D13238">
            <w:pPr>
              <w:bidi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D13238">
              <w:rPr>
                <w:rFonts w:ascii="Segoe UI" w:eastAsia="Times New Roman" w:hAnsi="Segoe UI" w:cs="Segoe UI"/>
                <w:sz w:val="23"/>
                <w:szCs w:val="23"/>
                <w:rtl/>
                <w:lang w:eastAsia="fr-FR"/>
              </w:rPr>
              <w:t>موسوعة شاملة للمؤرخين والأبطال والمواقع</w:t>
            </w:r>
          </w:p>
        </w:tc>
      </w:tr>
    </w:tbl>
    <w:p w:rsidR="00477DDB" w:rsidRPr="00D13238" w:rsidRDefault="00477DDB" w:rsidP="00D13238">
      <w:pPr>
        <w:bidi/>
        <w:rPr>
          <w:rFonts w:ascii="Simplified Arabic" w:hAnsi="Simplified Arabic" w:cs="Simplified Arabic"/>
        </w:rPr>
      </w:pPr>
    </w:p>
    <w:sectPr w:rsidR="00477DDB" w:rsidRPr="00D132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927F2"/>
    <w:multiLevelType w:val="multilevel"/>
    <w:tmpl w:val="76B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F2912"/>
    <w:rsid w:val="00072EB4"/>
    <w:rsid w:val="00477DDB"/>
    <w:rsid w:val="006F2912"/>
    <w:rsid w:val="007D5DA6"/>
    <w:rsid w:val="00860DB0"/>
    <w:rsid w:val="00883359"/>
    <w:rsid w:val="00926D4D"/>
    <w:rsid w:val="00991BE5"/>
    <w:rsid w:val="00BD6A15"/>
    <w:rsid w:val="00D13238"/>
    <w:rsid w:val="00F5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78DBE"/>
  <w15:chartTrackingRefBased/>
  <w15:docId w15:val="{5FE9E8C3-4BFF-4094-B8C7-C3507081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32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D132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D132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link w:val="Heading4Char"/>
    <w:uiPriority w:val="9"/>
    <w:qFormat/>
    <w:rsid w:val="00D132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3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D1323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D1323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D13238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ds-markdown-paragraph">
    <w:name w:val="ds-markdown-paragraph"/>
    <w:basedOn w:val="Normal"/>
    <w:rsid w:val="00D13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D13238"/>
    <w:rPr>
      <w:b/>
      <w:bCs/>
    </w:rPr>
  </w:style>
  <w:style w:type="table" w:styleId="TableGridLight">
    <w:name w:val="Grid Table Light"/>
    <w:basedOn w:val="TableNormal"/>
    <w:uiPriority w:val="40"/>
    <w:rsid w:val="00D132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13238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51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52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402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91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34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1110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idriss makhlouf</dc:creator>
  <cp:keywords/>
  <dc:description/>
  <cp:lastModifiedBy>idriss makhlouf</cp:lastModifiedBy>
  <cp:revision>4</cp:revision>
  <dcterms:created xsi:type="dcterms:W3CDTF">2026-05-14T09:25:00Z</dcterms:created>
  <dcterms:modified xsi:type="dcterms:W3CDTF">2026-05-14T15:48:00Z</dcterms:modified>
</cp:coreProperties>
</file>