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FEB" w:rsidRDefault="00B640FB">
      <w:r>
        <w:t>vide</w:t>
      </w:r>
      <w:bookmarkStart w:id="0" w:name="_GoBack"/>
      <w:bookmarkEnd w:id="0"/>
    </w:p>
    <w:sectPr w:rsidR="00770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03"/>
    <w:rsid w:val="00770FEB"/>
    <w:rsid w:val="009C574E"/>
    <w:rsid w:val="00B640FB"/>
    <w:rsid w:val="00F2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88BE"/>
  <w15:chartTrackingRefBased/>
  <w15:docId w15:val="{8B872660-5ABF-4E27-ACCC-6F15A200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HASDI</dc:creator>
  <cp:keywords/>
  <dc:description/>
  <cp:lastModifiedBy>Tariq HASDI</cp:lastModifiedBy>
  <cp:revision>3</cp:revision>
  <dcterms:created xsi:type="dcterms:W3CDTF">2019-04-22T22:30:00Z</dcterms:created>
  <dcterms:modified xsi:type="dcterms:W3CDTF">2019-04-23T00:51:00Z</dcterms:modified>
</cp:coreProperties>
</file>