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C8E" w:rsidRDefault="00EC2C8E" w:rsidP="00EC2C8E">
      <w:pPr>
        <w:spacing w:line="480" w:lineRule="auto"/>
        <w:jc w:val="center"/>
      </w:pPr>
      <w:r>
        <w:rPr>
          <w:noProof/>
          <w:lang w:eastAsia="pt-BR"/>
        </w:rPr>
        <w:drawing>
          <wp:inline distT="0" distB="0" distL="0" distR="0" wp14:anchorId="3EE6D67F" wp14:editId="38BF939D">
            <wp:extent cx="2251710" cy="14465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1446530"/>
                    </a:xfrm>
                    <a:prstGeom prst="rect">
                      <a:avLst/>
                    </a:prstGeom>
                    <a:noFill/>
                    <a:ln>
                      <a:noFill/>
                    </a:ln>
                  </pic:spPr>
                </pic:pic>
              </a:graphicData>
            </a:graphic>
          </wp:inline>
        </w:drawing>
      </w:r>
    </w:p>
    <w:p w:rsidR="00EC2C8E" w:rsidRDefault="00EC2C8E" w:rsidP="00EC2C8E">
      <w:pPr>
        <w:pStyle w:val="Ttulo2"/>
        <w:spacing w:line="480" w:lineRule="auto"/>
      </w:pPr>
      <w:r>
        <w:t>INS</w:t>
      </w:r>
      <w:r>
        <w:t>T</w:t>
      </w:r>
      <w:r>
        <w:t>ITUTO INDUSTRIAL DE MATUNDO</w:t>
      </w:r>
    </w:p>
    <w:p w:rsidR="00EC2C8E" w:rsidRDefault="00EC2C8E" w:rsidP="00EC2C8E">
      <w:pPr>
        <w:spacing w:line="48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Código do módulo:</w:t>
      </w:r>
      <w:r>
        <w:rPr>
          <w:rFonts w:ascii="Times New Roman" w:hAnsi="Times New Roman" w:cs="Times New Roman"/>
          <w:sz w:val="24"/>
          <w:szCs w:val="24"/>
          <w:lang w:val="pt-PT"/>
        </w:rPr>
        <w:t xml:space="preserve"> MOEPI05413171</w:t>
      </w:r>
    </w:p>
    <w:p w:rsidR="00EC2C8E" w:rsidRDefault="00EC2C8E" w:rsidP="00EC2C8E">
      <w:pPr>
        <w:spacing w:line="480" w:lineRule="auto"/>
        <w:jc w:val="center"/>
        <w:rPr>
          <w:rFonts w:ascii="Times New Roman" w:hAnsi="Times New Roman" w:cs="Times New Roman"/>
          <w:sz w:val="24"/>
          <w:szCs w:val="24"/>
        </w:rPr>
      </w:pPr>
      <w:r>
        <w:rPr>
          <w:rFonts w:ascii="Times New Roman" w:hAnsi="Times New Roman" w:cs="Times New Roman"/>
          <w:b/>
          <w:sz w:val="24"/>
          <w:szCs w:val="24"/>
          <w:lang w:val="pt-PT"/>
        </w:rPr>
        <w:t xml:space="preserve">Título do módulo: </w:t>
      </w:r>
      <w:r>
        <w:rPr>
          <w:rFonts w:ascii="Times New Roman" w:hAnsi="Times New Roman" w:cs="Times New Roman"/>
          <w:sz w:val="24"/>
          <w:szCs w:val="24"/>
        </w:rPr>
        <w:t>Caracterizar os diferentes métodos de produção da eléctricidade.</w:t>
      </w:r>
    </w:p>
    <w:p w:rsidR="00EC2C8E" w:rsidRDefault="00EC2C8E" w:rsidP="00EC2C8E">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Nível: </w:t>
      </w:r>
      <w:r>
        <w:rPr>
          <w:rFonts w:ascii="Times New Roman" w:hAnsi="Times New Roman" w:cs="Times New Roman"/>
          <w:sz w:val="24"/>
          <w:szCs w:val="24"/>
          <w:lang w:val="pt-PT"/>
        </w:rPr>
        <w:t>Médio/CV4-Turma B</w:t>
      </w:r>
    </w:p>
    <w:p w:rsidR="00EC2C8E" w:rsidRDefault="00EC2C8E" w:rsidP="00EC2C8E">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Qualificação: </w:t>
      </w:r>
      <w:r>
        <w:rPr>
          <w:rFonts w:ascii="Times New Roman" w:hAnsi="Times New Roman" w:cs="Times New Roman"/>
          <w:sz w:val="24"/>
          <w:szCs w:val="24"/>
          <w:lang w:val="pt-PT"/>
        </w:rPr>
        <w:t>Electricidade de Manutenção Industrial.</w:t>
      </w:r>
    </w:p>
    <w:p w:rsidR="00EC2C8E" w:rsidRDefault="00EC2C8E" w:rsidP="00EC2C8E">
      <w:pPr>
        <w:spacing w:line="240" w:lineRule="auto"/>
        <w:jc w:val="center"/>
        <w:rPr>
          <w:rFonts w:ascii="Times New Roman" w:hAnsi="Times New Roman" w:cs="Times New Roman"/>
          <w:sz w:val="24"/>
          <w:szCs w:val="24"/>
          <w:lang w:val="pt-PT"/>
        </w:rPr>
      </w:pPr>
    </w:p>
    <w:p w:rsidR="00EC2C8E" w:rsidRDefault="00EC2C8E" w:rsidP="00EC2C8E">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Tema:</w:t>
      </w:r>
    </w:p>
    <w:p w:rsidR="00EC2C8E" w:rsidRDefault="00EC2C8E" w:rsidP="00EC2C8E">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Centrais Núcleares.</w:t>
      </w:r>
    </w:p>
    <w:p w:rsidR="00EC2C8E" w:rsidRDefault="00EC2C8E" w:rsidP="00EC2C8E">
      <w:pPr>
        <w:spacing w:line="360" w:lineRule="auto"/>
        <w:ind w:right="29"/>
        <w:jc w:val="center"/>
        <w:rPr>
          <w:rFonts w:ascii="Times New Roman" w:hAnsi="Times New Roman" w:cs="Times New Roman"/>
          <w:sz w:val="24"/>
          <w:szCs w:val="24"/>
          <w:lang w:val="pt-PT"/>
        </w:rPr>
      </w:pPr>
    </w:p>
    <w:p w:rsidR="00EC2C8E" w:rsidRDefault="00EC2C8E" w:rsidP="00EC2C8E">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Formando:</w:t>
      </w:r>
    </w:p>
    <w:p w:rsidR="00EC2C8E" w:rsidRDefault="00EC2C8E" w:rsidP="00EC2C8E">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Idrissa Ibraimo John Said</w:t>
      </w:r>
    </w:p>
    <w:p w:rsidR="00EC2C8E" w:rsidRDefault="00EC2C8E" w:rsidP="00EC2C8E">
      <w:pPr>
        <w:spacing w:line="360" w:lineRule="auto"/>
        <w:jc w:val="center"/>
        <w:rPr>
          <w:rFonts w:ascii="Times New Roman" w:hAnsi="Times New Roman" w:cs="Times New Roman"/>
          <w:b/>
          <w:sz w:val="24"/>
          <w:szCs w:val="24"/>
        </w:rPr>
      </w:pPr>
    </w:p>
    <w:p w:rsidR="00EC2C8E" w:rsidRDefault="00EC2C8E" w:rsidP="00EC2C8E">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Formador:</w:t>
      </w:r>
    </w:p>
    <w:p w:rsidR="00EC2C8E" w:rsidRDefault="00EC2C8E" w:rsidP="00EC2C8E">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Domingos.</w:t>
      </w:r>
    </w:p>
    <w:p w:rsidR="00EC2C8E" w:rsidRDefault="00EC2C8E" w:rsidP="00EC2C8E">
      <w:pPr>
        <w:spacing w:line="360" w:lineRule="auto"/>
        <w:jc w:val="center"/>
        <w:rPr>
          <w:rFonts w:ascii="Times New Roman" w:hAnsi="Times New Roman" w:cs="Times New Roman"/>
          <w:sz w:val="24"/>
          <w:szCs w:val="24"/>
          <w:lang w:val="pt-PT"/>
        </w:rPr>
      </w:pPr>
    </w:p>
    <w:p w:rsidR="00EC2C8E" w:rsidRDefault="00EC2C8E" w:rsidP="00EC2C8E">
      <w:pPr>
        <w:spacing w:line="360" w:lineRule="auto"/>
        <w:rPr>
          <w:rFonts w:ascii="Times New Roman" w:hAnsi="Times New Roman" w:cs="Times New Roman"/>
          <w:sz w:val="24"/>
          <w:szCs w:val="24"/>
          <w:lang w:val="pt-PT"/>
        </w:rPr>
      </w:pPr>
    </w:p>
    <w:p w:rsidR="00EC2C8E" w:rsidRDefault="00EC2C8E" w:rsidP="00EC2C8E">
      <w:pPr>
        <w:spacing w:line="360" w:lineRule="auto"/>
        <w:jc w:val="center"/>
        <w:rPr>
          <w:rFonts w:ascii="Times New Roman" w:hAnsi="Times New Roman" w:cs="Times New Roman"/>
          <w:sz w:val="24"/>
          <w:szCs w:val="24"/>
          <w:lang w:val="pt-PT"/>
        </w:rPr>
      </w:pPr>
    </w:p>
    <w:p w:rsidR="00EC2C8E" w:rsidRDefault="00EC2C8E" w:rsidP="00EC2C8E">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Tete, aos 10 de Dezembro de 2020.</w:t>
      </w:r>
    </w:p>
    <w:p w:rsidR="00EC2C8E" w:rsidRDefault="00EC2C8E" w:rsidP="00EC2C8E">
      <w:pPr>
        <w:spacing w:line="480" w:lineRule="auto"/>
        <w:ind w:left="90"/>
        <w:jc w:val="center"/>
      </w:pPr>
      <w:r>
        <w:rPr>
          <w:noProof/>
          <w:lang w:eastAsia="pt-BR"/>
        </w:rPr>
        <w:lastRenderedPageBreak/>
        <w:drawing>
          <wp:inline distT="0" distB="0" distL="0" distR="0" wp14:anchorId="288EC0D5" wp14:editId="07887A35">
            <wp:extent cx="2251710" cy="144653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1446530"/>
                    </a:xfrm>
                    <a:prstGeom prst="rect">
                      <a:avLst/>
                    </a:prstGeom>
                    <a:noFill/>
                    <a:ln>
                      <a:noFill/>
                    </a:ln>
                  </pic:spPr>
                </pic:pic>
              </a:graphicData>
            </a:graphic>
          </wp:inline>
        </w:drawing>
      </w:r>
    </w:p>
    <w:p w:rsidR="00EC2C8E" w:rsidRDefault="00EC2C8E" w:rsidP="00EC2C8E">
      <w:pPr>
        <w:pStyle w:val="Ttulo2"/>
        <w:spacing w:line="480" w:lineRule="auto"/>
      </w:pPr>
      <w:r>
        <w:t>INSITUTO INDUSTRIAL DE MATUNDO</w:t>
      </w:r>
    </w:p>
    <w:p w:rsidR="00EC2C8E" w:rsidRDefault="00EC2C8E" w:rsidP="00EC2C8E">
      <w:pPr>
        <w:spacing w:line="48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Código do módulo:</w:t>
      </w:r>
      <w:r>
        <w:rPr>
          <w:rFonts w:ascii="Times New Roman" w:hAnsi="Times New Roman" w:cs="Times New Roman"/>
          <w:sz w:val="24"/>
          <w:szCs w:val="24"/>
          <w:lang w:val="pt-PT"/>
        </w:rPr>
        <w:t xml:space="preserve"> MOEPI05413171</w:t>
      </w:r>
    </w:p>
    <w:p w:rsidR="00EC2C8E" w:rsidRDefault="00EC2C8E" w:rsidP="00EC2C8E">
      <w:pPr>
        <w:spacing w:line="48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 xml:space="preserve">Título do módulo: </w:t>
      </w:r>
      <w:r>
        <w:rPr>
          <w:rFonts w:ascii="Times New Roman" w:hAnsi="Times New Roman" w:cs="Times New Roman"/>
          <w:sz w:val="24"/>
          <w:szCs w:val="24"/>
        </w:rPr>
        <w:t>Caracterizar os diferentes métodos de produção da eléctricidade</w:t>
      </w:r>
      <w:r>
        <w:rPr>
          <w:rFonts w:ascii="Times New Roman" w:hAnsi="Times New Roman" w:cs="Times New Roman"/>
          <w:b/>
          <w:sz w:val="24"/>
          <w:szCs w:val="24"/>
          <w:lang w:val="pt-PT"/>
        </w:rPr>
        <w:t xml:space="preserve"> </w:t>
      </w:r>
    </w:p>
    <w:p w:rsidR="00EC2C8E" w:rsidRDefault="00EC2C8E" w:rsidP="00EC2C8E">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Nível: </w:t>
      </w:r>
      <w:r>
        <w:rPr>
          <w:rFonts w:ascii="Times New Roman" w:hAnsi="Times New Roman" w:cs="Times New Roman"/>
          <w:sz w:val="24"/>
          <w:szCs w:val="24"/>
          <w:lang w:val="pt-PT"/>
        </w:rPr>
        <w:t>Médio/CV4-Turma B</w:t>
      </w:r>
    </w:p>
    <w:p w:rsidR="00EC2C8E" w:rsidRDefault="00EC2C8E" w:rsidP="00EC2C8E">
      <w:pPr>
        <w:spacing w:line="480" w:lineRule="auto"/>
        <w:jc w:val="center"/>
        <w:rPr>
          <w:rFonts w:ascii="Times New Roman" w:hAnsi="Times New Roman" w:cs="Times New Roman"/>
          <w:sz w:val="24"/>
          <w:szCs w:val="24"/>
          <w:lang w:val="pt-PT"/>
        </w:rPr>
      </w:pPr>
      <w:r>
        <w:rPr>
          <w:rFonts w:ascii="Times New Roman" w:hAnsi="Times New Roman" w:cs="Times New Roman"/>
          <w:b/>
          <w:sz w:val="24"/>
          <w:szCs w:val="24"/>
          <w:lang w:val="pt-PT"/>
        </w:rPr>
        <w:t xml:space="preserve">Qualificação: </w:t>
      </w:r>
      <w:r>
        <w:rPr>
          <w:rFonts w:ascii="Times New Roman" w:hAnsi="Times New Roman" w:cs="Times New Roman"/>
          <w:sz w:val="24"/>
          <w:szCs w:val="24"/>
          <w:lang w:val="pt-PT"/>
        </w:rPr>
        <w:t>Electricidade de Manutenção Industrial.</w:t>
      </w:r>
    </w:p>
    <w:p w:rsidR="00EC2C8E" w:rsidRDefault="00EC2C8E" w:rsidP="00EC2C8E">
      <w:pPr>
        <w:spacing w:line="240" w:lineRule="auto"/>
        <w:jc w:val="center"/>
        <w:rPr>
          <w:rFonts w:ascii="Times New Roman" w:hAnsi="Times New Roman" w:cs="Times New Roman"/>
          <w:sz w:val="24"/>
          <w:szCs w:val="24"/>
          <w:lang w:val="pt-PT"/>
        </w:rPr>
      </w:pPr>
    </w:p>
    <w:p w:rsidR="00EC2C8E" w:rsidRDefault="00EC2C8E" w:rsidP="00EC2C8E">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Tema:</w:t>
      </w:r>
    </w:p>
    <w:p w:rsidR="00EC2C8E" w:rsidRDefault="00EC2C8E" w:rsidP="00EC2C8E">
      <w:pPr>
        <w:spacing w:line="360" w:lineRule="auto"/>
        <w:ind w:right="29"/>
        <w:jc w:val="center"/>
        <w:rPr>
          <w:rFonts w:ascii="Times New Roman" w:hAnsi="Times New Roman" w:cs="Times New Roman"/>
          <w:sz w:val="24"/>
          <w:szCs w:val="24"/>
          <w:lang w:val="pt-PT"/>
        </w:rPr>
      </w:pPr>
      <w:r>
        <w:rPr>
          <w:rFonts w:ascii="Times New Roman" w:hAnsi="Times New Roman" w:cs="Times New Roman"/>
          <w:sz w:val="24"/>
          <w:szCs w:val="24"/>
          <w:lang w:val="pt-PT"/>
        </w:rPr>
        <w:t>Centrais Núcleares.</w:t>
      </w:r>
    </w:p>
    <w:p w:rsidR="00EC2C8E" w:rsidRDefault="00EC2C8E" w:rsidP="00EC2C8E">
      <w:pPr>
        <w:spacing w:line="360" w:lineRule="auto"/>
        <w:ind w:right="29"/>
        <w:jc w:val="center"/>
        <w:rPr>
          <w:rFonts w:ascii="Times New Roman" w:hAnsi="Times New Roman" w:cs="Times New Roman"/>
          <w:sz w:val="24"/>
          <w:szCs w:val="24"/>
          <w:lang w:val="pt-PT"/>
        </w:rPr>
      </w:pPr>
    </w:p>
    <w:p w:rsidR="00EC2C8E" w:rsidRDefault="00EC2C8E" w:rsidP="00EC2C8E">
      <w:pPr>
        <w:spacing w:line="360" w:lineRule="auto"/>
        <w:jc w:val="center"/>
        <w:rPr>
          <w:rFonts w:ascii="Times New Roman" w:hAnsi="Times New Roman" w:cs="Times New Roman"/>
          <w:b/>
          <w:sz w:val="24"/>
          <w:szCs w:val="24"/>
          <w:lang w:val="pt-PT"/>
        </w:rPr>
      </w:pPr>
      <w:r>
        <w:rPr>
          <w:rFonts w:ascii="Times New Roman" w:hAnsi="Times New Roman" w:cs="Times New Roman"/>
          <w:b/>
          <w:sz w:val="24"/>
          <w:szCs w:val="24"/>
          <w:lang w:val="pt-PT"/>
        </w:rPr>
        <w:t>Formando:</w:t>
      </w:r>
    </w:p>
    <w:p w:rsidR="00EC2C8E" w:rsidRDefault="00EC2C8E" w:rsidP="00EC2C8E">
      <w:pPr>
        <w:spacing w:line="360" w:lineRule="auto"/>
        <w:jc w:val="center"/>
        <w:rPr>
          <w:rFonts w:ascii="Times New Roman" w:hAnsi="Times New Roman" w:cs="Times New Roman"/>
          <w:sz w:val="24"/>
          <w:szCs w:val="24"/>
          <w:lang w:val="pt-PT"/>
        </w:rPr>
      </w:pPr>
      <w:r>
        <w:rPr>
          <w:rFonts w:ascii="Times New Roman" w:hAnsi="Times New Roman" w:cs="Times New Roman"/>
          <w:sz w:val="24"/>
          <w:szCs w:val="24"/>
          <w:lang w:val="pt-PT"/>
        </w:rPr>
        <w:t>Idrissa Ibraimo John Said</w:t>
      </w:r>
    </w:p>
    <w:p w:rsidR="00EC2C8E" w:rsidRDefault="00EC2C8E" w:rsidP="00EC2C8E">
      <w:pPr>
        <w:spacing w:line="240" w:lineRule="auto"/>
        <w:ind w:left="90"/>
        <w:jc w:val="center"/>
        <w:rPr>
          <w:rFonts w:ascii="Times New Roman" w:hAnsi="Times New Roman" w:cs="Times New Roman"/>
          <w:sz w:val="24"/>
          <w:szCs w:val="24"/>
          <w:lang w:val="pt-PT"/>
        </w:rPr>
      </w:pPr>
    </w:p>
    <w:p w:rsidR="00EC2C8E" w:rsidRDefault="00EC2C8E" w:rsidP="00EC2C8E">
      <w:pPr>
        <w:tabs>
          <w:tab w:val="left" w:pos="540"/>
          <w:tab w:val="left" w:pos="810"/>
        </w:tabs>
        <w:spacing w:line="360" w:lineRule="auto"/>
        <w:ind w:left="90"/>
        <w:jc w:val="center"/>
        <w:rPr>
          <w:rFonts w:ascii="Times New Roman" w:hAnsi="Times New Roman" w:cs="Times New Roman"/>
          <w:b/>
          <w:sz w:val="24"/>
          <w:szCs w:val="24"/>
          <w:lang w:val="pt-PT"/>
        </w:rPr>
      </w:pPr>
      <w:r>
        <w:rPr>
          <w:rFonts w:ascii="Times New Roman" w:hAnsi="Times New Roman" w:cs="Times New Roman"/>
          <w:b/>
          <w:sz w:val="24"/>
          <w:szCs w:val="24"/>
          <w:lang w:val="pt-PT"/>
        </w:rPr>
        <w:t>Formador:</w:t>
      </w:r>
    </w:p>
    <w:p w:rsidR="00EC2C8E" w:rsidRDefault="00EC2C8E" w:rsidP="00EC2C8E">
      <w:pPr>
        <w:tabs>
          <w:tab w:val="left" w:pos="810"/>
          <w:tab w:val="left" w:pos="900"/>
        </w:tabs>
        <w:spacing w:line="360" w:lineRule="auto"/>
        <w:ind w:left="90"/>
        <w:jc w:val="center"/>
        <w:rPr>
          <w:rFonts w:ascii="Times New Roman" w:hAnsi="Times New Roman" w:cs="Times New Roman"/>
          <w:b/>
          <w:sz w:val="24"/>
          <w:szCs w:val="24"/>
          <w:lang w:val="pt-PT"/>
        </w:rPr>
      </w:pPr>
      <w:r>
        <w:rPr>
          <w:rFonts w:ascii="Times New Roman" w:hAnsi="Times New Roman" w:cs="Times New Roman"/>
          <w:b/>
          <w:sz w:val="24"/>
          <w:szCs w:val="24"/>
          <w:lang w:val="pt-PT"/>
        </w:rPr>
        <w:t>_____________________________</w:t>
      </w:r>
    </w:p>
    <w:p w:rsidR="00EC2C8E" w:rsidRDefault="00EC2C8E" w:rsidP="00EC2C8E">
      <w:pPr>
        <w:spacing w:line="360" w:lineRule="auto"/>
        <w:ind w:left="90"/>
        <w:jc w:val="center"/>
        <w:rPr>
          <w:rFonts w:ascii="Times New Roman" w:hAnsi="Times New Roman" w:cs="Times New Roman"/>
          <w:sz w:val="24"/>
          <w:szCs w:val="24"/>
          <w:lang w:val="pt-PT"/>
        </w:rPr>
      </w:pPr>
      <w:r>
        <w:rPr>
          <w:rFonts w:ascii="Times New Roman" w:hAnsi="Times New Roman" w:cs="Times New Roman"/>
          <w:sz w:val="24"/>
          <w:szCs w:val="24"/>
          <w:lang w:val="pt-PT"/>
        </w:rPr>
        <w:t>(Domingos)</w:t>
      </w:r>
    </w:p>
    <w:p w:rsidR="00EC2C8E" w:rsidRDefault="00EC2C8E" w:rsidP="00EC2C8E">
      <w:pPr>
        <w:spacing w:line="360" w:lineRule="auto"/>
        <w:rPr>
          <w:rFonts w:ascii="Times New Roman" w:hAnsi="Times New Roman" w:cs="Times New Roman"/>
          <w:sz w:val="24"/>
          <w:szCs w:val="24"/>
          <w:lang w:val="pt-PT"/>
        </w:rPr>
      </w:pPr>
    </w:p>
    <w:p w:rsidR="00EC2C8E" w:rsidRDefault="00EC2C8E" w:rsidP="00EC2C8E">
      <w:pPr>
        <w:spacing w:line="360" w:lineRule="auto"/>
        <w:rPr>
          <w:rFonts w:ascii="Times New Roman" w:hAnsi="Times New Roman" w:cs="Times New Roman"/>
          <w:sz w:val="24"/>
          <w:szCs w:val="24"/>
          <w:lang w:val="pt-PT"/>
        </w:rPr>
      </w:pPr>
    </w:p>
    <w:p w:rsidR="00EC2C8E" w:rsidRDefault="00EC2C8E" w:rsidP="00EC2C8E">
      <w:pPr>
        <w:jc w:val="center"/>
        <w:rPr>
          <w:rFonts w:ascii="Times New Roman" w:hAnsi="Times New Roman" w:cs="Times New Roman"/>
          <w:sz w:val="24"/>
          <w:szCs w:val="24"/>
          <w:lang w:val="pt-PT"/>
        </w:rPr>
        <w:sectPr w:rsidR="00EC2C8E" w:rsidSect="005A247D">
          <w:pgSz w:w="11909" w:h="16834" w:code="9"/>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pPr>
      <w:r>
        <w:rPr>
          <w:rFonts w:ascii="Times New Roman" w:hAnsi="Times New Roman" w:cs="Times New Roman"/>
          <w:sz w:val="24"/>
          <w:szCs w:val="24"/>
          <w:lang w:val="pt-PT"/>
        </w:rPr>
        <w:t>Tete, aos 10 de Dezembro de 2020</w:t>
      </w:r>
      <w:r>
        <w:rPr>
          <w:rFonts w:ascii="Times New Roman" w:hAnsi="Times New Roman" w:cs="Times New Roman"/>
          <w:sz w:val="24"/>
          <w:szCs w:val="24"/>
          <w:lang w:val="pt-PT"/>
        </w:rPr>
        <w:t>.</w:t>
      </w:r>
    </w:p>
    <w:sdt>
      <w:sdtPr>
        <w:rPr>
          <w:rFonts w:asciiTheme="minorHAnsi" w:eastAsiaTheme="minorHAnsi" w:hAnsiTheme="minorHAnsi" w:cstheme="minorBidi"/>
          <w:color w:val="auto"/>
          <w:sz w:val="22"/>
          <w:szCs w:val="22"/>
          <w:lang w:eastAsia="en-US"/>
        </w:rPr>
        <w:id w:val="-1430186285"/>
        <w:docPartObj>
          <w:docPartGallery w:val="Table of Contents"/>
          <w:docPartUnique/>
        </w:docPartObj>
      </w:sdtPr>
      <w:sdtEndPr>
        <w:rPr>
          <w:b/>
          <w:bCs/>
        </w:rPr>
      </w:sdtEndPr>
      <w:sdtContent>
        <w:p w:rsidR="00AB5B50" w:rsidRPr="00D3311D" w:rsidRDefault="00AB5B50" w:rsidP="00AB5B50">
          <w:pPr>
            <w:pStyle w:val="CabealhodoSumrio"/>
            <w:spacing w:line="360" w:lineRule="auto"/>
            <w:jc w:val="both"/>
            <w:rPr>
              <w:rFonts w:ascii="Times New Roman" w:hAnsi="Times New Roman" w:cs="Times New Roman"/>
              <w:b/>
              <w:color w:val="auto"/>
              <w:sz w:val="24"/>
              <w:szCs w:val="24"/>
            </w:rPr>
          </w:pPr>
          <w:r w:rsidRPr="00D3311D">
            <w:rPr>
              <w:rFonts w:ascii="Times New Roman" w:hAnsi="Times New Roman" w:cs="Times New Roman"/>
              <w:b/>
              <w:color w:val="auto"/>
              <w:sz w:val="24"/>
              <w:szCs w:val="24"/>
            </w:rPr>
            <w:t>Índice</w:t>
          </w:r>
          <w:r w:rsidRPr="00D3311D">
            <w:rPr>
              <w:rFonts w:ascii="Times New Roman" w:hAnsi="Times New Roman" w:cs="Times New Roman"/>
              <w:color w:val="auto"/>
              <w:sz w:val="24"/>
              <w:szCs w:val="24"/>
            </w:rPr>
            <w:t>.</w:t>
          </w:r>
        </w:p>
        <w:p w:rsidR="00AB5B50" w:rsidRPr="00AB5B50" w:rsidRDefault="00AB5B50" w:rsidP="00AB5B50">
          <w:pPr>
            <w:spacing w:line="240" w:lineRule="auto"/>
            <w:rPr>
              <w:lang w:eastAsia="pt-BR"/>
            </w:rPr>
          </w:pPr>
        </w:p>
        <w:p w:rsidR="00AB5B50" w:rsidRPr="00AB5B50" w:rsidRDefault="00AB5B50"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r w:rsidRPr="00AB5B50">
            <w:rPr>
              <w:rFonts w:ascii="Times New Roman" w:hAnsi="Times New Roman" w:cs="Times New Roman"/>
              <w:sz w:val="24"/>
              <w:szCs w:val="24"/>
            </w:rPr>
            <w:fldChar w:fldCharType="begin"/>
          </w:r>
          <w:r w:rsidRPr="00AB5B50">
            <w:rPr>
              <w:rFonts w:ascii="Times New Roman" w:hAnsi="Times New Roman" w:cs="Times New Roman"/>
              <w:sz w:val="24"/>
              <w:szCs w:val="24"/>
            </w:rPr>
            <w:instrText xml:space="preserve"> TOC \o "1-3" \h \z \u </w:instrText>
          </w:r>
          <w:r w:rsidRPr="00AB5B50">
            <w:rPr>
              <w:rFonts w:ascii="Times New Roman" w:hAnsi="Times New Roman" w:cs="Times New Roman"/>
              <w:sz w:val="24"/>
              <w:szCs w:val="24"/>
            </w:rPr>
            <w:fldChar w:fldCharType="separate"/>
          </w:r>
          <w:hyperlink w:anchor="_Toc58496648" w:history="1">
            <w:r w:rsidRPr="00AB5B50">
              <w:rPr>
                <w:rStyle w:val="Hyperlink"/>
                <w:rFonts w:ascii="Times New Roman" w:hAnsi="Times New Roman" w:cs="Times New Roman"/>
                <w:noProof/>
                <w:color w:val="auto"/>
                <w:sz w:val="24"/>
                <w:szCs w:val="24"/>
              </w:rPr>
              <w:t>1.</w:t>
            </w:r>
            <w:r w:rsidRPr="00AB5B50">
              <w:rPr>
                <w:rFonts w:ascii="Times New Roman" w:eastAsiaTheme="minorEastAsia" w:hAnsi="Times New Roman" w:cs="Times New Roman"/>
                <w:noProof/>
                <w:sz w:val="24"/>
                <w:szCs w:val="24"/>
                <w:lang w:eastAsia="pt-BR"/>
              </w:rPr>
              <w:tab/>
            </w:r>
            <w:r w:rsidRPr="00AB5B50">
              <w:rPr>
                <w:rStyle w:val="Hyperlink"/>
                <w:rFonts w:ascii="Times New Roman" w:hAnsi="Times New Roman" w:cs="Times New Roman"/>
                <w:noProof/>
                <w:color w:val="auto"/>
                <w:sz w:val="24"/>
                <w:szCs w:val="24"/>
              </w:rPr>
              <w:t>Introdução</w:t>
            </w:r>
            <w:r w:rsidRPr="00AB5B50">
              <w:rPr>
                <w:rFonts w:ascii="Times New Roman" w:hAnsi="Times New Roman" w:cs="Times New Roman"/>
                <w:noProof/>
                <w:webHidden/>
                <w:sz w:val="24"/>
                <w:szCs w:val="24"/>
              </w:rPr>
              <w:tab/>
            </w:r>
            <w:r w:rsidRPr="00AB5B50">
              <w:rPr>
                <w:rFonts w:ascii="Times New Roman" w:hAnsi="Times New Roman" w:cs="Times New Roman"/>
                <w:noProof/>
                <w:webHidden/>
                <w:sz w:val="24"/>
                <w:szCs w:val="24"/>
              </w:rPr>
              <w:fldChar w:fldCharType="begin"/>
            </w:r>
            <w:r w:rsidRPr="00AB5B50">
              <w:rPr>
                <w:rFonts w:ascii="Times New Roman" w:hAnsi="Times New Roman" w:cs="Times New Roman"/>
                <w:noProof/>
                <w:webHidden/>
                <w:sz w:val="24"/>
                <w:szCs w:val="24"/>
              </w:rPr>
              <w:instrText xml:space="preserve"> PAGEREF _Toc58496648 \h </w:instrText>
            </w:r>
            <w:r w:rsidRPr="00AB5B50">
              <w:rPr>
                <w:rFonts w:ascii="Times New Roman" w:hAnsi="Times New Roman" w:cs="Times New Roman"/>
                <w:noProof/>
                <w:webHidden/>
                <w:sz w:val="24"/>
                <w:szCs w:val="24"/>
              </w:rPr>
            </w:r>
            <w:r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2</w:t>
            </w:r>
            <w:r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49" w:history="1">
            <w:r w:rsidR="00AB5B50" w:rsidRPr="00AB5B50">
              <w:rPr>
                <w:rStyle w:val="Hyperlink"/>
                <w:rFonts w:ascii="Times New Roman" w:hAnsi="Times New Roman" w:cs="Times New Roman"/>
                <w:noProof/>
                <w:color w:val="auto"/>
                <w:sz w:val="24"/>
                <w:szCs w:val="24"/>
              </w:rPr>
              <w:t>2.</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rPr>
              <w:t>Revisão de literatura</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_Toc58496649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3</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50" w:history="1">
            <w:r w:rsidR="00AB5B50" w:rsidRPr="00AB5B50">
              <w:rPr>
                <w:rStyle w:val="Hyperlink"/>
                <w:rFonts w:ascii="Times New Roman" w:eastAsia="Times New Roman" w:hAnsi="Times New Roman" w:cs="Times New Roman"/>
                <w:bCs/>
                <w:noProof/>
                <w:color w:val="auto"/>
                <w:sz w:val="24"/>
                <w:szCs w:val="24"/>
                <w:lang w:eastAsia="pt-BR"/>
              </w:rPr>
              <w:t>3.</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Conceitualização</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_Toc58496650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4</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51" w:history="1">
            <w:r w:rsidR="00AB5B50" w:rsidRPr="00AB5B50">
              <w:rPr>
                <w:rStyle w:val="Hyperlink"/>
                <w:rFonts w:ascii="Times New Roman" w:eastAsia="Times New Roman" w:hAnsi="Times New Roman" w:cs="Times New Roman"/>
                <w:noProof/>
                <w:color w:val="auto"/>
                <w:sz w:val="24"/>
                <w:szCs w:val="24"/>
                <w:lang w:eastAsia="pt-BR"/>
              </w:rPr>
              <w:t>4.</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Reactor nuclear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_Toc58496651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4</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52" w:history="1">
            <w:r w:rsidR="00AB5B50" w:rsidRPr="00AB5B50">
              <w:rPr>
                <w:rStyle w:val="Hyperlink"/>
                <w:rFonts w:ascii="Times New Roman" w:eastAsia="Times New Roman" w:hAnsi="Times New Roman" w:cs="Times New Roman"/>
                <w:noProof/>
                <w:color w:val="auto"/>
                <w:sz w:val="24"/>
                <w:szCs w:val="24"/>
                <w:lang w:eastAsia="pt-BR"/>
              </w:rPr>
              <w:t>5.</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Fissão nuclear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_Toc58496652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5</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53" w:history="1">
            <w:r w:rsidR="00AB5B50" w:rsidRPr="00AB5B50">
              <w:rPr>
                <w:rStyle w:val="Hyperlink"/>
                <w:rFonts w:ascii="Times New Roman" w:eastAsia="Times New Roman" w:hAnsi="Times New Roman" w:cs="Times New Roman"/>
                <w:noProof/>
                <w:color w:val="auto"/>
                <w:sz w:val="24"/>
                <w:szCs w:val="24"/>
                <w:lang w:eastAsia="pt-BR"/>
              </w:rPr>
              <w:t>7.</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Principais centrais núcleares</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_Toc58496653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7</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3"/>
            <w:tabs>
              <w:tab w:val="left" w:pos="110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54" w:history="1">
            <w:r w:rsidR="00AB5B50" w:rsidRPr="00AB5B50">
              <w:rPr>
                <w:rStyle w:val="Hyperlink"/>
                <w:rFonts w:ascii="Times New Roman" w:hAnsi="Times New Roman" w:cs="Times New Roman"/>
                <w:noProof/>
                <w:color w:val="auto"/>
                <w:sz w:val="24"/>
                <w:szCs w:val="24"/>
              </w:rPr>
              <w:t>7.1.</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eastAsiaTheme="majorEastAsia" w:hAnsi="Times New Roman" w:cs="Times New Roman"/>
                <w:noProof/>
                <w:color w:val="auto"/>
                <w:sz w:val="24"/>
                <w:szCs w:val="24"/>
              </w:rPr>
              <w:t>PWR</w:t>
            </w:r>
            <w:r w:rsidR="00AB5B50" w:rsidRPr="00AB5B50">
              <w:rPr>
                <w:rStyle w:val="Hyperlink"/>
                <w:rFonts w:ascii="Times New Roman" w:hAnsi="Times New Roman" w:cs="Times New Roman"/>
                <w:noProof/>
                <w:color w:val="auto"/>
                <w:sz w:val="24"/>
                <w:szCs w:val="24"/>
              </w:rPr>
              <w:t>.</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_Toc58496654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7</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ind w:left="450"/>
            <w:jc w:val="both"/>
            <w:rPr>
              <w:rFonts w:ascii="Times New Roman" w:eastAsiaTheme="minorEastAsia" w:hAnsi="Times New Roman" w:cs="Times New Roman"/>
              <w:noProof/>
              <w:sz w:val="24"/>
              <w:szCs w:val="24"/>
              <w:lang w:eastAsia="pt-BR"/>
            </w:rPr>
          </w:pPr>
          <w:hyperlink w:anchor="_Toc58496655" w:history="1">
            <w:r w:rsidR="00AB5B50" w:rsidRPr="00AB5B50">
              <w:rPr>
                <w:rStyle w:val="Hyperlink"/>
                <w:rFonts w:ascii="Times New Roman" w:hAnsi="Times New Roman" w:cs="Times New Roman"/>
                <w:noProof/>
                <w:color w:val="auto"/>
                <w:sz w:val="24"/>
                <w:szCs w:val="24"/>
              </w:rPr>
              <w:t>7.2.</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rPr>
              <w:t>BWR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_Toc58496655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8</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56" w:history="1">
            <w:r w:rsidR="00AB5B50" w:rsidRPr="00AB5B50">
              <w:rPr>
                <w:rStyle w:val="Hyperlink"/>
                <w:rFonts w:ascii="Times New Roman" w:hAnsi="Times New Roman" w:cs="Times New Roman"/>
                <w:noProof/>
                <w:color w:val="auto"/>
                <w:sz w:val="24"/>
                <w:szCs w:val="24"/>
              </w:rPr>
              <w:t>8.</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rPr>
              <w:t>Princípio de funcionamento de uma central nuclear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_Toc58496656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8</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ind w:left="450"/>
            <w:jc w:val="both"/>
            <w:rPr>
              <w:rFonts w:ascii="Times New Roman" w:eastAsiaTheme="minorEastAsia" w:hAnsi="Times New Roman" w:cs="Times New Roman"/>
              <w:noProof/>
              <w:sz w:val="24"/>
              <w:szCs w:val="24"/>
              <w:lang w:eastAsia="pt-BR"/>
            </w:rPr>
          </w:pPr>
          <w:hyperlink w:anchor="_Toc58496657" w:history="1">
            <w:r w:rsidR="00AB5B50" w:rsidRPr="00AB5B50">
              <w:rPr>
                <w:rStyle w:val="Hyperlink"/>
                <w:rFonts w:ascii="Times New Roman" w:hAnsi="Times New Roman" w:cs="Times New Roman"/>
                <w:noProof/>
                <w:color w:val="auto"/>
                <w:sz w:val="24"/>
                <w:szCs w:val="24"/>
                <w:lang w:eastAsia="pt-BR"/>
              </w:rPr>
              <w:t>8.1.</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O combustível</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_Toc58496657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9</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ind w:left="450"/>
            <w:jc w:val="both"/>
            <w:rPr>
              <w:rFonts w:ascii="Times New Roman" w:eastAsiaTheme="minorEastAsia" w:hAnsi="Times New Roman" w:cs="Times New Roman"/>
              <w:noProof/>
              <w:sz w:val="24"/>
              <w:szCs w:val="24"/>
              <w:lang w:eastAsia="pt-BR"/>
            </w:rPr>
          </w:pPr>
          <w:hyperlink w:anchor="_Toc58496658" w:history="1">
            <w:r w:rsidR="00AB5B50" w:rsidRPr="00AB5B50">
              <w:rPr>
                <w:rStyle w:val="Hyperlink"/>
                <w:rFonts w:ascii="Times New Roman" w:hAnsi="Times New Roman" w:cs="Times New Roman"/>
                <w:noProof/>
                <w:color w:val="auto"/>
                <w:sz w:val="24"/>
                <w:szCs w:val="24"/>
                <w:lang w:eastAsia="pt-BR"/>
              </w:rPr>
              <w:t>8.2.</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O reactor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_Toc58496658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10</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ind w:left="450"/>
            <w:jc w:val="both"/>
            <w:rPr>
              <w:rFonts w:ascii="Times New Roman" w:eastAsiaTheme="minorEastAsia" w:hAnsi="Times New Roman" w:cs="Times New Roman"/>
              <w:noProof/>
              <w:sz w:val="24"/>
              <w:szCs w:val="24"/>
              <w:lang w:eastAsia="pt-BR"/>
            </w:rPr>
          </w:pPr>
          <w:hyperlink w:anchor="_Toc58496659" w:history="1">
            <w:r w:rsidR="00AB5B50" w:rsidRPr="00AB5B50">
              <w:rPr>
                <w:rStyle w:val="Hyperlink"/>
                <w:rFonts w:ascii="Times New Roman" w:hAnsi="Times New Roman" w:cs="Times New Roman"/>
                <w:noProof/>
                <w:color w:val="auto"/>
                <w:sz w:val="24"/>
                <w:szCs w:val="24"/>
              </w:rPr>
              <w:t>8.3.</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rPr>
              <w:t>O pressurizador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_Toc58496659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10</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ind w:left="450"/>
            <w:jc w:val="both"/>
            <w:rPr>
              <w:rFonts w:ascii="Times New Roman" w:eastAsiaTheme="minorEastAsia" w:hAnsi="Times New Roman" w:cs="Times New Roman"/>
              <w:noProof/>
              <w:sz w:val="24"/>
              <w:szCs w:val="24"/>
              <w:lang w:eastAsia="pt-BR"/>
            </w:rPr>
          </w:pPr>
          <w:hyperlink w:anchor="_Toc58496660" w:history="1">
            <w:r w:rsidR="00AB5B50" w:rsidRPr="00AB5B50">
              <w:rPr>
                <w:rStyle w:val="Hyperlink"/>
                <w:rFonts w:ascii="Times New Roman" w:hAnsi="Times New Roman" w:cs="Times New Roman"/>
                <w:noProof/>
                <w:color w:val="auto"/>
                <w:sz w:val="24"/>
                <w:szCs w:val="24"/>
              </w:rPr>
              <w:t>8.4.</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rPr>
              <w:t>O gerador</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_Toc58496660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10</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66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61" w:history="1">
            <w:r w:rsidR="00AB5B50" w:rsidRPr="00AB5B50">
              <w:rPr>
                <w:rStyle w:val="Hyperlink"/>
                <w:rFonts w:ascii="Times New Roman" w:eastAsia="Times New Roman" w:hAnsi="Times New Roman" w:cs="Times New Roman"/>
                <w:noProof/>
                <w:color w:val="auto"/>
                <w:sz w:val="24"/>
                <w:szCs w:val="24"/>
                <w:lang w:eastAsia="pt-BR"/>
              </w:rPr>
              <w:t>9.</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Impactos ambientais e sociais das centrais nucleares</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_Toc58496661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11</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62" w:history="1">
            <w:r w:rsidR="00AB5B50" w:rsidRPr="00AB5B50">
              <w:rPr>
                <w:rStyle w:val="Hyperlink"/>
                <w:rFonts w:ascii="Times New Roman" w:eastAsia="Times New Roman" w:hAnsi="Times New Roman" w:cs="Times New Roman"/>
                <w:noProof/>
                <w:color w:val="auto"/>
                <w:sz w:val="24"/>
                <w:szCs w:val="24"/>
                <w:lang w:eastAsia="pt-BR"/>
              </w:rPr>
              <w:t>10.</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Conclusão</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_Toc58496662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13</w:t>
            </w:r>
            <w:r w:rsidR="00AB5B50" w:rsidRPr="00AB5B50">
              <w:rPr>
                <w:rFonts w:ascii="Times New Roman" w:hAnsi="Times New Roman" w:cs="Times New Roman"/>
                <w:noProof/>
                <w:webHidden/>
                <w:sz w:val="24"/>
                <w:szCs w:val="24"/>
              </w:rPr>
              <w:fldChar w:fldCharType="end"/>
            </w:r>
          </w:hyperlink>
        </w:p>
        <w:p w:rsidR="00AB5B50" w:rsidRPr="00AB5B50" w:rsidRDefault="00456D11" w:rsidP="00AB5B50">
          <w:pPr>
            <w:pStyle w:val="Sumrio2"/>
            <w:tabs>
              <w:tab w:val="left" w:pos="880"/>
              <w:tab w:val="right" w:leader="dot" w:pos="9019"/>
            </w:tabs>
            <w:spacing w:line="360" w:lineRule="auto"/>
            <w:jc w:val="both"/>
            <w:rPr>
              <w:rFonts w:ascii="Times New Roman" w:eastAsiaTheme="minorEastAsia" w:hAnsi="Times New Roman" w:cs="Times New Roman"/>
              <w:noProof/>
              <w:sz w:val="24"/>
              <w:szCs w:val="24"/>
              <w:lang w:eastAsia="pt-BR"/>
            </w:rPr>
          </w:pPr>
          <w:hyperlink w:anchor="_Toc58496663" w:history="1">
            <w:r w:rsidR="00AB5B50" w:rsidRPr="00AB5B50">
              <w:rPr>
                <w:rStyle w:val="Hyperlink"/>
                <w:rFonts w:ascii="Times New Roman" w:eastAsia="Times New Roman" w:hAnsi="Times New Roman" w:cs="Times New Roman"/>
                <w:noProof/>
                <w:color w:val="auto"/>
                <w:sz w:val="24"/>
                <w:szCs w:val="24"/>
                <w:lang w:eastAsia="pt-BR"/>
              </w:rPr>
              <w:t>11.</w:t>
            </w:r>
            <w:r w:rsidR="00AB5B50" w:rsidRPr="00AB5B50">
              <w:rPr>
                <w:rFonts w:ascii="Times New Roman" w:eastAsiaTheme="minorEastAsia" w:hAnsi="Times New Roman" w:cs="Times New Roman"/>
                <w:noProof/>
                <w:sz w:val="24"/>
                <w:szCs w:val="24"/>
                <w:lang w:eastAsia="pt-BR"/>
              </w:rPr>
              <w:tab/>
            </w:r>
            <w:r w:rsidR="00AB5B50" w:rsidRPr="00AB5B50">
              <w:rPr>
                <w:rStyle w:val="Hyperlink"/>
                <w:rFonts w:ascii="Times New Roman" w:hAnsi="Times New Roman" w:cs="Times New Roman"/>
                <w:noProof/>
                <w:color w:val="auto"/>
                <w:sz w:val="24"/>
                <w:szCs w:val="24"/>
                <w:lang w:eastAsia="pt-BR"/>
              </w:rPr>
              <w:t>Referências bibliográficas</w:t>
            </w:r>
            <w:r w:rsidR="00AB5B50" w:rsidRPr="00AB5B50">
              <w:rPr>
                <w:rFonts w:ascii="Times New Roman" w:hAnsi="Times New Roman" w:cs="Times New Roman"/>
                <w:noProof/>
                <w:webHidden/>
                <w:sz w:val="24"/>
                <w:szCs w:val="24"/>
              </w:rPr>
              <w:tab/>
            </w:r>
            <w:r w:rsidR="00AB5B50" w:rsidRPr="00AB5B50">
              <w:rPr>
                <w:rFonts w:ascii="Times New Roman" w:hAnsi="Times New Roman" w:cs="Times New Roman"/>
                <w:noProof/>
                <w:webHidden/>
                <w:sz w:val="24"/>
                <w:szCs w:val="24"/>
              </w:rPr>
              <w:fldChar w:fldCharType="begin"/>
            </w:r>
            <w:r w:rsidR="00AB5B50" w:rsidRPr="00AB5B50">
              <w:rPr>
                <w:rFonts w:ascii="Times New Roman" w:hAnsi="Times New Roman" w:cs="Times New Roman"/>
                <w:noProof/>
                <w:webHidden/>
                <w:sz w:val="24"/>
                <w:szCs w:val="24"/>
              </w:rPr>
              <w:instrText xml:space="preserve"> PAGEREF _Toc58496663 \h </w:instrText>
            </w:r>
            <w:r w:rsidR="00AB5B50" w:rsidRPr="00AB5B50">
              <w:rPr>
                <w:rFonts w:ascii="Times New Roman" w:hAnsi="Times New Roman" w:cs="Times New Roman"/>
                <w:noProof/>
                <w:webHidden/>
                <w:sz w:val="24"/>
                <w:szCs w:val="24"/>
              </w:rPr>
            </w:r>
            <w:r w:rsidR="00AB5B50" w:rsidRPr="00AB5B50">
              <w:rPr>
                <w:rFonts w:ascii="Times New Roman" w:hAnsi="Times New Roman" w:cs="Times New Roman"/>
                <w:noProof/>
                <w:webHidden/>
                <w:sz w:val="24"/>
                <w:szCs w:val="24"/>
              </w:rPr>
              <w:fldChar w:fldCharType="separate"/>
            </w:r>
            <w:r w:rsidR="000D4127">
              <w:rPr>
                <w:rFonts w:ascii="Times New Roman" w:hAnsi="Times New Roman" w:cs="Times New Roman"/>
                <w:noProof/>
                <w:webHidden/>
                <w:sz w:val="24"/>
                <w:szCs w:val="24"/>
              </w:rPr>
              <w:t>14</w:t>
            </w:r>
            <w:r w:rsidR="00AB5B50" w:rsidRPr="00AB5B50">
              <w:rPr>
                <w:rFonts w:ascii="Times New Roman" w:hAnsi="Times New Roman" w:cs="Times New Roman"/>
                <w:noProof/>
                <w:webHidden/>
                <w:sz w:val="24"/>
                <w:szCs w:val="24"/>
              </w:rPr>
              <w:fldChar w:fldCharType="end"/>
            </w:r>
          </w:hyperlink>
        </w:p>
        <w:p w:rsidR="00AB5B50" w:rsidRDefault="00AB5B50" w:rsidP="00AB5B50">
          <w:pPr>
            <w:spacing w:line="360" w:lineRule="auto"/>
            <w:jc w:val="both"/>
          </w:pPr>
          <w:r w:rsidRPr="00AB5B50">
            <w:rPr>
              <w:rFonts w:ascii="Times New Roman" w:hAnsi="Times New Roman" w:cs="Times New Roman"/>
              <w:b/>
              <w:bCs/>
              <w:sz w:val="24"/>
              <w:szCs w:val="24"/>
            </w:rPr>
            <w:fldChar w:fldCharType="end"/>
          </w:r>
        </w:p>
      </w:sdtContent>
    </w:sdt>
    <w:p w:rsidR="00AB5B50" w:rsidRDefault="00AB5B50" w:rsidP="00AB5B50">
      <w:pPr>
        <w:rPr>
          <w:rStyle w:val="Ttulo2Char"/>
        </w:rPr>
      </w:pPr>
      <w:r>
        <w:rPr>
          <w:rStyle w:val="Ttulo2Char"/>
        </w:rPr>
        <w:br w:type="page"/>
      </w:r>
    </w:p>
    <w:p w:rsidR="00FC6091" w:rsidRPr="0046336A" w:rsidRDefault="00FC6091" w:rsidP="0046336A">
      <w:pPr>
        <w:pStyle w:val="PargrafodaLista"/>
        <w:numPr>
          <w:ilvl w:val="0"/>
          <w:numId w:val="7"/>
        </w:numPr>
        <w:spacing w:line="360" w:lineRule="auto"/>
        <w:jc w:val="both"/>
        <w:rPr>
          <w:rFonts w:ascii="Times New Roman" w:hAnsi="Times New Roman" w:cs="Times New Roman"/>
          <w:sz w:val="24"/>
          <w:szCs w:val="24"/>
          <w:shd w:val="clear" w:color="auto" w:fill="FFFFFF"/>
        </w:rPr>
      </w:pPr>
      <w:bookmarkStart w:id="0" w:name="_Toc58496648"/>
      <w:r w:rsidRPr="0046336A">
        <w:rPr>
          <w:rStyle w:val="Ttulo2Char"/>
        </w:rPr>
        <w:lastRenderedPageBreak/>
        <w:t>Introdução</w:t>
      </w:r>
      <w:bookmarkEnd w:id="0"/>
      <w:r w:rsidR="00AC6018" w:rsidRPr="0046336A">
        <w:rPr>
          <w:rFonts w:ascii="Times New Roman" w:hAnsi="Times New Roman" w:cs="Times New Roman"/>
          <w:sz w:val="24"/>
          <w:szCs w:val="24"/>
          <w:shd w:val="clear" w:color="auto" w:fill="FFFFFF"/>
        </w:rPr>
        <w:t>.</w:t>
      </w:r>
    </w:p>
    <w:p w:rsidR="00AC6018" w:rsidRPr="00B55CE0" w:rsidRDefault="00FC6091" w:rsidP="00AC6018">
      <w:pPr>
        <w:spacing w:line="360" w:lineRule="auto"/>
        <w:jc w:val="both"/>
        <w:rPr>
          <w:rStyle w:val="no-conversion"/>
          <w:rFonts w:ascii="Times New Roman" w:hAnsi="Times New Roman" w:cs="Times New Roman"/>
          <w:bCs/>
          <w:sz w:val="24"/>
          <w:szCs w:val="24"/>
        </w:rPr>
      </w:pPr>
      <w:r w:rsidRPr="00B55CE0">
        <w:rPr>
          <w:rFonts w:ascii="Times New Roman" w:hAnsi="Times New Roman" w:cs="Times New Roman"/>
          <w:sz w:val="24"/>
          <w:szCs w:val="24"/>
          <w:shd w:val="clear" w:color="auto" w:fill="FFFFFF"/>
        </w:rPr>
        <w:t xml:space="preserve">Neste presente trabalho abordarei </w:t>
      </w:r>
      <w:r w:rsidR="00AC6018" w:rsidRPr="00B55CE0">
        <w:rPr>
          <w:rFonts w:ascii="Times New Roman" w:hAnsi="Times New Roman" w:cs="Times New Roman"/>
          <w:sz w:val="24"/>
          <w:szCs w:val="24"/>
          <w:shd w:val="clear" w:color="auto" w:fill="FFFFFF"/>
        </w:rPr>
        <w:t xml:space="preserve">sumários pertinentes a uma central nuclear, desde a sua conceitualização, </w:t>
      </w:r>
      <w:r w:rsidR="00AC6018" w:rsidRPr="00B55CE0">
        <w:rPr>
          <w:rStyle w:val="no-conversion"/>
          <w:rFonts w:ascii="Times New Roman" w:hAnsi="Times New Roman" w:cs="Times New Roman"/>
          <w:bCs/>
          <w:sz w:val="24"/>
          <w:szCs w:val="24"/>
        </w:rPr>
        <w:t>características, componentes até ao princípio de funcionamento.</w:t>
      </w:r>
    </w:p>
    <w:p w:rsidR="00FC6091" w:rsidRPr="00AC6018" w:rsidRDefault="00AC6018" w:rsidP="00AC6018">
      <w:pPr>
        <w:spacing w:line="360" w:lineRule="auto"/>
        <w:jc w:val="both"/>
        <w:rPr>
          <w:rFonts w:ascii="Times New Roman" w:hAnsi="Times New Roman" w:cs="Times New Roman"/>
          <w:bCs/>
          <w:sz w:val="24"/>
          <w:szCs w:val="24"/>
        </w:rPr>
      </w:pPr>
      <w:r w:rsidRPr="00B55CE0">
        <w:rPr>
          <w:rStyle w:val="no-conversion"/>
          <w:rFonts w:ascii="Times New Roman" w:hAnsi="Times New Roman" w:cs="Times New Roman"/>
          <w:bCs/>
          <w:sz w:val="24"/>
          <w:szCs w:val="24"/>
        </w:rPr>
        <w:t>De salientar que a breve metodologia aplicada a este trabalho refere fontes fidedignas e legalmente certificadas</w:t>
      </w:r>
      <w:r w:rsidR="00D3311D">
        <w:rPr>
          <w:rStyle w:val="no-conversion"/>
          <w:rFonts w:ascii="Times New Roman" w:hAnsi="Times New Roman" w:cs="Times New Roman"/>
          <w:bCs/>
          <w:sz w:val="24"/>
          <w:szCs w:val="24"/>
        </w:rPr>
        <w:t>.</w:t>
      </w:r>
      <w:r w:rsidR="00FC6091">
        <w:rPr>
          <w:rFonts w:ascii="Times New Roman" w:hAnsi="Times New Roman" w:cs="Times New Roman"/>
          <w:b/>
          <w:sz w:val="24"/>
          <w:szCs w:val="24"/>
          <w:shd w:val="clear" w:color="auto" w:fill="FFFFFF"/>
        </w:rPr>
        <w:br w:type="page"/>
      </w:r>
    </w:p>
    <w:p w:rsidR="0022486A" w:rsidRPr="0046336A" w:rsidRDefault="00A67228" w:rsidP="0046336A">
      <w:pPr>
        <w:pStyle w:val="PargrafodaLista"/>
        <w:numPr>
          <w:ilvl w:val="0"/>
          <w:numId w:val="7"/>
        </w:numPr>
        <w:spacing w:after="0" w:line="360" w:lineRule="auto"/>
        <w:jc w:val="both"/>
        <w:rPr>
          <w:rFonts w:ascii="Times New Roman" w:hAnsi="Times New Roman" w:cs="Times New Roman"/>
          <w:sz w:val="24"/>
          <w:szCs w:val="24"/>
          <w:shd w:val="clear" w:color="auto" w:fill="FFFFFF"/>
        </w:rPr>
      </w:pPr>
      <w:bookmarkStart w:id="1" w:name="_Toc58496649"/>
      <w:r w:rsidRPr="0046336A">
        <w:rPr>
          <w:rStyle w:val="Ttulo2Char"/>
        </w:rPr>
        <w:lastRenderedPageBreak/>
        <w:t>Revisão</w:t>
      </w:r>
      <w:r w:rsidR="00C5519E" w:rsidRPr="0046336A">
        <w:rPr>
          <w:rStyle w:val="Ttulo2Char"/>
        </w:rPr>
        <w:t xml:space="preserve"> de literatura</w:t>
      </w:r>
      <w:bookmarkEnd w:id="1"/>
      <w:r w:rsidR="00C5519E" w:rsidRPr="0046336A">
        <w:rPr>
          <w:rFonts w:ascii="Times New Roman" w:hAnsi="Times New Roman" w:cs="Times New Roman"/>
          <w:sz w:val="24"/>
          <w:szCs w:val="24"/>
          <w:shd w:val="clear" w:color="auto" w:fill="FFFFFF"/>
        </w:rPr>
        <w:t>.</w:t>
      </w:r>
    </w:p>
    <w:p w:rsidR="0022486A" w:rsidRPr="000057C0" w:rsidRDefault="0022486A" w:rsidP="00E4543D">
      <w:pPr>
        <w:spacing w:after="0" w:line="240" w:lineRule="auto"/>
        <w:jc w:val="both"/>
        <w:rPr>
          <w:rFonts w:ascii="Times New Roman" w:hAnsi="Times New Roman" w:cs="Times New Roman"/>
          <w:b/>
          <w:sz w:val="24"/>
          <w:szCs w:val="24"/>
          <w:shd w:val="clear" w:color="auto" w:fill="FFFFFF"/>
        </w:rPr>
      </w:pPr>
    </w:p>
    <w:p w:rsidR="00E4543D" w:rsidRDefault="0022486A" w:rsidP="00E4543D">
      <w:pPr>
        <w:spacing w:line="360" w:lineRule="auto"/>
        <w:jc w:val="both"/>
        <w:rPr>
          <w:rFonts w:ascii="Times New Roman" w:hAnsi="Times New Roman" w:cs="Times New Roman"/>
          <w:sz w:val="24"/>
          <w:szCs w:val="24"/>
          <w:shd w:val="clear" w:color="auto" w:fill="FFFFFF"/>
        </w:rPr>
      </w:pPr>
      <w:r w:rsidRPr="000057C0">
        <w:rPr>
          <w:rFonts w:ascii="Times New Roman" w:hAnsi="Times New Roman" w:cs="Times New Roman"/>
          <w:sz w:val="24"/>
          <w:szCs w:val="24"/>
          <w:shd w:val="clear" w:color="auto" w:fill="FFFFFF"/>
        </w:rPr>
        <w:t>O estudo da radiação atômica, transformações atômicas e </w:t>
      </w:r>
      <w:hyperlink r:id="rId9" w:history="1">
        <w:r w:rsidRPr="000057C0">
          <w:rPr>
            <w:rStyle w:val="Hyperlink"/>
            <w:rFonts w:ascii="Times New Roman" w:hAnsi="Times New Roman" w:cs="Times New Roman"/>
            <w:color w:val="auto"/>
            <w:sz w:val="24"/>
            <w:szCs w:val="24"/>
            <w:u w:val="none"/>
            <w:shd w:val="clear" w:color="auto" w:fill="FFFFFF"/>
          </w:rPr>
          <w:t>fissão nuclear</w:t>
        </w:r>
      </w:hyperlink>
      <w:r w:rsidRPr="000057C0">
        <w:rPr>
          <w:rFonts w:ascii="Times New Roman" w:hAnsi="Times New Roman" w:cs="Times New Roman"/>
          <w:sz w:val="24"/>
          <w:szCs w:val="24"/>
          <w:shd w:val="clear" w:color="auto" w:fill="FFFFFF"/>
        </w:rPr>
        <w:t> foi desenvolvida com intuito militar principalmente de 1895 a 1945, grande parte dos </w:t>
      </w:r>
      <w:hyperlink r:id="rId10" w:history="1">
        <w:r w:rsidRPr="000057C0">
          <w:rPr>
            <w:rStyle w:val="Hyperlink"/>
            <w:rFonts w:ascii="Times New Roman" w:hAnsi="Times New Roman" w:cs="Times New Roman"/>
            <w:color w:val="auto"/>
            <w:sz w:val="24"/>
            <w:szCs w:val="24"/>
            <w:u w:val="none"/>
            <w:shd w:val="clear" w:color="auto" w:fill="FFFFFF"/>
          </w:rPr>
          <w:t>últimos seis anos nesse período</w:t>
        </w:r>
      </w:hyperlink>
      <w:r w:rsidRPr="000057C0">
        <w:rPr>
          <w:rFonts w:ascii="Times New Roman" w:hAnsi="Times New Roman" w:cs="Times New Roman"/>
          <w:sz w:val="24"/>
          <w:szCs w:val="24"/>
          <w:shd w:val="clear" w:color="auto" w:fill="FFFFFF"/>
        </w:rPr>
        <w:t xml:space="preserve">. </w:t>
      </w:r>
    </w:p>
    <w:p w:rsidR="0022486A" w:rsidRPr="000057C0" w:rsidRDefault="0022486A" w:rsidP="00E4543D">
      <w:pPr>
        <w:spacing w:line="360" w:lineRule="auto"/>
        <w:jc w:val="both"/>
        <w:rPr>
          <w:rFonts w:ascii="Times New Roman" w:hAnsi="Times New Roman" w:cs="Times New Roman"/>
          <w:sz w:val="24"/>
          <w:szCs w:val="24"/>
          <w:shd w:val="clear" w:color="auto" w:fill="FFFFFF"/>
          <w:vertAlign w:val="superscript"/>
        </w:rPr>
      </w:pPr>
      <w:r w:rsidRPr="000057C0">
        <w:rPr>
          <w:rFonts w:ascii="Times New Roman" w:hAnsi="Times New Roman" w:cs="Times New Roman"/>
          <w:sz w:val="24"/>
          <w:szCs w:val="24"/>
          <w:shd w:val="clear" w:color="auto" w:fill="FFFFFF"/>
        </w:rPr>
        <w:t>De 1939 a 1945 a maior parte do desenvolvimento estava focado em desenvolver a </w:t>
      </w:r>
      <w:hyperlink r:id="rId11" w:history="1">
        <w:r w:rsidRPr="000057C0">
          <w:rPr>
            <w:rStyle w:val="Hyperlink"/>
            <w:rFonts w:ascii="Times New Roman" w:hAnsi="Times New Roman" w:cs="Times New Roman"/>
            <w:color w:val="auto"/>
            <w:sz w:val="24"/>
            <w:szCs w:val="24"/>
            <w:u w:val="none"/>
            <w:shd w:val="clear" w:color="auto" w:fill="FFFFFF"/>
          </w:rPr>
          <w:t>bomba atômica</w:t>
        </w:r>
      </w:hyperlink>
      <w:r w:rsidRPr="000057C0">
        <w:rPr>
          <w:rFonts w:ascii="Times New Roman" w:hAnsi="Times New Roman" w:cs="Times New Roman"/>
          <w:sz w:val="24"/>
          <w:szCs w:val="24"/>
          <w:shd w:val="clear" w:color="auto" w:fill="FFFFFF"/>
        </w:rPr>
        <w:t>. De 1945 para frente a atenção sobre a bomba atômica foi diminuída porém seu estudo continua forte principalmente nas áreas de energia limpa e </w:t>
      </w:r>
      <w:hyperlink r:id="rId12" w:history="1">
        <w:r w:rsidRPr="000057C0">
          <w:rPr>
            <w:rStyle w:val="Hyperlink"/>
            <w:rFonts w:ascii="Times New Roman" w:hAnsi="Times New Roman" w:cs="Times New Roman"/>
            <w:color w:val="auto"/>
            <w:sz w:val="24"/>
            <w:szCs w:val="24"/>
            <w:u w:val="none"/>
            <w:shd w:val="clear" w:color="auto" w:fill="FFFFFF"/>
          </w:rPr>
          <w:t>propulsão naval controlada</w:t>
        </w:r>
      </w:hyperlink>
      <w:r w:rsidRPr="000057C0">
        <w:rPr>
          <w:rFonts w:ascii="Times New Roman" w:hAnsi="Times New Roman" w:cs="Times New Roman"/>
          <w:sz w:val="24"/>
          <w:szCs w:val="24"/>
          <w:shd w:val="clear" w:color="auto" w:fill="FFFFFF"/>
        </w:rPr>
        <w:t>.</w:t>
      </w:r>
    </w:p>
    <w:p w:rsidR="005A06D7" w:rsidRDefault="0022486A" w:rsidP="00E4543D">
      <w:pPr>
        <w:spacing w:line="360" w:lineRule="auto"/>
        <w:jc w:val="both"/>
        <w:rPr>
          <w:rFonts w:ascii="Times New Roman" w:hAnsi="Times New Roman" w:cs="Times New Roman"/>
          <w:sz w:val="24"/>
          <w:szCs w:val="24"/>
          <w:shd w:val="clear" w:color="auto" w:fill="FFFFFF"/>
        </w:rPr>
      </w:pPr>
      <w:r w:rsidRPr="000057C0">
        <w:rPr>
          <w:rFonts w:ascii="Times New Roman" w:hAnsi="Times New Roman" w:cs="Times New Roman"/>
          <w:sz w:val="24"/>
          <w:szCs w:val="24"/>
          <w:shd w:val="clear" w:color="auto" w:fill="FFFFFF"/>
        </w:rPr>
        <w:t>A Energia elétrica foi gerada pela primeira vez por um reator nuclear em 3 de setembro de 1948 pelo </w:t>
      </w:r>
      <w:hyperlink r:id="rId13" w:tooltip="Reator de Grafite X-10 (página não existe)" w:history="1">
        <w:r w:rsidRPr="000057C0">
          <w:rPr>
            <w:rStyle w:val="Hyperlink"/>
            <w:rFonts w:ascii="Times New Roman" w:hAnsi="Times New Roman" w:cs="Times New Roman"/>
            <w:color w:val="auto"/>
            <w:sz w:val="24"/>
            <w:szCs w:val="24"/>
            <w:u w:val="none"/>
            <w:shd w:val="clear" w:color="auto" w:fill="FFFFFF"/>
          </w:rPr>
          <w:t>Reator de Grafite X-10</w:t>
        </w:r>
      </w:hyperlink>
      <w:r w:rsidRPr="000057C0">
        <w:rPr>
          <w:rFonts w:ascii="Times New Roman" w:hAnsi="Times New Roman" w:cs="Times New Roman"/>
          <w:sz w:val="24"/>
          <w:szCs w:val="24"/>
          <w:shd w:val="clear" w:color="auto" w:fill="FFFFFF"/>
        </w:rPr>
        <w:t> em </w:t>
      </w:r>
      <w:r w:rsidR="00E4543D">
        <w:rPr>
          <w:rFonts w:ascii="Times New Roman" w:hAnsi="Times New Roman" w:cs="Times New Roman"/>
          <w:sz w:val="24"/>
          <w:szCs w:val="24"/>
          <w:shd w:val="clear" w:color="auto" w:fill="FFFFFF"/>
        </w:rPr>
        <w:t>“</w:t>
      </w:r>
      <w:proofErr w:type="spellStart"/>
      <w:r w:rsidR="00456D11">
        <w:fldChar w:fldCharType="begin"/>
      </w:r>
      <w:r w:rsidR="00456D11">
        <w:instrText xml:space="preserve"> HYPERLINK "https://pt.wikipedia.org/w/index.php?title=Oak_Ridge,_Tennessee&amp;action=edit&amp;redlink=1" \o "Oak Ridge, Ten</w:instrText>
      </w:r>
      <w:r w:rsidR="00456D11">
        <w:instrText xml:space="preserve">nessee (página não existe)" </w:instrText>
      </w:r>
      <w:r w:rsidR="00456D11">
        <w:fldChar w:fldCharType="separate"/>
      </w:r>
      <w:r w:rsidRPr="000057C0">
        <w:rPr>
          <w:rStyle w:val="Hyperlink"/>
          <w:rFonts w:ascii="Times New Roman" w:hAnsi="Times New Roman" w:cs="Times New Roman"/>
          <w:color w:val="auto"/>
          <w:sz w:val="24"/>
          <w:szCs w:val="24"/>
          <w:u w:val="none"/>
          <w:shd w:val="clear" w:color="auto" w:fill="FFFFFF"/>
        </w:rPr>
        <w:t>Oak</w:t>
      </w:r>
      <w:proofErr w:type="spellEnd"/>
      <w:r w:rsidRPr="000057C0">
        <w:rPr>
          <w:rStyle w:val="Hyperlink"/>
          <w:rFonts w:ascii="Times New Roman" w:hAnsi="Times New Roman" w:cs="Times New Roman"/>
          <w:color w:val="auto"/>
          <w:sz w:val="24"/>
          <w:szCs w:val="24"/>
          <w:u w:val="none"/>
          <w:shd w:val="clear" w:color="auto" w:fill="FFFFFF"/>
        </w:rPr>
        <w:t xml:space="preserve"> </w:t>
      </w:r>
      <w:proofErr w:type="spellStart"/>
      <w:r w:rsidRPr="000057C0">
        <w:rPr>
          <w:rStyle w:val="Hyperlink"/>
          <w:rFonts w:ascii="Times New Roman" w:hAnsi="Times New Roman" w:cs="Times New Roman"/>
          <w:color w:val="auto"/>
          <w:sz w:val="24"/>
          <w:szCs w:val="24"/>
          <w:u w:val="none"/>
          <w:shd w:val="clear" w:color="auto" w:fill="FFFFFF"/>
        </w:rPr>
        <w:t>Ridge</w:t>
      </w:r>
      <w:proofErr w:type="spellEnd"/>
      <w:r w:rsidR="00E4543D">
        <w:rPr>
          <w:rStyle w:val="Hyperlink"/>
          <w:rFonts w:ascii="Times New Roman" w:hAnsi="Times New Roman" w:cs="Times New Roman"/>
          <w:color w:val="auto"/>
          <w:sz w:val="24"/>
          <w:szCs w:val="24"/>
          <w:u w:val="none"/>
          <w:shd w:val="clear" w:color="auto" w:fill="FFFFFF"/>
        </w:rPr>
        <w:t>”</w:t>
      </w:r>
      <w:r w:rsidRPr="000057C0">
        <w:rPr>
          <w:rStyle w:val="Hyperlink"/>
          <w:rFonts w:ascii="Times New Roman" w:hAnsi="Times New Roman" w:cs="Times New Roman"/>
          <w:color w:val="auto"/>
          <w:sz w:val="24"/>
          <w:szCs w:val="24"/>
          <w:u w:val="none"/>
          <w:shd w:val="clear" w:color="auto" w:fill="FFFFFF"/>
        </w:rPr>
        <w:t>, Tennessee</w:t>
      </w:r>
      <w:r w:rsidR="00456D11">
        <w:rPr>
          <w:rStyle w:val="Hyperlink"/>
          <w:rFonts w:ascii="Times New Roman" w:hAnsi="Times New Roman" w:cs="Times New Roman"/>
          <w:color w:val="auto"/>
          <w:sz w:val="24"/>
          <w:szCs w:val="24"/>
          <w:u w:val="none"/>
          <w:shd w:val="clear" w:color="auto" w:fill="FFFFFF"/>
        </w:rPr>
        <w:fldChar w:fldCharType="end"/>
      </w:r>
      <w:r w:rsidRPr="000057C0">
        <w:rPr>
          <w:rFonts w:ascii="Times New Roman" w:hAnsi="Times New Roman" w:cs="Times New Roman"/>
          <w:sz w:val="24"/>
          <w:szCs w:val="24"/>
          <w:shd w:val="clear" w:color="auto" w:fill="FFFFFF"/>
        </w:rPr>
        <w:t>, </w:t>
      </w:r>
      <w:hyperlink r:id="rId14" w:history="1">
        <w:r w:rsidRPr="000057C0">
          <w:rPr>
            <w:rStyle w:val="Hyperlink"/>
            <w:rFonts w:ascii="Times New Roman" w:hAnsi="Times New Roman" w:cs="Times New Roman"/>
            <w:color w:val="auto"/>
            <w:sz w:val="24"/>
            <w:szCs w:val="24"/>
            <w:u w:val="none"/>
            <w:shd w:val="clear" w:color="auto" w:fill="FFFFFF"/>
          </w:rPr>
          <w:t>Estados Unidos</w:t>
        </w:r>
      </w:hyperlink>
      <w:r w:rsidRPr="000057C0">
        <w:rPr>
          <w:rFonts w:ascii="Times New Roman" w:hAnsi="Times New Roman" w:cs="Times New Roman"/>
          <w:sz w:val="24"/>
          <w:szCs w:val="24"/>
          <w:shd w:val="clear" w:color="auto" w:fill="FFFFFF"/>
        </w:rPr>
        <w:t>; acendendo uma lâmpada elétrica.</w:t>
      </w:r>
    </w:p>
    <w:p w:rsidR="00E4543D" w:rsidRDefault="0022486A" w:rsidP="00E4543D">
      <w:pPr>
        <w:spacing w:line="360" w:lineRule="auto"/>
        <w:jc w:val="both"/>
        <w:rPr>
          <w:rFonts w:ascii="Times New Roman" w:hAnsi="Times New Roman" w:cs="Times New Roman"/>
          <w:sz w:val="24"/>
          <w:szCs w:val="24"/>
          <w:shd w:val="clear" w:color="auto" w:fill="FFFFFF"/>
        </w:rPr>
      </w:pPr>
      <w:r w:rsidRPr="000057C0">
        <w:rPr>
          <w:rFonts w:ascii="Times New Roman" w:hAnsi="Times New Roman" w:cs="Times New Roman"/>
          <w:sz w:val="24"/>
          <w:szCs w:val="24"/>
          <w:shd w:val="clear" w:color="auto" w:fill="FFFFFF"/>
        </w:rPr>
        <w:t>O segundo experimento e em escala maior ocorreu em 20 de dezembro de 1951 na estação experimental </w:t>
      </w:r>
      <w:hyperlink r:id="rId15" w:tooltip="EBR-1 (página não existe)" w:history="1">
        <w:r w:rsidRPr="000057C0">
          <w:rPr>
            <w:rStyle w:val="Hyperlink"/>
            <w:rFonts w:ascii="Times New Roman" w:hAnsi="Times New Roman" w:cs="Times New Roman"/>
            <w:color w:val="auto"/>
            <w:sz w:val="24"/>
            <w:szCs w:val="24"/>
            <w:u w:val="none"/>
            <w:shd w:val="clear" w:color="auto" w:fill="FFFFFF"/>
          </w:rPr>
          <w:t>EBR-1</w:t>
        </w:r>
      </w:hyperlink>
      <w:r w:rsidRPr="000057C0">
        <w:rPr>
          <w:rFonts w:ascii="Times New Roman" w:hAnsi="Times New Roman" w:cs="Times New Roman"/>
          <w:sz w:val="24"/>
          <w:szCs w:val="24"/>
          <w:shd w:val="clear" w:color="auto" w:fill="FFFFFF"/>
        </w:rPr>
        <w:t> perto de </w:t>
      </w:r>
      <w:r w:rsidR="00E4543D">
        <w:rPr>
          <w:rFonts w:ascii="Times New Roman" w:hAnsi="Times New Roman" w:cs="Times New Roman"/>
          <w:sz w:val="24"/>
          <w:szCs w:val="24"/>
          <w:shd w:val="clear" w:color="auto" w:fill="FFFFFF"/>
        </w:rPr>
        <w:t>“</w:t>
      </w:r>
      <w:proofErr w:type="spellStart"/>
      <w:r w:rsidR="00456D11">
        <w:fldChar w:fldCharType="begin"/>
      </w:r>
      <w:r w:rsidR="00456D11">
        <w:instrText xml:space="preserve"> HYPERLINK "https://pt.wikipedia.org/w/index.php?title=Arco,_Idaho&amp;action=edit&amp;redlink=1" \o "Arco, Idaho (</w:instrText>
      </w:r>
      <w:r w:rsidR="00456D11">
        <w:instrText xml:space="preserve">página não existe)" </w:instrText>
      </w:r>
      <w:r w:rsidR="00456D11">
        <w:fldChar w:fldCharType="separate"/>
      </w:r>
      <w:r w:rsidR="00E4543D">
        <w:rPr>
          <w:rStyle w:val="Hyperlink"/>
          <w:rFonts w:ascii="Times New Roman" w:hAnsi="Times New Roman" w:cs="Times New Roman"/>
          <w:color w:val="auto"/>
          <w:sz w:val="24"/>
          <w:szCs w:val="24"/>
          <w:u w:val="none"/>
          <w:shd w:val="clear" w:color="auto" w:fill="FFFFFF"/>
        </w:rPr>
        <w:t>Arch</w:t>
      </w:r>
      <w:proofErr w:type="spellEnd"/>
      <w:r w:rsidRPr="000057C0">
        <w:rPr>
          <w:rStyle w:val="Hyperlink"/>
          <w:rFonts w:ascii="Times New Roman" w:hAnsi="Times New Roman" w:cs="Times New Roman"/>
          <w:color w:val="auto"/>
          <w:sz w:val="24"/>
          <w:szCs w:val="24"/>
          <w:u w:val="none"/>
          <w:shd w:val="clear" w:color="auto" w:fill="FFFFFF"/>
        </w:rPr>
        <w:t xml:space="preserve">, </w:t>
      </w:r>
      <w:proofErr w:type="spellStart"/>
      <w:r w:rsidRPr="000057C0">
        <w:rPr>
          <w:rStyle w:val="Hyperlink"/>
          <w:rFonts w:ascii="Times New Roman" w:hAnsi="Times New Roman" w:cs="Times New Roman"/>
          <w:color w:val="auto"/>
          <w:sz w:val="24"/>
          <w:szCs w:val="24"/>
          <w:u w:val="none"/>
          <w:shd w:val="clear" w:color="auto" w:fill="FFFFFF"/>
        </w:rPr>
        <w:t>Idaho</w:t>
      </w:r>
      <w:proofErr w:type="spellEnd"/>
      <w:r w:rsidR="00456D11">
        <w:rPr>
          <w:rStyle w:val="Hyperlink"/>
          <w:rFonts w:ascii="Times New Roman" w:hAnsi="Times New Roman" w:cs="Times New Roman"/>
          <w:color w:val="auto"/>
          <w:sz w:val="24"/>
          <w:szCs w:val="24"/>
          <w:u w:val="none"/>
          <w:shd w:val="clear" w:color="auto" w:fill="FFFFFF"/>
        </w:rPr>
        <w:fldChar w:fldCharType="end"/>
      </w:r>
      <w:r w:rsidR="00E4543D">
        <w:rPr>
          <w:rFonts w:ascii="Times New Roman" w:hAnsi="Times New Roman" w:cs="Times New Roman"/>
          <w:sz w:val="24"/>
          <w:szCs w:val="24"/>
        </w:rPr>
        <w:t>”</w:t>
      </w:r>
      <w:r w:rsidR="00E4543D">
        <w:rPr>
          <w:rFonts w:ascii="Times New Roman" w:hAnsi="Times New Roman" w:cs="Times New Roman"/>
          <w:sz w:val="24"/>
          <w:szCs w:val="24"/>
          <w:shd w:val="clear" w:color="auto" w:fill="FFFFFF"/>
        </w:rPr>
        <w:t>, também nos EUA.</w:t>
      </w:r>
    </w:p>
    <w:p w:rsidR="00E4543D" w:rsidRDefault="0022486A" w:rsidP="00E4543D">
      <w:pPr>
        <w:spacing w:line="360" w:lineRule="auto"/>
        <w:jc w:val="both"/>
        <w:rPr>
          <w:rFonts w:ascii="Times New Roman" w:hAnsi="Times New Roman" w:cs="Times New Roman"/>
          <w:sz w:val="24"/>
          <w:szCs w:val="24"/>
          <w:shd w:val="clear" w:color="auto" w:fill="FFFFFF"/>
        </w:rPr>
      </w:pPr>
      <w:r w:rsidRPr="000057C0">
        <w:rPr>
          <w:rFonts w:ascii="Times New Roman" w:hAnsi="Times New Roman" w:cs="Times New Roman"/>
          <w:sz w:val="24"/>
          <w:szCs w:val="24"/>
          <w:shd w:val="clear" w:color="auto" w:fill="FFFFFF"/>
        </w:rPr>
        <w:t>Em 27 de junho de 1954, a </w:t>
      </w:r>
      <w:hyperlink r:id="rId16" w:tooltip="Usina Nuclear de Obnisk (página não existe)" w:history="1">
        <w:r w:rsidR="00E4543D">
          <w:rPr>
            <w:rStyle w:val="Hyperlink"/>
            <w:rFonts w:ascii="Times New Roman" w:hAnsi="Times New Roman" w:cs="Times New Roman"/>
            <w:color w:val="auto"/>
            <w:sz w:val="24"/>
            <w:szCs w:val="24"/>
            <w:u w:val="none"/>
            <w:shd w:val="clear" w:color="auto" w:fill="FFFFFF"/>
          </w:rPr>
          <w:t>central nu</w:t>
        </w:r>
        <w:r w:rsidRPr="000057C0">
          <w:rPr>
            <w:rStyle w:val="Hyperlink"/>
            <w:rFonts w:ascii="Times New Roman" w:hAnsi="Times New Roman" w:cs="Times New Roman"/>
            <w:color w:val="auto"/>
            <w:sz w:val="24"/>
            <w:szCs w:val="24"/>
            <w:u w:val="none"/>
            <w:shd w:val="clear" w:color="auto" w:fill="FFFFFF"/>
          </w:rPr>
          <w:t xml:space="preserve">clear de </w:t>
        </w:r>
        <w:r w:rsidR="00E4543D">
          <w:rPr>
            <w:rStyle w:val="Hyperlink"/>
            <w:rFonts w:ascii="Times New Roman" w:hAnsi="Times New Roman" w:cs="Times New Roman"/>
            <w:color w:val="auto"/>
            <w:sz w:val="24"/>
            <w:szCs w:val="24"/>
            <w:u w:val="none"/>
            <w:shd w:val="clear" w:color="auto" w:fill="FFFFFF"/>
          </w:rPr>
          <w:t>“</w:t>
        </w:r>
        <w:proofErr w:type="spellStart"/>
        <w:r w:rsidRPr="000057C0">
          <w:rPr>
            <w:rStyle w:val="Hyperlink"/>
            <w:rFonts w:ascii="Times New Roman" w:hAnsi="Times New Roman" w:cs="Times New Roman"/>
            <w:color w:val="auto"/>
            <w:sz w:val="24"/>
            <w:szCs w:val="24"/>
            <w:u w:val="none"/>
            <w:shd w:val="clear" w:color="auto" w:fill="FFFFFF"/>
          </w:rPr>
          <w:t>Obninsk</w:t>
        </w:r>
        <w:proofErr w:type="spellEnd"/>
      </w:hyperlink>
      <w:r w:rsidR="00E4543D">
        <w:rPr>
          <w:rFonts w:ascii="Times New Roman" w:hAnsi="Times New Roman" w:cs="Times New Roman"/>
          <w:sz w:val="24"/>
          <w:szCs w:val="24"/>
        </w:rPr>
        <w:t>”</w:t>
      </w:r>
      <w:r w:rsidRPr="000057C0">
        <w:rPr>
          <w:rFonts w:ascii="Times New Roman" w:hAnsi="Times New Roman" w:cs="Times New Roman"/>
          <w:sz w:val="24"/>
          <w:szCs w:val="24"/>
          <w:shd w:val="clear" w:color="auto" w:fill="FFFFFF"/>
        </w:rPr>
        <w:t> se torna a primeira usina nuclear ligada a rede elétrica de algum país começando a operar na cidade soviética de </w:t>
      </w:r>
      <w:r w:rsidR="00E4543D">
        <w:rPr>
          <w:rFonts w:ascii="Times New Roman" w:hAnsi="Times New Roman" w:cs="Times New Roman"/>
          <w:sz w:val="24"/>
          <w:szCs w:val="24"/>
          <w:shd w:val="clear" w:color="auto" w:fill="FFFFFF"/>
        </w:rPr>
        <w:t>“</w:t>
      </w:r>
      <w:proofErr w:type="spellStart"/>
      <w:r w:rsidR="00456D11">
        <w:fldChar w:fldCharType="begin"/>
      </w:r>
      <w:r w:rsidR="00456D11">
        <w:instrText xml:space="preserve"> HYPERLINK "https://pt.wikipedia.org/w/index.php?title=Obnisk&amp;action=edit&amp;redlink=1" \o "Obnisk (página não existe)" </w:instrText>
      </w:r>
      <w:r w:rsidR="00456D11">
        <w:fldChar w:fldCharType="separate"/>
      </w:r>
      <w:r w:rsidRPr="000057C0">
        <w:rPr>
          <w:rStyle w:val="Hyperlink"/>
          <w:rFonts w:ascii="Times New Roman" w:hAnsi="Times New Roman" w:cs="Times New Roman"/>
          <w:color w:val="auto"/>
          <w:sz w:val="24"/>
          <w:szCs w:val="24"/>
          <w:u w:val="none"/>
          <w:shd w:val="clear" w:color="auto" w:fill="FFFFFF"/>
        </w:rPr>
        <w:t>Obninsk</w:t>
      </w:r>
      <w:proofErr w:type="spellEnd"/>
      <w:r w:rsidR="00456D11">
        <w:rPr>
          <w:rStyle w:val="Hyperlink"/>
          <w:rFonts w:ascii="Times New Roman" w:hAnsi="Times New Roman" w:cs="Times New Roman"/>
          <w:color w:val="auto"/>
          <w:sz w:val="24"/>
          <w:szCs w:val="24"/>
          <w:u w:val="none"/>
          <w:shd w:val="clear" w:color="auto" w:fill="FFFFFF"/>
        </w:rPr>
        <w:fldChar w:fldCharType="end"/>
      </w:r>
      <w:r w:rsidR="00E4543D">
        <w:rPr>
          <w:rFonts w:ascii="Times New Roman" w:hAnsi="Times New Roman" w:cs="Times New Roman"/>
          <w:sz w:val="24"/>
          <w:szCs w:val="24"/>
        </w:rPr>
        <w:t>”.</w:t>
      </w:r>
    </w:p>
    <w:p w:rsidR="00E4543D" w:rsidRDefault="0022486A" w:rsidP="00E4543D">
      <w:pPr>
        <w:spacing w:line="360" w:lineRule="auto"/>
        <w:jc w:val="both"/>
        <w:rPr>
          <w:rFonts w:ascii="Times New Roman" w:hAnsi="Times New Roman" w:cs="Times New Roman"/>
          <w:sz w:val="24"/>
          <w:szCs w:val="24"/>
          <w:shd w:val="clear" w:color="auto" w:fill="FFFFFF"/>
        </w:rPr>
      </w:pPr>
      <w:r w:rsidRPr="000057C0">
        <w:rPr>
          <w:rFonts w:ascii="Times New Roman" w:hAnsi="Times New Roman" w:cs="Times New Roman"/>
          <w:sz w:val="24"/>
          <w:szCs w:val="24"/>
          <w:shd w:val="clear" w:color="auto" w:fill="FFFFFF"/>
        </w:rPr>
        <w:t>A primeira usina nuclear em escala comercial foi a </w:t>
      </w:r>
      <w:hyperlink r:id="rId17" w:tooltip="Usina Nuclear de Calder Hall (página não existe)" w:history="1">
        <w:r w:rsidR="00E4543D">
          <w:rPr>
            <w:rStyle w:val="Hyperlink"/>
            <w:rFonts w:ascii="Times New Roman" w:hAnsi="Times New Roman" w:cs="Times New Roman"/>
            <w:color w:val="auto"/>
            <w:sz w:val="24"/>
            <w:szCs w:val="24"/>
            <w:u w:val="none"/>
            <w:shd w:val="clear" w:color="auto" w:fill="FFFFFF"/>
          </w:rPr>
          <w:t>central n</w:t>
        </w:r>
        <w:r w:rsidRPr="000057C0">
          <w:rPr>
            <w:rStyle w:val="Hyperlink"/>
            <w:rFonts w:ascii="Times New Roman" w:hAnsi="Times New Roman" w:cs="Times New Roman"/>
            <w:color w:val="auto"/>
            <w:sz w:val="24"/>
            <w:szCs w:val="24"/>
            <w:u w:val="none"/>
            <w:shd w:val="clear" w:color="auto" w:fill="FFFFFF"/>
          </w:rPr>
          <w:t>uclear de</w:t>
        </w:r>
        <w:r w:rsidR="00E4543D">
          <w:rPr>
            <w:rStyle w:val="Hyperlink"/>
            <w:rFonts w:ascii="Times New Roman" w:hAnsi="Times New Roman" w:cs="Times New Roman"/>
            <w:color w:val="auto"/>
            <w:sz w:val="24"/>
            <w:szCs w:val="24"/>
            <w:u w:val="none"/>
            <w:shd w:val="clear" w:color="auto" w:fill="FFFFFF"/>
          </w:rPr>
          <w:t xml:space="preserve"> “</w:t>
        </w:r>
        <w:proofErr w:type="spellStart"/>
        <w:r w:rsidRPr="000057C0">
          <w:rPr>
            <w:rStyle w:val="Hyperlink"/>
            <w:rFonts w:ascii="Times New Roman" w:hAnsi="Times New Roman" w:cs="Times New Roman"/>
            <w:color w:val="auto"/>
            <w:sz w:val="24"/>
            <w:szCs w:val="24"/>
            <w:u w:val="none"/>
            <w:shd w:val="clear" w:color="auto" w:fill="FFFFFF"/>
          </w:rPr>
          <w:t>Calder</w:t>
        </w:r>
        <w:proofErr w:type="spellEnd"/>
        <w:r w:rsidRPr="000057C0">
          <w:rPr>
            <w:rStyle w:val="Hyperlink"/>
            <w:rFonts w:ascii="Times New Roman" w:hAnsi="Times New Roman" w:cs="Times New Roman"/>
            <w:color w:val="auto"/>
            <w:sz w:val="24"/>
            <w:szCs w:val="24"/>
            <w:u w:val="none"/>
            <w:shd w:val="clear" w:color="auto" w:fill="FFFFFF"/>
          </w:rPr>
          <w:t xml:space="preserve"> Hall</w:t>
        </w:r>
      </w:hyperlink>
      <w:r w:rsidR="00E4543D">
        <w:rPr>
          <w:rFonts w:ascii="Times New Roman" w:hAnsi="Times New Roman" w:cs="Times New Roman"/>
          <w:sz w:val="24"/>
          <w:szCs w:val="24"/>
        </w:rPr>
        <w:t>”</w:t>
      </w:r>
      <w:r w:rsidRPr="000057C0">
        <w:rPr>
          <w:rFonts w:ascii="Times New Roman" w:hAnsi="Times New Roman" w:cs="Times New Roman"/>
          <w:sz w:val="24"/>
          <w:szCs w:val="24"/>
          <w:shd w:val="clear" w:color="auto" w:fill="FFFFFF"/>
        </w:rPr>
        <w:t> que abriu em 17 de outubro de 1956 em </w:t>
      </w:r>
      <w:r w:rsidR="005A06D7">
        <w:rPr>
          <w:rFonts w:ascii="Times New Roman" w:hAnsi="Times New Roman" w:cs="Times New Roman"/>
          <w:sz w:val="24"/>
          <w:szCs w:val="24"/>
          <w:shd w:val="clear" w:color="auto" w:fill="FFFFFF"/>
        </w:rPr>
        <w:t>“</w:t>
      </w:r>
      <w:proofErr w:type="spellStart"/>
      <w:r w:rsidR="00456D11">
        <w:fldChar w:fldCharType="begin"/>
      </w:r>
      <w:r w:rsidR="00456D11">
        <w:instrText xml:space="preserve"> HYPERLINK "https://pt.wikipedia.org/wiki/Sellafield" </w:instrText>
      </w:r>
      <w:r w:rsidR="00456D11">
        <w:fldChar w:fldCharType="separate"/>
      </w:r>
      <w:r w:rsidRPr="000057C0">
        <w:rPr>
          <w:rStyle w:val="Hyperlink"/>
          <w:rFonts w:ascii="Times New Roman" w:hAnsi="Times New Roman" w:cs="Times New Roman"/>
          <w:color w:val="auto"/>
          <w:sz w:val="24"/>
          <w:szCs w:val="24"/>
          <w:u w:val="none"/>
          <w:shd w:val="clear" w:color="auto" w:fill="FFFFFF"/>
        </w:rPr>
        <w:t>Sellafield</w:t>
      </w:r>
      <w:proofErr w:type="spellEnd"/>
      <w:r w:rsidR="00456D11">
        <w:rPr>
          <w:rStyle w:val="Hyperlink"/>
          <w:rFonts w:ascii="Times New Roman" w:hAnsi="Times New Roman" w:cs="Times New Roman"/>
          <w:color w:val="auto"/>
          <w:sz w:val="24"/>
          <w:szCs w:val="24"/>
          <w:u w:val="none"/>
          <w:shd w:val="clear" w:color="auto" w:fill="FFFFFF"/>
        </w:rPr>
        <w:fldChar w:fldCharType="end"/>
      </w:r>
      <w:r w:rsidR="005A06D7">
        <w:rPr>
          <w:rFonts w:ascii="Times New Roman" w:hAnsi="Times New Roman" w:cs="Times New Roman"/>
          <w:sz w:val="24"/>
          <w:szCs w:val="24"/>
        </w:rPr>
        <w:t>”</w:t>
      </w:r>
      <w:r w:rsidRPr="000057C0">
        <w:rPr>
          <w:rFonts w:ascii="Times New Roman" w:hAnsi="Times New Roman" w:cs="Times New Roman"/>
          <w:sz w:val="24"/>
          <w:szCs w:val="24"/>
          <w:shd w:val="clear" w:color="auto" w:fill="FFFFFF"/>
        </w:rPr>
        <w:t> no </w:t>
      </w:r>
      <w:hyperlink r:id="rId18" w:history="1">
        <w:r w:rsidRPr="000057C0">
          <w:rPr>
            <w:rStyle w:val="Hyperlink"/>
            <w:rFonts w:ascii="Times New Roman" w:hAnsi="Times New Roman" w:cs="Times New Roman"/>
            <w:color w:val="auto"/>
            <w:sz w:val="24"/>
            <w:szCs w:val="24"/>
            <w:u w:val="none"/>
            <w:shd w:val="clear" w:color="auto" w:fill="FFFFFF"/>
          </w:rPr>
          <w:t>Reino Unido</w:t>
        </w:r>
      </w:hyperlink>
      <w:r w:rsidRPr="000057C0">
        <w:rPr>
          <w:rFonts w:ascii="Times New Roman" w:hAnsi="Times New Roman" w:cs="Times New Roman"/>
          <w:sz w:val="24"/>
          <w:szCs w:val="24"/>
          <w:shd w:val="clear" w:color="auto" w:fill="FFFFFF"/>
        </w:rPr>
        <w:t>.</w:t>
      </w:r>
    </w:p>
    <w:p w:rsidR="00FC6091" w:rsidRDefault="0022486A" w:rsidP="00FC6091">
      <w:pPr>
        <w:spacing w:line="360" w:lineRule="auto"/>
        <w:jc w:val="both"/>
        <w:rPr>
          <w:rFonts w:ascii="Times New Roman" w:hAnsi="Times New Roman" w:cs="Times New Roman"/>
          <w:sz w:val="24"/>
          <w:szCs w:val="24"/>
          <w:shd w:val="clear" w:color="auto" w:fill="FFFFFF"/>
        </w:rPr>
      </w:pPr>
      <w:r w:rsidRPr="000057C0">
        <w:rPr>
          <w:rFonts w:ascii="Times New Roman" w:hAnsi="Times New Roman" w:cs="Times New Roman"/>
          <w:sz w:val="24"/>
          <w:szCs w:val="24"/>
          <w:shd w:val="clear" w:color="auto" w:fill="FFFFFF"/>
        </w:rPr>
        <w:t>A primeira usina nuclear comercial devotada completamente</w:t>
      </w:r>
      <w:r w:rsidR="00E4543D">
        <w:rPr>
          <w:rFonts w:ascii="Times New Roman" w:hAnsi="Times New Roman" w:cs="Times New Roman"/>
          <w:sz w:val="24"/>
          <w:szCs w:val="24"/>
          <w:shd w:val="clear" w:color="auto" w:fill="FFFFFF"/>
        </w:rPr>
        <w:t xml:space="preserve"> a geração de energia elé</w:t>
      </w:r>
      <w:r w:rsidR="005A06D7">
        <w:rPr>
          <w:rFonts w:ascii="Times New Roman" w:hAnsi="Times New Roman" w:cs="Times New Roman"/>
          <w:sz w:val="24"/>
          <w:szCs w:val="24"/>
          <w:shd w:val="clear" w:color="auto" w:fill="FFFFFF"/>
        </w:rPr>
        <w:t>c</w:t>
      </w:r>
      <w:r w:rsidR="00E4543D">
        <w:rPr>
          <w:rFonts w:ascii="Times New Roman" w:hAnsi="Times New Roman" w:cs="Times New Roman"/>
          <w:sz w:val="24"/>
          <w:szCs w:val="24"/>
          <w:shd w:val="clear" w:color="auto" w:fill="FFFFFF"/>
        </w:rPr>
        <w:t>trica “</w:t>
      </w:r>
      <w:proofErr w:type="spellStart"/>
      <w:r w:rsidRPr="000057C0">
        <w:rPr>
          <w:rFonts w:ascii="Times New Roman" w:hAnsi="Times New Roman" w:cs="Times New Roman"/>
          <w:sz w:val="24"/>
          <w:szCs w:val="24"/>
          <w:shd w:val="clear" w:color="auto" w:fill="FFFFFF"/>
        </w:rPr>
        <w:t>Calder</w:t>
      </w:r>
      <w:proofErr w:type="spellEnd"/>
      <w:r w:rsidRPr="000057C0">
        <w:rPr>
          <w:rFonts w:ascii="Times New Roman" w:hAnsi="Times New Roman" w:cs="Times New Roman"/>
          <w:sz w:val="24"/>
          <w:szCs w:val="24"/>
          <w:shd w:val="clear" w:color="auto" w:fill="FFFFFF"/>
        </w:rPr>
        <w:t xml:space="preserve"> Hall</w:t>
      </w:r>
      <w:r w:rsidR="00E4543D">
        <w:rPr>
          <w:rFonts w:ascii="Times New Roman" w:hAnsi="Times New Roman" w:cs="Times New Roman"/>
          <w:sz w:val="24"/>
          <w:szCs w:val="24"/>
          <w:shd w:val="clear" w:color="auto" w:fill="FFFFFF"/>
        </w:rPr>
        <w:t>”</w:t>
      </w:r>
      <w:r w:rsidRPr="000057C0">
        <w:rPr>
          <w:rFonts w:ascii="Times New Roman" w:hAnsi="Times New Roman" w:cs="Times New Roman"/>
          <w:sz w:val="24"/>
          <w:szCs w:val="24"/>
          <w:shd w:val="clear" w:color="auto" w:fill="FFFFFF"/>
        </w:rPr>
        <w:t xml:space="preserve"> também era usada para a produção de plutônio para uso militar, diminuind</w:t>
      </w:r>
      <w:r w:rsidR="005A06D7">
        <w:rPr>
          <w:rFonts w:ascii="Times New Roman" w:hAnsi="Times New Roman" w:cs="Times New Roman"/>
          <w:sz w:val="24"/>
          <w:szCs w:val="24"/>
          <w:shd w:val="clear" w:color="auto" w:fill="FFFFFF"/>
        </w:rPr>
        <w:t>o sua eficiência como central</w:t>
      </w:r>
      <w:r w:rsidR="00E4543D">
        <w:rPr>
          <w:rFonts w:ascii="Times New Roman" w:hAnsi="Times New Roman" w:cs="Times New Roman"/>
          <w:sz w:val="24"/>
          <w:szCs w:val="24"/>
          <w:shd w:val="clear" w:color="auto" w:fill="FFFFFF"/>
        </w:rPr>
        <w:t xml:space="preserve"> elé</w:t>
      </w:r>
      <w:r w:rsidR="005A06D7">
        <w:rPr>
          <w:rFonts w:ascii="Times New Roman" w:hAnsi="Times New Roman" w:cs="Times New Roman"/>
          <w:sz w:val="24"/>
          <w:szCs w:val="24"/>
          <w:shd w:val="clear" w:color="auto" w:fill="FFFFFF"/>
        </w:rPr>
        <w:t xml:space="preserve">trica </w:t>
      </w:r>
      <w:r w:rsidRPr="000057C0">
        <w:rPr>
          <w:rFonts w:ascii="Times New Roman" w:hAnsi="Times New Roman" w:cs="Times New Roman"/>
          <w:sz w:val="24"/>
          <w:szCs w:val="24"/>
          <w:shd w:val="clear" w:color="auto" w:fill="FFFFFF"/>
        </w:rPr>
        <w:t>foi a </w:t>
      </w:r>
      <w:hyperlink r:id="rId19" w:tooltip="Usina Nuclear de Shippingport (página não existe)" w:history="1">
        <w:r w:rsidR="00E4543D">
          <w:rPr>
            <w:rStyle w:val="Hyperlink"/>
            <w:rFonts w:ascii="Times New Roman" w:hAnsi="Times New Roman" w:cs="Times New Roman"/>
            <w:color w:val="auto"/>
            <w:sz w:val="24"/>
            <w:szCs w:val="24"/>
            <w:u w:val="none"/>
            <w:shd w:val="clear" w:color="auto" w:fill="FFFFFF"/>
          </w:rPr>
          <w:t>central n</w:t>
        </w:r>
        <w:r w:rsidRPr="000057C0">
          <w:rPr>
            <w:rStyle w:val="Hyperlink"/>
            <w:rFonts w:ascii="Times New Roman" w:hAnsi="Times New Roman" w:cs="Times New Roman"/>
            <w:color w:val="auto"/>
            <w:sz w:val="24"/>
            <w:szCs w:val="24"/>
            <w:u w:val="none"/>
            <w:shd w:val="clear" w:color="auto" w:fill="FFFFFF"/>
          </w:rPr>
          <w:t xml:space="preserve">uclear de </w:t>
        </w:r>
        <w:r w:rsidR="005A06D7">
          <w:rPr>
            <w:rStyle w:val="Hyperlink"/>
            <w:rFonts w:ascii="Times New Roman" w:hAnsi="Times New Roman" w:cs="Times New Roman"/>
            <w:color w:val="auto"/>
            <w:sz w:val="24"/>
            <w:szCs w:val="24"/>
            <w:u w:val="none"/>
            <w:shd w:val="clear" w:color="auto" w:fill="FFFFFF"/>
          </w:rPr>
          <w:t>“</w:t>
        </w:r>
        <w:proofErr w:type="spellStart"/>
        <w:r w:rsidRPr="000057C0">
          <w:rPr>
            <w:rStyle w:val="Hyperlink"/>
            <w:rFonts w:ascii="Times New Roman" w:hAnsi="Times New Roman" w:cs="Times New Roman"/>
            <w:color w:val="auto"/>
            <w:sz w:val="24"/>
            <w:szCs w:val="24"/>
            <w:u w:val="none"/>
            <w:shd w:val="clear" w:color="auto" w:fill="FFFFFF"/>
          </w:rPr>
          <w:t>Shippingport</w:t>
        </w:r>
        <w:proofErr w:type="spellEnd"/>
      </w:hyperlink>
      <w:r w:rsidR="005A06D7">
        <w:rPr>
          <w:rFonts w:ascii="Times New Roman" w:hAnsi="Times New Roman" w:cs="Times New Roman"/>
          <w:sz w:val="24"/>
          <w:szCs w:val="24"/>
        </w:rPr>
        <w:t>”</w:t>
      </w:r>
      <w:r w:rsidRPr="000057C0">
        <w:rPr>
          <w:rFonts w:ascii="Times New Roman" w:hAnsi="Times New Roman" w:cs="Times New Roman"/>
          <w:sz w:val="24"/>
          <w:szCs w:val="24"/>
          <w:shd w:val="clear" w:color="auto" w:fill="FFFFFF"/>
        </w:rPr>
        <w:t xml:space="preserve"> nos Estados Unidos, conectada </w:t>
      </w:r>
      <w:r w:rsidR="005A06D7" w:rsidRPr="000057C0">
        <w:rPr>
          <w:rFonts w:ascii="Times New Roman" w:hAnsi="Times New Roman" w:cs="Times New Roman"/>
          <w:sz w:val="24"/>
          <w:szCs w:val="24"/>
          <w:shd w:val="clear" w:color="auto" w:fill="FFFFFF"/>
        </w:rPr>
        <w:t>à</w:t>
      </w:r>
      <w:r w:rsidRPr="000057C0">
        <w:rPr>
          <w:rFonts w:ascii="Times New Roman" w:hAnsi="Times New Roman" w:cs="Times New Roman"/>
          <w:sz w:val="24"/>
          <w:szCs w:val="24"/>
          <w:shd w:val="clear" w:color="auto" w:fill="FFFFFF"/>
        </w:rPr>
        <w:t xml:space="preserve"> rede em 18 de dezembro de 1957.</w:t>
      </w:r>
    </w:p>
    <w:p w:rsidR="00FC6091" w:rsidRDefault="00FC6091" w:rsidP="00FC6091">
      <w:pPr>
        <w:spacing w:after="0" w:line="240" w:lineRule="auto"/>
        <w:jc w:val="both"/>
        <w:rPr>
          <w:rFonts w:ascii="Times New Roman" w:hAnsi="Times New Roman" w:cs="Times New Roman"/>
          <w:sz w:val="24"/>
          <w:szCs w:val="24"/>
          <w:shd w:val="clear" w:color="auto" w:fill="FFFFFF"/>
        </w:rPr>
      </w:pPr>
    </w:p>
    <w:p w:rsidR="00FC6091" w:rsidRDefault="00FC6091" w:rsidP="00E4543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Objectivos</w:t>
      </w:r>
      <w:r>
        <w:rPr>
          <w:rFonts w:ascii="Times New Roman" w:hAnsi="Times New Roman" w:cs="Times New Roman"/>
          <w:sz w:val="24"/>
          <w:szCs w:val="24"/>
          <w:shd w:val="clear" w:color="auto" w:fill="FFFFFF"/>
        </w:rPr>
        <w:t>.</w:t>
      </w:r>
    </w:p>
    <w:p w:rsidR="00FC6091" w:rsidRDefault="00FC6091" w:rsidP="00FC6091">
      <w:pPr>
        <w:spacing w:after="0" w:line="240" w:lineRule="auto"/>
        <w:jc w:val="both"/>
        <w:rPr>
          <w:rFonts w:ascii="Times New Roman" w:hAnsi="Times New Roman" w:cs="Times New Roman"/>
          <w:sz w:val="24"/>
          <w:szCs w:val="24"/>
          <w:shd w:val="clear" w:color="auto" w:fill="FFFFFF"/>
        </w:rPr>
      </w:pPr>
    </w:p>
    <w:p w:rsidR="00FC6091" w:rsidRDefault="00FC6091" w:rsidP="00E4543D">
      <w:pPr>
        <w:spacing w:line="360" w:lineRule="auto"/>
        <w:jc w:val="both"/>
        <w:rPr>
          <w:rFonts w:ascii="Times New Roman" w:hAnsi="Times New Roman" w:cs="Times New Roman"/>
          <w:sz w:val="24"/>
          <w:szCs w:val="24"/>
          <w:shd w:val="clear" w:color="auto" w:fill="FFFFFF"/>
        </w:rPr>
      </w:pPr>
      <w:r w:rsidRPr="00FC6091">
        <w:rPr>
          <w:rFonts w:ascii="Times New Roman" w:hAnsi="Times New Roman" w:cs="Times New Roman"/>
          <w:b/>
          <w:sz w:val="24"/>
          <w:szCs w:val="24"/>
          <w:shd w:val="clear" w:color="auto" w:fill="FFFFFF"/>
        </w:rPr>
        <w:t>Objectivo geral</w:t>
      </w:r>
      <w:r>
        <w:rPr>
          <w:rFonts w:ascii="Times New Roman" w:hAnsi="Times New Roman" w:cs="Times New Roman"/>
          <w:sz w:val="24"/>
          <w:szCs w:val="24"/>
          <w:shd w:val="clear" w:color="auto" w:fill="FFFFFF"/>
        </w:rPr>
        <w:t xml:space="preserve">: Caracterizar e </w:t>
      </w:r>
      <w:proofErr w:type="spellStart"/>
      <w:r>
        <w:rPr>
          <w:rFonts w:ascii="Times New Roman" w:hAnsi="Times New Roman" w:cs="Times New Roman"/>
          <w:sz w:val="24"/>
          <w:szCs w:val="24"/>
          <w:shd w:val="clear" w:color="auto" w:fill="FFFFFF"/>
        </w:rPr>
        <w:t>conceitualistar</w:t>
      </w:r>
      <w:proofErr w:type="spellEnd"/>
      <w:r>
        <w:rPr>
          <w:rFonts w:ascii="Times New Roman" w:hAnsi="Times New Roman" w:cs="Times New Roman"/>
          <w:sz w:val="24"/>
          <w:szCs w:val="24"/>
          <w:shd w:val="clear" w:color="auto" w:fill="FFFFFF"/>
        </w:rPr>
        <w:t xml:space="preserve"> uma central nuclear.</w:t>
      </w:r>
    </w:p>
    <w:p w:rsidR="00FC6091" w:rsidRDefault="00FC6091" w:rsidP="00FC6091">
      <w:pPr>
        <w:spacing w:after="0" w:line="240" w:lineRule="auto"/>
        <w:jc w:val="both"/>
        <w:rPr>
          <w:rFonts w:ascii="Times New Roman" w:hAnsi="Times New Roman" w:cs="Times New Roman"/>
          <w:sz w:val="24"/>
          <w:szCs w:val="24"/>
          <w:shd w:val="clear" w:color="auto" w:fill="FFFFFF"/>
        </w:rPr>
      </w:pPr>
    </w:p>
    <w:p w:rsidR="00FC6091" w:rsidRPr="00FC6091" w:rsidRDefault="00FC6091" w:rsidP="00E4543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Objectivos específicos</w:t>
      </w:r>
      <w:r>
        <w:rPr>
          <w:rFonts w:ascii="Times New Roman" w:hAnsi="Times New Roman" w:cs="Times New Roman"/>
          <w:sz w:val="24"/>
          <w:szCs w:val="24"/>
          <w:shd w:val="clear" w:color="auto" w:fill="FFFFFF"/>
        </w:rPr>
        <w:t>:</w:t>
      </w:r>
    </w:p>
    <w:p w:rsidR="00FC6091" w:rsidRPr="00AC6018" w:rsidRDefault="00FC6091" w:rsidP="00AC6018">
      <w:pPr>
        <w:pStyle w:val="PargrafodaLista"/>
        <w:numPr>
          <w:ilvl w:val="0"/>
          <w:numId w:val="6"/>
        </w:numPr>
        <w:spacing w:line="360" w:lineRule="auto"/>
        <w:jc w:val="both"/>
        <w:rPr>
          <w:rStyle w:val="no-conversion"/>
          <w:rFonts w:ascii="Times New Roman" w:hAnsi="Times New Roman" w:cs="Times New Roman"/>
          <w:bCs/>
          <w:sz w:val="24"/>
          <w:szCs w:val="24"/>
        </w:rPr>
      </w:pPr>
      <w:proofErr w:type="spellStart"/>
      <w:r w:rsidRPr="00AC6018">
        <w:rPr>
          <w:rFonts w:ascii="Times New Roman" w:hAnsi="Times New Roman" w:cs="Times New Roman"/>
          <w:sz w:val="24"/>
          <w:szCs w:val="24"/>
          <w:shd w:val="clear" w:color="auto" w:fill="FFFFFF"/>
        </w:rPr>
        <w:t>Conceitualistar</w:t>
      </w:r>
      <w:proofErr w:type="spellEnd"/>
      <w:r w:rsidRPr="00AC6018">
        <w:rPr>
          <w:rFonts w:ascii="Times New Roman" w:hAnsi="Times New Roman" w:cs="Times New Roman"/>
          <w:sz w:val="24"/>
          <w:szCs w:val="24"/>
          <w:shd w:val="clear" w:color="auto" w:fill="FFFFFF"/>
        </w:rPr>
        <w:t xml:space="preserve"> a central nuclear</w:t>
      </w:r>
      <w:r w:rsidRPr="00AC6018">
        <w:rPr>
          <w:rStyle w:val="no-conversion"/>
          <w:rFonts w:ascii="Times New Roman" w:hAnsi="Times New Roman" w:cs="Times New Roman"/>
          <w:bCs/>
          <w:sz w:val="24"/>
          <w:szCs w:val="24"/>
        </w:rPr>
        <w:t>.</w:t>
      </w:r>
    </w:p>
    <w:p w:rsidR="00FC6091" w:rsidRPr="00AC6018" w:rsidRDefault="00FC6091" w:rsidP="00AC6018">
      <w:pPr>
        <w:pStyle w:val="PargrafodaLista"/>
        <w:numPr>
          <w:ilvl w:val="0"/>
          <w:numId w:val="6"/>
        </w:numPr>
        <w:spacing w:line="360" w:lineRule="auto"/>
        <w:jc w:val="both"/>
        <w:rPr>
          <w:rStyle w:val="no-conversion"/>
          <w:rFonts w:ascii="Times New Roman" w:hAnsi="Times New Roman" w:cs="Times New Roman"/>
          <w:bCs/>
          <w:sz w:val="24"/>
          <w:szCs w:val="24"/>
        </w:rPr>
      </w:pPr>
      <w:r w:rsidRPr="00AC6018">
        <w:rPr>
          <w:rStyle w:val="no-conversion"/>
          <w:rFonts w:ascii="Times New Roman" w:hAnsi="Times New Roman" w:cs="Times New Roman"/>
          <w:bCs/>
          <w:sz w:val="24"/>
          <w:szCs w:val="24"/>
        </w:rPr>
        <w:t>Caracterizar as principais centrais nucleares.</w:t>
      </w:r>
    </w:p>
    <w:p w:rsidR="00FC6091" w:rsidRPr="00AC6018" w:rsidRDefault="00FC6091" w:rsidP="00AC6018">
      <w:pPr>
        <w:pStyle w:val="PargrafodaLista"/>
        <w:numPr>
          <w:ilvl w:val="0"/>
          <w:numId w:val="6"/>
        </w:numPr>
        <w:spacing w:line="360" w:lineRule="auto"/>
        <w:jc w:val="both"/>
        <w:rPr>
          <w:rStyle w:val="no-conversion"/>
          <w:rFonts w:ascii="Times New Roman" w:hAnsi="Times New Roman" w:cs="Times New Roman"/>
          <w:bCs/>
          <w:sz w:val="24"/>
          <w:szCs w:val="24"/>
        </w:rPr>
      </w:pPr>
      <w:r w:rsidRPr="00AC6018">
        <w:rPr>
          <w:rStyle w:val="no-conversion"/>
          <w:rFonts w:ascii="Times New Roman" w:hAnsi="Times New Roman" w:cs="Times New Roman"/>
          <w:bCs/>
          <w:sz w:val="24"/>
          <w:szCs w:val="24"/>
        </w:rPr>
        <w:t>Fazer uma breve analogia do princípio de funcionamento de uma central nuclear.</w:t>
      </w:r>
    </w:p>
    <w:p w:rsidR="0022486A" w:rsidRPr="00AC6018" w:rsidRDefault="00FC6091" w:rsidP="00AC6018">
      <w:pPr>
        <w:pStyle w:val="PargrafodaLista"/>
        <w:numPr>
          <w:ilvl w:val="0"/>
          <w:numId w:val="6"/>
        </w:numPr>
        <w:spacing w:line="360" w:lineRule="auto"/>
        <w:jc w:val="both"/>
        <w:rPr>
          <w:rStyle w:val="no-conversion"/>
          <w:rFonts w:ascii="Times New Roman" w:hAnsi="Times New Roman" w:cs="Times New Roman"/>
          <w:bCs/>
          <w:sz w:val="24"/>
          <w:szCs w:val="24"/>
        </w:rPr>
      </w:pPr>
      <w:r w:rsidRPr="00AC6018">
        <w:rPr>
          <w:rStyle w:val="no-conversion"/>
          <w:rFonts w:ascii="Times New Roman" w:hAnsi="Times New Roman" w:cs="Times New Roman"/>
          <w:bCs/>
          <w:sz w:val="24"/>
          <w:szCs w:val="24"/>
        </w:rPr>
        <w:t>Descrever com precisão os impactos ambientais e sociais de uma central nuclear.</w:t>
      </w:r>
      <w:r w:rsidR="0022486A" w:rsidRPr="00AC6018">
        <w:rPr>
          <w:rStyle w:val="no-conversion"/>
          <w:rFonts w:ascii="Times New Roman" w:hAnsi="Times New Roman" w:cs="Times New Roman"/>
          <w:bCs/>
          <w:sz w:val="24"/>
          <w:szCs w:val="24"/>
        </w:rPr>
        <w:br w:type="page"/>
      </w:r>
    </w:p>
    <w:p w:rsidR="0022486A" w:rsidRPr="00EC57AC" w:rsidRDefault="00EC57AC" w:rsidP="0046336A">
      <w:pPr>
        <w:pStyle w:val="NormalWeb"/>
        <w:numPr>
          <w:ilvl w:val="0"/>
          <w:numId w:val="7"/>
        </w:numPr>
        <w:shd w:val="clear" w:color="auto" w:fill="FFFFFF"/>
        <w:spacing w:before="120" w:beforeAutospacing="0" w:after="0" w:afterAutospacing="0" w:line="360" w:lineRule="auto"/>
        <w:jc w:val="both"/>
        <w:rPr>
          <w:rStyle w:val="no-conversion"/>
          <w:bCs/>
        </w:rPr>
      </w:pPr>
      <w:bookmarkStart w:id="2" w:name="_Toc58496650"/>
      <w:r w:rsidRPr="0046336A">
        <w:rPr>
          <w:rStyle w:val="Ttulo2Char"/>
        </w:rPr>
        <w:lastRenderedPageBreak/>
        <w:t>Conceitualização</w:t>
      </w:r>
      <w:bookmarkEnd w:id="2"/>
      <w:r>
        <w:rPr>
          <w:rStyle w:val="no-conversion"/>
          <w:bCs/>
        </w:rPr>
        <w:t>.</w:t>
      </w:r>
    </w:p>
    <w:p w:rsidR="00EC57AC" w:rsidRDefault="00EC57AC" w:rsidP="00E4543D">
      <w:pPr>
        <w:pStyle w:val="NormalWeb"/>
        <w:shd w:val="clear" w:color="auto" w:fill="FFFFFF"/>
        <w:spacing w:before="0" w:beforeAutospacing="0" w:after="120" w:afterAutospacing="0"/>
        <w:jc w:val="both"/>
        <w:rPr>
          <w:rStyle w:val="no-conversion"/>
          <w:b/>
          <w:bCs/>
        </w:rPr>
      </w:pPr>
    </w:p>
    <w:p w:rsidR="00A67228" w:rsidRDefault="0022486A" w:rsidP="0022486A">
      <w:pPr>
        <w:pStyle w:val="NormalWeb"/>
        <w:shd w:val="clear" w:color="auto" w:fill="FFFFFF"/>
        <w:spacing w:before="120" w:beforeAutospacing="0" w:after="120" w:afterAutospacing="0" w:line="360" w:lineRule="auto"/>
        <w:jc w:val="both"/>
      </w:pPr>
      <w:r w:rsidRPr="000057C0">
        <w:rPr>
          <w:rStyle w:val="no-conversion"/>
          <w:b/>
          <w:bCs/>
        </w:rPr>
        <w:t>Central nuclear</w:t>
      </w:r>
      <w:r w:rsidR="00EC57AC">
        <w:rPr>
          <w:rStyle w:val="no-conversion"/>
          <w:vertAlign w:val="superscript"/>
        </w:rPr>
        <w:t xml:space="preserve"> </w:t>
      </w:r>
      <w:r w:rsidRPr="000057C0">
        <w:t>é uma instalação </w:t>
      </w:r>
      <w:hyperlink r:id="rId20" w:history="1">
        <w:r w:rsidRPr="000057C0">
          <w:rPr>
            <w:rStyle w:val="Hyperlink"/>
            <w:color w:val="auto"/>
            <w:u w:val="none"/>
          </w:rPr>
          <w:t>industrial</w:t>
        </w:r>
      </w:hyperlink>
      <w:r w:rsidRPr="000057C0">
        <w:t> empregada para produzir </w:t>
      </w:r>
      <w:hyperlink r:id="rId21" w:history="1">
        <w:r w:rsidRPr="000057C0">
          <w:rPr>
            <w:rStyle w:val="Hyperlink"/>
            <w:color w:val="auto"/>
            <w:u w:val="none"/>
          </w:rPr>
          <w:t>eletricidade</w:t>
        </w:r>
      </w:hyperlink>
      <w:r w:rsidRPr="000057C0">
        <w:t> a partir de </w:t>
      </w:r>
      <w:hyperlink r:id="rId22" w:history="1">
        <w:r w:rsidRPr="000057C0">
          <w:rPr>
            <w:rStyle w:val="Hyperlink"/>
            <w:color w:val="auto"/>
            <w:u w:val="none"/>
          </w:rPr>
          <w:t>energia nuclear</w:t>
        </w:r>
      </w:hyperlink>
      <w:r w:rsidRPr="000057C0">
        <w:t>. Caracteriza-se pelo uso de materiais </w:t>
      </w:r>
      <w:hyperlink r:id="rId23" w:history="1">
        <w:r w:rsidRPr="000057C0">
          <w:rPr>
            <w:rStyle w:val="Hyperlink"/>
            <w:color w:val="auto"/>
            <w:u w:val="none"/>
          </w:rPr>
          <w:t>radioativos</w:t>
        </w:r>
      </w:hyperlink>
      <w:r w:rsidRPr="000057C0">
        <w:t> que produzem </w:t>
      </w:r>
      <w:hyperlink r:id="rId24" w:history="1">
        <w:r w:rsidRPr="000057C0">
          <w:rPr>
            <w:rStyle w:val="Hyperlink"/>
            <w:color w:val="auto"/>
            <w:u w:val="none"/>
          </w:rPr>
          <w:t>calor</w:t>
        </w:r>
      </w:hyperlink>
      <w:r w:rsidRPr="000057C0">
        <w:t> como resultado de uma </w:t>
      </w:r>
      <w:hyperlink r:id="rId25" w:history="1">
        <w:r w:rsidRPr="000057C0">
          <w:rPr>
            <w:rStyle w:val="Hyperlink"/>
            <w:color w:val="auto"/>
            <w:u w:val="none"/>
          </w:rPr>
          <w:t>reação nuclear</w:t>
        </w:r>
      </w:hyperlink>
      <w:r w:rsidRPr="000057C0">
        <w:t xml:space="preserve">. </w:t>
      </w:r>
    </w:p>
    <w:p w:rsidR="0022486A" w:rsidRPr="000057C0" w:rsidRDefault="0022486A" w:rsidP="0022486A">
      <w:pPr>
        <w:pStyle w:val="NormalWeb"/>
        <w:shd w:val="clear" w:color="auto" w:fill="FFFFFF"/>
        <w:spacing w:before="120" w:beforeAutospacing="0" w:after="120" w:afterAutospacing="0" w:line="360" w:lineRule="auto"/>
        <w:jc w:val="both"/>
      </w:pPr>
      <w:r w:rsidRPr="000057C0">
        <w:t>As centrais nucleares usam esse calor para gerar </w:t>
      </w:r>
      <w:hyperlink r:id="rId26" w:history="1">
        <w:r w:rsidRPr="000057C0">
          <w:rPr>
            <w:rStyle w:val="Hyperlink"/>
            <w:color w:val="auto"/>
            <w:u w:val="none"/>
          </w:rPr>
          <w:t>vapor</w:t>
        </w:r>
      </w:hyperlink>
      <w:r w:rsidRPr="000057C0">
        <w:t>, que é usado para girar </w:t>
      </w:r>
      <w:hyperlink r:id="rId27" w:history="1">
        <w:r w:rsidRPr="000057C0">
          <w:rPr>
            <w:rStyle w:val="Hyperlink"/>
            <w:color w:val="auto"/>
            <w:u w:val="none"/>
          </w:rPr>
          <w:t>turbinas</w:t>
        </w:r>
      </w:hyperlink>
      <w:r w:rsidRPr="000057C0">
        <w:t> e produzir energia elétrica</w:t>
      </w:r>
      <w:r w:rsidR="00EC57AC">
        <w:t>.</w:t>
      </w:r>
      <w:r w:rsidR="0038602B">
        <w:t xml:space="preserve"> Outra forma comum de usar esse calor é aquecer a agua para a produção de energia eléctrica.</w:t>
      </w:r>
    </w:p>
    <w:p w:rsidR="00A67228" w:rsidRDefault="0022486A" w:rsidP="0022486A">
      <w:pPr>
        <w:pStyle w:val="NormalWeb"/>
        <w:shd w:val="clear" w:color="auto" w:fill="FFFFFF"/>
        <w:spacing w:before="120" w:beforeAutospacing="0" w:after="120" w:afterAutospacing="0" w:line="360" w:lineRule="auto"/>
        <w:jc w:val="both"/>
      </w:pPr>
      <w:r w:rsidRPr="000057C0">
        <w:t>As centrais nucleares apresentam um ou mais </w:t>
      </w:r>
      <w:hyperlink r:id="rId28" w:history="1">
        <w:r w:rsidRPr="000057C0">
          <w:rPr>
            <w:rStyle w:val="Hyperlink"/>
            <w:color w:val="auto"/>
            <w:u w:val="none"/>
          </w:rPr>
          <w:t>reatores</w:t>
        </w:r>
      </w:hyperlink>
      <w:r w:rsidRPr="000057C0">
        <w:t>, que são compartimentos impermeáveis à </w:t>
      </w:r>
      <w:hyperlink r:id="rId29" w:history="1">
        <w:r w:rsidRPr="000057C0">
          <w:rPr>
            <w:rStyle w:val="Hyperlink"/>
            <w:color w:val="auto"/>
            <w:u w:val="none"/>
          </w:rPr>
          <w:t>radiação</w:t>
        </w:r>
      </w:hyperlink>
      <w:r w:rsidRPr="000057C0">
        <w:t>, em cujo interior são colocadas </w:t>
      </w:r>
      <w:hyperlink r:id="rId30" w:history="1">
        <w:r w:rsidRPr="000057C0">
          <w:rPr>
            <w:rStyle w:val="Hyperlink"/>
            <w:color w:val="auto"/>
            <w:u w:val="none"/>
          </w:rPr>
          <w:t>barras de controle</w:t>
        </w:r>
      </w:hyperlink>
      <w:r w:rsidRPr="000057C0">
        <w:t> ou outras configurações geométricas de </w:t>
      </w:r>
      <w:hyperlink r:id="rId31" w:history="1">
        <w:r w:rsidRPr="000057C0">
          <w:rPr>
            <w:rStyle w:val="Hyperlink"/>
            <w:color w:val="auto"/>
            <w:u w:val="none"/>
          </w:rPr>
          <w:t>minerais</w:t>
        </w:r>
      </w:hyperlink>
      <w:r w:rsidRPr="000057C0">
        <w:t> com algum elemento radioativo (em geral o </w:t>
      </w:r>
      <w:hyperlink r:id="rId32" w:history="1">
        <w:r w:rsidRPr="000057C0">
          <w:rPr>
            <w:rStyle w:val="Hyperlink"/>
            <w:color w:val="auto"/>
            <w:u w:val="none"/>
          </w:rPr>
          <w:t>urânio</w:t>
        </w:r>
      </w:hyperlink>
      <w:r w:rsidR="00A67228">
        <w:t>).</w:t>
      </w:r>
    </w:p>
    <w:p w:rsidR="00CE786E" w:rsidRDefault="0022486A" w:rsidP="0022486A">
      <w:pPr>
        <w:pStyle w:val="NormalWeb"/>
        <w:shd w:val="clear" w:color="auto" w:fill="FFFFFF"/>
        <w:spacing w:before="120" w:beforeAutospacing="0" w:after="120" w:afterAutospacing="0" w:line="360" w:lineRule="auto"/>
        <w:jc w:val="both"/>
      </w:pPr>
      <w:r w:rsidRPr="000057C0">
        <w:t>No processo de </w:t>
      </w:r>
      <w:hyperlink r:id="rId33" w:history="1">
        <w:r w:rsidRPr="000057C0">
          <w:rPr>
            <w:rStyle w:val="Hyperlink"/>
            <w:color w:val="auto"/>
            <w:u w:val="none"/>
          </w:rPr>
          <w:t>fissão nuclear</w:t>
        </w:r>
      </w:hyperlink>
      <w:r w:rsidRPr="000057C0">
        <w:t>, estabelece-se uma </w:t>
      </w:r>
      <w:hyperlink r:id="rId34" w:history="1">
        <w:r w:rsidRPr="000057C0">
          <w:rPr>
            <w:rStyle w:val="Hyperlink"/>
            <w:color w:val="auto"/>
            <w:u w:val="none"/>
          </w:rPr>
          <w:t>reação em cadeia</w:t>
        </w:r>
      </w:hyperlink>
      <w:r w:rsidRPr="000057C0">
        <w:t> que é sustentada e </w:t>
      </w:r>
      <w:hyperlink r:id="rId35" w:history="1">
        <w:r w:rsidRPr="000057C0">
          <w:rPr>
            <w:rStyle w:val="Hyperlink"/>
            <w:color w:val="auto"/>
            <w:u w:val="none"/>
          </w:rPr>
          <w:t>moderada</w:t>
        </w:r>
      </w:hyperlink>
      <w:r w:rsidRPr="000057C0">
        <w:t> mediante o uso de elementos auxiliares, dependendo do tipo de tecnologia empregada</w:t>
      </w:r>
      <w:r w:rsidRPr="00B91CD8">
        <w:t>.</w:t>
      </w:r>
    </w:p>
    <w:p w:rsidR="00C66C31" w:rsidRDefault="00C66C31" w:rsidP="00C66C31">
      <w:pPr>
        <w:pStyle w:val="NormalWeb"/>
        <w:shd w:val="clear" w:color="auto" w:fill="FFFFFF"/>
        <w:spacing w:before="120" w:beforeAutospacing="0" w:after="120" w:afterAutospacing="0"/>
        <w:jc w:val="both"/>
        <w:rPr>
          <w:b/>
        </w:rPr>
      </w:pPr>
    </w:p>
    <w:p w:rsidR="00C66C31" w:rsidRDefault="00C66C31" w:rsidP="0046336A">
      <w:pPr>
        <w:pStyle w:val="NormalWeb"/>
        <w:numPr>
          <w:ilvl w:val="0"/>
          <w:numId w:val="7"/>
        </w:numPr>
        <w:shd w:val="clear" w:color="auto" w:fill="FFFFFF"/>
        <w:spacing w:before="120" w:beforeAutospacing="0" w:after="0" w:afterAutospacing="0"/>
        <w:jc w:val="both"/>
      </w:pPr>
      <w:bookmarkStart w:id="3" w:name="_Toc58496651"/>
      <w:r w:rsidRPr="0046336A">
        <w:rPr>
          <w:rStyle w:val="Ttulo2Char"/>
        </w:rPr>
        <w:t>Reactor nuclear</w:t>
      </w:r>
      <w:bookmarkEnd w:id="3"/>
      <w:r w:rsidRPr="006B67F0">
        <w:t>.</w:t>
      </w:r>
    </w:p>
    <w:p w:rsidR="00E4543D" w:rsidRPr="006B67F0" w:rsidRDefault="00E4543D" w:rsidP="00E4543D">
      <w:pPr>
        <w:pStyle w:val="NormalWeb"/>
        <w:shd w:val="clear" w:color="auto" w:fill="FFFFFF"/>
        <w:spacing w:before="120" w:beforeAutospacing="0" w:after="120" w:afterAutospacing="0"/>
        <w:jc w:val="both"/>
      </w:pPr>
    </w:p>
    <w:p w:rsidR="006B67F0" w:rsidRPr="006B67F0" w:rsidRDefault="006B67F0" w:rsidP="005A06D7">
      <w:pPr>
        <w:pStyle w:val="NormalWeb"/>
        <w:shd w:val="clear" w:color="auto" w:fill="FFFFFF"/>
        <w:spacing w:before="120" w:beforeAutospacing="0" w:after="120" w:afterAutospacing="0" w:line="360" w:lineRule="auto"/>
        <w:jc w:val="both"/>
      </w:pPr>
      <w:r w:rsidRPr="006B67F0">
        <w:t>Um </w:t>
      </w:r>
      <w:r w:rsidRPr="006B67F0">
        <w:rPr>
          <w:rStyle w:val="no-conversion"/>
          <w:b/>
          <w:bCs/>
        </w:rPr>
        <w:t>re</w:t>
      </w:r>
      <w:r>
        <w:rPr>
          <w:rStyle w:val="no-conversion"/>
          <w:b/>
          <w:bCs/>
        </w:rPr>
        <w:t>a</w:t>
      </w:r>
      <w:r w:rsidRPr="006B67F0">
        <w:rPr>
          <w:rStyle w:val="no-conversion"/>
          <w:b/>
          <w:bCs/>
        </w:rPr>
        <w:t>ctor nuclear</w:t>
      </w:r>
      <w:r w:rsidRPr="006B67F0">
        <w:rPr>
          <w:rStyle w:val="no-conversion"/>
        </w:rPr>
        <w:t> </w:t>
      </w:r>
      <w:r w:rsidRPr="006B67F0">
        <w:t>é uma câmara de resfriamento hermética, blindada contra a </w:t>
      </w:r>
      <w:hyperlink r:id="rId36" w:history="1">
        <w:r w:rsidRPr="006B67F0">
          <w:rPr>
            <w:rStyle w:val="Hyperlink"/>
            <w:color w:val="auto"/>
            <w:u w:val="none"/>
          </w:rPr>
          <w:t>radiação</w:t>
        </w:r>
      </w:hyperlink>
      <w:r w:rsidRPr="006B67F0">
        <w:t>, onde é controlada uma </w:t>
      </w:r>
      <w:hyperlink r:id="rId37" w:history="1">
        <w:r w:rsidRPr="006B67F0">
          <w:rPr>
            <w:rStyle w:val="Hyperlink"/>
            <w:color w:val="auto"/>
            <w:u w:val="none"/>
          </w:rPr>
          <w:t>reação nuclear</w:t>
        </w:r>
      </w:hyperlink>
      <w:r w:rsidRPr="006B67F0">
        <w:t> para a obtenção de </w:t>
      </w:r>
      <w:hyperlink r:id="rId38" w:history="1">
        <w:r w:rsidRPr="006B67F0">
          <w:rPr>
            <w:rStyle w:val="Hyperlink"/>
            <w:color w:val="auto"/>
            <w:u w:val="none"/>
          </w:rPr>
          <w:t>energia</w:t>
        </w:r>
      </w:hyperlink>
      <w:r w:rsidRPr="006B67F0">
        <w:t>, produção de materiais </w:t>
      </w:r>
      <w:hyperlink r:id="rId39" w:history="1">
        <w:r w:rsidRPr="006B67F0">
          <w:rPr>
            <w:rStyle w:val="Hyperlink"/>
            <w:color w:val="auto"/>
            <w:u w:val="none"/>
          </w:rPr>
          <w:t>fissionáveis</w:t>
        </w:r>
      </w:hyperlink>
      <w:r w:rsidRPr="006B67F0">
        <w:t> como o </w:t>
      </w:r>
      <w:hyperlink r:id="rId40" w:history="1">
        <w:r w:rsidRPr="006B67F0">
          <w:rPr>
            <w:rStyle w:val="Hyperlink"/>
            <w:color w:val="auto"/>
            <w:u w:val="none"/>
          </w:rPr>
          <w:t>plutônio</w:t>
        </w:r>
      </w:hyperlink>
      <w:r w:rsidRPr="006B67F0">
        <w:t> para </w:t>
      </w:r>
      <w:hyperlink r:id="rId41" w:history="1">
        <w:r w:rsidRPr="006B67F0">
          <w:rPr>
            <w:rStyle w:val="Hyperlink"/>
            <w:color w:val="auto"/>
            <w:u w:val="none"/>
          </w:rPr>
          <w:t>armamentos nucleares</w:t>
        </w:r>
      </w:hyperlink>
      <w:r w:rsidRPr="006B67F0">
        <w:t>, </w:t>
      </w:r>
      <w:hyperlink r:id="rId42" w:history="1">
        <w:r w:rsidRPr="006B67F0">
          <w:rPr>
            <w:rStyle w:val="Hyperlink"/>
            <w:color w:val="auto"/>
            <w:u w:val="none"/>
          </w:rPr>
          <w:t>radioisótopos</w:t>
        </w:r>
      </w:hyperlink>
      <w:r w:rsidRPr="006B67F0">
        <w:t> para a </w:t>
      </w:r>
      <w:hyperlink r:id="rId43" w:history="1">
        <w:r w:rsidRPr="006B67F0">
          <w:rPr>
            <w:rStyle w:val="Hyperlink"/>
            <w:color w:val="auto"/>
            <w:u w:val="none"/>
          </w:rPr>
          <w:t>medicina nuclear</w:t>
        </w:r>
      </w:hyperlink>
      <w:r w:rsidRPr="006B67F0">
        <w:t>, propulsão de </w:t>
      </w:r>
      <w:hyperlink r:id="rId44" w:history="1">
        <w:r w:rsidRPr="006B67F0">
          <w:rPr>
            <w:rStyle w:val="Hyperlink"/>
            <w:color w:val="auto"/>
            <w:u w:val="none"/>
          </w:rPr>
          <w:t>submarinos</w:t>
        </w:r>
      </w:hyperlink>
      <w:r w:rsidRPr="006B67F0">
        <w:t> e </w:t>
      </w:r>
      <w:hyperlink r:id="rId45" w:history="1">
        <w:r w:rsidRPr="006B67F0">
          <w:rPr>
            <w:rStyle w:val="Hyperlink"/>
            <w:color w:val="auto"/>
            <w:u w:val="none"/>
          </w:rPr>
          <w:t>satélites artificiais</w:t>
        </w:r>
      </w:hyperlink>
      <w:r w:rsidRPr="006B67F0">
        <w:t> ou para pesquisas</w:t>
      </w:r>
      <w:r>
        <w:t>.</w:t>
      </w:r>
      <w:r w:rsidRPr="006B67F0">
        <w:t xml:space="preserve"> </w:t>
      </w:r>
    </w:p>
    <w:p w:rsidR="00A67228" w:rsidRDefault="006B67F0" w:rsidP="005A06D7">
      <w:pPr>
        <w:pStyle w:val="NormalWeb"/>
        <w:shd w:val="clear" w:color="auto" w:fill="FFFFFF"/>
        <w:spacing w:before="120" w:beforeAutospacing="0" w:after="120" w:afterAutospacing="0" w:line="360" w:lineRule="auto"/>
        <w:jc w:val="both"/>
      </w:pPr>
      <w:r w:rsidRPr="006B67F0">
        <w:t>Uma </w:t>
      </w:r>
      <w:hyperlink r:id="rId46" w:history="1">
        <w:r w:rsidRPr="006B67F0">
          <w:rPr>
            <w:rStyle w:val="Hyperlink"/>
            <w:color w:val="auto"/>
            <w:u w:val="none"/>
          </w:rPr>
          <w:t>central nuclear</w:t>
        </w:r>
      </w:hyperlink>
      <w:r w:rsidRPr="006B67F0">
        <w:t> pode conter vários rea</w:t>
      </w:r>
      <w:r>
        <w:t>c</w:t>
      </w:r>
      <w:r w:rsidRPr="006B67F0">
        <w:t>tores. Atualmente apenas os rea</w:t>
      </w:r>
      <w:r>
        <w:t>c</w:t>
      </w:r>
      <w:r w:rsidRPr="006B67F0">
        <w:t>tores nucleares de fissão são empregados para a produção de energia comercial, porém os rea</w:t>
      </w:r>
      <w:r>
        <w:t>c</w:t>
      </w:r>
      <w:r w:rsidRPr="006B67F0">
        <w:t>tores nucleares de </w:t>
      </w:r>
      <w:hyperlink r:id="rId47" w:history="1">
        <w:r w:rsidRPr="006B67F0">
          <w:rPr>
            <w:rStyle w:val="Hyperlink"/>
            <w:color w:val="auto"/>
            <w:u w:val="none"/>
          </w:rPr>
          <w:t>fusão</w:t>
        </w:r>
      </w:hyperlink>
      <w:r w:rsidRPr="006B67F0">
        <w:t> estão sendo empregados em fase experimental.</w:t>
      </w:r>
    </w:p>
    <w:p w:rsidR="00A67228" w:rsidRDefault="00A67228">
      <w:pPr>
        <w:rPr>
          <w:rFonts w:ascii="Times New Roman" w:eastAsia="Times New Roman" w:hAnsi="Times New Roman" w:cs="Times New Roman"/>
          <w:sz w:val="24"/>
          <w:szCs w:val="24"/>
          <w:lang w:eastAsia="pt-BR"/>
        </w:rPr>
      </w:pPr>
      <w:r>
        <w:br w:type="page"/>
      </w:r>
    </w:p>
    <w:p w:rsidR="006B67F0" w:rsidRDefault="006B67F0" w:rsidP="0046336A">
      <w:pPr>
        <w:pStyle w:val="NormalWeb"/>
        <w:numPr>
          <w:ilvl w:val="0"/>
          <w:numId w:val="7"/>
        </w:numPr>
        <w:shd w:val="clear" w:color="auto" w:fill="FFFFFF"/>
        <w:spacing w:before="120" w:beforeAutospacing="0" w:after="0" w:afterAutospacing="0"/>
        <w:jc w:val="both"/>
      </w:pPr>
      <w:bookmarkStart w:id="4" w:name="_Toc58496652"/>
      <w:r w:rsidRPr="0046336A">
        <w:rPr>
          <w:rStyle w:val="Ttulo2Char"/>
        </w:rPr>
        <w:lastRenderedPageBreak/>
        <w:t>Fissão nuclear</w:t>
      </w:r>
      <w:bookmarkEnd w:id="4"/>
      <w:r>
        <w:t>.</w:t>
      </w:r>
    </w:p>
    <w:p w:rsidR="00E4543D" w:rsidRPr="006B67F0" w:rsidRDefault="00E4543D" w:rsidP="00E4543D">
      <w:pPr>
        <w:pStyle w:val="NormalWeb"/>
        <w:shd w:val="clear" w:color="auto" w:fill="FFFFFF"/>
        <w:spacing w:before="120" w:beforeAutospacing="0" w:after="120" w:afterAutospacing="0"/>
        <w:jc w:val="both"/>
      </w:pPr>
    </w:p>
    <w:p w:rsidR="006B67F0" w:rsidRPr="006B67F0" w:rsidRDefault="006B67F0" w:rsidP="006B67F0">
      <w:pPr>
        <w:pStyle w:val="NormalWeb"/>
        <w:shd w:val="clear" w:color="auto" w:fill="FFFFFF"/>
        <w:spacing w:before="120" w:beforeAutospacing="0" w:after="120" w:afterAutospacing="0" w:line="360" w:lineRule="auto"/>
        <w:jc w:val="both"/>
      </w:pPr>
      <w:r w:rsidRPr="006B67F0">
        <w:t>Na </w:t>
      </w:r>
      <w:hyperlink r:id="rId48" w:history="1">
        <w:r w:rsidRPr="006B67F0">
          <w:rPr>
            <w:rStyle w:val="Hyperlink"/>
            <w:color w:val="auto"/>
            <w:u w:val="none"/>
          </w:rPr>
          <w:t>física nuclear</w:t>
        </w:r>
      </w:hyperlink>
      <w:r w:rsidRPr="006B67F0">
        <w:t> o processo de </w:t>
      </w:r>
      <w:r w:rsidRPr="006B67F0">
        <w:rPr>
          <w:b/>
          <w:bCs/>
        </w:rPr>
        <w:t>fissão nuclear</w:t>
      </w:r>
      <w:r w:rsidRPr="006B67F0">
        <w:t> é a quebra do </w:t>
      </w:r>
      <w:hyperlink r:id="rId49" w:history="1">
        <w:r w:rsidRPr="006B67F0">
          <w:rPr>
            <w:rStyle w:val="Hyperlink"/>
            <w:color w:val="auto"/>
            <w:u w:val="none"/>
          </w:rPr>
          <w:t>núcleo</w:t>
        </w:r>
      </w:hyperlink>
      <w:r w:rsidRPr="006B67F0">
        <w:t> de um </w:t>
      </w:r>
      <w:hyperlink r:id="rId50" w:history="1">
        <w:r w:rsidRPr="006B67F0">
          <w:rPr>
            <w:rStyle w:val="Hyperlink"/>
            <w:color w:val="auto"/>
            <w:u w:val="none"/>
          </w:rPr>
          <w:t>átomo</w:t>
        </w:r>
      </w:hyperlink>
      <w:r w:rsidRPr="006B67F0">
        <w:t> instável em dois núcleos menores pelo bombardeamento de partículas como </w:t>
      </w:r>
      <w:r w:rsidR="00A67228" w:rsidRPr="006B67F0">
        <w:t>neutrões</w:t>
      </w:r>
      <w:r w:rsidRPr="006B67F0">
        <w:t>. Os </w:t>
      </w:r>
      <w:hyperlink r:id="rId51" w:history="1">
        <w:r w:rsidRPr="006B67F0">
          <w:rPr>
            <w:rStyle w:val="Hyperlink"/>
            <w:color w:val="auto"/>
            <w:u w:val="none"/>
          </w:rPr>
          <w:t>isótopos</w:t>
        </w:r>
      </w:hyperlink>
      <w:r w:rsidRPr="006B67F0">
        <w:t> formados pela divisão têm massa parecida, no entanto geralmente seguem a proporção de massa de 3 para 2</w:t>
      </w:r>
      <w:r w:rsidR="00A67228">
        <w:t>.</w:t>
      </w:r>
      <w:r w:rsidR="00A67228" w:rsidRPr="006B67F0">
        <w:t xml:space="preserve"> </w:t>
      </w:r>
    </w:p>
    <w:p w:rsidR="00A67228" w:rsidRDefault="006B67F0" w:rsidP="006B67F0">
      <w:pPr>
        <w:pStyle w:val="NormalWeb"/>
        <w:shd w:val="clear" w:color="auto" w:fill="FFFFFF"/>
        <w:spacing w:before="120" w:beforeAutospacing="0" w:after="120" w:afterAutospacing="0" w:line="360" w:lineRule="auto"/>
        <w:jc w:val="both"/>
      </w:pPr>
      <w:r w:rsidRPr="006B67F0">
        <w:t>O processo de fissão é uma </w:t>
      </w:r>
      <w:hyperlink r:id="rId52" w:history="1">
        <w:r w:rsidRPr="006B67F0">
          <w:rPr>
            <w:rStyle w:val="Hyperlink"/>
            <w:color w:val="auto"/>
            <w:u w:val="none"/>
          </w:rPr>
          <w:t>reação exotérmica</w:t>
        </w:r>
      </w:hyperlink>
      <w:r w:rsidRPr="006B67F0">
        <w:t> onde há liberação de </w:t>
      </w:r>
      <w:hyperlink r:id="rId53" w:history="1">
        <w:r w:rsidRPr="006B67F0">
          <w:rPr>
            <w:rStyle w:val="Hyperlink"/>
            <w:color w:val="auto"/>
            <w:u w:val="none"/>
          </w:rPr>
          <w:t>energia</w:t>
        </w:r>
      </w:hyperlink>
      <w:r w:rsidRPr="006B67F0">
        <w:t> e ocorre em </w:t>
      </w:r>
      <w:hyperlink r:id="rId54" w:history="1">
        <w:r w:rsidRPr="006B67F0">
          <w:rPr>
            <w:rStyle w:val="Hyperlink"/>
            <w:color w:val="auto"/>
            <w:u w:val="none"/>
          </w:rPr>
          <w:t>usinas nucleares</w:t>
        </w:r>
      </w:hyperlink>
      <w:r w:rsidRPr="006B67F0">
        <w:t> e em </w:t>
      </w:r>
      <w:hyperlink r:id="rId55" w:history="1">
        <w:r w:rsidRPr="006B67F0">
          <w:rPr>
            <w:rStyle w:val="Hyperlink"/>
            <w:color w:val="auto"/>
            <w:u w:val="none"/>
          </w:rPr>
          <w:t>bombas atômicas</w:t>
        </w:r>
      </w:hyperlink>
      <w:r w:rsidRPr="006B67F0">
        <w:t xml:space="preserve">. </w:t>
      </w:r>
    </w:p>
    <w:p w:rsidR="006B67F0" w:rsidRDefault="006B67F0" w:rsidP="006B67F0">
      <w:pPr>
        <w:pStyle w:val="NormalWeb"/>
        <w:shd w:val="clear" w:color="auto" w:fill="FFFFFF"/>
        <w:spacing w:before="120" w:beforeAutospacing="0" w:after="120" w:afterAutospacing="0" w:line="360" w:lineRule="auto"/>
        <w:jc w:val="both"/>
      </w:pPr>
      <w:r w:rsidRPr="006B67F0">
        <w:t>A fissão é considerada uma forma de </w:t>
      </w:r>
      <w:hyperlink r:id="rId56" w:history="1">
        <w:r w:rsidRPr="006B67F0">
          <w:rPr>
            <w:rStyle w:val="Hyperlink"/>
            <w:color w:val="auto"/>
            <w:u w:val="none"/>
          </w:rPr>
          <w:t>transmutação nuclear</w:t>
        </w:r>
      </w:hyperlink>
      <w:r w:rsidRPr="006B67F0">
        <w:t> pois os fragmentos gerados não são do mesmo elemento do que o isótopo gerador.</w:t>
      </w:r>
    </w:p>
    <w:p w:rsidR="00C5519E" w:rsidRDefault="00C5519E" w:rsidP="00C5519E">
      <w:pPr>
        <w:jc w:val="center"/>
        <w:rPr>
          <w:b/>
        </w:rPr>
      </w:pPr>
      <w:r>
        <w:rPr>
          <w:b/>
          <w:noProof/>
          <w:lang w:eastAsia="pt-BR"/>
        </w:rPr>
        <w:drawing>
          <wp:inline distT="0" distB="0" distL="0" distR="0">
            <wp:extent cx="5142668" cy="3027871"/>
            <wp:effectExtent l="0" t="0" r="127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ao nuclar de uranio 2.jpg"/>
                    <pic:cNvPicPr/>
                  </pic:nvPicPr>
                  <pic:blipFill>
                    <a:blip r:embed="rId57">
                      <a:extLst>
                        <a:ext uri="{28A0092B-C50C-407E-A947-70E740481C1C}">
                          <a14:useLocalDpi xmlns:a14="http://schemas.microsoft.com/office/drawing/2010/main" val="0"/>
                        </a:ext>
                      </a:extLst>
                    </a:blip>
                    <a:stretch>
                      <a:fillRect/>
                    </a:stretch>
                  </pic:blipFill>
                  <pic:spPr>
                    <a:xfrm>
                      <a:off x="0" y="0"/>
                      <a:ext cx="5157158" cy="3036402"/>
                    </a:xfrm>
                    <a:prstGeom prst="rect">
                      <a:avLst/>
                    </a:prstGeom>
                  </pic:spPr>
                </pic:pic>
              </a:graphicData>
            </a:graphic>
          </wp:inline>
        </w:drawing>
      </w:r>
    </w:p>
    <w:p w:rsidR="00B91695" w:rsidRPr="0046336A" w:rsidRDefault="00E4543D" w:rsidP="0046336A">
      <w:pPr>
        <w:pStyle w:val="PargrafodaLista"/>
        <w:numPr>
          <w:ilvl w:val="0"/>
          <w:numId w:val="7"/>
        </w:numPr>
        <w:spacing w:line="360" w:lineRule="auto"/>
        <w:ind w:left="180"/>
        <w:jc w:val="both"/>
        <w:rPr>
          <w:rFonts w:ascii="Times New Roman" w:hAnsi="Times New Roman" w:cs="Times New Roman"/>
          <w:b/>
        </w:rPr>
      </w:pPr>
      <w:r w:rsidRPr="0046336A">
        <w:rPr>
          <w:rFonts w:ascii="Times New Roman" w:hAnsi="Times New Roman" w:cs="Times New Roman"/>
          <w:sz w:val="24"/>
        </w:rPr>
        <w:t>Fig. 1.1</w:t>
      </w:r>
      <w:r w:rsidR="005A06D7" w:rsidRPr="0046336A">
        <w:rPr>
          <w:rFonts w:ascii="Times New Roman" w:hAnsi="Times New Roman" w:cs="Times New Roman"/>
          <w:sz w:val="24"/>
        </w:rPr>
        <w:t>. Fissão nuclear.</w:t>
      </w:r>
      <w:r w:rsidR="00915AF8" w:rsidRPr="0046336A">
        <w:rPr>
          <w:b/>
        </w:rPr>
        <w:br w:type="page"/>
      </w:r>
      <w:r w:rsidR="0046336A" w:rsidRPr="0046336A">
        <w:rPr>
          <w:rFonts w:ascii="Times New Roman" w:hAnsi="Times New Roman" w:cs="Times New Roman"/>
          <w:b/>
          <w:sz w:val="24"/>
        </w:rPr>
        <w:lastRenderedPageBreak/>
        <w:t>6.</w:t>
      </w:r>
      <w:r w:rsidR="0046336A" w:rsidRPr="0046336A">
        <w:rPr>
          <w:b/>
          <w:sz w:val="24"/>
        </w:rPr>
        <w:t xml:space="preserve"> </w:t>
      </w:r>
      <w:r w:rsidR="00B91695" w:rsidRPr="0046336A">
        <w:rPr>
          <w:rStyle w:val="Ttulo2Char"/>
        </w:rPr>
        <w:t>Componentes de uma central nuclear</w:t>
      </w:r>
      <w:r w:rsidR="00B91695" w:rsidRPr="0046336A">
        <w:rPr>
          <w:rFonts w:ascii="Times New Roman" w:hAnsi="Times New Roman" w:cs="Times New Roman"/>
          <w:sz w:val="24"/>
        </w:rPr>
        <w:t>.</w:t>
      </w:r>
    </w:p>
    <w:p w:rsidR="00B91695" w:rsidRPr="00B91CD8" w:rsidRDefault="00B91695" w:rsidP="0022486A">
      <w:pPr>
        <w:pStyle w:val="NormalWeb"/>
        <w:shd w:val="clear" w:color="auto" w:fill="FFFFFF"/>
        <w:spacing w:before="120" w:beforeAutospacing="0" w:after="120" w:afterAutospacing="0" w:line="360" w:lineRule="auto"/>
        <w:jc w:val="both"/>
      </w:pPr>
    </w:p>
    <w:tbl>
      <w:tblPr>
        <w:tblStyle w:val="Tabelacomgrade"/>
        <w:tblW w:w="10818"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240"/>
        <w:gridCol w:w="4248"/>
      </w:tblGrid>
      <w:tr w:rsidR="00B91CD8" w:rsidRPr="00B91CD8" w:rsidTr="005A06D7">
        <w:trPr>
          <w:trHeight w:val="863"/>
        </w:trPr>
        <w:tc>
          <w:tcPr>
            <w:tcW w:w="3330" w:type="dxa"/>
          </w:tcPr>
          <w:p w:rsidR="00B91CD8" w:rsidRPr="00B91695" w:rsidRDefault="00EC57AC" w:rsidP="00A67228">
            <w:pPr>
              <w:pStyle w:val="NormalWeb"/>
              <w:spacing w:before="120" w:beforeAutospacing="0" w:after="120" w:afterAutospacing="0" w:line="360" w:lineRule="auto"/>
              <w:ind w:left="-18"/>
              <w:jc w:val="both"/>
              <w:rPr>
                <w:b/>
                <w:sz w:val="22"/>
              </w:rPr>
            </w:pPr>
            <w:r w:rsidRPr="00B91695">
              <w:rPr>
                <w:b/>
                <w:sz w:val="22"/>
              </w:rPr>
              <w:t xml:space="preserve">    </w:t>
            </w:r>
            <w:r w:rsidR="00B91CD8" w:rsidRPr="005A06D7">
              <w:rPr>
                <w:b/>
              </w:rPr>
              <w:t>Manuseio de combustível</w:t>
            </w:r>
          </w:p>
        </w:tc>
        <w:tc>
          <w:tcPr>
            <w:tcW w:w="3240" w:type="dxa"/>
          </w:tcPr>
          <w:p w:rsidR="00B91CD8" w:rsidRPr="00B91695" w:rsidRDefault="00EC57AC" w:rsidP="0022486A">
            <w:pPr>
              <w:pStyle w:val="NormalWeb"/>
              <w:spacing w:before="120" w:beforeAutospacing="0" w:after="120" w:afterAutospacing="0" w:line="360" w:lineRule="auto"/>
              <w:jc w:val="both"/>
              <w:rPr>
                <w:b/>
                <w:sz w:val="22"/>
              </w:rPr>
            </w:pPr>
            <w:r w:rsidRPr="00B91695">
              <w:rPr>
                <w:b/>
                <w:sz w:val="22"/>
              </w:rPr>
              <w:t xml:space="preserve">        </w:t>
            </w:r>
            <w:r w:rsidR="00354183" w:rsidRPr="005A06D7">
              <w:rPr>
                <w:b/>
              </w:rPr>
              <w:t>Montagem do reator</w:t>
            </w:r>
          </w:p>
        </w:tc>
        <w:tc>
          <w:tcPr>
            <w:tcW w:w="4248" w:type="dxa"/>
          </w:tcPr>
          <w:p w:rsidR="00B91CD8" w:rsidRPr="00B91695" w:rsidRDefault="00B91695" w:rsidP="00EC57AC">
            <w:pPr>
              <w:pStyle w:val="NormalWeb"/>
              <w:spacing w:before="120" w:beforeAutospacing="0" w:after="120" w:afterAutospacing="0" w:line="360" w:lineRule="auto"/>
              <w:ind w:right="1"/>
              <w:jc w:val="both"/>
              <w:rPr>
                <w:b/>
                <w:sz w:val="22"/>
              </w:rPr>
            </w:pPr>
            <w:r w:rsidRPr="00B91695">
              <w:rPr>
                <w:b/>
                <w:sz w:val="22"/>
              </w:rPr>
              <w:t xml:space="preserve">              </w:t>
            </w:r>
            <w:r w:rsidR="00EC57AC" w:rsidRPr="005A06D7">
              <w:rPr>
                <w:b/>
              </w:rPr>
              <w:t>Sistema</w:t>
            </w:r>
            <w:r w:rsidR="00354183" w:rsidRPr="005A06D7">
              <w:rPr>
                <w:b/>
              </w:rPr>
              <w:t xml:space="preserve"> de segurança</w:t>
            </w:r>
          </w:p>
        </w:tc>
      </w:tr>
      <w:tr w:rsidR="00B91CD8" w:rsidTr="005A06D7">
        <w:tc>
          <w:tcPr>
            <w:tcW w:w="3330" w:type="dxa"/>
          </w:tcPr>
          <w:p w:rsidR="00B91CD8" w:rsidRPr="00B91695" w:rsidRDefault="00B91CD8" w:rsidP="00B91CD8">
            <w:pPr>
              <w:pStyle w:val="NormalWeb"/>
              <w:spacing w:before="120" w:after="120" w:line="360" w:lineRule="auto"/>
              <w:jc w:val="both"/>
              <w:rPr>
                <w:sz w:val="22"/>
              </w:rPr>
            </w:pPr>
            <w:r w:rsidRPr="00B91695">
              <w:rPr>
                <w:sz w:val="22"/>
              </w:rPr>
              <w:t xml:space="preserve">        Sistema </w:t>
            </w:r>
            <w:proofErr w:type="spellStart"/>
            <w:r w:rsidRPr="00B91695">
              <w:rPr>
                <w:sz w:val="22"/>
              </w:rPr>
              <w:t>Radwaste</w:t>
            </w:r>
            <w:proofErr w:type="spellEnd"/>
          </w:p>
        </w:tc>
        <w:tc>
          <w:tcPr>
            <w:tcW w:w="3240" w:type="dxa"/>
          </w:tcPr>
          <w:p w:rsidR="00B91CD8" w:rsidRPr="00B91695" w:rsidRDefault="00354183" w:rsidP="0022486A">
            <w:pPr>
              <w:pStyle w:val="NormalWeb"/>
              <w:spacing w:before="120" w:beforeAutospacing="0" w:after="120" w:afterAutospacing="0" w:line="360" w:lineRule="auto"/>
              <w:jc w:val="both"/>
              <w:rPr>
                <w:sz w:val="22"/>
              </w:rPr>
            </w:pPr>
            <w:r w:rsidRPr="00B91695">
              <w:rPr>
                <w:sz w:val="22"/>
              </w:rPr>
              <w:t xml:space="preserve">           Hastes de controle</w:t>
            </w:r>
          </w:p>
        </w:tc>
        <w:tc>
          <w:tcPr>
            <w:tcW w:w="4248" w:type="dxa"/>
          </w:tcPr>
          <w:p w:rsidR="00B91CD8" w:rsidRPr="00B91695" w:rsidRDefault="00B91695" w:rsidP="0022486A">
            <w:pPr>
              <w:pStyle w:val="NormalWeb"/>
              <w:spacing w:before="120" w:beforeAutospacing="0" w:after="120" w:afterAutospacing="0" w:line="360" w:lineRule="auto"/>
              <w:jc w:val="both"/>
              <w:rPr>
                <w:sz w:val="22"/>
              </w:rPr>
            </w:pPr>
            <w:r w:rsidRPr="00B91695">
              <w:rPr>
                <w:sz w:val="22"/>
              </w:rPr>
              <w:t xml:space="preserve"> </w:t>
            </w:r>
            <w:r w:rsidR="00EC57AC" w:rsidRPr="00B91695">
              <w:rPr>
                <w:sz w:val="22"/>
              </w:rPr>
              <w:t xml:space="preserve">               </w:t>
            </w:r>
            <w:r w:rsidR="00354183" w:rsidRPr="00B91695">
              <w:rPr>
                <w:sz w:val="22"/>
              </w:rPr>
              <w:t>Edifício de contenção</w:t>
            </w:r>
          </w:p>
        </w:tc>
      </w:tr>
      <w:tr w:rsidR="00B91CD8" w:rsidTr="005A06D7">
        <w:tc>
          <w:tcPr>
            <w:tcW w:w="3330" w:type="dxa"/>
          </w:tcPr>
          <w:p w:rsidR="00B91CD8" w:rsidRPr="00B91695" w:rsidRDefault="00AC6018" w:rsidP="00B91CD8">
            <w:pPr>
              <w:pStyle w:val="NormalWeb"/>
              <w:spacing w:before="120" w:after="120" w:line="360" w:lineRule="auto"/>
              <w:jc w:val="both"/>
              <w:rPr>
                <w:sz w:val="22"/>
              </w:rPr>
            </w:pPr>
            <w:r>
              <w:rPr>
                <w:sz w:val="22"/>
              </w:rPr>
              <w:t xml:space="preserve">    </w:t>
            </w:r>
            <w:r w:rsidR="00B91CD8" w:rsidRPr="00B91695">
              <w:rPr>
                <w:sz w:val="22"/>
              </w:rPr>
              <w:t>Piso de reabastecimento</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Refrigerante</w:t>
            </w:r>
            <w:bookmarkStart w:id="5" w:name="_GoBack"/>
            <w:bookmarkEnd w:id="5"/>
          </w:p>
        </w:tc>
        <w:tc>
          <w:tcPr>
            <w:tcW w:w="4248" w:type="dxa"/>
          </w:tcPr>
          <w:p w:rsidR="00B91CD8" w:rsidRPr="00B91695" w:rsidRDefault="00B91695"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Sistema de resfriamento de emergência</w:t>
            </w:r>
          </w:p>
        </w:tc>
      </w:tr>
      <w:tr w:rsidR="00B91CD8" w:rsidTr="005A06D7">
        <w:tc>
          <w:tcPr>
            <w:tcW w:w="3330" w:type="dxa"/>
          </w:tcPr>
          <w:p w:rsidR="00B91CD8" w:rsidRPr="00B91695" w:rsidRDefault="00B91CD8" w:rsidP="00B91CD8">
            <w:pPr>
              <w:pStyle w:val="NormalWeb"/>
              <w:spacing w:before="120" w:beforeAutospacing="0" w:after="120" w:afterAutospacing="0" w:line="360" w:lineRule="auto"/>
              <w:jc w:val="center"/>
              <w:rPr>
                <w:sz w:val="22"/>
              </w:rPr>
            </w:pPr>
            <w:r w:rsidRPr="00B91695">
              <w:rPr>
                <w:sz w:val="22"/>
              </w:rPr>
              <w:t>Piscina de combustível irradiado</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proofErr w:type="spellStart"/>
            <w:r w:rsidR="00354183" w:rsidRPr="00B91695">
              <w:rPr>
                <w:sz w:val="22"/>
              </w:rPr>
              <w:t>Obuseiro</w:t>
            </w:r>
            <w:proofErr w:type="spellEnd"/>
            <w:r w:rsidR="00354183" w:rsidRPr="00B91695">
              <w:rPr>
                <w:sz w:val="22"/>
              </w:rPr>
              <w:t xml:space="preserve"> de nêutrons</w:t>
            </w:r>
          </w:p>
        </w:tc>
        <w:tc>
          <w:tcPr>
            <w:tcW w:w="4248" w:type="dxa"/>
          </w:tcPr>
          <w:p w:rsidR="00B91CD8" w:rsidRPr="00B91695" w:rsidRDefault="00B91695"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Sistema de energia de emergência</w:t>
            </w:r>
          </w:p>
        </w:tc>
      </w:tr>
      <w:tr w:rsidR="00B91CD8" w:rsidTr="005A06D7">
        <w:tc>
          <w:tcPr>
            <w:tcW w:w="3330" w:type="dxa"/>
          </w:tcPr>
          <w:p w:rsidR="00B91CD8" w:rsidRPr="00B91695" w:rsidRDefault="00B91CD8" w:rsidP="0022486A">
            <w:pPr>
              <w:pStyle w:val="NormalWeb"/>
              <w:spacing w:before="120" w:beforeAutospacing="0" w:after="120" w:afterAutospacing="0" w:line="360" w:lineRule="auto"/>
              <w:jc w:val="both"/>
              <w:rPr>
                <w:sz w:val="22"/>
              </w:rPr>
            </w:pP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Moderador de nêutrons</w:t>
            </w:r>
          </w:p>
        </w:tc>
        <w:tc>
          <w:tcPr>
            <w:tcW w:w="4248" w:type="dxa"/>
          </w:tcPr>
          <w:p w:rsidR="00B91CD8" w:rsidRPr="00B91695" w:rsidRDefault="00B91695" w:rsidP="0022486A">
            <w:pPr>
              <w:pStyle w:val="NormalWeb"/>
              <w:spacing w:before="120" w:beforeAutospacing="0" w:after="120" w:afterAutospacing="0" w:line="360" w:lineRule="auto"/>
              <w:jc w:val="both"/>
              <w:rPr>
                <w:sz w:val="22"/>
              </w:rPr>
            </w:pPr>
            <w:r w:rsidRPr="00B91695">
              <w:rPr>
                <w:sz w:val="22"/>
              </w:rPr>
              <w:t xml:space="preserve">   </w:t>
            </w:r>
            <w:r w:rsidR="00EC57AC" w:rsidRPr="00B91695">
              <w:rPr>
                <w:sz w:val="22"/>
              </w:rPr>
              <w:t xml:space="preserve"> </w:t>
            </w:r>
            <w:r w:rsidR="00354183" w:rsidRPr="00B91695">
              <w:rPr>
                <w:sz w:val="22"/>
              </w:rPr>
              <w:t>Sistema de água de serviço essencial</w:t>
            </w:r>
          </w:p>
        </w:tc>
      </w:tr>
      <w:tr w:rsidR="00B91CD8" w:rsidTr="005A06D7">
        <w:trPr>
          <w:trHeight w:val="692"/>
        </w:trPr>
        <w:tc>
          <w:tcPr>
            <w:tcW w:w="3330" w:type="dxa"/>
          </w:tcPr>
          <w:p w:rsidR="00B91CD8" w:rsidRPr="00B91695" w:rsidRDefault="00B91CD8" w:rsidP="00A67228">
            <w:pPr>
              <w:pStyle w:val="NormalWeb"/>
              <w:spacing w:before="120" w:beforeAutospacing="0" w:after="120" w:afterAutospacing="0" w:line="360" w:lineRule="auto"/>
              <w:ind w:left="252"/>
              <w:jc w:val="both"/>
              <w:rPr>
                <w:b/>
                <w:sz w:val="22"/>
              </w:rPr>
            </w:pPr>
            <w:r w:rsidRPr="005A06D7">
              <w:rPr>
                <w:b/>
              </w:rPr>
              <w:t>Geração de energia</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Veneno de nêutron</w:t>
            </w:r>
          </w:p>
        </w:tc>
        <w:tc>
          <w:tcPr>
            <w:tcW w:w="4248" w:type="dxa"/>
          </w:tcPr>
          <w:p w:rsidR="00B91CD8" w:rsidRPr="00B91695" w:rsidRDefault="00B91695"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Sistema de proteção do rea</w:t>
            </w:r>
            <w:r>
              <w:rPr>
                <w:sz w:val="22"/>
              </w:rPr>
              <w:t>c</w:t>
            </w:r>
            <w:r w:rsidR="00354183" w:rsidRPr="00B91695">
              <w:rPr>
                <w:sz w:val="22"/>
              </w:rPr>
              <w:t>tor</w:t>
            </w:r>
          </w:p>
        </w:tc>
      </w:tr>
      <w:tr w:rsidR="00B91CD8" w:rsidTr="005A06D7">
        <w:trPr>
          <w:trHeight w:val="522"/>
        </w:trPr>
        <w:tc>
          <w:tcPr>
            <w:tcW w:w="333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B91CD8" w:rsidRPr="00B91695">
              <w:rPr>
                <w:sz w:val="22"/>
              </w:rPr>
              <w:t>Condensador</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Combustível nuclear</w:t>
            </w:r>
          </w:p>
        </w:tc>
        <w:tc>
          <w:tcPr>
            <w:tcW w:w="4248" w:type="dxa"/>
          </w:tcPr>
          <w:p w:rsidR="00B91CD8" w:rsidRPr="00B91695" w:rsidRDefault="00EC57AC" w:rsidP="00EC57AC">
            <w:pPr>
              <w:pStyle w:val="NormalWeb"/>
              <w:spacing w:before="120" w:beforeAutospacing="0" w:after="120" w:afterAutospacing="0" w:line="360" w:lineRule="auto"/>
              <w:ind w:right="270"/>
              <w:jc w:val="both"/>
              <w:rPr>
                <w:sz w:val="22"/>
              </w:rPr>
            </w:pPr>
            <w:r w:rsidRPr="00B91695">
              <w:rPr>
                <w:sz w:val="22"/>
              </w:rPr>
              <w:t xml:space="preserve">    </w:t>
            </w:r>
            <w:r w:rsidR="00354183" w:rsidRPr="00B91695">
              <w:rPr>
                <w:sz w:val="22"/>
              </w:rPr>
              <w:t>Sistema de controle de líquido em espera</w:t>
            </w:r>
          </w:p>
        </w:tc>
      </w:tr>
      <w:tr w:rsidR="00B91CD8" w:rsidTr="005A06D7">
        <w:tc>
          <w:tcPr>
            <w:tcW w:w="333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5A06D7">
              <w:rPr>
                <w:sz w:val="22"/>
              </w:rPr>
              <w:t xml:space="preserve">    </w:t>
            </w:r>
            <w:r w:rsidR="00B91CD8" w:rsidRPr="00B91695">
              <w:rPr>
                <w:sz w:val="22"/>
              </w:rPr>
              <w:t>Torre de refrigeração</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Núcleo do reator nuclear</w:t>
            </w:r>
          </w:p>
        </w:tc>
        <w:tc>
          <w:tcPr>
            <w:tcW w:w="4248" w:type="dxa"/>
          </w:tcPr>
          <w:p w:rsidR="00B91CD8" w:rsidRPr="00B91695" w:rsidRDefault="00B91CD8" w:rsidP="0022486A">
            <w:pPr>
              <w:pStyle w:val="NormalWeb"/>
              <w:spacing w:before="120" w:beforeAutospacing="0" w:after="120" w:afterAutospacing="0" w:line="360" w:lineRule="auto"/>
              <w:jc w:val="both"/>
              <w:rPr>
                <w:sz w:val="22"/>
              </w:rPr>
            </w:pPr>
          </w:p>
        </w:tc>
      </w:tr>
      <w:tr w:rsidR="00B91CD8" w:rsidTr="005A06D7">
        <w:tc>
          <w:tcPr>
            <w:tcW w:w="333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5A06D7">
              <w:rPr>
                <w:sz w:val="22"/>
              </w:rPr>
              <w:t xml:space="preserve"> </w:t>
            </w:r>
            <w:r w:rsidRPr="00B91695">
              <w:rPr>
                <w:sz w:val="22"/>
              </w:rPr>
              <w:t xml:space="preserve"> </w:t>
            </w:r>
            <w:r w:rsidR="00B91CD8" w:rsidRPr="00B91695">
              <w:rPr>
                <w:sz w:val="22"/>
              </w:rPr>
              <w:t>Gerador elétrico</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Vaso de pressão do rea</w:t>
            </w:r>
            <w:r w:rsidR="00B91695">
              <w:rPr>
                <w:sz w:val="22"/>
              </w:rPr>
              <w:t>c</w:t>
            </w:r>
            <w:r w:rsidR="00354183" w:rsidRPr="00B91695">
              <w:rPr>
                <w:sz w:val="22"/>
              </w:rPr>
              <w:t>tor</w:t>
            </w:r>
          </w:p>
        </w:tc>
        <w:tc>
          <w:tcPr>
            <w:tcW w:w="4248" w:type="dxa"/>
          </w:tcPr>
          <w:p w:rsidR="00B91CD8" w:rsidRPr="00B91695" w:rsidRDefault="00B91CD8" w:rsidP="0022486A">
            <w:pPr>
              <w:pStyle w:val="NormalWeb"/>
              <w:spacing w:before="120" w:beforeAutospacing="0" w:after="120" w:afterAutospacing="0" w:line="360" w:lineRule="auto"/>
              <w:jc w:val="both"/>
              <w:rPr>
                <w:sz w:val="22"/>
              </w:rPr>
            </w:pPr>
          </w:p>
        </w:tc>
      </w:tr>
      <w:tr w:rsidR="00B91CD8" w:rsidTr="005A06D7">
        <w:tc>
          <w:tcPr>
            <w:tcW w:w="333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5A06D7">
              <w:rPr>
                <w:sz w:val="22"/>
              </w:rPr>
              <w:t xml:space="preserve"> </w:t>
            </w:r>
            <w:r w:rsidR="00B91CD8" w:rsidRPr="00B91695">
              <w:rPr>
                <w:sz w:val="22"/>
              </w:rPr>
              <w:t>Turbina a vapor</w:t>
            </w:r>
          </w:p>
        </w:tc>
        <w:tc>
          <w:tcPr>
            <w:tcW w:w="3240" w:type="dxa"/>
          </w:tcPr>
          <w:p w:rsidR="00B91CD8" w:rsidRPr="00B91695" w:rsidRDefault="00EC57AC" w:rsidP="0022486A">
            <w:pPr>
              <w:pStyle w:val="NormalWeb"/>
              <w:spacing w:before="120" w:beforeAutospacing="0" w:after="120" w:afterAutospacing="0" w:line="360" w:lineRule="auto"/>
              <w:jc w:val="both"/>
              <w:rPr>
                <w:sz w:val="22"/>
              </w:rPr>
            </w:pPr>
            <w:r w:rsidRPr="00B91695">
              <w:rPr>
                <w:sz w:val="22"/>
              </w:rPr>
              <w:t xml:space="preserve">          </w:t>
            </w:r>
            <w:r w:rsidR="00354183" w:rsidRPr="00B91695">
              <w:rPr>
                <w:sz w:val="22"/>
              </w:rPr>
              <w:t>Fonte de nêutrons inicial</w:t>
            </w:r>
          </w:p>
        </w:tc>
        <w:tc>
          <w:tcPr>
            <w:tcW w:w="4248" w:type="dxa"/>
          </w:tcPr>
          <w:p w:rsidR="00B91CD8" w:rsidRPr="00B91695" w:rsidRDefault="00B91CD8" w:rsidP="0022486A">
            <w:pPr>
              <w:pStyle w:val="NormalWeb"/>
              <w:spacing w:before="120" w:beforeAutospacing="0" w:after="120" w:afterAutospacing="0" w:line="360" w:lineRule="auto"/>
              <w:jc w:val="both"/>
              <w:rPr>
                <w:sz w:val="22"/>
              </w:rPr>
            </w:pPr>
          </w:p>
        </w:tc>
      </w:tr>
    </w:tbl>
    <w:p w:rsidR="000057C0" w:rsidRPr="000057C0" w:rsidRDefault="000057C0" w:rsidP="0022486A">
      <w:pPr>
        <w:pStyle w:val="NormalWeb"/>
        <w:shd w:val="clear" w:color="auto" w:fill="FFFFFF"/>
        <w:spacing w:before="120" w:beforeAutospacing="0" w:after="120" w:afterAutospacing="0" w:line="360" w:lineRule="auto"/>
        <w:jc w:val="both"/>
      </w:pPr>
    </w:p>
    <w:p w:rsidR="00CE786E" w:rsidRPr="000057C0" w:rsidRDefault="00CE786E">
      <w:pPr>
        <w:rPr>
          <w:rFonts w:ascii="Times New Roman" w:eastAsia="Times New Roman" w:hAnsi="Times New Roman" w:cs="Times New Roman"/>
          <w:sz w:val="24"/>
          <w:szCs w:val="24"/>
          <w:lang w:eastAsia="pt-BR"/>
        </w:rPr>
      </w:pPr>
      <w:r w:rsidRPr="000057C0">
        <w:br w:type="page"/>
      </w:r>
    </w:p>
    <w:p w:rsidR="0022486A" w:rsidRPr="000057C0" w:rsidRDefault="00A67228" w:rsidP="0046336A">
      <w:pPr>
        <w:pStyle w:val="NormalWeb"/>
        <w:numPr>
          <w:ilvl w:val="0"/>
          <w:numId w:val="7"/>
        </w:numPr>
        <w:shd w:val="clear" w:color="auto" w:fill="FFFFFF"/>
        <w:spacing w:before="120" w:beforeAutospacing="0" w:after="120" w:afterAutospacing="0" w:line="480" w:lineRule="auto"/>
        <w:jc w:val="both"/>
      </w:pPr>
      <w:bookmarkStart w:id="6" w:name="_Toc58496653"/>
      <w:r w:rsidRPr="0046336A">
        <w:rPr>
          <w:rStyle w:val="Ttulo2Char"/>
        </w:rPr>
        <w:lastRenderedPageBreak/>
        <w:t>Principais centrais nú</w:t>
      </w:r>
      <w:r w:rsidR="00CE786E" w:rsidRPr="0046336A">
        <w:rPr>
          <w:rStyle w:val="Ttulo2Char"/>
        </w:rPr>
        <w:t>cleares</w:t>
      </w:r>
      <w:bookmarkEnd w:id="6"/>
      <w:r w:rsidR="00CE786E" w:rsidRPr="000057C0">
        <w:t>.</w:t>
      </w:r>
    </w:p>
    <w:p w:rsidR="00CE786E" w:rsidRDefault="00CE786E" w:rsidP="00B91695">
      <w:pPr>
        <w:pStyle w:val="NormalWeb"/>
        <w:shd w:val="clear" w:color="auto" w:fill="FFFFFF"/>
        <w:spacing w:before="120" w:beforeAutospacing="0" w:after="120" w:afterAutospacing="0" w:line="360" w:lineRule="auto"/>
        <w:jc w:val="both"/>
        <w:rPr>
          <w:shd w:val="clear" w:color="auto" w:fill="FFFFFF"/>
        </w:rPr>
      </w:pPr>
      <w:r w:rsidRPr="000057C0">
        <w:rPr>
          <w:shd w:val="clear" w:color="auto" w:fill="FFFFFF"/>
        </w:rPr>
        <w:t>Atualmente</w:t>
      </w:r>
      <w:r w:rsidR="005A06D7">
        <w:rPr>
          <w:shd w:val="clear" w:color="auto" w:fill="FFFFFF"/>
        </w:rPr>
        <w:t xml:space="preserve"> existem muitos tipos de centrais </w:t>
      </w:r>
      <w:r w:rsidRPr="000057C0">
        <w:rPr>
          <w:shd w:val="clear" w:color="auto" w:fill="FFFFFF"/>
        </w:rPr>
        <w:t xml:space="preserve">nucleares, porém as mais usadas são as </w:t>
      </w:r>
      <w:r w:rsidRPr="00B91695">
        <w:rPr>
          <w:shd w:val="clear" w:color="auto" w:fill="FFFFFF"/>
        </w:rPr>
        <w:t xml:space="preserve">PWR </w:t>
      </w:r>
      <w:r w:rsidRPr="000057C0">
        <w:rPr>
          <w:shd w:val="clear" w:color="auto" w:fill="FFFFFF"/>
        </w:rPr>
        <w:t xml:space="preserve">e as </w:t>
      </w:r>
      <w:r w:rsidRPr="00B91695">
        <w:rPr>
          <w:shd w:val="clear" w:color="auto" w:fill="FFFFFF"/>
        </w:rPr>
        <w:t>BWR</w:t>
      </w:r>
      <w:r w:rsidRPr="000057C0">
        <w:rPr>
          <w:shd w:val="clear" w:color="auto" w:fill="FFFFFF"/>
        </w:rPr>
        <w:t>.</w:t>
      </w:r>
    </w:p>
    <w:p w:rsidR="00AB5B50" w:rsidRDefault="00AB5B50" w:rsidP="00AB5B50">
      <w:pPr>
        <w:pStyle w:val="NormalWeb"/>
        <w:shd w:val="clear" w:color="auto" w:fill="FFFFFF"/>
        <w:spacing w:before="120" w:beforeAutospacing="0" w:after="120" w:afterAutospacing="0"/>
        <w:jc w:val="both"/>
        <w:rPr>
          <w:shd w:val="clear" w:color="auto" w:fill="FFFFFF"/>
        </w:rPr>
      </w:pPr>
    </w:p>
    <w:p w:rsidR="000057C0" w:rsidRPr="0046336A" w:rsidRDefault="00AB5B50" w:rsidP="00AB5B50">
      <w:pPr>
        <w:pStyle w:val="Ttulo3"/>
        <w:numPr>
          <w:ilvl w:val="1"/>
          <w:numId w:val="7"/>
        </w:numPr>
        <w:shd w:val="clear" w:color="auto" w:fill="FFFFFF"/>
        <w:spacing w:before="72" w:beforeAutospacing="0" w:after="0" w:afterAutospacing="0" w:line="360" w:lineRule="auto"/>
        <w:jc w:val="both"/>
        <w:rPr>
          <w:b w:val="0"/>
          <w:sz w:val="24"/>
          <w:szCs w:val="24"/>
        </w:rPr>
      </w:pPr>
      <w:r>
        <w:rPr>
          <w:rStyle w:val="mw-headline"/>
          <w:sz w:val="24"/>
          <w:szCs w:val="24"/>
        </w:rPr>
        <w:t xml:space="preserve"> </w:t>
      </w:r>
      <w:bookmarkStart w:id="7" w:name="_Toc58496654"/>
      <w:r w:rsidR="000057C0" w:rsidRPr="00AB5B50">
        <w:rPr>
          <w:rStyle w:val="Ttulo2Char"/>
          <w:b/>
        </w:rPr>
        <w:t>PWR</w:t>
      </w:r>
      <w:r w:rsidR="0046336A">
        <w:rPr>
          <w:rStyle w:val="mw-headline"/>
          <w:b w:val="0"/>
          <w:sz w:val="24"/>
          <w:szCs w:val="24"/>
        </w:rPr>
        <w:t>.</w:t>
      </w:r>
      <w:bookmarkEnd w:id="7"/>
    </w:p>
    <w:p w:rsidR="00B91695" w:rsidRDefault="000057C0" w:rsidP="000057C0">
      <w:pPr>
        <w:pStyle w:val="NormalWeb"/>
        <w:shd w:val="clear" w:color="auto" w:fill="FFFFFF"/>
        <w:spacing w:before="120" w:beforeAutospacing="0" w:after="120" w:afterAutospacing="0" w:line="360" w:lineRule="auto"/>
        <w:jc w:val="both"/>
        <w:rPr>
          <w:shd w:val="clear" w:color="auto" w:fill="FFFFFF"/>
        </w:rPr>
      </w:pPr>
      <w:r w:rsidRPr="000057C0">
        <w:rPr>
          <w:shd w:val="clear" w:color="auto" w:fill="FFFFFF"/>
        </w:rPr>
        <w:t>As </w:t>
      </w:r>
      <w:hyperlink r:id="rId58" w:history="1">
        <w:r w:rsidR="005A06D7">
          <w:rPr>
            <w:rStyle w:val="Hyperlink"/>
            <w:rFonts w:eastAsiaTheme="majorEastAsia"/>
            <w:color w:val="auto"/>
            <w:u w:val="none"/>
            <w:shd w:val="clear" w:color="auto" w:fill="FFFFFF"/>
          </w:rPr>
          <w:t xml:space="preserve">centrais </w:t>
        </w:r>
        <w:r w:rsidRPr="000057C0">
          <w:rPr>
            <w:rStyle w:val="Hyperlink"/>
            <w:rFonts w:eastAsiaTheme="majorEastAsia"/>
            <w:color w:val="auto"/>
            <w:u w:val="none"/>
            <w:shd w:val="clear" w:color="auto" w:fill="FFFFFF"/>
          </w:rPr>
          <w:t>nucleares</w:t>
        </w:r>
      </w:hyperlink>
      <w:r w:rsidRPr="000057C0">
        <w:rPr>
          <w:shd w:val="clear" w:color="auto" w:fill="FFFFFF"/>
        </w:rPr>
        <w:t> de água pressurizada, também chamadas de PWR (</w:t>
      </w:r>
      <w:proofErr w:type="spellStart"/>
      <w:r w:rsidRPr="00B91695">
        <w:rPr>
          <w:b/>
          <w:i/>
          <w:iCs/>
          <w:shd w:val="clear" w:color="auto" w:fill="FFFFFF"/>
        </w:rPr>
        <w:t>pressurizad</w:t>
      </w:r>
      <w:proofErr w:type="spellEnd"/>
      <w:r w:rsidRPr="00B91695">
        <w:rPr>
          <w:b/>
          <w:i/>
          <w:iCs/>
          <w:shd w:val="clear" w:color="auto" w:fill="FFFFFF"/>
        </w:rPr>
        <w:t xml:space="preserve"> </w:t>
      </w:r>
      <w:proofErr w:type="spellStart"/>
      <w:r w:rsidRPr="00B91695">
        <w:rPr>
          <w:b/>
          <w:i/>
          <w:iCs/>
          <w:shd w:val="clear" w:color="auto" w:fill="FFFFFF"/>
        </w:rPr>
        <w:t>water</w:t>
      </w:r>
      <w:proofErr w:type="spellEnd"/>
      <w:r w:rsidRPr="00B91695">
        <w:rPr>
          <w:b/>
          <w:i/>
          <w:iCs/>
          <w:shd w:val="clear" w:color="auto" w:fill="FFFFFF"/>
        </w:rPr>
        <w:t xml:space="preserve"> </w:t>
      </w:r>
      <w:r w:rsidR="00B91695">
        <w:rPr>
          <w:b/>
          <w:i/>
          <w:iCs/>
          <w:shd w:val="clear" w:color="auto" w:fill="FFFFFF"/>
        </w:rPr>
        <w:t>reactor</w:t>
      </w:r>
      <w:r w:rsidR="00B91695">
        <w:rPr>
          <w:shd w:val="clear" w:color="auto" w:fill="FFFFFF"/>
        </w:rPr>
        <w:t>.)</w:t>
      </w:r>
    </w:p>
    <w:p w:rsidR="005A06D7" w:rsidRDefault="00B91695" w:rsidP="000057C0">
      <w:pPr>
        <w:pStyle w:val="NormalWeb"/>
        <w:shd w:val="clear" w:color="auto" w:fill="FFFFFF"/>
        <w:spacing w:before="120" w:beforeAutospacing="0" w:after="120" w:afterAutospacing="0" w:line="360" w:lineRule="auto"/>
        <w:jc w:val="both"/>
        <w:rPr>
          <w:shd w:val="clear" w:color="auto" w:fill="FFFFFF"/>
        </w:rPr>
      </w:pPr>
      <w:r>
        <w:rPr>
          <w:shd w:val="clear" w:color="auto" w:fill="FFFFFF"/>
        </w:rPr>
        <w:t>M</w:t>
      </w:r>
      <w:r w:rsidR="000057C0" w:rsidRPr="000057C0">
        <w:rPr>
          <w:shd w:val="clear" w:color="auto" w:fill="FFFFFF"/>
        </w:rPr>
        <w:t xml:space="preserve">antêm </w:t>
      </w:r>
      <w:r>
        <w:rPr>
          <w:shd w:val="clear" w:color="auto" w:fill="FFFFFF"/>
        </w:rPr>
        <w:t xml:space="preserve">a </w:t>
      </w:r>
      <w:r w:rsidR="000057C0" w:rsidRPr="000057C0">
        <w:rPr>
          <w:shd w:val="clear" w:color="auto" w:fill="FFFFFF"/>
        </w:rPr>
        <w:t>água sobre pressão para que ela esquente mas não evapore.</w:t>
      </w:r>
      <w:r>
        <w:rPr>
          <w:shd w:val="clear" w:color="auto" w:fill="FFFFFF"/>
        </w:rPr>
        <w:t xml:space="preserve"> </w:t>
      </w:r>
      <w:r w:rsidR="000057C0" w:rsidRPr="000057C0">
        <w:rPr>
          <w:shd w:val="clear" w:color="auto" w:fill="FFFFFF"/>
        </w:rPr>
        <w:t>Essa água em altíssima temperatura é então circulada por uma tubulação e então</w:t>
      </w:r>
      <w:r w:rsidR="005A06D7">
        <w:rPr>
          <w:shd w:val="clear" w:color="auto" w:fill="FFFFFF"/>
        </w:rPr>
        <w:t xml:space="preserve"> esquenta outro tanque de água.</w:t>
      </w:r>
    </w:p>
    <w:p w:rsidR="00CE786E" w:rsidRPr="000057C0" w:rsidRDefault="000057C0" w:rsidP="000057C0">
      <w:pPr>
        <w:pStyle w:val="NormalWeb"/>
        <w:shd w:val="clear" w:color="auto" w:fill="FFFFFF"/>
        <w:spacing w:before="120" w:beforeAutospacing="0" w:after="120" w:afterAutospacing="0" w:line="360" w:lineRule="auto"/>
        <w:jc w:val="both"/>
        <w:rPr>
          <w:shd w:val="clear" w:color="auto" w:fill="FFFFFF"/>
        </w:rPr>
      </w:pPr>
      <w:r w:rsidRPr="000057C0">
        <w:rPr>
          <w:shd w:val="clear" w:color="auto" w:fill="FFFFFF"/>
        </w:rPr>
        <w:t>Esse segundo tanque garante que a água que entra de fora do sistema não entre em contato com a água no interior do reator, permanecendo assim limpa, pois a água de rios usadas para resfriar o </w:t>
      </w:r>
      <w:hyperlink r:id="rId59" w:history="1">
        <w:r w:rsidRPr="000057C0">
          <w:rPr>
            <w:rStyle w:val="Hyperlink"/>
            <w:rFonts w:eastAsiaTheme="majorEastAsia"/>
            <w:color w:val="auto"/>
            <w:u w:val="none"/>
            <w:shd w:val="clear" w:color="auto" w:fill="FFFFFF"/>
          </w:rPr>
          <w:t>reator</w:t>
        </w:r>
      </w:hyperlink>
      <w:r w:rsidRPr="000057C0">
        <w:rPr>
          <w:shd w:val="clear" w:color="auto" w:fill="FFFFFF"/>
        </w:rPr>
        <w:t> não é usada nem nas </w:t>
      </w:r>
      <w:hyperlink r:id="rId60" w:history="1">
        <w:r w:rsidRPr="000057C0">
          <w:rPr>
            <w:rStyle w:val="Hyperlink"/>
            <w:rFonts w:eastAsiaTheme="majorEastAsia"/>
            <w:color w:val="auto"/>
            <w:u w:val="none"/>
            <w:shd w:val="clear" w:color="auto" w:fill="FFFFFF"/>
          </w:rPr>
          <w:t>turbinas</w:t>
        </w:r>
      </w:hyperlink>
      <w:r w:rsidRPr="000057C0">
        <w:rPr>
          <w:shd w:val="clear" w:color="auto" w:fill="FFFFFF"/>
        </w:rPr>
        <w:t>, ele é somente usada para resfriar o </w:t>
      </w:r>
      <w:hyperlink r:id="rId61" w:history="1">
        <w:r w:rsidRPr="000057C0">
          <w:rPr>
            <w:rStyle w:val="Hyperlink"/>
            <w:rFonts w:eastAsiaTheme="majorEastAsia"/>
            <w:color w:val="auto"/>
            <w:u w:val="none"/>
            <w:shd w:val="clear" w:color="auto" w:fill="FFFFFF"/>
          </w:rPr>
          <w:t>vapor de água</w:t>
        </w:r>
      </w:hyperlink>
      <w:r w:rsidRPr="000057C0">
        <w:rPr>
          <w:shd w:val="clear" w:color="auto" w:fill="FFFFFF"/>
        </w:rPr>
        <w:t> do segundo tanque após o mesmo já ter passado pelas turbinas.</w:t>
      </w:r>
    </w:p>
    <w:p w:rsidR="000057C0" w:rsidRPr="000057C0" w:rsidRDefault="000057C0" w:rsidP="000057C0">
      <w:pPr>
        <w:pStyle w:val="NormalWeb"/>
        <w:shd w:val="clear" w:color="auto" w:fill="FFFFFF"/>
        <w:spacing w:before="120" w:beforeAutospacing="0" w:after="120" w:afterAutospacing="0" w:line="360" w:lineRule="auto"/>
        <w:jc w:val="both"/>
        <w:rPr>
          <w:shd w:val="clear" w:color="auto" w:fill="FFFFFF"/>
        </w:rPr>
      </w:pPr>
    </w:p>
    <w:p w:rsidR="000057C0" w:rsidRPr="000057C0" w:rsidRDefault="004326CF" w:rsidP="000057C0">
      <w:pPr>
        <w:pStyle w:val="NormalWeb"/>
        <w:shd w:val="clear" w:color="auto" w:fill="FFFFFF"/>
        <w:spacing w:before="120" w:beforeAutospacing="0" w:after="120" w:afterAutospacing="0" w:line="360" w:lineRule="auto"/>
        <w:jc w:val="center"/>
        <w:rPr>
          <w:shd w:val="clear" w:color="auto" w:fill="FFFFFF"/>
        </w:rPr>
      </w:pPr>
      <w:r>
        <w:rPr>
          <w:noProof/>
          <w:shd w:val="clear" w:color="auto" w:fill="FFFFFF"/>
        </w:rPr>
        <w:drawing>
          <wp:inline distT="0" distB="0" distL="0" distR="0">
            <wp:extent cx="5343896" cy="278819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58017" cy="2795564"/>
                    </a:xfrm>
                    <a:prstGeom prst="rect">
                      <a:avLst/>
                    </a:prstGeom>
                    <a:noFill/>
                    <a:ln>
                      <a:noFill/>
                    </a:ln>
                  </pic:spPr>
                </pic:pic>
              </a:graphicData>
            </a:graphic>
          </wp:inline>
        </w:drawing>
      </w:r>
    </w:p>
    <w:p w:rsidR="000057C0" w:rsidRPr="000057C0" w:rsidRDefault="005A06D7" w:rsidP="000057C0">
      <w:pPr>
        <w:pStyle w:val="NormalWeb"/>
        <w:shd w:val="clear" w:color="auto" w:fill="FFFFFF"/>
        <w:spacing w:before="120" w:beforeAutospacing="0" w:after="120" w:afterAutospacing="0" w:line="360" w:lineRule="auto"/>
        <w:jc w:val="both"/>
        <w:rPr>
          <w:shd w:val="clear" w:color="auto" w:fill="FFFFFF"/>
        </w:rPr>
      </w:pPr>
      <w:r>
        <w:rPr>
          <w:shd w:val="clear" w:color="auto" w:fill="FFFFFF"/>
        </w:rPr>
        <w:t>Fig. 1.2. Central PWR.</w:t>
      </w:r>
    </w:p>
    <w:p w:rsidR="000057C0" w:rsidRPr="000057C0" w:rsidRDefault="000057C0" w:rsidP="000057C0">
      <w:pPr>
        <w:pStyle w:val="NormalWeb"/>
        <w:shd w:val="clear" w:color="auto" w:fill="FFFFFF"/>
        <w:spacing w:before="120" w:beforeAutospacing="0" w:after="120" w:afterAutospacing="0" w:line="360" w:lineRule="auto"/>
        <w:jc w:val="both"/>
        <w:rPr>
          <w:shd w:val="clear" w:color="auto" w:fill="FFFFFF"/>
        </w:rPr>
      </w:pPr>
    </w:p>
    <w:p w:rsidR="000057C0" w:rsidRPr="000057C0" w:rsidRDefault="000057C0" w:rsidP="000057C0">
      <w:pPr>
        <w:pStyle w:val="NormalWeb"/>
        <w:shd w:val="clear" w:color="auto" w:fill="FFFFFF"/>
        <w:spacing w:before="120" w:beforeAutospacing="0" w:after="120" w:afterAutospacing="0" w:line="360" w:lineRule="auto"/>
        <w:jc w:val="both"/>
        <w:rPr>
          <w:shd w:val="clear" w:color="auto" w:fill="FFFFFF"/>
        </w:rPr>
      </w:pPr>
    </w:p>
    <w:p w:rsidR="00B91695" w:rsidRDefault="00B91695" w:rsidP="000057C0">
      <w:pPr>
        <w:pStyle w:val="Ttulo3"/>
        <w:shd w:val="clear" w:color="auto" w:fill="FFFFFF"/>
        <w:spacing w:before="72" w:beforeAutospacing="0" w:after="0" w:afterAutospacing="0" w:line="360" w:lineRule="auto"/>
        <w:jc w:val="both"/>
        <w:rPr>
          <w:b w:val="0"/>
          <w:bCs w:val="0"/>
          <w:sz w:val="24"/>
          <w:szCs w:val="24"/>
          <w:shd w:val="clear" w:color="auto" w:fill="FFFFFF"/>
        </w:rPr>
      </w:pPr>
    </w:p>
    <w:p w:rsidR="00B91695" w:rsidRDefault="00B91695" w:rsidP="000057C0">
      <w:pPr>
        <w:pStyle w:val="Ttulo3"/>
        <w:shd w:val="clear" w:color="auto" w:fill="FFFFFF"/>
        <w:spacing w:before="72" w:beforeAutospacing="0" w:after="0" w:afterAutospacing="0" w:line="360" w:lineRule="auto"/>
        <w:jc w:val="both"/>
        <w:rPr>
          <w:b w:val="0"/>
          <w:bCs w:val="0"/>
          <w:sz w:val="24"/>
          <w:szCs w:val="24"/>
          <w:shd w:val="clear" w:color="auto" w:fill="FFFFFF"/>
        </w:rPr>
      </w:pPr>
    </w:p>
    <w:p w:rsidR="000057C0" w:rsidRPr="0046336A" w:rsidRDefault="00AB5B50" w:rsidP="00AB5B50">
      <w:pPr>
        <w:pStyle w:val="PargrafodaLista"/>
        <w:numPr>
          <w:ilvl w:val="1"/>
          <w:numId w:val="7"/>
        </w:numPr>
        <w:spacing w:line="360" w:lineRule="auto"/>
        <w:jc w:val="both"/>
        <w:rPr>
          <w:b/>
        </w:rPr>
      </w:pPr>
      <w:r>
        <w:rPr>
          <w:rStyle w:val="Ttulo2Char"/>
        </w:rPr>
        <w:lastRenderedPageBreak/>
        <w:t xml:space="preserve"> </w:t>
      </w:r>
      <w:bookmarkStart w:id="8" w:name="_Toc58496655"/>
      <w:r w:rsidR="000057C0" w:rsidRPr="0046336A">
        <w:rPr>
          <w:rStyle w:val="Ttulo2Char"/>
        </w:rPr>
        <w:t>BWR</w:t>
      </w:r>
      <w:bookmarkEnd w:id="8"/>
      <w:r w:rsidR="0046336A" w:rsidRPr="00AB5B50">
        <w:rPr>
          <w:rStyle w:val="mw-headline"/>
          <w:rFonts w:ascii="Times New Roman" w:hAnsi="Times New Roman" w:cs="Times New Roman"/>
          <w:sz w:val="24"/>
          <w:szCs w:val="24"/>
        </w:rPr>
        <w:t>.</w:t>
      </w:r>
    </w:p>
    <w:p w:rsidR="00B91695" w:rsidRDefault="00B91695" w:rsidP="000057C0">
      <w:pPr>
        <w:pStyle w:val="NormalWeb"/>
        <w:shd w:val="clear" w:color="auto" w:fill="FFFFFF"/>
        <w:spacing w:before="120" w:beforeAutospacing="0" w:after="120" w:afterAutospacing="0" w:line="360" w:lineRule="auto"/>
        <w:jc w:val="both"/>
        <w:rPr>
          <w:shd w:val="clear" w:color="auto" w:fill="FFFFFF"/>
        </w:rPr>
      </w:pPr>
      <w:r>
        <w:rPr>
          <w:shd w:val="clear" w:color="auto" w:fill="FFFFFF"/>
        </w:rPr>
        <w:t>As centrais</w:t>
      </w:r>
      <w:r w:rsidR="000057C0" w:rsidRPr="000057C0">
        <w:rPr>
          <w:shd w:val="clear" w:color="auto" w:fill="FFFFFF"/>
        </w:rPr>
        <w:t xml:space="preserve"> nucleares de água fervida, também chamadas de BWR (</w:t>
      </w:r>
      <w:proofErr w:type="spellStart"/>
      <w:r w:rsidR="000057C0" w:rsidRPr="005A06D7">
        <w:rPr>
          <w:b/>
          <w:i/>
          <w:iCs/>
          <w:shd w:val="clear" w:color="auto" w:fill="FFFFFF"/>
        </w:rPr>
        <w:t>boiling</w:t>
      </w:r>
      <w:proofErr w:type="spellEnd"/>
      <w:r w:rsidR="000057C0" w:rsidRPr="005A06D7">
        <w:rPr>
          <w:b/>
          <w:i/>
          <w:iCs/>
          <w:shd w:val="clear" w:color="auto" w:fill="FFFFFF"/>
        </w:rPr>
        <w:t xml:space="preserve"> </w:t>
      </w:r>
      <w:proofErr w:type="spellStart"/>
      <w:r w:rsidR="000057C0" w:rsidRPr="005A06D7">
        <w:rPr>
          <w:b/>
          <w:i/>
          <w:iCs/>
          <w:shd w:val="clear" w:color="auto" w:fill="FFFFFF"/>
        </w:rPr>
        <w:t>water</w:t>
      </w:r>
      <w:proofErr w:type="spellEnd"/>
      <w:r w:rsidR="000057C0" w:rsidRPr="005A06D7">
        <w:rPr>
          <w:b/>
          <w:i/>
          <w:iCs/>
          <w:shd w:val="clear" w:color="auto" w:fill="FFFFFF"/>
        </w:rPr>
        <w:t xml:space="preserve"> </w:t>
      </w:r>
      <w:r w:rsidRPr="005A06D7">
        <w:rPr>
          <w:b/>
          <w:i/>
          <w:iCs/>
          <w:shd w:val="clear" w:color="auto" w:fill="FFFFFF"/>
        </w:rPr>
        <w:t>reactor</w:t>
      </w:r>
      <w:r>
        <w:rPr>
          <w:shd w:val="clear" w:color="auto" w:fill="FFFFFF"/>
        </w:rPr>
        <w:t>).</w:t>
      </w:r>
    </w:p>
    <w:p w:rsidR="000057C0" w:rsidRPr="000057C0" w:rsidRDefault="00B91695" w:rsidP="000057C0">
      <w:pPr>
        <w:pStyle w:val="NormalWeb"/>
        <w:shd w:val="clear" w:color="auto" w:fill="FFFFFF"/>
        <w:spacing w:before="120" w:beforeAutospacing="0" w:after="120" w:afterAutospacing="0" w:line="360" w:lineRule="auto"/>
        <w:jc w:val="both"/>
        <w:rPr>
          <w:shd w:val="clear" w:color="auto" w:fill="FFFFFF"/>
        </w:rPr>
      </w:pPr>
      <w:r w:rsidRPr="000057C0">
        <w:rPr>
          <w:shd w:val="clear" w:color="auto" w:fill="FFFFFF"/>
        </w:rPr>
        <w:t>Faz</w:t>
      </w:r>
      <w:r w:rsidR="000057C0" w:rsidRPr="000057C0">
        <w:rPr>
          <w:shd w:val="clear" w:color="auto" w:fill="FFFFFF"/>
        </w:rPr>
        <w:t xml:space="preserve"> com que a água que tem contato com o reator passe pelas turbinas diretamente, e seja resfriada externamente igual a água da usina PWR, porém o risco de contaminação, ainda assim muito pequeno, é maior do que em usinas PWR. Elas são menos eficientes que suas contrapartes PWR.</w:t>
      </w:r>
    </w:p>
    <w:p w:rsidR="000057C0" w:rsidRPr="000057C0" w:rsidRDefault="004326CF" w:rsidP="000057C0">
      <w:pPr>
        <w:pStyle w:val="NormalWeb"/>
        <w:shd w:val="clear" w:color="auto" w:fill="FFFFFF"/>
        <w:spacing w:before="120" w:beforeAutospacing="0" w:after="120" w:afterAutospacing="0" w:line="360" w:lineRule="auto"/>
        <w:jc w:val="center"/>
      </w:pPr>
      <w:r>
        <w:rPr>
          <w:noProof/>
        </w:rPr>
        <w:drawing>
          <wp:inline distT="0" distB="0" distL="0" distR="0">
            <wp:extent cx="5499764" cy="2921330"/>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12051" cy="2927857"/>
                    </a:xfrm>
                    <a:prstGeom prst="rect">
                      <a:avLst/>
                    </a:prstGeom>
                    <a:noFill/>
                    <a:ln>
                      <a:noFill/>
                    </a:ln>
                  </pic:spPr>
                </pic:pic>
              </a:graphicData>
            </a:graphic>
          </wp:inline>
        </w:drawing>
      </w:r>
    </w:p>
    <w:p w:rsidR="002D3C4B" w:rsidRPr="005A06D7" w:rsidRDefault="005A06D7" w:rsidP="0022486A">
      <w:pPr>
        <w:spacing w:line="360" w:lineRule="auto"/>
        <w:jc w:val="both"/>
        <w:rPr>
          <w:rFonts w:ascii="Times New Roman" w:hAnsi="Times New Roman" w:cs="Times New Roman"/>
          <w:sz w:val="24"/>
          <w:szCs w:val="24"/>
        </w:rPr>
      </w:pPr>
      <w:r>
        <w:rPr>
          <w:rFonts w:ascii="Times New Roman" w:hAnsi="Times New Roman" w:cs="Times New Roman"/>
          <w:sz w:val="24"/>
          <w:szCs w:val="24"/>
        </w:rPr>
        <w:t>Fig. 1.3. Central BWR.</w:t>
      </w:r>
    </w:p>
    <w:p w:rsidR="002D3C4B" w:rsidRDefault="002D3C4B" w:rsidP="0022486A">
      <w:pPr>
        <w:spacing w:line="360" w:lineRule="auto"/>
        <w:jc w:val="both"/>
        <w:rPr>
          <w:rFonts w:ascii="Times New Roman" w:hAnsi="Times New Roman" w:cs="Times New Roman"/>
          <w:b/>
          <w:sz w:val="24"/>
        </w:rPr>
      </w:pPr>
    </w:p>
    <w:p w:rsidR="000A3F23" w:rsidRPr="0046336A" w:rsidRDefault="000057C0" w:rsidP="0046336A">
      <w:pPr>
        <w:pStyle w:val="PargrafodaLista"/>
        <w:numPr>
          <w:ilvl w:val="0"/>
          <w:numId w:val="7"/>
        </w:numPr>
        <w:spacing w:after="0" w:line="360" w:lineRule="auto"/>
        <w:jc w:val="both"/>
        <w:rPr>
          <w:rFonts w:ascii="Times New Roman" w:hAnsi="Times New Roman" w:cs="Times New Roman"/>
          <w:b/>
          <w:sz w:val="24"/>
          <w:szCs w:val="24"/>
        </w:rPr>
      </w:pPr>
      <w:bookmarkStart w:id="9" w:name="_Toc58496656"/>
      <w:r w:rsidRPr="0046336A">
        <w:rPr>
          <w:rStyle w:val="Ttulo2Char"/>
        </w:rPr>
        <w:t>Princípio</w:t>
      </w:r>
      <w:r w:rsidR="000A3F23" w:rsidRPr="0046336A">
        <w:rPr>
          <w:rStyle w:val="Ttulo2Char"/>
        </w:rPr>
        <w:t xml:space="preserve"> de funcionamento</w:t>
      </w:r>
      <w:r w:rsidRPr="0046336A">
        <w:rPr>
          <w:rStyle w:val="Ttulo2Char"/>
        </w:rPr>
        <w:t xml:space="preserve"> de uma central nuclear</w:t>
      </w:r>
      <w:bookmarkEnd w:id="9"/>
      <w:r w:rsidRPr="0046336A">
        <w:rPr>
          <w:rFonts w:ascii="Times New Roman" w:hAnsi="Times New Roman" w:cs="Times New Roman"/>
          <w:sz w:val="24"/>
        </w:rPr>
        <w:t>.</w:t>
      </w:r>
    </w:p>
    <w:p w:rsidR="000A3F23" w:rsidRPr="000057C0" w:rsidRDefault="000A3F23" w:rsidP="002D3C4B">
      <w:pPr>
        <w:spacing w:after="0" w:line="240" w:lineRule="auto"/>
        <w:jc w:val="both"/>
        <w:rPr>
          <w:rFonts w:ascii="Times New Roman" w:hAnsi="Times New Roman" w:cs="Times New Roman"/>
          <w:b/>
          <w:sz w:val="24"/>
        </w:rPr>
      </w:pPr>
    </w:p>
    <w:p w:rsidR="002D3C4B" w:rsidRDefault="000A3F23" w:rsidP="0022486A">
      <w:pPr>
        <w:spacing w:line="360" w:lineRule="auto"/>
        <w:jc w:val="both"/>
        <w:rPr>
          <w:rFonts w:ascii="Times New Roman" w:hAnsi="Times New Roman" w:cs="Times New Roman"/>
          <w:sz w:val="24"/>
        </w:rPr>
      </w:pPr>
      <w:r w:rsidRPr="000057C0">
        <w:rPr>
          <w:rFonts w:ascii="Times New Roman" w:hAnsi="Times New Roman" w:cs="Times New Roman"/>
          <w:sz w:val="24"/>
        </w:rPr>
        <w:t>A conversão em energia elétrica ocorre de</w:t>
      </w:r>
      <w:r w:rsidR="003C0472">
        <w:rPr>
          <w:rFonts w:ascii="Times New Roman" w:hAnsi="Times New Roman" w:cs="Times New Roman"/>
          <w:sz w:val="24"/>
        </w:rPr>
        <w:t xml:space="preserve"> forma indireta, como nas centrais</w:t>
      </w:r>
      <w:r w:rsidRPr="000057C0">
        <w:rPr>
          <w:rFonts w:ascii="Times New Roman" w:hAnsi="Times New Roman" w:cs="Times New Roman"/>
          <w:sz w:val="24"/>
        </w:rPr>
        <w:t xml:space="preserve"> térmicas convencionais. A fissão em um rea</w:t>
      </w:r>
      <w:r w:rsidR="003C0472">
        <w:rPr>
          <w:rFonts w:ascii="Times New Roman" w:hAnsi="Times New Roman" w:cs="Times New Roman"/>
          <w:sz w:val="24"/>
        </w:rPr>
        <w:t>c</w:t>
      </w:r>
      <w:r w:rsidRPr="000057C0">
        <w:rPr>
          <w:rFonts w:ascii="Times New Roman" w:hAnsi="Times New Roman" w:cs="Times New Roman"/>
          <w:sz w:val="24"/>
        </w:rPr>
        <w:t>tor nuclear aquece o refrigerante do reator. O refrigerante pode ser água ou gás, ou mesmo metal líquido, dependendo do tipo de reator. O refrigerante do reator então vai para um gerador de vapor e aquece a água para produzir vapor. O vapor pressurizado é então normalmente alimentado a uma turbina a vapor de vários estágios. Depois que a turbina a vapor se expandiu e condensou parcialmente o vapor, o vapor restante é condensado em um condensador. O condensador é um trocador de calor conectado a um lado secundário, como um rio ou uma torre de resfriamento. A água é então bombeada de volta para o gerador de vapor e o ciclo começa novamente</w:t>
      </w:r>
      <w:r w:rsidR="002D3C4B">
        <w:rPr>
          <w:rFonts w:ascii="Times New Roman" w:hAnsi="Times New Roman" w:cs="Times New Roman"/>
          <w:sz w:val="24"/>
        </w:rPr>
        <w:t>.</w:t>
      </w:r>
    </w:p>
    <w:p w:rsidR="000A3F23" w:rsidRPr="002D3C4B" w:rsidRDefault="002D3C4B" w:rsidP="002D3C4B">
      <w:pPr>
        <w:spacing w:line="360" w:lineRule="auto"/>
        <w:jc w:val="both"/>
        <w:rPr>
          <w:rFonts w:ascii="Times New Roman" w:hAnsi="Times New Roman" w:cs="Times New Roman"/>
          <w:sz w:val="24"/>
          <w:szCs w:val="24"/>
        </w:rPr>
      </w:pPr>
      <w:r>
        <w:rPr>
          <w:rFonts w:ascii="Times New Roman" w:hAnsi="Times New Roman" w:cs="Times New Roman"/>
          <w:sz w:val="24"/>
        </w:rPr>
        <w:br w:type="page"/>
      </w:r>
      <w:r w:rsidR="000A3F23" w:rsidRPr="002D3C4B">
        <w:rPr>
          <w:rFonts w:ascii="Times New Roman" w:hAnsi="Times New Roman" w:cs="Times New Roman"/>
          <w:sz w:val="24"/>
          <w:szCs w:val="24"/>
        </w:rPr>
        <w:lastRenderedPageBreak/>
        <w:t>O rea</w:t>
      </w:r>
      <w:r w:rsidR="000262A4">
        <w:rPr>
          <w:rFonts w:ascii="Times New Roman" w:hAnsi="Times New Roman" w:cs="Times New Roman"/>
          <w:sz w:val="24"/>
          <w:szCs w:val="24"/>
        </w:rPr>
        <w:t>c</w:t>
      </w:r>
      <w:r w:rsidR="000A3F23" w:rsidRPr="002D3C4B">
        <w:rPr>
          <w:rFonts w:ascii="Times New Roman" w:hAnsi="Times New Roman" w:cs="Times New Roman"/>
          <w:sz w:val="24"/>
          <w:szCs w:val="24"/>
        </w:rPr>
        <w:t>tor nuclear é o coração da estação. Em sua parte central, o núcleo do rea</w:t>
      </w:r>
      <w:r w:rsidR="000262A4">
        <w:rPr>
          <w:rFonts w:ascii="Times New Roman" w:hAnsi="Times New Roman" w:cs="Times New Roman"/>
          <w:sz w:val="24"/>
          <w:szCs w:val="24"/>
        </w:rPr>
        <w:t>c</w:t>
      </w:r>
      <w:r w:rsidR="000A3F23" w:rsidRPr="002D3C4B">
        <w:rPr>
          <w:rFonts w:ascii="Times New Roman" w:hAnsi="Times New Roman" w:cs="Times New Roman"/>
          <w:sz w:val="24"/>
          <w:szCs w:val="24"/>
        </w:rPr>
        <w:t xml:space="preserve">tor produz calor devido à fissão nuclear. Com este calor, um refrigerante é aquecido à medida que é bombeado através </w:t>
      </w:r>
      <w:r w:rsidR="000262A4">
        <w:rPr>
          <w:rFonts w:ascii="Times New Roman" w:hAnsi="Times New Roman" w:cs="Times New Roman"/>
          <w:sz w:val="24"/>
          <w:szCs w:val="24"/>
        </w:rPr>
        <w:t>do reator e, assim, remove a ene</w:t>
      </w:r>
      <w:r w:rsidR="000262A4" w:rsidRPr="002D3C4B">
        <w:rPr>
          <w:rFonts w:ascii="Times New Roman" w:hAnsi="Times New Roman" w:cs="Times New Roman"/>
          <w:sz w:val="24"/>
          <w:szCs w:val="24"/>
        </w:rPr>
        <w:t>rgia</w:t>
      </w:r>
      <w:r w:rsidR="000A3F23" w:rsidRPr="002D3C4B">
        <w:rPr>
          <w:rFonts w:ascii="Times New Roman" w:hAnsi="Times New Roman" w:cs="Times New Roman"/>
          <w:sz w:val="24"/>
          <w:szCs w:val="24"/>
        </w:rPr>
        <w:t xml:space="preserve"> do rea</w:t>
      </w:r>
      <w:r w:rsidR="000262A4">
        <w:rPr>
          <w:rFonts w:ascii="Times New Roman" w:hAnsi="Times New Roman" w:cs="Times New Roman"/>
          <w:sz w:val="24"/>
          <w:szCs w:val="24"/>
        </w:rPr>
        <w:t>c</w:t>
      </w:r>
      <w:r w:rsidR="000A3F23" w:rsidRPr="002D3C4B">
        <w:rPr>
          <w:rFonts w:ascii="Times New Roman" w:hAnsi="Times New Roman" w:cs="Times New Roman"/>
          <w:sz w:val="24"/>
          <w:szCs w:val="24"/>
        </w:rPr>
        <w:t>tor. O calor da fissão nuclear é usado para aumentar o vapor, que passa pelas turbinas, que por sua vez alimentam os geradores elétricos.</w:t>
      </w:r>
    </w:p>
    <w:p w:rsidR="000A3F23" w:rsidRPr="000057C0" w:rsidRDefault="000A3F23" w:rsidP="0022486A">
      <w:pPr>
        <w:spacing w:line="360" w:lineRule="auto"/>
        <w:jc w:val="both"/>
        <w:rPr>
          <w:rFonts w:ascii="Times New Roman" w:hAnsi="Times New Roman" w:cs="Times New Roman"/>
          <w:sz w:val="24"/>
        </w:rPr>
      </w:pPr>
    </w:p>
    <w:p w:rsidR="000A3F23" w:rsidRPr="000057C0" w:rsidRDefault="000A3F23" w:rsidP="0022486A">
      <w:pPr>
        <w:spacing w:line="360" w:lineRule="auto"/>
        <w:jc w:val="both"/>
        <w:rPr>
          <w:rFonts w:ascii="Times New Roman" w:hAnsi="Times New Roman" w:cs="Times New Roman"/>
          <w:sz w:val="24"/>
        </w:rPr>
      </w:pPr>
      <w:r w:rsidRPr="000057C0">
        <w:rPr>
          <w:rFonts w:ascii="Times New Roman" w:hAnsi="Times New Roman" w:cs="Times New Roman"/>
          <w:sz w:val="24"/>
        </w:rPr>
        <w:t>Os rea</w:t>
      </w:r>
      <w:r w:rsidR="003C0472">
        <w:rPr>
          <w:rFonts w:ascii="Times New Roman" w:hAnsi="Times New Roman" w:cs="Times New Roman"/>
          <w:sz w:val="24"/>
        </w:rPr>
        <w:t>c</w:t>
      </w:r>
      <w:r w:rsidRPr="000057C0">
        <w:rPr>
          <w:rFonts w:ascii="Times New Roman" w:hAnsi="Times New Roman" w:cs="Times New Roman"/>
          <w:sz w:val="24"/>
        </w:rPr>
        <w:t>tores nucleares geralmente dependem do urânio para alimentar a reação em cadeia. O urânio é um metal muito pesado abundante na Terra e encontrado na água do mar e na maioria das rochas. O urânio de ocorrência natural é encontrado em dois isótopos diferentes: urânio-238 (U-238), responsável por 99,3% e urânio-235 (U-235), responsável por cerca de 0,7%. Isótopos são átomos do mesmo elemento com um número diferente de nêutrons. Assim, o U-238 tem 146 nêutrons e o U-235 tem 143 nêutrons.</w:t>
      </w:r>
    </w:p>
    <w:p w:rsidR="000A3F23" w:rsidRPr="000057C0" w:rsidRDefault="000A3F23" w:rsidP="0022486A">
      <w:pPr>
        <w:spacing w:line="360" w:lineRule="auto"/>
        <w:jc w:val="both"/>
        <w:rPr>
          <w:rFonts w:ascii="Times New Roman" w:hAnsi="Times New Roman" w:cs="Times New Roman"/>
          <w:sz w:val="24"/>
        </w:rPr>
      </w:pPr>
    </w:p>
    <w:p w:rsidR="002D3C4B" w:rsidRPr="000057C0" w:rsidRDefault="000A3F23" w:rsidP="0022486A">
      <w:pPr>
        <w:spacing w:line="360" w:lineRule="auto"/>
        <w:jc w:val="both"/>
        <w:rPr>
          <w:rFonts w:ascii="Times New Roman" w:hAnsi="Times New Roman" w:cs="Times New Roman"/>
          <w:sz w:val="24"/>
        </w:rPr>
      </w:pPr>
      <w:r w:rsidRPr="000057C0">
        <w:rPr>
          <w:rFonts w:ascii="Times New Roman" w:hAnsi="Times New Roman" w:cs="Times New Roman"/>
          <w:sz w:val="24"/>
        </w:rPr>
        <w:t>Isótopos diferentes têm comportamentos diferentes. Por exemplo, o U-235 é físsil, o que significa que é facilmente dividido e libera muita energia, o que o torna ideal para energia nuclear. Por outro lado, o U-238 não possui essa propriedade apesar de ser o mesmo elemento. Isótopos diferentes também têm meias-vidas diferentes. A meia-vida é a quantidade de tempo que leva para a metade de uma amostra de um elemento radioativo se decompor. O U-238 tem meia-vida mais longa que o U-235, por isso leva mais tempo para se deteriorar com o tempo. Isso também significa que o U-238 é m</w:t>
      </w:r>
      <w:r w:rsidR="002D3C4B">
        <w:rPr>
          <w:rFonts w:ascii="Times New Roman" w:hAnsi="Times New Roman" w:cs="Times New Roman"/>
          <w:sz w:val="24"/>
        </w:rPr>
        <w:t>enos radioativo do que o U-235.</w:t>
      </w:r>
    </w:p>
    <w:p w:rsidR="000A3F23" w:rsidRDefault="000A3F23" w:rsidP="00CE786E">
      <w:pPr>
        <w:spacing w:line="360" w:lineRule="auto"/>
        <w:jc w:val="both"/>
        <w:rPr>
          <w:rFonts w:ascii="Times New Roman" w:hAnsi="Times New Roman" w:cs="Times New Roman"/>
          <w:sz w:val="24"/>
        </w:rPr>
      </w:pPr>
      <w:r w:rsidRPr="000057C0">
        <w:rPr>
          <w:rFonts w:ascii="Times New Roman" w:hAnsi="Times New Roman" w:cs="Times New Roman"/>
          <w:sz w:val="24"/>
        </w:rPr>
        <w:t>Como a fissão nuclear cria radioatividade, o núcleo do reator é cercado por um escudo protetor. Essa contenção absorve a radiação e evita que o material radioativo seja liberado no meio ambiente. Além disso, muitos reatores são equipados com uma cúpula de concreto para proteger o reator contra acidentes internos e impactos externos.</w:t>
      </w:r>
    </w:p>
    <w:p w:rsidR="002D3C4B" w:rsidRPr="000057C0" w:rsidRDefault="002D3C4B" w:rsidP="00CE786E">
      <w:pPr>
        <w:spacing w:line="360" w:lineRule="auto"/>
        <w:jc w:val="both"/>
        <w:rPr>
          <w:rFonts w:ascii="Times New Roman" w:hAnsi="Times New Roman" w:cs="Times New Roman"/>
          <w:sz w:val="24"/>
        </w:rPr>
      </w:pPr>
    </w:p>
    <w:p w:rsidR="00CE786E" w:rsidRPr="0046336A" w:rsidRDefault="0046336A" w:rsidP="0046336A">
      <w:pPr>
        <w:pStyle w:val="PargrafodaLista"/>
        <w:numPr>
          <w:ilvl w:val="1"/>
          <w:numId w:val="7"/>
        </w:numPr>
        <w:spacing w:line="360" w:lineRule="auto"/>
        <w:jc w:val="both"/>
        <w:rPr>
          <w:rFonts w:ascii="Times New Roman" w:hAnsi="Times New Roman" w:cs="Times New Roman"/>
          <w:b/>
          <w:sz w:val="24"/>
          <w:lang w:eastAsia="pt-BR"/>
        </w:rPr>
      </w:pPr>
      <w:r>
        <w:rPr>
          <w:rFonts w:ascii="Times New Roman" w:hAnsi="Times New Roman" w:cs="Times New Roman"/>
          <w:b/>
          <w:sz w:val="24"/>
          <w:lang w:eastAsia="pt-BR"/>
        </w:rPr>
        <w:t xml:space="preserve"> </w:t>
      </w:r>
      <w:bookmarkStart w:id="10" w:name="_Toc58496657"/>
      <w:r w:rsidR="00CE786E" w:rsidRPr="0046336A">
        <w:rPr>
          <w:rStyle w:val="Ttulo2Char"/>
          <w:lang w:eastAsia="pt-BR"/>
        </w:rPr>
        <w:t>O combustível</w:t>
      </w:r>
      <w:bookmarkEnd w:id="10"/>
      <w:r>
        <w:rPr>
          <w:rFonts w:ascii="Times New Roman" w:hAnsi="Times New Roman" w:cs="Times New Roman"/>
          <w:sz w:val="24"/>
          <w:lang w:eastAsia="pt-BR"/>
        </w:rPr>
        <w:t>.</w:t>
      </w:r>
    </w:p>
    <w:p w:rsidR="00CE786E" w:rsidRPr="00CE786E" w:rsidRDefault="00CE786E" w:rsidP="00CE786E">
      <w:pPr>
        <w:shd w:val="clear" w:color="auto" w:fill="FFFFFF"/>
        <w:spacing w:before="120" w:after="120" w:line="360" w:lineRule="auto"/>
        <w:jc w:val="both"/>
        <w:rPr>
          <w:rFonts w:ascii="Times New Roman" w:eastAsia="Times New Roman" w:hAnsi="Times New Roman" w:cs="Times New Roman"/>
          <w:sz w:val="24"/>
          <w:szCs w:val="24"/>
          <w:lang w:eastAsia="pt-BR"/>
        </w:rPr>
      </w:pPr>
      <w:r w:rsidRPr="00CE786E">
        <w:rPr>
          <w:rFonts w:ascii="Times New Roman" w:eastAsia="Times New Roman" w:hAnsi="Times New Roman" w:cs="Times New Roman"/>
          <w:sz w:val="24"/>
          <w:szCs w:val="24"/>
          <w:lang w:eastAsia="pt-BR"/>
        </w:rPr>
        <w:t>Combustível desse tipo de reator é composto por grânulos de </w:t>
      </w:r>
      <w:hyperlink r:id="rId64" w:history="1">
        <w:r w:rsidRPr="000057C0">
          <w:rPr>
            <w:rFonts w:ascii="Times New Roman" w:eastAsia="Times New Roman" w:hAnsi="Times New Roman" w:cs="Times New Roman"/>
            <w:sz w:val="24"/>
            <w:szCs w:val="24"/>
            <w:lang w:eastAsia="pt-BR"/>
          </w:rPr>
          <w:t>urânio-235</w:t>
        </w:r>
      </w:hyperlink>
      <w:r w:rsidRPr="00CE786E">
        <w:rPr>
          <w:rFonts w:ascii="Times New Roman" w:eastAsia="Times New Roman" w:hAnsi="Times New Roman" w:cs="Times New Roman"/>
          <w:sz w:val="24"/>
          <w:szCs w:val="24"/>
          <w:lang w:eastAsia="pt-BR"/>
        </w:rPr>
        <w:t>. O grânulo tem formato cilíndrico e não tem mais de 3 centímetros de comprimento e tem eficiência maior do que uma tonelada de </w:t>
      </w:r>
      <w:hyperlink r:id="rId65" w:history="1">
        <w:r w:rsidRPr="000057C0">
          <w:rPr>
            <w:rFonts w:ascii="Times New Roman" w:eastAsia="Times New Roman" w:hAnsi="Times New Roman" w:cs="Times New Roman"/>
            <w:sz w:val="24"/>
            <w:szCs w:val="24"/>
            <w:lang w:eastAsia="pt-BR"/>
          </w:rPr>
          <w:t>carvão mineral</w:t>
        </w:r>
      </w:hyperlink>
      <w:r w:rsidRPr="00CE786E">
        <w:rPr>
          <w:rFonts w:ascii="Times New Roman" w:eastAsia="Times New Roman" w:hAnsi="Times New Roman" w:cs="Times New Roman"/>
          <w:sz w:val="24"/>
          <w:szCs w:val="24"/>
          <w:lang w:eastAsia="pt-BR"/>
        </w:rPr>
        <w:t>. Esses grânulos são colocados em varas com aproximadamente 360 centímetros de comprimento, contendo mais de 200 deles.</w:t>
      </w:r>
    </w:p>
    <w:p w:rsidR="002D3C4B" w:rsidRDefault="002D3C4B" w:rsidP="002D3C4B">
      <w:pPr>
        <w:spacing w:line="360" w:lineRule="auto"/>
        <w:jc w:val="both"/>
        <w:rPr>
          <w:rFonts w:ascii="Times New Roman" w:hAnsi="Times New Roman" w:cs="Times New Roman"/>
          <w:b/>
          <w:sz w:val="24"/>
          <w:lang w:eastAsia="pt-BR"/>
        </w:rPr>
      </w:pPr>
    </w:p>
    <w:p w:rsidR="00CE786E" w:rsidRPr="0046336A" w:rsidRDefault="0046336A" w:rsidP="0046336A">
      <w:pPr>
        <w:pStyle w:val="PargrafodaLista"/>
        <w:numPr>
          <w:ilvl w:val="1"/>
          <w:numId w:val="7"/>
        </w:numPr>
        <w:spacing w:line="360" w:lineRule="auto"/>
        <w:jc w:val="both"/>
        <w:rPr>
          <w:rFonts w:ascii="Times New Roman" w:hAnsi="Times New Roman" w:cs="Times New Roman"/>
          <w:sz w:val="24"/>
          <w:szCs w:val="24"/>
          <w:lang w:eastAsia="pt-BR"/>
        </w:rPr>
      </w:pPr>
      <w:r>
        <w:rPr>
          <w:rFonts w:ascii="Times New Roman" w:hAnsi="Times New Roman" w:cs="Times New Roman"/>
          <w:b/>
          <w:sz w:val="24"/>
          <w:szCs w:val="24"/>
          <w:lang w:eastAsia="pt-BR"/>
        </w:rPr>
        <w:lastRenderedPageBreak/>
        <w:t xml:space="preserve"> </w:t>
      </w:r>
      <w:bookmarkStart w:id="11" w:name="_Toc58496658"/>
      <w:r w:rsidR="00CE786E" w:rsidRPr="0046336A">
        <w:rPr>
          <w:rStyle w:val="Ttulo2Char"/>
          <w:lang w:eastAsia="pt-BR"/>
        </w:rPr>
        <w:t>O rea</w:t>
      </w:r>
      <w:r w:rsidR="003C0472" w:rsidRPr="0046336A">
        <w:rPr>
          <w:rStyle w:val="Ttulo2Char"/>
          <w:lang w:eastAsia="pt-BR"/>
        </w:rPr>
        <w:t>c</w:t>
      </w:r>
      <w:r w:rsidR="00CE786E" w:rsidRPr="0046336A">
        <w:rPr>
          <w:rStyle w:val="Ttulo2Char"/>
          <w:lang w:eastAsia="pt-BR"/>
        </w:rPr>
        <w:t>tor</w:t>
      </w:r>
      <w:bookmarkEnd w:id="11"/>
      <w:r w:rsidRPr="0046336A">
        <w:rPr>
          <w:rFonts w:ascii="Times New Roman" w:hAnsi="Times New Roman" w:cs="Times New Roman"/>
          <w:sz w:val="24"/>
          <w:szCs w:val="24"/>
          <w:lang w:eastAsia="pt-BR"/>
        </w:rPr>
        <w:t>.</w:t>
      </w:r>
    </w:p>
    <w:p w:rsidR="00CE786E" w:rsidRPr="002D3C4B" w:rsidRDefault="00CE786E" w:rsidP="002D3C4B">
      <w:pPr>
        <w:spacing w:line="360" w:lineRule="auto"/>
        <w:jc w:val="both"/>
        <w:rPr>
          <w:rFonts w:ascii="Times New Roman" w:hAnsi="Times New Roman" w:cs="Times New Roman"/>
          <w:sz w:val="24"/>
          <w:szCs w:val="24"/>
          <w:lang w:eastAsia="pt-BR"/>
        </w:rPr>
      </w:pPr>
      <w:r w:rsidRPr="002D3C4B">
        <w:rPr>
          <w:rFonts w:ascii="Times New Roman" w:hAnsi="Times New Roman" w:cs="Times New Roman"/>
          <w:sz w:val="24"/>
          <w:szCs w:val="24"/>
          <w:lang w:eastAsia="pt-BR"/>
        </w:rPr>
        <w:t>O processo de geração de energia tem início quando os núcleos de urânio são partidos pelo processo de </w:t>
      </w:r>
      <w:hyperlink r:id="rId66" w:history="1">
        <w:r w:rsidRPr="002D3C4B">
          <w:rPr>
            <w:rFonts w:ascii="Times New Roman" w:hAnsi="Times New Roman" w:cs="Times New Roman"/>
            <w:sz w:val="24"/>
            <w:szCs w:val="24"/>
            <w:lang w:eastAsia="pt-BR"/>
          </w:rPr>
          <w:t>fissão</w:t>
        </w:r>
      </w:hyperlink>
      <w:r w:rsidRPr="002D3C4B">
        <w:rPr>
          <w:rFonts w:ascii="Times New Roman" w:hAnsi="Times New Roman" w:cs="Times New Roman"/>
          <w:sz w:val="24"/>
          <w:szCs w:val="24"/>
          <w:lang w:eastAsia="pt-BR"/>
        </w:rPr>
        <w:t>. Quando o núcleo de </w:t>
      </w:r>
      <w:hyperlink r:id="rId67" w:history="1">
        <w:r w:rsidRPr="002D3C4B">
          <w:rPr>
            <w:rFonts w:ascii="Times New Roman" w:hAnsi="Times New Roman" w:cs="Times New Roman"/>
            <w:sz w:val="24"/>
            <w:szCs w:val="24"/>
            <w:lang w:eastAsia="pt-BR"/>
          </w:rPr>
          <w:t>urânio-235</w:t>
        </w:r>
      </w:hyperlink>
      <w:r w:rsidRPr="002D3C4B">
        <w:rPr>
          <w:rFonts w:ascii="Times New Roman" w:hAnsi="Times New Roman" w:cs="Times New Roman"/>
          <w:sz w:val="24"/>
          <w:szCs w:val="24"/>
          <w:lang w:eastAsia="pt-BR"/>
        </w:rPr>
        <w:t> é atingido por um nêutron, ele se torna U-236 que, quando é fissionado, ele se divide em dois outros núcleos mais leves como o par </w:t>
      </w:r>
      <w:hyperlink r:id="rId68" w:history="1">
        <w:r w:rsidRPr="002D3C4B">
          <w:rPr>
            <w:rFonts w:ascii="Times New Roman" w:hAnsi="Times New Roman" w:cs="Times New Roman"/>
            <w:sz w:val="24"/>
            <w:szCs w:val="24"/>
            <w:lang w:eastAsia="pt-BR"/>
          </w:rPr>
          <w:t>bário</w:t>
        </w:r>
      </w:hyperlink>
      <w:r w:rsidRPr="002D3C4B">
        <w:rPr>
          <w:rFonts w:ascii="Times New Roman" w:hAnsi="Times New Roman" w:cs="Times New Roman"/>
          <w:sz w:val="24"/>
          <w:szCs w:val="24"/>
          <w:lang w:eastAsia="pt-BR"/>
        </w:rPr>
        <w:t> e </w:t>
      </w:r>
      <w:hyperlink r:id="rId69" w:history="1">
        <w:r w:rsidRPr="002D3C4B">
          <w:rPr>
            <w:rFonts w:ascii="Times New Roman" w:hAnsi="Times New Roman" w:cs="Times New Roman"/>
            <w:sz w:val="24"/>
            <w:szCs w:val="24"/>
            <w:lang w:eastAsia="pt-BR"/>
          </w:rPr>
          <w:t>criptônio</w:t>
        </w:r>
      </w:hyperlink>
      <w:r w:rsidRPr="002D3C4B">
        <w:rPr>
          <w:rFonts w:ascii="Times New Roman" w:hAnsi="Times New Roman" w:cs="Times New Roman"/>
          <w:sz w:val="24"/>
          <w:szCs w:val="24"/>
          <w:lang w:eastAsia="pt-BR"/>
        </w:rPr>
        <w:t>, e libera 3 nêutrons. Esses 3 nêutrons, por sua vez, atingem outros átomos de U-235, repetindo o ciclo enquanto houver material fissionável no reator. A reação pode ser controlada de diversas formas, como por exemplo por meio de </w:t>
      </w:r>
      <w:hyperlink r:id="rId70" w:history="1">
        <w:r w:rsidRPr="002D3C4B">
          <w:rPr>
            <w:rFonts w:ascii="Times New Roman" w:hAnsi="Times New Roman" w:cs="Times New Roman"/>
            <w:sz w:val="24"/>
            <w:szCs w:val="24"/>
            <w:lang w:eastAsia="pt-BR"/>
          </w:rPr>
          <w:t>varas de controle</w:t>
        </w:r>
      </w:hyperlink>
      <w:r w:rsidRPr="002D3C4B">
        <w:rPr>
          <w:rFonts w:ascii="Times New Roman" w:hAnsi="Times New Roman" w:cs="Times New Roman"/>
          <w:sz w:val="24"/>
          <w:szCs w:val="24"/>
          <w:lang w:eastAsia="pt-BR"/>
        </w:rPr>
        <w:t>, que são feitas para absorverem os nêutrons e diminuir a velocidade, ou até mesmo interromper totalmente a fissão dos átomos de U-235.</w:t>
      </w:r>
    </w:p>
    <w:p w:rsidR="00CE786E" w:rsidRPr="0046336A" w:rsidRDefault="0046336A" w:rsidP="0046336A">
      <w:pPr>
        <w:pStyle w:val="PargrafodaLista"/>
        <w:numPr>
          <w:ilvl w:val="1"/>
          <w:numId w:val="7"/>
        </w:numPr>
        <w:spacing w:line="360" w:lineRule="auto"/>
        <w:jc w:val="both"/>
        <w:rPr>
          <w:rFonts w:ascii="Times New Roman" w:hAnsi="Times New Roman" w:cs="Times New Roman"/>
          <w:sz w:val="24"/>
          <w:szCs w:val="24"/>
        </w:rPr>
      </w:pPr>
      <w:r>
        <w:rPr>
          <w:rStyle w:val="mw-headline"/>
          <w:rFonts w:ascii="Times New Roman" w:hAnsi="Times New Roman" w:cs="Times New Roman"/>
          <w:b/>
          <w:sz w:val="24"/>
          <w:szCs w:val="24"/>
        </w:rPr>
        <w:t xml:space="preserve"> </w:t>
      </w:r>
      <w:bookmarkStart w:id="12" w:name="_Toc58496659"/>
      <w:r w:rsidR="00CE786E" w:rsidRPr="0046336A">
        <w:rPr>
          <w:rStyle w:val="Ttulo2Char"/>
        </w:rPr>
        <w:t>O pressurizador</w:t>
      </w:r>
      <w:bookmarkEnd w:id="12"/>
      <w:r w:rsidRPr="0046336A">
        <w:rPr>
          <w:rStyle w:val="mw-headline"/>
          <w:rFonts w:ascii="Times New Roman" w:hAnsi="Times New Roman" w:cs="Times New Roman"/>
          <w:sz w:val="24"/>
          <w:szCs w:val="24"/>
        </w:rPr>
        <w:t>.</w:t>
      </w:r>
    </w:p>
    <w:p w:rsidR="00CE786E" w:rsidRPr="002D3C4B" w:rsidRDefault="00CE786E" w:rsidP="002D3C4B">
      <w:pPr>
        <w:pStyle w:val="NormalWeb"/>
        <w:shd w:val="clear" w:color="auto" w:fill="FFFFFF"/>
        <w:spacing w:before="120" w:beforeAutospacing="0" w:after="120" w:afterAutospacing="0" w:line="360" w:lineRule="auto"/>
        <w:jc w:val="both"/>
      </w:pPr>
      <w:r w:rsidRPr="002D3C4B">
        <w:t>O calor produzido no reator é transferido para o primeiro sistema de resfriamento, a água nesse sistema é aquecida até os 320 graus Celsius mas não evapora pois está sobre pressão.</w:t>
      </w:r>
    </w:p>
    <w:p w:rsidR="00CE786E" w:rsidRPr="0046336A" w:rsidRDefault="0046336A" w:rsidP="0046336A">
      <w:pPr>
        <w:pStyle w:val="PargrafodaLista"/>
        <w:numPr>
          <w:ilvl w:val="1"/>
          <w:numId w:val="7"/>
        </w:numPr>
        <w:spacing w:line="360" w:lineRule="auto"/>
        <w:jc w:val="both"/>
        <w:rPr>
          <w:rFonts w:ascii="Times New Roman" w:hAnsi="Times New Roman" w:cs="Times New Roman"/>
          <w:b/>
          <w:sz w:val="24"/>
          <w:szCs w:val="24"/>
        </w:rPr>
      </w:pPr>
      <w:r>
        <w:rPr>
          <w:rStyle w:val="mw-headline"/>
          <w:rFonts w:ascii="Times New Roman" w:hAnsi="Times New Roman" w:cs="Times New Roman"/>
          <w:b/>
          <w:sz w:val="24"/>
          <w:szCs w:val="24"/>
        </w:rPr>
        <w:t xml:space="preserve"> </w:t>
      </w:r>
      <w:bookmarkStart w:id="13" w:name="_Toc58496660"/>
      <w:r w:rsidR="00CE786E" w:rsidRPr="0046336A">
        <w:rPr>
          <w:rStyle w:val="Ttulo2Char"/>
        </w:rPr>
        <w:t>O gerador</w:t>
      </w:r>
      <w:bookmarkEnd w:id="13"/>
      <w:r>
        <w:rPr>
          <w:rStyle w:val="mw-headline"/>
          <w:rFonts w:ascii="Times New Roman" w:hAnsi="Times New Roman" w:cs="Times New Roman"/>
          <w:sz w:val="24"/>
          <w:szCs w:val="24"/>
        </w:rPr>
        <w:t>.</w:t>
      </w:r>
    </w:p>
    <w:p w:rsidR="003C0472" w:rsidRDefault="00CE786E" w:rsidP="002D3C4B">
      <w:pPr>
        <w:pStyle w:val="NormalWeb"/>
        <w:shd w:val="clear" w:color="auto" w:fill="FFFFFF"/>
        <w:spacing w:before="120" w:beforeAutospacing="0" w:after="120" w:afterAutospacing="0" w:line="360" w:lineRule="auto"/>
        <w:jc w:val="both"/>
      </w:pPr>
      <w:r w:rsidRPr="002D3C4B">
        <w:t>No caso das </w:t>
      </w:r>
      <w:hyperlink r:id="rId71" w:history="1">
        <w:r w:rsidR="003C0472">
          <w:rPr>
            <w:rStyle w:val="Hyperlink"/>
            <w:color w:val="auto"/>
            <w:u w:val="none"/>
          </w:rPr>
          <w:t>centrais</w:t>
        </w:r>
        <w:r w:rsidRPr="002D3C4B">
          <w:rPr>
            <w:rStyle w:val="Hyperlink"/>
            <w:color w:val="auto"/>
            <w:u w:val="none"/>
          </w:rPr>
          <w:t xml:space="preserve"> PWR</w:t>
        </w:r>
      </w:hyperlink>
      <w:r w:rsidRPr="002D3C4B">
        <w:t> a água quente vinda do rea</w:t>
      </w:r>
      <w:r w:rsidR="003C0472">
        <w:t>c</w:t>
      </w:r>
      <w:r w:rsidRPr="002D3C4B">
        <w:t>tor passa por muitos canos para aquec</w:t>
      </w:r>
      <w:r w:rsidR="003C0472">
        <w:t>er a água de um segundo tanque.</w:t>
      </w:r>
    </w:p>
    <w:p w:rsidR="003C0472" w:rsidRDefault="00CE786E" w:rsidP="002D3C4B">
      <w:pPr>
        <w:pStyle w:val="NormalWeb"/>
        <w:shd w:val="clear" w:color="auto" w:fill="FFFFFF"/>
        <w:spacing w:before="120" w:beforeAutospacing="0" w:after="120" w:afterAutospacing="0" w:line="360" w:lineRule="auto"/>
        <w:jc w:val="both"/>
      </w:pPr>
      <w:r w:rsidRPr="002D3C4B">
        <w:t>A água desse tanque não está sobre tanta pressão e evapora, passando por </w:t>
      </w:r>
      <w:hyperlink r:id="rId72" w:history="1">
        <w:r w:rsidRPr="002D3C4B">
          <w:rPr>
            <w:rStyle w:val="Hyperlink"/>
            <w:color w:val="auto"/>
            <w:u w:val="none"/>
          </w:rPr>
          <w:t>turbinas</w:t>
        </w:r>
      </w:hyperlink>
      <w:r w:rsidRPr="002D3C4B">
        <w:t> que ao serem giradas produzem grandes quantidades de eletricidade. O vapor de água do segundo tanque então passa por uma série de tubulações até ser resfriada</w:t>
      </w:r>
      <w:r w:rsidRPr="000057C0">
        <w:t xml:space="preserve"> pela água proveniente de fora do sistema, se</w:t>
      </w:r>
      <w:r w:rsidR="003C0472">
        <w:t>ja ela de rios, mares ou lagos.</w:t>
      </w:r>
    </w:p>
    <w:p w:rsidR="00CE786E" w:rsidRPr="000057C0" w:rsidRDefault="00CE786E" w:rsidP="002D3C4B">
      <w:pPr>
        <w:pStyle w:val="NormalWeb"/>
        <w:shd w:val="clear" w:color="auto" w:fill="FFFFFF"/>
        <w:spacing w:before="120" w:beforeAutospacing="0" w:after="120" w:afterAutospacing="0" w:line="360" w:lineRule="auto"/>
        <w:jc w:val="both"/>
      </w:pPr>
      <w:r w:rsidRPr="000057C0">
        <w:t>Não há contaminação da água vinda do ambiente pois essa não entra em contato com o rea</w:t>
      </w:r>
      <w:r w:rsidR="003C0472">
        <w:t>c</w:t>
      </w:r>
      <w:r w:rsidRPr="000057C0">
        <w:t>tor e volta para o ambiente logo após ser usada para resfriar o vapor das turbinas.</w:t>
      </w:r>
    </w:p>
    <w:p w:rsidR="00AB5B50" w:rsidRDefault="003C0472" w:rsidP="002D3C4B">
      <w:pPr>
        <w:pStyle w:val="NormalWeb"/>
        <w:shd w:val="clear" w:color="auto" w:fill="FFFFFF"/>
        <w:spacing w:before="120" w:beforeAutospacing="0" w:after="120" w:afterAutospacing="0" w:line="360" w:lineRule="auto"/>
        <w:jc w:val="both"/>
      </w:pPr>
      <w:r>
        <w:t>Se a central</w:t>
      </w:r>
      <w:r w:rsidR="00CE786E" w:rsidRPr="000057C0">
        <w:t xml:space="preserve"> for do tipo </w:t>
      </w:r>
      <w:hyperlink r:id="rId73" w:history="1">
        <w:r w:rsidR="00CE786E" w:rsidRPr="000057C0">
          <w:rPr>
            <w:rStyle w:val="Hyperlink"/>
            <w:color w:val="auto"/>
            <w:u w:val="none"/>
          </w:rPr>
          <w:t>BWR</w:t>
        </w:r>
      </w:hyperlink>
      <w:r w:rsidR="00CE786E" w:rsidRPr="000057C0">
        <w:t> o</w:t>
      </w:r>
      <w:r>
        <w:t xml:space="preserve"> segundo tanque não existe e a á</w:t>
      </w:r>
      <w:r w:rsidR="00CE786E" w:rsidRPr="000057C0">
        <w:t>gua do rea</w:t>
      </w:r>
      <w:r>
        <w:t>c</w:t>
      </w:r>
      <w:r w:rsidR="00CE786E" w:rsidRPr="000057C0">
        <w:t>tor é a mesma que passa pelas turbinas e a mesma que é resfriad</w:t>
      </w:r>
      <w:r w:rsidR="00AB5B50">
        <w:t>a pela agua do sistema externo.</w:t>
      </w:r>
    </w:p>
    <w:p w:rsidR="002D3C4B" w:rsidRDefault="00CE786E" w:rsidP="002D3C4B">
      <w:pPr>
        <w:pStyle w:val="NormalWeb"/>
        <w:shd w:val="clear" w:color="auto" w:fill="FFFFFF"/>
        <w:spacing w:before="120" w:beforeAutospacing="0" w:after="120" w:afterAutospacing="0" w:line="360" w:lineRule="auto"/>
        <w:jc w:val="both"/>
      </w:pPr>
      <w:r w:rsidRPr="000057C0">
        <w:t>O risco de contaminação nesse rea</w:t>
      </w:r>
      <w:r w:rsidR="003C0472">
        <w:t>c</w:t>
      </w:r>
      <w:r w:rsidRPr="000057C0">
        <w:t>tor é maior do que em rea</w:t>
      </w:r>
      <w:r w:rsidR="003C0472">
        <w:t>c</w:t>
      </w:r>
      <w:r w:rsidRPr="000057C0">
        <w:t>tores PWR, porém isso não é significativo o suficiente para que eles sejam considerados inseguros</w:t>
      </w:r>
      <w:r w:rsidR="002D3C4B">
        <w:t>.</w:t>
      </w:r>
    </w:p>
    <w:p w:rsidR="002D3C4B" w:rsidRDefault="002D3C4B">
      <w:pPr>
        <w:rPr>
          <w:rFonts w:ascii="Times New Roman" w:eastAsia="Times New Roman" w:hAnsi="Times New Roman" w:cs="Times New Roman"/>
          <w:sz w:val="24"/>
          <w:szCs w:val="24"/>
          <w:lang w:eastAsia="pt-BR"/>
        </w:rPr>
      </w:pPr>
      <w:r>
        <w:br w:type="page"/>
      </w:r>
    </w:p>
    <w:p w:rsidR="00CE786E" w:rsidRDefault="008A2707" w:rsidP="00AB5B50">
      <w:pPr>
        <w:pStyle w:val="NormalWeb"/>
        <w:numPr>
          <w:ilvl w:val="0"/>
          <w:numId w:val="7"/>
        </w:numPr>
        <w:shd w:val="clear" w:color="auto" w:fill="FFFFFF"/>
        <w:spacing w:before="120" w:beforeAutospacing="0" w:after="0" w:afterAutospacing="0"/>
        <w:jc w:val="both"/>
      </w:pPr>
      <w:bookmarkStart w:id="14" w:name="_Toc58496661"/>
      <w:r w:rsidRPr="00AB5B50">
        <w:rPr>
          <w:rStyle w:val="Ttulo2Char"/>
        </w:rPr>
        <w:lastRenderedPageBreak/>
        <w:t xml:space="preserve">Impactos ambientais e sociais </w:t>
      </w:r>
      <w:r w:rsidR="002D3C4B" w:rsidRPr="00AB5B50">
        <w:rPr>
          <w:rStyle w:val="Ttulo2Char"/>
        </w:rPr>
        <w:t>das centrais nucleares</w:t>
      </w:r>
      <w:bookmarkEnd w:id="14"/>
      <w:r w:rsidR="002D3C4B">
        <w:t>.</w:t>
      </w:r>
    </w:p>
    <w:p w:rsidR="008A2707" w:rsidRDefault="008A2707" w:rsidP="008A2707">
      <w:pPr>
        <w:pStyle w:val="NormalWeb"/>
        <w:shd w:val="clear" w:color="auto" w:fill="FFFFFF"/>
        <w:spacing w:before="120" w:beforeAutospacing="0" w:after="120" w:afterAutospacing="0"/>
        <w:jc w:val="both"/>
      </w:pPr>
    </w:p>
    <w:p w:rsidR="008A2707" w:rsidRPr="008A2707" w:rsidRDefault="008A2707" w:rsidP="008A2707">
      <w:pPr>
        <w:pStyle w:val="NormalWeb"/>
        <w:shd w:val="clear" w:color="auto" w:fill="FFFFFF"/>
        <w:spacing w:before="120" w:beforeAutospacing="0" w:after="120" w:afterAutospacing="0" w:line="360" w:lineRule="auto"/>
        <w:jc w:val="both"/>
        <w:rPr>
          <w:shd w:val="clear" w:color="auto" w:fill="FFFFFF"/>
        </w:rPr>
      </w:pPr>
      <w:r w:rsidRPr="008A2707">
        <w:rPr>
          <w:shd w:val="clear" w:color="auto" w:fill="FFFFFF"/>
        </w:rPr>
        <w:t>Embora possua muitas vantagens e países interessados na geração de energia nuclear, a sua produção apresenta diversos riscos ao meio ambiente e seres vivos, já que se baseia na manipulação de produtos radioativos muito nocivos à vida e ao ambiente. Entre os principais impactos ambientais que podem ser originados pela geração desse tipo de energia, destacam-se</w:t>
      </w:r>
      <w:r>
        <w:rPr>
          <w:shd w:val="clear" w:color="auto" w:fill="FFFFFF"/>
        </w:rPr>
        <w:t>:</w:t>
      </w:r>
    </w:p>
    <w:p w:rsidR="008A2707" w:rsidRDefault="008A2707" w:rsidP="008A2707">
      <w:pPr>
        <w:pStyle w:val="NormalWeb"/>
        <w:shd w:val="clear" w:color="auto" w:fill="FFFFFF"/>
        <w:spacing w:before="120" w:beforeAutospacing="0" w:after="120" w:afterAutospacing="0" w:line="360" w:lineRule="auto"/>
        <w:jc w:val="both"/>
        <w:rPr>
          <w:rStyle w:val="Forte"/>
          <w:rFonts w:eastAsiaTheme="majorEastAsia"/>
          <w:b w:val="0"/>
          <w:shd w:val="clear" w:color="auto" w:fill="FFFFFF"/>
        </w:rPr>
      </w:pPr>
      <w:r>
        <w:rPr>
          <w:b/>
          <w:shd w:val="clear" w:color="auto" w:fill="FFFFFF"/>
        </w:rPr>
        <w:t>A</w:t>
      </w:r>
      <w:r>
        <w:rPr>
          <w:rStyle w:val="Forte"/>
          <w:rFonts w:eastAsiaTheme="majorEastAsia"/>
          <w:shd w:val="clear" w:color="auto" w:fill="FFFFFF"/>
        </w:rPr>
        <w:t xml:space="preserve">quecimento da água do </w:t>
      </w:r>
      <w:r w:rsidRPr="008A2707">
        <w:rPr>
          <w:rStyle w:val="Forte"/>
          <w:rFonts w:eastAsiaTheme="majorEastAsia"/>
          <w:shd w:val="clear" w:color="auto" w:fill="FFFFFF"/>
        </w:rPr>
        <w:t>mar</w:t>
      </w:r>
      <w:r>
        <w:rPr>
          <w:rStyle w:val="Forte"/>
          <w:rFonts w:eastAsiaTheme="majorEastAsia"/>
          <w:b w:val="0"/>
          <w:shd w:val="clear" w:color="auto" w:fill="FFFFFF"/>
        </w:rPr>
        <w:t>:</w:t>
      </w:r>
    </w:p>
    <w:p w:rsidR="008A2707" w:rsidRDefault="008A2707" w:rsidP="008A2707">
      <w:pPr>
        <w:pStyle w:val="NormalWeb"/>
        <w:shd w:val="clear" w:color="auto" w:fill="FFFFFF"/>
        <w:spacing w:before="120" w:beforeAutospacing="0" w:after="120" w:afterAutospacing="0" w:line="360" w:lineRule="auto"/>
        <w:jc w:val="both"/>
        <w:rPr>
          <w:shd w:val="clear" w:color="auto" w:fill="FFFFFF"/>
        </w:rPr>
      </w:pPr>
      <w:r w:rsidRPr="008A2707">
        <w:rPr>
          <w:shd w:val="clear" w:color="auto" w:fill="FFFFFF"/>
        </w:rPr>
        <w:t>Durante o processo produtivo da energia nuclear, utiliza-se água do mar para resfriar o reator e movimentar as turbinas. Essa água é devolvida para o ambiente mais quente do que quando foi encontrada, podendo ocasionar danos para a fauna e flora marinha</w:t>
      </w:r>
      <w:r>
        <w:rPr>
          <w:shd w:val="clear" w:color="auto" w:fill="FFFFFF"/>
        </w:rPr>
        <w:t>.</w:t>
      </w:r>
    </w:p>
    <w:p w:rsidR="008A2707" w:rsidRPr="008A2707" w:rsidRDefault="008A2707" w:rsidP="008A2707">
      <w:pPr>
        <w:pStyle w:val="NormalWeb"/>
        <w:shd w:val="clear" w:color="auto" w:fill="FFFFFF"/>
        <w:spacing w:before="120" w:beforeAutospacing="0" w:after="120" w:afterAutospacing="0"/>
        <w:jc w:val="both"/>
        <w:rPr>
          <w:shd w:val="clear" w:color="auto" w:fill="FFFFFF"/>
        </w:rPr>
      </w:pPr>
    </w:p>
    <w:p w:rsidR="008A2707" w:rsidRDefault="008A2707" w:rsidP="008A2707">
      <w:pPr>
        <w:pStyle w:val="NormalWeb"/>
        <w:shd w:val="clear" w:color="auto" w:fill="FFFFFF"/>
        <w:spacing w:before="120" w:beforeAutospacing="0" w:after="120" w:afterAutospacing="0" w:line="360" w:lineRule="auto"/>
        <w:jc w:val="both"/>
        <w:rPr>
          <w:shd w:val="clear" w:color="auto" w:fill="FFFFFF"/>
        </w:rPr>
      </w:pPr>
      <w:r w:rsidRPr="0038602B">
        <w:rPr>
          <w:rStyle w:val="Forte"/>
          <w:rFonts w:eastAsiaTheme="majorEastAsia"/>
          <w:shd w:val="clear" w:color="auto" w:fill="FFFFFF"/>
        </w:rPr>
        <w:t>Contaminação pelos rejeitos da produção de energia nuclear</w:t>
      </w:r>
      <w:r>
        <w:rPr>
          <w:shd w:val="clear" w:color="auto" w:fill="FFFFFF"/>
        </w:rPr>
        <w:t>:</w:t>
      </w:r>
    </w:p>
    <w:p w:rsidR="008A2707" w:rsidRDefault="008A2707" w:rsidP="008A2707">
      <w:pPr>
        <w:pStyle w:val="NormalWeb"/>
        <w:shd w:val="clear" w:color="auto" w:fill="FFFFFF"/>
        <w:spacing w:before="120" w:beforeAutospacing="0" w:after="120" w:afterAutospacing="0" w:line="360" w:lineRule="auto"/>
        <w:jc w:val="both"/>
        <w:rPr>
          <w:shd w:val="clear" w:color="auto" w:fill="FFFFFF"/>
        </w:rPr>
      </w:pPr>
      <w:r w:rsidRPr="008A2707">
        <w:rPr>
          <w:shd w:val="clear" w:color="auto" w:fill="FFFFFF"/>
        </w:rPr>
        <w:t>Um dos principais impactos causados por esse tipo de produção é a contaminação pelos rejeitos radioativos, que permanecem nocivos ao meio ambiente por milhares de anos. Toda fissão nuclear gera rejeitos radioativos, que devem ser armazenados em recipientes revestidos de chumbo ou concreto e serem monitorados constantemente para evitar a contaminação do meio ambiente. Em um passado recente, por não saberem como proceder com o descarte desse material, alguns países chegaram a jogar esse material no mar ou abandonar o lixo radioativo em minas ou cavernas, causando um grande desequilíbrio nos ecossistemas afetados</w:t>
      </w:r>
      <w:r>
        <w:rPr>
          <w:shd w:val="clear" w:color="auto" w:fill="FFFFFF"/>
        </w:rPr>
        <w:t>.</w:t>
      </w:r>
    </w:p>
    <w:p w:rsidR="008A2707" w:rsidRPr="008A2707" w:rsidRDefault="008A2707" w:rsidP="008A2707">
      <w:pPr>
        <w:pStyle w:val="NormalWeb"/>
        <w:shd w:val="clear" w:color="auto" w:fill="FFFFFF"/>
        <w:spacing w:before="120" w:beforeAutospacing="0" w:after="120" w:afterAutospacing="0"/>
        <w:jc w:val="both"/>
        <w:rPr>
          <w:shd w:val="clear" w:color="auto" w:fill="FFFFFF"/>
        </w:rPr>
      </w:pPr>
    </w:p>
    <w:p w:rsidR="008A2707" w:rsidRPr="008A2707" w:rsidRDefault="008A2707" w:rsidP="008A2707">
      <w:pPr>
        <w:pStyle w:val="NormalWeb"/>
        <w:shd w:val="clear" w:color="auto" w:fill="FFFFFF"/>
        <w:spacing w:before="120" w:beforeAutospacing="0" w:after="120" w:afterAutospacing="0" w:line="360" w:lineRule="auto"/>
        <w:jc w:val="both"/>
        <w:rPr>
          <w:rStyle w:val="Forte"/>
          <w:rFonts w:eastAsiaTheme="majorEastAsia"/>
          <w:b w:val="0"/>
          <w:shd w:val="clear" w:color="auto" w:fill="FFFFFF"/>
        </w:rPr>
      </w:pPr>
      <w:r w:rsidRPr="0038602B">
        <w:rPr>
          <w:rStyle w:val="Forte"/>
          <w:rFonts w:eastAsiaTheme="majorEastAsia"/>
          <w:shd w:val="clear" w:color="auto" w:fill="FFFFFF"/>
        </w:rPr>
        <w:t>Risco de contaminação derivada de acidentes e vazamentos</w:t>
      </w:r>
      <w:r>
        <w:rPr>
          <w:rStyle w:val="Forte"/>
          <w:rFonts w:eastAsiaTheme="majorEastAsia"/>
          <w:b w:val="0"/>
          <w:shd w:val="clear" w:color="auto" w:fill="FFFFFF"/>
        </w:rPr>
        <w:t>:</w:t>
      </w:r>
    </w:p>
    <w:p w:rsidR="008A2707" w:rsidRDefault="008A2707" w:rsidP="008A2707">
      <w:pPr>
        <w:pStyle w:val="NormalWeb"/>
        <w:shd w:val="clear" w:color="auto" w:fill="FFFFFF"/>
        <w:spacing w:before="120" w:beforeAutospacing="0" w:after="120" w:afterAutospacing="0" w:line="360" w:lineRule="auto"/>
        <w:jc w:val="both"/>
        <w:rPr>
          <w:shd w:val="clear" w:color="auto" w:fill="FFFFFF"/>
        </w:rPr>
      </w:pPr>
      <w:r w:rsidRPr="008A2707">
        <w:rPr>
          <w:shd w:val="clear" w:color="auto" w:fill="FFFFFF"/>
        </w:rPr>
        <w:t>Embora possua monitoramento constante, o processo de geração de energia nuclear possui riscos de vazamentos e acidentes, como os que aconteceram em </w:t>
      </w:r>
      <w:hyperlink r:id="rId74" w:history="1">
        <w:r w:rsidRPr="008A2707">
          <w:rPr>
            <w:rStyle w:val="Hyperlink"/>
            <w:color w:val="auto"/>
            <w:u w:val="none"/>
            <w:shd w:val="clear" w:color="auto" w:fill="FFFFFF"/>
          </w:rPr>
          <w:t>Chernobyl</w:t>
        </w:r>
      </w:hyperlink>
      <w:r w:rsidRPr="008A2707">
        <w:rPr>
          <w:shd w:val="clear" w:color="auto" w:fill="FFFFFF"/>
        </w:rPr>
        <w:t> (1986) e em Fukushima (2011), que colocam em risco o meio ambiente e a vida de trabalhadores das usinas e dos demais seres vivos que recebem a radiação.</w:t>
      </w:r>
    </w:p>
    <w:p w:rsidR="008A2707" w:rsidRDefault="008A2707">
      <w:pPr>
        <w:rPr>
          <w:rFonts w:ascii="Times New Roman" w:eastAsia="Times New Roman" w:hAnsi="Times New Roman" w:cs="Times New Roman"/>
          <w:sz w:val="24"/>
          <w:szCs w:val="24"/>
          <w:shd w:val="clear" w:color="auto" w:fill="FFFFFF"/>
          <w:lang w:eastAsia="pt-BR"/>
        </w:rPr>
      </w:pPr>
      <w:r>
        <w:rPr>
          <w:shd w:val="clear" w:color="auto" w:fill="FFFFFF"/>
        </w:rPr>
        <w:br w:type="page"/>
      </w:r>
    </w:p>
    <w:p w:rsidR="008A2707" w:rsidRPr="008A2707" w:rsidRDefault="008A2707" w:rsidP="008A2707">
      <w:pPr>
        <w:shd w:val="clear" w:color="auto" w:fill="FFFFFF"/>
        <w:spacing w:after="225" w:line="360" w:lineRule="auto"/>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lastRenderedPageBreak/>
        <w:t>Diante desses riscos, a produção de energia nuclear exige um grande controle para evitar qualquer tipo de vazamento ou acidente envolvendo produtos radioativos, já que a contaminação radioativa pode ocasionar:</w:t>
      </w:r>
    </w:p>
    <w:p w:rsidR="008A2707" w:rsidRPr="008A2707" w:rsidRDefault="008A2707" w:rsidP="008A2707">
      <w:pPr>
        <w:numPr>
          <w:ilvl w:val="0"/>
          <w:numId w:val="1"/>
        </w:numPr>
        <w:shd w:val="clear" w:color="auto" w:fill="FFFFFF"/>
        <w:spacing w:after="225" w:line="360" w:lineRule="auto"/>
        <w:ind w:left="0"/>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t>Escassez de solo, ar e água adequados para a agricultura e para a manutenção da vida na área afetada;</w:t>
      </w:r>
    </w:p>
    <w:p w:rsidR="008A2707" w:rsidRPr="008A2707" w:rsidRDefault="008A2707" w:rsidP="008A2707">
      <w:pPr>
        <w:shd w:val="clear" w:color="auto" w:fill="FFFFFF"/>
        <w:spacing w:after="225" w:line="360" w:lineRule="auto"/>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t>Mutação genética de espécies de plantas, insetos e animais;</w:t>
      </w:r>
    </w:p>
    <w:p w:rsidR="008A2707" w:rsidRPr="008A2707" w:rsidRDefault="008A2707" w:rsidP="008A2707">
      <w:pPr>
        <w:numPr>
          <w:ilvl w:val="0"/>
          <w:numId w:val="1"/>
        </w:numPr>
        <w:shd w:val="clear" w:color="auto" w:fill="FFFFFF"/>
        <w:spacing w:after="225" w:line="360" w:lineRule="auto"/>
        <w:ind w:left="0"/>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t>Queimaduras;</w:t>
      </w:r>
    </w:p>
    <w:p w:rsidR="008A2707" w:rsidRPr="008A2707" w:rsidRDefault="008A2707" w:rsidP="008A2707">
      <w:pPr>
        <w:numPr>
          <w:ilvl w:val="0"/>
          <w:numId w:val="1"/>
        </w:numPr>
        <w:shd w:val="clear" w:color="auto" w:fill="FFFFFF"/>
        <w:spacing w:after="225" w:line="360" w:lineRule="auto"/>
        <w:ind w:left="0"/>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t>Alterações na produção do sangue;</w:t>
      </w:r>
    </w:p>
    <w:p w:rsidR="008A2707" w:rsidRPr="008A2707" w:rsidRDefault="008A2707" w:rsidP="008A2707">
      <w:pPr>
        <w:numPr>
          <w:ilvl w:val="0"/>
          <w:numId w:val="1"/>
        </w:numPr>
        <w:shd w:val="clear" w:color="auto" w:fill="FFFFFF"/>
        <w:spacing w:after="225" w:line="360" w:lineRule="auto"/>
        <w:ind w:left="0"/>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t>Diminuição da resistência imunológica;</w:t>
      </w:r>
    </w:p>
    <w:p w:rsidR="008A2707" w:rsidRPr="008A2707" w:rsidRDefault="008A2707" w:rsidP="008A2707">
      <w:pPr>
        <w:numPr>
          <w:ilvl w:val="0"/>
          <w:numId w:val="1"/>
        </w:numPr>
        <w:shd w:val="clear" w:color="auto" w:fill="FFFFFF"/>
        <w:spacing w:after="225" w:line="360" w:lineRule="auto"/>
        <w:ind w:left="0"/>
        <w:jc w:val="both"/>
        <w:rPr>
          <w:rFonts w:ascii="Times New Roman" w:eastAsia="Times New Roman" w:hAnsi="Times New Roman" w:cs="Times New Roman"/>
          <w:color w:val="000000"/>
          <w:sz w:val="24"/>
          <w:szCs w:val="24"/>
          <w:lang w:eastAsia="pt-BR"/>
        </w:rPr>
      </w:pPr>
      <w:r w:rsidRPr="008A2707">
        <w:rPr>
          <w:rFonts w:ascii="Times New Roman" w:eastAsia="Times New Roman" w:hAnsi="Times New Roman" w:cs="Times New Roman"/>
          <w:color w:val="000000"/>
          <w:sz w:val="24"/>
          <w:szCs w:val="24"/>
          <w:lang w:eastAsia="pt-BR"/>
        </w:rPr>
        <w:t>Surgimento de diversas doenças, como o câncer, alterações gastrintestinais, problemas na medula óssea;</w:t>
      </w:r>
    </w:p>
    <w:p w:rsidR="008A2707" w:rsidRDefault="008A2707" w:rsidP="008A2707">
      <w:pPr>
        <w:numPr>
          <w:ilvl w:val="0"/>
          <w:numId w:val="1"/>
        </w:numPr>
        <w:shd w:val="clear" w:color="auto" w:fill="FFFFFF"/>
        <w:spacing w:after="225" w:line="360" w:lineRule="auto"/>
        <w:ind w:left="0"/>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I</w:t>
      </w:r>
      <w:r w:rsidRPr="008A2707">
        <w:rPr>
          <w:rFonts w:ascii="Times New Roman" w:eastAsia="Times New Roman" w:hAnsi="Times New Roman" w:cs="Times New Roman"/>
          <w:color w:val="000000"/>
          <w:sz w:val="24"/>
          <w:szCs w:val="24"/>
          <w:lang w:eastAsia="pt-BR"/>
        </w:rPr>
        <w:t>nfertilidade e má-formação dos órgãos reprodutores e de fetos submetidos à alta radiação</w:t>
      </w:r>
      <w:r>
        <w:rPr>
          <w:rFonts w:ascii="Times New Roman" w:eastAsia="Times New Roman" w:hAnsi="Times New Roman" w:cs="Times New Roman"/>
          <w:color w:val="000000"/>
          <w:sz w:val="24"/>
          <w:szCs w:val="24"/>
          <w:lang w:eastAsia="pt-BR"/>
        </w:rPr>
        <w:t>.</w:t>
      </w:r>
    </w:p>
    <w:p w:rsidR="008A2707" w:rsidRPr="00AB5B50" w:rsidRDefault="008A2707" w:rsidP="00AB5B50">
      <w:pPr>
        <w:pStyle w:val="PargrafodaLista"/>
        <w:numPr>
          <w:ilvl w:val="0"/>
          <w:numId w:val="7"/>
        </w:numPr>
        <w:spacing w:line="360" w:lineRule="auto"/>
        <w:rPr>
          <w:rFonts w:ascii="Times New Roman" w:eastAsia="Times New Roman" w:hAnsi="Times New Roman" w:cs="Times New Roman"/>
          <w:color w:val="000000"/>
          <w:sz w:val="24"/>
          <w:szCs w:val="24"/>
          <w:lang w:eastAsia="pt-BR"/>
        </w:rPr>
      </w:pPr>
      <w:r w:rsidRPr="00AB5B50">
        <w:rPr>
          <w:rFonts w:ascii="Times New Roman" w:eastAsia="Times New Roman" w:hAnsi="Times New Roman" w:cs="Times New Roman"/>
          <w:color w:val="000000"/>
          <w:sz w:val="24"/>
          <w:szCs w:val="24"/>
          <w:lang w:eastAsia="pt-BR"/>
        </w:rPr>
        <w:br w:type="page"/>
      </w:r>
      <w:bookmarkStart w:id="15" w:name="_Toc58496662"/>
      <w:r w:rsidRPr="00AB5B50">
        <w:rPr>
          <w:rStyle w:val="Ttulo2Char"/>
          <w:lang w:eastAsia="pt-BR"/>
        </w:rPr>
        <w:lastRenderedPageBreak/>
        <w:t>Conclusão</w:t>
      </w:r>
      <w:bookmarkEnd w:id="15"/>
      <w:r w:rsidRPr="00AB5B50">
        <w:rPr>
          <w:rFonts w:ascii="Times New Roman" w:eastAsia="Times New Roman" w:hAnsi="Times New Roman" w:cs="Times New Roman"/>
          <w:color w:val="000000"/>
          <w:sz w:val="24"/>
          <w:szCs w:val="24"/>
          <w:lang w:eastAsia="pt-BR"/>
        </w:rPr>
        <w:t>.</w:t>
      </w:r>
    </w:p>
    <w:p w:rsidR="008A2707" w:rsidRDefault="00AC6018" w:rsidP="0038602B">
      <w:pPr>
        <w:spacing w:after="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Chegado a esta etapa do trabalho, sem sobressaltos salientando a conclusão do mesmo que:</w:t>
      </w:r>
    </w:p>
    <w:p w:rsidR="0038602B" w:rsidRDefault="0038602B" w:rsidP="0038602B">
      <w:pPr>
        <w:pStyle w:val="NormalWeb"/>
        <w:shd w:val="clear" w:color="auto" w:fill="FFFFFF"/>
        <w:spacing w:before="120" w:beforeAutospacing="0" w:after="0" w:afterAutospacing="0"/>
        <w:jc w:val="both"/>
        <w:rPr>
          <w:rStyle w:val="no-conversion"/>
          <w:b/>
          <w:bCs/>
        </w:rPr>
      </w:pPr>
    </w:p>
    <w:p w:rsidR="0038602B" w:rsidRPr="0038602B" w:rsidRDefault="0038602B" w:rsidP="0038602B">
      <w:pPr>
        <w:pStyle w:val="NormalWeb"/>
        <w:shd w:val="clear" w:color="auto" w:fill="FFFFFF"/>
        <w:spacing w:before="120" w:beforeAutospacing="0" w:after="0" w:afterAutospacing="0" w:line="360" w:lineRule="auto"/>
        <w:jc w:val="both"/>
        <w:rPr>
          <w:bCs/>
        </w:rPr>
      </w:pPr>
      <w:r w:rsidRPr="000057C0">
        <w:rPr>
          <w:rStyle w:val="no-conversion"/>
          <w:b/>
          <w:bCs/>
        </w:rPr>
        <w:t>Central nuclear</w:t>
      </w:r>
      <w:r>
        <w:rPr>
          <w:rStyle w:val="no-conversion"/>
          <w:vertAlign w:val="superscript"/>
        </w:rPr>
        <w:t xml:space="preserve"> </w:t>
      </w:r>
      <w:r w:rsidRPr="000057C0">
        <w:t>é uma instalação </w:t>
      </w:r>
      <w:hyperlink r:id="rId75" w:history="1">
        <w:r w:rsidRPr="000057C0">
          <w:rPr>
            <w:rStyle w:val="Hyperlink"/>
            <w:color w:val="auto"/>
            <w:u w:val="none"/>
          </w:rPr>
          <w:t>industrial</w:t>
        </w:r>
      </w:hyperlink>
      <w:r w:rsidRPr="000057C0">
        <w:t> empregada para produzir </w:t>
      </w:r>
      <w:hyperlink r:id="rId76" w:history="1">
        <w:r w:rsidRPr="000057C0">
          <w:rPr>
            <w:rStyle w:val="Hyperlink"/>
            <w:color w:val="auto"/>
            <w:u w:val="none"/>
          </w:rPr>
          <w:t>eletricidade</w:t>
        </w:r>
      </w:hyperlink>
      <w:r w:rsidRPr="000057C0">
        <w:t> a partir de </w:t>
      </w:r>
      <w:hyperlink r:id="rId77" w:history="1">
        <w:r w:rsidRPr="000057C0">
          <w:rPr>
            <w:rStyle w:val="Hyperlink"/>
            <w:color w:val="auto"/>
            <w:u w:val="none"/>
          </w:rPr>
          <w:t>energia nuclear</w:t>
        </w:r>
      </w:hyperlink>
      <w:r w:rsidRPr="000057C0">
        <w:t>. Caracteriza-se pelo uso de materiais </w:t>
      </w:r>
      <w:hyperlink r:id="rId78" w:history="1">
        <w:r w:rsidRPr="000057C0">
          <w:rPr>
            <w:rStyle w:val="Hyperlink"/>
            <w:color w:val="auto"/>
            <w:u w:val="none"/>
          </w:rPr>
          <w:t>radioativos</w:t>
        </w:r>
      </w:hyperlink>
      <w:r w:rsidRPr="000057C0">
        <w:t> que produzem </w:t>
      </w:r>
      <w:hyperlink r:id="rId79" w:history="1">
        <w:r w:rsidRPr="000057C0">
          <w:rPr>
            <w:rStyle w:val="Hyperlink"/>
            <w:color w:val="auto"/>
            <w:u w:val="none"/>
          </w:rPr>
          <w:t>calor</w:t>
        </w:r>
      </w:hyperlink>
      <w:r w:rsidRPr="000057C0">
        <w:t> como resultado de uma </w:t>
      </w:r>
      <w:hyperlink r:id="rId80" w:history="1">
        <w:r w:rsidRPr="000057C0">
          <w:rPr>
            <w:rStyle w:val="Hyperlink"/>
            <w:color w:val="auto"/>
            <w:u w:val="none"/>
          </w:rPr>
          <w:t>reação nuclear</w:t>
        </w:r>
      </w:hyperlink>
      <w:r w:rsidRPr="000057C0">
        <w:t xml:space="preserve">. </w:t>
      </w:r>
    </w:p>
    <w:p w:rsidR="00AC6018" w:rsidRDefault="00AC6018" w:rsidP="0038602B">
      <w:pPr>
        <w:spacing w:line="240" w:lineRule="auto"/>
        <w:rPr>
          <w:rFonts w:ascii="Times New Roman" w:eastAsia="Times New Roman" w:hAnsi="Times New Roman" w:cs="Times New Roman"/>
          <w:color w:val="000000"/>
          <w:sz w:val="24"/>
          <w:szCs w:val="24"/>
          <w:lang w:eastAsia="pt-BR"/>
        </w:rPr>
      </w:pPr>
    </w:p>
    <w:p w:rsidR="0038602B" w:rsidRPr="0038602B" w:rsidRDefault="0038602B" w:rsidP="0038602B">
      <w:pPr>
        <w:pStyle w:val="NormalWeb"/>
        <w:shd w:val="clear" w:color="auto" w:fill="FFFFFF"/>
        <w:spacing w:before="120" w:beforeAutospacing="0" w:after="0" w:afterAutospacing="0" w:line="360" w:lineRule="auto"/>
        <w:jc w:val="both"/>
      </w:pPr>
      <w:r w:rsidRPr="0038602B">
        <w:t>Um </w:t>
      </w:r>
      <w:r w:rsidRPr="0038602B">
        <w:rPr>
          <w:rStyle w:val="no-conversion"/>
          <w:b/>
          <w:bCs/>
        </w:rPr>
        <w:t>reactor nuclear</w:t>
      </w:r>
      <w:r w:rsidRPr="0038602B">
        <w:rPr>
          <w:rStyle w:val="no-conversion"/>
        </w:rPr>
        <w:t> </w:t>
      </w:r>
      <w:r w:rsidRPr="0038602B">
        <w:t>é uma câmara de resfriamento hermética, blindada contra a </w:t>
      </w:r>
      <w:hyperlink r:id="rId81" w:history="1">
        <w:r w:rsidRPr="0038602B">
          <w:rPr>
            <w:rStyle w:val="Hyperlink"/>
            <w:rFonts w:eastAsiaTheme="majorEastAsia"/>
            <w:color w:val="auto"/>
            <w:u w:val="none"/>
          </w:rPr>
          <w:t>radiação</w:t>
        </w:r>
      </w:hyperlink>
      <w:r w:rsidRPr="0038602B">
        <w:t>, onde é controlada uma </w:t>
      </w:r>
      <w:hyperlink r:id="rId82" w:history="1">
        <w:r w:rsidRPr="0038602B">
          <w:rPr>
            <w:rStyle w:val="Hyperlink"/>
            <w:rFonts w:eastAsiaTheme="majorEastAsia"/>
            <w:color w:val="auto"/>
            <w:u w:val="none"/>
          </w:rPr>
          <w:t>reação nuclear</w:t>
        </w:r>
      </w:hyperlink>
      <w:r w:rsidRPr="0038602B">
        <w:t> para a obtenção de </w:t>
      </w:r>
      <w:hyperlink r:id="rId83" w:history="1">
        <w:r w:rsidRPr="0038602B">
          <w:rPr>
            <w:rStyle w:val="Hyperlink"/>
            <w:rFonts w:eastAsiaTheme="majorEastAsia"/>
            <w:color w:val="auto"/>
            <w:u w:val="none"/>
          </w:rPr>
          <w:t>energia</w:t>
        </w:r>
      </w:hyperlink>
      <w:r w:rsidRPr="0038602B">
        <w:t>, produção de materiais </w:t>
      </w:r>
      <w:hyperlink r:id="rId84" w:history="1">
        <w:r w:rsidRPr="0038602B">
          <w:rPr>
            <w:rStyle w:val="Hyperlink"/>
            <w:rFonts w:eastAsiaTheme="majorEastAsia"/>
            <w:color w:val="auto"/>
            <w:u w:val="none"/>
          </w:rPr>
          <w:t>fissionáveis</w:t>
        </w:r>
      </w:hyperlink>
      <w:r w:rsidRPr="0038602B">
        <w:t> como o </w:t>
      </w:r>
      <w:hyperlink r:id="rId85" w:history="1">
        <w:r w:rsidRPr="0038602B">
          <w:rPr>
            <w:rStyle w:val="Hyperlink"/>
            <w:rFonts w:eastAsiaTheme="majorEastAsia"/>
            <w:color w:val="auto"/>
            <w:u w:val="none"/>
          </w:rPr>
          <w:t>plutônio</w:t>
        </w:r>
      </w:hyperlink>
      <w:r w:rsidRPr="0038602B">
        <w:t> para </w:t>
      </w:r>
      <w:hyperlink r:id="rId86" w:history="1">
        <w:r w:rsidRPr="0038602B">
          <w:rPr>
            <w:rStyle w:val="Hyperlink"/>
            <w:rFonts w:eastAsiaTheme="majorEastAsia"/>
            <w:color w:val="auto"/>
            <w:u w:val="none"/>
          </w:rPr>
          <w:t>armamentos nucleares</w:t>
        </w:r>
      </w:hyperlink>
      <w:r w:rsidRPr="0038602B">
        <w:t>, </w:t>
      </w:r>
      <w:hyperlink r:id="rId87" w:history="1">
        <w:r w:rsidRPr="0038602B">
          <w:rPr>
            <w:rStyle w:val="Hyperlink"/>
            <w:rFonts w:eastAsiaTheme="majorEastAsia"/>
            <w:color w:val="auto"/>
            <w:u w:val="none"/>
          </w:rPr>
          <w:t>radioisótopos</w:t>
        </w:r>
      </w:hyperlink>
      <w:r w:rsidRPr="0038602B">
        <w:t>.</w:t>
      </w:r>
    </w:p>
    <w:p w:rsidR="0038602B" w:rsidRPr="0038602B" w:rsidRDefault="0038602B" w:rsidP="0038602B">
      <w:pPr>
        <w:pStyle w:val="NormalWeb"/>
        <w:shd w:val="clear" w:color="auto" w:fill="FFFFFF"/>
        <w:spacing w:before="120" w:beforeAutospacing="0" w:after="0" w:afterAutospacing="0"/>
        <w:jc w:val="both"/>
      </w:pPr>
    </w:p>
    <w:p w:rsidR="0038602B" w:rsidRDefault="0038602B" w:rsidP="0038602B">
      <w:pPr>
        <w:pStyle w:val="NormalWeb"/>
        <w:shd w:val="clear" w:color="auto" w:fill="FFFFFF"/>
        <w:spacing w:before="120" w:beforeAutospacing="0" w:after="0" w:afterAutospacing="0" w:line="360" w:lineRule="auto"/>
        <w:jc w:val="both"/>
      </w:pPr>
      <w:r w:rsidRPr="0038602B">
        <w:rPr>
          <w:b/>
        </w:rPr>
        <w:t>F</w:t>
      </w:r>
      <w:r w:rsidRPr="0038602B">
        <w:rPr>
          <w:b/>
          <w:bCs/>
        </w:rPr>
        <w:t>issão nuclear</w:t>
      </w:r>
      <w:r w:rsidRPr="0038602B">
        <w:t> é a quebra do </w:t>
      </w:r>
      <w:hyperlink r:id="rId88" w:history="1">
        <w:r w:rsidRPr="0038602B">
          <w:rPr>
            <w:rStyle w:val="Hyperlink"/>
            <w:rFonts w:eastAsiaTheme="majorEastAsia"/>
            <w:color w:val="auto"/>
            <w:u w:val="none"/>
          </w:rPr>
          <w:t>núcleo</w:t>
        </w:r>
      </w:hyperlink>
      <w:r w:rsidRPr="0038602B">
        <w:t> de um </w:t>
      </w:r>
      <w:hyperlink r:id="rId89" w:history="1">
        <w:r w:rsidRPr="0038602B">
          <w:rPr>
            <w:rStyle w:val="Hyperlink"/>
            <w:rFonts w:eastAsiaTheme="majorEastAsia"/>
            <w:color w:val="auto"/>
            <w:u w:val="none"/>
          </w:rPr>
          <w:t>átomo</w:t>
        </w:r>
      </w:hyperlink>
      <w:r w:rsidRPr="0038602B">
        <w:t> instável em dois núcleos menores pelo bombardeamento de partículas como neutrões.</w:t>
      </w:r>
    </w:p>
    <w:p w:rsidR="0038602B" w:rsidRPr="0038602B" w:rsidRDefault="0038602B" w:rsidP="0038602B">
      <w:pPr>
        <w:pStyle w:val="NormalWeb"/>
        <w:shd w:val="clear" w:color="auto" w:fill="FFFFFF"/>
        <w:spacing w:before="0" w:beforeAutospacing="0" w:after="0" w:afterAutospacing="0"/>
        <w:jc w:val="both"/>
      </w:pPr>
    </w:p>
    <w:p w:rsidR="0038602B" w:rsidRPr="0038602B" w:rsidRDefault="0038602B" w:rsidP="0038602B">
      <w:pPr>
        <w:pStyle w:val="NormalWeb"/>
        <w:shd w:val="clear" w:color="auto" w:fill="FFFFFF"/>
        <w:spacing w:before="120" w:beforeAutospacing="0" w:after="120" w:afterAutospacing="0" w:line="360" w:lineRule="auto"/>
        <w:jc w:val="both"/>
      </w:pPr>
      <w:r w:rsidRPr="0038602B">
        <w:rPr>
          <w:b/>
        </w:rPr>
        <w:t>Principais centrais núcleares</w:t>
      </w:r>
      <w:r>
        <w:t xml:space="preserve">: </w:t>
      </w:r>
      <w:r w:rsidRPr="0038602B">
        <w:rPr>
          <w:shd w:val="clear" w:color="auto" w:fill="FFFFFF"/>
        </w:rPr>
        <w:t>Atualmente existem muitos tipos de centrais nucleares, porém as mais usadas são as PWR e as BWR.</w:t>
      </w:r>
    </w:p>
    <w:p w:rsidR="0038602B" w:rsidRPr="0038602B" w:rsidRDefault="0038602B" w:rsidP="0038602B">
      <w:pPr>
        <w:pStyle w:val="NormalWeb"/>
        <w:shd w:val="clear" w:color="auto" w:fill="FFFFFF"/>
        <w:spacing w:before="120" w:beforeAutospacing="0" w:after="120" w:afterAutospacing="0"/>
        <w:jc w:val="both"/>
      </w:pPr>
    </w:p>
    <w:p w:rsidR="0038602B" w:rsidRPr="0038602B" w:rsidRDefault="0038602B" w:rsidP="0038602B">
      <w:pPr>
        <w:spacing w:after="0" w:line="360" w:lineRule="auto"/>
        <w:jc w:val="both"/>
        <w:rPr>
          <w:rFonts w:ascii="Times New Roman" w:hAnsi="Times New Roman" w:cs="Times New Roman"/>
          <w:b/>
          <w:sz w:val="24"/>
          <w:szCs w:val="24"/>
        </w:rPr>
      </w:pPr>
      <w:r w:rsidRPr="0038602B">
        <w:rPr>
          <w:rFonts w:ascii="Times New Roman" w:hAnsi="Times New Roman" w:cs="Times New Roman"/>
          <w:b/>
          <w:sz w:val="24"/>
        </w:rPr>
        <w:t>Princípio de funcionamento de uma central nuclear</w:t>
      </w:r>
      <w:r w:rsidRPr="0038602B">
        <w:rPr>
          <w:rFonts w:ascii="Times New Roman" w:hAnsi="Times New Roman" w:cs="Times New Roman"/>
          <w:sz w:val="24"/>
        </w:rPr>
        <w:t>.</w:t>
      </w:r>
    </w:p>
    <w:p w:rsidR="0038602B" w:rsidRPr="0038602B" w:rsidRDefault="0038602B" w:rsidP="0038602B">
      <w:pPr>
        <w:spacing w:line="240" w:lineRule="auto"/>
        <w:jc w:val="both"/>
        <w:rPr>
          <w:rFonts w:ascii="Times New Roman" w:hAnsi="Times New Roman" w:cs="Times New Roman"/>
          <w:b/>
          <w:sz w:val="24"/>
        </w:rPr>
      </w:pPr>
    </w:p>
    <w:p w:rsidR="0038602B" w:rsidRPr="0038602B" w:rsidRDefault="0038602B" w:rsidP="0038602B">
      <w:pPr>
        <w:pStyle w:val="NormalWeb"/>
        <w:shd w:val="clear" w:color="auto" w:fill="FFFFFF"/>
        <w:spacing w:before="120" w:beforeAutospacing="0" w:after="0" w:afterAutospacing="0" w:line="360" w:lineRule="auto"/>
        <w:jc w:val="both"/>
      </w:pPr>
      <w:r w:rsidRPr="0038602B">
        <w:t>A conversão em energia elétrica ocorre de forma indireta, como nas centrais térmicas convencionais. A fissão em um reactor nuclear aquece o refrigerante do reator. O refrigerante pode ser água ou gás, ou mesmo metal líquido, dependendo do tipo de reator. O refrigerante do reator então vai para um gerador de vapor e aquece a água para produzir vapor.</w:t>
      </w:r>
    </w:p>
    <w:p w:rsidR="0038602B" w:rsidRDefault="0038602B" w:rsidP="0038602B">
      <w:pPr>
        <w:pStyle w:val="NormalWeb"/>
        <w:shd w:val="clear" w:color="auto" w:fill="FFFFFF"/>
        <w:spacing w:before="0" w:beforeAutospacing="0" w:after="0" w:afterAutospacing="0"/>
        <w:jc w:val="both"/>
      </w:pPr>
    </w:p>
    <w:p w:rsidR="0038602B" w:rsidRPr="0038602B" w:rsidRDefault="0038602B" w:rsidP="0038602B">
      <w:pPr>
        <w:pStyle w:val="NormalWeb"/>
        <w:shd w:val="clear" w:color="auto" w:fill="FFFFFF"/>
        <w:spacing w:before="120" w:beforeAutospacing="0" w:after="0" w:afterAutospacing="0" w:line="360" w:lineRule="auto"/>
        <w:jc w:val="both"/>
      </w:pPr>
      <w:r w:rsidRPr="0038602B">
        <w:rPr>
          <w:b/>
        </w:rPr>
        <w:t>Impactos ambientais e sociais das centrais nucleares</w:t>
      </w:r>
      <w:r>
        <w:t>.</w:t>
      </w:r>
    </w:p>
    <w:p w:rsidR="0038602B" w:rsidRDefault="0038602B" w:rsidP="0038602B">
      <w:pPr>
        <w:pStyle w:val="NormalWeb"/>
        <w:shd w:val="clear" w:color="auto" w:fill="FFFFFF"/>
        <w:spacing w:before="120" w:beforeAutospacing="0" w:after="0" w:afterAutospacing="0" w:line="360" w:lineRule="auto"/>
        <w:jc w:val="both"/>
        <w:rPr>
          <w:rStyle w:val="Forte"/>
          <w:rFonts w:eastAsiaTheme="majorEastAsia"/>
          <w:b w:val="0"/>
          <w:shd w:val="clear" w:color="auto" w:fill="FFFFFF"/>
        </w:rPr>
      </w:pPr>
      <w:r w:rsidRPr="0038602B">
        <w:rPr>
          <w:b/>
          <w:shd w:val="clear" w:color="auto" w:fill="FFFFFF"/>
        </w:rPr>
        <w:t>A</w:t>
      </w:r>
      <w:r w:rsidRPr="0038602B">
        <w:rPr>
          <w:rStyle w:val="Forte"/>
          <w:rFonts w:eastAsiaTheme="majorEastAsia"/>
          <w:b w:val="0"/>
          <w:shd w:val="clear" w:color="auto" w:fill="FFFFFF"/>
        </w:rPr>
        <w:t>quecimento da água do mar</w:t>
      </w:r>
      <w:r>
        <w:rPr>
          <w:b/>
        </w:rPr>
        <w:t xml:space="preserve">, </w:t>
      </w:r>
      <w:r>
        <w:rPr>
          <w:rStyle w:val="Forte"/>
          <w:rFonts w:eastAsiaTheme="majorEastAsia"/>
          <w:b w:val="0"/>
          <w:shd w:val="clear" w:color="auto" w:fill="FFFFFF"/>
        </w:rPr>
        <w:t>c</w:t>
      </w:r>
      <w:r w:rsidRPr="0038602B">
        <w:rPr>
          <w:rStyle w:val="Forte"/>
          <w:rFonts w:eastAsiaTheme="majorEastAsia"/>
          <w:b w:val="0"/>
          <w:shd w:val="clear" w:color="auto" w:fill="FFFFFF"/>
        </w:rPr>
        <w:t>ontaminação pelos rejeitos da produção de energia nuclear</w:t>
      </w:r>
      <w:r>
        <w:rPr>
          <w:rStyle w:val="Forte"/>
          <w:rFonts w:eastAsiaTheme="majorEastAsia"/>
          <w:b w:val="0"/>
          <w:shd w:val="clear" w:color="auto" w:fill="FFFFFF"/>
        </w:rPr>
        <w:t>, r</w:t>
      </w:r>
      <w:r w:rsidRPr="0038602B">
        <w:rPr>
          <w:rStyle w:val="Forte"/>
          <w:rFonts w:eastAsiaTheme="majorEastAsia"/>
          <w:b w:val="0"/>
          <w:shd w:val="clear" w:color="auto" w:fill="FFFFFF"/>
        </w:rPr>
        <w:t>isco de contaminação derivada de acidentes e vazamentos</w:t>
      </w:r>
      <w:r>
        <w:rPr>
          <w:rStyle w:val="Forte"/>
          <w:rFonts w:eastAsiaTheme="majorEastAsia"/>
          <w:b w:val="0"/>
          <w:shd w:val="clear" w:color="auto" w:fill="FFFFFF"/>
        </w:rPr>
        <w:t>.</w:t>
      </w:r>
    </w:p>
    <w:p w:rsidR="0038602B" w:rsidRDefault="0038602B">
      <w:pPr>
        <w:rPr>
          <w:rStyle w:val="Forte"/>
          <w:rFonts w:ascii="Times New Roman" w:eastAsiaTheme="majorEastAsia" w:hAnsi="Times New Roman" w:cs="Times New Roman"/>
          <w:b w:val="0"/>
          <w:sz w:val="24"/>
          <w:szCs w:val="24"/>
          <w:shd w:val="clear" w:color="auto" w:fill="FFFFFF"/>
          <w:lang w:eastAsia="pt-BR"/>
        </w:rPr>
      </w:pPr>
      <w:r>
        <w:rPr>
          <w:rStyle w:val="Forte"/>
          <w:rFonts w:eastAsiaTheme="majorEastAsia"/>
          <w:b w:val="0"/>
          <w:shd w:val="clear" w:color="auto" w:fill="FFFFFF"/>
        </w:rPr>
        <w:br w:type="page"/>
      </w:r>
    </w:p>
    <w:p w:rsidR="0038602B" w:rsidRDefault="0046336A" w:rsidP="00AB5B50">
      <w:pPr>
        <w:pStyle w:val="NormalWeb"/>
        <w:numPr>
          <w:ilvl w:val="0"/>
          <w:numId w:val="7"/>
        </w:numPr>
        <w:shd w:val="clear" w:color="auto" w:fill="FFFFFF"/>
        <w:spacing w:before="120" w:beforeAutospacing="0" w:after="0" w:afterAutospacing="0" w:line="480" w:lineRule="auto"/>
        <w:jc w:val="both"/>
      </w:pPr>
      <w:bookmarkStart w:id="16" w:name="_Toc58496663"/>
      <w:r w:rsidRPr="00AB5B50">
        <w:rPr>
          <w:rStyle w:val="Ttulo2Char"/>
        </w:rPr>
        <w:lastRenderedPageBreak/>
        <w:t>Referências bibliográficas</w:t>
      </w:r>
      <w:bookmarkEnd w:id="16"/>
      <w:r>
        <w:t>.</w:t>
      </w:r>
    </w:p>
    <w:p w:rsidR="0046336A" w:rsidRDefault="00456D11" w:rsidP="0046336A">
      <w:pPr>
        <w:pStyle w:val="NormalWeb"/>
        <w:shd w:val="clear" w:color="auto" w:fill="FFFFFF"/>
        <w:spacing w:before="120" w:beforeAutospacing="0" w:after="0" w:afterAutospacing="0" w:line="360" w:lineRule="auto"/>
        <w:jc w:val="both"/>
      </w:pPr>
      <w:hyperlink r:id="rId90" w:history="1">
        <w:r w:rsidR="0046336A" w:rsidRPr="00D679D8">
          <w:rPr>
            <w:rStyle w:val="Hyperlink"/>
          </w:rPr>
          <w:t>https://pt.wikipedia.org/wiki/Reator_nuclear</w:t>
        </w:r>
      </w:hyperlink>
    </w:p>
    <w:p w:rsidR="0046336A" w:rsidRDefault="00456D11" w:rsidP="0046336A">
      <w:pPr>
        <w:pStyle w:val="NormalWeb"/>
        <w:shd w:val="clear" w:color="auto" w:fill="FFFFFF"/>
        <w:spacing w:before="120" w:beforeAutospacing="0" w:after="0" w:afterAutospacing="0" w:line="360" w:lineRule="auto"/>
        <w:jc w:val="both"/>
      </w:pPr>
      <w:hyperlink r:id="rId91" w:history="1">
        <w:r w:rsidR="0046336A" w:rsidRPr="00D679D8">
          <w:rPr>
            <w:rStyle w:val="Hyperlink"/>
          </w:rPr>
          <w:t>https://pt.wikipedia.org/wiki/Central_nuclear</w:t>
        </w:r>
      </w:hyperlink>
    </w:p>
    <w:p w:rsidR="0046336A" w:rsidRDefault="00456D11" w:rsidP="0046336A">
      <w:pPr>
        <w:pStyle w:val="NormalWeb"/>
        <w:shd w:val="clear" w:color="auto" w:fill="FFFFFF"/>
        <w:spacing w:before="120" w:beforeAutospacing="0" w:after="0" w:afterAutospacing="0" w:line="360" w:lineRule="auto"/>
        <w:jc w:val="both"/>
      </w:pPr>
      <w:hyperlink r:id="rId92" w:anchor="/media/Ficheiro:BoilingWaterReactor-fr.svg" w:history="1">
        <w:r w:rsidR="0046336A" w:rsidRPr="00D679D8">
          <w:rPr>
            <w:rStyle w:val="Hyperlink"/>
          </w:rPr>
          <w:t>https://pt.wikipedia.org/wiki/Central_nuclear#/media/Ficheiro:BoilingWaterReactor-fr.svg</w:t>
        </w:r>
      </w:hyperlink>
    </w:p>
    <w:p w:rsidR="0046336A" w:rsidRDefault="00456D11" w:rsidP="0046336A">
      <w:pPr>
        <w:pStyle w:val="NormalWeb"/>
        <w:shd w:val="clear" w:color="auto" w:fill="FFFFFF"/>
        <w:spacing w:before="120" w:beforeAutospacing="0" w:after="0" w:afterAutospacing="0" w:line="360" w:lineRule="auto"/>
        <w:jc w:val="both"/>
      </w:pPr>
      <w:hyperlink r:id="rId93" w:history="1">
        <w:r w:rsidR="0046336A" w:rsidRPr="00D679D8">
          <w:rPr>
            <w:rStyle w:val="Hyperlink"/>
          </w:rPr>
          <w:t>https://wikiciencias.casadasciencias.org/wiki/images/4/4f/Rea%C3%A7%C3%A3o_em_cadeia_ur%C3%A2nio.jpg</w:t>
        </w:r>
      </w:hyperlink>
    </w:p>
    <w:p w:rsidR="0046336A" w:rsidRDefault="00456D11" w:rsidP="0046336A">
      <w:pPr>
        <w:pStyle w:val="NormalWeb"/>
        <w:shd w:val="clear" w:color="auto" w:fill="FFFFFF"/>
        <w:spacing w:before="120" w:beforeAutospacing="0" w:after="0" w:afterAutospacing="0" w:line="360" w:lineRule="auto"/>
        <w:jc w:val="both"/>
      </w:pPr>
      <w:hyperlink r:id="rId94" w:history="1">
        <w:r w:rsidR="0046336A" w:rsidRPr="00D679D8">
          <w:rPr>
            <w:rStyle w:val="Hyperlink"/>
          </w:rPr>
          <w:t>https://pt.wikipedia.org/wiki/Reator_nuclear</w:t>
        </w:r>
      </w:hyperlink>
    </w:p>
    <w:p w:rsidR="0046336A" w:rsidRDefault="00456D11" w:rsidP="0046336A">
      <w:pPr>
        <w:pStyle w:val="NormalWeb"/>
        <w:shd w:val="clear" w:color="auto" w:fill="FFFFFF"/>
        <w:spacing w:before="120" w:beforeAutospacing="0" w:after="0" w:afterAutospacing="0" w:line="360" w:lineRule="auto"/>
        <w:jc w:val="both"/>
      </w:pPr>
      <w:hyperlink r:id="rId95" w:history="1">
        <w:r w:rsidR="0046336A" w:rsidRPr="00D679D8">
          <w:rPr>
            <w:rStyle w:val="Hyperlink"/>
          </w:rPr>
          <w:t>https://pt.wikipedia.org/wiki/Fiss%C3%A3o_nuclear</w:t>
        </w:r>
      </w:hyperlink>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Default="0046336A" w:rsidP="0046336A">
      <w:pPr>
        <w:pStyle w:val="NormalWeb"/>
        <w:shd w:val="clear" w:color="auto" w:fill="FFFFFF"/>
        <w:spacing w:before="120" w:beforeAutospacing="0" w:after="0" w:afterAutospacing="0" w:line="360" w:lineRule="auto"/>
        <w:jc w:val="both"/>
      </w:pPr>
    </w:p>
    <w:p w:rsidR="0046336A" w:rsidRPr="0046336A" w:rsidRDefault="0046336A" w:rsidP="0046336A">
      <w:pPr>
        <w:pStyle w:val="NormalWeb"/>
        <w:shd w:val="clear" w:color="auto" w:fill="FFFFFF"/>
        <w:spacing w:before="120" w:beforeAutospacing="0" w:after="0" w:afterAutospacing="0" w:line="360" w:lineRule="auto"/>
        <w:jc w:val="center"/>
      </w:pPr>
    </w:p>
    <w:sectPr w:rsidR="0046336A" w:rsidRPr="0046336A" w:rsidSect="005A247D">
      <w:headerReference w:type="default" r:id="rId96"/>
      <w:footerReference w:type="default" r:id="rId97"/>
      <w:headerReference w:type="first" r:id="rId98"/>
      <w:footerReference w:type="first" r:id="rId99"/>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D11" w:rsidRDefault="00456D11" w:rsidP="00AB5B50">
      <w:pPr>
        <w:spacing w:after="0" w:line="240" w:lineRule="auto"/>
      </w:pPr>
      <w:r>
        <w:separator/>
      </w:r>
    </w:p>
  </w:endnote>
  <w:endnote w:type="continuationSeparator" w:id="0">
    <w:p w:rsidR="00456D11" w:rsidRDefault="00456D11" w:rsidP="00A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760968"/>
      <w:docPartObj>
        <w:docPartGallery w:val="Page Numbers (Bottom of Page)"/>
        <w:docPartUnique/>
      </w:docPartObj>
    </w:sdtPr>
    <w:sdtContent>
      <w:p w:rsidR="005A247D" w:rsidRDefault="005A247D">
        <w:pPr>
          <w:pStyle w:val="Rodap"/>
          <w:jc w:val="right"/>
        </w:pPr>
        <w:r>
          <w:fldChar w:fldCharType="begin"/>
        </w:r>
        <w:r>
          <w:instrText>PAGE   \* MERGEFORMAT</w:instrText>
        </w:r>
        <w:r>
          <w:fldChar w:fldCharType="separate"/>
        </w:r>
        <w:r w:rsidR="000D4127">
          <w:rPr>
            <w:noProof/>
          </w:rPr>
          <w:t>2</w:t>
        </w:r>
        <w:r>
          <w:fldChar w:fldCharType="end"/>
        </w:r>
      </w:p>
    </w:sdtContent>
  </w:sdt>
  <w:p w:rsidR="005A247D" w:rsidRDefault="005A247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47D" w:rsidRDefault="005A24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D11" w:rsidRDefault="00456D11" w:rsidP="00AB5B50">
      <w:pPr>
        <w:spacing w:after="0" w:line="240" w:lineRule="auto"/>
      </w:pPr>
      <w:r>
        <w:separator/>
      </w:r>
    </w:p>
  </w:footnote>
  <w:footnote w:type="continuationSeparator" w:id="0">
    <w:p w:rsidR="00456D11" w:rsidRDefault="00456D11" w:rsidP="00AB5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47D" w:rsidRDefault="005A247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47D" w:rsidRDefault="005A247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416AD"/>
    <w:multiLevelType w:val="hybridMultilevel"/>
    <w:tmpl w:val="40A8F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36206E"/>
    <w:multiLevelType w:val="hybridMultilevel"/>
    <w:tmpl w:val="AE3CA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C4271F"/>
    <w:multiLevelType w:val="hybridMultilevel"/>
    <w:tmpl w:val="EE9C9454"/>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CE607FC"/>
    <w:multiLevelType w:val="hybridMultilevel"/>
    <w:tmpl w:val="DA44E464"/>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4B4EEC"/>
    <w:multiLevelType w:val="multilevel"/>
    <w:tmpl w:val="0CB0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1E66AE"/>
    <w:multiLevelType w:val="hybridMultilevel"/>
    <w:tmpl w:val="FE8CF492"/>
    <w:lvl w:ilvl="0" w:tplc="0409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EE852E3"/>
    <w:multiLevelType w:val="multilevel"/>
    <w:tmpl w:val="0A940A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sz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23"/>
    <w:rsid w:val="000057C0"/>
    <w:rsid w:val="000237A6"/>
    <w:rsid w:val="000262A4"/>
    <w:rsid w:val="000A3F23"/>
    <w:rsid w:val="000D4127"/>
    <w:rsid w:val="001B5C4E"/>
    <w:rsid w:val="002174C7"/>
    <w:rsid w:val="0022486A"/>
    <w:rsid w:val="002D3C4B"/>
    <w:rsid w:val="0033393A"/>
    <w:rsid w:val="00354183"/>
    <w:rsid w:val="0035736E"/>
    <w:rsid w:val="0038602B"/>
    <w:rsid w:val="003C0472"/>
    <w:rsid w:val="004326CF"/>
    <w:rsid w:val="00456D11"/>
    <w:rsid w:val="0046336A"/>
    <w:rsid w:val="004779AC"/>
    <w:rsid w:val="00482B1C"/>
    <w:rsid w:val="004F4620"/>
    <w:rsid w:val="005A06D7"/>
    <w:rsid w:val="005A247D"/>
    <w:rsid w:val="006845E0"/>
    <w:rsid w:val="006B67F0"/>
    <w:rsid w:val="008A2707"/>
    <w:rsid w:val="00915AF8"/>
    <w:rsid w:val="00A67228"/>
    <w:rsid w:val="00AB5B50"/>
    <w:rsid w:val="00AC6018"/>
    <w:rsid w:val="00B55CE0"/>
    <w:rsid w:val="00B8599A"/>
    <w:rsid w:val="00B91695"/>
    <w:rsid w:val="00B91CD8"/>
    <w:rsid w:val="00C5519E"/>
    <w:rsid w:val="00C66C31"/>
    <w:rsid w:val="00CE786E"/>
    <w:rsid w:val="00D3311D"/>
    <w:rsid w:val="00E4543D"/>
    <w:rsid w:val="00EC2C8E"/>
    <w:rsid w:val="00EC57AC"/>
    <w:rsid w:val="00FC60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4B733-3421-4E91-822E-A103907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B5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autoRedefine/>
    <w:uiPriority w:val="9"/>
    <w:unhideWhenUsed/>
    <w:qFormat/>
    <w:rsid w:val="00EC2C8E"/>
    <w:pPr>
      <w:keepNext/>
      <w:keepLines/>
      <w:spacing w:before="40" w:after="0" w:line="360" w:lineRule="auto"/>
      <w:jc w:val="center"/>
      <w:outlineLvl w:val="1"/>
    </w:pPr>
    <w:rPr>
      <w:rFonts w:ascii="Times New Roman" w:eastAsiaTheme="majorEastAsia" w:hAnsi="Times New Roman" w:cstheme="majorBidi"/>
      <w:b/>
      <w:sz w:val="24"/>
      <w:szCs w:val="26"/>
      <w:shd w:val="clear" w:color="auto" w:fill="FFFFFF"/>
    </w:rPr>
  </w:style>
  <w:style w:type="paragraph" w:styleId="Ttulo3">
    <w:name w:val="heading 3"/>
    <w:basedOn w:val="Normal"/>
    <w:link w:val="Ttulo3Char"/>
    <w:uiPriority w:val="9"/>
    <w:qFormat/>
    <w:rsid w:val="00CE786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C2C8E"/>
    <w:rPr>
      <w:rFonts w:ascii="Times New Roman" w:eastAsiaTheme="majorEastAsia" w:hAnsi="Times New Roman" w:cstheme="majorBidi"/>
      <w:b/>
      <w:sz w:val="24"/>
      <w:szCs w:val="26"/>
    </w:rPr>
  </w:style>
  <w:style w:type="paragraph" w:styleId="NormalWeb">
    <w:name w:val="Normal (Web)"/>
    <w:basedOn w:val="Normal"/>
    <w:uiPriority w:val="99"/>
    <w:unhideWhenUsed/>
    <w:rsid w:val="002248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conversion">
    <w:name w:val="no-conversion"/>
    <w:basedOn w:val="Fontepargpadro"/>
    <w:rsid w:val="0022486A"/>
  </w:style>
  <w:style w:type="character" w:styleId="Hyperlink">
    <w:name w:val="Hyperlink"/>
    <w:basedOn w:val="Fontepargpadro"/>
    <w:uiPriority w:val="99"/>
    <w:unhideWhenUsed/>
    <w:rsid w:val="0022486A"/>
    <w:rPr>
      <w:color w:val="0000FF"/>
      <w:u w:val="single"/>
    </w:rPr>
  </w:style>
  <w:style w:type="character" w:customStyle="1" w:styleId="Ttulo3Char">
    <w:name w:val="Título 3 Char"/>
    <w:basedOn w:val="Fontepargpadro"/>
    <w:link w:val="Ttulo3"/>
    <w:uiPriority w:val="9"/>
    <w:rsid w:val="00CE786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CE786E"/>
  </w:style>
  <w:style w:type="table" w:styleId="Tabelacomgrade">
    <w:name w:val="Table Grid"/>
    <w:basedOn w:val="Tabelanormal"/>
    <w:uiPriority w:val="39"/>
    <w:rsid w:val="00B91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8A2707"/>
    <w:rPr>
      <w:b/>
      <w:bCs/>
    </w:rPr>
  </w:style>
  <w:style w:type="paragraph" w:styleId="PargrafodaLista">
    <w:name w:val="List Paragraph"/>
    <w:basedOn w:val="Normal"/>
    <w:uiPriority w:val="34"/>
    <w:qFormat/>
    <w:rsid w:val="00FC6091"/>
    <w:pPr>
      <w:ind w:left="720"/>
      <w:contextualSpacing/>
    </w:pPr>
  </w:style>
  <w:style w:type="character" w:customStyle="1" w:styleId="Ttulo1Char">
    <w:name w:val="Título 1 Char"/>
    <w:basedOn w:val="Fontepargpadro"/>
    <w:link w:val="Ttulo1"/>
    <w:uiPriority w:val="9"/>
    <w:rsid w:val="00AB5B5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B5B50"/>
    <w:pPr>
      <w:outlineLvl w:val="9"/>
    </w:pPr>
    <w:rPr>
      <w:lang w:eastAsia="pt-BR"/>
    </w:rPr>
  </w:style>
  <w:style w:type="paragraph" w:styleId="Sumrio2">
    <w:name w:val="toc 2"/>
    <w:basedOn w:val="Normal"/>
    <w:next w:val="Normal"/>
    <w:autoRedefine/>
    <w:uiPriority w:val="39"/>
    <w:unhideWhenUsed/>
    <w:rsid w:val="00AB5B50"/>
    <w:pPr>
      <w:spacing w:after="100"/>
      <w:ind w:left="220"/>
    </w:pPr>
  </w:style>
  <w:style w:type="paragraph" w:styleId="Sumrio3">
    <w:name w:val="toc 3"/>
    <w:basedOn w:val="Normal"/>
    <w:next w:val="Normal"/>
    <w:autoRedefine/>
    <w:uiPriority w:val="39"/>
    <w:unhideWhenUsed/>
    <w:rsid w:val="00AB5B50"/>
    <w:pPr>
      <w:spacing w:after="100"/>
      <w:ind w:left="440"/>
    </w:pPr>
  </w:style>
  <w:style w:type="paragraph" w:styleId="Cabealho">
    <w:name w:val="header"/>
    <w:basedOn w:val="Normal"/>
    <w:link w:val="CabealhoChar"/>
    <w:uiPriority w:val="99"/>
    <w:unhideWhenUsed/>
    <w:rsid w:val="00AB5B5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AB5B50"/>
  </w:style>
  <w:style w:type="paragraph" w:styleId="Rodap">
    <w:name w:val="footer"/>
    <w:basedOn w:val="Normal"/>
    <w:link w:val="RodapChar"/>
    <w:uiPriority w:val="99"/>
    <w:unhideWhenUsed/>
    <w:rsid w:val="00AB5B50"/>
    <w:pPr>
      <w:tabs>
        <w:tab w:val="center" w:pos="4513"/>
        <w:tab w:val="right" w:pos="9026"/>
      </w:tabs>
      <w:spacing w:after="0" w:line="240" w:lineRule="auto"/>
    </w:pPr>
  </w:style>
  <w:style w:type="character" w:customStyle="1" w:styleId="RodapChar">
    <w:name w:val="Rodapé Char"/>
    <w:basedOn w:val="Fontepargpadro"/>
    <w:link w:val="Rodap"/>
    <w:uiPriority w:val="99"/>
    <w:rsid w:val="00AB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655349">
      <w:bodyDiv w:val="1"/>
      <w:marLeft w:val="0"/>
      <w:marRight w:val="0"/>
      <w:marTop w:val="0"/>
      <w:marBottom w:val="0"/>
      <w:divBdr>
        <w:top w:val="none" w:sz="0" w:space="0" w:color="auto"/>
        <w:left w:val="none" w:sz="0" w:space="0" w:color="auto"/>
        <w:bottom w:val="none" w:sz="0" w:space="0" w:color="auto"/>
        <w:right w:val="none" w:sz="0" w:space="0" w:color="auto"/>
      </w:divBdr>
      <w:divsChild>
        <w:div w:id="1976400335">
          <w:marLeft w:val="0"/>
          <w:marRight w:val="0"/>
          <w:marTop w:val="0"/>
          <w:marBottom w:val="120"/>
          <w:divBdr>
            <w:top w:val="none" w:sz="0" w:space="0" w:color="auto"/>
            <w:left w:val="none" w:sz="0" w:space="0" w:color="auto"/>
            <w:bottom w:val="none" w:sz="0" w:space="0" w:color="auto"/>
            <w:right w:val="none" w:sz="0" w:space="0" w:color="auto"/>
          </w:divBdr>
        </w:div>
        <w:div w:id="592974950">
          <w:marLeft w:val="0"/>
          <w:marRight w:val="0"/>
          <w:marTop w:val="0"/>
          <w:marBottom w:val="120"/>
          <w:divBdr>
            <w:top w:val="none" w:sz="0" w:space="0" w:color="auto"/>
            <w:left w:val="none" w:sz="0" w:space="0" w:color="auto"/>
            <w:bottom w:val="none" w:sz="0" w:space="0" w:color="auto"/>
            <w:right w:val="none" w:sz="0" w:space="0" w:color="auto"/>
          </w:divBdr>
        </w:div>
      </w:divsChild>
    </w:div>
    <w:div w:id="383262676">
      <w:bodyDiv w:val="1"/>
      <w:marLeft w:val="0"/>
      <w:marRight w:val="0"/>
      <w:marTop w:val="0"/>
      <w:marBottom w:val="0"/>
      <w:divBdr>
        <w:top w:val="none" w:sz="0" w:space="0" w:color="auto"/>
        <w:left w:val="none" w:sz="0" w:space="0" w:color="auto"/>
        <w:bottom w:val="none" w:sz="0" w:space="0" w:color="auto"/>
        <w:right w:val="none" w:sz="0" w:space="0" w:color="auto"/>
      </w:divBdr>
    </w:div>
    <w:div w:id="446968289">
      <w:bodyDiv w:val="1"/>
      <w:marLeft w:val="0"/>
      <w:marRight w:val="0"/>
      <w:marTop w:val="0"/>
      <w:marBottom w:val="0"/>
      <w:divBdr>
        <w:top w:val="none" w:sz="0" w:space="0" w:color="auto"/>
        <w:left w:val="none" w:sz="0" w:space="0" w:color="auto"/>
        <w:bottom w:val="none" w:sz="0" w:space="0" w:color="auto"/>
        <w:right w:val="none" w:sz="0" w:space="0" w:color="auto"/>
      </w:divBdr>
    </w:div>
    <w:div w:id="448092173">
      <w:bodyDiv w:val="1"/>
      <w:marLeft w:val="0"/>
      <w:marRight w:val="0"/>
      <w:marTop w:val="0"/>
      <w:marBottom w:val="0"/>
      <w:divBdr>
        <w:top w:val="none" w:sz="0" w:space="0" w:color="auto"/>
        <w:left w:val="none" w:sz="0" w:space="0" w:color="auto"/>
        <w:bottom w:val="none" w:sz="0" w:space="0" w:color="auto"/>
        <w:right w:val="none" w:sz="0" w:space="0" w:color="auto"/>
      </w:divBdr>
    </w:div>
    <w:div w:id="725179131">
      <w:bodyDiv w:val="1"/>
      <w:marLeft w:val="0"/>
      <w:marRight w:val="0"/>
      <w:marTop w:val="0"/>
      <w:marBottom w:val="0"/>
      <w:divBdr>
        <w:top w:val="none" w:sz="0" w:space="0" w:color="auto"/>
        <w:left w:val="none" w:sz="0" w:space="0" w:color="auto"/>
        <w:bottom w:val="none" w:sz="0" w:space="0" w:color="auto"/>
        <w:right w:val="none" w:sz="0" w:space="0" w:color="auto"/>
      </w:divBdr>
    </w:div>
    <w:div w:id="962349418">
      <w:bodyDiv w:val="1"/>
      <w:marLeft w:val="0"/>
      <w:marRight w:val="0"/>
      <w:marTop w:val="0"/>
      <w:marBottom w:val="0"/>
      <w:divBdr>
        <w:top w:val="none" w:sz="0" w:space="0" w:color="auto"/>
        <w:left w:val="none" w:sz="0" w:space="0" w:color="auto"/>
        <w:bottom w:val="none" w:sz="0" w:space="0" w:color="auto"/>
        <w:right w:val="none" w:sz="0" w:space="0" w:color="auto"/>
      </w:divBdr>
    </w:div>
    <w:div w:id="970094696">
      <w:bodyDiv w:val="1"/>
      <w:marLeft w:val="0"/>
      <w:marRight w:val="0"/>
      <w:marTop w:val="0"/>
      <w:marBottom w:val="0"/>
      <w:divBdr>
        <w:top w:val="none" w:sz="0" w:space="0" w:color="auto"/>
        <w:left w:val="none" w:sz="0" w:space="0" w:color="auto"/>
        <w:bottom w:val="none" w:sz="0" w:space="0" w:color="auto"/>
        <w:right w:val="none" w:sz="0" w:space="0" w:color="auto"/>
      </w:divBdr>
    </w:div>
    <w:div w:id="1220677877">
      <w:bodyDiv w:val="1"/>
      <w:marLeft w:val="0"/>
      <w:marRight w:val="0"/>
      <w:marTop w:val="0"/>
      <w:marBottom w:val="0"/>
      <w:divBdr>
        <w:top w:val="none" w:sz="0" w:space="0" w:color="auto"/>
        <w:left w:val="none" w:sz="0" w:space="0" w:color="auto"/>
        <w:bottom w:val="none" w:sz="0" w:space="0" w:color="auto"/>
        <w:right w:val="none" w:sz="0" w:space="0" w:color="auto"/>
      </w:divBdr>
    </w:div>
    <w:div w:id="1424759803">
      <w:bodyDiv w:val="1"/>
      <w:marLeft w:val="0"/>
      <w:marRight w:val="0"/>
      <w:marTop w:val="0"/>
      <w:marBottom w:val="0"/>
      <w:divBdr>
        <w:top w:val="none" w:sz="0" w:space="0" w:color="auto"/>
        <w:left w:val="none" w:sz="0" w:space="0" w:color="auto"/>
        <w:bottom w:val="none" w:sz="0" w:space="0" w:color="auto"/>
        <w:right w:val="none" w:sz="0" w:space="0" w:color="auto"/>
      </w:divBdr>
    </w:div>
    <w:div w:id="1575747896">
      <w:bodyDiv w:val="1"/>
      <w:marLeft w:val="0"/>
      <w:marRight w:val="0"/>
      <w:marTop w:val="0"/>
      <w:marBottom w:val="0"/>
      <w:divBdr>
        <w:top w:val="none" w:sz="0" w:space="0" w:color="auto"/>
        <w:left w:val="none" w:sz="0" w:space="0" w:color="auto"/>
        <w:bottom w:val="none" w:sz="0" w:space="0" w:color="auto"/>
        <w:right w:val="none" w:sz="0" w:space="0" w:color="auto"/>
      </w:divBdr>
    </w:div>
    <w:div w:id="1656492758">
      <w:bodyDiv w:val="1"/>
      <w:marLeft w:val="0"/>
      <w:marRight w:val="0"/>
      <w:marTop w:val="0"/>
      <w:marBottom w:val="0"/>
      <w:divBdr>
        <w:top w:val="none" w:sz="0" w:space="0" w:color="auto"/>
        <w:left w:val="none" w:sz="0" w:space="0" w:color="auto"/>
        <w:bottom w:val="none" w:sz="0" w:space="0" w:color="auto"/>
        <w:right w:val="none" w:sz="0" w:space="0" w:color="auto"/>
      </w:divBdr>
    </w:div>
    <w:div w:id="1823695818">
      <w:bodyDiv w:val="1"/>
      <w:marLeft w:val="0"/>
      <w:marRight w:val="0"/>
      <w:marTop w:val="0"/>
      <w:marBottom w:val="0"/>
      <w:divBdr>
        <w:top w:val="none" w:sz="0" w:space="0" w:color="auto"/>
        <w:left w:val="none" w:sz="0" w:space="0" w:color="auto"/>
        <w:bottom w:val="none" w:sz="0" w:space="0" w:color="auto"/>
        <w:right w:val="none" w:sz="0" w:space="0" w:color="auto"/>
      </w:divBdr>
    </w:div>
    <w:div w:id="1852328985">
      <w:bodyDiv w:val="1"/>
      <w:marLeft w:val="0"/>
      <w:marRight w:val="0"/>
      <w:marTop w:val="0"/>
      <w:marBottom w:val="0"/>
      <w:divBdr>
        <w:top w:val="none" w:sz="0" w:space="0" w:color="auto"/>
        <w:left w:val="none" w:sz="0" w:space="0" w:color="auto"/>
        <w:bottom w:val="none" w:sz="0" w:space="0" w:color="auto"/>
        <w:right w:val="none" w:sz="0" w:space="0" w:color="auto"/>
      </w:divBdr>
    </w:div>
    <w:div w:id="1984699671">
      <w:bodyDiv w:val="1"/>
      <w:marLeft w:val="0"/>
      <w:marRight w:val="0"/>
      <w:marTop w:val="0"/>
      <w:marBottom w:val="0"/>
      <w:divBdr>
        <w:top w:val="none" w:sz="0" w:space="0" w:color="auto"/>
        <w:left w:val="none" w:sz="0" w:space="0" w:color="auto"/>
        <w:bottom w:val="none" w:sz="0" w:space="0" w:color="auto"/>
        <w:right w:val="none" w:sz="0" w:space="0" w:color="auto"/>
      </w:divBdr>
    </w:div>
    <w:div w:id="2081823695">
      <w:bodyDiv w:val="1"/>
      <w:marLeft w:val="0"/>
      <w:marRight w:val="0"/>
      <w:marTop w:val="0"/>
      <w:marBottom w:val="0"/>
      <w:divBdr>
        <w:top w:val="none" w:sz="0" w:space="0" w:color="auto"/>
        <w:left w:val="none" w:sz="0" w:space="0" w:color="auto"/>
        <w:bottom w:val="none" w:sz="0" w:space="0" w:color="auto"/>
        <w:right w:val="none" w:sz="0" w:space="0" w:color="auto"/>
      </w:divBdr>
    </w:div>
    <w:div w:id="208464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Vapor_de_%C3%A1gua" TargetMode="External"/><Relationship Id="rId21" Type="http://schemas.openxmlformats.org/officeDocument/2006/relationships/hyperlink" Target="https://pt.wikipedia.org/wiki/Energia_el%C3%A9trica" TargetMode="External"/><Relationship Id="rId34" Type="http://schemas.openxmlformats.org/officeDocument/2006/relationships/hyperlink" Target="https://pt.wikipedia.org/wiki/Rea%C3%A7%C3%A3o_em_cadeia" TargetMode="External"/><Relationship Id="rId42" Type="http://schemas.openxmlformats.org/officeDocument/2006/relationships/hyperlink" Target="https://pt.wikipedia.org/wiki/Radiois%C3%B3topo" TargetMode="External"/><Relationship Id="rId47" Type="http://schemas.openxmlformats.org/officeDocument/2006/relationships/hyperlink" Target="https://pt.wikipedia.org/wiki/Fus%C3%A3o_nuclear" TargetMode="External"/><Relationship Id="rId50" Type="http://schemas.openxmlformats.org/officeDocument/2006/relationships/hyperlink" Target="https://pt.wikipedia.org/wiki/%C3%81tomo" TargetMode="External"/><Relationship Id="rId55" Type="http://schemas.openxmlformats.org/officeDocument/2006/relationships/hyperlink" Target="https://pt.wikipedia.org/wiki/Bombas_at%C3%B4micas" TargetMode="External"/><Relationship Id="rId63" Type="http://schemas.openxmlformats.org/officeDocument/2006/relationships/image" Target="media/image4.png"/><Relationship Id="rId68" Type="http://schemas.openxmlformats.org/officeDocument/2006/relationships/hyperlink" Target="https://pt.wikipedia.org/wiki/B%C3%A1rio" TargetMode="External"/><Relationship Id="rId76" Type="http://schemas.openxmlformats.org/officeDocument/2006/relationships/hyperlink" Target="https://pt.wikipedia.org/wiki/Energia_el%C3%A9trica" TargetMode="External"/><Relationship Id="rId84" Type="http://schemas.openxmlformats.org/officeDocument/2006/relationships/hyperlink" Target="https://pt.wikipedia.org/wiki/Fiss%C3%A3o_nuclear" TargetMode="External"/><Relationship Id="rId89" Type="http://schemas.openxmlformats.org/officeDocument/2006/relationships/hyperlink" Target="https://pt.wikipedia.org/wiki/%C3%81tomo"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pt.wikipedia.org/wiki/Reator_de_%C3%A1gua_pressurizada" TargetMode="External"/><Relationship Id="rId92" Type="http://schemas.openxmlformats.org/officeDocument/2006/relationships/hyperlink" Target="https://pt.wikipedia.org/wiki/Central_nuclear" TargetMode="External"/><Relationship Id="rId2" Type="http://schemas.openxmlformats.org/officeDocument/2006/relationships/numbering" Target="numbering.xml"/><Relationship Id="rId16" Type="http://schemas.openxmlformats.org/officeDocument/2006/relationships/hyperlink" Target="https://pt.wikipedia.org/w/index.php?title=Usina_Nuclear_de_Obnisk&amp;action=edit&amp;redlink=1" TargetMode="External"/><Relationship Id="rId29" Type="http://schemas.openxmlformats.org/officeDocument/2006/relationships/hyperlink" Target="https://pt.wikipedia.org/wiki/Radia%C3%A7%C3%A3o" TargetMode="External"/><Relationship Id="rId11" Type="http://schemas.openxmlformats.org/officeDocument/2006/relationships/hyperlink" Target="https://pt.wikipedia.org/wiki/Bomba_at%C3%B4mica" TargetMode="External"/><Relationship Id="rId24" Type="http://schemas.openxmlformats.org/officeDocument/2006/relationships/hyperlink" Target="https://pt.wikipedia.org/wiki/Calor" TargetMode="External"/><Relationship Id="rId32" Type="http://schemas.openxmlformats.org/officeDocument/2006/relationships/hyperlink" Target="https://pt.wikipedia.org/wiki/Ur%C3%A2nio" TargetMode="External"/><Relationship Id="rId37" Type="http://schemas.openxmlformats.org/officeDocument/2006/relationships/hyperlink" Target="https://pt.wikipedia.org/wiki/Rea%C3%A7%C3%A3o_nuclear" TargetMode="External"/><Relationship Id="rId40" Type="http://schemas.openxmlformats.org/officeDocument/2006/relationships/hyperlink" Target="https://pt.wikipedia.org/wiki/Plut%C3%B4nio" TargetMode="External"/><Relationship Id="rId45" Type="http://schemas.openxmlformats.org/officeDocument/2006/relationships/hyperlink" Target="https://pt.wikipedia.org/wiki/Sat%C3%A9lite_artificial" TargetMode="External"/><Relationship Id="rId53" Type="http://schemas.openxmlformats.org/officeDocument/2006/relationships/hyperlink" Target="https://pt.wikipedia.org/wiki/Energia" TargetMode="External"/><Relationship Id="rId58" Type="http://schemas.openxmlformats.org/officeDocument/2006/relationships/hyperlink" Target="https://pt.wikipedia.org/wiki/Usina_nuclear" TargetMode="External"/><Relationship Id="rId66" Type="http://schemas.openxmlformats.org/officeDocument/2006/relationships/hyperlink" Target="https://pt.wikipedia.org/wiki/Fiss%C3%A3o_nuclear" TargetMode="External"/><Relationship Id="rId74" Type="http://schemas.openxmlformats.org/officeDocument/2006/relationships/hyperlink" Target="https://brasilescola.uol.com.br/historia/chernobyl-acidente-nuclear.htm" TargetMode="External"/><Relationship Id="rId79" Type="http://schemas.openxmlformats.org/officeDocument/2006/relationships/hyperlink" Target="https://pt.wikipedia.org/wiki/Calor" TargetMode="External"/><Relationship Id="rId87" Type="http://schemas.openxmlformats.org/officeDocument/2006/relationships/hyperlink" Target="https://pt.wikipedia.org/wiki/Radiois%C3%B3topo" TargetMode="External"/><Relationship Id="rId5" Type="http://schemas.openxmlformats.org/officeDocument/2006/relationships/webSettings" Target="webSettings.xml"/><Relationship Id="rId61" Type="http://schemas.openxmlformats.org/officeDocument/2006/relationships/hyperlink" Target="https://pt.wikipedia.org/wiki/Vapor_de_%C3%A1gua" TargetMode="External"/><Relationship Id="rId82" Type="http://schemas.openxmlformats.org/officeDocument/2006/relationships/hyperlink" Target="https://pt.wikipedia.org/wiki/Rea%C3%A7%C3%A3o_nuclear" TargetMode="External"/><Relationship Id="rId90" Type="http://schemas.openxmlformats.org/officeDocument/2006/relationships/hyperlink" Target="https://pt.wikipedia.org/wiki/Reator_nuclear" TargetMode="External"/><Relationship Id="rId95" Type="http://schemas.openxmlformats.org/officeDocument/2006/relationships/hyperlink" Target="https://pt.wikipedia.org/wiki/Fiss%C3%A3o_nuclear" TargetMode="External"/><Relationship Id="rId19" Type="http://schemas.openxmlformats.org/officeDocument/2006/relationships/hyperlink" Target="https://pt.wikipedia.org/w/index.php?title=Usina_Nuclear_de_Shippingport&amp;action=edit&amp;redlink=1" TargetMode="External"/><Relationship Id="rId14" Type="http://schemas.openxmlformats.org/officeDocument/2006/relationships/hyperlink" Target="https://pt.wikipedia.org/wiki/Estados_Unidos" TargetMode="External"/><Relationship Id="rId22" Type="http://schemas.openxmlformats.org/officeDocument/2006/relationships/hyperlink" Target="https://pt.wikipedia.org/wiki/Energia_nuclear" TargetMode="External"/><Relationship Id="rId27" Type="http://schemas.openxmlformats.org/officeDocument/2006/relationships/hyperlink" Target="https://pt.wikipedia.org/wiki/Turbina_a_vapor" TargetMode="External"/><Relationship Id="rId30" Type="http://schemas.openxmlformats.org/officeDocument/2006/relationships/hyperlink" Target="https://pt.wikipedia.org/wiki/Hastes_de_controle" TargetMode="External"/><Relationship Id="rId35" Type="http://schemas.openxmlformats.org/officeDocument/2006/relationships/hyperlink" Target="https://pt.wikipedia.org/wiki/Moderador_nuclear" TargetMode="External"/><Relationship Id="rId43" Type="http://schemas.openxmlformats.org/officeDocument/2006/relationships/hyperlink" Target="https://pt.wikipedia.org/wiki/Medicina_nuclear" TargetMode="External"/><Relationship Id="rId48" Type="http://schemas.openxmlformats.org/officeDocument/2006/relationships/hyperlink" Target="https://pt.wikipedia.org/wiki/F%C3%ADsica_nuclear" TargetMode="External"/><Relationship Id="rId56" Type="http://schemas.openxmlformats.org/officeDocument/2006/relationships/hyperlink" Target="https://pt.wikipedia.org/wiki/Transmuta%C3%A7%C3%A3o_nuclear" TargetMode="External"/><Relationship Id="rId64" Type="http://schemas.openxmlformats.org/officeDocument/2006/relationships/hyperlink" Target="https://pt.wikipedia.org/wiki/Ur%C3%A2nio-235" TargetMode="External"/><Relationship Id="rId69" Type="http://schemas.openxmlformats.org/officeDocument/2006/relationships/hyperlink" Target="https://pt.wikipedia.org/wiki/Cript%C3%B4nio" TargetMode="External"/><Relationship Id="rId77" Type="http://schemas.openxmlformats.org/officeDocument/2006/relationships/hyperlink" Target="https://pt.wikipedia.org/wiki/Energia_nuclear"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pt.wikipedia.org/wiki/Is%C3%B3topo" TargetMode="External"/><Relationship Id="rId72" Type="http://schemas.openxmlformats.org/officeDocument/2006/relationships/hyperlink" Target="https://pt.wikipedia.org/wiki/Turbina_a_vapor" TargetMode="External"/><Relationship Id="rId80" Type="http://schemas.openxmlformats.org/officeDocument/2006/relationships/hyperlink" Target="https://pt.wikipedia.org/wiki/Rea%C3%A7%C3%A3o_nuclear" TargetMode="External"/><Relationship Id="rId85" Type="http://schemas.openxmlformats.org/officeDocument/2006/relationships/hyperlink" Target="https://pt.wikipedia.org/wiki/Plut%C3%B4nio" TargetMode="External"/><Relationship Id="rId93" Type="http://schemas.openxmlformats.org/officeDocument/2006/relationships/hyperlink" Target="https://wikiciencias.casadasciencias.org/wiki/images/4/4f/Rea%C3%A7%C3%A3o_em_cadeia_ur%C3%A2nio.jpg" TargetMode="External"/><Relationship Id="rId98"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pt.wikipedia.org/wiki/Propuls%C3%A3o_nuclear" TargetMode="External"/><Relationship Id="rId17" Type="http://schemas.openxmlformats.org/officeDocument/2006/relationships/hyperlink" Target="https://pt.wikipedia.org/w/index.php?title=Usina_Nuclear_de_Calder_Hall&amp;action=edit&amp;redlink=1" TargetMode="External"/><Relationship Id="rId25" Type="http://schemas.openxmlformats.org/officeDocument/2006/relationships/hyperlink" Target="https://pt.wikipedia.org/wiki/Rea%C3%A7%C3%A3o_nuclear" TargetMode="External"/><Relationship Id="rId33" Type="http://schemas.openxmlformats.org/officeDocument/2006/relationships/hyperlink" Target="https://pt.wikipedia.org/wiki/Fiss%C3%A3o_nuclear" TargetMode="External"/><Relationship Id="rId38" Type="http://schemas.openxmlformats.org/officeDocument/2006/relationships/hyperlink" Target="https://pt.wikipedia.org/wiki/Energia" TargetMode="External"/><Relationship Id="rId46" Type="http://schemas.openxmlformats.org/officeDocument/2006/relationships/hyperlink" Target="https://pt.wikipedia.org/wiki/Central_nuclear" TargetMode="External"/><Relationship Id="rId59" Type="http://schemas.openxmlformats.org/officeDocument/2006/relationships/hyperlink" Target="https://pt.wikipedia.org/wiki/Reator" TargetMode="External"/><Relationship Id="rId67" Type="http://schemas.openxmlformats.org/officeDocument/2006/relationships/hyperlink" Target="https://pt.wikipedia.org/wiki/Ur%C3%A2nio-235" TargetMode="External"/><Relationship Id="rId20" Type="http://schemas.openxmlformats.org/officeDocument/2006/relationships/hyperlink" Target="https://pt.wikipedia.org/wiki/Ind%C3%BAstria" TargetMode="External"/><Relationship Id="rId41" Type="http://schemas.openxmlformats.org/officeDocument/2006/relationships/hyperlink" Target="https://pt.wikipedia.org/wiki/Bomba_at%C3%B4mica" TargetMode="External"/><Relationship Id="rId54" Type="http://schemas.openxmlformats.org/officeDocument/2006/relationships/hyperlink" Target="https://pt.wikipedia.org/wiki/Usinas_nucleares" TargetMode="External"/><Relationship Id="rId62" Type="http://schemas.openxmlformats.org/officeDocument/2006/relationships/image" Target="media/image3.png"/><Relationship Id="rId70" Type="http://schemas.openxmlformats.org/officeDocument/2006/relationships/hyperlink" Target="https://pt.wikipedia.org/wiki/Hastes_de_controle" TargetMode="External"/><Relationship Id="rId75" Type="http://schemas.openxmlformats.org/officeDocument/2006/relationships/hyperlink" Target="https://pt.wikipedia.org/wiki/Ind%C3%BAstria" TargetMode="External"/><Relationship Id="rId83" Type="http://schemas.openxmlformats.org/officeDocument/2006/relationships/hyperlink" Target="https://pt.wikipedia.org/wiki/Energia" TargetMode="External"/><Relationship Id="rId88" Type="http://schemas.openxmlformats.org/officeDocument/2006/relationships/hyperlink" Target="https://pt.wikipedia.org/wiki/N%C3%BAcleo_at%C3%B4mico" TargetMode="External"/><Relationship Id="rId91" Type="http://schemas.openxmlformats.org/officeDocument/2006/relationships/hyperlink" Target="https://pt.wikipedia.org/wiki/Central_nuclear"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ndex.php?title=EBR-1&amp;action=edit&amp;redlink=1" TargetMode="External"/><Relationship Id="rId23" Type="http://schemas.openxmlformats.org/officeDocument/2006/relationships/hyperlink" Target="https://pt.wikipedia.org/wiki/Radioatividade" TargetMode="External"/><Relationship Id="rId28" Type="http://schemas.openxmlformats.org/officeDocument/2006/relationships/hyperlink" Target="https://pt.wikipedia.org/wiki/Reator_nuclear" TargetMode="External"/><Relationship Id="rId36" Type="http://schemas.openxmlformats.org/officeDocument/2006/relationships/hyperlink" Target="https://pt.wikipedia.org/wiki/Radia%C3%A7%C3%A3o" TargetMode="External"/><Relationship Id="rId49" Type="http://schemas.openxmlformats.org/officeDocument/2006/relationships/hyperlink" Target="https://pt.wikipedia.org/wiki/N%C3%BAcleo_at%C3%B4mico" TargetMode="External"/><Relationship Id="rId57" Type="http://schemas.openxmlformats.org/officeDocument/2006/relationships/image" Target="media/image2.jpg"/><Relationship Id="rId10" Type="http://schemas.openxmlformats.org/officeDocument/2006/relationships/hyperlink" Target="https://pt.wikipedia.org/wiki/II_Guerra_Mundial" TargetMode="External"/><Relationship Id="rId31" Type="http://schemas.openxmlformats.org/officeDocument/2006/relationships/hyperlink" Target="https://pt.wikipedia.org/wiki/Mineral" TargetMode="External"/><Relationship Id="rId44" Type="http://schemas.openxmlformats.org/officeDocument/2006/relationships/hyperlink" Target="https://pt.wikipedia.org/wiki/Submarino" TargetMode="External"/><Relationship Id="rId52" Type="http://schemas.openxmlformats.org/officeDocument/2006/relationships/hyperlink" Target="https://pt.wikipedia.org/wiki/Rea%C3%A7%C3%A3o_exot%C3%A9rmica" TargetMode="External"/><Relationship Id="rId60" Type="http://schemas.openxmlformats.org/officeDocument/2006/relationships/hyperlink" Target="https://pt.wikipedia.org/wiki/Turbina_a_vapor" TargetMode="External"/><Relationship Id="rId65" Type="http://schemas.openxmlformats.org/officeDocument/2006/relationships/hyperlink" Target="https://pt.wikipedia.org/wiki/Carv%C3%A3o_mineral" TargetMode="External"/><Relationship Id="rId73" Type="http://schemas.openxmlformats.org/officeDocument/2006/relationships/hyperlink" Target="https://pt.wikipedia.org/wiki/BWR" TargetMode="External"/><Relationship Id="rId78" Type="http://schemas.openxmlformats.org/officeDocument/2006/relationships/hyperlink" Target="https://pt.wikipedia.org/wiki/Radioatividade" TargetMode="External"/><Relationship Id="rId81" Type="http://schemas.openxmlformats.org/officeDocument/2006/relationships/hyperlink" Target="https://pt.wikipedia.org/wiki/Radia%C3%A7%C3%A3o" TargetMode="External"/><Relationship Id="rId86" Type="http://schemas.openxmlformats.org/officeDocument/2006/relationships/hyperlink" Target="https://pt.wikipedia.org/wiki/Bomba_at%C3%B4mica" TargetMode="External"/><Relationship Id="rId94" Type="http://schemas.openxmlformats.org/officeDocument/2006/relationships/hyperlink" Target="https://pt.wikipedia.org/wiki/Reator_nuclear"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Fiss%C3%A3o_nuclear" TargetMode="External"/><Relationship Id="rId13" Type="http://schemas.openxmlformats.org/officeDocument/2006/relationships/hyperlink" Target="https://pt.wikipedia.org/w/index.php?title=Reator_de_Grafite_X-10&amp;action=edit&amp;redlink=1" TargetMode="External"/><Relationship Id="rId18" Type="http://schemas.openxmlformats.org/officeDocument/2006/relationships/hyperlink" Target="https://pt.wikipedia.org/wiki/Reino_Unido" TargetMode="External"/><Relationship Id="rId39" Type="http://schemas.openxmlformats.org/officeDocument/2006/relationships/hyperlink" Target="https://pt.wikipedia.org/wiki/Fiss%C3%A3o_nuclea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25550-E170-4EFC-9464-46D0B00C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3719</Words>
  <Characters>20084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cp:revision>
  <cp:lastPrinted>2022-11-16T15:48:00Z</cp:lastPrinted>
  <dcterms:created xsi:type="dcterms:W3CDTF">2022-11-16T15:48:00Z</dcterms:created>
  <dcterms:modified xsi:type="dcterms:W3CDTF">2022-11-16T15:48:00Z</dcterms:modified>
</cp:coreProperties>
</file>