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64A1" w14:textId="714CE757" w:rsidR="001A5F96" w:rsidRDefault="00A825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538">
        <w:rPr>
          <w:rFonts w:ascii="Times New Roman" w:hAnsi="Times New Roman" w:cs="Times New Roman"/>
          <w:b/>
          <w:bCs/>
          <w:sz w:val="32"/>
          <w:szCs w:val="32"/>
          <w:u w:val="single"/>
        </w:rPr>
        <w:t>Code Script:</w:t>
      </w:r>
    </w:p>
    <w:p w14:paraId="58F18D86" w14:textId="3FB92F6F" w:rsidR="00A82538" w:rsidRPr="00A82538" w:rsidRDefault="00A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#Reading data here &amp; preprocessing a little bit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cases &lt;- read.csv("cases.csv")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demographic &lt;- read.csv("demographic.csv")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#get cases for one day for all countries and combine with factors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cases[which(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cases$date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"2020-03-23"),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covid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(country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onedate$location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onedate$new_cases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factors &lt;- c(unique(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)[2],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)[3],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)[5],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)[6],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)[11],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)[21],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)[22],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)[23], unique(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)[35])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list()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1:length(factors)){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]] &lt;- demographic[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demographic$Indicator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factors[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]]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]][which(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]]$TIME == 2018),]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covid[[factors[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]]]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]]$Value[match(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covid$country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]]$Country)]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(covid) &lt;- c("country",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lifeExp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mortRate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ruralPop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oldPop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youngPop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midPop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"poverty")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head(covid)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 splitting data into training and testing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covid2 &lt;- covid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covid2 &lt;- covid2[-which(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is.na</w:t>
        </w:r>
      </w:hyperlink>
      <w:r>
        <w:rPr>
          <w:rFonts w:ascii="Arial" w:hAnsi="Arial" w:cs="Arial"/>
          <w:color w:val="222222"/>
          <w:shd w:val="clear" w:color="auto" w:fill="FFFFFF"/>
        </w:rPr>
        <w:t>(covid2$lifeExp)),]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covid2 &lt;- covid2[-which(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is.na</w:t>
        </w:r>
      </w:hyperlink>
      <w:r>
        <w:rPr>
          <w:rFonts w:ascii="Arial" w:hAnsi="Arial" w:cs="Arial"/>
          <w:color w:val="222222"/>
          <w:shd w:val="clear" w:color="auto" w:fill="FFFFFF"/>
        </w:rPr>
        <w:t>(covid2$mortRate)),]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covid2 &lt;- covid2[-which(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is.na</w:t>
        </w:r>
      </w:hyperlink>
      <w:r>
        <w:rPr>
          <w:rFonts w:ascii="Arial" w:hAnsi="Arial" w:cs="Arial"/>
          <w:color w:val="222222"/>
          <w:shd w:val="clear" w:color="auto" w:fill="FFFFFF"/>
        </w:rPr>
        <w:t>(covid2$hiv)),]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covid2 &lt;- covid2[-which(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is.na</w:t>
        </w:r>
      </w:hyperlink>
      <w:r>
        <w:rPr>
          <w:rFonts w:ascii="Arial" w:hAnsi="Arial" w:cs="Arial"/>
          <w:color w:val="222222"/>
          <w:shd w:val="clear" w:color="auto" w:fill="FFFFFF"/>
        </w:rPr>
        <w:t>(covid2$new_cases)),]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set.seed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(100)  # setting seed to reproduce results of random sampling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trainingRowIndex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sample(1:nrow(covid2), 0.8*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(covid2))  # row indices for training 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covid2[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trainingRowIndex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]  # model training 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&lt;- covid2[-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trainingRowIndex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]   # test 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 LM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lifeExp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mortRate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 # build the model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distPred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predict(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 # predict 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summary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plot(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testData$new_cases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distPred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main="LM vs actual",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="Actual")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###############################################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################## DT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tree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lifeExp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mortRate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rpart.plot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rpart.plot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(tree)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(tree)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(tree)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 &lt;- predict(tree,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plot(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trainingData$new_cases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main="LM vs actual",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="Actual")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################## NN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require(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range01 &lt;- function(x){(x-min(x))/(max(x)-min(x))}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covid3 &lt;- covid2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covid3$new_cases &lt;- range01(covid3$new_cases)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nnet.fit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new_cases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lifeExp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mortRate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data=covid3, size = 100)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nnet.predict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predict(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nnet.fit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plot(covid3$new_cases,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nnet.predict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main="Neural network predictions vs actual",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="Actual")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##############################################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Evaluating regression models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https://medium.com/@amanbamrah/how-to-evaluate-the-accuracy-of-regression-results-b38e5512afd3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1. Mean Absolute Error (MAE) = 0 to Inf = Lower is better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Metrics)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actual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testData$new_cases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predicted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distPred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(actual, predicted)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2. Root Mean Squared Error (RMSE) = 0 to Inf = Lower is better = Always &gt; MAE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Metrics)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actual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testData$new_cases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predicted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distPred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rmse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(actual, predicted)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3. Mean Absolute Percentage Error (MAPE) = 0 to Inf = compare different models built on the same data = not suitable MAPE if data has small observations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library(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MLmetrics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actual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testData$new_cases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predicted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distPred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MAPE(predicted, actual)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4. R-Squared Score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5. P-Value for covariates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6. Plot actual vs predicted</w:t>
      </w:r>
    </w:p>
    <w:sectPr w:rsidR="00A82538" w:rsidRPr="00A8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38"/>
    <w:rsid w:val="001B584D"/>
    <w:rsid w:val="00A82538"/>
    <w:rsid w:val="00D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651A"/>
  <w15:chartTrackingRefBased/>
  <w15:docId w15:val="{21AD520B-6025-4E55-8346-DB49118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manbamrah/how-to-evaluate-the-accuracy-of-regression-results-b38e5512afd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s.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/" TargetMode="External"/><Relationship Id="rId5" Type="http://schemas.openxmlformats.org/officeDocument/2006/relationships/hyperlink" Target="http://is.n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s.n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Idwah Sajjad</dc:creator>
  <cp:keywords/>
  <dc:description/>
  <cp:lastModifiedBy> </cp:lastModifiedBy>
  <cp:revision>1</cp:revision>
  <dcterms:created xsi:type="dcterms:W3CDTF">2021-07-17T17:52:00Z</dcterms:created>
  <dcterms:modified xsi:type="dcterms:W3CDTF">2021-07-17T17:53:00Z</dcterms:modified>
</cp:coreProperties>
</file>