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74C84" w:rsidRPr="00C74C84" w:rsidRDefault="00C74C84" w:rsidP="00C74C84">
      <w:pPr>
        <w:pStyle w:val="Encabezado"/>
        <w:spacing w:before="40" w:after="40"/>
        <w:ind w:right="74"/>
        <w:jc w:val="center"/>
        <w:rPr>
          <w:rFonts w:asciiTheme="majorHAnsi" w:eastAsia="Arial Unicode MS" w:hAnsiTheme="majorHAnsi" w:cs="Arial Unicode MS"/>
          <w:b/>
          <w:bCs/>
          <w:color w:val="000000"/>
          <w:sz w:val="28"/>
          <w:szCs w:val="28"/>
          <w:lang w:val="es-ES"/>
        </w:rPr>
      </w:pPr>
      <w:r w:rsidRPr="00C74C84">
        <w:rPr>
          <w:rFonts w:asciiTheme="majorHAnsi" w:eastAsia="Arial Unicode MS" w:hAnsiTheme="majorHAnsi" w:cs="Arial Unicode MS"/>
          <w:b/>
          <w:color w:val="000000"/>
          <w:sz w:val="28"/>
          <w:szCs w:val="28"/>
          <w:lang w:val="es-ES"/>
        </w:rPr>
        <w:t>Modalidad Conjuntos Habitacionales para Grupos Organizados</w:t>
      </w:r>
    </w:p>
    <w:p w:rsidR="00C74C84" w:rsidRPr="00C74C84" w:rsidRDefault="00C74C84" w:rsidP="00C74C84">
      <w:pPr>
        <w:pStyle w:val="Encabezado"/>
        <w:spacing w:before="40" w:after="40"/>
        <w:ind w:right="74"/>
        <w:rPr>
          <w:rFonts w:asciiTheme="majorHAnsi" w:eastAsia="Arial Unicode MS" w:hAnsiTheme="majorHAnsi" w:cs="Arial Unicode MS"/>
          <w:b/>
          <w:bCs/>
          <w:color w:val="000000"/>
          <w:sz w:val="24"/>
          <w:szCs w:val="24"/>
          <w:lang w:val="es-ES"/>
        </w:rPr>
      </w:pPr>
      <w:r w:rsidRPr="00C74C84">
        <w:rPr>
          <w:rFonts w:asciiTheme="majorHAnsi" w:eastAsia="Arial Unicode MS" w:hAnsiTheme="majorHAnsi" w:cs="Arial Unicode MS"/>
          <w:b/>
          <w:color w:val="000000"/>
          <w:sz w:val="24"/>
          <w:szCs w:val="24"/>
          <w:lang w:val="es-ES"/>
        </w:rPr>
        <w:t xml:space="preserve">Denominación del Grupo: </w:t>
      </w:r>
      <w:r w:rsidR="00B451EE">
        <w:rPr>
          <w:rFonts w:asciiTheme="majorHAnsi" w:eastAsia="Arial Unicode MS" w:hAnsiTheme="majorHAnsi" w:cs="Arial Unicode MS"/>
          <w:b/>
          <w:color w:val="000000"/>
          <w:sz w:val="24"/>
          <w:szCs w:val="24"/>
          <w:lang w:val="es-ES"/>
        </w:rPr>
        <w:t>${</w:t>
      </w:r>
      <w:r w:rsidRPr="00C74C84">
        <w:rPr>
          <w:rFonts w:asciiTheme="majorHAnsi" w:eastAsia="Arial Unicode MS" w:hAnsiTheme="majorHAnsi" w:cs="Arial Unicode MS"/>
          <w:b/>
          <w:color w:val="000000"/>
          <w:sz w:val="24"/>
          <w:szCs w:val="24"/>
          <w:lang w:val="es-ES"/>
        </w:rPr>
        <w:t>CAMPO2</w:t>
      </w:r>
      <w:r w:rsidR="00F21E14">
        <w:rPr>
          <w:rFonts w:asciiTheme="majorHAnsi" w:eastAsia="Arial Unicode MS" w:hAnsiTheme="majorHAnsi" w:cs="Arial Unicode MS"/>
          <w:b/>
          <w:color w:val="000000"/>
          <w:sz w:val="24"/>
          <w:szCs w:val="24"/>
          <w:lang w:val="es-ES"/>
        </w:rPr>
        <w:t>3</w:t>
      </w:r>
      <w:r w:rsidR="00B451EE">
        <w:rPr>
          <w:rFonts w:asciiTheme="majorHAnsi" w:eastAsia="Arial Unicode MS" w:hAnsiTheme="majorHAnsi" w:cs="Arial Unicode MS"/>
          <w:b/>
          <w:color w:val="000000"/>
          <w:sz w:val="24"/>
          <w:szCs w:val="24"/>
          <w:lang w:val="es-ES"/>
        </w:rPr>
        <w:t>}</w:t>
      </w:r>
    </w:p>
    <w:p w:rsidR="00C74C84" w:rsidRPr="00C74C84" w:rsidRDefault="00C74C84" w:rsidP="00C74C84">
      <w:pPr>
        <w:pStyle w:val="Encabezado"/>
        <w:spacing w:before="40" w:after="40"/>
        <w:ind w:right="74"/>
        <w:rPr>
          <w:rFonts w:asciiTheme="majorHAnsi" w:eastAsia="Arial Unicode MS" w:hAnsiTheme="majorHAnsi" w:cs="Arial Unicode MS"/>
          <w:b/>
          <w:sz w:val="24"/>
          <w:szCs w:val="24"/>
        </w:rPr>
      </w:pPr>
      <w:r w:rsidRPr="00C74C84">
        <w:rPr>
          <w:rFonts w:asciiTheme="majorHAnsi" w:eastAsia="Arial Unicode MS" w:hAnsiTheme="majorHAnsi" w:cs="Arial Unicode MS"/>
          <w:b/>
          <w:color w:val="000000"/>
          <w:sz w:val="24"/>
          <w:szCs w:val="24"/>
          <w:lang w:val="es-ES"/>
        </w:rPr>
        <w:t xml:space="preserve">Denominación del SAT: </w:t>
      </w:r>
      <w:r w:rsidR="00B451EE">
        <w:rPr>
          <w:rFonts w:asciiTheme="majorHAnsi" w:eastAsia="Arial Unicode MS" w:hAnsiTheme="majorHAnsi" w:cs="Arial Unicode MS"/>
          <w:b/>
          <w:color w:val="000000"/>
          <w:sz w:val="24"/>
          <w:szCs w:val="24"/>
          <w:lang w:val="es-ES"/>
        </w:rPr>
        <w:t>${</w:t>
      </w:r>
      <w:r w:rsidRPr="00C74C84">
        <w:rPr>
          <w:rFonts w:asciiTheme="majorHAnsi" w:eastAsia="Arial Unicode MS" w:hAnsiTheme="majorHAnsi" w:cs="Arial Unicode MS"/>
          <w:b/>
          <w:color w:val="000000"/>
          <w:sz w:val="24"/>
          <w:szCs w:val="24"/>
          <w:lang w:val="es-ES"/>
        </w:rPr>
        <w:t>CAMPO2</w:t>
      </w:r>
      <w:r w:rsidR="00F21E14">
        <w:rPr>
          <w:rFonts w:asciiTheme="majorHAnsi" w:eastAsia="Arial Unicode MS" w:hAnsiTheme="majorHAnsi" w:cs="Arial Unicode MS"/>
          <w:b/>
          <w:color w:val="000000"/>
          <w:sz w:val="24"/>
          <w:szCs w:val="24"/>
          <w:lang w:val="es-ES"/>
        </w:rPr>
        <w:t>5</w:t>
      </w:r>
      <w:r w:rsidR="00B451EE">
        <w:rPr>
          <w:rFonts w:asciiTheme="majorHAnsi" w:eastAsia="Arial Unicode MS" w:hAnsiTheme="majorHAnsi" w:cs="Arial Unicode MS"/>
          <w:b/>
          <w:color w:val="000000"/>
          <w:sz w:val="24"/>
          <w:szCs w:val="24"/>
          <w:lang w:val="es-ES"/>
        </w:rPr>
        <w:t>}</w:t>
      </w:r>
    </w:p>
    <w:p w:rsidR="00C74C84" w:rsidRPr="00B26060" w:rsidRDefault="005E7FE5" w:rsidP="00C74C84">
      <w:pPr>
        <w:spacing w:before="100" w:after="100" w:line="276" w:lineRule="auto"/>
        <w:jc w:val="both"/>
        <w:rPr>
          <w:rFonts w:asciiTheme="majorHAnsi" w:eastAsia="Arial Unicode MS" w:hAnsiTheme="majorHAnsi" w:cs="Arial Unicode MS"/>
          <w:b/>
        </w:rPr>
      </w:pPr>
      <w:bookmarkStart w:id="0" w:name="_GoBack"/>
      <w:r w:rsidRPr="00B26060">
        <w:rPr>
          <w:rFonts w:asciiTheme="majorHAnsi" w:eastAsia="Arial Unicode MS" w:hAnsiTheme="majorHAnsi" w:cs="Arial Unicode MS"/>
        </w:rPr>
        <w:t>El Ministerio de Urbanismo, Vivienda y Hábitat, certifica que por Resolución Nº  ${CAMPO14}  de fecha ${CAMPO10}${CAMPO73}, ${CAMPO11}, con ${</w:t>
      </w:r>
      <w:r w:rsidRPr="00B26060">
        <w:rPr>
          <w:rFonts w:asciiTheme="majorHAnsi" w:eastAsia="Arial Unicode MS" w:hAnsiTheme="majorHAnsi" w:cs="Arial Unicode MS"/>
          <w:lang w:val="es-ES"/>
        </w:rPr>
        <w:t>CAMPO12}</w:t>
      </w:r>
      <w:r w:rsidRPr="00B26060">
        <w:rPr>
          <w:rFonts w:asciiTheme="majorHAnsi" w:eastAsia="Arial Unicode MS" w:hAnsiTheme="majorHAnsi" w:cs="Arial Unicode MS"/>
        </w:rPr>
        <w:t>, ${CAMPO33}</w:t>
      </w:r>
      <w:r w:rsidR="00216177" w:rsidRPr="00B26060">
        <w:rPr>
          <w:rFonts w:asciiTheme="majorHAnsi" w:eastAsia="Arial Unicode MS" w:hAnsiTheme="majorHAnsi" w:cs="Arial Unicode MS"/>
        </w:rPr>
        <w:t xml:space="preserve"> </w:t>
      </w:r>
      <w:r w:rsidRPr="00B26060">
        <w:rPr>
          <w:rFonts w:asciiTheme="majorHAnsi" w:eastAsia="Arial Unicode MS" w:hAnsiTheme="majorHAnsi" w:cs="Arial Unicode MS"/>
        </w:rPr>
        <w:t xml:space="preserve">en la selección correspondiente al Llamado de Postulación Nº ${CAMPO17}, aprobado por Resolución Nº ${CAMPO18} de fecha ${CAMPO30}, con un Subsidio de la Vivienda Social hasta el monto equivalente a ${CAMPO22} Unidades de Salario Mínimo (USM) para la Modalidad </w:t>
      </w:r>
      <w:r w:rsidR="00C74C84" w:rsidRPr="00B26060">
        <w:rPr>
          <w:rFonts w:asciiTheme="majorHAnsi" w:eastAsia="Arial Unicode MS" w:hAnsiTheme="majorHAnsi" w:cs="Arial Unicode MS"/>
        </w:rPr>
        <w:t>Conjuntos Habitacionales para Grupos Organizados.</w:t>
      </w:r>
    </w:p>
    <w:bookmarkEnd w:id="0"/>
    <w:p w:rsidR="00C74C84" w:rsidRPr="008304AE" w:rsidRDefault="00C74C84" w:rsidP="00C74C84">
      <w:pPr>
        <w:spacing w:before="100" w:after="100" w:line="276" w:lineRule="auto"/>
        <w:jc w:val="both"/>
        <w:rPr>
          <w:rFonts w:asciiTheme="majorHAnsi" w:eastAsia="Arial Unicode MS" w:hAnsiTheme="majorHAnsi" w:cs="Arial Unicode MS"/>
          <w:b/>
        </w:rPr>
      </w:pPr>
      <w:r w:rsidRPr="008304AE">
        <w:rPr>
          <w:rFonts w:asciiTheme="majorHAnsi" w:eastAsia="Arial Unicode MS" w:hAnsiTheme="majorHAnsi" w:cs="Arial Unicode MS"/>
        </w:rPr>
        <w:t xml:space="preserve">El presente certificado tendrá validez de </w:t>
      </w:r>
      <w:r w:rsidR="00546DC8">
        <w:rPr>
          <w:rFonts w:asciiTheme="majorHAnsi" w:eastAsia="Arial Unicode MS" w:hAnsiTheme="majorHAnsi" w:cs="Arial Unicode MS"/>
        </w:rPr>
        <w:t>${</w:t>
      </w:r>
      <w:r w:rsidRPr="008304AE">
        <w:rPr>
          <w:rFonts w:asciiTheme="majorHAnsi" w:eastAsia="Arial Unicode MS" w:hAnsiTheme="majorHAnsi" w:cs="Arial Unicode MS"/>
        </w:rPr>
        <w:t>CAMPO31</w:t>
      </w:r>
      <w:r w:rsidR="00546DC8">
        <w:rPr>
          <w:rFonts w:asciiTheme="majorHAnsi" w:eastAsia="Arial Unicode MS" w:hAnsiTheme="majorHAnsi" w:cs="Arial Unicode MS"/>
        </w:rPr>
        <w:t>}</w:t>
      </w:r>
      <w:r w:rsidRPr="008304AE">
        <w:rPr>
          <w:rFonts w:asciiTheme="majorHAnsi" w:eastAsia="Arial Unicode MS" w:hAnsiTheme="majorHAnsi" w:cs="Arial Unicode MS"/>
        </w:rPr>
        <w:t xml:space="preserve">, hasta </w:t>
      </w:r>
      <w:r w:rsidR="00546DC8">
        <w:rPr>
          <w:rFonts w:asciiTheme="majorHAnsi" w:eastAsia="Arial Unicode MS" w:hAnsiTheme="majorHAnsi" w:cs="Arial Unicode MS"/>
        </w:rPr>
        <w:t>${</w:t>
      </w:r>
      <w:r w:rsidRPr="008304AE">
        <w:rPr>
          <w:rFonts w:asciiTheme="majorHAnsi" w:eastAsia="Arial Unicode MS" w:hAnsiTheme="majorHAnsi" w:cs="Arial Unicode MS"/>
        </w:rPr>
        <w:t>CAMPO32</w:t>
      </w:r>
      <w:r w:rsidR="00546DC8">
        <w:rPr>
          <w:rFonts w:asciiTheme="majorHAnsi" w:eastAsia="Arial Unicode MS" w:hAnsiTheme="majorHAnsi" w:cs="Arial Unicode MS"/>
        </w:rPr>
        <w:t>}</w:t>
      </w:r>
      <w:r w:rsidRPr="008304AE">
        <w:rPr>
          <w:rFonts w:asciiTheme="majorHAnsi" w:eastAsia="Arial Unicode MS" w:hAnsiTheme="majorHAnsi" w:cs="Arial Unicode MS"/>
        </w:rPr>
        <w:t xml:space="preserve"> y será pagado contra su presentación y entrega al MUVH, previo cumplimiento de las condiciones y los requisitos exigidos en las disposiciones legales y reglamentarias que rigen el Sistema de Subsidio de la Vivienda Social y de conformidad a las mismas.</w:t>
      </w:r>
    </w:p>
    <w:p w:rsidR="00C74C84" w:rsidRPr="008304AE" w:rsidRDefault="00C74C84" w:rsidP="00C74C84">
      <w:pPr>
        <w:spacing w:before="100" w:after="100" w:line="276" w:lineRule="auto"/>
        <w:jc w:val="both"/>
        <w:rPr>
          <w:rFonts w:asciiTheme="majorHAnsi" w:eastAsia="Arial Unicode MS" w:hAnsiTheme="majorHAnsi" w:cs="Arial Unicode MS"/>
          <w:b/>
        </w:rPr>
      </w:pPr>
      <w:r w:rsidRPr="008304AE">
        <w:rPr>
          <w:rFonts w:asciiTheme="majorHAnsi" w:eastAsia="Arial Unicode MS" w:hAnsiTheme="majorHAnsi" w:cs="Arial Unicode MS"/>
        </w:rPr>
        <w:t xml:space="preserve">Vencido el plazo de vigencia precedentemente indicado, </w:t>
      </w:r>
      <w:proofErr w:type="gramStart"/>
      <w:r w:rsidRPr="008304AE">
        <w:rPr>
          <w:rFonts w:asciiTheme="majorHAnsi" w:eastAsia="Arial Unicode MS" w:hAnsiTheme="majorHAnsi" w:cs="Arial Unicode MS"/>
        </w:rPr>
        <w:t>éste</w:t>
      </w:r>
      <w:proofErr w:type="gramEnd"/>
      <w:r w:rsidRPr="008304AE">
        <w:rPr>
          <w:rFonts w:asciiTheme="majorHAnsi" w:eastAsia="Arial Unicode MS" w:hAnsiTheme="majorHAnsi" w:cs="Arial Unicode MS"/>
        </w:rPr>
        <w:t xml:space="preserve"> Certificado caducará automáticamente y de pleno derecho.</w:t>
      </w:r>
    </w:p>
    <w:p w:rsidR="00C74C84" w:rsidRPr="008F76D7" w:rsidRDefault="00C74C84" w:rsidP="00C74C84">
      <w:pPr>
        <w:spacing w:before="100" w:after="100" w:line="276" w:lineRule="auto"/>
        <w:jc w:val="both"/>
        <w:rPr>
          <w:rFonts w:asciiTheme="majorHAnsi" w:eastAsia="Arial Unicode MS" w:hAnsiTheme="majorHAnsi" w:cs="Arial Unicode MS"/>
        </w:rPr>
      </w:pPr>
      <w:r w:rsidRPr="008304AE">
        <w:rPr>
          <w:rFonts w:asciiTheme="majorHAnsi" w:eastAsia="Arial Unicode MS" w:hAnsiTheme="majorHAnsi" w:cs="Arial Unicode MS"/>
        </w:rPr>
        <w:t xml:space="preserve">El presente Certificado solo podrá ser aplicado al pago del precio de una vivienda calificada para el Nivel </w:t>
      </w:r>
      <w:r w:rsidR="00546DC8">
        <w:rPr>
          <w:rFonts w:asciiTheme="majorHAnsi" w:eastAsia="Arial Unicode MS" w:hAnsiTheme="majorHAnsi" w:cs="Arial Unicode MS"/>
        </w:rPr>
        <w:t>${</w:t>
      </w:r>
      <w:r w:rsidRPr="008304AE">
        <w:rPr>
          <w:rFonts w:asciiTheme="majorHAnsi" w:eastAsia="Arial Unicode MS" w:hAnsiTheme="majorHAnsi" w:cs="Arial Unicode MS"/>
        </w:rPr>
        <w:t>CAMPO20</w:t>
      </w:r>
      <w:r w:rsidR="00546DC8">
        <w:rPr>
          <w:rFonts w:asciiTheme="majorHAnsi" w:eastAsia="Arial Unicode MS" w:hAnsiTheme="majorHAnsi" w:cs="Arial Unicode MS"/>
        </w:rPr>
        <w:t>}</w:t>
      </w:r>
      <w:r w:rsidRPr="008304AE">
        <w:rPr>
          <w:rFonts w:asciiTheme="majorHAnsi" w:eastAsia="Arial Unicode MS" w:hAnsiTheme="majorHAnsi" w:cs="Arial Unicode MS"/>
        </w:rPr>
        <w:t xml:space="preserve"> del Subsidio; cuyo valor no podrá exceder del equivalente de </w:t>
      </w:r>
      <w:r w:rsidR="00546DC8">
        <w:rPr>
          <w:rFonts w:asciiTheme="majorHAnsi" w:eastAsia="Arial Unicode MS" w:hAnsiTheme="majorHAnsi" w:cs="Arial Unicode MS"/>
        </w:rPr>
        <w:t>${</w:t>
      </w:r>
      <w:r w:rsidRPr="008F76D7">
        <w:rPr>
          <w:rFonts w:asciiTheme="majorHAnsi" w:eastAsia="Arial Unicode MS" w:hAnsiTheme="majorHAnsi" w:cs="Arial Unicode MS"/>
        </w:rPr>
        <w:t>CAMPO21</w:t>
      </w:r>
      <w:r w:rsidR="00546DC8" w:rsidRPr="008F76D7">
        <w:rPr>
          <w:rFonts w:asciiTheme="majorHAnsi" w:eastAsia="Arial Unicode MS" w:hAnsiTheme="majorHAnsi" w:cs="Arial Unicode MS"/>
        </w:rPr>
        <w:t>}</w:t>
      </w:r>
      <w:r w:rsidRPr="008F76D7">
        <w:rPr>
          <w:rFonts w:asciiTheme="majorHAnsi" w:eastAsia="Arial Unicode MS" w:hAnsiTheme="majorHAnsi" w:cs="Arial Unicode MS"/>
        </w:rPr>
        <w:t xml:space="preserve"> Unidades de Salario Mínimo (USM).</w:t>
      </w:r>
    </w:p>
    <w:p w:rsidR="00C74C84" w:rsidRPr="008F76D7" w:rsidRDefault="00546DC8" w:rsidP="0047395F">
      <w:pPr>
        <w:spacing w:after="0" w:line="276" w:lineRule="auto"/>
        <w:jc w:val="both"/>
        <w:rPr>
          <w:rFonts w:asciiTheme="majorHAnsi" w:eastAsia="Arial Unicode MS" w:hAnsiTheme="majorHAnsi" w:cs="Arial Unicode MS"/>
        </w:rPr>
      </w:pPr>
      <w:r w:rsidRPr="008F76D7">
        <w:rPr>
          <w:rFonts w:asciiTheme="majorHAnsi" w:eastAsia="Arial Unicode MS" w:hAnsiTheme="majorHAnsi" w:cs="Arial Unicode MS"/>
        </w:rPr>
        <w:t>${</w:t>
      </w:r>
      <w:r w:rsidR="00C74C84" w:rsidRPr="008F76D7">
        <w:rPr>
          <w:rFonts w:asciiTheme="majorHAnsi" w:eastAsia="Arial Unicode MS" w:hAnsiTheme="majorHAnsi" w:cs="Arial Unicode MS"/>
        </w:rPr>
        <w:t>CAMPO27</w:t>
      </w:r>
      <w:r w:rsidRPr="008F76D7">
        <w:rPr>
          <w:rFonts w:asciiTheme="majorHAnsi" w:eastAsia="Arial Unicode MS" w:hAnsiTheme="majorHAnsi" w:cs="Arial Unicode MS"/>
        </w:rPr>
        <w:t>}</w:t>
      </w:r>
    </w:p>
    <w:p w:rsidR="00C74C84" w:rsidRPr="008F76D7" w:rsidRDefault="00546DC8" w:rsidP="0047395F">
      <w:pPr>
        <w:spacing w:after="0" w:line="276" w:lineRule="auto"/>
        <w:jc w:val="both"/>
        <w:rPr>
          <w:rFonts w:asciiTheme="majorHAnsi" w:eastAsia="Arial Unicode MS" w:hAnsiTheme="majorHAnsi" w:cs="Arial Unicode MS"/>
        </w:rPr>
      </w:pPr>
      <w:r w:rsidRPr="008F76D7">
        <w:rPr>
          <w:rFonts w:asciiTheme="majorHAnsi" w:eastAsia="Arial Unicode MS" w:hAnsiTheme="majorHAnsi" w:cs="Arial Unicode MS"/>
        </w:rPr>
        <w:t>${</w:t>
      </w:r>
      <w:r w:rsidR="00C74C84" w:rsidRPr="008F76D7">
        <w:rPr>
          <w:rFonts w:asciiTheme="majorHAnsi" w:eastAsia="Arial Unicode MS" w:hAnsiTheme="majorHAnsi" w:cs="Arial Unicode MS"/>
        </w:rPr>
        <w:t>CAMPO57</w:t>
      </w:r>
      <w:r w:rsidRPr="008F76D7">
        <w:rPr>
          <w:rFonts w:asciiTheme="majorHAnsi" w:eastAsia="Arial Unicode MS" w:hAnsiTheme="majorHAnsi" w:cs="Arial Unicode MS"/>
        </w:rPr>
        <w:t>}</w:t>
      </w:r>
    </w:p>
    <w:p w:rsidR="00200EC8" w:rsidRDefault="00546DC8" w:rsidP="0047395F">
      <w:pPr>
        <w:spacing w:after="0" w:line="276" w:lineRule="auto"/>
        <w:jc w:val="both"/>
        <w:rPr>
          <w:rFonts w:asciiTheme="majorHAnsi" w:eastAsia="Arial Unicode MS" w:hAnsiTheme="majorHAnsi" w:cs="Arial Unicode MS"/>
        </w:rPr>
      </w:pPr>
      <w:r w:rsidRPr="008F76D7">
        <w:rPr>
          <w:rFonts w:asciiTheme="majorHAnsi" w:eastAsia="Arial Unicode MS" w:hAnsiTheme="majorHAnsi" w:cs="Arial Unicode MS"/>
        </w:rPr>
        <w:t>${</w:t>
      </w:r>
      <w:r w:rsidR="008304AE" w:rsidRPr="008F76D7">
        <w:rPr>
          <w:rFonts w:asciiTheme="majorHAnsi" w:eastAsia="Arial Unicode MS" w:hAnsiTheme="majorHAnsi" w:cs="Arial Unicode MS"/>
        </w:rPr>
        <w:t>CAMPO35</w:t>
      </w:r>
      <w:r w:rsidRPr="008F76D7">
        <w:rPr>
          <w:rFonts w:asciiTheme="majorHAnsi" w:eastAsia="Arial Unicode MS" w:hAnsiTheme="majorHAnsi" w:cs="Arial Unicode MS"/>
        </w:rPr>
        <w:t>}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9"/>
        <w:gridCol w:w="4489"/>
      </w:tblGrid>
      <w:tr w:rsidR="00AE203F" w:rsidTr="00EA56E2">
        <w:trPr>
          <w:trHeight w:val="2574"/>
        </w:trPr>
        <w:tc>
          <w:tcPr>
            <w:tcW w:w="4489" w:type="dxa"/>
          </w:tcPr>
          <w:p w:rsidR="000B4704" w:rsidRDefault="000B4704" w:rsidP="00EA56E2">
            <w:pPr>
              <w:spacing w:before="100" w:after="100" w:line="276" w:lineRule="auto"/>
              <w:rPr>
                <w:rFonts w:asciiTheme="majorHAnsi" w:eastAsia="Arial Unicode MS" w:hAnsiTheme="majorHAnsi" w:cs="Arial Unicode MS"/>
              </w:rPr>
            </w:pPr>
            <w:r>
              <w:t>${</w:t>
            </w:r>
            <w:r>
              <w:rPr>
                <w:rFonts w:eastAsia="Arial Unicode MS" w:cstheme="minorHAnsi"/>
              </w:rPr>
              <w:t>IMAGEN</w:t>
            </w:r>
            <w:r>
              <w:t>}</w:t>
            </w:r>
          </w:p>
        </w:tc>
        <w:tc>
          <w:tcPr>
            <w:tcW w:w="4489" w:type="dxa"/>
          </w:tcPr>
          <w:p w:rsidR="003D11E7" w:rsidRDefault="003D11E7" w:rsidP="003D11E7">
            <w:pPr>
              <w:jc w:val="center"/>
              <w:rPr>
                <w:lang w:val="es-ES"/>
              </w:rPr>
            </w:pPr>
            <w:r>
              <w:rPr>
                <w:noProof/>
                <w:lang w:eastAsia="es-PY"/>
              </w:rPr>
              <w:drawing>
                <wp:inline distT="0" distB="0" distL="0" distR="0" wp14:anchorId="4F3F8F81" wp14:editId="54711962">
                  <wp:extent cx="2381250" cy="806805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sakura.JPG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569" cy="824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D11E7" w:rsidRDefault="003D11E7" w:rsidP="003D11E7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 xml:space="preserve">    Arq. Sakura </w:t>
            </w:r>
            <w:proofErr w:type="spellStart"/>
            <w:r>
              <w:rPr>
                <w:lang w:val="es-ES"/>
              </w:rPr>
              <w:t>Kojima</w:t>
            </w:r>
            <w:proofErr w:type="spellEnd"/>
            <w:r>
              <w:rPr>
                <w:lang w:val="es-ES"/>
              </w:rPr>
              <w:t xml:space="preserve"> Kawada</w:t>
            </w:r>
          </w:p>
          <w:p w:rsidR="009048CD" w:rsidRDefault="009048CD" w:rsidP="009048CD">
            <w:pPr>
              <w:spacing w:line="276" w:lineRule="auto"/>
              <w:jc w:val="both"/>
              <w:rPr>
                <w:lang w:val="es-ES"/>
              </w:rPr>
            </w:pPr>
            <w:r>
              <w:rPr>
                <w:lang w:val="es-ES"/>
              </w:rPr>
              <w:t xml:space="preserve">             </w:t>
            </w:r>
          </w:p>
          <w:p w:rsidR="009048CD" w:rsidRDefault="009048CD" w:rsidP="009048CD">
            <w:pPr>
              <w:spacing w:line="276" w:lineRule="auto"/>
              <w:jc w:val="both"/>
            </w:pPr>
            <w:r>
              <w:rPr>
                <w:lang w:val="es-ES"/>
              </w:rPr>
              <w:t xml:space="preserve">               Directora General – FONAVIS - MUVH</w:t>
            </w:r>
          </w:p>
          <w:p w:rsidR="000B4704" w:rsidRPr="00C55192" w:rsidRDefault="000B4704" w:rsidP="003D11E7">
            <w:pPr>
              <w:spacing w:line="276" w:lineRule="auto"/>
              <w:jc w:val="both"/>
              <w:rPr>
                <w:lang w:val="es-ES"/>
              </w:rPr>
            </w:pPr>
          </w:p>
        </w:tc>
      </w:tr>
    </w:tbl>
    <w:p w:rsidR="00BD1714" w:rsidRPr="00200EC8" w:rsidRDefault="00BD1714" w:rsidP="001571FC">
      <w:pPr>
        <w:spacing w:before="100" w:after="100" w:line="276" w:lineRule="auto"/>
        <w:jc w:val="center"/>
        <w:rPr>
          <w:rFonts w:asciiTheme="majorHAnsi" w:eastAsia="Arial Unicode MS" w:hAnsiTheme="majorHAnsi" w:cs="Arial Unicode MS"/>
        </w:rPr>
      </w:pPr>
    </w:p>
    <w:sectPr w:rsidR="00BD1714" w:rsidRPr="00200EC8" w:rsidSect="00FA7F9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701" w:bottom="1417" w:left="1701" w:header="708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367FA" w:rsidRDefault="00C367FA" w:rsidP="007F6110">
      <w:pPr>
        <w:spacing w:after="0" w:line="240" w:lineRule="auto"/>
      </w:pPr>
      <w:r>
        <w:separator/>
      </w:r>
    </w:p>
  </w:endnote>
  <w:endnote w:type="continuationSeparator" w:id="0">
    <w:p w:rsidR="00C367FA" w:rsidRDefault="00C367FA" w:rsidP="007F6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8387A" w:rsidRDefault="0068387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F6110" w:rsidRPr="00D231C2" w:rsidRDefault="007F6110" w:rsidP="00D231C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8387A" w:rsidRDefault="0068387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367FA" w:rsidRDefault="00C367FA" w:rsidP="007F6110">
      <w:pPr>
        <w:spacing w:after="0" w:line="240" w:lineRule="auto"/>
      </w:pPr>
      <w:r>
        <w:separator/>
      </w:r>
    </w:p>
  </w:footnote>
  <w:footnote w:type="continuationSeparator" w:id="0">
    <w:p w:rsidR="00C367FA" w:rsidRDefault="00C367FA" w:rsidP="007F61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8387A" w:rsidRDefault="0068387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33D25" w:rsidRDefault="00A81821">
    <w:pPr>
      <w:pStyle w:val="Encabezado"/>
    </w:pPr>
    <w:r>
      <w:rPr>
        <w:noProof/>
        <w:lang w:eastAsia="es-PY"/>
      </w:rPr>
      <w:drawing>
        <wp:anchor distT="0" distB="0" distL="114300" distR="114300" simplePos="0" relativeHeight="251657216" behindDoc="0" locked="0" layoutInCell="1" allowOverlap="1">
          <wp:simplePos x="0" y="0"/>
          <wp:positionH relativeFrom="column">
            <wp:posOffset>-3810</wp:posOffset>
          </wp:positionH>
          <wp:positionV relativeFrom="page">
            <wp:align>top</wp:align>
          </wp:positionV>
          <wp:extent cx="5612400" cy="2030400"/>
          <wp:effectExtent l="0" t="0" r="7620" b="8255"/>
          <wp:wrapSquare wrapText="bothSides"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encabezado fonavis-0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400" cy="2030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8387A" w:rsidRDefault="0068387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629EC"/>
    <w:rsid w:val="00014316"/>
    <w:rsid w:val="0009681B"/>
    <w:rsid w:val="000B4704"/>
    <w:rsid w:val="000B5BE5"/>
    <w:rsid w:val="000D00A2"/>
    <w:rsid w:val="000F4585"/>
    <w:rsid w:val="00116CE6"/>
    <w:rsid w:val="001571FC"/>
    <w:rsid w:val="001629EC"/>
    <w:rsid w:val="001A04BC"/>
    <w:rsid w:val="001A5EFC"/>
    <w:rsid w:val="001A762D"/>
    <w:rsid w:val="001D3BA1"/>
    <w:rsid w:val="001F3DCE"/>
    <w:rsid w:val="00200EC8"/>
    <w:rsid w:val="00215E32"/>
    <w:rsid w:val="00216177"/>
    <w:rsid w:val="00235918"/>
    <w:rsid w:val="002657A3"/>
    <w:rsid w:val="0028397A"/>
    <w:rsid w:val="00286850"/>
    <w:rsid w:val="0029375C"/>
    <w:rsid w:val="0029679E"/>
    <w:rsid w:val="002E5580"/>
    <w:rsid w:val="00342973"/>
    <w:rsid w:val="003B7344"/>
    <w:rsid w:val="003C4349"/>
    <w:rsid w:val="003D11E7"/>
    <w:rsid w:val="003E7B95"/>
    <w:rsid w:val="0040092F"/>
    <w:rsid w:val="00442FBF"/>
    <w:rsid w:val="00452E27"/>
    <w:rsid w:val="00465F13"/>
    <w:rsid w:val="0047395F"/>
    <w:rsid w:val="004757AC"/>
    <w:rsid w:val="004B1363"/>
    <w:rsid w:val="004B75B9"/>
    <w:rsid w:val="004E2497"/>
    <w:rsid w:val="00523028"/>
    <w:rsid w:val="005408BF"/>
    <w:rsid w:val="00546DC8"/>
    <w:rsid w:val="00560B84"/>
    <w:rsid w:val="00570E25"/>
    <w:rsid w:val="00580313"/>
    <w:rsid w:val="005B4274"/>
    <w:rsid w:val="005E7FE5"/>
    <w:rsid w:val="005F07A4"/>
    <w:rsid w:val="00625348"/>
    <w:rsid w:val="00653C6C"/>
    <w:rsid w:val="00657253"/>
    <w:rsid w:val="00674EDB"/>
    <w:rsid w:val="00676B82"/>
    <w:rsid w:val="0068387A"/>
    <w:rsid w:val="00694C96"/>
    <w:rsid w:val="00721E80"/>
    <w:rsid w:val="00782C62"/>
    <w:rsid w:val="0078712A"/>
    <w:rsid w:val="007A62AB"/>
    <w:rsid w:val="007D0FB0"/>
    <w:rsid w:val="007E0D59"/>
    <w:rsid w:val="007F17EE"/>
    <w:rsid w:val="007F6110"/>
    <w:rsid w:val="0082405B"/>
    <w:rsid w:val="008304AE"/>
    <w:rsid w:val="008849E7"/>
    <w:rsid w:val="008A14A5"/>
    <w:rsid w:val="008C71B5"/>
    <w:rsid w:val="008F76D7"/>
    <w:rsid w:val="00903BAD"/>
    <w:rsid w:val="009048CD"/>
    <w:rsid w:val="009104E5"/>
    <w:rsid w:val="00935B56"/>
    <w:rsid w:val="00943DAD"/>
    <w:rsid w:val="009509BF"/>
    <w:rsid w:val="00977707"/>
    <w:rsid w:val="009928B8"/>
    <w:rsid w:val="009E426E"/>
    <w:rsid w:val="00A33D25"/>
    <w:rsid w:val="00A35713"/>
    <w:rsid w:val="00A81821"/>
    <w:rsid w:val="00AA3020"/>
    <w:rsid w:val="00AB4B65"/>
    <w:rsid w:val="00AC0665"/>
    <w:rsid w:val="00AE203F"/>
    <w:rsid w:val="00B110D7"/>
    <w:rsid w:val="00B226A8"/>
    <w:rsid w:val="00B26060"/>
    <w:rsid w:val="00B451EE"/>
    <w:rsid w:val="00B45C9A"/>
    <w:rsid w:val="00B477B8"/>
    <w:rsid w:val="00B72AE6"/>
    <w:rsid w:val="00BB3BC1"/>
    <w:rsid w:val="00BD1714"/>
    <w:rsid w:val="00BD53BC"/>
    <w:rsid w:val="00BE2075"/>
    <w:rsid w:val="00BE7FA6"/>
    <w:rsid w:val="00C3074F"/>
    <w:rsid w:val="00C367FA"/>
    <w:rsid w:val="00C53F2C"/>
    <w:rsid w:val="00C74C84"/>
    <w:rsid w:val="00D15D58"/>
    <w:rsid w:val="00D20598"/>
    <w:rsid w:val="00D231C2"/>
    <w:rsid w:val="00D4011A"/>
    <w:rsid w:val="00DE2857"/>
    <w:rsid w:val="00DE744F"/>
    <w:rsid w:val="00E007F2"/>
    <w:rsid w:val="00E15A7D"/>
    <w:rsid w:val="00E7014D"/>
    <w:rsid w:val="00E7124E"/>
    <w:rsid w:val="00EE4DAC"/>
    <w:rsid w:val="00F21E14"/>
    <w:rsid w:val="00F42B0B"/>
    <w:rsid w:val="00F44831"/>
    <w:rsid w:val="00F513E1"/>
    <w:rsid w:val="00F60E19"/>
    <w:rsid w:val="00F87604"/>
    <w:rsid w:val="00FA7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76D5B9B"/>
  <w15:docId w15:val="{ED5D6698-AC3D-46E0-A00F-6EC987424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6110"/>
  </w:style>
  <w:style w:type="paragraph" w:styleId="Piedepgina">
    <w:name w:val="footer"/>
    <w:basedOn w:val="Normal"/>
    <w:link w:val="Piedepgina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6110"/>
  </w:style>
  <w:style w:type="paragraph" w:customStyle="1" w:styleId="Default">
    <w:name w:val="Default"/>
    <w:rsid w:val="00676B82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  <w:lang w:val="es-ES"/>
    </w:rPr>
  </w:style>
  <w:style w:type="paragraph" w:customStyle="1" w:styleId="Estndar">
    <w:name w:val="Estándar"/>
    <w:rsid w:val="00676B82"/>
    <w:pPr>
      <w:spacing w:after="0" w:line="240" w:lineRule="auto"/>
    </w:pPr>
    <w:rPr>
      <w:rFonts w:ascii="Arial" w:eastAsia="Times New Roman" w:hAnsi="Arial" w:cs="Times New Roman"/>
      <w:color w:val="000000"/>
      <w:sz w:val="20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A04B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04BC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1571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4347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2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1398</TotalTime>
  <Pages>1</Pages>
  <Words>216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Geraldine De Mestral Rivarola</dc:creator>
  <cp:keywords/>
  <dc:description/>
  <cp:lastModifiedBy>Orlando Miguel Semidei Ocampos</cp:lastModifiedBy>
  <cp:revision>95</cp:revision>
  <cp:lastPrinted>2019-01-17T12:23:00Z</cp:lastPrinted>
  <dcterms:created xsi:type="dcterms:W3CDTF">2019-01-16T11:40:00Z</dcterms:created>
  <dcterms:modified xsi:type="dcterms:W3CDTF">2025-12-27T14:43:00Z</dcterms:modified>
</cp:coreProperties>
</file>