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AD67" w14:textId="77777777" w:rsidR="008778C0" w:rsidRPr="00330554" w:rsidRDefault="008778C0" w:rsidP="00F8321D">
      <w:pPr>
        <w:spacing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01E9F473" w14:textId="2FAB4E1A" w:rsidR="004A7DB5" w:rsidRPr="00330554" w:rsidRDefault="007D50A2" w:rsidP="00F8321D">
      <w:pPr>
        <w:spacing w:line="240" w:lineRule="auto"/>
        <w:jc w:val="center"/>
        <w:rPr>
          <w:rFonts w:ascii="Times New Roman" w:hAnsi="Times New Roman" w:cs="Times New Roman"/>
          <w:i/>
          <w:iCs/>
          <w:sz w:val="40"/>
          <w:szCs w:val="40"/>
        </w:rPr>
      </w:pPr>
      <w:r>
        <w:rPr>
          <w:rFonts w:ascii="Times New Roman" w:eastAsiaTheme="majorEastAsia" w:hAnsi="Times New Roman" w:cs="Times New Roman"/>
          <w:b/>
          <w:bCs/>
          <w:sz w:val="40"/>
          <w:szCs w:val="40"/>
        </w:rPr>
        <w:t xml:space="preserve">Week 2 In-class </w:t>
      </w:r>
      <w:r w:rsidR="00E95877">
        <w:rPr>
          <w:rFonts w:ascii="Times New Roman" w:eastAsiaTheme="majorEastAsia" w:hAnsi="Times New Roman" w:cs="Times New Roman"/>
          <w:b/>
          <w:bCs/>
          <w:sz w:val="40"/>
          <w:szCs w:val="40"/>
        </w:rPr>
        <w:t>A</w:t>
      </w:r>
      <w:r>
        <w:rPr>
          <w:rFonts w:ascii="Times New Roman" w:eastAsiaTheme="majorEastAsia" w:hAnsi="Times New Roman" w:cs="Times New Roman"/>
          <w:b/>
          <w:bCs/>
          <w:sz w:val="40"/>
          <w:szCs w:val="40"/>
        </w:rPr>
        <w:t>ssignment</w:t>
      </w:r>
    </w:p>
    <w:p w14:paraId="147451F1" w14:textId="77777777" w:rsidR="001A2806" w:rsidRDefault="001A2806" w:rsidP="00F8321D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1A0177EE" w14:textId="77777777" w:rsidR="001A2806" w:rsidRDefault="001A2806" w:rsidP="00F8321D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736741E7" w14:textId="4D784525" w:rsidR="00802537" w:rsidRDefault="00FA2653" w:rsidP="00F8321D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A2653">
        <w:rPr>
          <w:rFonts w:ascii="Times New Roman" w:hAnsi="Times New Roman" w:cs="Times New Roman"/>
          <w:i/>
          <w:iCs/>
          <w:sz w:val="28"/>
          <w:szCs w:val="28"/>
        </w:rPr>
        <w:t>Interactive Simulation: WS–PS and the Phillips Curve</w:t>
      </w:r>
    </w:p>
    <w:p w14:paraId="396CC6C2" w14:textId="77777777" w:rsidR="00094DF2" w:rsidRPr="001E2BD9" w:rsidRDefault="00094DF2" w:rsidP="00F8321D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E2B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Goal:</w:t>
      </w:r>
    </w:p>
    <w:p w14:paraId="1D11D287" w14:textId="7D756151" w:rsidR="00094DF2" w:rsidRPr="001E2BD9" w:rsidRDefault="00094DF2" w:rsidP="00F832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 xml:space="preserve">The goal of this activity is to understand how </w:t>
      </w:r>
      <w:r w:rsidR="00E202E8" w:rsidRPr="00E202E8">
        <w:rPr>
          <w:rFonts w:ascii="Times New Roman" w:hAnsi="Times New Roman" w:cs="Times New Roman"/>
          <w:sz w:val="24"/>
          <w:szCs w:val="24"/>
        </w:rPr>
        <w:t>unemployment affects workers’ wage demands and wage-setting</w:t>
      </w:r>
      <w:r w:rsidRPr="001E2BD9">
        <w:rPr>
          <w:rFonts w:ascii="Times New Roman" w:hAnsi="Times New Roman" w:cs="Times New Roman"/>
          <w:sz w:val="24"/>
          <w:szCs w:val="24"/>
        </w:rPr>
        <w:t>, how firms respond through price-setting, and why inflation changes when the economy moves away from equilibrium unemployment.</w:t>
      </w:r>
    </w:p>
    <w:p w14:paraId="601B47AF" w14:textId="77777777" w:rsidR="007156D5" w:rsidRDefault="007156D5" w:rsidP="00F832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C6348C" w14:textId="38C7B298" w:rsidR="00094DF2" w:rsidRPr="001E2BD9" w:rsidRDefault="00094DF2" w:rsidP="00F832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By the end of the activity, you should be able to explain the connection between:</w:t>
      </w:r>
    </w:p>
    <w:p w14:paraId="2BD893EF" w14:textId="77777777" w:rsidR="00AE0036" w:rsidRDefault="00AE0036" w:rsidP="00F832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DABED9" w14:textId="56A5A5DB" w:rsidR="00094DF2" w:rsidRPr="00AE0036" w:rsidRDefault="00094DF2" w:rsidP="00F8321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036">
        <w:rPr>
          <w:rFonts w:ascii="Times New Roman" w:hAnsi="Times New Roman" w:cs="Times New Roman" w:hint="eastAsia"/>
          <w:b/>
          <w:bCs/>
          <w:sz w:val="24"/>
          <w:szCs w:val="24"/>
        </w:rPr>
        <w:t>WS</w:t>
      </w:r>
      <w:r w:rsidRPr="00AE0036">
        <w:rPr>
          <w:rFonts w:ascii="Times New Roman" w:hAnsi="Times New Roman" w:cs="Times New Roman" w:hint="eastAsia"/>
          <w:b/>
          <w:bCs/>
          <w:sz w:val="24"/>
          <w:szCs w:val="24"/>
        </w:rPr>
        <w:t>–</w:t>
      </w:r>
      <w:r w:rsidRPr="00AE0036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PS model </w:t>
      </w:r>
      <w:r w:rsidRPr="00AE0036">
        <w:rPr>
          <w:rFonts w:ascii="Times New Roman" w:hAnsi="Times New Roman" w:cs="Times New Roman" w:hint="eastAsia"/>
          <w:b/>
          <w:bCs/>
          <w:sz w:val="24"/>
          <w:szCs w:val="24"/>
        </w:rPr>
        <w:t>→</w:t>
      </w:r>
      <w:r w:rsidRPr="00AE0036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equilibrium unemployment / NAIRU </w:t>
      </w:r>
      <w:r w:rsidRPr="00AE0036">
        <w:rPr>
          <w:rFonts w:ascii="Times New Roman" w:hAnsi="Times New Roman" w:cs="Times New Roman" w:hint="eastAsia"/>
          <w:b/>
          <w:bCs/>
          <w:sz w:val="24"/>
          <w:szCs w:val="24"/>
        </w:rPr>
        <w:t>→</w:t>
      </w:r>
      <w:r w:rsidRPr="00AE0036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bargaining gap </w:t>
      </w:r>
      <w:r w:rsidRPr="00AE0036">
        <w:rPr>
          <w:rFonts w:ascii="Times New Roman" w:hAnsi="Times New Roman" w:cs="Times New Roman" w:hint="eastAsia"/>
          <w:b/>
          <w:bCs/>
          <w:sz w:val="24"/>
          <w:szCs w:val="24"/>
        </w:rPr>
        <w:t>→</w:t>
      </w:r>
      <w:r w:rsidRPr="00AE0036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Phillips Curve </w:t>
      </w:r>
      <w:r w:rsidRPr="00AE0036">
        <w:rPr>
          <w:rFonts w:ascii="Times New Roman" w:hAnsi="Times New Roman" w:cs="Times New Roman" w:hint="eastAsia"/>
          <w:b/>
          <w:bCs/>
          <w:sz w:val="24"/>
          <w:szCs w:val="24"/>
        </w:rPr>
        <w:t>→</w:t>
      </w:r>
      <w:r w:rsidRPr="00AE0036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inflation dynamics.</w:t>
      </w:r>
    </w:p>
    <w:p w14:paraId="72BCDFD8" w14:textId="77777777" w:rsidR="00FA2653" w:rsidRDefault="00FA2653" w:rsidP="00F8321D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9DBE552" w14:textId="77777777" w:rsidR="00AE0036" w:rsidRPr="00AE0036" w:rsidRDefault="00AE0036" w:rsidP="00AE00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0036">
        <w:rPr>
          <w:rFonts w:ascii="Times New Roman" w:hAnsi="Times New Roman" w:cs="Times New Roman"/>
          <w:sz w:val="24"/>
          <w:szCs w:val="24"/>
        </w:rPr>
        <w:t>In this activity, unemployment is used as a simple indicator of the output gap:</w:t>
      </w:r>
    </w:p>
    <w:p w14:paraId="3A0351C8" w14:textId="77777777" w:rsidR="00AE0036" w:rsidRPr="00AE0036" w:rsidRDefault="00AE0036" w:rsidP="00AE0036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0036">
        <w:rPr>
          <w:rFonts w:ascii="Times New Roman" w:hAnsi="Times New Roman" w:cs="Times New Roman"/>
          <w:sz w:val="24"/>
          <w:szCs w:val="24"/>
        </w:rPr>
        <w:t>unemployment below the NAIRU means output is above equilibrium;</w:t>
      </w:r>
    </w:p>
    <w:p w14:paraId="318BD07C" w14:textId="2C652CC4" w:rsidR="00AE0036" w:rsidRPr="00AE0036" w:rsidRDefault="00AE0036" w:rsidP="00AE0036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0036">
        <w:rPr>
          <w:rFonts w:ascii="Times New Roman" w:hAnsi="Times New Roman" w:cs="Times New Roman"/>
          <w:sz w:val="24"/>
          <w:szCs w:val="24"/>
        </w:rPr>
        <w:t>unemployment above the NAIRU means output is below equilibrium.</w:t>
      </w:r>
    </w:p>
    <w:p w14:paraId="6F161E34" w14:textId="77777777" w:rsidR="00AE0036" w:rsidRPr="001E2BD9" w:rsidRDefault="00AE0036" w:rsidP="00F8321D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724A60F" w14:textId="775AD57C" w:rsidR="00AE60CD" w:rsidRPr="001E2BD9" w:rsidRDefault="00720D2C" w:rsidP="00F8321D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E2B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Instructions:</w:t>
      </w:r>
    </w:p>
    <w:p w14:paraId="3AB56A03" w14:textId="77777777" w:rsidR="00C93C0D" w:rsidRPr="001E2BD9" w:rsidRDefault="00C93C0D" w:rsidP="00F8321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Duration: 25–30 minutes</w:t>
      </w:r>
    </w:p>
    <w:p w14:paraId="5CB0D11A" w14:textId="77777777" w:rsidR="00C93C0D" w:rsidRPr="001E2BD9" w:rsidRDefault="00C93C0D" w:rsidP="00F8321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Work mode: group discussion + individual submission</w:t>
      </w:r>
    </w:p>
    <w:p w14:paraId="0652AE63" w14:textId="7D2D9F94" w:rsidR="00C93C0D" w:rsidRPr="001E2BD9" w:rsidRDefault="00C93C0D" w:rsidP="00F8321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Submission: Each student submits an individual short report on Cyber Campus before the end of class.</w:t>
      </w:r>
    </w:p>
    <w:p w14:paraId="2CF8BA92" w14:textId="77777777" w:rsidR="00C93C0D" w:rsidRPr="001E2BD9" w:rsidRDefault="00C93C0D" w:rsidP="00F8321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Length: 5–10 sentences + completed table</w:t>
      </w:r>
    </w:p>
    <w:p w14:paraId="4D78D560" w14:textId="572AFEDD" w:rsidR="00FF71D5" w:rsidRPr="001E2BD9" w:rsidRDefault="00C93C0D" w:rsidP="00F8321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Total: 10 points</w:t>
      </w:r>
    </w:p>
    <w:p w14:paraId="706EFC4B" w14:textId="77777777" w:rsidR="00B162BB" w:rsidRPr="001E2BD9" w:rsidRDefault="00B162BB" w:rsidP="00F8321D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468E6E4" w14:textId="77777777" w:rsidR="00891A46" w:rsidRPr="001E2BD9" w:rsidRDefault="00891A46" w:rsidP="00F832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970695" w14:textId="15B59A61" w:rsidR="00EF2406" w:rsidRPr="001E2BD9" w:rsidRDefault="00FF71D5" w:rsidP="00F8321D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E2B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Enjoy!</w:t>
      </w:r>
    </w:p>
    <w:p w14:paraId="31E5DB4E" w14:textId="35671C31" w:rsidR="0070269C" w:rsidRPr="001E2BD9" w:rsidRDefault="00330554" w:rsidP="00F8321D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E2BD9">
        <w:rPr>
          <w:rFonts w:ascii="Times New Roman" w:hAnsi="Times New Roman" w:cs="Times New Roman"/>
          <w:b/>
          <w:bCs/>
          <w:i/>
          <w:iCs/>
        </w:rPr>
        <w:br w:type="page"/>
      </w:r>
      <w:r w:rsidR="002E5884" w:rsidRPr="002E5884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Group Structure</w:t>
      </w:r>
    </w:p>
    <w:p w14:paraId="02C579A9" w14:textId="77777777" w:rsidR="00D41134" w:rsidRDefault="00D41134" w:rsidP="00D41134">
      <w:pPr>
        <w:pStyle w:val="pdq2pgselectionanchorcontainer"/>
      </w:pPr>
      <w:r>
        <w:t>Since we have a small class, we will form 3 groups of 3 students.</w:t>
      </w:r>
    </w:p>
    <w:p w14:paraId="48CD47C4" w14:textId="21C5A46C" w:rsidR="00305566" w:rsidRPr="001E2BD9" w:rsidRDefault="00D41134" w:rsidP="00D41134">
      <w:pPr>
        <w:pStyle w:val="pdq2pgselectionanchorcontainer"/>
      </w:pPr>
      <w:r>
        <w:t>Each group should assign the following roles</w:t>
      </w:r>
      <w:r>
        <w:t>:</w:t>
      </w:r>
    </w:p>
    <w:p w14:paraId="06470A0A" w14:textId="77777777" w:rsidR="00305566" w:rsidRPr="001E2BD9" w:rsidRDefault="00305566" w:rsidP="00F8321D">
      <w:pPr>
        <w:pStyle w:val="NormalWeb"/>
        <w:ind w:left="360"/>
      </w:pPr>
      <w:r w:rsidRPr="001E2BD9">
        <w:rPr>
          <w:rStyle w:val="Strong"/>
        </w:rPr>
        <w:t>Group A: Workers / Unions</w:t>
      </w:r>
    </w:p>
    <w:p w14:paraId="6E58E152" w14:textId="77777777" w:rsidR="00305566" w:rsidRPr="001E2BD9" w:rsidRDefault="00305566" w:rsidP="00F8321D">
      <w:pPr>
        <w:pStyle w:val="NormalWeb"/>
      </w:pPr>
      <w:r w:rsidRPr="001E2BD9">
        <w:t>You care about real wages and job security.</w:t>
      </w:r>
    </w:p>
    <w:p w14:paraId="62C8EFC3" w14:textId="77777777" w:rsidR="00305566" w:rsidRPr="001E2BD9" w:rsidRDefault="00305566" w:rsidP="00F8321D">
      <w:pPr>
        <w:pStyle w:val="NormalWeb"/>
      </w:pPr>
      <w:r w:rsidRPr="001E2BD9">
        <w:t>When unemployment is low, workers have stronger bargaining power and can ask for higher wage growth.</w:t>
      </w:r>
    </w:p>
    <w:p w14:paraId="51A2F81C" w14:textId="77777777" w:rsidR="00305566" w:rsidRPr="001E2BD9" w:rsidRDefault="00305566" w:rsidP="00F8321D">
      <w:pPr>
        <w:pStyle w:val="NormalWeb"/>
      </w:pPr>
      <w:r w:rsidRPr="001E2BD9">
        <w:t>When unemployment is high, workers have weaker bargaining power and may accept lower wage growth because job loss is more costly.</w:t>
      </w:r>
    </w:p>
    <w:p w14:paraId="74153611" w14:textId="77777777" w:rsidR="00305566" w:rsidRPr="001E2BD9" w:rsidRDefault="00305566" w:rsidP="00F8321D">
      <w:pPr>
        <w:pStyle w:val="NormalWeb"/>
        <w:ind w:left="360"/>
      </w:pPr>
      <w:r w:rsidRPr="001E2BD9">
        <w:rPr>
          <w:rStyle w:val="Strong"/>
        </w:rPr>
        <w:t>Group B: Firms / Employers</w:t>
      </w:r>
    </w:p>
    <w:p w14:paraId="6CC81997" w14:textId="77777777" w:rsidR="00305566" w:rsidRPr="001E2BD9" w:rsidRDefault="00305566" w:rsidP="00F8321D">
      <w:pPr>
        <w:pStyle w:val="NormalWeb"/>
      </w:pPr>
      <w:r w:rsidRPr="001E2BD9">
        <w:t>You care about profits, costs, and competitiveness.</w:t>
      </w:r>
    </w:p>
    <w:p w14:paraId="538AB9F4" w14:textId="77777777" w:rsidR="00305566" w:rsidRPr="001E2BD9" w:rsidRDefault="00305566" w:rsidP="00F8321D">
      <w:pPr>
        <w:pStyle w:val="NormalWeb"/>
      </w:pPr>
      <w:r w:rsidRPr="001E2BD9">
        <w:t>You are willing to raise wages only when necessary to recruit and motivate workers.</w:t>
      </w:r>
    </w:p>
    <w:p w14:paraId="0C0CA879" w14:textId="77777777" w:rsidR="00305566" w:rsidRDefault="00305566" w:rsidP="00F8321D">
      <w:pPr>
        <w:pStyle w:val="NormalWeb"/>
      </w:pPr>
      <w:r w:rsidRPr="001E2BD9">
        <w:t>If wage costs rise, you may increase prices to protect your profit margin.</w:t>
      </w:r>
    </w:p>
    <w:p w14:paraId="2403DE25" w14:textId="4DFA8A1B" w:rsidR="00D41134" w:rsidRPr="001E2BD9" w:rsidRDefault="00D41134" w:rsidP="00D41134">
      <w:pPr>
        <w:pStyle w:val="NormalWeb"/>
        <w:ind w:left="360"/>
      </w:pPr>
      <w:r w:rsidRPr="001E2BD9">
        <w:rPr>
          <w:rStyle w:val="Strong"/>
        </w:rPr>
        <w:t xml:space="preserve">Group </w:t>
      </w:r>
      <w:r>
        <w:rPr>
          <w:rStyle w:val="Strong"/>
        </w:rPr>
        <w:t>C</w:t>
      </w:r>
      <w:r w:rsidRPr="001E2BD9">
        <w:rPr>
          <w:rStyle w:val="Strong"/>
        </w:rPr>
        <w:t xml:space="preserve">: </w:t>
      </w:r>
      <w:r w:rsidR="00CF0629" w:rsidRPr="00CF0629">
        <w:rPr>
          <w:rStyle w:val="Strong"/>
        </w:rPr>
        <w:t>Macro Analyst / Reporter</w:t>
      </w:r>
    </w:p>
    <w:p w14:paraId="436DF0FB" w14:textId="481D14D7" w:rsidR="00D41134" w:rsidRPr="001E2BD9" w:rsidRDefault="00CF0629" w:rsidP="00D41134">
      <w:pPr>
        <w:pStyle w:val="NormalWeb"/>
      </w:pPr>
      <w:r w:rsidRPr="00CF0629">
        <w:t>You observe the negotiation and record the results</w:t>
      </w:r>
      <w:r w:rsidR="00D41134" w:rsidRPr="001E2BD9">
        <w:t>.</w:t>
      </w:r>
    </w:p>
    <w:p w14:paraId="25BC60C9" w14:textId="396BBF86" w:rsidR="00D41134" w:rsidRPr="001E2BD9" w:rsidRDefault="00CF0629" w:rsidP="00D41134">
      <w:pPr>
        <w:pStyle w:val="NormalWeb"/>
      </w:pPr>
      <w:r w:rsidRPr="00CF0629">
        <w:t>Your job is to connect the discussion to the WS–PS model, the bargaining gap, and the Phillips Curve</w:t>
      </w:r>
      <w:r w:rsidR="00D41134" w:rsidRPr="001E2BD9">
        <w:t>.</w:t>
      </w:r>
    </w:p>
    <w:p w14:paraId="1437F3F0" w14:textId="55F9285F" w:rsidR="00C1255B" w:rsidRPr="001E2BD9" w:rsidRDefault="00C1255B" w:rsidP="00F8321D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E2B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Basic Setting</w:t>
      </w:r>
    </w:p>
    <w:p w14:paraId="419600A6" w14:textId="77777777" w:rsidR="00C1255B" w:rsidRPr="001E2BD9" w:rsidRDefault="00C1255B" w:rsidP="00F8321D">
      <w:pPr>
        <w:pStyle w:val="NormalWeb"/>
      </w:pPr>
      <w:r w:rsidRPr="001E2BD9">
        <w:t>Assume the economy initially has:</w:t>
      </w:r>
    </w:p>
    <w:p w14:paraId="0E35A1F6" w14:textId="77777777" w:rsidR="000D59D8" w:rsidRPr="001E2BD9" w:rsidRDefault="00C1255B" w:rsidP="00F8321D">
      <w:pPr>
        <w:pStyle w:val="NormalWeb"/>
        <w:numPr>
          <w:ilvl w:val="0"/>
          <w:numId w:val="22"/>
        </w:numPr>
        <w:ind w:left="720"/>
      </w:pPr>
      <w:r w:rsidRPr="001E2BD9">
        <w:t>Equilibrium unemployment / NAIRU = 6%</w:t>
      </w:r>
    </w:p>
    <w:p w14:paraId="704D8C25" w14:textId="77777777" w:rsidR="000D59D8" w:rsidRPr="001E2BD9" w:rsidRDefault="00C1255B" w:rsidP="00F8321D">
      <w:pPr>
        <w:pStyle w:val="NormalWeb"/>
        <w:numPr>
          <w:ilvl w:val="0"/>
          <w:numId w:val="22"/>
        </w:numPr>
        <w:ind w:left="720"/>
      </w:pPr>
      <w:r w:rsidRPr="001E2BD9">
        <w:t>Initial inflation = 2%</w:t>
      </w:r>
    </w:p>
    <w:p w14:paraId="32A3BE91" w14:textId="38B76FEC" w:rsidR="00C1255B" w:rsidRPr="001E2BD9" w:rsidRDefault="00C1255B" w:rsidP="00F8321D">
      <w:pPr>
        <w:pStyle w:val="NormalWeb"/>
        <w:numPr>
          <w:ilvl w:val="0"/>
          <w:numId w:val="22"/>
        </w:numPr>
        <w:ind w:left="720"/>
      </w:pPr>
      <w:r w:rsidRPr="001E2BD9">
        <w:t>No bargaining gap at equilibrium</w:t>
      </w:r>
    </w:p>
    <w:p w14:paraId="4ED2877C" w14:textId="77777777" w:rsidR="00C1255B" w:rsidRDefault="00C1255B" w:rsidP="00F8321D">
      <w:pPr>
        <w:pStyle w:val="NormalWeb"/>
      </w:pPr>
      <w:r w:rsidRPr="001E2BD9">
        <w:t>At equilibrium unemployment, wage pressure is consistent with firms’ price-setting behavior, so inflation remains stable.</w:t>
      </w:r>
    </w:p>
    <w:p w14:paraId="2C0F7C09" w14:textId="7D3101C1" w:rsidR="003C067F" w:rsidRPr="003C067F" w:rsidRDefault="003C067F" w:rsidP="00F8321D">
      <w:pPr>
        <w:pStyle w:val="NormalWeb"/>
        <w:rPr>
          <w:i/>
          <w:iCs/>
        </w:rPr>
      </w:pPr>
      <w:r w:rsidRPr="003C067F">
        <w:rPr>
          <w:i/>
          <w:iCs/>
        </w:rPr>
        <w:t>Each round below should be treated as a separate scenario starting from this basic setting.</w:t>
      </w:r>
    </w:p>
    <w:p w14:paraId="27DBBB8A" w14:textId="1DF7D463" w:rsidR="00854B3C" w:rsidRPr="001E2BD9" w:rsidRDefault="00854B3C" w:rsidP="00F8321D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E2B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Simulation Rounds</w:t>
      </w:r>
    </w:p>
    <w:p w14:paraId="33B66E6E" w14:textId="0F5FF2CF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lastRenderedPageBreak/>
        <w:t>Complete the table below during the activity.</w:t>
      </w:r>
    </w:p>
    <w:tbl>
      <w:tblPr>
        <w:tblStyle w:val="PlainTable1"/>
        <w:tblW w:w="5366" w:type="pct"/>
        <w:tblInd w:w="-540" w:type="dxa"/>
        <w:tblLayout w:type="fixed"/>
        <w:tblLook w:val="04A0" w:firstRow="1" w:lastRow="0" w:firstColumn="1" w:lastColumn="0" w:noHBand="0" w:noVBand="1"/>
      </w:tblPr>
      <w:tblGrid>
        <w:gridCol w:w="908"/>
        <w:gridCol w:w="1307"/>
        <w:gridCol w:w="1307"/>
        <w:gridCol w:w="1306"/>
        <w:gridCol w:w="1306"/>
        <w:gridCol w:w="1306"/>
        <w:gridCol w:w="1306"/>
        <w:gridCol w:w="1288"/>
      </w:tblGrid>
      <w:tr w:rsidR="00854B3C" w:rsidRPr="001E2BD9" w14:paraId="41281176" w14:textId="77777777" w:rsidTr="001D2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" w:type="pct"/>
            <w:hideMark/>
          </w:tcPr>
          <w:p w14:paraId="78B74EDE" w14:textId="77777777" w:rsidR="00854B3C" w:rsidRPr="001E2BD9" w:rsidRDefault="00854B3C" w:rsidP="00F8321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Round</w:t>
            </w:r>
          </w:p>
        </w:tc>
        <w:tc>
          <w:tcPr>
            <w:tcW w:w="651" w:type="pct"/>
            <w:hideMark/>
          </w:tcPr>
          <w:p w14:paraId="2B59A3D8" w14:textId="77777777" w:rsidR="00854B3C" w:rsidRPr="001E2BD9" w:rsidRDefault="00854B3C" w:rsidP="00F832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Situation</w:t>
            </w:r>
          </w:p>
        </w:tc>
        <w:tc>
          <w:tcPr>
            <w:tcW w:w="651" w:type="pct"/>
            <w:hideMark/>
          </w:tcPr>
          <w:p w14:paraId="28EF5F6D" w14:textId="41771C10" w:rsidR="00854B3C" w:rsidRPr="001E2BD9" w:rsidRDefault="00854B3C" w:rsidP="00F832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Unemploy</w:t>
            </w:r>
            <w:r w:rsidR="009D2406" w:rsidRPr="001E2BD9">
              <w:rPr>
                <w:rFonts w:ascii="Times New Roman" w:hAnsi="Times New Roman" w:cs="Times New Roman"/>
                <w:sz w:val="21"/>
                <w:szCs w:val="21"/>
              </w:rPr>
              <w:softHyphen/>
            </w: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ment rate</w:t>
            </w:r>
          </w:p>
        </w:tc>
        <w:tc>
          <w:tcPr>
            <w:tcW w:w="651" w:type="pct"/>
            <w:hideMark/>
          </w:tcPr>
          <w:p w14:paraId="022C96CB" w14:textId="70F3EB6B" w:rsidR="00854B3C" w:rsidRPr="001E2BD9" w:rsidRDefault="00854B3C" w:rsidP="00F832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Workers’ wage de</w:t>
            </w:r>
            <w:r w:rsidR="009D2406" w:rsidRPr="001E2BD9">
              <w:rPr>
                <w:rFonts w:ascii="Times New Roman" w:hAnsi="Times New Roman" w:cs="Times New Roman"/>
                <w:sz w:val="21"/>
                <w:szCs w:val="21"/>
              </w:rPr>
              <w:softHyphen/>
            </w: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mand</w:t>
            </w:r>
          </w:p>
        </w:tc>
        <w:tc>
          <w:tcPr>
            <w:tcW w:w="651" w:type="pct"/>
            <w:hideMark/>
          </w:tcPr>
          <w:p w14:paraId="03A19416" w14:textId="17C12617" w:rsidR="00854B3C" w:rsidRPr="001E2BD9" w:rsidRDefault="00854B3C" w:rsidP="00F832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Firms’ wage re</w:t>
            </w:r>
            <w:r w:rsidR="009D2406" w:rsidRPr="001E2BD9">
              <w:rPr>
                <w:rFonts w:ascii="Times New Roman" w:hAnsi="Times New Roman" w:cs="Times New Roman"/>
                <w:sz w:val="21"/>
                <w:szCs w:val="21"/>
              </w:rPr>
              <w:softHyphen/>
            </w: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sponse</w:t>
            </w:r>
          </w:p>
        </w:tc>
        <w:tc>
          <w:tcPr>
            <w:tcW w:w="651" w:type="pct"/>
            <w:hideMark/>
          </w:tcPr>
          <w:p w14:paraId="68BAB528" w14:textId="77777777" w:rsidR="00854B3C" w:rsidRPr="001E2BD9" w:rsidRDefault="00854B3C" w:rsidP="00F832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Bargaining gap</w:t>
            </w:r>
          </w:p>
        </w:tc>
        <w:tc>
          <w:tcPr>
            <w:tcW w:w="651" w:type="pct"/>
            <w:hideMark/>
          </w:tcPr>
          <w:p w14:paraId="5DC4B3F5" w14:textId="77777777" w:rsidR="00854B3C" w:rsidRPr="001E2BD9" w:rsidRDefault="00854B3C" w:rsidP="00F832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Inflation outcome</w:t>
            </w:r>
          </w:p>
        </w:tc>
        <w:tc>
          <w:tcPr>
            <w:tcW w:w="643" w:type="pct"/>
            <w:hideMark/>
          </w:tcPr>
          <w:p w14:paraId="5E38B942" w14:textId="77777777" w:rsidR="00854B3C" w:rsidRPr="001E2BD9" w:rsidRDefault="00854B3C" w:rsidP="00F832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Phillips Curve movement</w:t>
            </w:r>
          </w:p>
        </w:tc>
      </w:tr>
      <w:tr w:rsidR="00854B3C" w:rsidRPr="001E2BD9" w14:paraId="15B0AB2C" w14:textId="77777777" w:rsidTr="001D2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" w:type="pct"/>
            <w:hideMark/>
          </w:tcPr>
          <w:p w14:paraId="3932B8B4" w14:textId="77777777" w:rsidR="00854B3C" w:rsidRPr="001E2BD9" w:rsidRDefault="00854B3C" w:rsidP="00F8321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651" w:type="pct"/>
            <w:hideMark/>
          </w:tcPr>
          <w:p w14:paraId="69E4AD40" w14:textId="77777777" w:rsidR="00854B3C" w:rsidRPr="001E2BD9" w:rsidRDefault="00854B3C" w:rsidP="00F83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Normal equilibrium</w:t>
            </w:r>
          </w:p>
        </w:tc>
        <w:tc>
          <w:tcPr>
            <w:tcW w:w="651" w:type="pct"/>
            <w:hideMark/>
          </w:tcPr>
          <w:p w14:paraId="04D7649E" w14:textId="77777777" w:rsidR="00854B3C" w:rsidRPr="001E2BD9" w:rsidRDefault="00854B3C" w:rsidP="00F83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6%</w:t>
            </w:r>
          </w:p>
        </w:tc>
        <w:tc>
          <w:tcPr>
            <w:tcW w:w="651" w:type="pct"/>
            <w:hideMark/>
          </w:tcPr>
          <w:p w14:paraId="563BB83F" w14:textId="77777777" w:rsidR="00854B3C" w:rsidRPr="001E2BD9" w:rsidRDefault="00854B3C" w:rsidP="00F83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51" w:type="pct"/>
            <w:hideMark/>
          </w:tcPr>
          <w:p w14:paraId="4C18213A" w14:textId="77777777" w:rsidR="00854B3C" w:rsidRPr="001E2BD9" w:rsidRDefault="00854B3C" w:rsidP="00F83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51" w:type="pct"/>
          </w:tcPr>
          <w:p w14:paraId="54BF8DD4" w14:textId="0165A4E6" w:rsidR="00854B3C" w:rsidRPr="001E2BD9" w:rsidRDefault="00854B3C" w:rsidP="00F83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51" w:type="pct"/>
            <w:hideMark/>
          </w:tcPr>
          <w:p w14:paraId="53B0DD19" w14:textId="77777777" w:rsidR="00854B3C" w:rsidRPr="001E2BD9" w:rsidRDefault="00854B3C" w:rsidP="00F83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Stable at 2%</w:t>
            </w:r>
          </w:p>
        </w:tc>
        <w:tc>
          <w:tcPr>
            <w:tcW w:w="643" w:type="pct"/>
            <w:hideMark/>
          </w:tcPr>
          <w:p w14:paraId="431EF52E" w14:textId="7AC76C46" w:rsidR="00854B3C" w:rsidRPr="001E2BD9" w:rsidRDefault="00854B3C" w:rsidP="00F83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No move</w:t>
            </w:r>
            <w:r w:rsidR="009D2406" w:rsidRPr="001E2BD9">
              <w:rPr>
                <w:rFonts w:ascii="Times New Roman" w:hAnsi="Times New Roman" w:cs="Times New Roman"/>
                <w:sz w:val="21"/>
                <w:szCs w:val="21"/>
              </w:rPr>
              <w:softHyphen/>
            </w: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ment</w:t>
            </w:r>
          </w:p>
        </w:tc>
      </w:tr>
      <w:tr w:rsidR="00854B3C" w:rsidRPr="001E2BD9" w14:paraId="676D5336" w14:textId="77777777" w:rsidTr="001D2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" w:type="pct"/>
            <w:hideMark/>
          </w:tcPr>
          <w:p w14:paraId="35A37912" w14:textId="77777777" w:rsidR="00854B3C" w:rsidRPr="001E2BD9" w:rsidRDefault="00854B3C" w:rsidP="00F8321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651" w:type="pct"/>
            <w:hideMark/>
          </w:tcPr>
          <w:p w14:paraId="5B688952" w14:textId="77777777" w:rsidR="00854B3C" w:rsidRPr="001E2BD9" w:rsidRDefault="00854B3C" w:rsidP="00F83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Positive demand shock</w:t>
            </w:r>
          </w:p>
        </w:tc>
        <w:tc>
          <w:tcPr>
            <w:tcW w:w="651" w:type="pct"/>
            <w:hideMark/>
          </w:tcPr>
          <w:p w14:paraId="5468EA33" w14:textId="77777777" w:rsidR="00854B3C" w:rsidRPr="001E2BD9" w:rsidRDefault="00854B3C" w:rsidP="00F83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3%</w:t>
            </w:r>
          </w:p>
        </w:tc>
        <w:tc>
          <w:tcPr>
            <w:tcW w:w="651" w:type="pct"/>
            <w:hideMark/>
          </w:tcPr>
          <w:p w14:paraId="57ED9771" w14:textId="77777777" w:rsidR="00854B3C" w:rsidRPr="001E2BD9" w:rsidRDefault="00854B3C" w:rsidP="00F83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51" w:type="pct"/>
            <w:hideMark/>
          </w:tcPr>
          <w:p w14:paraId="50D7BFFD" w14:textId="77777777" w:rsidR="00854B3C" w:rsidRPr="001E2BD9" w:rsidRDefault="00854B3C" w:rsidP="00F83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51" w:type="pct"/>
          </w:tcPr>
          <w:p w14:paraId="7FED2300" w14:textId="3373C1E1" w:rsidR="00854B3C" w:rsidRPr="001E2BD9" w:rsidRDefault="00854B3C" w:rsidP="00F83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51" w:type="pct"/>
            <w:hideMark/>
          </w:tcPr>
          <w:p w14:paraId="4764ABE3" w14:textId="77777777" w:rsidR="00854B3C" w:rsidRPr="001E2BD9" w:rsidRDefault="00854B3C" w:rsidP="00F83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Inflation rises</w:t>
            </w:r>
          </w:p>
        </w:tc>
        <w:tc>
          <w:tcPr>
            <w:tcW w:w="643" w:type="pct"/>
            <w:hideMark/>
          </w:tcPr>
          <w:p w14:paraId="7C230B16" w14:textId="77777777" w:rsidR="00854B3C" w:rsidRPr="001E2BD9" w:rsidRDefault="00854B3C" w:rsidP="00F83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Move up along PC</w:t>
            </w:r>
          </w:p>
        </w:tc>
      </w:tr>
      <w:tr w:rsidR="00854B3C" w:rsidRPr="001E2BD9" w14:paraId="5FEFB235" w14:textId="77777777" w:rsidTr="001D2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" w:type="pct"/>
            <w:hideMark/>
          </w:tcPr>
          <w:p w14:paraId="681E2125" w14:textId="77777777" w:rsidR="00854B3C" w:rsidRPr="001E2BD9" w:rsidRDefault="00854B3C" w:rsidP="00F8321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651" w:type="pct"/>
            <w:hideMark/>
          </w:tcPr>
          <w:p w14:paraId="66EA832C" w14:textId="77777777" w:rsidR="00854B3C" w:rsidRPr="001E2BD9" w:rsidRDefault="00854B3C" w:rsidP="00F83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Negative demand shock</w:t>
            </w:r>
          </w:p>
        </w:tc>
        <w:tc>
          <w:tcPr>
            <w:tcW w:w="651" w:type="pct"/>
            <w:hideMark/>
          </w:tcPr>
          <w:p w14:paraId="4DB71D0E" w14:textId="77777777" w:rsidR="00854B3C" w:rsidRPr="001E2BD9" w:rsidRDefault="00854B3C" w:rsidP="00F83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10%</w:t>
            </w:r>
          </w:p>
        </w:tc>
        <w:tc>
          <w:tcPr>
            <w:tcW w:w="651" w:type="pct"/>
            <w:hideMark/>
          </w:tcPr>
          <w:p w14:paraId="04E27569" w14:textId="77777777" w:rsidR="00854B3C" w:rsidRPr="001E2BD9" w:rsidRDefault="00854B3C" w:rsidP="00F83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51" w:type="pct"/>
            <w:hideMark/>
          </w:tcPr>
          <w:p w14:paraId="7EBEF004" w14:textId="77777777" w:rsidR="00854B3C" w:rsidRPr="001E2BD9" w:rsidRDefault="00854B3C" w:rsidP="00F83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51" w:type="pct"/>
          </w:tcPr>
          <w:p w14:paraId="7E0AD677" w14:textId="7AE1A2A9" w:rsidR="00854B3C" w:rsidRPr="001E2BD9" w:rsidRDefault="00854B3C" w:rsidP="00F83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51" w:type="pct"/>
            <w:hideMark/>
          </w:tcPr>
          <w:p w14:paraId="00D28DBE" w14:textId="77777777" w:rsidR="00854B3C" w:rsidRPr="001E2BD9" w:rsidRDefault="00854B3C" w:rsidP="00F83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Inflation falls</w:t>
            </w:r>
          </w:p>
        </w:tc>
        <w:tc>
          <w:tcPr>
            <w:tcW w:w="643" w:type="pct"/>
            <w:hideMark/>
          </w:tcPr>
          <w:p w14:paraId="289464E7" w14:textId="77777777" w:rsidR="00854B3C" w:rsidRPr="001E2BD9" w:rsidRDefault="00854B3C" w:rsidP="00F83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1E2BD9">
              <w:rPr>
                <w:rFonts w:ascii="Times New Roman" w:hAnsi="Times New Roman" w:cs="Times New Roman"/>
                <w:sz w:val="21"/>
                <w:szCs w:val="21"/>
              </w:rPr>
              <w:t>Move down along PC</w:t>
            </w:r>
          </w:p>
        </w:tc>
      </w:tr>
    </w:tbl>
    <w:p w14:paraId="23AC8D31" w14:textId="77777777" w:rsidR="009C3262" w:rsidRPr="009C3262" w:rsidRDefault="009C3262" w:rsidP="009C326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262">
        <w:rPr>
          <w:rFonts w:ascii="Times New Roman" w:hAnsi="Times New Roman" w:cs="Times New Roman"/>
          <w:sz w:val="24"/>
          <w:szCs w:val="24"/>
        </w:rPr>
        <w:t>Suggested wage-growth choices:</w:t>
      </w:r>
    </w:p>
    <w:p w14:paraId="07FC2248" w14:textId="77777777" w:rsidR="009C3262" w:rsidRPr="009C3262" w:rsidRDefault="009C3262" w:rsidP="009C3262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262">
        <w:rPr>
          <w:rFonts w:ascii="Times New Roman" w:hAnsi="Times New Roman" w:cs="Times New Roman"/>
          <w:sz w:val="24"/>
          <w:szCs w:val="24"/>
        </w:rPr>
        <w:t>very low wage pressure: 0–1%</w:t>
      </w:r>
    </w:p>
    <w:p w14:paraId="6EBBE87D" w14:textId="77777777" w:rsidR="009C3262" w:rsidRPr="009C3262" w:rsidRDefault="009C3262" w:rsidP="009C3262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262">
        <w:rPr>
          <w:rFonts w:ascii="Times New Roman" w:hAnsi="Times New Roman" w:cs="Times New Roman"/>
          <w:sz w:val="24"/>
          <w:szCs w:val="24"/>
        </w:rPr>
        <w:t>normal wage pressure: around 2%</w:t>
      </w:r>
    </w:p>
    <w:p w14:paraId="2960DAE0" w14:textId="39D2F66D" w:rsidR="0085742A" w:rsidRPr="009C3262" w:rsidRDefault="009C3262" w:rsidP="009C3262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262">
        <w:rPr>
          <w:rFonts w:ascii="Times New Roman" w:hAnsi="Times New Roman" w:cs="Times New Roman"/>
          <w:sz w:val="24"/>
          <w:szCs w:val="24"/>
        </w:rPr>
        <w:t>high wage pressure: 3–5%</w:t>
      </w:r>
    </w:p>
    <w:p w14:paraId="3E008FDA" w14:textId="77777777" w:rsidR="009C3262" w:rsidRDefault="009C3262" w:rsidP="009C3262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035F1AB" w14:textId="33B7B328" w:rsidR="00854B3C" w:rsidRPr="001E2BD9" w:rsidRDefault="00854B3C" w:rsidP="00F8321D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E2B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Round 1: Normal Equilibrium</w:t>
      </w:r>
    </w:p>
    <w:p w14:paraId="5084DF66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Unemployment is 6%, which is the equilibrium unemployment rate / NAIRU.</w:t>
      </w:r>
    </w:p>
    <w:p w14:paraId="147B2153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Workers propose a wage increase.</w:t>
      </w:r>
    </w:p>
    <w:p w14:paraId="52BA3BC0" w14:textId="77777777" w:rsidR="00854B3C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Firms respond with the wage increase they are willing to accept.</w:t>
      </w:r>
    </w:p>
    <w:p w14:paraId="7F5A6AD5" w14:textId="35DBC343" w:rsidR="00F23527" w:rsidRPr="001E2BD9" w:rsidRDefault="00F23527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3527">
        <w:rPr>
          <w:rFonts w:ascii="Times New Roman" w:hAnsi="Times New Roman" w:cs="Times New Roman"/>
          <w:sz w:val="24"/>
          <w:szCs w:val="24"/>
        </w:rPr>
        <w:t>The Macro Analyst records whether there is a bargaining gap.</w:t>
      </w:r>
    </w:p>
    <w:p w14:paraId="20BFC4B5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 xml:space="preserve">Discussion question: </w:t>
      </w:r>
      <w:r w:rsidRPr="00967869">
        <w:rPr>
          <w:rFonts w:ascii="Times New Roman" w:hAnsi="Times New Roman" w:cs="Times New Roman"/>
          <w:i/>
          <w:iCs/>
          <w:sz w:val="24"/>
          <w:szCs w:val="24"/>
        </w:rPr>
        <w:t>Why does inflation remain stable when unemployment is at the NAIRU?</w:t>
      </w:r>
    </w:p>
    <w:p w14:paraId="697A44B7" w14:textId="29F4875D" w:rsidR="00854B3C" w:rsidRPr="001E2BD9" w:rsidRDefault="00854B3C" w:rsidP="00F8321D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E2B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Round 2: Positive Demand Shock</w:t>
      </w:r>
    </w:p>
    <w:p w14:paraId="12AB0244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A positive demand shock increases output and employment.</w:t>
      </w:r>
    </w:p>
    <w:p w14:paraId="45829FC1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Unemployment falls to 3%.</w:t>
      </w:r>
    </w:p>
    <w:p w14:paraId="3F3779AB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Workers now have stronger bargaining power because jobs are easier to find and the cost of job loss is lower.</w:t>
      </w:r>
    </w:p>
    <w:p w14:paraId="4E4364B2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Workers demand higher wage growth.</w:t>
      </w:r>
    </w:p>
    <w:p w14:paraId="0A7AD6C3" w14:textId="4B48940C" w:rsidR="00854B3C" w:rsidRPr="001E2BD9" w:rsidRDefault="00FC4A09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4A09">
        <w:rPr>
          <w:rFonts w:ascii="Times New Roman" w:hAnsi="Times New Roman" w:cs="Times New Roman"/>
          <w:sz w:val="24"/>
          <w:szCs w:val="24"/>
        </w:rPr>
        <w:t>Firms may accept higher wages, but then they raise prices to protect profit margins</w:t>
      </w:r>
      <w:r w:rsidR="00854B3C" w:rsidRPr="001E2BD9">
        <w:rPr>
          <w:rFonts w:ascii="Times New Roman" w:hAnsi="Times New Roman" w:cs="Times New Roman"/>
          <w:sz w:val="24"/>
          <w:szCs w:val="24"/>
        </w:rPr>
        <w:t>.</w:t>
      </w:r>
    </w:p>
    <w:p w14:paraId="258D9F01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This creates a positive bargaining gap.</w:t>
      </w:r>
    </w:p>
    <w:p w14:paraId="4519AAA0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Inflation rises, for example from 2% to 4%.</w:t>
      </w:r>
    </w:p>
    <w:p w14:paraId="04B39DFC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 xml:space="preserve">Discussion question: </w:t>
      </w:r>
      <w:r w:rsidRPr="0017483E">
        <w:rPr>
          <w:rFonts w:ascii="Times New Roman" w:hAnsi="Times New Roman" w:cs="Times New Roman"/>
          <w:i/>
          <w:iCs/>
          <w:sz w:val="24"/>
          <w:szCs w:val="24"/>
        </w:rPr>
        <w:t>Why does low unemployment create upward pressure on wages and prices?</w:t>
      </w:r>
    </w:p>
    <w:p w14:paraId="6A43E91B" w14:textId="37764EEF" w:rsidR="00854B3C" w:rsidRPr="001E2BD9" w:rsidRDefault="00854B3C" w:rsidP="00F8321D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E2B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Round 3: Negative Demand Shock</w:t>
      </w:r>
    </w:p>
    <w:p w14:paraId="4A52A71F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lastRenderedPageBreak/>
        <w:t>A negative demand shock reduces output and employment.</w:t>
      </w:r>
    </w:p>
    <w:p w14:paraId="5FE222D5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Unemployment rises to 10%.</w:t>
      </w:r>
    </w:p>
    <w:p w14:paraId="015F25AA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Workers now have weaker bargaining power because jobs are harder to find and the cost of job loss is higher.</w:t>
      </w:r>
    </w:p>
    <w:p w14:paraId="3A34ADE5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Workers accept smaller wage increases, or possibly no wage increase.</w:t>
      </w:r>
    </w:p>
    <w:p w14:paraId="11FFFA72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Firms face less wage pressure, so price growth slows.</w:t>
      </w:r>
    </w:p>
    <w:p w14:paraId="24379499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This creates a negative bargaining gap.</w:t>
      </w:r>
    </w:p>
    <w:p w14:paraId="034C795E" w14:textId="20489B5D" w:rsidR="00854B3C" w:rsidRPr="001E2BD9" w:rsidRDefault="002D0F07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0F07">
        <w:rPr>
          <w:rFonts w:ascii="Times New Roman" w:hAnsi="Times New Roman" w:cs="Times New Roman"/>
          <w:sz w:val="24"/>
          <w:szCs w:val="24"/>
        </w:rPr>
        <w:t>Inflation falls, for example from 2% to 1%</w:t>
      </w:r>
      <w:r w:rsidR="00854B3C" w:rsidRPr="001E2BD9">
        <w:rPr>
          <w:rFonts w:ascii="Times New Roman" w:hAnsi="Times New Roman" w:cs="Times New Roman"/>
          <w:sz w:val="24"/>
          <w:szCs w:val="24"/>
        </w:rPr>
        <w:t>.</w:t>
      </w:r>
    </w:p>
    <w:p w14:paraId="27D8BF13" w14:textId="77777777" w:rsidR="00854B3C" w:rsidRPr="00CD750A" w:rsidRDefault="00854B3C" w:rsidP="00F8321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 xml:space="preserve">Discussion question: </w:t>
      </w:r>
      <w:r w:rsidRPr="00CD750A">
        <w:rPr>
          <w:rFonts w:ascii="Times New Roman" w:hAnsi="Times New Roman" w:cs="Times New Roman"/>
          <w:i/>
          <w:iCs/>
          <w:sz w:val="24"/>
          <w:szCs w:val="24"/>
        </w:rPr>
        <w:t>Why does high unemployment reduce inflation pressure?</w:t>
      </w:r>
    </w:p>
    <w:p w14:paraId="12C4EAD9" w14:textId="3DD37453" w:rsidR="00854B3C" w:rsidRPr="001E2BD9" w:rsidRDefault="00854B3C" w:rsidP="00F8321D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E2B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Individual Submission</w:t>
      </w:r>
    </w:p>
    <w:p w14:paraId="27724E3E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Submit a short individual report on Cyber Campus before the end of class.</w:t>
      </w:r>
    </w:p>
    <w:p w14:paraId="673057F8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Your report should answer the following questions in 5–10 sentences:</w:t>
      </w:r>
    </w:p>
    <w:p w14:paraId="44ABAED1" w14:textId="77777777" w:rsidR="00854B3C" w:rsidRPr="001E2BD9" w:rsidRDefault="00854B3C" w:rsidP="00F8321D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How did unemployment affect workers’ wage demands?</w:t>
      </w:r>
    </w:p>
    <w:p w14:paraId="095E6D15" w14:textId="77777777" w:rsidR="00854B3C" w:rsidRPr="001E2BD9" w:rsidRDefault="00854B3C" w:rsidP="00F8321D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How did firms’ price-setting behavior respond to wage pressure?</w:t>
      </w:r>
    </w:p>
    <w:p w14:paraId="068B7A5A" w14:textId="77777777" w:rsidR="00854B3C" w:rsidRPr="001E2BD9" w:rsidRDefault="00854B3C" w:rsidP="00F8321D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What is the bargaining gap in this activity?</w:t>
      </w:r>
    </w:p>
    <w:p w14:paraId="2FE17942" w14:textId="77777777" w:rsidR="00854B3C" w:rsidRPr="001E2BD9" w:rsidRDefault="00854B3C" w:rsidP="00F8321D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How does the bargaining gap explain movements along the Phillips Curve?</w:t>
      </w:r>
    </w:p>
    <w:p w14:paraId="77F5930B" w14:textId="77777777" w:rsidR="00854B3C" w:rsidRPr="001E2BD9" w:rsidRDefault="00854B3C" w:rsidP="00F8321D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Why does the WS–PS model help us understand the NAIRU?</w:t>
      </w:r>
    </w:p>
    <w:p w14:paraId="2317046F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You should also submit the completed simulation table.</w:t>
      </w:r>
    </w:p>
    <w:p w14:paraId="5990EB73" w14:textId="17DF5ABB" w:rsidR="00854B3C" w:rsidRPr="001E2BD9" w:rsidRDefault="00854B3C" w:rsidP="00F8321D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E2B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Takeaway</w:t>
      </w:r>
    </w:p>
    <w:p w14:paraId="27A581A8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The WS–PS model explains equilibrium unemployment, also called the NAIRU.</w:t>
      </w:r>
    </w:p>
    <w:p w14:paraId="136BCC92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When actual unemployment equals equilibrium unemployment, inflation is stable.</w:t>
      </w:r>
    </w:p>
    <w:p w14:paraId="2993BBE8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When unemployment is below equilibrium, workers have stronger bargaining power, wage pressure rises, and inflation increases.</w:t>
      </w:r>
    </w:p>
    <w:p w14:paraId="239C75F8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When unemployment is above equilibrium, workers have weaker bargaining power, wage pressure falls, and inflation decreases.</w:t>
      </w:r>
    </w:p>
    <w:p w14:paraId="446677E5" w14:textId="77777777" w:rsidR="00854B3C" w:rsidRPr="001E2BD9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The Phillips Curve shows how inflation changes when the economy moves away from equilibrium unemployment.</w:t>
      </w:r>
    </w:p>
    <w:p w14:paraId="0A918470" w14:textId="6CD949E6" w:rsidR="00854B3C" w:rsidRPr="00AB2E0B" w:rsidRDefault="00854B3C" w:rsidP="00F83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BD9">
        <w:rPr>
          <w:rFonts w:ascii="Times New Roman" w:hAnsi="Times New Roman" w:cs="Times New Roman"/>
          <w:sz w:val="24"/>
          <w:szCs w:val="24"/>
        </w:rPr>
        <w:t>Together, the WS–PS model and the Phillips Curve explain the supply side of the macroeconomy.</w:t>
      </w:r>
    </w:p>
    <w:sectPr w:rsidR="00854B3C" w:rsidRPr="00AB2E0B" w:rsidSect="000441F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C51E9" w14:textId="77777777" w:rsidR="0074154F" w:rsidRDefault="0074154F" w:rsidP="005D7513">
      <w:pPr>
        <w:spacing w:after="0" w:line="240" w:lineRule="auto"/>
      </w:pPr>
      <w:r>
        <w:separator/>
      </w:r>
    </w:p>
  </w:endnote>
  <w:endnote w:type="continuationSeparator" w:id="0">
    <w:p w14:paraId="5A69F194" w14:textId="77777777" w:rsidR="0074154F" w:rsidRDefault="0074154F" w:rsidP="005D7513">
      <w:pPr>
        <w:spacing w:after="0" w:line="240" w:lineRule="auto"/>
      </w:pPr>
      <w:r>
        <w:continuationSeparator/>
      </w:r>
    </w:p>
  </w:endnote>
  <w:endnote w:type="continuationNotice" w:id="1">
    <w:p w14:paraId="2DFCE4BB" w14:textId="77777777" w:rsidR="0074154F" w:rsidRDefault="0074154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24875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3A25FF" w14:textId="04D09058" w:rsidR="00436051" w:rsidRDefault="004360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F0FDC5" w14:textId="77777777" w:rsidR="00FF71D5" w:rsidRDefault="00FF71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D0F8D" w14:textId="77777777" w:rsidR="0074154F" w:rsidRDefault="0074154F" w:rsidP="005D7513">
      <w:pPr>
        <w:spacing w:after="0" w:line="240" w:lineRule="auto"/>
      </w:pPr>
      <w:r>
        <w:separator/>
      </w:r>
    </w:p>
  </w:footnote>
  <w:footnote w:type="continuationSeparator" w:id="0">
    <w:p w14:paraId="3ADF35B5" w14:textId="77777777" w:rsidR="0074154F" w:rsidRDefault="0074154F" w:rsidP="005D7513">
      <w:pPr>
        <w:spacing w:after="0" w:line="240" w:lineRule="auto"/>
      </w:pPr>
      <w:r>
        <w:continuationSeparator/>
      </w:r>
    </w:p>
  </w:footnote>
  <w:footnote w:type="continuationNotice" w:id="1">
    <w:p w14:paraId="728872D9" w14:textId="77777777" w:rsidR="0074154F" w:rsidRDefault="0074154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9938" w14:textId="6FB2E3CC" w:rsidR="003C60C0" w:rsidRPr="001022CB" w:rsidRDefault="0081718A">
    <w:pPr>
      <w:pStyle w:val="Header"/>
      <w:rPr>
        <w:sz w:val="18"/>
        <w:szCs w:val="18"/>
      </w:rPr>
    </w:pPr>
    <w:proofErr w:type="spellStart"/>
    <w:r w:rsidRPr="001022CB">
      <w:rPr>
        <w:sz w:val="18"/>
        <w:szCs w:val="18"/>
      </w:rPr>
      <w:t>Sogang</w:t>
    </w:r>
    <w:proofErr w:type="spellEnd"/>
    <w:r w:rsidRPr="001022CB">
      <w:rPr>
        <w:sz w:val="18"/>
        <w:szCs w:val="18"/>
      </w:rPr>
      <w:t xml:space="preserve"> University</w:t>
    </w:r>
    <w:r w:rsidR="003C60C0" w:rsidRPr="001022CB">
      <w:rPr>
        <w:sz w:val="18"/>
        <w:szCs w:val="18"/>
      </w:rPr>
      <w:ptab w:relativeTo="margin" w:alignment="center" w:leader="none"/>
    </w:r>
    <w:r w:rsidR="00875380" w:rsidRPr="00875380">
      <w:rPr>
        <w:sz w:val="18"/>
        <w:szCs w:val="18"/>
      </w:rPr>
      <w:t>Geppert School</w:t>
    </w:r>
    <w:r w:rsidR="003C60C0" w:rsidRPr="001022CB">
      <w:rPr>
        <w:sz w:val="18"/>
        <w:szCs w:val="18"/>
      </w:rPr>
      <w:ptab w:relativeTo="margin" w:alignment="right" w:leader="none"/>
    </w:r>
    <w:r w:rsidR="00B744BF" w:rsidRPr="00B744BF">
      <w:t xml:space="preserve"> </w:t>
    </w:r>
    <w:r w:rsidR="007D50A2" w:rsidRPr="007D50A2">
      <w:rPr>
        <w:sz w:val="18"/>
        <w:szCs w:val="18"/>
      </w:rPr>
      <w:t>Macroeconomics for International Commerce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EF845C8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BF5B5F"/>
    <w:multiLevelType w:val="multilevel"/>
    <w:tmpl w:val="200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2766E"/>
    <w:multiLevelType w:val="multilevel"/>
    <w:tmpl w:val="662C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83AD7"/>
    <w:multiLevelType w:val="multilevel"/>
    <w:tmpl w:val="F02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9220B"/>
    <w:multiLevelType w:val="hybridMultilevel"/>
    <w:tmpl w:val="84C4E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172E9"/>
    <w:multiLevelType w:val="multilevel"/>
    <w:tmpl w:val="5000A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A2461"/>
    <w:multiLevelType w:val="hybridMultilevel"/>
    <w:tmpl w:val="A36E5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554BA"/>
    <w:multiLevelType w:val="multilevel"/>
    <w:tmpl w:val="513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A62C2"/>
    <w:multiLevelType w:val="hybridMultilevel"/>
    <w:tmpl w:val="CC00BC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0158FE"/>
    <w:multiLevelType w:val="multilevel"/>
    <w:tmpl w:val="B950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424F2"/>
    <w:multiLevelType w:val="multilevel"/>
    <w:tmpl w:val="39049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883019"/>
    <w:multiLevelType w:val="multilevel"/>
    <w:tmpl w:val="E660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1091A"/>
    <w:multiLevelType w:val="multilevel"/>
    <w:tmpl w:val="D0F2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253BC"/>
    <w:multiLevelType w:val="multilevel"/>
    <w:tmpl w:val="210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B792E"/>
    <w:multiLevelType w:val="hybridMultilevel"/>
    <w:tmpl w:val="3FF63D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9EB4EC5"/>
    <w:multiLevelType w:val="multilevel"/>
    <w:tmpl w:val="3CA6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75E15"/>
    <w:multiLevelType w:val="multilevel"/>
    <w:tmpl w:val="275C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02EB4"/>
    <w:multiLevelType w:val="hybridMultilevel"/>
    <w:tmpl w:val="35E034F2"/>
    <w:lvl w:ilvl="0" w:tplc="3328DD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110D54"/>
    <w:multiLevelType w:val="multilevel"/>
    <w:tmpl w:val="F6B8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CD6540"/>
    <w:multiLevelType w:val="multilevel"/>
    <w:tmpl w:val="2C68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426222">
    <w:abstractNumId w:val="5"/>
  </w:num>
  <w:num w:numId="2" w16cid:durableId="1077048788">
    <w:abstractNumId w:val="3"/>
  </w:num>
  <w:num w:numId="3" w16cid:durableId="324284284">
    <w:abstractNumId w:val="2"/>
  </w:num>
  <w:num w:numId="4" w16cid:durableId="375088868">
    <w:abstractNumId w:val="4"/>
  </w:num>
  <w:num w:numId="5" w16cid:durableId="2043553007">
    <w:abstractNumId w:val="1"/>
  </w:num>
  <w:num w:numId="6" w16cid:durableId="1998534515">
    <w:abstractNumId w:val="0"/>
  </w:num>
  <w:num w:numId="7" w16cid:durableId="321391290">
    <w:abstractNumId w:val="21"/>
  </w:num>
  <w:num w:numId="8" w16cid:durableId="1504859494">
    <w:abstractNumId w:val="17"/>
  </w:num>
  <w:num w:numId="9" w16cid:durableId="1646347546">
    <w:abstractNumId w:val="10"/>
  </w:num>
  <w:num w:numId="10" w16cid:durableId="1713117795">
    <w:abstractNumId w:val="12"/>
  </w:num>
  <w:num w:numId="11" w16cid:durableId="869684141">
    <w:abstractNumId w:val="14"/>
  </w:num>
  <w:num w:numId="12" w16cid:durableId="811097905">
    <w:abstractNumId w:val="15"/>
  </w:num>
  <w:num w:numId="13" w16cid:durableId="312561803">
    <w:abstractNumId w:val="22"/>
  </w:num>
  <w:num w:numId="14" w16cid:durableId="1016617770">
    <w:abstractNumId w:val="20"/>
  </w:num>
  <w:num w:numId="15" w16cid:durableId="782266970">
    <w:abstractNumId w:val="16"/>
  </w:num>
  <w:num w:numId="16" w16cid:durableId="1697077961">
    <w:abstractNumId w:val="9"/>
  </w:num>
  <w:num w:numId="17" w16cid:durableId="670135741">
    <w:abstractNumId w:val="7"/>
  </w:num>
  <w:num w:numId="18" w16cid:durableId="1372535009">
    <w:abstractNumId w:val="8"/>
  </w:num>
  <w:num w:numId="19" w16cid:durableId="1113211165">
    <w:abstractNumId w:val="6"/>
  </w:num>
  <w:num w:numId="20" w16cid:durableId="631135752">
    <w:abstractNumId w:val="24"/>
  </w:num>
  <w:num w:numId="21" w16cid:durableId="2143769962">
    <w:abstractNumId w:val="18"/>
  </w:num>
  <w:num w:numId="22" w16cid:durableId="365568863">
    <w:abstractNumId w:val="13"/>
  </w:num>
  <w:num w:numId="23" w16cid:durableId="1245529853">
    <w:abstractNumId w:val="23"/>
  </w:num>
  <w:num w:numId="24" w16cid:durableId="390738777">
    <w:abstractNumId w:val="11"/>
  </w:num>
  <w:num w:numId="25" w16cid:durableId="2128697224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CEC"/>
    <w:rsid w:val="00020D8E"/>
    <w:rsid w:val="00034616"/>
    <w:rsid w:val="000441F5"/>
    <w:rsid w:val="0006063C"/>
    <w:rsid w:val="0008486C"/>
    <w:rsid w:val="000901DE"/>
    <w:rsid w:val="00094DF2"/>
    <w:rsid w:val="000A60AB"/>
    <w:rsid w:val="000A7BA5"/>
    <w:rsid w:val="000B3ACE"/>
    <w:rsid w:val="000C73BC"/>
    <w:rsid w:val="000D59D8"/>
    <w:rsid w:val="000E4EAC"/>
    <w:rsid w:val="000F2457"/>
    <w:rsid w:val="001022CB"/>
    <w:rsid w:val="00104FA2"/>
    <w:rsid w:val="001067D9"/>
    <w:rsid w:val="00111AD5"/>
    <w:rsid w:val="00117FAB"/>
    <w:rsid w:val="00122CFC"/>
    <w:rsid w:val="00123CFA"/>
    <w:rsid w:val="0013060D"/>
    <w:rsid w:val="00134906"/>
    <w:rsid w:val="001452AF"/>
    <w:rsid w:val="00147F3A"/>
    <w:rsid w:val="0015043A"/>
    <w:rsid w:val="0015074B"/>
    <w:rsid w:val="0015431A"/>
    <w:rsid w:val="00162F4C"/>
    <w:rsid w:val="0017483E"/>
    <w:rsid w:val="0018183B"/>
    <w:rsid w:val="001840A0"/>
    <w:rsid w:val="00197A9F"/>
    <w:rsid w:val="001A1D16"/>
    <w:rsid w:val="001A2806"/>
    <w:rsid w:val="001A64BE"/>
    <w:rsid w:val="001B42E1"/>
    <w:rsid w:val="001C086D"/>
    <w:rsid w:val="001D290D"/>
    <w:rsid w:val="001E23CF"/>
    <w:rsid w:val="001E2BD9"/>
    <w:rsid w:val="001E616C"/>
    <w:rsid w:val="00200B4F"/>
    <w:rsid w:val="002201AD"/>
    <w:rsid w:val="0022141F"/>
    <w:rsid w:val="0022171F"/>
    <w:rsid w:val="00225FA1"/>
    <w:rsid w:val="002464F3"/>
    <w:rsid w:val="00254F6E"/>
    <w:rsid w:val="00260F0E"/>
    <w:rsid w:val="00262EF8"/>
    <w:rsid w:val="00265CEC"/>
    <w:rsid w:val="0028323B"/>
    <w:rsid w:val="00284A0E"/>
    <w:rsid w:val="0029639D"/>
    <w:rsid w:val="00296F7F"/>
    <w:rsid w:val="002A4B26"/>
    <w:rsid w:val="002A503C"/>
    <w:rsid w:val="002D0F07"/>
    <w:rsid w:val="002E3F1A"/>
    <w:rsid w:val="002E5884"/>
    <w:rsid w:val="002F47A3"/>
    <w:rsid w:val="00301606"/>
    <w:rsid w:val="00302021"/>
    <w:rsid w:val="00305566"/>
    <w:rsid w:val="00307371"/>
    <w:rsid w:val="00326F90"/>
    <w:rsid w:val="00330554"/>
    <w:rsid w:val="003353D4"/>
    <w:rsid w:val="00345F29"/>
    <w:rsid w:val="00347EE1"/>
    <w:rsid w:val="00354E7F"/>
    <w:rsid w:val="00370DC9"/>
    <w:rsid w:val="003734F0"/>
    <w:rsid w:val="00382D5A"/>
    <w:rsid w:val="00384DCE"/>
    <w:rsid w:val="00392576"/>
    <w:rsid w:val="003972D0"/>
    <w:rsid w:val="003A657E"/>
    <w:rsid w:val="003A6DC8"/>
    <w:rsid w:val="003C067F"/>
    <w:rsid w:val="003C60C0"/>
    <w:rsid w:val="003D0492"/>
    <w:rsid w:val="003F5CA2"/>
    <w:rsid w:val="00402670"/>
    <w:rsid w:val="00404F4F"/>
    <w:rsid w:val="004153B0"/>
    <w:rsid w:val="00417B72"/>
    <w:rsid w:val="00436051"/>
    <w:rsid w:val="0044059A"/>
    <w:rsid w:val="00442E05"/>
    <w:rsid w:val="00443DF8"/>
    <w:rsid w:val="00447522"/>
    <w:rsid w:val="004774D0"/>
    <w:rsid w:val="00482BE0"/>
    <w:rsid w:val="004A7DB5"/>
    <w:rsid w:val="004B013D"/>
    <w:rsid w:val="004B1644"/>
    <w:rsid w:val="004B74B0"/>
    <w:rsid w:val="004C226F"/>
    <w:rsid w:val="004C3168"/>
    <w:rsid w:val="004D4033"/>
    <w:rsid w:val="004D5A12"/>
    <w:rsid w:val="004D74DF"/>
    <w:rsid w:val="004E1E9E"/>
    <w:rsid w:val="004F0897"/>
    <w:rsid w:val="005121FB"/>
    <w:rsid w:val="00512644"/>
    <w:rsid w:val="00547121"/>
    <w:rsid w:val="00551D71"/>
    <w:rsid w:val="00560016"/>
    <w:rsid w:val="00564FA0"/>
    <w:rsid w:val="00566677"/>
    <w:rsid w:val="005726ED"/>
    <w:rsid w:val="00573A3A"/>
    <w:rsid w:val="00587CC5"/>
    <w:rsid w:val="005C1DB6"/>
    <w:rsid w:val="005C3F60"/>
    <w:rsid w:val="005C4526"/>
    <w:rsid w:val="005D06C2"/>
    <w:rsid w:val="005D168C"/>
    <w:rsid w:val="005D404B"/>
    <w:rsid w:val="005D7513"/>
    <w:rsid w:val="005E0E4B"/>
    <w:rsid w:val="005E260F"/>
    <w:rsid w:val="005F03CB"/>
    <w:rsid w:val="00600D0C"/>
    <w:rsid w:val="00612CD4"/>
    <w:rsid w:val="00616FE5"/>
    <w:rsid w:val="00621C6D"/>
    <w:rsid w:val="00624C13"/>
    <w:rsid w:val="006324C2"/>
    <w:rsid w:val="00635F73"/>
    <w:rsid w:val="00642E73"/>
    <w:rsid w:val="00644543"/>
    <w:rsid w:val="0064511B"/>
    <w:rsid w:val="00653C91"/>
    <w:rsid w:val="006548E8"/>
    <w:rsid w:val="00655118"/>
    <w:rsid w:val="006571AA"/>
    <w:rsid w:val="00657F00"/>
    <w:rsid w:val="00685026"/>
    <w:rsid w:val="00686036"/>
    <w:rsid w:val="006A4DC0"/>
    <w:rsid w:val="006A5C9F"/>
    <w:rsid w:val="006B2C58"/>
    <w:rsid w:val="006B76AE"/>
    <w:rsid w:val="006C5507"/>
    <w:rsid w:val="006D6201"/>
    <w:rsid w:val="006E093B"/>
    <w:rsid w:val="006E1733"/>
    <w:rsid w:val="0070269C"/>
    <w:rsid w:val="00710136"/>
    <w:rsid w:val="007156D5"/>
    <w:rsid w:val="00720D2C"/>
    <w:rsid w:val="00721E66"/>
    <w:rsid w:val="00725CE6"/>
    <w:rsid w:val="0074154F"/>
    <w:rsid w:val="00751764"/>
    <w:rsid w:val="00763720"/>
    <w:rsid w:val="00764D74"/>
    <w:rsid w:val="007A2431"/>
    <w:rsid w:val="007C4B8B"/>
    <w:rsid w:val="007D50A2"/>
    <w:rsid w:val="007D7AF3"/>
    <w:rsid w:val="007E45E4"/>
    <w:rsid w:val="00802537"/>
    <w:rsid w:val="0081718A"/>
    <w:rsid w:val="0083157F"/>
    <w:rsid w:val="008548C4"/>
    <w:rsid w:val="00854B3C"/>
    <w:rsid w:val="0085742A"/>
    <w:rsid w:val="00861346"/>
    <w:rsid w:val="00864D0B"/>
    <w:rsid w:val="00874314"/>
    <w:rsid w:val="00875380"/>
    <w:rsid w:val="008778C0"/>
    <w:rsid w:val="00891A46"/>
    <w:rsid w:val="008A46F9"/>
    <w:rsid w:val="008B62B1"/>
    <w:rsid w:val="008D3964"/>
    <w:rsid w:val="008F54B2"/>
    <w:rsid w:val="008F57A0"/>
    <w:rsid w:val="00907067"/>
    <w:rsid w:val="0091315C"/>
    <w:rsid w:val="00915565"/>
    <w:rsid w:val="00934927"/>
    <w:rsid w:val="00936214"/>
    <w:rsid w:val="00950E69"/>
    <w:rsid w:val="00967869"/>
    <w:rsid w:val="009763B8"/>
    <w:rsid w:val="00981B0C"/>
    <w:rsid w:val="00987BC3"/>
    <w:rsid w:val="00992786"/>
    <w:rsid w:val="0099379B"/>
    <w:rsid w:val="00996B10"/>
    <w:rsid w:val="009A04FA"/>
    <w:rsid w:val="009B3C4C"/>
    <w:rsid w:val="009B62D0"/>
    <w:rsid w:val="009C3262"/>
    <w:rsid w:val="009C6034"/>
    <w:rsid w:val="009D2406"/>
    <w:rsid w:val="009E172F"/>
    <w:rsid w:val="009E5569"/>
    <w:rsid w:val="00A01852"/>
    <w:rsid w:val="00A07F4C"/>
    <w:rsid w:val="00A1393D"/>
    <w:rsid w:val="00A2310A"/>
    <w:rsid w:val="00A270F5"/>
    <w:rsid w:val="00A34C2E"/>
    <w:rsid w:val="00A37922"/>
    <w:rsid w:val="00A37FEE"/>
    <w:rsid w:val="00A50D02"/>
    <w:rsid w:val="00A52951"/>
    <w:rsid w:val="00A6719D"/>
    <w:rsid w:val="00A74A35"/>
    <w:rsid w:val="00A927EF"/>
    <w:rsid w:val="00AA1D8D"/>
    <w:rsid w:val="00AA587A"/>
    <w:rsid w:val="00AB2E0B"/>
    <w:rsid w:val="00AC35DC"/>
    <w:rsid w:val="00AE0036"/>
    <w:rsid w:val="00AE4C5E"/>
    <w:rsid w:val="00AE60CD"/>
    <w:rsid w:val="00AF1A12"/>
    <w:rsid w:val="00AF6204"/>
    <w:rsid w:val="00AF7744"/>
    <w:rsid w:val="00B1330E"/>
    <w:rsid w:val="00B162BB"/>
    <w:rsid w:val="00B17418"/>
    <w:rsid w:val="00B208F9"/>
    <w:rsid w:val="00B3097E"/>
    <w:rsid w:val="00B47730"/>
    <w:rsid w:val="00B66A25"/>
    <w:rsid w:val="00B744BF"/>
    <w:rsid w:val="00B8229E"/>
    <w:rsid w:val="00B92D9F"/>
    <w:rsid w:val="00B96FAA"/>
    <w:rsid w:val="00B97C6E"/>
    <w:rsid w:val="00BA5AEA"/>
    <w:rsid w:val="00BA76B5"/>
    <w:rsid w:val="00BB6405"/>
    <w:rsid w:val="00BD6FE5"/>
    <w:rsid w:val="00BE70D9"/>
    <w:rsid w:val="00BF63CC"/>
    <w:rsid w:val="00C110C9"/>
    <w:rsid w:val="00C1255B"/>
    <w:rsid w:val="00C22FD5"/>
    <w:rsid w:val="00C24F62"/>
    <w:rsid w:val="00C27E27"/>
    <w:rsid w:val="00C45FCE"/>
    <w:rsid w:val="00C5295B"/>
    <w:rsid w:val="00C545CA"/>
    <w:rsid w:val="00C54887"/>
    <w:rsid w:val="00C643B5"/>
    <w:rsid w:val="00C67503"/>
    <w:rsid w:val="00C71F1B"/>
    <w:rsid w:val="00C753FC"/>
    <w:rsid w:val="00C93C0D"/>
    <w:rsid w:val="00CA4E2E"/>
    <w:rsid w:val="00CB0664"/>
    <w:rsid w:val="00CB5F52"/>
    <w:rsid w:val="00CD4E7D"/>
    <w:rsid w:val="00CD750A"/>
    <w:rsid w:val="00CE6949"/>
    <w:rsid w:val="00CF0629"/>
    <w:rsid w:val="00CF24C2"/>
    <w:rsid w:val="00CF4498"/>
    <w:rsid w:val="00D0509E"/>
    <w:rsid w:val="00D117D1"/>
    <w:rsid w:val="00D25C39"/>
    <w:rsid w:val="00D300EF"/>
    <w:rsid w:val="00D41134"/>
    <w:rsid w:val="00D4236C"/>
    <w:rsid w:val="00D84714"/>
    <w:rsid w:val="00D85137"/>
    <w:rsid w:val="00DA7499"/>
    <w:rsid w:val="00DA79E8"/>
    <w:rsid w:val="00DE09D2"/>
    <w:rsid w:val="00DE5C2A"/>
    <w:rsid w:val="00E05404"/>
    <w:rsid w:val="00E13929"/>
    <w:rsid w:val="00E15D1A"/>
    <w:rsid w:val="00E17DFF"/>
    <w:rsid w:val="00E202E8"/>
    <w:rsid w:val="00E30216"/>
    <w:rsid w:val="00E30D33"/>
    <w:rsid w:val="00E44C67"/>
    <w:rsid w:val="00E44FA7"/>
    <w:rsid w:val="00E51F68"/>
    <w:rsid w:val="00E64519"/>
    <w:rsid w:val="00E67003"/>
    <w:rsid w:val="00E730F2"/>
    <w:rsid w:val="00E745DF"/>
    <w:rsid w:val="00E77B58"/>
    <w:rsid w:val="00E861E4"/>
    <w:rsid w:val="00E90903"/>
    <w:rsid w:val="00E91314"/>
    <w:rsid w:val="00E937B0"/>
    <w:rsid w:val="00E95877"/>
    <w:rsid w:val="00EA10F9"/>
    <w:rsid w:val="00EA67D9"/>
    <w:rsid w:val="00EB04C0"/>
    <w:rsid w:val="00EB0A48"/>
    <w:rsid w:val="00EB1E34"/>
    <w:rsid w:val="00ED2176"/>
    <w:rsid w:val="00ED7BDB"/>
    <w:rsid w:val="00EE3DEF"/>
    <w:rsid w:val="00EF2406"/>
    <w:rsid w:val="00F23527"/>
    <w:rsid w:val="00F30BF0"/>
    <w:rsid w:val="00F432C9"/>
    <w:rsid w:val="00F47076"/>
    <w:rsid w:val="00F61926"/>
    <w:rsid w:val="00F66147"/>
    <w:rsid w:val="00F8321D"/>
    <w:rsid w:val="00F83D6A"/>
    <w:rsid w:val="00FA2653"/>
    <w:rsid w:val="00FA467A"/>
    <w:rsid w:val="00FC1B5C"/>
    <w:rsid w:val="00FC41BD"/>
    <w:rsid w:val="00FC4A09"/>
    <w:rsid w:val="00FC693F"/>
    <w:rsid w:val="00FD6174"/>
    <w:rsid w:val="00FE219E"/>
    <w:rsid w:val="00FF705D"/>
    <w:rsid w:val="00FF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CCE6DE"/>
  <w14:defaultImageDpi w14:val="300"/>
  <w15:docId w15:val="{3CBF1305-3AE2-4DBA-ADE6-469F9C60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A4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D7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customStyle="1" w:styleId="mop">
    <w:name w:val="mop"/>
    <w:basedOn w:val="DefaultParagraphFont"/>
    <w:rsid w:val="00B92D9F"/>
  </w:style>
  <w:style w:type="character" w:customStyle="1" w:styleId="mopen">
    <w:name w:val="mopen"/>
    <w:basedOn w:val="DefaultParagraphFont"/>
    <w:rsid w:val="00B92D9F"/>
  </w:style>
  <w:style w:type="character" w:customStyle="1" w:styleId="mord">
    <w:name w:val="mord"/>
    <w:basedOn w:val="DefaultParagraphFont"/>
    <w:rsid w:val="00B92D9F"/>
  </w:style>
  <w:style w:type="character" w:customStyle="1" w:styleId="mclose">
    <w:name w:val="mclose"/>
    <w:basedOn w:val="DefaultParagraphFont"/>
    <w:rsid w:val="00B92D9F"/>
  </w:style>
  <w:style w:type="character" w:customStyle="1" w:styleId="mrel">
    <w:name w:val="mrel"/>
    <w:basedOn w:val="DefaultParagraphFont"/>
    <w:rsid w:val="00B92D9F"/>
  </w:style>
  <w:style w:type="character" w:customStyle="1" w:styleId="katex">
    <w:name w:val="katex"/>
    <w:basedOn w:val="DefaultParagraphFont"/>
    <w:rsid w:val="004D5A12"/>
  </w:style>
  <w:style w:type="character" w:styleId="Hyperlink">
    <w:name w:val="Hyperlink"/>
    <w:basedOn w:val="DefaultParagraphFont"/>
    <w:uiPriority w:val="99"/>
    <w:semiHidden/>
    <w:unhideWhenUsed/>
    <w:rsid w:val="00C54887"/>
    <w:rPr>
      <w:color w:val="0000FF"/>
      <w:u w:val="single"/>
    </w:rPr>
  </w:style>
  <w:style w:type="character" w:customStyle="1" w:styleId="option-number">
    <w:name w:val="option-number"/>
    <w:basedOn w:val="DefaultParagraphFont"/>
    <w:rsid w:val="00C54887"/>
  </w:style>
  <w:style w:type="character" w:customStyle="1" w:styleId="option-text">
    <w:name w:val="option-text"/>
    <w:basedOn w:val="DefaultParagraphFont"/>
    <w:rsid w:val="00C54887"/>
  </w:style>
  <w:style w:type="paragraph" w:customStyle="1" w:styleId="tighten-15">
    <w:name w:val="tighten-15"/>
    <w:basedOn w:val="Normal"/>
    <w:rsid w:val="00C54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customStyle="1" w:styleId="bookmark-pending">
    <w:name w:val="bookmark-pending"/>
    <w:basedOn w:val="Normal"/>
    <w:rsid w:val="00C54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customStyle="1" w:styleId="tighten-10">
    <w:name w:val="tighten-10"/>
    <w:basedOn w:val="Normal"/>
    <w:rsid w:val="00C54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customStyle="1" w:styleId="loosen-15">
    <w:name w:val="loosen-15"/>
    <w:basedOn w:val="Normal"/>
    <w:rsid w:val="00330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customStyle="1" w:styleId="pdq2pgselectionanchorcontainer">
    <w:name w:val="pdq2pg_selectionanchorcontainer"/>
    <w:basedOn w:val="Normal"/>
    <w:rsid w:val="00305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table" w:styleId="PlainTable1">
    <w:name w:val="Plain Table 1"/>
    <w:basedOn w:val="TableNormal"/>
    <w:uiPriority w:val="99"/>
    <w:rsid w:val="006E17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Iegor Vyshnevskyi</cp:lastModifiedBy>
  <cp:revision>67</cp:revision>
  <dcterms:created xsi:type="dcterms:W3CDTF">2025-09-03T06:21:00Z</dcterms:created>
  <dcterms:modified xsi:type="dcterms:W3CDTF">2026-09-07T01:30:00Z</dcterms:modified>
  <cp:category/>
</cp:coreProperties>
</file>