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デフォルト"/>
        <w:suppressAutoHyphens w:val="1"/>
        <w:spacing w:before="0" w:after="322" w:line="240" w:lineRule="auto"/>
        <w:rPr>
          <w:rFonts w:ascii="Times Roman" w:cs="Times Roman" w:hAnsi="Times Roman" w:eastAsia="Times Roman"/>
          <w:b w:val="1"/>
          <w:bCs w:val="1"/>
          <w:sz w:val="48"/>
          <w:szCs w:val="48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ja-JP" w:eastAsia="ja-JP"/>
        </w:rPr>
        <w:t>世界観のグレーゾーン拡張案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🌓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「仮面と二面性」をテーマにした物語展開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ご提案いただいた「二面性」「仮面」「生活のための詐欺」というテーマは、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世界観に深みと人間らしさを加える素晴らしいアイデアです。これらの要素を取り入れた詳細な物語案を展開します。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📝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「グレー・ゾーン・ストーリーズ」シリーズ設定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の「善と悪」が明確な主シリーズとは別に、グレーゾーンを描く副シリーズを展開。これにより、大人の観客も楽しめる深い物語性と、リアルな人間ドラマを提供。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🎭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複数の詐欺師キャラクター案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⃣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「マコト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影丸（カゲマル）」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二重生活の元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エンジニア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昼の顔</w:t>
      </w:r>
      <w:r>
        <w:rPr>
          <w:rFonts w:ascii="Times Roman" w:hAnsi="Times Roman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大手</w:t>
      </w:r>
      <w:r>
        <w:rPr>
          <w:rFonts w:ascii="Times Roman" w:hAnsi="Times Roman"/>
          <w:rtl w:val="0"/>
        </w:rPr>
        <w:t>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企業の真面目な</w:t>
      </w:r>
      <w:r>
        <w:rPr>
          <w:rFonts w:ascii="Times Roman" w:hAnsi="Times Roman"/>
          <w:rtl w:val="0"/>
        </w:rPr>
        <w:t>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エンジニア「佐々木誠（マコト）」</w:t>
      </w:r>
      <w:r>
        <w:rPr>
          <w:rFonts w:ascii="Times Roman" w:hAnsi="Times Roman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夜の顔</w:t>
      </w:r>
      <w:r>
        <w:rPr>
          <w:rFonts w:ascii="Times Roman" w:hAnsi="Times Roman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ダークウェブの天才ハッカー「影丸（カゲマル）」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バックストーリー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重度の障害を持つ妹の高額医療費のため、普通のエンジニア給与では足りず、夜はハッキングの技術を使ったサイバー犯罪に手を染める。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との出会いで葛藤が始まるが、妹のためという動機は変わらない。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セリフ例</w:t>
      </w:r>
      <w:r>
        <w:rPr>
          <w:rFonts w:ascii="Times Roman" w:hAnsi="Times Roman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「正義？笑わせるな。この世界に白黒なんてない。医療費という『壁』の前では、法すらグレーに見えるんだよ」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⃣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「ミドリ」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騙されたことで詐欺師になった女性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設定</w:t>
      </w:r>
      <w:r>
        <w:rPr>
          <w:rFonts w:ascii="Times Roman" w:hAnsi="Times Roman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元々は純粋な大学生だったが、恋愛詐欺に遭って人生の貯金と信頼を失った。「騙す側になれば二度と騙されない」という歪んだ防衛心理から、恋愛詐欺グループに加わる。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葛藤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自分と同じような被害者を増やしている罪悪感と、生活のための仕事という現実の間で揺れ動く。特に若い女性を騙す時に自分の過去を思い出し、苦しむ。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セリフ例</w:t>
      </w:r>
      <w:r>
        <w:rPr>
          <w:rFonts w:ascii="Times Roman" w:hAnsi="Times Roman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「私は自分を騙した彼と何が違うの？</w:t>
      </w:r>
      <w:r>
        <w:rPr>
          <w:rFonts w:ascii="Times Roman" w:hAnsi="Times Roman" w:hint="default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何も。でも、あの日の私のように泣く女の子を見るたび、私の中の何かが壊れていく」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</w:rPr>
        <w:t>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t>️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⃣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「ドクター・グレイ」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元医師の高齢者詐欺師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設定</w:t>
      </w:r>
      <w:r>
        <w:rPr>
          <w:rFonts w:ascii="Times Roman" w:hAnsi="Times Roman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かつては有能な医師だったが、製薬会社の利益のために危険な薬を推奨するよう圧力をかけられ、拒否したことで医師免許を奪われた。皮肉にも、今は高齢者を標的にした医療詐欺で生計を立てている。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心理</w:t>
      </w:r>
      <w:r>
        <w:rPr>
          <w:rFonts w:ascii="Times Roman" w:hAnsi="Times Roman"/>
          <w:b w:val="0"/>
          <w:bCs w:val="0"/>
          <w:rtl w:val="0"/>
        </w:rPr>
        <w:t>: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自分は「大きな悪（製薬会社）」に比べれば小さな悪だと自己正当化しながらも、医師としての良心が常に彼を苦しめる。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セリフ例</w:t>
      </w:r>
      <w:r>
        <w:rPr>
          <w:rFonts w:ascii="Times Roman" w:hAnsi="Times Roman"/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「医師免許は奪われても、人の弱みを見抜く目は奪えなかった。皮肉なものだよ。かつて癒やした相手を、今は食い物にしている」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📺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「生きるための詐欺」ストーリーアーク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第一話「赤い氣と青い涙」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が偶然見つけた詐欺グループのアジト。しかし突入すると、そこにいたのは病床の少女と、彼女のために必死に詐欺を働く兄（マコト）だった。兄は詐欺で得たお金で妹の治療費を払い、残りを慈善団体に寄付していた。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の正義と、生きるための不正義の間の葛藤を描く。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第二話「もう一つの顔」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サクラがハッキング事件を調査中、優秀な</w:t>
      </w:r>
      <w:r>
        <w:rPr>
          <w:rFonts w:ascii="Times Roman" w:hAnsi="Times Roman"/>
          <w:rtl w:val="0"/>
        </w:rPr>
        <w:t>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と出会い惹かれていく。しかし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は彼から「赤い氣」を感じ取る。実は彼こそがマコト</w:t>
      </w:r>
      <w:r>
        <w:rPr>
          <w:rFonts w:ascii="Times Roman" w:hAnsi="Times Roman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影丸。仕事を通じて親しくなるサクラとマコトだが、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は真実を告げるべきか葛藤する。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第三話「迷える羊」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ミドリが新たな恋愛詐欺の標的を見つけるが、その女性が自分が騙された時と酷似していることに動揺。詐欺を実行できずにいると、詐欺グループのリーダーから制裁が下る。ピンチに陥ったミドリを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が救出。「騙す側も騙される側も、みんな迷える羊なんだワン」という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の言葉が彼女の心に刺さる。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第四話「医者の選択」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高齢者施設で詐欺を働いていたドクター・グレイ。しかし施設の一人が急病で倒れ、医師としての本能が目覚める。自分の正体が露見するリスクを冒して救命処置を行った彼は、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と出会う。「あなたの中の青い氣は消えていないワン」という言葉に、彼の中で何かが変わり始める。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🎭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「仮面と素顔」の描写テクニック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視覚的表現</w:t>
      </w:r>
    </w:p>
    <w:p>
      <w:pPr>
        <w:pStyle w:val="デフォルト"/>
        <w:numPr>
          <w:ilvl w:val="0"/>
          <w:numId w:val="2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氣の複雑な表現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：純粋な赤や青ではなく、グラデーションや混ざり合った「氣」の表現</w:t>
      </w:r>
    </w:p>
    <w:p>
      <w:pPr>
        <w:pStyle w:val="デフォルト"/>
        <w:numPr>
          <w:ilvl w:val="0"/>
          <w:numId w:val="2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二重露光風の映像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：キャラクターの二面性を表す分裂した映像表現</w:t>
      </w:r>
    </w:p>
    <w:p>
      <w:pPr>
        <w:pStyle w:val="デフォルト"/>
        <w:numPr>
          <w:ilvl w:val="0"/>
          <w:numId w:val="2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仮面のモチーフ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：場面転換時に文字通りの「仮面」が割れるビジュアル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心理描写の深化</w:t>
      </w:r>
    </w:p>
    <w:p>
      <w:pPr>
        <w:pStyle w:val="デフォルト"/>
        <w:numPr>
          <w:ilvl w:val="0"/>
          <w:numId w:val="2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内なる対話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：詐欺師たちの心の中の善と悪の声による対話シーン</w:t>
      </w:r>
    </w:p>
    <w:p>
      <w:pPr>
        <w:pStyle w:val="デフォルト"/>
        <w:numPr>
          <w:ilvl w:val="0"/>
          <w:numId w:val="2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過去と現在の対比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：かつての純粋だった自分と、現在の自分の対比</w:t>
      </w:r>
    </w:p>
    <w:p>
      <w:pPr>
        <w:pStyle w:val="デフォルト"/>
        <w:numPr>
          <w:ilvl w:val="0"/>
          <w:numId w:val="2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モラル・ジレンマ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：「正しくないことをして誰かを救う」という倫理的ジレンマの描写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🌱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改心と救済のパターン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「カゲ」の改心プロセス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初期の敵対関係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を「邪魔者」として敵視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理解の始まり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：妹のために行動するカゲの動機を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が理解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協力関係の萌芽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：「今回だけは見逃す」という条件付き協力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方向性の転換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：自分のスキルを合法的に活かす方法をサクラから提案される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新たな道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：セキュリティコンサルタントとして、妹の治療費を正当に稼ぐ道を見つける</w:t>
      </w:r>
    </w:p>
    <w:p>
      <w:pPr>
        <w:pStyle w:val="デフォルト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ミドリの場合</w:t>
      </w:r>
    </w:p>
    <w:p>
      <w:pPr>
        <w:pStyle w:val="デフォルト"/>
        <w:numPr>
          <w:ilvl w:val="0"/>
          <w:numId w:val="5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被害者から加害者へ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：自分が騙されたトラウマから抜け出せない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罪悪感の芽生え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：自分と同じ境遇の女性を見て良心の呵責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救出と保護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たちに救われ、保護される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証言者への転身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：警察に協力し、詐欺グループを摘発する手助け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新たな使命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：被害者支援団体での活動を始め、自らの経験を活かす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💡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教育的メッセージの強化</w:t>
      </w:r>
    </w:p>
    <w:p>
      <w:pPr>
        <w:pStyle w:val="デフォルト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このグレーゾーンの描写によって伝えられる重要なメッセージ：</w:t>
      </w:r>
    </w:p>
    <w:p>
      <w:pPr>
        <w:pStyle w:val="デフォルト"/>
        <w:numPr>
          <w:ilvl w:val="0"/>
          <w:numId w:val="6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二項対立の超越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：世界は単純な善悪では割り切れないことの理解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共感の力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：相手の立場や動機を理解することの大切さ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生きる苦しさの認識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：詐欺に走る人々の背景にある社会問題への気づき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救済の可能性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：どんな人にも更生と贖罪の機会があること</w:t>
      </w:r>
    </w:p>
    <w:p>
      <w:pPr>
        <w:pStyle w:val="デフォルト"/>
        <w:numPr>
          <w:ilvl w:val="0"/>
          <w:numId w:val="4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正義の複雑さ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：守るべき正義が時に複数の形で存在し得ること</w:t>
      </w:r>
    </w:p>
    <w:p>
      <w:pPr>
        <w:pStyle w:val="デフォルト"/>
        <w:suppressAutoHyphens w:val="1"/>
        <w:spacing w:before="0" w:after="299" w:line="240" w:lineRule="auto"/>
        <w:rPr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</w:rPr>
        <w:t>📝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ja-JP" w:eastAsia="ja-JP"/>
        </w:rPr>
        <w:t>大人向けクロスメディア展開案</w:t>
      </w:r>
    </w:p>
    <w:p>
      <w:pPr>
        <w:pStyle w:val="デフォルト"/>
        <w:numPr>
          <w:ilvl w:val="0"/>
          <w:numId w:val="2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ノベライズ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：詐欺師たちの内面をより深く描いた小説版</w:t>
      </w:r>
    </w:p>
    <w:p>
      <w:pPr>
        <w:pStyle w:val="デフォルト"/>
        <w:numPr>
          <w:ilvl w:val="0"/>
          <w:numId w:val="2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ウェブドラマ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：短編ドラマシリーズとしてのスピンオフ</w:t>
      </w:r>
    </w:p>
    <w:p>
      <w:pPr>
        <w:pStyle w:val="デフォルト"/>
        <w:numPr>
          <w:ilvl w:val="0"/>
          <w:numId w:val="2"/>
        </w:numPr>
        <w:suppressAutoHyphens w:val="1"/>
        <w:spacing w:before="0" w:line="240" w:lineRule="auto"/>
        <w:jc w:val="left"/>
        <w:rPr>
          <w:rFonts w:eastAsia="Times Roman" w:hint="eastAsia"/>
          <w:lang w:val="ja-JP" w:eastAsia="ja-JP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インタラクティブドキュメンタリー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：実際の詐欺被害・加害の証言と、フィクションを織り交ぜたウェブコンテンツ</w:t>
      </w:r>
    </w:p>
    <w:p>
      <w:pPr>
        <w:pStyle w:val="デフォルト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デフォルト"/>
        <w:suppressAutoHyphens w:val="1"/>
        <w:spacing w:before="0" w:after="240" w:line="240" w:lineRule="auto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この「グレーゾーン」展開により、</w:t>
      </w:r>
      <w:r>
        <w:rPr>
          <w:rFonts w:ascii="Times Roman" w:hAnsi="Times Roman"/>
          <w:rtl w:val="0"/>
          <w:lang w:val="en-US"/>
        </w:rPr>
        <w:t>RYO-CHAN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の世界観は子供向けの単純な「正義</w:t>
      </w:r>
      <w:r>
        <w:rPr>
          <w:rFonts w:ascii="Times Roman" w:hAnsi="Times Roman"/>
          <w:rtl w:val="0"/>
        </w:rPr>
        <w:t>vs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悪」の物語を超え、より成熟した奥深いコンテンツへと進化できます。生きるために詐欺を働く人々、その葛藤と改心の物語は、大人の観客にも強く訴えかける力を持つでしょう。</w:t>
      </w:r>
      <w:r>
        <w:rPr>
          <w:rFonts w:ascii="Times Roman" w:cs="Times Roman" w:hAnsi="Times Roman" w:eastAsia="Times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行頭記号"/>
  </w:abstractNum>
  <w:abstractNum w:abstractNumId="1">
    <w:multiLevelType w:val="hybridMultilevel"/>
    <w:styleLink w:val="行頭記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数字"/>
  </w:abstractNum>
  <w:abstractNum w:abstractNumId="3">
    <w:multiLevelType w:val="hybridMultilevel"/>
    <w:styleLink w:val="数字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行頭記号">
    <w:name w:val="行頭記号"/>
    <w:pPr>
      <w:numPr>
        <w:numId w:val="1"/>
      </w:numPr>
    </w:pPr>
  </w:style>
  <w:style w:type="numbering" w:styleId="数字">
    <w:name w:val="数字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