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260113C" w:rsidR="00872A27" w:rsidRPr="00117BBE" w:rsidRDefault="00872A27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="00CA533F"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A533F"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2D59E381" w14:textId="6FBAF543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Petrópolis – Rio de Janeiro</w:t>
      </w:r>
    </w:p>
    <w:p w14:paraId="1B054C09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40B38" w14:textId="53155129" w:rsidR="00CA533F" w:rsidRPr="00CA533F" w:rsidRDefault="00CA533F" w:rsidP="00CA533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 do E-commerce EBAC Shop</w:t>
      </w:r>
    </w:p>
    <w:p w14:paraId="0FCA5F95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44BEE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62AA798D" w14:textId="0EDDEDAA" w:rsidR="00872A27" w:rsidRPr="00117BBE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Este trabalho de conclusão de curso apresenta uma estratégia de testes abrangente para o e-commerce EBAC Shop. O objetivo principal foi garantir a qualidade das funcionalidades chave, como login, adição de itens ao carrinho e API de cupons, além de novas funcionalidades como catálogo de produtos e painel do cliente. Foram definidos critérios de aceitação em Gherkin, criados casos de teste manuais e automatizados para UI (Cypress), API (Supertest) e Mobile (Appium para Android/iOS), e testes de performance (K6). A integração contínua foi implementada com GitHub Actions para execução automática dos testes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08CD3684" w14:textId="7E902728" w:rsidR="0005157A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 qualidade de software é um pilar fundamental para o sucesso de plataformas de e-commerce, impactando diretamente a experiência do usuário e a credibilidade da marca. Este trabalho tem como objetivo aplicar as metodologias e ferramentas de Quality Assurance aprendidas no curso Profissão: Engenheiro de Qualidade de Software da EBAC para realizar uma análise de qualidade completa da loja virtual EBAC Shop. Serão abordadas desde a criação da estratégia de testes, passando pela definição de critérios de aceitação e casos de teste, até a implementação de testes automatizados para diferentes plataformas (Web, API, Mobile), testes de performance e a configuração de um pipeline de integração contínua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 Engineer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r w:rsidRPr="004A6D82">
          <w:rPr>
            <w:rStyle w:val="Hyperlink"/>
            <w:rFonts w:ascii="Arial" w:hAnsi="Arial" w:cs="Arial"/>
            <w:sz w:val="24"/>
            <w:szCs w:val="24"/>
          </w:rPr>
          <w:t>ernestosbarbosa/lojaebacdb</w:t>
        </w:r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ernestosbarbosa/lojaebac</w:t>
        </w:r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wp_db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ebac-network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ernestosbarbosa/lojaebac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D1486" w14:textId="475ABFA8" w:rsidR="00CA533F" w:rsidRPr="00CA533F" w:rsidRDefault="008A291B" w:rsidP="00CA533F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A6F92D0" w:rsidR="008A291B" w:rsidRPr="002A5F25" w:rsidRDefault="005B4D71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0F3" wp14:editId="7D257F5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6811645" cy="2714625"/>
            <wp:effectExtent l="0" t="0" r="8255" b="9525"/>
            <wp:wrapSquare wrapText="bothSides"/>
            <wp:docPr id="172188149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490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5CC3465F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E1D27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007B6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Gherkin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6C0FA4" w14:textId="77E7B0BA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4.3.1 US-0001 – Adicionar item ao carrinho</w:t>
      </w:r>
    </w:p>
    <w:p w14:paraId="4E37366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CT_US0001_01: Adicionar produto com variações (cor e tamanho) com sucesso.</w:t>
      </w:r>
    </w:p>
    <w:p w14:paraId="373016DE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um produto configurável ao carrinho após selecionar todas as variações obrigatórias.</w:t>
      </w:r>
    </w:p>
    <w:p w14:paraId="4AEA149F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correto é adicionado ao carrinho, mensagem de sucesso é exibida e contador do carrinho é atualizado.</w:t>
      </w:r>
    </w:p>
    <w:p w14:paraId="1125E6AA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60EC57F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CT_US0001_02: Tentar adicionar produto sem selecionar variação obrigatória.</w:t>
      </w:r>
    </w:p>
    <w:p w14:paraId="2FBB8CC1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o tratamento de erro ao tentar adicionar um produto configurável sem selecionar uma variação necessária.</w:t>
      </w:r>
    </w:p>
    <w:p w14:paraId="49138614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não é adicionado, mensagem de alerta solicitando a seleção da variação é exibida.</w:t>
      </w:r>
    </w:p>
    <w:p w14:paraId="0D0B8F6D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F89FA21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CT_US0001_03: Adicionar múltiplas unidades de um produto ao carrinho.</w:t>
      </w:r>
    </w:p>
    <w:p w14:paraId="3B4D79F0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adição de mais de uma unidade de um item, verificando a atualização da quantidade e subtotal.</w:t>
      </w:r>
    </w:p>
    <w:p w14:paraId="264BBDA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Produto adicionado com a quantidade especificada, carrinho e subtotal atualizados corretamente.</w:t>
      </w:r>
    </w:p>
    <w:p w14:paraId="42B6DAB3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BF0DF9D" w14:textId="77777777" w:rsidR="007B742C" w:rsidRPr="007B742C" w:rsidRDefault="007B742C" w:rsidP="007B742C">
      <w:pPr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CT_US0001_04: Tentar adicionar produto fora de estoque.</w:t>
      </w:r>
    </w:p>
    <w:p w14:paraId="16F26551" w14:textId="77777777" w:rsidR="007B742C" w:rsidRPr="007B742C" w:rsidRDefault="007B742C" w:rsidP="007B742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BF7B06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interface e a funcionalidade para produtos indisponíveis.</w:t>
      </w:r>
    </w:p>
    <w:p w14:paraId="66DF9215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Botão "Comprar" desabilitado ou mensagem de "Fora de estoque", impedindo a adição ao carrinho.</w:t>
      </w:r>
    </w:p>
    <w:p w14:paraId="29F427F7" w14:textId="77777777" w:rsidR="007B742C" w:rsidRPr="007B742C" w:rsidRDefault="007B742C" w:rsidP="007B742C">
      <w:pPr>
        <w:numPr>
          <w:ilvl w:val="1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(ou UI) - Caminho Negativo.</w:t>
      </w: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656ED99C" w:rsidR="00DB4820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4.3.2 US-0002 – Login na plataforma</w:t>
      </w:r>
    </w:p>
    <w:p w14:paraId="21565A9C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9539DD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CT_US0002_01: Login com sucesso (usuário ativo, credenciais válidas).</w:t>
      </w:r>
    </w:p>
    <w:p w14:paraId="37DA4E51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o fluxo principal de autenticação bem-sucedida.</w:t>
      </w:r>
    </w:p>
    <w:p w14:paraId="4CFB48C6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Usuário redirecionado para o painel "Minha Conta" com mensagem de boas-vindas.</w:t>
      </w:r>
    </w:p>
    <w:p w14:paraId="5F23BB7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Feliz.</w:t>
      </w:r>
    </w:p>
    <w:p w14:paraId="78DC3892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CT_US0002_02: Tentativa de login com senha incorreta.</w:t>
      </w:r>
    </w:p>
    <w:p w14:paraId="33731F8B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senhas inválidas.</w:t>
      </w:r>
    </w:p>
    <w:p w14:paraId="628DDD8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senha incorreta.</w:t>
      </w:r>
    </w:p>
    <w:p w14:paraId="7779640E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07005444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CT_US0002_03: Tentativa de login com usuário inexistente.</w:t>
      </w:r>
    </w:p>
    <w:p w14:paraId="32AD6CD3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mensagem de erro para usuários não cadastrados.</w:t>
      </w:r>
    </w:p>
    <w:p w14:paraId="4234B65D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Permanência na página de login com mensagem de erro específica sobre usuário desconhecido.</w:t>
      </w:r>
    </w:p>
    <w:p w14:paraId="7B44F435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(UI) - Caminho Negativo.</w:t>
      </w:r>
    </w:p>
    <w:p w14:paraId="1F59A113" w14:textId="77777777" w:rsidR="007B742C" w:rsidRPr="007B742C" w:rsidRDefault="007B742C" w:rsidP="007B742C">
      <w:pPr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CT_US0002_04: Bloqueio de conta após múltiplas tentativas falhas.</w:t>
      </w:r>
    </w:p>
    <w:p w14:paraId="4C85074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Validar a regra de negócio de bloqueio temporário de conta.</w:t>
      </w:r>
    </w:p>
    <w:p w14:paraId="2675238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Mensagem de bloqueio exibida após 3 tentativas falhas, impedindo login subsequente por 15 minutos.</w:t>
      </w:r>
    </w:p>
    <w:p w14:paraId="76E0F218" w14:textId="77777777" w:rsidR="007B742C" w:rsidRPr="007B742C" w:rsidRDefault="007B742C" w:rsidP="007B742C">
      <w:pPr>
        <w:numPr>
          <w:ilvl w:val="1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Manual - Negativo (Regra de Negócio).</w:t>
      </w:r>
    </w:p>
    <w:p w14:paraId="66F11FA1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45082" w14:textId="7C7C5123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4.3.3 US-0003 – API de cupons</w:t>
      </w:r>
    </w:p>
    <w:p w14:paraId="55E5663D" w14:textId="77777777" w:rsidR="007B742C" w:rsidRDefault="007B742C" w:rsidP="002C2AC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58D260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CT_US0003_01 (API Exemplo): Validar cupom existente e ativo.</w:t>
      </w:r>
    </w:p>
    <w:p w14:paraId="3E8B93E7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retorna sucesso e os dados corretos para um cupom válido.</w:t>
      </w:r>
    </w:p>
    <w:p w14:paraId="0BB5D565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200 OK, JSON com {"valido": true} e detalhes do desconto.</w:t>
      </w:r>
    </w:p>
    <w:p w14:paraId="59C83A5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Feliz.</w:t>
      </w:r>
    </w:p>
    <w:p w14:paraId="7171F8D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CT_US0003_02 (API Exemplo): Validar cupom inexistente.</w:t>
      </w:r>
    </w:p>
    <w:p w14:paraId="3C64FC0B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trata corretamente cupons não encontrados.</w:t>
      </w:r>
    </w:p>
    <w:p w14:paraId="09261009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404 ou 400, JSON com {"valido": false, "mensagem": "Cupom não encontrado"}.</w:t>
      </w:r>
    </w:p>
    <w:p w14:paraId="1441DB2D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3D81FFC6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CT_US0003_03 (API Exemplo): Validar cupom expirado.</w:t>
      </w:r>
    </w:p>
    <w:p w14:paraId="3F3E3223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se a API identifica e rejeita cupons expirados.</w:t>
      </w:r>
    </w:p>
    <w:p w14:paraId="50162F12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adequada (ex: 200 com {"valido": false} ou 400), JSON com {"valido": false, "mensagem": "Cupom expirado"}.</w:t>
      </w:r>
    </w:p>
    <w:p w14:paraId="7E18B4E1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4E018CC" w14:textId="77777777" w:rsidR="007B742C" w:rsidRPr="007B742C" w:rsidRDefault="007B742C" w:rsidP="007B742C">
      <w:pPr>
        <w:numPr>
          <w:ilvl w:val="0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CT_US0003_04 (API Exemplo): Requisição de validação de cupom sem o código.</w:t>
      </w:r>
    </w:p>
    <w:p w14:paraId="742403BA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Objetivo: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Verificar a validação de entrada da API para campos obrigatórios.</w:t>
      </w:r>
    </w:p>
    <w:p w14:paraId="24AFEA90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Resultado Chave Esperado: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Resposta 400 Bad Request, JSON com mensagem de erro sobre campo obrigatório.</w:t>
      </w:r>
    </w:p>
    <w:p w14:paraId="0BC650AF" w14:textId="77777777" w:rsidR="007B742C" w:rsidRPr="007B742C" w:rsidRDefault="007B742C" w:rsidP="007B742C">
      <w:pPr>
        <w:numPr>
          <w:ilvl w:val="1"/>
          <w:numId w:val="3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B742C">
        <w:rPr>
          <w:rFonts w:ascii="Arial" w:hAnsi="Arial" w:cs="Arial"/>
          <w:b/>
          <w:bCs/>
          <w:color w:val="000000" w:themeColor="text1"/>
          <w:sz w:val="24"/>
          <w:szCs w:val="24"/>
        </w:rPr>
        <w:t>Status:</w:t>
      </w:r>
      <w:r w:rsidRPr="007B742C">
        <w:rPr>
          <w:rFonts w:ascii="Arial" w:hAnsi="Arial" w:cs="Arial"/>
          <w:color w:val="000000" w:themeColor="text1"/>
          <w:sz w:val="24"/>
          <w:szCs w:val="24"/>
        </w:rPr>
        <w:t> Automatizado (API) - Caminho Negativo.</w:t>
      </w:r>
    </w:p>
    <w:p w14:paraId="1EA49C9A" w14:textId="77777777" w:rsid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BB65EE" w14:textId="77777777" w:rsidR="007B742C" w:rsidRPr="007B742C" w:rsidRDefault="007B742C" w:rsidP="002C2AC7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66F21FA1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Link do repositório: </w:t>
      </w:r>
      <w:r w:rsidR="001369F9" w:rsidRPr="001369F9">
        <w:rPr>
          <w:rFonts w:ascii="Arial" w:hAnsi="Arial" w:cs="Arial"/>
          <w:color w:val="000000" w:themeColor="text1"/>
          <w:sz w:val="24"/>
          <w:szCs w:val="24"/>
        </w:rPr>
        <w:t>https://github.com/Ieozin/TCC-EBAC-QE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0E5E6FEA" w14:textId="47AE5AE7" w:rsidR="00D56513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  <w:r w:rsidRPr="003C1E42">
        <w:rPr>
          <w:rFonts w:ascii="Arial" w:hAnsi="Arial" w:cs="Arial"/>
          <w:color w:val="000000" w:themeColor="text1"/>
          <w:sz w:val="24"/>
          <w:szCs w:val="24"/>
        </w:rPr>
        <w:t>A escolha do Cypress para automação de UI se deu por sua arquitetura moderna que executa testes diretamente no navegador, proporcionando maior velocidade e confiabilidade. Sua API intuitiva, recursos integrados como assertions e mocks, e a facilidade de debug com snapshots e vídeos são ideais para o escopo deste projeto. Além disso, sendo baseado em JavaScript, alinha-se com as outras ferramentas de automação escolhidas (Supertest, K6), promovendo consistência no stack tecnológico. Comparado ao Selenium, o Cypress oferece uma curva de aprendizado mais suave e configuração simplificada. Em relação ao Playwright, embora promissor, o Cypress possui uma comunidade e um conjunto de recursos de relatórios mais consolidados no momento, o que é benéfico para um TCC.</w:t>
      </w:r>
    </w:p>
    <w:p w14:paraId="6D7B9C0B" w14:textId="77777777" w:rsidR="003C1E42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utilizar a ferramenta Supertest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APPs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Github Actions</w:t>
      </w:r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3981"/>
    <w:multiLevelType w:val="multilevel"/>
    <w:tmpl w:val="79C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3AD"/>
    <w:multiLevelType w:val="multilevel"/>
    <w:tmpl w:val="4090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57D66"/>
    <w:multiLevelType w:val="multilevel"/>
    <w:tmpl w:val="EEA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6"/>
  </w:num>
  <w:num w:numId="2" w16cid:durableId="696275554">
    <w:abstractNumId w:val="23"/>
  </w:num>
  <w:num w:numId="3" w16cid:durableId="862061313">
    <w:abstractNumId w:val="3"/>
  </w:num>
  <w:num w:numId="4" w16cid:durableId="868687548">
    <w:abstractNumId w:val="8"/>
  </w:num>
  <w:num w:numId="5" w16cid:durableId="1469545227">
    <w:abstractNumId w:val="16"/>
  </w:num>
  <w:num w:numId="6" w16cid:durableId="2140103202">
    <w:abstractNumId w:val="18"/>
  </w:num>
  <w:num w:numId="7" w16cid:durableId="907691020">
    <w:abstractNumId w:val="3"/>
  </w:num>
  <w:num w:numId="8" w16cid:durableId="1296639156">
    <w:abstractNumId w:val="11"/>
  </w:num>
  <w:num w:numId="9" w16cid:durableId="796530504">
    <w:abstractNumId w:val="13"/>
  </w:num>
  <w:num w:numId="10" w16cid:durableId="801533165">
    <w:abstractNumId w:val="14"/>
  </w:num>
  <w:num w:numId="11" w16cid:durableId="439372609">
    <w:abstractNumId w:val="17"/>
  </w:num>
  <w:num w:numId="12" w16cid:durableId="2135829294">
    <w:abstractNumId w:val="5"/>
  </w:num>
  <w:num w:numId="13" w16cid:durableId="1062295936">
    <w:abstractNumId w:val="13"/>
  </w:num>
  <w:num w:numId="14" w16cid:durableId="534654463">
    <w:abstractNumId w:val="13"/>
  </w:num>
  <w:num w:numId="15" w16cid:durableId="19033642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5"/>
  </w:num>
  <w:num w:numId="18" w16cid:durableId="11603919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2"/>
  </w:num>
  <w:num w:numId="20" w16cid:durableId="2086411298">
    <w:abstractNumId w:val="12"/>
  </w:num>
  <w:num w:numId="21" w16cid:durableId="1166749437">
    <w:abstractNumId w:val="9"/>
  </w:num>
  <w:num w:numId="22" w16cid:durableId="591669418">
    <w:abstractNumId w:val="0"/>
  </w:num>
  <w:num w:numId="23" w16cid:durableId="1222908003">
    <w:abstractNumId w:val="7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125544943">
    <w:abstractNumId w:val="10"/>
  </w:num>
  <w:num w:numId="30" w16cid:durableId="1445421052">
    <w:abstractNumId w:val="4"/>
  </w:num>
  <w:num w:numId="31" w16cid:durableId="98540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369F9"/>
    <w:rsid w:val="0014398D"/>
    <w:rsid w:val="0017747B"/>
    <w:rsid w:val="001C62BF"/>
    <w:rsid w:val="00261B4B"/>
    <w:rsid w:val="0026761D"/>
    <w:rsid w:val="00285E08"/>
    <w:rsid w:val="002A5F25"/>
    <w:rsid w:val="002B02DB"/>
    <w:rsid w:val="002B554F"/>
    <w:rsid w:val="002C2AC7"/>
    <w:rsid w:val="003072B4"/>
    <w:rsid w:val="00353E6F"/>
    <w:rsid w:val="00390F2F"/>
    <w:rsid w:val="003A4BCE"/>
    <w:rsid w:val="003A5F67"/>
    <w:rsid w:val="003C0E0C"/>
    <w:rsid w:val="003C1E42"/>
    <w:rsid w:val="003C2FDF"/>
    <w:rsid w:val="003F0979"/>
    <w:rsid w:val="00413BFB"/>
    <w:rsid w:val="0043034A"/>
    <w:rsid w:val="00444E40"/>
    <w:rsid w:val="00466939"/>
    <w:rsid w:val="004B692B"/>
    <w:rsid w:val="004D3093"/>
    <w:rsid w:val="004E77D7"/>
    <w:rsid w:val="00550481"/>
    <w:rsid w:val="00564219"/>
    <w:rsid w:val="00591DCF"/>
    <w:rsid w:val="005B045C"/>
    <w:rsid w:val="005B4D71"/>
    <w:rsid w:val="005B6901"/>
    <w:rsid w:val="005D0B90"/>
    <w:rsid w:val="00615CC6"/>
    <w:rsid w:val="00632666"/>
    <w:rsid w:val="006A37EE"/>
    <w:rsid w:val="006B1007"/>
    <w:rsid w:val="006E3875"/>
    <w:rsid w:val="0070389C"/>
    <w:rsid w:val="00731287"/>
    <w:rsid w:val="007352E4"/>
    <w:rsid w:val="00751947"/>
    <w:rsid w:val="007A521E"/>
    <w:rsid w:val="007B742C"/>
    <w:rsid w:val="008074AA"/>
    <w:rsid w:val="0084551C"/>
    <w:rsid w:val="00847CD2"/>
    <w:rsid w:val="008511AA"/>
    <w:rsid w:val="00851D4E"/>
    <w:rsid w:val="00872A27"/>
    <w:rsid w:val="00877C01"/>
    <w:rsid w:val="00896728"/>
    <w:rsid w:val="008A291B"/>
    <w:rsid w:val="008B0BEB"/>
    <w:rsid w:val="008C5F9F"/>
    <w:rsid w:val="008D423B"/>
    <w:rsid w:val="0090332E"/>
    <w:rsid w:val="00931784"/>
    <w:rsid w:val="009400B1"/>
    <w:rsid w:val="00962C67"/>
    <w:rsid w:val="009763EA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CA533F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B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EBAC-QE/testes-mobile-ebac-shop/tree/ios-tests/app/ios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main/app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1950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8</cp:revision>
  <cp:lastPrinted>2020-11-09T21:26:00Z</cp:lastPrinted>
  <dcterms:created xsi:type="dcterms:W3CDTF">2025-05-22T23:15:00Z</dcterms:created>
  <dcterms:modified xsi:type="dcterms:W3CDTF">2025-06-05T22:41:00Z</dcterms:modified>
</cp:coreProperties>
</file>