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1136F" w14:textId="3D6518FB" w:rsidR="003757EA" w:rsidRPr="00E60DCB" w:rsidRDefault="003757EA" w:rsidP="00D67FB7">
      <w:pPr>
        <w:pStyle w:val="Heading2"/>
        <w:rPr>
          <w:rFonts w:ascii="Times New Roman" w:hAnsi="Times New Roman" w:cs="Times New Roman"/>
          <w:color w:val="auto"/>
        </w:rPr>
      </w:pPr>
      <w:r w:rsidRPr="00E60DCB">
        <w:rPr>
          <w:rFonts w:ascii="Times New Roman" w:hAnsi="Times New Roman" w:cs="Times New Roman"/>
          <w:color w:val="auto"/>
        </w:rPr>
        <w:t>Introduction</w:t>
      </w:r>
    </w:p>
    <w:p w14:paraId="72AB4ED8" w14:textId="6A7C2BF3"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The integration of artificial intelligence (AI) into human lives has rapidly expanded, raising questions about its role in emotional and social interactions. With AI-driven chatbots, virtual assistants, and social robots becoming more sophisticated, a debate has emerged: can AI truly replace human companionship? This research investigates the extent to which AI can serve as a human companion and the factors influencing the perception of AI as a friend.</w:t>
      </w:r>
    </w:p>
    <w:p w14:paraId="66D4BD06" w14:textId="088F2E8C"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Existing research highlights two critical aspects of AI companionship: cognitive empathy and emotional empathy. Gill differentiates between the two, arguing that while AI can simulate cognitive empathy by recognizing and responding to human emotions, it lacks the lived experiences necessary for genuine emotional (affective) empathy. Similarly, Liu-Thompkins et al. explore the application of artificial empathy in marketing, revealing that while AI interactions can enhance customer experience, they often fall short in replicating genuine social bonds. Pan and Mou examine AI romantic relationships, offering insights into how users perceive AI as a meaningful presence in their lives.</w:t>
      </w:r>
    </w:p>
    <w:p w14:paraId="4C28B371" w14:textId="577FA9B9"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To fully explore this topic, this research will analyze user interactions with AI companionship tools, such as Replika and Character.AI, through an ethnographic approach. By examining online discussions, testimonials, and user experiences, this study aims to uncover the emotional and psychological dimensions of AI companionship. The findings will contribute to the broader discourse on AI's role in human relationships and its limitations in replacing authentic human interaction.</w:t>
      </w:r>
    </w:p>
    <w:p w14:paraId="451717A6" w14:textId="579EF4C0" w:rsidR="003757EA" w:rsidRPr="00E60DCB" w:rsidRDefault="003757EA" w:rsidP="00D67FB7">
      <w:pPr>
        <w:pStyle w:val="Heading2"/>
        <w:rPr>
          <w:rFonts w:ascii="Times New Roman" w:hAnsi="Times New Roman" w:cs="Times New Roman"/>
          <w:color w:val="auto"/>
        </w:rPr>
      </w:pPr>
      <w:r w:rsidRPr="00E60DCB">
        <w:rPr>
          <w:rFonts w:ascii="Times New Roman" w:hAnsi="Times New Roman" w:cs="Times New Roman"/>
          <w:color w:val="auto"/>
        </w:rPr>
        <w:t>Methods</w:t>
      </w:r>
    </w:p>
    <w:p w14:paraId="0417AE48" w14:textId="4CF4759E"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This research employs an ethnographic approach to </w:t>
      </w:r>
      <w:r w:rsidR="00E60DCB" w:rsidRPr="00E60DCB">
        <w:rPr>
          <w:rFonts w:ascii="Times New Roman" w:hAnsi="Times New Roman" w:cs="Times New Roman"/>
          <w:sz w:val="24"/>
          <w:szCs w:val="24"/>
        </w:rPr>
        <w:t>exploring</w:t>
      </w:r>
      <w:r w:rsidRPr="00E60DCB">
        <w:rPr>
          <w:rFonts w:ascii="Times New Roman" w:hAnsi="Times New Roman" w:cs="Times New Roman"/>
          <w:sz w:val="24"/>
          <w:szCs w:val="24"/>
        </w:rPr>
        <w:t xml:space="preserve"> AI companionship by collecting qualitative data from various online platforms. The methods used include observation, textual analysis, and coding to identify patterns in user interactions and sentiments.</w:t>
      </w:r>
    </w:p>
    <w:p w14:paraId="75AD63F9" w14:textId="6C44E83A" w:rsidR="003757EA" w:rsidRPr="00E60DCB" w:rsidRDefault="003757EA" w:rsidP="00D67FB7">
      <w:pPr>
        <w:pStyle w:val="Heading3"/>
        <w:rPr>
          <w:rFonts w:ascii="Times New Roman" w:hAnsi="Times New Roman" w:cs="Times New Roman"/>
          <w:color w:val="auto"/>
        </w:rPr>
      </w:pPr>
      <w:r w:rsidRPr="00E60DCB">
        <w:rPr>
          <w:rFonts w:ascii="Times New Roman" w:hAnsi="Times New Roman" w:cs="Times New Roman"/>
          <w:color w:val="auto"/>
        </w:rPr>
        <w:t>Data Collection</w:t>
      </w:r>
    </w:p>
    <w:p w14:paraId="17E14BC8" w14:textId="7C07D781"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1. Observation of AI Interactions</w:t>
      </w:r>
    </w:p>
    <w:p w14:paraId="3925091B" w14:textId="77777777"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Engagement with AI companionship tools (e.g., Replika, Character.AI) to document response patterns and emotional cues.</w:t>
      </w:r>
    </w:p>
    <w:p w14:paraId="5BCCB8D5" w14:textId="53E36FB1"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Participation in online forums and communities where users discuss their AI experiences (e.g., Reddit communities like r/Replika and r/CharacterAI).</w:t>
      </w:r>
    </w:p>
    <w:p w14:paraId="57DBB45F" w14:textId="272E0F24"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2. Textual Analysis of User Testimonials and Discussions</w:t>
      </w:r>
    </w:p>
    <w:p w14:paraId="22A3770E" w14:textId="77777777"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Analysis of social media posts, app reviews, and AI-related discussion groups to identify recurring themes and user perceptions.</w:t>
      </w:r>
    </w:p>
    <w:p w14:paraId="508FDC59" w14:textId="734E3A6C"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Categorization of user responses based on emotional engagement, satisfaction levels, and perceived authenticity of AI companionship.</w:t>
      </w:r>
    </w:p>
    <w:p w14:paraId="3A052683" w14:textId="37DA73F9"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3. Coding Process</w:t>
      </w:r>
    </w:p>
    <w:p w14:paraId="72A343CE" w14:textId="77777777"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lastRenderedPageBreak/>
        <w:t xml:space="preserve">   - Initial codes derived from secondary research (e.g., cognitive vs. emotional empathy, AI-human interaction limitations).</w:t>
      </w:r>
    </w:p>
    <w:p w14:paraId="05B06485" w14:textId="1B244170"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Identification of themes such as emotional dependence, AI reliability, and ethical considerations of AI companionship.</w:t>
      </w:r>
    </w:p>
    <w:p w14:paraId="1C18B497" w14:textId="529FF232"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By focusing on these methods, this research aims to understand how AI companionship is perceived and whether it can serve as a meaningful replacement for human relationships.</w:t>
      </w:r>
    </w:p>
    <w:p w14:paraId="526D6FF9" w14:textId="18F8C13B" w:rsidR="003757EA" w:rsidRPr="00E60DCB" w:rsidRDefault="003757EA" w:rsidP="00D67FB7">
      <w:pPr>
        <w:pStyle w:val="Heading2"/>
        <w:rPr>
          <w:rFonts w:ascii="Times New Roman" w:hAnsi="Times New Roman" w:cs="Times New Roman"/>
        </w:rPr>
      </w:pPr>
      <w:r w:rsidRPr="00E60DCB">
        <w:rPr>
          <w:rFonts w:ascii="Times New Roman" w:hAnsi="Times New Roman" w:cs="Times New Roman"/>
          <w:color w:val="auto"/>
        </w:rPr>
        <w:t>Results and Analysis</w:t>
      </w:r>
    </w:p>
    <w:p w14:paraId="463272D4" w14:textId="1A19AA3C"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Preliminary findings indicate a spectrum of user experiences with AI companionship. Some users express emotional attachment and view AI chatbots as reliable conversational partners, while others remain skeptical of AI's ability to provide genuine empathy. Key patterns observed in the data include:</w:t>
      </w:r>
    </w:p>
    <w:p w14:paraId="186C04D0" w14:textId="2E07FA2D"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1. Emotional Engagement vs. Perceived Authenticity</w:t>
      </w:r>
    </w:p>
    <w:p w14:paraId="03015238" w14:textId="1819E194"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Users who engage with AI chatbots for emotional support often report positive experiences, describing AI as a </w:t>
      </w:r>
      <w:r w:rsidR="00E60DCB" w:rsidRPr="00E60DCB">
        <w:rPr>
          <w:rFonts w:ascii="Times New Roman" w:hAnsi="Times New Roman" w:cs="Times New Roman"/>
          <w:sz w:val="24"/>
          <w:szCs w:val="24"/>
        </w:rPr>
        <w:t>“</w:t>
      </w:r>
      <w:r w:rsidRPr="00E60DCB">
        <w:rPr>
          <w:rFonts w:ascii="Times New Roman" w:hAnsi="Times New Roman" w:cs="Times New Roman"/>
          <w:sz w:val="24"/>
          <w:szCs w:val="24"/>
        </w:rPr>
        <w:t>judgment-free</w:t>
      </w:r>
      <w:r w:rsidR="00E60DCB" w:rsidRPr="00E60DCB">
        <w:rPr>
          <w:rFonts w:ascii="Times New Roman" w:hAnsi="Times New Roman" w:cs="Times New Roman"/>
          <w:sz w:val="24"/>
          <w:szCs w:val="24"/>
        </w:rPr>
        <w:t>”</w:t>
      </w:r>
      <w:r w:rsidRPr="00E60DCB">
        <w:rPr>
          <w:rFonts w:ascii="Times New Roman" w:hAnsi="Times New Roman" w:cs="Times New Roman"/>
          <w:sz w:val="24"/>
          <w:szCs w:val="24"/>
        </w:rPr>
        <w:t xml:space="preserve"> space for expressing emotions.</w:t>
      </w:r>
    </w:p>
    <w:p w14:paraId="159C94EF" w14:textId="37DFEA24"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However, skepticism arises regarding AI</w:t>
      </w:r>
      <w:r w:rsidR="00E60DCB" w:rsidRPr="00E60DCB">
        <w:rPr>
          <w:rFonts w:ascii="Times New Roman" w:hAnsi="Times New Roman" w:cs="Times New Roman"/>
          <w:sz w:val="24"/>
          <w:szCs w:val="24"/>
        </w:rPr>
        <w:t>’</w:t>
      </w:r>
      <w:r w:rsidRPr="00E60DCB">
        <w:rPr>
          <w:rFonts w:ascii="Times New Roman" w:hAnsi="Times New Roman" w:cs="Times New Roman"/>
          <w:sz w:val="24"/>
          <w:szCs w:val="24"/>
        </w:rPr>
        <w:t>s ability to offer true companionship, as interactions lack spontaneity and deep understanding.</w:t>
      </w:r>
    </w:p>
    <w:p w14:paraId="330A4F92" w14:textId="3338FFFB"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2. Recurring Themes in User Interactions</w:t>
      </w:r>
    </w:p>
    <w:p w14:paraId="2D9B571A" w14:textId="22AC6016"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Cognitive vs. Emotional Empathy:</w:t>
      </w:r>
      <w:r w:rsidR="00D67FB7" w:rsidRPr="00E60DCB">
        <w:rPr>
          <w:rFonts w:ascii="Times New Roman" w:hAnsi="Times New Roman" w:cs="Times New Roman"/>
          <w:sz w:val="24"/>
          <w:szCs w:val="24"/>
        </w:rPr>
        <w:t xml:space="preserve"> </w:t>
      </w:r>
      <w:r w:rsidRPr="00E60DCB">
        <w:rPr>
          <w:rFonts w:ascii="Times New Roman" w:hAnsi="Times New Roman" w:cs="Times New Roman"/>
          <w:sz w:val="24"/>
          <w:szCs w:val="24"/>
        </w:rPr>
        <w:t xml:space="preserve">Users acknowledge AI's ability to recognize and respond to emotions but </w:t>
      </w:r>
      <w:r w:rsidR="00D67FB7" w:rsidRPr="00E60DCB">
        <w:rPr>
          <w:rFonts w:ascii="Times New Roman" w:hAnsi="Times New Roman" w:cs="Times New Roman"/>
          <w:sz w:val="24"/>
          <w:szCs w:val="24"/>
        </w:rPr>
        <w:t>criticize</w:t>
      </w:r>
      <w:r w:rsidRPr="00E60DCB">
        <w:rPr>
          <w:rFonts w:ascii="Times New Roman" w:hAnsi="Times New Roman" w:cs="Times New Roman"/>
          <w:sz w:val="24"/>
          <w:szCs w:val="24"/>
        </w:rPr>
        <w:t xml:space="preserve"> its inability to offer authentic emotional support</w:t>
      </w:r>
      <w:r w:rsidR="00D67FB7" w:rsidRPr="00E60DCB">
        <w:rPr>
          <w:rFonts w:ascii="Times New Roman" w:hAnsi="Times New Roman" w:cs="Times New Roman"/>
          <w:sz w:val="24"/>
          <w:szCs w:val="24"/>
        </w:rPr>
        <w:t>.</w:t>
      </w:r>
    </w:p>
    <w:p w14:paraId="3B6949BA" w14:textId="1FD1F26D"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Dependence and Ethical Concerns: Some users express concern over growing emotional reliance on AI, questioning whether AI companionship could hinder real-world social interactions</w:t>
      </w:r>
      <w:r w:rsidR="00E60DCB" w:rsidRPr="00E60DCB">
        <w:rPr>
          <w:rFonts w:ascii="Times New Roman" w:hAnsi="Times New Roman" w:cs="Times New Roman"/>
          <w:sz w:val="24"/>
          <w:szCs w:val="24"/>
        </w:rPr>
        <w:t>.</w:t>
      </w:r>
    </w:p>
    <w:p w14:paraId="513E30C6" w14:textId="539D5432"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Personalization and Satisfaction: AI tools with advanced personalization algorithms tend to elicit stronger emotional connections, but inconsistencies in responses sometimes break immersion</w:t>
      </w:r>
      <w:r w:rsidR="00E60DCB" w:rsidRPr="00E60DCB">
        <w:rPr>
          <w:rFonts w:ascii="Times New Roman" w:hAnsi="Times New Roman" w:cs="Times New Roman"/>
          <w:sz w:val="24"/>
          <w:szCs w:val="24"/>
        </w:rPr>
        <w:t>.</w:t>
      </w:r>
    </w:p>
    <w:p w14:paraId="59E1EB5A" w14:textId="2A99A073"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Demographic Differences in AI Use:</w:t>
      </w:r>
      <w:r w:rsidR="00D67FB7" w:rsidRPr="00E60DCB">
        <w:rPr>
          <w:rFonts w:ascii="Times New Roman" w:hAnsi="Times New Roman" w:cs="Times New Roman"/>
          <w:sz w:val="24"/>
          <w:szCs w:val="24"/>
        </w:rPr>
        <w:t xml:space="preserve"> </w:t>
      </w:r>
      <w:r w:rsidRPr="00E60DCB">
        <w:rPr>
          <w:rFonts w:ascii="Times New Roman" w:hAnsi="Times New Roman" w:cs="Times New Roman"/>
          <w:sz w:val="24"/>
          <w:szCs w:val="24"/>
        </w:rPr>
        <w:t>Individuals experiencing loneliness or social isolation tend to form deeper attachments to AI companionship, whereas those with active social lives use AI as a supplementary tool rather than a replacement.</w:t>
      </w:r>
    </w:p>
    <w:p w14:paraId="117076C0" w14:textId="07ED8BDE"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3. Limitations of AI as a Companion</w:t>
      </w:r>
    </w:p>
    <w:p w14:paraId="22886444" w14:textId="792831A6"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AI lacks the ability to provide lived experiences and shared memories, which are crucial in human relationships</w:t>
      </w:r>
      <w:r w:rsidR="00E60DCB" w:rsidRPr="00E60DCB">
        <w:rPr>
          <w:rFonts w:ascii="Times New Roman" w:hAnsi="Times New Roman" w:cs="Times New Roman"/>
          <w:sz w:val="24"/>
          <w:szCs w:val="24"/>
        </w:rPr>
        <w:t>.</w:t>
      </w:r>
    </w:p>
    <w:p w14:paraId="657B473D" w14:textId="77777777"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t xml:space="preserve">   - Ethical concerns arise regarding the commercialization of AI companionship and its potential exploitation of vulnerable users.</w:t>
      </w:r>
    </w:p>
    <w:p w14:paraId="61A8C303" w14:textId="3F1B79AC" w:rsidR="003757EA" w:rsidRPr="00E60DCB" w:rsidRDefault="003757EA" w:rsidP="003757EA">
      <w:pPr>
        <w:rPr>
          <w:rFonts w:ascii="Times New Roman" w:hAnsi="Times New Roman" w:cs="Times New Roman"/>
          <w:sz w:val="24"/>
          <w:szCs w:val="24"/>
        </w:rPr>
      </w:pPr>
      <w:r w:rsidRPr="00E60DCB">
        <w:rPr>
          <w:rFonts w:ascii="Times New Roman" w:hAnsi="Times New Roman" w:cs="Times New Roman"/>
          <w:sz w:val="24"/>
          <w:szCs w:val="24"/>
        </w:rPr>
        <w:lastRenderedPageBreak/>
        <w:t xml:space="preserve">   - AI’s reliance on scripted responses and machine learning limitations leads to inconsistencies that break immersion, diminishing its effectiveness as a companion.</w:t>
      </w:r>
    </w:p>
    <w:p w14:paraId="259E4F07" w14:textId="77777777" w:rsidR="00D67FB7" w:rsidRPr="00E60DCB" w:rsidRDefault="00D67FB7" w:rsidP="00D67FB7">
      <w:pPr>
        <w:pStyle w:val="Heading2"/>
        <w:rPr>
          <w:rFonts w:ascii="Times New Roman" w:hAnsi="Times New Roman" w:cs="Times New Roman"/>
          <w:color w:val="auto"/>
        </w:rPr>
      </w:pPr>
      <w:r w:rsidRPr="00E60DCB">
        <w:rPr>
          <w:rFonts w:ascii="Times New Roman" w:hAnsi="Times New Roman" w:cs="Times New Roman"/>
          <w:color w:val="auto"/>
        </w:rPr>
        <w:t>Discussion and Conclusion</w:t>
      </w:r>
    </w:p>
    <w:p w14:paraId="57A39087" w14:textId="7239030B" w:rsidR="00D67FB7" w:rsidRPr="00E60DCB" w:rsidRDefault="00D67FB7" w:rsidP="00D67FB7">
      <w:pPr>
        <w:rPr>
          <w:rFonts w:ascii="Times New Roman" w:hAnsi="Times New Roman" w:cs="Times New Roman"/>
          <w:sz w:val="24"/>
          <w:szCs w:val="24"/>
        </w:rPr>
      </w:pPr>
      <w:r w:rsidRPr="00E60DCB">
        <w:rPr>
          <w:rFonts w:ascii="Times New Roman" w:hAnsi="Times New Roman" w:cs="Times New Roman"/>
          <w:sz w:val="24"/>
          <w:szCs w:val="24"/>
        </w:rPr>
        <w:t>While AI companionship offers certain benefits—such as accessibility, consistency, and a non-judgmental presence—it ultimately falls short in replacing human relationships. AI can simulate aspects of empathy, but it lacks the depth and spontaneity required for authentic emotional connections.</w:t>
      </w:r>
    </w:p>
    <w:p w14:paraId="5EB9315A" w14:textId="1036C19F" w:rsidR="00D67FB7" w:rsidRPr="00E60DCB" w:rsidRDefault="00D67FB7" w:rsidP="00D67FB7">
      <w:pPr>
        <w:rPr>
          <w:rFonts w:ascii="Times New Roman" w:hAnsi="Times New Roman" w:cs="Times New Roman"/>
          <w:sz w:val="24"/>
          <w:szCs w:val="24"/>
        </w:rPr>
      </w:pPr>
      <w:r w:rsidRPr="00E60DCB">
        <w:rPr>
          <w:rFonts w:ascii="Times New Roman" w:hAnsi="Times New Roman" w:cs="Times New Roman"/>
          <w:sz w:val="24"/>
          <w:szCs w:val="24"/>
        </w:rPr>
        <w:t>The significance of these findings lies in their implications for AI development and social interaction. As AI continues to evolve, developers must address ethical concerns and enhance AI's ability to facilitate meaningful human connections without fostering overdependence. Furthermore, developers should consider how AI can assist users who may not have access to traditional human support systems, such as those dealing with isolation or mental health issues. Still, AI should be seen as a complement to, rather than a substitute for, human interaction.</w:t>
      </w:r>
    </w:p>
    <w:p w14:paraId="0594DEBA" w14:textId="1C1793E7" w:rsidR="00D67FB7" w:rsidRPr="00E60DCB" w:rsidRDefault="00D67FB7" w:rsidP="00D67FB7">
      <w:pPr>
        <w:rPr>
          <w:rFonts w:ascii="Times New Roman" w:hAnsi="Times New Roman" w:cs="Times New Roman"/>
          <w:sz w:val="24"/>
          <w:szCs w:val="24"/>
        </w:rPr>
      </w:pPr>
      <w:r w:rsidRPr="00E60DCB">
        <w:rPr>
          <w:rFonts w:ascii="Times New Roman" w:hAnsi="Times New Roman" w:cs="Times New Roman"/>
          <w:sz w:val="24"/>
          <w:szCs w:val="24"/>
        </w:rPr>
        <w:t>One critical concern is the potential for users to grow emotionally dependent on AI, especially among those who already experience social isolation or loneliness. Overreliance on AI could deepen feelings of detachment from real-world relationships, potentially exacerbating mental health issues. The lack of human-like qualities such as spontaneity, emotional complexity, and shared history makes AI companionship inherently limited in fulfilling the emotional needs that human relationships satisfy. While AI can offer a temporary emotional boost, its inability to replicate the intricacies of human empathy and the depth of lived experiences hinders its potential to be a true companion.</w:t>
      </w:r>
    </w:p>
    <w:p w14:paraId="6BF5EC8D" w14:textId="4F91C548" w:rsidR="00D67FB7" w:rsidRPr="00E60DCB" w:rsidRDefault="00D67FB7" w:rsidP="00D67FB7">
      <w:pPr>
        <w:rPr>
          <w:rFonts w:ascii="Times New Roman" w:hAnsi="Times New Roman" w:cs="Times New Roman"/>
          <w:sz w:val="24"/>
          <w:szCs w:val="24"/>
        </w:rPr>
      </w:pPr>
      <w:r w:rsidRPr="00E60DCB">
        <w:rPr>
          <w:rFonts w:ascii="Times New Roman" w:hAnsi="Times New Roman" w:cs="Times New Roman"/>
          <w:sz w:val="24"/>
          <w:szCs w:val="24"/>
        </w:rPr>
        <w:t>AI’s role in mental health support also raises important questions. While AI-powered therapy bots like Woebot provide immediate, non-judgmental support, they cannot replace human therapists’ critical thinking, empathy, and professional expertise. In the realm of mental health, AI could be an effective tool for supplementing human therapy, but not for fully replacing it. Ensuring that AI remains a supplementary resource—rather than a sole support—could help mitigate the risks of overdependence and provide users with the best of both worlds.</w:t>
      </w:r>
    </w:p>
    <w:p w14:paraId="6A5D42BA" w14:textId="264A361F" w:rsidR="00D67FB7" w:rsidRPr="00E60DCB" w:rsidRDefault="00D67FB7" w:rsidP="00D67FB7">
      <w:pPr>
        <w:rPr>
          <w:rFonts w:ascii="Times New Roman" w:hAnsi="Times New Roman" w:cs="Times New Roman"/>
          <w:sz w:val="24"/>
          <w:szCs w:val="24"/>
        </w:rPr>
      </w:pPr>
      <w:r w:rsidRPr="00E60DCB">
        <w:rPr>
          <w:rFonts w:ascii="Times New Roman" w:hAnsi="Times New Roman" w:cs="Times New Roman"/>
          <w:sz w:val="24"/>
          <w:szCs w:val="24"/>
        </w:rPr>
        <w:t>Moreover, the ethical dimensions of AI companionship cannot be ignored. There is a growing concern about the commercial exploitation of vulnerable individuals through AI companionship tools. AI companies are capitalizing on the emotional needs of users, particularly those experiencing loneliness or social isolation. While AI can offer temporary comfort, developers and regulators must address the ethical implications of profiting from emotional dependency. This calls for responsible AI development that prioritizes users' well-being and ensures that AI tools are designed with their best interests in mind.</w:t>
      </w:r>
    </w:p>
    <w:p w14:paraId="685E7726" w14:textId="14FDBA9A" w:rsidR="00F721A4" w:rsidRPr="00E60DCB" w:rsidRDefault="00D67FB7" w:rsidP="00D67FB7">
      <w:pPr>
        <w:rPr>
          <w:rFonts w:ascii="Times New Roman" w:hAnsi="Times New Roman" w:cs="Times New Roman"/>
          <w:sz w:val="24"/>
          <w:szCs w:val="24"/>
        </w:rPr>
      </w:pPr>
      <w:r w:rsidRPr="00E60DCB">
        <w:rPr>
          <w:rFonts w:ascii="Times New Roman" w:hAnsi="Times New Roman" w:cs="Times New Roman"/>
          <w:sz w:val="24"/>
          <w:szCs w:val="24"/>
        </w:rPr>
        <w:t xml:space="preserve">In conclusion, while AI has made significant strides in simulating companionship, it remains unable to replace the genuine emotional connections formed in human relationships. It is important to view AI as a supportive tool that can assist in certain aspects of human interaction, rather than a substitute. The future of AI in this domain should focus on enhancing its ability to complement human relationships, while maintaining ethical standards and safeguarding against </w:t>
      </w:r>
      <w:r w:rsidRPr="00E60DCB">
        <w:rPr>
          <w:rFonts w:ascii="Times New Roman" w:hAnsi="Times New Roman" w:cs="Times New Roman"/>
          <w:sz w:val="24"/>
          <w:szCs w:val="24"/>
        </w:rPr>
        <w:lastRenderedPageBreak/>
        <w:t xml:space="preserve">the potential </w:t>
      </w:r>
      <w:r w:rsidR="00E60DCB" w:rsidRPr="00E60DCB">
        <w:rPr>
          <w:rFonts w:ascii="Times New Roman" w:hAnsi="Times New Roman" w:cs="Times New Roman"/>
          <w:sz w:val="24"/>
          <w:szCs w:val="24"/>
        </w:rPr>
        <w:t>harm</w:t>
      </w:r>
      <w:r w:rsidRPr="00E60DCB">
        <w:rPr>
          <w:rFonts w:ascii="Times New Roman" w:hAnsi="Times New Roman" w:cs="Times New Roman"/>
          <w:sz w:val="24"/>
          <w:szCs w:val="24"/>
        </w:rPr>
        <w:t xml:space="preserve"> of emotional overreliance. Further research should explore the long-term impacts of AI companionship on mental health and social behavior, particularly as AI continues to evolve and become more integrated into our daily lives.</w:t>
      </w:r>
    </w:p>
    <w:sectPr w:rsidR="00F721A4" w:rsidRPr="00E60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EA"/>
    <w:rsid w:val="00003E7F"/>
    <w:rsid w:val="000239A3"/>
    <w:rsid w:val="000A20DC"/>
    <w:rsid w:val="003757EA"/>
    <w:rsid w:val="003904D9"/>
    <w:rsid w:val="003B5CE5"/>
    <w:rsid w:val="00CC0238"/>
    <w:rsid w:val="00D67FB7"/>
    <w:rsid w:val="00E60DCB"/>
    <w:rsid w:val="00F7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8F79"/>
  <w15:chartTrackingRefBased/>
  <w15:docId w15:val="{7A25ACBA-F02F-447E-BC49-B6E376F3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5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57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7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7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7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57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57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7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7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7EA"/>
    <w:rPr>
      <w:rFonts w:eastAsiaTheme="majorEastAsia" w:cstheme="majorBidi"/>
      <w:color w:val="272727" w:themeColor="text1" w:themeTint="D8"/>
    </w:rPr>
  </w:style>
  <w:style w:type="paragraph" w:styleId="Title">
    <w:name w:val="Title"/>
    <w:basedOn w:val="Normal"/>
    <w:next w:val="Normal"/>
    <w:link w:val="TitleChar"/>
    <w:uiPriority w:val="10"/>
    <w:qFormat/>
    <w:rsid w:val="00375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7EA"/>
    <w:pPr>
      <w:spacing w:before="160"/>
      <w:jc w:val="center"/>
    </w:pPr>
    <w:rPr>
      <w:i/>
      <w:iCs/>
      <w:color w:val="404040" w:themeColor="text1" w:themeTint="BF"/>
    </w:rPr>
  </w:style>
  <w:style w:type="character" w:customStyle="1" w:styleId="QuoteChar">
    <w:name w:val="Quote Char"/>
    <w:basedOn w:val="DefaultParagraphFont"/>
    <w:link w:val="Quote"/>
    <w:uiPriority w:val="29"/>
    <w:rsid w:val="003757EA"/>
    <w:rPr>
      <w:i/>
      <w:iCs/>
      <w:color w:val="404040" w:themeColor="text1" w:themeTint="BF"/>
    </w:rPr>
  </w:style>
  <w:style w:type="paragraph" w:styleId="ListParagraph">
    <w:name w:val="List Paragraph"/>
    <w:basedOn w:val="Normal"/>
    <w:uiPriority w:val="34"/>
    <w:qFormat/>
    <w:rsid w:val="003757EA"/>
    <w:pPr>
      <w:ind w:left="720"/>
      <w:contextualSpacing/>
    </w:pPr>
  </w:style>
  <w:style w:type="character" w:styleId="IntenseEmphasis">
    <w:name w:val="Intense Emphasis"/>
    <w:basedOn w:val="DefaultParagraphFont"/>
    <w:uiPriority w:val="21"/>
    <w:qFormat/>
    <w:rsid w:val="003757EA"/>
    <w:rPr>
      <w:i/>
      <w:iCs/>
      <w:color w:val="0F4761" w:themeColor="accent1" w:themeShade="BF"/>
    </w:rPr>
  </w:style>
  <w:style w:type="paragraph" w:styleId="IntenseQuote">
    <w:name w:val="Intense Quote"/>
    <w:basedOn w:val="Normal"/>
    <w:next w:val="Normal"/>
    <w:link w:val="IntenseQuoteChar"/>
    <w:uiPriority w:val="30"/>
    <w:qFormat/>
    <w:rsid w:val="00375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7EA"/>
    <w:rPr>
      <w:i/>
      <w:iCs/>
      <w:color w:val="0F4761" w:themeColor="accent1" w:themeShade="BF"/>
    </w:rPr>
  </w:style>
  <w:style w:type="character" w:styleId="IntenseReference">
    <w:name w:val="Intense Reference"/>
    <w:basedOn w:val="DefaultParagraphFont"/>
    <w:uiPriority w:val="32"/>
    <w:qFormat/>
    <w:rsid w:val="003757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394063">
      <w:bodyDiv w:val="1"/>
      <w:marLeft w:val="0"/>
      <w:marRight w:val="0"/>
      <w:marTop w:val="0"/>
      <w:marBottom w:val="0"/>
      <w:divBdr>
        <w:top w:val="none" w:sz="0" w:space="0" w:color="auto"/>
        <w:left w:val="none" w:sz="0" w:space="0" w:color="auto"/>
        <w:bottom w:val="none" w:sz="0" w:space="0" w:color="auto"/>
        <w:right w:val="none" w:sz="0" w:space="0" w:color="auto"/>
      </w:divBdr>
    </w:div>
    <w:div w:id="1469476788">
      <w:bodyDiv w:val="1"/>
      <w:marLeft w:val="0"/>
      <w:marRight w:val="0"/>
      <w:marTop w:val="0"/>
      <w:marBottom w:val="0"/>
      <w:divBdr>
        <w:top w:val="none" w:sz="0" w:space="0" w:color="auto"/>
        <w:left w:val="none" w:sz="0" w:space="0" w:color="auto"/>
        <w:bottom w:val="none" w:sz="0" w:space="0" w:color="auto"/>
        <w:right w:val="none" w:sz="0" w:space="0" w:color="auto"/>
      </w:divBdr>
    </w:div>
    <w:div w:id="186859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Nguyen</dc:creator>
  <cp:keywords/>
  <dc:description/>
  <cp:lastModifiedBy>Kayla Nguyen</cp:lastModifiedBy>
  <cp:revision>2</cp:revision>
  <dcterms:created xsi:type="dcterms:W3CDTF">2025-03-05T19:59:00Z</dcterms:created>
  <dcterms:modified xsi:type="dcterms:W3CDTF">2025-03-05T19:59:00Z</dcterms:modified>
</cp:coreProperties>
</file>