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7C18" w14:textId="088DD661" w:rsidR="00CF6DBA" w:rsidRPr="00CF6DBA" w:rsidRDefault="00CF6DBA" w:rsidP="00E122EF">
      <w:pPr>
        <w:jc w:val="center"/>
        <w:rPr>
          <w:b/>
          <w:bCs/>
          <w:sz w:val="36"/>
          <w:szCs w:val="36"/>
        </w:rPr>
      </w:pPr>
      <w:r w:rsidRPr="00CF6DBA">
        <w:rPr>
          <w:b/>
          <w:bCs/>
          <w:sz w:val="36"/>
          <w:szCs w:val="36"/>
          <w:highlight w:val="yellow"/>
        </w:rPr>
        <w:t>Transfer Learning</w:t>
      </w:r>
    </w:p>
    <w:p w14:paraId="693D7052" w14:textId="77777777" w:rsidR="00CF6DBA" w:rsidRPr="00CF6DBA" w:rsidRDefault="00CF6DBA" w:rsidP="00CF6DBA">
      <w:r w:rsidRPr="00CF6DBA">
        <w:t xml:space="preserve">Transfer learning is a machine learning technique where a pre-trained model (trained on a large dataset) is reused and adapted for a new, but related task. The idea is to </w:t>
      </w:r>
      <w:r w:rsidRPr="00CF6DBA">
        <w:rPr>
          <w:b/>
          <w:bCs/>
        </w:rPr>
        <w:t>transfer</w:t>
      </w:r>
      <w:r w:rsidRPr="00CF6DBA">
        <w:t xml:space="preserve"> knowledge learned from one problem to another, reducing the need for training a model from scratch.</w:t>
      </w:r>
    </w:p>
    <w:p w14:paraId="750ADE31" w14:textId="77777777" w:rsidR="00CF6DBA" w:rsidRPr="00CF6DBA" w:rsidRDefault="00CF6DBA" w:rsidP="00CF6DBA">
      <w:r w:rsidRPr="00CF6DBA">
        <w:t>This approach is particularly powerful in deep learning, where training large models from scratch requires a huge amount of data and computational resources. By using transfer learning, we can take advantage of models that have already learned useful features on a large dataset and fine-tune them for our specific task.</w:t>
      </w:r>
    </w:p>
    <w:p w14:paraId="3CFAE6ED" w14:textId="77777777" w:rsidR="00CF6DBA" w:rsidRPr="00CF6DBA" w:rsidRDefault="00CF6DBA" w:rsidP="00CF6DBA">
      <w:pPr>
        <w:rPr>
          <w:b/>
          <w:bCs/>
        </w:rPr>
      </w:pPr>
      <w:r w:rsidRPr="00CF6DBA">
        <w:rPr>
          <w:b/>
          <w:bCs/>
        </w:rPr>
        <w:t>How Transfer Learning Works</w:t>
      </w:r>
    </w:p>
    <w:p w14:paraId="0079E5F2" w14:textId="77777777" w:rsidR="00CF6DBA" w:rsidRPr="00CF6DBA" w:rsidRDefault="00CF6DBA" w:rsidP="00CF6DBA">
      <w:r w:rsidRPr="00CF6DBA">
        <w:t xml:space="preserve">In </w:t>
      </w:r>
      <w:r w:rsidRPr="00CF6DBA">
        <w:rPr>
          <w:b/>
          <w:bCs/>
        </w:rPr>
        <w:t>transfer learning</w:t>
      </w:r>
      <w:r w:rsidRPr="00CF6DBA">
        <w:t>, the general process typically involves:</w:t>
      </w:r>
    </w:p>
    <w:p w14:paraId="5F773234" w14:textId="77777777" w:rsidR="00CF6DBA" w:rsidRPr="00CF6DBA" w:rsidRDefault="00CF6DBA" w:rsidP="00CF6DBA">
      <w:pPr>
        <w:numPr>
          <w:ilvl w:val="0"/>
          <w:numId w:val="1"/>
        </w:numPr>
      </w:pPr>
      <w:r w:rsidRPr="00CF6DBA">
        <w:rPr>
          <w:b/>
          <w:bCs/>
        </w:rPr>
        <w:t>Pre-trained Model</w:t>
      </w:r>
      <w:r w:rsidRPr="00CF6DBA">
        <w:t>: A model is first trained on a large dataset (such as ImageNet for image classification or Wikipedia data for natural language processing tasks).</w:t>
      </w:r>
    </w:p>
    <w:p w14:paraId="7ACDE50E" w14:textId="77777777" w:rsidR="00CF6DBA" w:rsidRPr="00CF6DBA" w:rsidRDefault="00CF6DBA" w:rsidP="00CF6DBA">
      <w:pPr>
        <w:numPr>
          <w:ilvl w:val="0"/>
          <w:numId w:val="1"/>
        </w:numPr>
      </w:pPr>
      <w:r w:rsidRPr="00CF6DBA">
        <w:rPr>
          <w:b/>
          <w:bCs/>
        </w:rPr>
        <w:t>Fine-Tuning</w:t>
      </w:r>
      <w:r w:rsidRPr="00CF6DBA">
        <w:t>: The pre-trained model is then adapted to a new, often smaller, dataset that might be more specific to the task at hand.</w:t>
      </w:r>
    </w:p>
    <w:p w14:paraId="47D95288" w14:textId="77777777" w:rsidR="00CF6DBA" w:rsidRPr="00CF6DBA" w:rsidRDefault="00CF6DBA" w:rsidP="00CF6DBA">
      <w:pPr>
        <w:numPr>
          <w:ilvl w:val="0"/>
          <w:numId w:val="1"/>
        </w:numPr>
      </w:pPr>
      <w:r w:rsidRPr="00CF6DBA">
        <w:rPr>
          <w:b/>
          <w:bCs/>
        </w:rPr>
        <w:t>Feature Extraction or Fine-tuning</w:t>
      </w:r>
      <w:r w:rsidRPr="00CF6DBA">
        <w:t>:</w:t>
      </w:r>
    </w:p>
    <w:p w14:paraId="773FFC67" w14:textId="77777777" w:rsidR="00CF6DBA" w:rsidRPr="00CF6DBA" w:rsidRDefault="00CF6DBA" w:rsidP="00CF6DBA">
      <w:pPr>
        <w:numPr>
          <w:ilvl w:val="1"/>
          <w:numId w:val="1"/>
        </w:numPr>
      </w:pPr>
      <w:r w:rsidRPr="00CF6DBA">
        <w:rPr>
          <w:b/>
          <w:bCs/>
        </w:rPr>
        <w:t>Feature extraction</w:t>
      </w:r>
      <w:r w:rsidRPr="00CF6DBA">
        <w:t>: In this case, the pre-trained model is used as a fixed feature extractor. You don't modify the model's weights, but you use its learned features to make predictions on your new task.</w:t>
      </w:r>
    </w:p>
    <w:p w14:paraId="6CC2E2D1" w14:textId="77777777" w:rsidR="00CF6DBA" w:rsidRPr="00CF6DBA" w:rsidRDefault="00CF6DBA" w:rsidP="00CF6DBA">
      <w:pPr>
        <w:numPr>
          <w:ilvl w:val="1"/>
          <w:numId w:val="1"/>
        </w:numPr>
      </w:pPr>
      <w:r w:rsidRPr="00CF6DBA">
        <w:rPr>
          <w:b/>
          <w:bCs/>
        </w:rPr>
        <w:t>Fine-tuning</w:t>
      </w:r>
      <w:r w:rsidRPr="00CF6DBA">
        <w:t>: In this case, you adjust (fine-tune) the weights of the model to optimize it for your specific task. You may unfreeze the entire model or just the later layers (closer to the output layer) depending on your requirements.</w:t>
      </w:r>
    </w:p>
    <w:p w14:paraId="0B845F3E" w14:textId="77777777" w:rsidR="00CF6DBA" w:rsidRPr="00CF6DBA" w:rsidRDefault="00CF6DBA" w:rsidP="00CF6DBA">
      <w:pPr>
        <w:rPr>
          <w:b/>
          <w:bCs/>
        </w:rPr>
      </w:pPr>
      <w:r w:rsidRPr="00CF6DBA">
        <w:rPr>
          <w:b/>
          <w:bCs/>
        </w:rPr>
        <w:t>Key Components of Transfer Learning</w:t>
      </w:r>
    </w:p>
    <w:p w14:paraId="704695FA" w14:textId="77777777" w:rsidR="00CF6DBA" w:rsidRPr="00CF6DBA" w:rsidRDefault="00CF6DBA" w:rsidP="00CF6DBA">
      <w:pPr>
        <w:numPr>
          <w:ilvl w:val="0"/>
          <w:numId w:val="2"/>
        </w:numPr>
      </w:pPr>
      <w:r w:rsidRPr="00CF6DBA">
        <w:rPr>
          <w:b/>
          <w:bCs/>
        </w:rPr>
        <w:t>Pre-trained Model</w:t>
      </w:r>
      <w:r w:rsidRPr="00CF6DBA">
        <w:t>: A model that has been trained on a large dataset. In NLP, for example, models like BERT, GPT, or T5 have been pre-trained on vast text corpora like books, articles, or Wikipedia.</w:t>
      </w:r>
    </w:p>
    <w:p w14:paraId="5EF48A76" w14:textId="77777777" w:rsidR="00CF6DBA" w:rsidRPr="00CF6DBA" w:rsidRDefault="00CF6DBA" w:rsidP="00CF6DBA">
      <w:pPr>
        <w:numPr>
          <w:ilvl w:val="0"/>
          <w:numId w:val="2"/>
        </w:numPr>
      </w:pPr>
      <w:r w:rsidRPr="00CF6DBA">
        <w:rPr>
          <w:b/>
          <w:bCs/>
        </w:rPr>
        <w:t>Fine-tuning</w:t>
      </w:r>
      <w:r w:rsidRPr="00CF6DBA">
        <w:t>: The pre-trained model is further trained (fine-tuned) on a smaller, domain-specific dataset to adjust the model for a specific task (such as sentiment analysis, object detection, etc.).</w:t>
      </w:r>
    </w:p>
    <w:p w14:paraId="6670A768" w14:textId="77777777" w:rsidR="00CF6DBA" w:rsidRPr="00CF6DBA" w:rsidRDefault="00CF6DBA" w:rsidP="00CF6DBA">
      <w:pPr>
        <w:numPr>
          <w:ilvl w:val="0"/>
          <w:numId w:val="2"/>
        </w:numPr>
      </w:pPr>
      <w:r w:rsidRPr="00CF6DBA">
        <w:rPr>
          <w:b/>
          <w:bCs/>
        </w:rPr>
        <w:t>Feature Extraction</w:t>
      </w:r>
      <w:r w:rsidRPr="00CF6DBA">
        <w:t>: In this case, you use the model’s existing weights to extract relevant features (e.g., embeddings for text or image features) and build a new model on top of those features.</w:t>
      </w:r>
    </w:p>
    <w:p w14:paraId="0AD3391F" w14:textId="77777777" w:rsidR="00CF6DBA" w:rsidRPr="00CF6DBA" w:rsidRDefault="00CF6DBA" w:rsidP="00CF6DBA">
      <w:pPr>
        <w:rPr>
          <w:b/>
          <w:bCs/>
        </w:rPr>
      </w:pPr>
      <w:r w:rsidRPr="00CF6DBA">
        <w:rPr>
          <w:b/>
          <w:bCs/>
        </w:rPr>
        <w:t>Benefits of Transfer Learning</w:t>
      </w:r>
    </w:p>
    <w:p w14:paraId="644302CC" w14:textId="77777777" w:rsidR="00CF6DBA" w:rsidRPr="00CF6DBA" w:rsidRDefault="00CF6DBA" w:rsidP="00CF6DBA">
      <w:pPr>
        <w:numPr>
          <w:ilvl w:val="0"/>
          <w:numId w:val="3"/>
        </w:numPr>
      </w:pPr>
      <w:r w:rsidRPr="00CF6DBA">
        <w:rPr>
          <w:b/>
          <w:bCs/>
        </w:rPr>
        <w:t>Reduces Training Time</w:t>
      </w:r>
      <w:r w:rsidRPr="00CF6DBA">
        <w:t>: Since the model has already learned features from the original dataset, you don't need to train it from scratch. This speeds up the overall training process.</w:t>
      </w:r>
    </w:p>
    <w:p w14:paraId="79CF3036" w14:textId="77777777" w:rsidR="00CF6DBA" w:rsidRPr="00CF6DBA" w:rsidRDefault="00CF6DBA" w:rsidP="00CF6DBA">
      <w:pPr>
        <w:numPr>
          <w:ilvl w:val="0"/>
          <w:numId w:val="3"/>
        </w:numPr>
      </w:pPr>
      <w:r w:rsidRPr="00CF6DBA">
        <w:rPr>
          <w:b/>
          <w:bCs/>
        </w:rPr>
        <w:t>Improved Performance</w:t>
      </w:r>
      <w:r w:rsidRPr="00CF6DBA">
        <w:t>: Transfer learning can lead to improved performance, especially when you have limited data for the new task. The model can leverage the patterns learned from the large dataset to generalize better to the new task.</w:t>
      </w:r>
    </w:p>
    <w:p w14:paraId="1C797B3C" w14:textId="77777777" w:rsidR="00CF6DBA" w:rsidRPr="00CF6DBA" w:rsidRDefault="00CF6DBA" w:rsidP="00CF6DBA">
      <w:pPr>
        <w:numPr>
          <w:ilvl w:val="0"/>
          <w:numId w:val="3"/>
        </w:numPr>
      </w:pPr>
      <w:r w:rsidRPr="00CF6DBA">
        <w:rPr>
          <w:b/>
          <w:bCs/>
        </w:rPr>
        <w:lastRenderedPageBreak/>
        <w:t>Less Data Required</w:t>
      </w:r>
      <w:r w:rsidRPr="00CF6DBA">
        <w:t xml:space="preserve">: You don't need a large dataset for your specific task because the model has already learned useful features from a larger dataset. This is especially useful in domains where </w:t>
      </w:r>
      <w:proofErr w:type="spellStart"/>
      <w:r w:rsidRPr="00CF6DBA">
        <w:t>labeled</w:t>
      </w:r>
      <w:proofErr w:type="spellEnd"/>
      <w:r w:rsidRPr="00CF6DBA">
        <w:t xml:space="preserve"> data is scarce or expensive.</w:t>
      </w:r>
    </w:p>
    <w:p w14:paraId="7B796AC2" w14:textId="77777777" w:rsidR="00CF6DBA" w:rsidRPr="00CF6DBA" w:rsidRDefault="00CF6DBA" w:rsidP="00CF6DBA">
      <w:pPr>
        <w:numPr>
          <w:ilvl w:val="0"/>
          <w:numId w:val="3"/>
        </w:numPr>
      </w:pPr>
      <w:r w:rsidRPr="00CF6DBA">
        <w:rPr>
          <w:b/>
          <w:bCs/>
        </w:rPr>
        <w:t>Computational Efficiency</w:t>
      </w:r>
      <w:r w:rsidRPr="00CF6DBA">
        <w:t>: Training large deep learning models from scratch is computationally expensive. Transfer learning allows you to use pre-trained models and fine-tune them, which saves resources.</w:t>
      </w:r>
    </w:p>
    <w:p w14:paraId="7C019CFE" w14:textId="77777777" w:rsidR="00CF6DBA" w:rsidRPr="00CF6DBA" w:rsidRDefault="00CF6DBA" w:rsidP="00CF6DBA">
      <w:pPr>
        <w:rPr>
          <w:b/>
          <w:bCs/>
        </w:rPr>
      </w:pPr>
      <w:r w:rsidRPr="00CF6DBA">
        <w:rPr>
          <w:b/>
          <w:bCs/>
        </w:rPr>
        <w:t>Types of Transfer Learning</w:t>
      </w:r>
    </w:p>
    <w:p w14:paraId="64F0BAAD" w14:textId="77777777" w:rsidR="00CF6DBA" w:rsidRPr="00CF6DBA" w:rsidRDefault="00CF6DBA" w:rsidP="00CF6DBA">
      <w:pPr>
        <w:numPr>
          <w:ilvl w:val="0"/>
          <w:numId w:val="4"/>
        </w:numPr>
      </w:pPr>
      <w:r w:rsidRPr="00CF6DBA">
        <w:rPr>
          <w:b/>
          <w:bCs/>
        </w:rPr>
        <w:t>Inductive Transfer Learning</w:t>
      </w:r>
      <w:r w:rsidRPr="00CF6DBA">
        <w:t xml:space="preserve">: The source task and target task are related, and the pre-trained model is adapted for a new task. Fine-tuning is typically done by updating some or </w:t>
      </w:r>
      <w:proofErr w:type="gramStart"/>
      <w:r w:rsidRPr="00CF6DBA">
        <w:t>all of</w:t>
      </w:r>
      <w:proofErr w:type="gramEnd"/>
      <w:r w:rsidRPr="00CF6DBA">
        <w:t xml:space="preserve"> the weights.</w:t>
      </w:r>
    </w:p>
    <w:p w14:paraId="0236692D" w14:textId="77777777" w:rsidR="00CF6DBA" w:rsidRPr="00CF6DBA" w:rsidRDefault="00CF6DBA" w:rsidP="00CF6DBA">
      <w:pPr>
        <w:numPr>
          <w:ilvl w:val="0"/>
          <w:numId w:val="4"/>
        </w:numPr>
      </w:pPr>
      <w:proofErr w:type="spellStart"/>
      <w:r w:rsidRPr="00CF6DBA">
        <w:rPr>
          <w:b/>
          <w:bCs/>
        </w:rPr>
        <w:t>Transductive</w:t>
      </w:r>
      <w:proofErr w:type="spellEnd"/>
      <w:r w:rsidRPr="00CF6DBA">
        <w:rPr>
          <w:b/>
          <w:bCs/>
        </w:rPr>
        <w:t xml:space="preserve"> Transfer Learning</w:t>
      </w:r>
      <w:r w:rsidRPr="00CF6DBA">
        <w:t xml:space="preserve">: The source and target tasks are not </w:t>
      </w:r>
      <w:proofErr w:type="gramStart"/>
      <w:r w:rsidRPr="00CF6DBA">
        <w:t>exactly the same</w:t>
      </w:r>
      <w:proofErr w:type="gramEnd"/>
      <w:r w:rsidRPr="00CF6DBA">
        <w:t xml:space="preserve">, but they have a shared domain. In this case, the model is adapted without necessarily changing the model architecture or fine-tuning on </w:t>
      </w:r>
      <w:proofErr w:type="spellStart"/>
      <w:r w:rsidRPr="00CF6DBA">
        <w:t>labeled</w:t>
      </w:r>
      <w:proofErr w:type="spellEnd"/>
      <w:r w:rsidRPr="00CF6DBA">
        <w:t xml:space="preserve"> data from the target task.</w:t>
      </w:r>
    </w:p>
    <w:p w14:paraId="7C6D8D27" w14:textId="77777777" w:rsidR="00CF6DBA" w:rsidRPr="00CF6DBA" w:rsidRDefault="00CF6DBA" w:rsidP="00CF6DBA">
      <w:pPr>
        <w:numPr>
          <w:ilvl w:val="0"/>
          <w:numId w:val="4"/>
        </w:numPr>
      </w:pPr>
      <w:r w:rsidRPr="00CF6DBA">
        <w:rPr>
          <w:b/>
          <w:bCs/>
        </w:rPr>
        <w:t>Unsupervised Transfer Learning</w:t>
      </w:r>
      <w:r w:rsidRPr="00CF6DBA">
        <w:t xml:space="preserve">: The model is transferred without supervision or </w:t>
      </w:r>
      <w:proofErr w:type="spellStart"/>
      <w:r w:rsidRPr="00CF6DBA">
        <w:t>labeled</w:t>
      </w:r>
      <w:proofErr w:type="spellEnd"/>
      <w:r w:rsidRPr="00CF6DBA">
        <w:t xml:space="preserve"> data from the target domain, often leveraging unsupervised methods for adaptation.</w:t>
      </w:r>
    </w:p>
    <w:p w14:paraId="11CD1F03" w14:textId="77777777" w:rsidR="00CF6DBA" w:rsidRPr="00CF6DBA" w:rsidRDefault="00CF6DBA" w:rsidP="00CF6DBA">
      <w:pPr>
        <w:rPr>
          <w:b/>
          <w:bCs/>
        </w:rPr>
      </w:pPr>
      <w:r w:rsidRPr="00CF6DBA">
        <w:rPr>
          <w:b/>
          <w:bCs/>
        </w:rPr>
        <w:t>Example of Transfer Learning in NLP</w:t>
      </w:r>
    </w:p>
    <w:p w14:paraId="052B7AA7" w14:textId="77777777" w:rsidR="00CF6DBA" w:rsidRPr="00CF6DBA" w:rsidRDefault="00CF6DBA" w:rsidP="00CF6DBA">
      <w:r w:rsidRPr="00CF6DBA">
        <w:t xml:space="preserve">In </w:t>
      </w:r>
      <w:r w:rsidRPr="00CF6DBA">
        <w:rPr>
          <w:b/>
          <w:bCs/>
        </w:rPr>
        <w:t>Natural Language Processing (NLP)</w:t>
      </w:r>
      <w:r w:rsidRPr="00CF6DBA">
        <w:t xml:space="preserve">, models like </w:t>
      </w:r>
      <w:r w:rsidRPr="00CF6DBA">
        <w:rPr>
          <w:b/>
          <w:bCs/>
        </w:rPr>
        <w:t>BERT</w:t>
      </w:r>
      <w:r w:rsidRPr="00CF6DBA">
        <w:t xml:space="preserve">, </w:t>
      </w:r>
      <w:r w:rsidRPr="00CF6DBA">
        <w:rPr>
          <w:b/>
          <w:bCs/>
        </w:rPr>
        <w:t>GPT</w:t>
      </w:r>
      <w:r w:rsidRPr="00CF6DBA">
        <w:t xml:space="preserve">, and </w:t>
      </w:r>
      <w:r w:rsidRPr="00CF6DBA">
        <w:rPr>
          <w:b/>
          <w:bCs/>
        </w:rPr>
        <w:t>T5</w:t>
      </w:r>
      <w:r w:rsidRPr="00CF6DBA">
        <w:t xml:space="preserve"> are pre-trained on large corpora (like Wikipedia, books, etc.) to understand general language patterns. Once these models are trained, they can be fine-tuned for specific tasks like </w:t>
      </w:r>
      <w:r w:rsidRPr="00CF6DBA">
        <w:rPr>
          <w:b/>
          <w:bCs/>
        </w:rPr>
        <w:t>sentiment analysis</w:t>
      </w:r>
      <w:r w:rsidRPr="00CF6DBA">
        <w:t xml:space="preserve">, </w:t>
      </w:r>
      <w:r w:rsidRPr="00CF6DBA">
        <w:rPr>
          <w:b/>
          <w:bCs/>
        </w:rPr>
        <w:t>text classification</w:t>
      </w:r>
      <w:r w:rsidRPr="00CF6DBA">
        <w:t xml:space="preserve">, </w:t>
      </w:r>
      <w:r w:rsidRPr="00CF6DBA">
        <w:rPr>
          <w:b/>
          <w:bCs/>
        </w:rPr>
        <w:t>question answering</w:t>
      </w:r>
      <w:r w:rsidRPr="00CF6DBA">
        <w:t>, and so on.</w:t>
      </w:r>
    </w:p>
    <w:p w14:paraId="700D13DC" w14:textId="77777777" w:rsidR="00CF6DBA" w:rsidRPr="00CF6DBA" w:rsidRDefault="00CF6DBA" w:rsidP="00CF6DBA">
      <w:r w:rsidRPr="00CF6DBA">
        <w:rPr>
          <w:b/>
          <w:bCs/>
        </w:rPr>
        <w:t>Steps in Transfer Learning for NLP:</w:t>
      </w:r>
    </w:p>
    <w:p w14:paraId="40BFCBCB" w14:textId="77777777" w:rsidR="00CF6DBA" w:rsidRPr="00CF6DBA" w:rsidRDefault="00CF6DBA" w:rsidP="00CF6DBA">
      <w:pPr>
        <w:numPr>
          <w:ilvl w:val="0"/>
          <w:numId w:val="5"/>
        </w:numPr>
      </w:pPr>
      <w:r w:rsidRPr="00CF6DBA">
        <w:rPr>
          <w:b/>
          <w:bCs/>
        </w:rPr>
        <w:t>Pre-train a model</w:t>
      </w:r>
      <w:r w:rsidRPr="00CF6DBA">
        <w:t xml:space="preserve"> (e.g., BERT or GPT) on a large corpus of text.</w:t>
      </w:r>
    </w:p>
    <w:p w14:paraId="18FA01BE" w14:textId="77777777" w:rsidR="00CF6DBA" w:rsidRPr="00CF6DBA" w:rsidRDefault="00CF6DBA" w:rsidP="00CF6DBA">
      <w:pPr>
        <w:numPr>
          <w:ilvl w:val="0"/>
          <w:numId w:val="5"/>
        </w:numPr>
      </w:pPr>
      <w:r w:rsidRPr="00CF6DBA">
        <w:rPr>
          <w:b/>
          <w:bCs/>
        </w:rPr>
        <w:t>Fine-tune</w:t>
      </w:r>
      <w:r w:rsidRPr="00CF6DBA">
        <w:t xml:space="preserve"> the pre-trained model on a smaller, task-specific dataset (e.g., a sentiment analysis dataset) by modifying the output layers and retraining on the smaller dataset.</w:t>
      </w:r>
    </w:p>
    <w:p w14:paraId="24E16F1C" w14:textId="123EE4FD" w:rsidR="00CF6DBA" w:rsidRPr="00CF6DBA" w:rsidRDefault="00CF6DBA" w:rsidP="00D51FC0">
      <w:pPr>
        <w:jc w:val="center"/>
        <w:rPr>
          <w:b/>
          <w:bCs/>
          <w:sz w:val="36"/>
          <w:szCs w:val="36"/>
        </w:rPr>
      </w:pPr>
      <w:r w:rsidRPr="00CF6DBA">
        <w:rPr>
          <w:b/>
          <w:bCs/>
          <w:sz w:val="36"/>
          <w:szCs w:val="36"/>
          <w:highlight w:val="yellow"/>
        </w:rPr>
        <w:t>Transfer Learning in Computer Vision</w:t>
      </w:r>
    </w:p>
    <w:p w14:paraId="7770526B" w14:textId="77777777" w:rsidR="00CF6DBA" w:rsidRPr="00CF6DBA" w:rsidRDefault="00CF6DBA" w:rsidP="00CF6DBA">
      <w:r w:rsidRPr="00CF6DBA">
        <w:t xml:space="preserve">In </w:t>
      </w:r>
      <w:r w:rsidRPr="00CF6DBA">
        <w:rPr>
          <w:b/>
          <w:bCs/>
        </w:rPr>
        <w:t>Computer Vision</w:t>
      </w:r>
      <w:r w:rsidRPr="00CF6DBA">
        <w:t xml:space="preserve">, models like </w:t>
      </w:r>
      <w:proofErr w:type="spellStart"/>
      <w:r w:rsidRPr="00CF6DBA">
        <w:rPr>
          <w:b/>
          <w:bCs/>
        </w:rPr>
        <w:t>ResNet</w:t>
      </w:r>
      <w:proofErr w:type="spellEnd"/>
      <w:r w:rsidRPr="00CF6DBA">
        <w:t xml:space="preserve">, </w:t>
      </w:r>
      <w:r w:rsidRPr="00CF6DBA">
        <w:rPr>
          <w:b/>
          <w:bCs/>
        </w:rPr>
        <w:t>VGG</w:t>
      </w:r>
      <w:r w:rsidRPr="00CF6DBA">
        <w:t xml:space="preserve">, and </w:t>
      </w:r>
      <w:proofErr w:type="spellStart"/>
      <w:r w:rsidRPr="00CF6DBA">
        <w:rPr>
          <w:b/>
          <w:bCs/>
        </w:rPr>
        <w:t>EfficientNet</w:t>
      </w:r>
      <w:proofErr w:type="spellEnd"/>
      <w:r w:rsidRPr="00CF6DBA">
        <w:t xml:space="preserve"> are pre-trained on large datasets like </w:t>
      </w:r>
      <w:r w:rsidRPr="00CF6DBA">
        <w:rPr>
          <w:b/>
          <w:bCs/>
        </w:rPr>
        <w:t>ImageNet</w:t>
      </w:r>
      <w:r w:rsidRPr="00CF6DBA">
        <w:t xml:space="preserve">, which contains millions of </w:t>
      </w:r>
      <w:proofErr w:type="spellStart"/>
      <w:r w:rsidRPr="00CF6DBA">
        <w:t>labeled</w:t>
      </w:r>
      <w:proofErr w:type="spellEnd"/>
      <w:r w:rsidRPr="00CF6DBA">
        <w:t xml:space="preserve"> images across 1,000 categories. These models can be fine-tuned for specific tasks like </w:t>
      </w:r>
      <w:r w:rsidRPr="00CF6DBA">
        <w:rPr>
          <w:b/>
          <w:bCs/>
        </w:rPr>
        <w:t>object detection</w:t>
      </w:r>
      <w:r w:rsidRPr="00CF6DBA">
        <w:t xml:space="preserve">, </w:t>
      </w:r>
      <w:r w:rsidRPr="00CF6DBA">
        <w:rPr>
          <w:b/>
          <w:bCs/>
        </w:rPr>
        <w:t>image classification</w:t>
      </w:r>
      <w:r w:rsidRPr="00CF6DBA">
        <w:t xml:space="preserve">, and </w:t>
      </w:r>
      <w:r w:rsidRPr="00CF6DBA">
        <w:rPr>
          <w:b/>
          <w:bCs/>
        </w:rPr>
        <w:t>semantic segmentation</w:t>
      </w:r>
      <w:r w:rsidRPr="00CF6DBA">
        <w:t>.</w:t>
      </w:r>
    </w:p>
    <w:p w14:paraId="2B16DD7D" w14:textId="77777777" w:rsidR="00CF6DBA" w:rsidRPr="00CF6DBA" w:rsidRDefault="00CF6DBA" w:rsidP="00CF6DBA">
      <w:r w:rsidRPr="00CF6DBA">
        <w:rPr>
          <w:b/>
          <w:bCs/>
        </w:rPr>
        <w:t>Steps in Transfer Learning for Computer Vision:</w:t>
      </w:r>
    </w:p>
    <w:p w14:paraId="273BDFC0" w14:textId="77777777" w:rsidR="00CF6DBA" w:rsidRPr="00CF6DBA" w:rsidRDefault="00CF6DBA" w:rsidP="00CF6DBA">
      <w:pPr>
        <w:numPr>
          <w:ilvl w:val="0"/>
          <w:numId w:val="6"/>
        </w:numPr>
      </w:pPr>
      <w:r w:rsidRPr="00CF6DBA">
        <w:rPr>
          <w:b/>
          <w:bCs/>
        </w:rPr>
        <w:t>Pre-train a model</w:t>
      </w:r>
      <w:r w:rsidRPr="00CF6DBA">
        <w:t xml:space="preserve"> (e.g., </w:t>
      </w:r>
      <w:proofErr w:type="spellStart"/>
      <w:r w:rsidRPr="00CF6DBA">
        <w:t>ResNet</w:t>
      </w:r>
      <w:proofErr w:type="spellEnd"/>
      <w:r w:rsidRPr="00CF6DBA">
        <w:t>) on a large dataset like ImageNet.</w:t>
      </w:r>
    </w:p>
    <w:p w14:paraId="3F038C56" w14:textId="77777777" w:rsidR="00CF6DBA" w:rsidRPr="00CF6DBA" w:rsidRDefault="00CF6DBA" w:rsidP="00CF6DBA">
      <w:pPr>
        <w:numPr>
          <w:ilvl w:val="0"/>
          <w:numId w:val="6"/>
        </w:numPr>
      </w:pPr>
      <w:r w:rsidRPr="00CF6DBA">
        <w:rPr>
          <w:b/>
          <w:bCs/>
        </w:rPr>
        <w:t>Fine-tune</w:t>
      </w:r>
      <w:r w:rsidRPr="00CF6DBA">
        <w:t xml:space="preserve"> the model on your task-specific dataset (e.g., a set of images with a particular class of objects you want to detect).</w:t>
      </w:r>
    </w:p>
    <w:p w14:paraId="5131A79C" w14:textId="77777777" w:rsidR="00CF6DBA" w:rsidRPr="00CF6DBA" w:rsidRDefault="00CF6DBA" w:rsidP="00CF6DBA">
      <w:pPr>
        <w:rPr>
          <w:b/>
          <w:bCs/>
        </w:rPr>
      </w:pPr>
      <w:r w:rsidRPr="00CF6DBA">
        <w:rPr>
          <w:b/>
          <w:bCs/>
        </w:rPr>
        <w:t>When to Use Transfer Learning</w:t>
      </w:r>
    </w:p>
    <w:p w14:paraId="78F7FD1C" w14:textId="77777777" w:rsidR="00CF6DBA" w:rsidRPr="00CF6DBA" w:rsidRDefault="00CF6DBA" w:rsidP="00CF6DBA">
      <w:pPr>
        <w:numPr>
          <w:ilvl w:val="0"/>
          <w:numId w:val="7"/>
        </w:numPr>
      </w:pPr>
      <w:r w:rsidRPr="00CF6DBA">
        <w:rPr>
          <w:b/>
          <w:bCs/>
        </w:rPr>
        <w:t>Limited Data</w:t>
      </w:r>
      <w:r w:rsidRPr="00CF6DBA">
        <w:t>: When you don’t have a large dataset for your specific task.</w:t>
      </w:r>
    </w:p>
    <w:p w14:paraId="5CB61B86" w14:textId="77777777" w:rsidR="00CF6DBA" w:rsidRPr="00CF6DBA" w:rsidRDefault="00CF6DBA" w:rsidP="00CF6DBA">
      <w:pPr>
        <w:numPr>
          <w:ilvl w:val="0"/>
          <w:numId w:val="7"/>
        </w:numPr>
      </w:pPr>
      <w:r w:rsidRPr="00CF6DBA">
        <w:rPr>
          <w:b/>
          <w:bCs/>
        </w:rPr>
        <w:lastRenderedPageBreak/>
        <w:t>High Performance Requirements</w:t>
      </w:r>
      <w:r w:rsidRPr="00CF6DBA">
        <w:t>: If you need to train a model to a high level of performance but don’t have enough resources to train from scratch.</w:t>
      </w:r>
    </w:p>
    <w:p w14:paraId="514AC35D" w14:textId="77777777" w:rsidR="00CF6DBA" w:rsidRPr="00CF6DBA" w:rsidRDefault="00CF6DBA" w:rsidP="00CF6DBA">
      <w:pPr>
        <w:numPr>
          <w:ilvl w:val="0"/>
          <w:numId w:val="7"/>
        </w:numPr>
      </w:pPr>
      <w:r w:rsidRPr="00CF6DBA">
        <w:rPr>
          <w:b/>
          <w:bCs/>
        </w:rPr>
        <w:t>Pre-trained Models are Available</w:t>
      </w:r>
      <w:r w:rsidRPr="00CF6DBA">
        <w:t xml:space="preserve">: When high-quality pre-trained models are available for your task (such as BERT for text or </w:t>
      </w:r>
      <w:proofErr w:type="spellStart"/>
      <w:r w:rsidRPr="00CF6DBA">
        <w:t>ResNet</w:t>
      </w:r>
      <w:proofErr w:type="spellEnd"/>
      <w:r w:rsidRPr="00CF6DBA">
        <w:t xml:space="preserve"> for images).</w:t>
      </w:r>
    </w:p>
    <w:p w14:paraId="3C359EE7" w14:textId="77777777" w:rsidR="00CF6DBA" w:rsidRPr="00CF6DBA" w:rsidRDefault="00CF6DBA" w:rsidP="00CF6DBA">
      <w:pPr>
        <w:rPr>
          <w:b/>
          <w:bCs/>
        </w:rPr>
      </w:pPr>
      <w:r w:rsidRPr="00CF6DBA">
        <w:rPr>
          <w:b/>
          <w:bCs/>
        </w:rPr>
        <w:t>Challenges of Transfer Learning</w:t>
      </w:r>
    </w:p>
    <w:p w14:paraId="701DCEC5" w14:textId="77777777" w:rsidR="00CF6DBA" w:rsidRPr="00CF6DBA" w:rsidRDefault="00CF6DBA" w:rsidP="00CF6DBA">
      <w:pPr>
        <w:numPr>
          <w:ilvl w:val="0"/>
          <w:numId w:val="8"/>
        </w:numPr>
      </w:pPr>
      <w:r w:rsidRPr="00CF6DBA">
        <w:rPr>
          <w:b/>
          <w:bCs/>
        </w:rPr>
        <w:t>Domain Mismatch</w:t>
      </w:r>
      <w:r w:rsidRPr="00CF6DBA">
        <w:t>: If the pre-trained model was trained on a domain very different from the target domain, the transferred knowledge might not be useful.</w:t>
      </w:r>
    </w:p>
    <w:p w14:paraId="42924704" w14:textId="77777777" w:rsidR="00CF6DBA" w:rsidRPr="00CF6DBA" w:rsidRDefault="00CF6DBA" w:rsidP="00CF6DBA">
      <w:pPr>
        <w:numPr>
          <w:ilvl w:val="0"/>
          <w:numId w:val="8"/>
        </w:numPr>
      </w:pPr>
      <w:r w:rsidRPr="00CF6DBA">
        <w:rPr>
          <w:b/>
          <w:bCs/>
        </w:rPr>
        <w:t>Overfitting</w:t>
      </w:r>
      <w:r w:rsidRPr="00CF6DBA">
        <w:t>: If the new dataset is very small, fine-tuning might lead to overfitting.</w:t>
      </w:r>
    </w:p>
    <w:p w14:paraId="00BB2A37" w14:textId="77777777" w:rsidR="00CF6DBA" w:rsidRPr="00CF6DBA" w:rsidRDefault="00CF6DBA" w:rsidP="00CF6DBA">
      <w:pPr>
        <w:numPr>
          <w:ilvl w:val="0"/>
          <w:numId w:val="8"/>
        </w:numPr>
      </w:pPr>
      <w:r w:rsidRPr="00CF6DBA">
        <w:rPr>
          <w:b/>
          <w:bCs/>
        </w:rPr>
        <w:t>Negative Transfer</w:t>
      </w:r>
      <w:r w:rsidRPr="00CF6DBA">
        <w:t>: This occurs when the knowledge transferred from the source task negatively affects the performance on the target task.</w:t>
      </w:r>
    </w:p>
    <w:p w14:paraId="274F3794" w14:textId="77777777" w:rsidR="00CF6DBA" w:rsidRPr="00CF6DBA" w:rsidRDefault="00CF6DBA" w:rsidP="00CF6DBA">
      <w:pPr>
        <w:rPr>
          <w:b/>
          <w:bCs/>
        </w:rPr>
      </w:pPr>
      <w:r w:rsidRPr="00CF6DBA">
        <w:rPr>
          <w:b/>
          <w:bCs/>
        </w:rPr>
        <w:t>Conclusion</w:t>
      </w:r>
    </w:p>
    <w:p w14:paraId="2513FA11" w14:textId="77777777" w:rsidR="00CF6DBA" w:rsidRPr="00CF6DBA" w:rsidRDefault="00CF6DBA" w:rsidP="00CF6DBA">
      <w:r w:rsidRPr="00CF6DBA">
        <w:t>Transfer learning is a powerful technique that enables you to leverage pre-trained models for new tasks, saving time and resources while improving performance. It is widely used in various domains, including NLP and Computer Vision, where large datasets and pre-trained models are readily available.</w:t>
      </w:r>
    </w:p>
    <w:p w14:paraId="7B5E8726" w14:textId="77777777" w:rsidR="00BA1408" w:rsidRDefault="00BA1408"/>
    <w:sectPr w:rsidR="00BA1408" w:rsidSect="00E122E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0A77A" w14:textId="77777777" w:rsidR="000162CD" w:rsidRDefault="000162CD" w:rsidP="00E122EF">
      <w:pPr>
        <w:spacing w:after="0" w:line="240" w:lineRule="auto"/>
      </w:pPr>
      <w:r>
        <w:separator/>
      </w:r>
    </w:p>
  </w:endnote>
  <w:endnote w:type="continuationSeparator" w:id="0">
    <w:p w14:paraId="34122A5E" w14:textId="77777777" w:rsidR="000162CD" w:rsidRDefault="000162CD" w:rsidP="00E1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945EB" w14:textId="77777777" w:rsidR="00193773" w:rsidRDefault="00193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122EF" w14:paraId="0394D841" w14:textId="77777777">
      <w:trPr>
        <w:jc w:val="right"/>
      </w:trPr>
      <w:tc>
        <w:tcPr>
          <w:tcW w:w="4795" w:type="dxa"/>
          <w:vAlign w:val="center"/>
        </w:tcPr>
        <w:sdt>
          <w:sdtPr>
            <w:rPr>
              <w:caps/>
              <w:color w:val="000000" w:themeColor="text1"/>
            </w:rPr>
            <w:alias w:val="Author"/>
            <w:tag w:val=""/>
            <w:id w:val="1534539408"/>
            <w:placeholder>
              <w:docPart w:val="A550C1FFA16C42AC90725194BE9DE329"/>
            </w:placeholder>
            <w:dataBinding w:prefixMappings="xmlns:ns0='http://purl.org/dc/elements/1.1/' xmlns:ns1='http://schemas.openxmlformats.org/package/2006/metadata/core-properties' " w:xpath="/ns1:coreProperties[1]/ns0:creator[1]" w:storeItemID="{6C3C8BC8-F283-45AE-878A-BAB7291924A1}"/>
            <w:text/>
          </w:sdtPr>
          <w:sdtContent>
            <w:p w14:paraId="21837718" w14:textId="4C159A3B" w:rsidR="00E122EF" w:rsidRDefault="00E122EF">
              <w:pPr>
                <w:pStyle w:val="Header"/>
                <w:jc w:val="right"/>
                <w:rPr>
                  <w:caps/>
                  <w:color w:val="000000" w:themeColor="text1"/>
                </w:rPr>
              </w:pPr>
              <w:r>
                <w:rPr>
                  <w:caps/>
                  <w:color w:val="000000" w:themeColor="text1"/>
                </w:rPr>
                <w:t>kodi prakash senapati</w:t>
              </w:r>
            </w:p>
          </w:sdtContent>
        </w:sdt>
      </w:tc>
      <w:tc>
        <w:tcPr>
          <w:tcW w:w="250" w:type="pct"/>
          <w:shd w:val="clear" w:color="auto" w:fill="E97132" w:themeFill="accent2"/>
          <w:vAlign w:val="center"/>
        </w:tcPr>
        <w:p w14:paraId="4B7C88B1" w14:textId="77777777" w:rsidR="00E122EF" w:rsidRDefault="00E122E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89A8CD7" w14:textId="77777777" w:rsidR="00E122EF" w:rsidRDefault="00E12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6377" w14:textId="77777777" w:rsidR="00193773" w:rsidRDefault="00193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87F8B" w14:textId="77777777" w:rsidR="000162CD" w:rsidRDefault="000162CD" w:rsidP="00E122EF">
      <w:pPr>
        <w:spacing w:after="0" w:line="240" w:lineRule="auto"/>
      </w:pPr>
      <w:r>
        <w:separator/>
      </w:r>
    </w:p>
  </w:footnote>
  <w:footnote w:type="continuationSeparator" w:id="0">
    <w:p w14:paraId="5337076B" w14:textId="77777777" w:rsidR="000162CD" w:rsidRDefault="000162CD" w:rsidP="00E1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0B76" w14:textId="77777777" w:rsidR="00193773" w:rsidRDefault="00193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303670"/>
      <w:docPartObj>
        <w:docPartGallery w:val="Watermarks"/>
        <w:docPartUnique/>
      </w:docPartObj>
    </w:sdtPr>
    <w:sdtContent>
      <w:p w14:paraId="16FBBAF7" w14:textId="33CF9C97" w:rsidR="00193773" w:rsidRDefault="00193773">
        <w:pPr>
          <w:pStyle w:val="Header"/>
        </w:pPr>
        <w:r>
          <w:rPr>
            <w:noProof/>
          </w:rPr>
          <w:pict w14:anchorId="266FA7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534861" o:spid="_x0000_s1025"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Calibri&quot;;font-size:1pt" string="k prakash senapa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576F6" w14:textId="77777777" w:rsidR="00193773" w:rsidRDefault="00193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32D0"/>
    <w:multiLevelType w:val="multilevel"/>
    <w:tmpl w:val="3790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85B2A"/>
    <w:multiLevelType w:val="multilevel"/>
    <w:tmpl w:val="4A1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77DE3"/>
    <w:multiLevelType w:val="multilevel"/>
    <w:tmpl w:val="855C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92AC1"/>
    <w:multiLevelType w:val="multilevel"/>
    <w:tmpl w:val="CEEA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C2FF5"/>
    <w:multiLevelType w:val="multilevel"/>
    <w:tmpl w:val="0DA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21A53"/>
    <w:multiLevelType w:val="multilevel"/>
    <w:tmpl w:val="247A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6690A"/>
    <w:multiLevelType w:val="multilevel"/>
    <w:tmpl w:val="CFA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A0826"/>
    <w:multiLevelType w:val="multilevel"/>
    <w:tmpl w:val="7F6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301986">
    <w:abstractNumId w:val="6"/>
  </w:num>
  <w:num w:numId="2" w16cid:durableId="1604872798">
    <w:abstractNumId w:val="0"/>
  </w:num>
  <w:num w:numId="3" w16cid:durableId="458377947">
    <w:abstractNumId w:val="2"/>
  </w:num>
  <w:num w:numId="4" w16cid:durableId="982386403">
    <w:abstractNumId w:val="5"/>
  </w:num>
  <w:num w:numId="5" w16cid:durableId="1307903083">
    <w:abstractNumId w:val="3"/>
  </w:num>
  <w:num w:numId="6" w16cid:durableId="388916762">
    <w:abstractNumId w:val="1"/>
  </w:num>
  <w:num w:numId="7" w16cid:durableId="1548225666">
    <w:abstractNumId w:val="4"/>
  </w:num>
  <w:num w:numId="8" w16cid:durableId="625964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BA"/>
    <w:rsid w:val="000162CD"/>
    <w:rsid w:val="00193773"/>
    <w:rsid w:val="00501966"/>
    <w:rsid w:val="00891A97"/>
    <w:rsid w:val="00BA1408"/>
    <w:rsid w:val="00CF6DBA"/>
    <w:rsid w:val="00D51FC0"/>
    <w:rsid w:val="00E1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56C1"/>
  <w15:chartTrackingRefBased/>
  <w15:docId w15:val="{DE04206D-FAFE-4E55-8371-E161FC47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BA"/>
    <w:rPr>
      <w:rFonts w:eastAsiaTheme="majorEastAsia" w:cstheme="majorBidi"/>
      <w:color w:val="272727" w:themeColor="text1" w:themeTint="D8"/>
    </w:rPr>
  </w:style>
  <w:style w:type="paragraph" w:styleId="Title">
    <w:name w:val="Title"/>
    <w:basedOn w:val="Normal"/>
    <w:next w:val="Normal"/>
    <w:link w:val="TitleChar"/>
    <w:uiPriority w:val="10"/>
    <w:qFormat/>
    <w:rsid w:val="00CF6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BA"/>
    <w:pPr>
      <w:spacing w:before="160"/>
      <w:jc w:val="center"/>
    </w:pPr>
    <w:rPr>
      <w:i/>
      <w:iCs/>
      <w:color w:val="404040" w:themeColor="text1" w:themeTint="BF"/>
    </w:rPr>
  </w:style>
  <w:style w:type="character" w:customStyle="1" w:styleId="QuoteChar">
    <w:name w:val="Quote Char"/>
    <w:basedOn w:val="DefaultParagraphFont"/>
    <w:link w:val="Quote"/>
    <w:uiPriority w:val="29"/>
    <w:rsid w:val="00CF6DBA"/>
    <w:rPr>
      <w:i/>
      <w:iCs/>
      <w:color w:val="404040" w:themeColor="text1" w:themeTint="BF"/>
    </w:rPr>
  </w:style>
  <w:style w:type="paragraph" w:styleId="ListParagraph">
    <w:name w:val="List Paragraph"/>
    <w:basedOn w:val="Normal"/>
    <w:uiPriority w:val="34"/>
    <w:qFormat/>
    <w:rsid w:val="00CF6DBA"/>
    <w:pPr>
      <w:ind w:left="720"/>
      <w:contextualSpacing/>
    </w:pPr>
  </w:style>
  <w:style w:type="character" w:styleId="IntenseEmphasis">
    <w:name w:val="Intense Emphasis"/>
    <w:basedOn w:val="DefaultParagraphFont"/>
    <w:uiPriority w:val="21"/>
    <w:qFormat/>
    <w:rsid w:val="00CF6DBA"/>
    <w:rPr>
      <w:i/>
      <w:iCs/>
      <w:color w:val="0F4761" w:themeColor="accent1" w:themeShade="BF"/>
    </w:rPr>
  </w:style>
  <w:style w:type="paragraph" w:styleId="IntenseQuote">
    <w:name w:val="Intense Quote"/>
    <w:basedOn w:val="Normal"/>
    <w:next w:val="Normal"/>
    <w:link w:val="IntenseQuoteChar"/>
    <w:uiPriority w:val="30"/>
    <w:qFormat/>
    <w:rsid w:val="00CF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BA"/>
    <w:rPr>
      <w:i/>
      <w:iCs/>
      <w:color w:val="0F4761" w:themeColor="accent1" w:themeShade="BF"/>
    </w:rPr>
  </w:style>
  <w:style w:type="character" w:styleId="IntenseReference">
    <w:name w:val="Intense Reference"/>
    <w:basedOn w:val="DefaultParagraphFont"/>
    <w:uiPriority w:val="32"/>
    <w:qFormat/>
    <w:rsid w:val="00CF6DBA"/>
    <w:rPr>
      <w:b/>
      <w:bCs/>
      <w:smallCaps/>
      <w:color w:val="0F4761" w:themeColor="accent1" w:themeShade="BF"/>
      <w:spacing w:val="5"/>
    </w:rPr>
  </w:style>
  <w:style w:type="paragraph" w:styleId="Header">
    <w:name w:val="header"/>
    <w:basedOn w:val="Normal"/>
    <w:link w:val="HeaderChar"/>
    <w:uiPriority w:val="99"/>
    <w:unhideWhenUsed/>
    <w:rsid w:val="00E12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2EF"/>
  </w:style>
  <w:style w:type="paragraph" w:styleId="Footer">
    <w:name w:val="footer"/>
    <w:basedOn w:val="Normal"/>
    <w:link w:val="FooterChar"/>
    <w:uiPriority w:val="99"/>
    <w:unhideWhenUsed/>
    <w:rsid w:val="00E12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6813">
      <w:bodyDiv w:val="1"/>
      <w:marLeft w:val="0"/>
      <w:marRight w:val="0"/>
      <w:marTop w:val="0"/>
      <w:marBottom w:val="0"/>
      <w:divBdr>
        <w:top w:val="none" w:sz="0" w:space="0" w:color="auto"/>
        <w:left w:val="none" w:sz="0" w:space="0" w:color="auto"/>
        <w:bottom w:val="none" w:sz="0" w:space="0" w:color="auto"/>
        <w:right w:val="none" w:sz="0" w:space="0" w:color="auto"/>
      </w:divBdr>
      <w:divsChild>
        <w:div w:id="57213725">
          <w:marLeft w:val="0"/>
          <w:marRight w:val="0"/>
          <w:marTop w:val="0"/>
          <w:marBottom w:val="0"/>
          <w:divBdr>
            <w:top w:val="none" w:sz="0" w:space="0" w:color="auto"/>
            <w:left w:val="none" w:sz="0" w:space="0" w:color="auto"/>
            <w:bottom w:val="none" w:sz="0" w:space="0" w:color="auto"/>
            <w:right w:val="none" w:sz="0" w:space="0" w:color="auto"/>
          </w:divBdr>
          <w:divsChild>
            <w:div w:id="825978594">
              <w:marLeft w:val="0"/>
              <w:marRight w:val="0"/>
              <w:marTop w:val="0"/>
              <w:marBottom w:val="0"/>
              <w:divBdr>
                <w:top w:val="none" w:sz="0" w:space="0" w:color="auto"/>
                <w:left w:val="none" w:sz="0" w:space="0" w:color="auto"/>
                <w:bottom w:val="none" w:sz="0" w:space="0" w:color="auto"/>
                <w:right w:val="none" w:sz="0" w:space="0" w:color="auto"/>
              </w:divBdr>
            </w:div>
            <w:div w:id="629091104">
              <w:marLeft w:val="0"/>
              <w:marRight w:val="0"/>
              <w:marTop w:val="0"/>
              <w:marBottom w:val="0"/>
              <w:divBdr>
                <w:top w:val="none" w:sz="0" w:space="0" w:color="auto"/>
                <w:left w:val="none" w:sz="0" w:space="0" w:color="auto"/>
                <w:bottom w:val="none" w:sz="0" w:space="0" w:color="auto"/>
                <w:right w:val="none" w:sz="0" w:space="0" w:color="auto"/>
              </w:divBdr>
              <w:divsChild>
                <w:div w:id="316038301">
                  <w:marLeft w:val="0"/>
                  <w:marRight w:val="0"/>
                  <w:marTop w:val="0"/>
                  <w:marBottom w:val="0"/>
                  <w:divBdr>
                    <w:top w:val="none" w:sz="0" w:space="0" w:color="auto"/>
                    <w:left w:val="none" w:sz="0" w:space="0" w:color="auto"/>
                    <w:bottom w:val="none" w:sz="0" w:space="0" w:color="auto"/>
                    <w:right w:val="none" w:sz="0" w:space="0" w:color="auto"/>
                  </w:divBdr>
                  <w:divsChild>
                    <w:div w:id="20610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4534">
      <w:bodyDiv w:val="1"/>
      <w:marLeft w:val="0"/>
      <w:marRight w:val="0"/>
      <w:marTop w:val="0"/>
      <w:marBottom w:val="0"/>
      <w:divBdr>
        <w:top w:val="none" w:sz="0" w:space="0" w:color="auto"/>
        <w:left w:val="none" w:sz="0" w:space="0" w:color="auto"/>
        <w:bottom w:val="none" w:sz="0" w:space="0" w:color="auto"/>
        <w:right w:val="none" w:sz="0" w:space="0" w:color="auto"/>
      </w:divBdr>
    </w:div>
    <w:div w:id="768164740">
      <w:bodyDiv w:val="1"/>
      <w:marLeft w:val="0"/>
      <w:marRight w:val="0"/>
      <w:marTop w:val="0"/>
      <w:marBottom w:val="0"/>
      <w:divBdr>
        <w:top w:val="none" w:sz="0" w:space="0" w:color="auto"/>
        <w:left w:val="none" w:sz="0" w:space="0" w:color="auto"/>
        <w:bottom w:val="none" w:sz="0" w:space="0" w:color="auto"/>
        <w:right w:val="none" w:sz="0" w:space="0" w:color="auto"/>
      </w:divBdr>
    </w:div>
    <w:div w:id="780077800">
      <w:bodyDiv w:val="1"/>
      <w:marLeft w:val="0"/>
      <w:marRight w:val="0"/>
      <w:marTop w:val="0"/>
      <w:marBottom w:val="0"/>
      <w:divBdr>
        <w:top w:val="none" w:sz="0" w:space="0" w:color="auto"/>
        <w:left w:val="none" w:sz="0" w:space="0" w:color="auto"/>
        <w:bottom w:val="none" w:sz="0" w:space="0" w:color="auto"/>
        <w:right w:val="none" w:sz="0" w:space="0" w:color="auto"/>
      </w:divBdr>
    </w:div>
    <w:div w:id="1210915488">
      <w:bodyDiv w:val="1"/>
      <w:marLeft w:val="0"/>
      <w:marRight w:val="0"/>
      <w:marTop w:val="0"/>
      <w:marBottom w:val="0"/>
      <w:divBdr>
        <w:top w:val="none" w:sz="0" w:space="0" w:color="auto"/>
        <w:left w:val="none" w:sz="0" w:space="0" w:color="auto"/>
        <w:bottom w:val="none" w:sz="0" w:space="0" w:color="auto"/>
        <w:right w:val="none" w:sz="0" w:space="0" w:color="auto"/>
      </w:divBdr>
    </w:div>
    <w:div w:id="1922980250">
      <w:bodyDiv w:val="1"/>
      <w:marLeft w:val="0"/>
      <w:marRight w:val="0"/>
      <w:marTop w:val="0"/>
      <w:marBottom w:val="0"/>
      <w:divBdr>
        <w:top w:val="none" w:sz="0" w:space="0" w:color="auto"/>
        <w:left w:val="none" w:sz="0" w:space="0" w:color="auto"/>
        <w:bottom w:val="none" w:sz="0" w:space="0" w:color="auto"/>
        <w:right w:val="none" w:sz="0" w:space="0" w:color="auto"/>
      </w:divBdr>
      <w:divsChild>
        <w:div w:id="340161227">
          <w:marLeft w:val="0"/>
          <w:marRight w:val="0"/>
          <w:marTop w:val="0"/>
          <w:marBottom w:val="0"/>
          <w:divBdr>
            <w:top w:val="none" w:sz="0" w:space="0" w:color="auto"/>
            <w:left w:val="none" w:sz="0" w:space="0" w:color="auto"/>
            <w:bottom w:val="none" w:sz="0" w:space="0" w:color="auto"/>
            <w:right w:val="none" w:sz="0" w:space="0" w:color="auto"/>
          </w:divBdr>
          <w:divsChild>
            <w:div w:id="1453286408">
              <w:marLeft w:val="0"/>
              <w:marRight w:val="0"/>
              <w:marTop w:val="0"/>
              <w:marBottom w:val="0"/>
              <w:divBdr>
                <w:top w:val="none" w:sz="0" w:space="0" w:color="auto"/>
                <w:left w:val="none" w:sz="0" w:space="0" w:color="auto"/>
                <w:bottom w:val="none" w:sz="0" w:space="0" w:color="auto"/>
                <w:right w:val="none" w:sz="0" w:space="0" w:color="auto"/>
              </w:divBdr>
            </w:div>
            <w:div w:id="710423456">
              <w:marLeft w:val="0"/>
              <w:marRight w:val="0"/>
              <w:marTop w:val="0"/>
              <w:marBottom w:val="0"/>
              <w:divBdr>
                <w:top w:val="none" w:sz="0" w:space="0" w:color="auto"/>
                <w:left w:val="none" w:sz="0" w:space="0" w:color="auto"/>
                <w:bottom w:val="none" w:sz="0" w:space="0" w:color="auto"/>
                <w:right w:val="none" w:sz="0" w:space="0" w:color="auto"/>
              </w:divBdr>
              <w:divsChild>
                <w:div w:id="642586733">
                  <w:marLeft w:val="0"/>
                  <w:marRight w:val="0"/>
                  <w:marTop w:val="0"/>
                  <w:marBottom w:val="0"/>
                  <w:divBdr>
                    <w:top w:val="none" w:sz="0" w:space="0" w:color="auto"/>
                    <w:left w:val="none" w:sz="0" w:space="0" w:color="auto"/>
                    <w:bottom w:val="none" w:sz="0" w:space="0" w:color="auto"/>
                    <w:right w:val="none" w:sz="0" w:space="0" w:color="auto"/>
                  </w:divBdr>
                  <w:divsChild>
                    <w:div w:id="8215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50C1FFA16C42AC90725194BE9DE329"/>
        <w:category>
          <w:name w:val="General"/>
          <w:gallery w:val="placeholder"/>
        </w:category>
        <w:types>
          <w:type w:val="bbPlcHdr"/>
        </w:types>
        <w:behaviors>
          <w:behavior w:val="content"/>
        </w:behaviors>
        <w:guid w:val="{855E44C7-9CC0-4723-8D83-AB3556FBB17D}"/>
      </w:docPartPr>
      <w:docPartBody>
        <w:p w:rsidR="00000000" w:rsidRDefault="005004EE" w:rsidP="005004EE">
          <w:pPr>
            <w:pStyle w:val="A550C1FFA16C42AC90725194BE9DE32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EE"/>
    <w:rsid w:val="005004EE"/>
    <w:rsid w:val="00501966"/>
    <w:rsid w:val="00B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C1FFA16C42AC90725194BE9DE329">
    <w:name w:val="A550C1FFA16C42AC90725194BE9DE329"/>
    <w:rsid w:val="005004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prakash senapati</dc:creator>
  <cp:keywords/>
  <dc:description/>
  <cp:lastModifiedBy>kodi prakash senapati</cp:lastModifiedBy>
  <cp:revision>4</cp:revision>
  <dcterms:created xsi:type="dcterms:W3CDTF">2024-11-25T03:24:00Z</dcterms:created>
  <dcterms:modified xsi:type="dcterms:W3CDTF">2024-11-25T04:49:00Z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2024-11-25T03:25:18Z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fef07c45-9e0d-4224-8a97-78a39d8ae827</vt:lpwstr>
  </property>
  <property fmtid="{D5CDD505-2E9C-101B-9397-08002B2CF9AE}" pid="7" name="MSIP_Label_defa4170-0d19-0005-0004-bc88714345d2_ActionId">
    <vt:lpwstr>0a1b9096-0778-4c77-aa42-41ed5cfa9bf9</vt:lpwstr>
  </property>
  <property fmtid="{D5CDD505-2E9C-101B-9397-08002B2CF9AE}" pid="8" name="MSIP_Label_defa4170-0d19-0005-0004-bc88714345d2_ContentBits">
    <vt:lpwstr>0</vt:lpwstr>
  </property>
</Properties>
</file>