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Usage: terraform [global options] &lt;subcommand&gt; [</w:t>
      </w:r>
      <w:proofErr w:type="spellStart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args</w:t>
      </w:r>
      <w:proofErr w:type="spellEnd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]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The available commands for execution are listed below.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The primary workflow commands are given first, followed by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less common or more advanced commands.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Main commands: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</w:t>
      </w:r>
      <w:proofErr w:type="spellStart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init</w:t>
      </w:r>
      <w:proofErr w:type="spellEnd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        Prepare your working directory for other commands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validate      Check whether the configuration is valid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plan          Show changes required by the current configuration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apply         Create or update infrastructure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destroy       </w:t>
      </w:r>
      <w:proofErr w:type="spellStart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Destroy</w:t>
      </w:r>
      <w:proofErr w:type="spellEnd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previously-created infrastructure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All other commands: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console       Try Terraform expressions at an interactive command prompt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</w:t>
      </w:r>
      <w:proofErr w:type="spellStart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fmt</w:t>
      </w:r>
      <w:proofErr w:type="spellEnd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         Reformat your configuration in the standard style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force-</w:t>
      </w:r>
      <w:proofErr w:type="gramStart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unlock  Release</w:t>
      </w:r>
      <w:proofErr w:type="gramEnd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a stuck lock on the current workspace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get           Install or upgrade remote Terraform modules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graph         Generate a </w:t>
      </w:r>
      <w:proofErr w:type="spellStart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Graphviz</w:t>
      </w:r>
      <w:proofErr w:type="spellEnd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graph of the steps in an operation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import        Associate existing infrastructure with a Terraform resource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login         Obtain and save credentials for a remote host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logout        Remove locally-stored credentials for a remote host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metadata      </w:t>
      </w:r>
      <w:proofErr w:type="spellStart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Metadata</w:t>
      </w:r>
      <w:proofErr w:type="spellEnd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related commands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output        Show output values from your root module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providers     Show the providers required for this configuration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refresh       Update the state to match remote systems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show          </w:t>
      </w:r>
      <w:proofErr w:type="spellStart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Show</w:t>
      </w:r>
      <w:proofErr w:type="spellEnd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the current state or a saved plan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state         Advanced state management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taint         Mark a resource instance as not fully functional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test          Experimental support for module integration testing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</w:t>
      </w:r>
      <w:proofErr w:type="spellStart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untaint</w:t>
      </w:r>
      <w:proofErr w:type="spellEnd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     Remove the 'tainted' state from a resource instance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version       Show the current Terraform version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workspace     </w:t>
      </w:r>
      <w:proofErr w:type="spellStart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Workspace</w:t>
      </w:r>
      <w:proofErr w:type="spellEnd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management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Global options (use these before the subcommand, if any):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-</w:t>
      </w:r>
      <w:proofErr w:type="spellStart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chdir</w:t>
      </w:r>
      <w:proofErr w:type="spellEnd"/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=DIR    Switch to a different working directory before executing the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              given subcommand.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-help         Show this help output, or the help for a specified subcommand.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 xml:space="preserve">  -version      An alias for the "version" subcommand.</w:t>
      </w:r>
    </w:p>
    <w:p w:rsidR="00A21659" w:rsidRPr="00A21659" w:rsidRDefault="00A21659" w:rsidP="00A216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1"/>
          <w:szCs w:val="21"/>
        </w:rPr>
      </w:pPr>
      <w:r w:rsidRPr="00A21659">
        <w:rPr>
          <w:rFonts w:ascii="Courier New" w:eastAsia="Times New Roman" w:hAnsi="Courier New" w:cs="Courier New"/>
          <w:color w:val="F8F8F2"/>
          <w:sz w:val="21"/>
          <w:szCs w:val="21"/>
        </w:rPr>
        <w:t>&lt;/subcommand&gt;</w:t>
      </w:r>
    </w:p>
    <w:p w:rsidR="00C46C6E" w:rsidRDefault="00C46C6E">
      <w:bookmarkStart w:id="0" w:name="_GoBack"/>
      <w:bookmarkEnd w:id="0"/>
    </w:p>
    <w:sectPr w:rsidR="00C46C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659"/>
    <w:rsid w:val="00A21659"/>
    <w:rsid w:val="00C4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F37FBB-A573-4BD9-9F42-4A061B07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16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16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3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IFEANYI</dc:creator>
  <cp:keywords/>
  <dc:description/>
  <cp:lastModifiedBy>IFEANYI</cp:lastModifiedBy>
  <cp:revision>1</cp:revision>
  <dcterms:created xsi:type="dcterms:W3CDTF">2026-02-17T16:25:00Z</dcterms:created>
  <dcterms:modified xsi:type="dcterms:W3CDTF">2026-02-17T16:25:00Z</dcterms:modified>
</cp:coreProperties>
</file>