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rPr>
          <w:b/>
          <w:bCs/>
          <w:sz w:val="20"/>
          <w:szCs w:val="20"/>
        </w:rPr>
      </w:pPr>
      <w:bookmarkStart w:id="0" w:name="_GoBack"/>
      <w:bookmarkEnd w:id="0"/>
      <w:r>
        <w:rPr>
          <w:b/>
          <w:bCs/>
          <w:sz w:val="20"/>
          <w:szCs w:val="20"/>
        </w:rPr>
        <w:t>Week 3 SQL &amp; Data Querying Report (Sales Dataset)</w:t>
      </w:r>
    </w:p>
    <w:p>
      <w:pPr>
        <w:pStyle w:val="style0"/>
        <w:spacing w:lineRule="auto" w:line="240"/>
        <w:rPr>
          <w:b/>
          <w:bCs/>
          <w:sz w:val="20"/>
          <w:szCs w:val="20"/>
        </w:rPr>
      </w:pPr>
      <w:r>
        <w:rPr>
          <w:b/>
          <w:bCs/>
          <w:sz w:val="20"/>
          <w:szCs w:val="20"/>
        </w:rPr>
        <w:t>Name: Christabel Ifeanyichukwu</w:t>
      </w:r>
    </w:p>
    <w:p>
      <w:pPr>
        <w:pStyle w:val="style0"/>
        <w:spacing w:lineRule="auto" w:line="240"/>
        <w:rPr>
          <w:b/>
          <w:bCs/>
          <w:sz w:val="20"/>
          <w:szCs w:val="20"/>
        </w:rPr>
      </w:pPr>
      <w:r>
        <w:rPr>
          <w:b/>
          <w:bCs/>
          <w:sz w:val="20"/>
          <w:szCs w:val="20"/>
        </w:rPr>
        <w:t>Internship: AnalystLab Africa Data Analytics Internship</w:t>
      </w:r>
    </w:p>
    <w:p>
      <w:pPr>
        <w:pStyle w:val="style0"/>
        <w:spacing w:lineRule="auto" w:line="240"/>
        <w:rPr>
          <w:b/>
          <w:bCs/>
          <w:sz w:val="20"/>
          <w:szCs w:val="20"/>
        </w:rPr>
      </w:pPr>
      <w:r>
        <w:rPr>
          <w:b/>
          <w:bCs/>
          <w:sz w:val="20"/>
          <w:szCs w:val="20"/>
        </w:rPr>
        <w:t>Tool Used: Microsoft SQL Server Management Studio (SSMS)</w:t>
      </w:r>
    </w:p>
    <w:p>
      <w:pPr>
        <w:pStyle w:val="style0"/>
        <w:spacing w:lineRule="auto" w:line="240"/>
        <w:rPr>
          <w:b/>
          <w:bCs/>
          <w:sz w:val="20"/>
          <w:szCs w:val="20"/>
        </w:rPr>
      </w:pPr>
      <w:r>
        <w:rPr>
          <w:b/>
          <w:bCs/>
          <w:sz w:val="20"/>
          <w:szCs w:val="20"/>
        </w:rPr>
        <w:t>Objective</w:t>
      </w:r>
    </w:p>
    <w:p>
      <w:pPr>
        <w:pStyle w:val="style0"/>
        <w:spacing w:lineRule="auto" w:line="240"/>
        <w:rPr>
          <w:b/>
          <w:bCs/>
          <w:sz w:val="20"/>
          <w:szCs w:val="20"/>
        </w:rPr>
      </w:pPr>
      <w:r>
        <w:rPr>
          <w:b/>
          <w:bCs/>
          <w:sz w:val="20"/>
          <w:szCs w:val="20"/>
        </w:rPr>
        <w:t>The objective of this project was to analyze a retail sales dataset using SQL. The project focused on querying, summarizing, and analyzing sales data to identify customer purchasing patterns, product performance, and revenue trends while applying core and advanced SQL concepts.</w:t>
      </w:r>
    </w:p>
    <w:p>
      <w:pPr>
        <w:pStyle w:val="style0"/>
        <w:spacing w:lineRule="auto" w:line="240"/>
        <w:rPr>
          <w:b/>
          <w:bCs/>
          <w:sz w:val="20"/>
          <w:szCs w:val="20"/>
        </w:rPr>
      </w:pPr>
      <w:r>
        <w:rPr>
          <w:b/>
          <w:bCs/>
          <w:sz w:val="20"/>
          <w:szCs w:val="20"/>
        </w:rPr>
        <w:t>Dataset Overview</w:t>
      </w:r>
    </w:p>
    <w:p>
      <w:pPr>
        <w:pStyle w:val="style0"/>
        <w:spacing w:lineRule="auto" w:line="240"/>
        <w:rPr>
          <w:b/>
          <w:bCs/>
          <w:sz w:val="20"/>
          <w:szCs w:val="20"/>
        </w:rPr>
      </w:pPr>
      <w:r>
        <w:rPr>
          <w:b/>
          <w:bCs/>
          <w:sz w:val="20"/>
          <w:szCs w:val="20"/>
        </w:rPr>
        <w:t>The Sales Dataset contains transactional sales records, including customer details, product information, product lines, order dates, countries, and sales values. The dataset was imported into Microsoft SQL Server for analysis.</w:t>
      </w:r>
    </w:p>
    <w:p>
      <w:pPr>
        <w:pStyle w:val="style0"/>
        <w:spacing w:lineRule="auto" w:line="240"/>
        <w:rPr>
          <w:b/>
          <w:bCs/>
          <w:sz w:val="20"/>
          <w:szCs w:val="20"/>
        </w:rPr>
      </w:pPr>
      <w:r>
        <w:rPr>
          <w:b/>
          <w:bCs/>
          <w:sz w:val="20"/>
          <w:szCs w:val="20"/>
        </w:rPr>
        <w:t>SQL Tasks Performed</w:t>
      </w:r>
    </w:p>
    <w:p>
      <w:pPr>
        <w:pStyle w:val="style0"/>
        <w:spacing w:lineRule="auto" w:line="240"/>
        <w:rPr>
          <w:b/>
          <w:bCs/>
          <w:sz w:val="20"/>
          <w:szCs w:val="20"/>
        </w:rPr>
      </w:pPr>
      <w:r>
        <w:rPr>
          <w:b/>
          <w:bCs/>
          <w:sz w:val="20"/>
          <w:szCs w:val="20"/>
        </w:rPr>
        <w:t>Imported the Sales dataset into SQL Server.</w:t>
      </w:r>
    </w:p>
    <w:p>
      <w:pPr>
        <w:pStyle w:val="style0"/>
        <w:spacing w:lineRule="auto" w:line="240"/>
        <w:rPr>
          <w:b/>
          <w:bCs/>
          <w:sz w:val="20"/>
          <w:szCs w:val="20"/>
        </w:rPr>
      </w:pPr>
      <w:r>
        <w:rPr>
          <w:b/>
          <w:bCs/>
          <w:sz w:val="20"/>
          <w:szCs w:val="20"/>
        </w:rPr>
        <w:t>Explored the dataset and verified its structure.</w:t>
      </w:r>
    </w:p>
    <w:p>
      <w:pPr>
        <w:pStyle w:val="style0"/>
        <w:spacing w:lineRule="auto" w:line="240"/>
        <w:rPr>
          <w:b/>
          <w:bCs/>
          <w:sz w:val="20"/>
          <w:szCs w:val="20"/>
        </w:rPr>
      </w:pPr>
      <w:r>
        <w:rPr>
          <w:b/>
          <w:bCs/>
          <w:sz w:val="20"/>
          <w:szCs w:val="20"/>
        </w:rPr>
        <w:t>Wrote SQL queries using SELECT, WHERE, ORDER BY, GROUP BY, and HAVING.</w:t>
      </w:r>
    </w:p>
    <w:p>
      <w:pPr>
        <w:pStyle w:val="style0"/>
        <w:spacing w:lineRule="auto" w:line="240"/>
        <w:rPr>
          <w:b/>
          <w:bCs/>
          <w:sz w:val="20"/>
          <w:szCs w:val="20"/>
        </w:rPr>
      </w:pPr>
      <w:r>
        <w:rPr>
          <w:b/>
          <w:bCs/>
          <w:sz w:val="20"/>
          <w:szCs w:val="20"/>
        </w:rPr>
        <w:t>Applied aggregate functions (SUM, AVG, COUNT, MIN, and MAX) to summarize sales.</w:t>
      </w:r>
    </w:p>
    <w:p>
      <w:pPr>
        <w:pStyle w:val="style0"/>
        <w:spacing w:lineRule="auto" w:line="240"/>
        <w:rPr>
          <w:b/>
          <w:bCs/>
          <w:sz w:val="20"/>
          <w:szCs w:val="20"/>
        </w:rPr>
      </w:pPr>
      <w:r>
        <w:rPr>
          <w:b/>
          <w:bCs/>
          <w:sz w:val="20"/>
          <w:szCs w:val="20"/>
        </w:rPr>
        <w:t>Used subqueries to answer analytical questions.</w:t>
      </w:r>
    </w:p>
    <w:p>
      <w:pPr>
        <w:pStyle w:val="style0"/>
        <w:spacing w:lineRule="auto" w:line="240"/>
        <w:rPr>
          <w:b/>
          <w:bCs/>
          <w:sz w:val="20"/>
          <w:szCs w:val="20"/>
        </w:rPr>
      </w:pPr>
      <w:r>
        <w:rPr>
          <w:b/>
          <w:bCs/>
          <w:sz w:val="20"/>
          <w:szCs w:val="20"/>
        </w:rPr>
        <w:t>Applied window functions (ROW_NUMBER(</w:t>
      </w:r>
      <w:r>
        <w:rPr>
          <w:b/>
          <w:bCs/>
          <w:sz w:val="20"/>
          <w:szCs w:val="20"/>
          <w:lang w:val="en-US"/>
        </w:rPr>
        <w:t xml:space="preserve">) </w:t>
      </w:r>
      <w:r>
        <w:rPr>
          <w:b/>
          <w:bCs/>
          <w:sz w:val="20"/>
          <w:szCs w:val="20"/>
        </w:rPr>
        <w:t>and DENSE_RANK()) for ranking and comparison.</w:t>
      </w:r>
    </w:p>
    <w:p>
      <w:pPr>
        <w:pStyle w:val="style0"/>
        <w:spacing w:lineRule="auto" w:line="240"/>
        <w:rPr>
          <w:b/>
          <w:bCs/>
          <w:sz w:val="20"/>
          <w:szCs w:val="20"/>
        </w:rPr>
      </w:pPr>
      <w:r>
        <w:rPr>
          <w:b/>
          <w:bCs/>
          <w:sz w:val="20"/>
          <w:szCs w:val="20"/>
        </w:rPr>
        <w:t>Analyzed business performance using SQL queries.</w:t>
      </w:r>
    </w:p>
    <w:p>
      <w:pPr>
        <w:pStyle w:val="style0"/>
        <w:spacing w:lineRule="auto" w:line="240"/>
        <w:rPr>
          <w:b/>
          <w:bCs/>
          <w:sz w:val="20"/>
          <w:szCs w:val="20"/>
        </w:rPr>
      </w:pPr>
      <w:r>
        <w:rPr>
          <w:b/>
          <w:bCs/>
          <w:sz w:val="20"/>
          <w:szCs w:val="20"/>
        </w:rPr>
        <w:t>Key Findings</w:t>
      </w:r>
    </w:p>
    <w:p>
      <w:pPr>
        <w:pStyle w:val="style0"/>
        <w:spacing w:lineRule="auto" w:line="240"/>
        <w:rPr>
          <w:b/>
          <w:bCs/>
          <w:sz w:val="20"/>
          <w:szCs w:val="20"/>
        </w:rPr>
      </w:pPr>
      <w:r>
        <w:rPr>
          <w:b/>
          <w:bCs/>
          <w:sz w:val="20"/>
          <w:szCs w:val="20"/>
        </w:rPr>
        <w:t>The monthly sales trend showed business activity across 2003–2005, allowing sales performance to be tracked over time.</w:t>
      </w:r>
    </w:p>
    <w:p>
      <w:pPr>
        <w:pStyle w:val="style0"/>
        <w:spacing w:lineRule="auto" w:line="240"/>
        <w:rPr>
          <w:b/>
          <w:bCs/>
          <w:sz w:val="20"/>
          <w:szCs w:val="20"/>
        </w:rPr>
      </w:pPr>
      <w:r>
        <w:rPr>
          <w:b/>
          <w:bCs/>
          <w:sz w:val="20"/>
          <w:szCs w:val="20"/>
        </w:rPr>
        <w:t>Classic Cars was the highest-performing product line, with 967 orders and total revenue of approximately 3,919,615.66.</w:t>
      </w:r>
    </w:p>
    <w:p>
      <w:pPr>
        <w:pStyle w:val="style0"/>
        <w:spacing w:lineRule="auto" w:line="240"/>
        <w:rPr>
          <w:b/>
          <w:bCs/>
          <w:sz w:val="20"/>
          <w:szCs w:val="20"/>
        </w:rPr>
      </w:pPr>
      <w:r>
        <w:rPr>
          <w:b/>
          <w:bCs/>
          <w:sz w:val="20"/>
          <w:szCs w:val="20"/>
        </w:rPr>
        <w:t>Vintage Cars ranked second, with 607 orders and revenue of approximately 1,903,150.84.</w:t>
      </w:r>
    </w:p>
    <w:p>
      <w:pPr>
        <w:pStyle w:val="style0"/>
        <w:spacing w:lineRule="auto" w:line="240"/>
        <w:rPr>
          <w:b/>
          <w:bCs/>
          <w:sz w:val="20"/>
          <w:szCs w:val="20"/>
        </w:rPr>
      </w:pPr>
      <w:r>
        <w:rPr>
          <w:b/>
          <w:bCs/>
          <w:sz w:val="20"/>
          <w:szCs w:val="20"/>
        </w:rPr>
        <w:t>Motorcycles ranked third, with 331 orders and revenue of approximately 1,166,388.34.</w:t>
      </w:r>
    </w:p>
    <w:p>
      <w:pPr>
        <w:pStyle w:val="style0"/>
        <w:spacing w:lineRule="auto" w:line="240"/>
        <w:rPr>
          <w:b/>
          <w:bCs/>
          <w:sz w:val="20"/>
          <w:szCs w:val="20"/>
        </w:rPr>
      </w:pPr>
      <w:r>
        <w:rPr>
          <w:b/>
          <w:bCs/>
          <w:sz w:val="20"/>
          <w:szCs w:val="20"/>
        </w:rPr>
        <w:t>The top 10 highest-value orders were identified, providing insight into the company's largest sales transactions.</w:t>
      </w:r>
    </w:p>
    <w:p>
      <w:pPr>
        <w:pStyle w:val="style0"/>
        <w:spacing w:lineRule="auto" w:line="240"/>
        <w:rPr>
          <w:b/>
          <w:bCs/>
          <w:sz w:val="20"/>
          <w:szCs w:val="20"/>
        </w:rPr>
      </w:pPr>
      <w:r>
        <w:rPr>
          <w:b/>
          <w:bCs/>
          <w:sz w:val="20"/>
          <w:szCs w:val="20"/>
        </w:rPr>
        <w:t>Conclusion</w:t>
      </w:r>
    </w:p>
    <w:p>
      <w:pPr>
        <w:pStyle w:val="style0"/>
        <w:spacing w:lineRule="auto" w:line="240"/>
        <w:rPr>
          <w:b/>
          <w:bCs/>
          <w:sz w:val="20"/>
          <w:szCs w:val="20"/>
        </w:rPr>
      </w:pPr>
      <w:r>
        <w:rPr>
          <w:b/>
          <w:bCs/>
          <w:sz w:val="20"/>
          <w:szCs w:val="20"/>
        </w:rPr>
        <w:t>The analysis demonstrated how SQL can be used to transform raw sales data into meaningful business insights. By applying SQL queries, aggregate functions, subqueries, and window functions, valuable information on product performance, sales trends, and high-value transactions was obtained. These insights can support better business decisions and improve overall sales performance.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289</Words>
  <Characters>1815</Characters>
  <Application>WPS Office</Application>
  <Paragraphs>24</Paragraphs>
  <CharactersWithSpaces>2079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2026-07-22T07:28:32Z</dcterms:created>
  <dc:creator>23106RN0DA</dc:creator>
  <lastModifiedBy>23106RN0DA</lastModifiedBy>
  <dcterms:modified xsi:type="dcterms:W3CDTF">2026-07-22T07:30:54Z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7ac5c5559093441aa7ca087bd7c36b0c</vt:lpwstr>
  </property>
</Properties>
</file>