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cinu8j9u4d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Business Overview</w:t>
      </w:r>
      <w:r w:rsidDel="00000000" w:rsidR="00000000" w:rsidRPr="00000000">
        <w:rPr>
          <w:rtl w:val="0"/>
        </w:rPr>
      </w:r>
    </w:p>
    <w:p w:rsidR="00000000" w:rsidDel="00000000" w:rsidP="00000000" w:rsidRDefault="00000000" w:rsidRPr="00000000" w14:paraId="00000002">
      <w:pPr>
        <w:widowControl w:val="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b0764" w:val="clear"/>
            <w:tcMar>
              <w:top w:w="1800.0" w:type="dxa"/>
              <w:left w:w="720.0" w:type="dxa"/>
              <w:bottom w:w="1400.0" w:type="dxa"/>
              <w:right w:w="720.0" w:type="dxa"/>
            </w:tcMar>
            <w:vAlign w:val="center"/>
          </w:tcPr>
          <w:p w:rsidR="00000000" w:rsidDel="00000000" w:rsidP="00000000" w:rsidRDefault="00000000" w:rsidRPr="00000000" w14:paraId="00000003">
            <w:pPr>
              <w:spacing w:after="200" w:line="240" w:lineRule="auto"/>
              <w:jc w:val="center"/>
              <w:rPr>
                <w:color w:val="374151"/>
                <w:sz w:val="20"/>
                <w:szCs w:val="20"/>
              </w:rPr>
            </w:pPr>
            <w:r w:rsidDel="00000000" w:rsidR="00000000" w:rsidRPr="00000000">
              <w:rPr>
                <w:b w:val="1"/>
                <w:bCs w:val="1"/>
                <w:color w:val="e9d5ff"/>
                <w:sz w:val="96"/>
                <w:szCs w:val="96"/>
                <w:rtl w:val="0"/>
              </w:rPr>
              <w:t xml:space="preserve">PadiworksAI</w:t>
            </w:r>
            <w:r w:rsidDel="00000000" w:rsidR="00000000" w:rsidRPr="00000000">
              <w:rPr>
                <w:rtl w:val="0"/>
              </w:rPr>
            </w:r>
          </w:p>
          <w:p w:rsidR="00000000" w:rsidDel="00000000" w:rsidP="00000000" w:rsidRDefault="00000000" w:rsidRPr="00000000" w14:paraId="00000004">
            <w:pPr>
              <w:spacing w:after="120" w:line="240" w:lineRule="auto"/>
              <w:jc w:val="center"/>
              <w:rPr>
                <w:color w:val="374151"/>
                <w:sz w:val="20"/>
                <w:szCs w:val="20"/>
              </w:rPr>
            </w:pPr>
            <w:r w:rsidDel="00000000" w:rsidR="00000000" w:rsidRPr="00000000">
              <w:rPr>
                <w:b w:val="1"/>
                <w:bCs w:val="1"/>
                <w:color w:val="ffffff"/>
                <w:sz w:val="64"/>
                <w:szCs w:val="64"/>
                <w:rtl w:val="0"/>
              </w:rPr>
              <w:t xml:space="preserve">Business Overview</w:t>
            </w:r>
            <w:r w:rsidDel="00000000" w:rsidR="00000000" w:rsidRPr="00000000">
              <w:rPr>
                <w:rtl w:val="0"/>
              </w:rPr>
            </w:r>
          </w:p>
          <w:p w:rsidR="00000000" w:rsidDel="00000000" w:rsidP="00000000" w:rsidRDefault="00000000" w:rsidRPr="00000000" w14:paraId="00000005">
            <w:pPr>
              <w:spacing w:line="240" w:lineRule="auto"/>
              <w:jc w:val="center"/>
              <w:rPr>
                <w:color w:val="374151"/>
                <w:sz w:val="20"/>
                <w:szCs w:val="20"/>
              </w:rPr>
            </w:pPr>
            <w:r w:rsidDel="00000000" w:rsidR="00000000" w:rsidRPr="00000000">
              <w:rPr>
                <w:i w:val="1"/>
                <w:iCs w:val="1"/>
                <w:color w:val="c4b5fd"/>
                <w:rtl w:val="0"/>
              </w:rPr>
              <w:t xml:space="preserve">Comprehensive Strategic &amp; Market Reference Document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7e22ce" w:val="clear"/>
            <w:tcMar>
              <w:top w:w="80.0" w:type="dxa"/>
              <w:left w:w="720.0" w:type="dxa"/>
              <w:bottom w:w="80.0" w:type="dxa"/>
              <w:right w:w="720.0" w:type="dxa"/>
            </w:tcMar>
            <w:vAlign w:val="center"/>
          </w:tcPr>
          <w:p w:rsidR="00000000" w:rsidDel="00000000" w:rsidP="00000000" w:rsidRDefault="00000000" w:rsidRPr="00000000" w14:paraId="00000006">
            <w:pPr>
              <w:spacing w:line="240" w:lineRule="auto"/>
              <w:jc w:val="center"/>
              <w:rPr>
                <w:color w:val="374151"/>
                <w:sz w:val="20"/>
                <w:szCs w:val="20"/>
              </w:rPr>
            </w:pPr>
            <w:r w:rsidDel="00000000" w:rsidR="00000000" w:rsidRPr="00000000">
              <w:rPr>
                <w:i w:val="1"/>
                <w:iCs w:val="1"/>
                <w:color w:val="ede9fe"/>
                <w:sz w:val="24"/>
                <w:szCs w:val="24"/>
                <w:rtl w:val="0"/>
              </w:rPr>
              <w:t xml:space="preserve">From Strategy to Performance Evidence</w:t>
            </w:r>
            <w:r w:rsidDel="00000000" w:rsidR="00000000" w:rsidRPr="00000000">
              <w:rPr>
                <w:rtl w:val="0"/>
              </w:rPr>
            </w:r>
          </w:p>
        </w:tc>
      </w:tr>
    </w:tbl>
    <w:p w:rsidR="00000000" w:rsidDel="00000000" w:rsidP="00000000" w:rsidRDefault="00000000" w:rsidRPr="00000000" w14:paraId="00000007">
      <w:pPr>
        <w:spacing w:after="500" w:line="240" w:lineRule="auto"/>
        <w:rPr>
          <w:color w:val="374151"/>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008">
            <w:pPr>
              <w:spacing w:line="240" w:lineRule="auto"/>
              <w:rPr>
                <w:color w:val="374151"/>
                <w:sz w:val="20"/>
                <w:szCs w:val="20"/>
              </w:rPr>
            </w:pPr>
            <w:r w:rsidDel="00000000" w:rsidR="00000000" w:rsidRPr="00000000">
              <w:rPr>
                <w:b w:val="1"/>
                <w:bCs w:val="1"/>
                <w:color w:val="374151"/>
                <w:sz w:val="18"/>
                <w:szCs w:val="18"/>
                <w:rtl w:val="0"/>
              </w:rPr>
              <w:t xml:space="preserve">Document Title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09">
            <w:pPr>
              <w:spacing w:line="240" w:lineRule="auto"/>
              <w:rPr>
                <w:color w:val="374151"/>
                <w:sz w:val="20"/>
                <w:szCs w:val="20"/>
              </w:rPr>
            </w:pPr>
            <w:r w:rsidDel="00000000" w:rsidR="00000000" w:rsidRPr="00000000">
              <w:rPr>
                <w:color w:val="374151"/>
                <w:sz w:val="18"/>
                <w:szCs w:val="18"/>
                <w:rtl w:val="0"/>
              </w:rPr>
              <w:t xml:space="preserve">PadiworksAI Business Overview</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00A">
            <w:pPr>
              <w:spacing w:line="240" w:lineRule="auto"/>
              <w:rPr>
                <w:color w:val="374151"/>
                <w:sz w:val="20"/>
                <w:szCs w:val="20"/>
              </w:rPr>
            </w:pPr>
            <w:r w:rsidDel="00000000" w:rsidR="00000000" w:rsidRPr="00000000">
              <w:rPr>
                <w:b w:val="1"/>
                <w:bCs w:val="1"/>
                <w:color w:val="374151"/>
                <w:sz w:val="18"/>
                <w:szCs w:val="18"/>
                <w:rtl w:val="0"/>
              </w:rPr>
              <w:t xml:space="preserve">Owner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0B">
            <w:pPr>
              <w:spacing w:line="240" w:lineRule="auto"/>
              <w:rPr>
                <w:color w:val="374151"/>
                <w:sz w:val="20"/>
                <w:szCs w:val="20"/>
              </w:rPr>
            </w:pPr>
            <w:r w:rsidDel="00000000" w:rsidR="00000000" w:rsidRPr="00000000">
              <w:rPr>
                <w:color w:val="374151"/>
                <w:sz w:val="18"/>
                <w:szCs w:val="18"/>
                <w:rtl w:val="0"/>
              </w:rPr>
              <w:t xml:space="preserve">Padiworks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00C">
            <w:pPr>
              <w:spacing w:line="240" w:lineRule="auto"/>
              <w:rPr>
                <w:color w:val="374151"/>
                <w:sz w:val="20"/>
                <w:szCs w:val="20"/>
              </w:rPr>
            </w:pPr>
            <w:r w:rsidDel="00000000" w:rsidR="00000000" w:rsidRPr="00000000">
              <w:rPr>
                <w:b w:val="1"/>
                <w:bCs w:val="1"/>
                <w:color w:val="374151"/>
                <w:sz w:val="18"/>
                <w:szCs w:val="18"/>
                <w:rtl w:val="0"/>
              </w:rPr>
              <w:t xml:space="preserve">Composed By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0D">
            <w:pPr>
              <w:spacing w:line="240" w:lineRule="auto"/>
              <w:rPr>
                <w:color w:val="374151"/>
                <w:sz w:val="20"/>
                <w:szCs w:val="20"/>
              </w:rPr>
            </w:pPr>
            <w:r w:rsidDel="00000000" w:rsidR="00000000" w:rsidRPr="00000000">
              <w:rPr>
                <w:color w:val="374151"/>
                <w:sz w:val="18"/>
                <w:szCs w:val="18"/>
                <w:rtl w:val="0"/>
              </w:rPr>
              <w:t xml:space="preserve">Dorcas &amp; Patrick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00E">
            <w:pPr>
              <w:spacing w:line="240" w:lineRule="auto"/>
              <w:rPr>
                <w:color w:val="374151"/>
                <w:sz w:val="20"/>
                <w:szCs w:val="20"/>
              </w:rPr>
            </w:pPr>
            <w:r w:rsidDel="00000000" w:rsidR="00000000" w:rsidRPr="00000000">
              <w:rPr>
                <w:b w:val="1"/>
                <w:bCs w:val="1"/>
                <w:color w:val="374151"/>
                <w:sz w:val="18"/>
                <w:szCs w:val="18"/>
                <w:rtl w:val="0"/>
              </w:rPr>
              <w:t xml:space="preserve">Date Created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0F">
            <w:pPr>
              <w:spacing w:line="240" w:lineRule="auto"/>
              <w:rPr>
                <w:color w:val="374151"/>
                <w:sz w:val="20"/>
                <w:szCs w:val="20"/>
              </w:rPr>
            </w:pPr>
            <w:r w:rsidDel="00000000" w:rsidR="00000000" w:rsidRPr="00000000">
              <w:rPr>
                <w:color w:val="374151"/>
                <w:sz w:val="18"/>
                <w:szCs w:val="18"/>
                <w:rtl w:val="0"/>
              </w:rPr>
              <w:t xml:space="preserve">June 22, 2026</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010">
            <w:pPr>
              <w:spacing w:line="240" w:lineRule="auto"/>
              <w:rPr>
                <w:color w:val="374151"/>
                <w:sz w:val="20"/>
                <w:szCs w:val="20"/>
              </w:rPr>
            </w:pPr>
            <w:r w:rsidDel="00000000" w:rsidR="00000000" w:rsidRPr="00000000">
              <w:rPr>
                <w:b w:val="1"/>
                <w:bCs w:val="1"/>
                <w:color w:val="374151"/>
                <w:sz w:val="18"/>
                <w:szCs w:val="18"/>
                <w:rtl w:val="0"/>
              </w:rPr>
              <w:t xml:space="preserve">Audience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11">
            <w:pPr>
              <w:spacing w:line="240" w:lineRule="auto"/>
              <w:rPr>
                <w:color w:val="374151"/>
                <w:sz w:val="20"/>
                <w:szCs w:val="20"/>
              </w:rPr>
            </w:pPr>
            <w:r w:rsidDel="00000000" w:rsidR="00000000" w:rsidRPr="00000000">
              <w:rPr>
                <w:b w:val="1"/>
                <w:bCs w:val="1"/>
                <w:color w:val="3b0764"/>
                <w:sz w:val="18"/>
                <w:szCs w:val="18"/>
                <w:rtl w:val="0"/>
              </w:rPr>
              <w:t xml:space="preserve">Organisation-wide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012">
            <w:pPr>
              <w:spacing w:line="240" w:lineRule="auto"/>
              <w:rPr>
                <w:color w:val="374151"/>
                <w:sz w:val="20"/>
                <w:szCs w:val="20"/>
              </w:rPr>
            </w:pPr>
            <w:r w:rsidDel="00000000" w:rsidR="00000000" w:rsidRPr="00000000">
              <w:rPr>
                <w:b w:val="1"/>
                <w:bCs w:val="1"/>
                <w:color w:val="374151"/>
                <w:sz w:val="18"/>
                <w:szCs w:val="18"/>
                <w:rtl w:val="0"/>
              </w:rPr>
              <w:t xml:space="preserve">Version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13">
            <w:pPr>
              <w:spacing w:line="240" w:lineRule="auto"/>
              <w:rPr>
                <w:color w:val="374151"/>
                <w:sz w:val="20"/>
                <w:szCs w:val="20"/>
              </w:rPr>
            </w:pPr>
            <w:r w:rsidDel="00000000" w:rsidR="00000000" w:rsidRPr="00000000">
              <w:rPr>
                <w:color w:val="374151"/>
                <w:sz w:val="18"/>
                <w:szCs w:val="18"/>
                <w:rtl w:val="0"/>
              </w:rPr>
              <w:t xml:space="preserve">1.0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014">
            <w:pPr>
              <w:spacing w:line="240" w:lineRule="auto"/>
              <w:rPr>
                <w:color w:val="374151"/>
                <w:sz w:val="20"/>
                <w:szCs w:val="20"/>
              </w:rPr>
            </w:pPr>
            <w:r w:rsidDel="00000000" w:rsidR="00000000" w:rsidRPr="00000000">
              <w:rPr>
                <w:b w:val="1"/>
                <w:bCs w:val="1"/>
                <w:color w:val="374151"/>
                <w:sz w:val="18"/>
                <w:szCs w:val="18"/>
                <w:rtl w:val="0"/>
              </w:rPr>
              <w:t xml:space="preserve">Classification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15">
            <w:pPr>
              <w:spacing w:line="240" w:lineRule="auto"/>
              <w:rPr>
                <w:color w:val="374151"/>
                <w:sz w:val="20"/>
                <w:szCs w:val="20"/>
              </w:rPr>
            </w:pPr>
            <w:r w:rsidDel="00000000" w:rsidR="00000000" w:rsidRPr="00000000">
              <w:rPr>
                <w:color w:val="374151"/>
                <w:sz w:val="18"/>
                <w:szCs w:val="18"/>
                <w:rtl w:val="0"/>
              </w:rPr>
              <w:t xml:space="preserve">Internal — Strategic Reference</w:t>
            </w:r>
            <w:r w:rsidDel="00000000" w:rsidR="00000000" w:rsidRPr="00000000">
              <w:rPr>
                <w:rtl w:val="0"/>
              </w:rPr>
            </w:r>
          </w:p>
        </w:tc>
      </w:tr>
    </w:tbl>
    <w:p w:rsidR="00000000" w:rsidDel="00000000" w:rsidP="00000000" w:rsidRDefault="00000000" w:rsidRPr="00000000" w14:paraId="00000016">
      <w:pPr>
        <w:spacing w:after="280" w:line="240" w:lineRule="auto"/>
        <w:rPr>
          <w:color w:val="374151"/>
          <w:sz w:val="20"/>
          <w:szCs w:val="20"/>
        </w:rPr>
      </w:pPr>
      <w:r w:rsidDel="00000000" w:rsidR="00000000" w:rsidRPr="00000000">
        <w:rPr>
          <w:rtl w:val="0"/>
        </w:rPr>
      </w:r>
    </w:p>
    <w:p w:rsidR="00000000" w:rsidDel="00000000" w:rsidP="00000000" w:rsidRDefault="00000000" w:rsidRPr="00000000" w14:paraId="00000017">
      <w:pPr>
        <w:spacing w:after="100" w:before="80" w:line="240" w:lineRule="auto"/>
        <w:rPr>
          <w:color w:val="374151"/>
          <w:sz w:val="20"/>
          <w:szCs w:val="20"/>
        </w:rPr>
        <w:sectPr>
          <w:type w:val="nextPage"/>
          <w:pgSz w:h="15840" w:w="12240" w:orient="portrait"/>
          <w:pgMar w:bottom="1440" w:top="1440" w:left="1440" w:right="1440" w:header="720" w:footer="720"/>
          <w:pgNumType w:start="1"/>
        </w:sectPr>
      </w:pPr>
      <w:r w:rsidDel="00000000" w:rsidR="00000000" w:rsidRPr="00000000">
        <w:rPr>
          <w:color w:val="6b7280"/>
          <w:sz w:val="18"/>
          <w:szCs w:val="18"/>
          <w:rtl w:val="0"/>
        </w:rPr>
        <w:t xml:space="preserve">This document provides a comprehensive overview of PadiworksAI’s strategic positioning, market opportunity, competitive landscape, product architecture, feature set, and execution priorities. It is the definitive reference for all members of the Padiworks organisation on business strategy and direction.</w:t>
      </w:r>
      <w:r w:rsidDel="00000000" w:rsidR="00000000" w:rsidRPr="00000000">
        <w:rPr>
          <w:rtl w:val="0"/>
        </w:rPr>
      </w:r>
    </w:p>
    <w:p w:rsidR="00000000" w:rsidDel="00000000" w:rsidP="00000000" w:rsidRDefault="00000000" w:rsidRPr="00000000" w14:paraId="00000018">
      <w:pPr>
        <w:pStyle w:val="Heading1"/>
        <w:keepNext w:val="0"/>
        <w:keepLines w:val="0"/>
        <w:pBdr>
          <w:bottom w:color="3b0764" w:space="1" w:sz="8" w:val="single"/>
        </w:pBdr>
        <w:spacing w:after="180" w:before="600" w:line="240" w:lineRule="auto"/>
        <w:rPr>
          <w:b w:val="1"/>
          <w:bCs w:val="1"/>
          <w:color w:val="3b0764"/>
          <w:sz w:val="34"/>
          <w:szCs w:val="34"/>
        </w:rPr>
      </w:pPr>
      <w:r w:rsidDel="00000000" w:rsidR="00000000" w:rsidRPr="00000000">
        <w:rPr>
          <w:b w:val="1"/>
          <w:bCs w:val="1"/>
          <w:color w:val="3b0764"/>
          <w:sz w:val="34"/>
          <w:szCs w:val="34"/>
          <w:rtl w:val="0"/>
        </w:rPr>
        <w:t xml:space="preserve">Executive Summary</w:t>
      </w:r>
    </w:p>
    <w:p w:rsidR="00000000" w:rsidDel="00000000" w:rsidP="00000000" w:rsidRDefault="00000000" w:rsidRPr="00000000" w14:paraId="00000019">
      <w:pPr>
        <w:spacing w:after="100" w:before="80" w:line="240" w:lineRule="auto"/>
        <w:rPr>
          <w:color w:val="374151"/>
          <w:sz w:val="20"/>
          <w:szCs w:val="20"/>
        </w:rPr>
      </w:pPr>
      <w:r w:rsidDel="00000000" w:rsidR="00000000" w:rsidRPr="00000000">
        <w:rPr>
          <w:color w:val="374151"/>
          <w:sz w:val="20"/>
          <w:szCs w:val="20"/>
          <w:rtl w:val="0"/>
        </w:rPr>
        <w:t xml:space="preserve">PadiworksAI is an AI-native Execution Intelligence Operating System that connects strategy to work to people performance — built for growth companies that cannot afford fragmented tools or enterprise complexity.</w:t>
      </w:r>
    </w:p>
    <w:p w:rsidR="00000000" w:rsidDel="00000000" w:rsidP="00000000" w:rsidRDefault="00000000" w:rsidRPr="00000000" w14:paraId="0000001A">
      <w:pPr>
        <w:spacing w:after="100" w:before="80" w:line="240" w:lineRule="auto"/>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No single incumbent currently connects strategy → OKRs → work execution → behaviour → competency → performance evidence in one coherent system. This is the foundational opportunity PadiworksAI is positioned to capture.</w:t>
      </w:r>
    </w:p>
    <w:p w:rsidR="00000000" w:rsidDel="00000000" w:rsidP="00000000" w:rsidRDefault="00000000" w:rsidRPr="00000000" w14:paraId="0000001B">
      <w:pPr>
        <w:spacing w:after="140" w:line="240" w:lineRule="auto"/>
        <w:rPr>
          <w:color w:val="374151"/>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0764" w:space="0" w:sz="12" w:val="single"/>
              <w:left w:color="3b0764" w:space="0" w:sz="12" w:val="single"/>
              <w:bottom w:color="d1d5db" w:space="0" w:sz="4" w:val="single"/>
              <w:right w:color="d1d5db" w:space="0" w:sz="4" w:val="single"/>
            </w:tcBorders>
            <w:shd w:fill="f3e8ff" w:val="clear"/>
            <w:tcMar>
              <w:top w:w="140.0" w:type="dxa"/>
              <w:left w:w="240.0" w:type="dxa"/>
              <w:bottom w:w="140.0" w:type="dxa"/>
              <w:right w:w="240.0" w:type="dxa"/>
            </w:tcMar>
          </w:tcPr>
          <w:p w:rsidR="00000000" w:rsidDel="00000000" w:rsidP="00000000" w:rsidRDefault="00000000" w:rsidRPr="00000000" w14:paraId="0000001C">
            <w:pPr>
              <w:spacing w:after="80" w:line="240" w:lineRule="auto"/>
              <w:rPr>
                <w:color w:val="374151"/>
                <w:sz w:val="20"/>
                <w:szCs w:val="20"/>
              </w:rPr>
            </w:pPr>
            <w:r w:rsidDel="00000000" w:rsidR="00000000" w:rsidRPr="00000000">
              <w:rPr>
                <w:b w:val="1"/>
                <w:bCs w:val="1"/>
                <w:color w:val="3b0764"/>
                <w:sz w:val="19"/>
                <w:szCs w:val="19"/>
                <w:rtl w:val="0"/>
              </w:rPr>
              <w:t xml:space="preserve">Strategic Imperative</w:t>
            </w:r>
            <w:r w:rsidDel="00000000" w:rsidR="00000000" w:rsidRPr="00000000">
              <w:rPr>
                <w:rtl w:val="0"/>
              </w:rPr>
            </w:r>
          </w:p>
          <w:p w:rsidR="00000000" w:rsidDel="00000000" w:rsidP="00000000" w:rsidRDefault="00000000" w:rsidRPr="00000000" w14:paraId="0000001D">
            <w:pPr>
              <w:spacing w:after="30" w:before="30" w:line="240" w:lineRule="auto"/>
              <w:rPr>
                <w:color w:val="374151"/>
                <w:sz w:val="20"/>
                <w:szCs w:val="20"/>
              </w:rPr>
            </w:pPr>
            <w:r w:rsidDel="00000000" w:rsidR="00000000" w:rsidRPr="00000000">
              <w:rPr>
                <w:color w:val="374151"/>
                <w:sz w:val="19"/>
                <w:szCs w:val="19"/>
                <w:rtl w:val="0"/>
              </w:rPr>
              <w:t xml:space="preserve">The strategic window is 18–24 months before a well-funded AI-native competitor moves decisively into this space in African and emerging markets. The risk is not irrelevance — the risk is moving too slowly.</w:t>
            </w:r>
            <w:r w:rsidDel="00000000" w:rsidR="00000000" w:rsidRPr="00000000">
              <w:rPr>
                <w:rtl w:val="0"/>
              </w:rPr>
            </w:r>
          </w:p>
        </w:tc>
      </w:tr>
    </w:tbl>
    <w:p w:rsidR="00000000" w:rsidDel="00000000" w:rsidP="00000000" w:rsidRDefault="00000000" w:rsidRPr="00000000" w14:paraId="0000001E">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01F">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Opportunity Quality Index — At a Glance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500"/>
        <w:gridCol w:w="4260"/>
        <w:tblGridChange w:id="0">
          <w:tblGrid>
            <w:gridCol w:w="3600"/>
            <w:gridCol w:w="1500"/>
            <w:gridCol w:w="42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20">
            <w:pPr>
              <w:spacing w:line="240" w:lineRule="auto"/>
              <w:jc w:val="center"/>
              <w:rPr>
                <w:color w:val="374151"/>
                <w:sz w:val="20"/>
                <w:szCs w:val="20"/>
              </w:rPr>
            </w:pPr>
            <w:r w:rsidDel="00000000" w:rsidR="00000000" w:rsidRPr="00000000">
              <w:rPr>
                <w:b w:val="1"/>
                <w:bCs w:val="1"/>
                <w:color w:val="ffffff"/>
                <w:sz w:val="18"/>
                <w:szCs w:val="18"/>
                <w:rtl w:val="0"/>
              </w:rPr>
              <w:t xml:space="preserve">OQI Dimension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21">
            <w:pPr>
              <w:spacing w:line="240" w:lineRule="auto"/>
              <w:jc w:val="center"/>
              <w:rPr>
                <w:color w:val="374151"/>
                <w:sz w:val="20"/>
                <w:szCs w:val="20"/>
              </w:rPr>
            </w:pPr>
            <w:r w:rsidDel="00000000" w:rsidR="00000000" w:rsidRPr="00000000">
              <w:rPr>
                <w:b w:val="1"/>
                <w:bCs w:val="1"/>
                <w:color w:val="ffffff"/>
                <w:sz w:val="18"/>
                <w:szCs w:val="18"/>
                <w:rtl w:val="0"/>
              </w:rPr>
              <w:t xml:space="preserve">Score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22">
            <w:pPr>
              <w:spacing w:line="240" w:lineRule="auto"/>
              <w:jc w:val="center"/>
              <w:rPr>
                <w:color w:val="374151"/>
                <w:sz w:val="20"/>
                <w:szCs w:val="20"/>
              </w:rPr>
            </w:pPr>
            <w:r w:rsidDel="00000000" w:rsidR="00000000" w:rsidRPr="00000000">
              <w:rPr>
                <w:b w:val="1"/>
                <w:bCs w:val="1"/>
                <w:color w:val="ffffff"/>
                <w:sz w:val="18"/>
                <w:szCs w:val="18"/>
                <w:rtl w:val="0"/>
              </w:rPr>
              <w:t xml:space="preserve">Verdict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23">
            <w:pPr>
              <w:spacing w:line="240" w:lineRule="auto"/>
              <w:rPr>
                <w:color w:val="374151"/>
                <w:sz w:val="20"/>
                <w:szCs w:val="20"/>
              </w:rPr>
            </w:pPr>
            <w:r w:rsidDel="00000000" w:rsidR="00000000" w:rsidRPr="00000000">
              <w:rPr>
                <w:color w:val="374151"/>
                <w:sz w:val="18"/>
                <w:szCs w:val="18"/>
                <w:rtl w:val="0"/>
              </w:rPr>
              <w:t xml:space="preserve">1. Problem Clarity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24">
            <w:pPr>
              <w:spacing w:line="240" w:lineRule="auto"/>
              <w:jc w:val="center"/>
              <w:rPr>
                <w:color w:val="374151"/>
                <w:sz w:val="20"/>
                <w:szCs w:val="20"/>
              </w:rPr>
            </w:pPr>
            <w:r w:rsidDel="00000000" w:rsidR="00000000" w:rsidRPr="00000000">
              <w:rPr>
                <w:b w:val="1"/>
                <w:bCs w:val="1"/>
                <w:color w:val="3b0764"/>
                <w:sz w:val="18"/>
                <w:szCs w:val="18"/>
                <w:rtl w:val="0"/>
              </w:rPr>
              <w:t xml:space="preserve">4.5 /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25">
            <w:pPr>
              <w:spacing w:line="240" w:lineRule="auto"/>
              <w:rPr>
                <w:color w:val="374151"/>
                <w:sz w:val="20"/>
                <w:szCs w:val="20"/>
              </w:rPr>
            </w:pPr>
            <w:r w:rsidDel="00000000" w:rsidR="00000000" w:rsidRPr="00000000">
              <w:rPr>
                <w:color w:val="374151"/>
                <w:sz w:val="18"/>
                <w:szCs w:val="18"/>
                <w:rtl w:val="0"/>
              </w:rPr>
              <w:t xml:space="preserve">Strong — specific, situated, and outcome-linked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26">
            <w:pPr>
              <w:spacing w:line="240" w:lineRule="auto"/>
              <w:rPr>
                <w:color w:val="374151"/>
                <w:sz w:val="20"/>
                <w:szCs w:val="20"/>
              </w:rPr>
            </w:pPr>
            <w:r w:rsidDel="00000000" w:rsidR="00000000" w:rsidRPr="00000000">
              <w:rPr>
                <w:color w:val="374151"/>
                <w:sz w:val="18"/>
                <w:szCs w:val="18"/>
                <w:rtl w:val="0"/>
              </w:rPr>
              <w:t xml:space="preserve">2. Problem Intensity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27">
            <w:pPr>
              <w:spacing w:line="240" w:lineRule="auto"/>
              <w:jc w:val="center"/>
              <w:rPr>
                <w:color w:val="374151"/>
                <w:sz w:val="20"/>
                <w:szCs w:val="20"/>
              </w:rPr>
            </w:pPr>
            <w:r w:rsidDel="00000000" w:rsidR="00000000" w:rsidRPr="00000000">
              <w:rPr>
                <w:b w:val="1"/>
                <w:bCs w:val="1"/>
                <w:color w:val="3b0764"/>
                <w:sz w:val="18"/>
                <w:szCs w:val="18"/>
                <w:rtl w:val="0"/>
              </w:rPr>
              <w:t xml:space="preserve">4.2 /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28">
            <w:pPr>
              <w:spacing w:line="240" w:lineRule="auto"/>
              <w:rPr>
                <w:color w:val="374151"/>
                <w:sz w:val="20"/>
                <w:szCs w:val="20"/>
              </w:rPr>
            </w:pPr>
            <w:r w:rsidDel="00000000" w:rsidR="00000000" w:rsidRPr="00000000">
              <w:rPr>
                <w:color w:val="374151"/>
                <w:sz w:val="18"/>
                <w:szCs w:val="18"/>
                <w:rtl w:val="0"/>
              </w:rPr>
              <w:t xml:space="preserve">High — Blatant + Critical; growing urgency globally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29">
            <w:pPr>
              <w:spacing w:line="240" w:lineRule="auto"/>
              <w:rPr>
                <w:color w:val="374151"/>
                <w:sz w:val="20"/>
                <w:szCs w:val="20"/>
              </w:rPr>
            </w:pPr>
            <w:r w:rsidDel="00000000" w:rsidR="00000000" w:rsidRPr="00000000">
              <w:rPr>
                <w:color w:val="374151"/>
                <w:sz w:val="18"/>
                <w:szCs w:val="18"/>
                <w:rtl w:val="0"/>
              </w:rPr>
              <w:t xml:space="preserve">3. Market Attractiveness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2A">
            <w:pPr>
              <w:spacing w:line="240" w:lineRule="auto"/>
              <w:jc w:val="center"/>
              <w:rPr>
                <w:color w:val="374151"/>
                <w:sz w:val="20"/>
                <w:szCs w:val="20"/>
              </w:rPr>
            </w:pPr>
            <w:r w:rsidDel="00000000" w:rsidR="00000000" w:rsidRPr="00000000">
              <w:rPr>
                <w:b w:val="1"/>
                <w:bCs w:val="1"/>
                <w:color w:val="3b0764"/>
                <w:sz w:val="18"/>
                <w:szCs w:val="18"/>
                <w:rtl w:val="0"/>
              </w:rPr>
              <w:t xml:space="preserve">4.3 /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2B">
            <w:pPr>
              <w:spacing w:line="240" w:lineRule="auto"/>
              <w:rPr>
                <w:color w:val="374151"/>
                <w:sz w:val="20"/>
                <w:szCs w:val="20"/>
              </w:rPr>
            </w:pPr>
            <w:r w:rsidDel="00000000" w:rsidR="00000000" w:rsidRPr="00000000">
              <w:rPr>
                <w:color w:val="374151"/>
                <w:sz w:val="18"/>
                <w:szCs w:val="18"/>
                <w:rtl w:val="0"/>
              </w:rPr>
              <w:t xml:space="preserve">Very attractive — large global market; Africa is structurally underserved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2C">
            <w:pPr>
              <w:spacing w:line="240" w:lineRule="auto"/>
              <w:rPr>
                <w:color w:val="374151"/>
                <w:sz w:val="20"/>
                <w:szCs w:val="20"/>
              </w:rPr>
            </w:pPr>
            <w:r w:rsidDel="00000000" w:rsidR="00000000" w:rsidRPr="00000000">
              <w:rPr>
                <w:color w:val="374151"/>
                <w:sz w:val="18"/>
                <w:szCs w:val="18"/>
                <w:rtl w:val="0"/>
              </w:rPr>
              <w:t xml:space="preserve">4. Customer Decision Logic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2D">
            <w:pPr>
              <w:spacing w:line="240" w:lineRule="auto"/>
              <w:jc w:val="center"/>
              <w:rPr>
                <w:color w:val="374151"/>
                <w:sz w:val="20"/>
                <w:szCs w:val="20"/>
              </w:rPr>
            </w:pPr>
            <w:r w:rsidDel="00000000" w:rsidR="00000000" w:rsidRPr="00000000">
              <w:rPr>
                <w:b w:val="1"/>
                <w:bCs w:val="1"/>
                <w:color w:val="3b0764"/>
                <w:sz w:val="18"/>
                <w:szCs w:val="18"/>
                <w:rtl w:val="0"/>
              </w:rPr>
              <w:t xml:space="preserve">3.8 /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2E">
            <w:pPr>
              <w:spacing w:line="240" w:lineRule="auto"/>
              <w:rPr>
                <w:color w:val="374151"/>
                <w:sz w:val="20"/>
                <w:szCs w:val="20"/>
              </w:rPr>
            </w:pPr>
            <w:r w:rsidDel="00000000" w:rsidR="00000000" w:rsidRPr="00000000">
              <w:rPr>
                <w:color w:val="374151"/>
                <w:sz w:val="18"/>
                <w:szCs w:val="18"/>
                <w:rtl w:val="0"/>
              </w:rPr>
              <w:t xml:space="preserve">Solid — clear buying triggers; proof is the key lever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2F">
            <w:pPr>
              <w:spacing w:line="240" w:lineRule="auto"/>
              <w:rPr>
                <w:color w:val="374151"/>
                <w:sz w:val="20"/>
                <w:szCs w:val="20"/>
              </w:rPr>
            </w:pPr>
            <w:r w:rsidDel="00000000" w:rsidR="00000000" w:rsidRPr="00000000">
              <w:rPr>
                <w:color w:val="374151"/>
                <w:sz w:val="18"/>
                <w:szCs w:val="18"/>
                <w:rtl w:val="0"/>
              </w:rPr>
              <w:t xml:space="preserve">5. Solution–Market Fit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30">
            <w:pPr>
              <w:spacing w:line="240" w:lineRule="auto"/>
              <w:jc w:val="center"/>
              <w:rPr>
                <w:color w:val="374151"/>
                <w:sz w:val="20"/>
                <w:szCs w:val="20"/>
              </w:rPr>
            </w:pPr>
            <w:r w:rsidDel="00000000" w:rsidR="00000000" w:rsidRPr="00000000">
              <w:rPr>
                <w:b w:val="1"/>
                <w:bCs w:val="1"/>
                <w:color w:val="3b0764"/>
                <w:sz w:val="18"/>
                <w:szCs w:val="18"/>
                <w:rtl w:val="0"/>
              </w:rPr>
              <w:t xml:space="preserve">4.0 /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31">
            <w:pPr>
              <w:spacing w:line="240" w:lineRule="auto"/>
              <w:rPr>
                <w:color w:val="374151"/>
                <w:sz w:val="20"/>
                <w:szCs w:val="20"/>
              </w:rPr>
            </w:pPr>
            <w:r w:rsidDel="00000000" w:rsidR="00000000" w:rsidRPr="00000000">
              <w:rPr>
                <w:color w:val="374151"/>
                <w:sz w:val="18"/>
                <w:szCs w:val="18"/>
                <w:rtl w:val="0"/>
              </w:rPr>
              <w:t xml:space="preserve">Strong — unique integration architecture; AI pivot needed to sustain it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80.0" w:type="dxa"/>
              <w:left w:w="140.0" w:type="dxa"/>
              <w:bottom w:w="80.0" w:type="dxa"/>
              <w:right w:w="140.0" w:type="dxa"/>
            </w:tcMar>
            <w:vAlign w:val="center"/>
          </w:tcPr>
          <w:p w:rsidR="00000000" w:rsidDel="00000000" w:rsidP="00000000" w:rsidRDefault="00000000" w:rsidRPr="00000000" w14:paraId="00000032">
            <w:pPr>
              <w:spacing w:line="240" w:lineRule="auto"/>
              <w:rPr>
                <w:color w:val="374151"/>
                <w:sz w:val="20"/>
                <w:szCs w:val="20"/>
              </w:rPr>
            </w:pPr>
            <w:r w:rsidDel="00000000" w:rsidR="00000000" w:rsidRPr="00000000">
              <w:rPr>
                <w:b w:val="1"/>
                <w:bCs w:val="1"/>
                <w:color w:val="ffffff"/>
                <w:sz w:val="18"/>
                <w:szCs w:val="18"/>
                <w:rtl w:val="0"/>
              </w:rPr>
              <w:t xml:space="preserve">OVERALL OQI SCORE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80.0" w:type="dxa"/>
              <w:left w:w="140.0" w:type="dxa"/>
              <w:bottom w:w="80.0" w:type="dxa"/>
              <w:right w:w="140.0" w:type="dxa"/>
            </w:tcMar>
            <w:vAlign w:val="center"/>
          </w:tcPr>
          <w:p w:rsidR="00000000" w:rsidDel="00000000" w:rsidP="00000000" w:rsidRDefault="00000000" w:rsidRPr="00000000" w14:paraId="00000033">
            <w:pPr>
              <w:spacing w:line="240" w:lineRule="auto"/>
              <w:jc w:val="center"/>
              <w:rPr>
                <w:color w:val="374151"/>
                <w:sz w:val="20"/>
                <w:szCs w:val="20"/>
              </w:rPr>
            </w:pPr>
            <w:r w:rsidDel="00000000" w:rsidR="00000000" w:rsidRPr="00000000">
              <w:rPr>
                <w:b w:val="1"/>
                <w:bCs w:val="1"/>
                <w:color w:val="ffffff"/>
                <w:sz w:val="18"/>
                <w:szCs w:val="18"/>
                <w:rtl w:val="0"/>
              </w:rPr>
              <w:t xml:space="preserve">4.2 /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80.0" w:type="dxa"/>
              <w:left w:w="140.0" w:type="dxa"/>
              <w:bottom w:w="80.0" w:type="dxa"/>
              <w:right w:w="140.0" w:type="dxa"/>
            </w:tcMar>
            <w:vAlign w:val="center"/>
          </w:tcPr>
          <w:p w:rsidR="00000000" w:rsidDel="00000000" w:rsidP="00000000" w:rsidRDefault="00000000" w:rsidRPr="00000000" w14:paraId="00000034">
            <w:pPr>
              <w:spacing w:line="240" w:lineRule="auto"/>
              <w:rPr>
                <w:color w:val="374151"/>
                <w:sz w:val="20"/>
                <w:szCs w:val="20"/>
              </w:rPr>
            </w:pPr>
            <w:r w:rsidDel="00000000" w:rsidR="00000000" w:rsidRPr="00000000">
              <w:rPr>
                <w:b w:val="1"/>
                <w:bCs w:val="1"/>
                <w:color w:val="ffffff"/>
                <w:sz w:val="18"/>
                <w:szCs w:val="18"/>
                <w:rtl w:val="0"/>
              </w:rPr>
              <w:t xml:space="preserve">High-quality opportunity — pursue with disciplined focus</w:t>
            </w:r>
            <w:r w:rsidDel="00000000" w:rsidR="00000000" w:rsidRPr="00000000">
              <w:rPr>
                <w:rtl w:val="0"/>
              </w:rPr>
            </w:r>
          </w:p>
        </w:tc>
      </w:tr>
    </w:tbl>
    <w:p w:rsidR="00000000" w:rsidDel="00000000" w:rsidP="00000000" w:rsidRDefault="00000000" w:rsidRPr="00000000" w14:paraId="00000035">
      <w:pPr>
        <w:pStyle w:val="Heading1"/>
        <w:keepNext w:val="0"/>
        <w:keepLines w:val="0"/>
        <w:pBdr>
          <w:bottom w:color="3b0764" w:space="1" w:sz="8" w:val="single"/>
        </w:pBdr>
        <w:spacing w:after="180" w:before="600" w:line="240" w:lineRule="auto"/>
        <w:rPr>
          <w:b w:val="1"/>
          <w:bCs w:val="1"/>
          <w:color w:val="3b0764"/>
          <w:sz w:val="34"/>
          <w:szCs w:val="34"/>
        </w:rPr>
      </w:pPr>
      <w:r w:rsidDel="00000000" w:rsidR="00000000" w:rsidRPr="00000000">
        <w:rPr>
          <w:b w:val="1"/>
          <w:bCs w:val="1"/>
          <w:color w:val="3b0764"/>
          <w:sz w:val="34"/>
          <w:szCs w:val="34"/>
          <w:rtl w:val="0"/>
        </w:rPr>
        <w:t xml:space="preserve">1. Business Overview &amp; Positioning</w:t>
      </w:r>
    </w:p>
    <w:p w:rsidR="00000000" w:rsidDel="00000000" w:rsidP="00000000" w:rsidRDefault="00000000" w:rsidRPr="00000000" w14:paraId="00000036">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1.1 What is PadiworksAI?</w:t>
      </w:r>
    </w:p>
    <w:p w:rsidR="00000000" w:rsidDel="00000000" w:rsidP="00000000" w:rsidRDefault="00000000" w:rsidRPr="00000000" w14:paraId="00000037">
      <w:pPr>
        <w:spacing w:after="100" w:before="80" w:line="240" w:lineRule="auto"/>
        <w:rPr>
          <w:color w:val="374151"/>
          <w:sz w:val="20"/>
          <w:szCs w:val="20"/>
        </w:rPr>
      </w:pPr>
      <w:r w:rsidDel="00000000" w:rsidR="00000000" w:rsidRPr="00000000">
        <w:rPr>
          <w:color w:val="374151"/>
          <w:sz w:val="20"/>
          <w:szCs w:val="20"/>
          <w:rtl w:val="0"/>
        </w:rPr>
        <w:t xml:space="preserve">PadiworksAI is an AI-native Execution Intelligence Operating System for growing teams. It connects strategy to work to people performance, powered by artificial intelligence, designed for growth companies that cannot afford fragmented tools or enterprise complexity.</w:t>
      </w:r>
    </w:p>
    <w:p w:rsidR="00000000" w:rsidDel="00000000" w:rsidP="00000000" w:rsidRDefault="00000000" w:rsidRPr="00000000" w14:paraId="00000038">
      <w:pPr>
        <w:spacing w:after="100" w:before="80" w:line="240" w:lineRule="auto"/>
        <w:rPr>
          <w:color w:val="374151"/>
          <w:sz w:val="20"/>
          <w:szCs w:val="20"/>
        </w:rPr>
      </w:pPr>
      <w:r w:rsidDel="00000000" w:rsidR="00000000" w:rsidRPr="00000000">
        <w:rPr>
          <w:color w:val="374151"/>
          <w:sz w:val="20"/>
          <w:szCs w:val="20"/>
          <w:rtl w:val="0"/>
        </w:rPr>
        <w:t xml:space="preserve">The three-dimensional performance model — Work × Behaviour × Competency — is PadiworksAI’s core differentiator. It is not a task board. It is not an HR appraisal tool. It is an integrated operating system that makes strategy visible, people performance defensible, and talent decisions confident.</w:t>
      </w:r>
    </w:p>
    <w:p w:rsidR="00000000" w:rsidDel="00000000" w:rsidP="00000000" w:rsidRDefault="00000000" w:rsidRPr="00000000" w14:paraId="00000039">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03A">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1.2 Strategic Repositioning</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3B">
            <w:pPr>
              <w:spacing w:line="240" w:lineRule="auto"/>
              <w:jc w:val="center"/>
              <w:rPr>
                <w:color w:val="374151"/>
                <w:sz w:val="20"/>
                <w:szCs w:val="20"/>
              </w:rPr>
            </w:pPr>
            <w:r w:rsidDel="00000000" w:rsidR="00000000" w:rsidRPr="00000000">
              <w:rPr>
                <w:b w:val="1"/>
                <w:bCs w:val="1"/>
                <w:color w:val="ffffff"/>
                <w:sz w:val="18"/>
                <w:szCs w:val="18"/>
                <w:rtl w:val="0"/>
              </w:rPr>
              <w:t xml:space="preserve">FROM — Current Positioning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3C">
            <w:pPr>
              <w:spacing w:line="240" w:lineRule="auto"/>
              <w:jc w:val="center"/>
              <w:rPr>
                <w:color w:val="374151"/>
                <w:sz w:val="20"/>
                <w:szCs w:val="20"/>
              </w:rPr>
            </w:pPr>
            <w:r w:rsidDel="00000000" w:rsidR="00000000" w:rsidRPr="00000000">
              <w:rPr>
                <w:b w:val="1"/>
                <w:bCs w:val="1"/>
                <w:color w:val="ffffff"/>
                <w:sz w:val="18"/>
                <w:szCs w:val="18"/>
                <w:rtl w:val="0"/>
              </w:rPr>
              <w:t xml:space="preserve">TO — Target Repositioning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1f2" w:val="clear"/>
            <w:tcMar>
              <w:top w:w="80.0" w:type="dxa"/>
              <w:left w:w="140.0" w:type="dxa"/>
              <w:bottom w:w="80.0" w:type="dxa"/>
              <w:right w:w="140.0" w:type="dxa"/>
            </w:tcMar>
          </w:tcPr>
          <w:p w:rsidR="00000000" w:rsidDel="00000000" w:rsidP="00000000" w:rsidRDefault="00000000" w:rsidRPr="00000000" w14:paraId="0000003D">
            <w:pPr>
              <w:spacing w:after="100" w:before="80" w:line="240" w:lineRule="auto"/>
              <w:rPr>
                <w:color w:val="374151"/>
                <w:sz w:val="20"/>
                <w:szCs w:val="20"/>
              </w:rPr>
            </w:pPr>
            <w:r w:rsidDel="00000000" w:rsidR="00000000" w:rsidRPr="00000000">
              <w:rPr>
                <w:color w:val="374151"/>
                <w:sz w:val="19"/>
                <w:szCs w:val="19"/>
                <w:rtl w:val="0"/>
              </w:rPr>
              <w:t xml:space="preserve">Performance management SaaS with project, product, and people modules.</w:t>
            </w:r>
            <w:r w:rsidDel="00000000" w:rsidR="00000000" w:rsidRPr="00000000">
              <w:rPr>
                <w:rtl w:val="0"/>
              </w:rPr>
            </w:r>
          </w:p>
          <w:p w:rsidR="00000000" w:rsidDel="00000000" w:rsidP="00000000" w:rsidRDefault="00000000" w:rsidRPr="00000000" w14:paraId="0000003E">
            <w:pPr>
              <w:spacing w:after="60" w:line="240" w:lineRule="auto"/>
              <w:rPr>
                <w:color w:val="374151"/>
                <w:sz w:val="20"/>
                <w:szCs w:val="20"/>
              </w:rPr>
            </w:pPr>
            <w:r w:rsidDel="00000000" w:rsidR="00000000" w:rsidRPr="00000000">
              <w:rPr>
                <w:rtl w:val="0"/>
              </w:rPr>
            </w:r>
          </w:p>
          <w:p w:rsidR="00000000" w:rsidDel="00000000" w:rsidP="00000000" w:rsidRDefault="00000000" w:rsidRPr="00000000" w14:paraId="0000003F">
            <w:pPr>
              <w:spacing w:after="100" w:before="80" w:line="240" w:lineRule="auto"/>
              <w:rPr>
                <w:color w:val="374151"/>
                <w:sz w:val="20"/>
                <w:szCs w:val="20"/>
              </w:rPr>
            </w:pPr>
            <w:r w:rsidDel="00000000" w:rsidR="00000000" w:rsidRPr="00000000">
              <w:rPr>
                <w:color w:val="6b7280"/>
                <w:sz w:val="18"/>
                <w:szCs w:val="18"/>
                <w:rtl w:val="0"/>
              </w:rPr>
              <w:t xml:space="preserve">Generic tool competing on feature parity in a crowded market.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tcPr>
          <w:p w:rsidR="00000000" w:rsidDel="00000000" w:rsidP="00000000" w:rsidRDefault="00000000" w:rsidRPr="00000000" w14:paraId="00000040">
            <w:pPr>
              <w:spacing w:after="100" w:before="80" w:line="240" w:lineRule="auto"/>
              <w:rPr>
                <w:color w:val="374151"/>
                <w:sz w:val="20"/>
                <w:szCs w:val="20"/>
              </w:rPr>
            </w:pPr>
            <w:r w:rsidDel="00000000" w:rsidR="00000000" w:rsidRPr="00000000">
              <w:rPr>
                <w:color w:val="3b0764"/>
                <w:sz w:val="19"/>
                <w:szCs w:val="19"/>
                <w:rtl w:val="0"/>
              </w:rPr>
              <w:t xml:space="preserve">AI-native Execution Intelligence OS — the system that connects strategy to work to people performance, powered by AI, built for growth companies.</w:t>
            </w:r>
            <w:r w:rsidDel="00000000" w:rsidR="00000000" w:rsidRPr="00000000">
              <w:rPr>
                <w:rtl w:val="0"/>
              </w:rPr>
            </w:r>
          </w:p>
          <w:p w:rsidR="00000000" w:rsidDel="00000000" w:rsidP="00000000" w:rsidRDefault="00000000" w:rsidRPr="00000000" w14:paraId="00000041">
            <w:pPr>
              <w:spacing w:after="60" w:line="240" w:lineRule="auto"/>
              <w:rPr>
                <w:color w:val="374151"/>
                <w:sz w:val="20"/>
                <w:szCs w:val="20"/>
              </w:rPr>
            </w:pPr>
            <w:r w:rsidDel="00000000" w:rsidR="00000000" w:rsidRPr="00000000">
              <w:rPr>
                <w:rtl w:val="0"/>
              </w:rPr>
            </w:r>
          </w:p>
          <w:p w:rsidR="00000000" w:rsidDel="00000000" w:rsidP="00000000" w:rsidRDefault="00000000" w:rsidRPr="00000000" w14:paraId="00000042">
            <w:pPr>
              <w:spacing w:after="100" w:before="80" w:line="240" w:lineRule="auto"/>
              <w:rPr>
                <w:color w:val="374151"/>
                <w:sz w:val="20"/>
                <w:szCs w:val="20"/>
              </w:rPr>
            </w:pPr>
            <w:r w:rsidDel="00000000" w:rsidR="00000000" w:rsidRPr="00000000">
              <w:rPr>
                <w:color w:val="7e22ce"/>
                <w:sz w:val="18"/>
                <w:szCs w:val="18"/>
                <w:rtl w:val="0"/>
              </w:rPr>
              <w:t xml:space="preserve">Category creator: AI Execution Intelligence &amp; Agile Performance OS.</w:t>
            </w:r>
            <w:r w:rsidDel="00000000" w:rsidR="00000000" w:rsidRPr="00000000">
              <w:rPr>
                <w:rtl w:val="0"/>
              </w:rPr>
            </w:r>
          </w:p>
        </w:tc>
      </w:tr>
    </w:tbl>
    <w:p w:rsidR="00000000" w:rsidDel="00000000" w:rsidP="00000000" w:rsidRDefault="00000000" w:rsidRPr="00000000" w14:paraId="00000043">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044">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1.3 Brand Identity &amp; Messaging Framework</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45">
            <w:pPr>
              <w:spacing w:line="240" w:lineRule="auto"/>
              <w:jc w:val="center"/>
              <w:rPr>
                <w:color w:val="374151"/>
                <w:sz w:val="20"/>
                <w:szCs w:val="20"/>
              </w:rPr>
            </w:pPr>
            <w:r w:rsidDel="00000000" w:rsidR="00000000" w:rsidRPr="00000000">
              <w:rPr>
                <w:b w:val="1"/>
                <w:bCs w:val="1"/>
                <w:color w:val="ffffff"/>
                <w:sz w:val="18"/>
                <w:szCs w:val="18"/>
                <w:rtl w:val="0"/>
              </w:rPr>
              <w:t xml:space="preserve">Element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46">
            <w:pPr>
              <w:spacing w:line="240" w:lineRule="auto"/>
              <w:jc w:val="center"/>
              <w:rPr>
                <w:color w:val="374151"/>
                <w:sz w:val="20"/>
                <w:szCs w:val="20"/>
              </w:rPr>
            </w:pPr>
            <w:r w:rsidDel="00000000" w:rsidR="00000000" w:rsidRPr="00000000">
              <w:rPr>
                <w:b w:val="1"/>
                <w:bCs w:val="1"/>
                <w:color w:val="ffffff"/>
                <w:sz w:val="18"/>
                <w:szCs w:val="18"/>
                <w:rtl w:val="0"/>
              </w:rPr>
              <w:t xml:space="preserve">Content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047">
            <w:pPr>
              <w:spacing w:line="240" w:lineRule="auto"/>
              <w:rPr>
                <w:color w:val="374151"/>
                <w:sz w:val="20"/>
                <w:szCs w:val="20"/>
              </w:rPr>
            </w:pPr>
            <w:r w:rsidDel="00000000" w:rsidR="00000000" w:rsidRPr="00000000">
              <w:rPr>
                <w:b w:val="1"/>
                <w:bCs w:val="1"/>
                <w:color w:val="374151"/>
                <w:sz w:val="18"/>
                <w:szCs w:val="18"/>
                <w:rtl w:val="0"/>
              </w:rPr>
              <w:t xml:space="preserve">Tagline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048">
            <w:pPr>
              <w:spacing w:line="240" w:lineRule="auto"/>
              <w:rPr>
                <w:color w:val="374151"/>
                <w:sz w:val="20"/>
                <w:szCs w:val="20"/>
              </w:rPr>
            </w:pPr>
            <w:r w:rsidDel="00000000" w:rsidR="00000000" w:rsidRPr="00000000">
              <w:rPr>
                <w:color w:val="3b0764"/>
                <w:sz w:val="18"/>
                <w:szCs w:val="18"/>
                <w:rtl w:val="0"/>
              </w:rPr>
              <w:t xml:space="preserve">PadiworksAI: From Strategy to Performance Evidence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49">
            <w:pPr>
              <w:spacing w:line="240" w:lineRule="auto"/>
              <w:rPr>
                <w:color w:val="374151"/>
                <w:sz w:val="20"/>
                <w:szCs w:val="20"/>
              </w:rPr>
            </w:pPr>
            <w:r w:rsidDel="00000000" w:rsidR="00000000" w:rsidRPr="00000000">
              <w:rPr>
                <w:b w:val="1"/>
                <w:bCs w:val="1"/>
                <w:color w:val="374151"/>
                <w:sz w:val="18"/>
                <w:szCs w:val="18"/>
                <w:rtl w:val="0"/>
              </w:rPr>
              <w:t xml:space="preserve">One-Line Position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4A">
            <w:pPr>
              <w:spacing w:line="240" w:lineRule="auto"/>
              <w:rPr>
                <w:color w:val="374151"/>
                <w:sz w:val="20"/>
                <w:szCs w:val="20"/>
              </w:rPr>
            </w:pPr>
            <w:r w:rsidDel="00000000" w:rsidR="00000000" w:rsidRPr="00000000">
              <w:rPr>
                <w:color w:val="374151"/>
                <w:sz w:val="18"/>
                <w:szCs w:val="18"/>
                <w:rtl w:val="0"/>
              </w:rPr>
              <w:t xml:space="preserve">PadiworksAI helps organisations convert strategy into measurable work and real-time performance evidence across work, behaviour, and competence.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4B">
            <w:pPr>
              <w:spacing w:line="240" w:lineRule="auto"/>
              <w:rPr>
                <w:color w:val="374151"/>
                <w:sz w:val="20"/>
                <w:szCs w:val="20"/>
              </w:rPr>
            </w:pPr>
            <w:r w:rsidDel="00000000" w:rsidR="00000000" w:rsidRPr="00000000">
              <w:rPr>
                <w:b w:val="1"/>
                <w:bCs w:val="1"/>
                <w:color w:val="374151"/>
                <w:sz w:val="18"/>
                <w:szCs w:val="18"/>
                <w:rtl w:val="0"/>
              </w:rPr>
              <w:t xml:space="preserve">Market Message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4C">
            <w:pPr>
              <w:spacing w:line="240" w:lineRule="auto"/>
              <w:rPr>
                <w:color w:val="374151"/>
                <w:sz w:val="20"/>
                <w:szCs w:val="20"/>
              </w:rPr>
            </w:pPr>
            <w:r w:rsidDel="00000000" w:rsidR="00000000" w:rsidRPr="00000000">
              <w:rPr>
                <w:color w:val="374151"/>
                <w:sz w:val="18"/>
                <w:szCs w:val="18"/>
                <w:rtl w:val="0"/>
              </w:rPr>
              <w:t xml:space="preserve">From strategy to work. From work to performance. From performance to improvement.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4D">
            <w:pPr>
              <w:spacing w:line="240" w:lineRule="auto"/>
              <w:rPr>
                <w:color w:val="374151"/>
                <w:sz w:val="20"/>
                <w:szCs w:val="20"/>
              </w:rPr>
            </w:pPr>
            <w:r w:rsidDel="00000000" w:rsidR="00000000" w:rsidRPr="00000000">
              <w:rPr>
                <w:b w:val="1"/>
                <w:bCs w:val="1"/>
                <w:color w:val="374151"/>
                <w:sz w:val="18"/>
                <w:szCs w:val="18"/>
                <w:rtl w:val="0"/>
              </w:rPr>
              <w:t xml:space="preserve">Problem Statement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4E">
            <w:pPr>
              <w:spacing w:line="240" w:lineRule="auto"/>
              <w:rPr>
                <w:color w:val="374151"/>
                <w:sz w:val="20"/>
                <w:szCs w:val="20"/>
              </w:rPr>
            </w:pPr>
            <w:r w:rsidDel="00000000" w:rsidR="00000000" w:rsidRPr="00000000">
              <w:rPr>
                <w:color w:val="374151"/>
                <w:sz w:val="18"/>
                <w:szCs w:val="18"/>
                <w:rtl w:val="0"/>
              </w:rPr>
              <w:t xml:space="preserve">Most organisations do not fail because they lack strategy. They fail because strategy gets lost between meetings, OKRs, projects, daily work, feedback, and performance reviews.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4F">
            <w:pPr>
              <w:spacing w:line="240" w:lineRule="auto"/>
              <w:rPr>
                <w:color w:val="374151"/>
                <w:sz w:val="20"/>
                <w:szCs w:val="20"/>
              </w:rPr>
            </w:pPr>
            <w:r w:rsidDel="00000000" w:rsidR="00000000" w:rsidRPr="00000000">
              <w:rPr>
                <w:b w:val="1"/>
                <w:bCs w:val="1"/>
                <w:color w:val="374151"/>
                <w:sz w:val="18"/>
                <w:szCs w:val="18"/>
                <w:rtl w:val="0"/>
              </w:rPr>
              <w:t xml:space="preserve">Solution Statement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50">
            <w:pPr>
              <w:spacing w:line="240" w:lineRule="auto"/>
              <w:rPr>
                <w:color w:val="374151"/>
                <w:sz w:val="20"/>
                <w:szCs w:val="20"/>
              </w:rPr>
            </w:pPr>
            <w:r w:rsidDel="00000000" w:rsidR="00000000" w:rsidRPr="00000000">
              <w:rPr>
                <w:color w:val="374151"/>
                <w:sz w:val="18"/>
                <w:szCs w:val="18"/>
                <w:rtl w:val="0"/>
              </w:rPr>
              <w:t xml:space="preserve">PadiworksAI creates a clear line of sight from strategic priorities to team execution and people performance, helping leaders see what is working, what is drifting, and what needs to improve.</w:t>
            </w:r>
            <w:r w:rsidDel="00000000" w:rsidR="00000000" w:rsidRPr="00000000">
              <w:rPr>
                <w:rtl w:val="0"/>
              </w:rPr>
            </w:r>
          </w:p>
        </w:tc>
      </w:tr>
    </w:tbl>
    <w:p w:rsidR="00000000" w:rsidDel="00000000" w:rsidP="00000000" w:rsidRDefault="00000000" w:rsidRPr="00000000" w14:paraId="00000051">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052">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1.4 Positioning Guardrails</w:t>
      </w:r>
    </w:p>
    <w:p w:rsidR="00000000" w:rsidDel="00000000" w:rsidP="00000000" w:rsidRDefault="00000000" w:rsidRPr="00000000" w14:paraId="00000053">
      <w:pPr>
        <w:spacing w:after="100" w:before="80" w:line="240" w:lineRule="auto"/>
        <w:rPr>
          <w:color w:val="374151"/>
          <w:sz w:val="20"/>
          <w:szCs w:val="20"/>
        </w:rPr>
      </w:pPr>
      <w:r w:rsidDel="00000000" w:rsidR="00000000" w:rsidRPr="00000000">
        <w:rPr>
          <w:color w:val="374151"/>
          <w:sz w:val="20"/>
          <w:szCs w:val="20"/>
          <w:rtl w:val="0"/>
        </w:rPr>
        <w:t xml:space="preserve">The repositioning fails if PadiworksAI is positioned as any of the following:</w:t>
      </w:r>
    </w:p>
    <w:p w:rsidR="00000000" w:rsidDel="00000000" w:rsidP="00000000" w:rsidRDefault="00000000" w:rsidRPr="00000000" w14:paraId="00000054">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A generic task management app — Monday, Asana, ClickUp, Notion, and Jira already dominate that space.</w:t>
      </w:r>
      <w:r w:rsidDel="00000000" w:rsidR="00000000" w:rsidRPr="00000000">
        <w:rPr>
          <w:rtl w:val="0"/>
        </w:rPr>
      </w:r>
    </w:p>
    <w:p w:rsidR="00000000" w:rsidDel="00000000" w:rsidP="00000000" w:rsidRDefault="00000000" w:rsidRPr="00000000" w14:paraId="00000055">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An HR appraisal tool only — Lattice, SuccessFactors, Workday, Culture Amp, and 15Five already serve that need.</w:t>
      </w:r>
      <w:r w:rsidDel="00000000" w:rsidR="00000000" w:rsidRPr="00000000">
        <w:rPr>
          <w:rtl w:val="0"/>
        </w:rPr>
      </w:r>
    </w:p>
    <w:p w:rsidR="00000000" w:rsidDel="00000000" w:rsidP="00000000" w:rsidRDefault="00000000" w:rsidRPr="00000000" w14:paraId="00000056">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'A Nigerian Monday.com' — that framing makes it look like a weaker version of a mature global product.</w:t>
      </w:r>
      <w:r w:rsidDel="00000000" w:rsidR="00000000" w:rsidRPr="00000000">
        <w:rPr>
          <w:rtl w:val="0"/>
        </w:rPr>
      </w:r>
    </w:p>
    <w:p w:rsidR="00000000" w:rsidDel="00000000" w:rsidP="00000000" w:rsidRDefault="00000000" w:rsidRPr="00000000" w14:paraId="00000057">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A platform whose AI story is just 'write your task description' or 'summarise your meeting.'</w:t>
      </w:r>
      <w:r w:rsidDel="00000000" w:rsidR="00000000" w:rsidRPr="00000000">
        <w:rPr>
          <w:rtl w:val="0"/>
        </w:rPr>
      </w:r>
    </w:p>
    <w:p w:rsidR="00000000" w:rsidDel="00000000" w:rsidP="00000000" w:rsidRDefault="00000000" w:rsidRPr="00000000" w14:paraId="00000058">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OKR software alone — the differentiation is execution traceability from OKRs to work to performance evidence.</w:t>
      </w:r>
      <w:r w:rsidDel="00000000" w:rsidR="00000000" w:rsidRPr="00000000">
        <w:rPr>
          <w:rtl w:val="0"/>
        </w:rPr>
      </w:r>
    </w:p>
    <w:p w:rsidR="00000000" w:rsidDel="00000000" w:rsidP="00000000" w:rsidRDefault="00000000" w:rsidRPr="00000000" w14:paraId="00000059">
      <w:pPr>
        <w:spacing w:after="140" w:line="240" w:lineRule="auto"/>
        <w:rPr>
          <w:color w:val="374151"/>
          <w:sz w:val="20"/>
          <w:szCs w:val="2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0764" w:space="0" w:sz="12" w:val="single"/>
              <w:left w:color="3b0764" w:space="0" w:sz="12" w:val="single"/>
              <w:bottom w:color="d1d5db" w:space="0" w:sz="4" w:val="single"/>
              <w:right w:color="d1d5db" w:space="0" w:sz="4" w:val="single"/>
            </w:tcBorders>
            <w:shd w:fill="f3e8ff" w:val="clear"/>
            <w:tcMar>
              <w:top w:w="140.0" w:type="dxa"/>
              <w:left w:w="240.0" w:type="dxa"/>
              <w:bottom w:w="140.0" w:type="dxa"/>
              <w:right w:w="240.0" w:type="dxa"/>
            </w:tcMar>
          </w:tcPr>
          <w:p w:rsidR="00000000" w:rsidDel="00000000" w:rsidP="00000000" w:rsidRDefault="00000000" w:rsidRPr="00000000" w14:paraId="0000005A">
            <w:pPr>
              <w:spacing w:after="30" w:before="30" w:line="240" w:lineRule="auto"/>
              <w:rPr>
                <w:color w:val="374151"/>
                <w:sz w:val="20"/>
                <w:szCs w:val="20"/>
              </w:rPr>
            </w:pPr>
            <w:r w:rsidDel="00000000" w:rsidR="00000000" w:rsidRPr="00000000">
              <w:rPr>
                <w:color w:val="374151"/>
                <w:sz w:val="19"/>
                <w:szCs w:val="19"/>
                <w:rtl w:val="0"/>
              </w:rPr>
              <w:t xml:space="preserve">PadiworksAI must not simply say, 'We have AI.' It must say: 'We use AI to improve execution discipline, performance evidence, and capability maturity.' That is a fundamentally stronger and more defensible position.</w:t>
            </w:r>
            <w:r w:rsidDel="00000000" w:rsidR="00000000" w:rsidRPr="00000000">
              <w:rPr>
                <w:rtl w:val="0"/>
              </w:rPr>
            </w:r>
          </w:p>
        </w:tc>
      </w:tr>
    </w:tbl>
    <w:p w:rsidR="00000000" w:rsidDel="00000000" w:rsidP="00000000" w:rsidRDefault="00000000" w:rsidRPr="00000000" w14:paraId="0000005B">
      <w:pPr>
        <w:pStyle w:val="Heading1"/>
        <w:keepNext w:val="0"/>
        <w:keepLines w:val="0"/>
        <w:pBdr>
          <w:bottom w:color="3b0764" w:space="1" w:sz="8" w:val="single"/>
        </w:pBdr>
        <w:spacing w:after="180" w:before="600" w:line="240" w:lineRule="auto"/>
        <w:rPr>
          <w:b w:val="1"/>
          <w:bCs w:val="1"/>
          <w:color w:val="3b0764"/>
          <w:sz w:val="34"/>
          <w:szCs w:val="34"/>
        </w:rPr>
      </w:pPr>
      <w:r w:rsidDel="00000000" w:rsidR="00000000" w:rsidRPr="00000000">
        <w:rPr>
          <w:b w:val="1"/>
          <w:bCs w:val="1"/>
          <w:color w:val="3b0764"/>
          <w:sz w:val="34"/>
          <w:szCs w:val="34"/>
          <w:rtl w:val="0"/>
        </w:rPr>
        <w:t xml:space="preserve">2. The AI Market Disruption</w:t>
      </w:r>
    </w:p>
    <w:p w:rsidR="00000000" w:rsidDel="00000000" w:rsidP="00000000" w:rsidRDefault="00000000" w:rsidRPr="00000000" w14:paraId="0000005C">
      <w:pPr>
        <w:spacing w:after="100" w:before="80" w:line="240" w:lineRule="auto"/>
        <w:rPr>
          <w:color w:val="374151"/>
          <w:sz w:val="20"/>
          <w:szCs w:val="20"/>
        </w:rPr>
      </w:pPr>
      <w:r w:rsidDel="00000000" w:rsidR="00000000" w:rsidRPr="00000000">
        <w:rPr>
          <w:color w:val="374151"/>
          <w:sz w:val="20"/>
          <w:szCs w:val="20"/>
          <w:rtl w:val="0"/>
        </w:rPr>
        <w:t xml:space="preserve">Between January and February 2026, the software sector lost approximately $2 trillion in market capitalisation as AI agents threatened core SaaS business models. Gartner predicts that by 2030, 35% of point-product SaaS tools will be replaced by AI agents. The tools most at risk are narrow, single-purpose ones. The tools that survive — and gain — are Systems of Context.</w:t>
      </w:r>
    </w:p>
    <w:p w:rsidR="00000000" w:rsidDel="00000000" w:rsidP="00000000" w:rsidRDefault="00000000" w:rsidRPr="00000000" w14:paraId="0000005D">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05E">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2.1 Two Forces Reshaping the Market</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5F">
            <w:pPr>
              <w:spacing w:line="240" w:lineRule="auto"/>
              <w:jc w:val="center"/>
              <w:rPr>
                <w:color w:val="374151"/>
                <w:sz w:val="20"/>
                <w:szCs w:val="20"/>
              </w:rPr>
            </w:pPr>
            <w:r w:rsidDel="00000000" w:rsidR="00000000" w:rsidRPr="00000000">
              <w:rPr>
                <w:b w:val="1"/>
                <w:bCs w:val="1"/>
                <w:color w:val="ffffff"/>
                <w:sz w:val="18"/>
                <w:szCs w:val="18"/>
                <w:rtl w:val="0"/>
              </w:rPr>
              <w:t xml:space="preserve">Force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60">
            <w:pPr>
              <w:spacing w:line="240" w:lineRule="auto"/>
              <w:jc w:val="center"/>
              <w:rPr>
                <w:color w:val="374151"/>
                <w:sz w:val="20"/>
                <w:szCs w:val="20"/>
              </w:rPr>
            </w:pPr>
            <w:r w:rsidDel="00000000" w:rsidR="00000000" w:rsidRPr="00000000">
              <w:rPr>
                <w:b w:val="1"/>
                <w:bCs w:val="1"/>
                <w:color w:val="ffffff"/>
                <w:sz w:val="18"/>
                <w:szCs w:val="18"/>
                <w:rtl w:val="0"/>
              </w:rPr>
              <w:t xml:space="preserve">Description &amp; Implication for PadiworksAI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61">
            <w:pPr>
              <w:spacing w:line="240" w:lineRule="auto"/>
              <w:rPr>
                <w:color w:val="374151"/>
                <w:sz w:val="20"/>
                <w:szCs w:val="20"/>
              </w:rPr>
            </w:pPr>
            <w:r w:rsidDel="00000000" w:rsidR="00000000" w:rsidRPr="00000000">
              <w:rPr>
                <w:b w:val="1"/>
                <w:bCs w:val="1"/>
                <w:color w:val="374151"/>
                <w:sz w:val="18"/>
                <w:szCs w:val="18"/>
                <w:rtl w:val="0"/>
              </w:rPr>
              <w:t xml:space="preserve">Force 1 — Generic Features Are Being Commoditised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tcPr>
          <w:p w:rsidR="00000000" w:rsidDel="00000000" w:rsidP="00000000" w:rsidRDefault="00000000" w:rsidRPr="00000000" w14:paraId="00000062">
            <w:pPr>
              <w:spacing w:after="100" w:before="80" w:line="240" w:lineRule="auto"/>
              <w:rPr>
                <w:color w:val="374151"/>
                <w:sz w:val="20"/>
                <w:szCs w:val="20"/>
              </w:rPr>
            </w:pPr>
            <w:r w:rsidDel="00000000" w:rsidR="00000000" w:rsidRPr="00000000">
              <w:rPr>
                <w:color w:val="374151"/>
                <w:sz w:val="19"/>
                <w:szCs w:val="19"/>
                <w:rtl w:val="0"/>
              </w:rPr>
              <w:t xml:space="preserve">Task summaries, meeting notes, automated reminders, workflow suggestions, and performance review drafts are no longer differentiators. Monday.com already deploys AI agents that do the work, not just manage it. Asana has AI teammates that understand goals and org structure.</w:t>
            </w:r>
            <w:r w:rsidDel="00000000" w:rsidR="00000000" w:rsidRPr="00000000">
              <w:rPr>
                <w:rtl w:val="0"/>
              </w:rPr>
            </w:r>
          </w:p>
          <w:p w:rsidR="00000000" w:rsidDel="00000000" w:rsidP="00000000" w:rsidRDefault="00000000" w:rsidRPr="00000000" w14:paraId="00000063">
            <w:pPr>
              <w:spacing w:after="60" w:line="240" w:lineRule="auto"/>
              <w:rPr>
                <w:color w:val="374151"/>
                <w:sz w:val="20"/>
                <w:szCs w:val="20"/>
              </w:rPr>
            </w:pPr>
            <w:r w:rsidDel="00000000" w:rsidR="00000000" w:rsidRPr="00000000">
              <w:rPr>
                <w:rtl w:val="0"/>
              </w:rPr>
            </w:r>
          </w:p>
          <w:p w:rsidR="00000000" w:rsidDel="00000000" w:rsidP="00000000" w:rsidRDefault="00000000" w:rsidRPr="00000000" w14:paraId="00000064">
            <w:pPr>
              <w:spacing w:after="100" w:before="80" w:line="240" w:lineRule="auto"/>
              <w:rPr>
                <w:color w:val="374151"/>
                <w:sz w:val="20"/>
                <w:szCs w:val="20"/>
              </w:rPr>
            </w:pPr>
            <w:r w:rsidDel="00000000" w:rsidR="00000000" w:rsidRPr="00000000">
              <w:rPr>
                <w:color w:val="7e22ce"/>
                <w:sz w:val="18"/>
                <w:szCs w:val="18"/>
                <w:rtl w:val="0"/>
              </w:rPr>
              <w:t xml:space="preserve">Implication: PadiworksAI must not compete on 'AI can summarise your task.' That will be basic infrastructure within 12 months.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65">
            <w:pPr>
              <w:spacing w:line="240" w:lineRule="auto"/>
              <w:rPr>
                <w:color w:val="374151"/>
                <w:sz w:val="20"/>
                <w:szCs w:val="20"/>
              </w:rPr>
            </w:pPr>
            <w:r w:rsidDel="00000000" w:rsidR="00000000" w:rsidRPr="00000000">
              <w:rPr>
                <w:b w:val="1"/>
                <w:bCs w:val="1"/>
                <w:color w:val="374151"/>
                <w:sz w:val="18"/>
                <w:szCs w:val="18"/>
                <w:rtl w:val="0"/>
              </w:rPr>
              <w:t xml:space="preserve">Force 2 — AI Amplifies Systems with Structured Context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tcPr>
          <w:p w:rsidR="00000000" w:rsidDel="00000000" w:rsidP="00000000" w:rsidRDefault="00000000" w:rsidRPr="00000000" w14:paraId="00000066">
            <w:pPr>
              <w:spacing w:after="100" w:before="80" w:line="240" w:lineRule="auto"/>
              <w:rPr>
                <w:color w:val="374151"/>
                <w:sz w:val="20"/>
                <w:szCs w:val="20"/>
              </w:rPr>
            </w:pPr>
            <w:r w:rsidDel="00000000" w:rsidR="00000000" w:rsidRPr="00000000">
              <w:rPr>
                <w:color w:val="374151"/>
                <w:sz w:val="19"/>
                <w:szCs w:val="19"/>
                <w:rtl w:val="0"/>
              </w:rPr>
              <w:t xml:space="preserve">AI becomes exponentially more powerful when it understands an organisation's strategy, OKRs, work streams, behaviours, skills, feedback, and performance history. The high-value software of 2026 is a System of Context — it synthesises live signals into a pulse of the business.</w:t>
            </w:r>
            <w:r w:rsidDel="00000000" w:rsidR="00000000" w:rsidRPr="00000000">
              <w:rPr>
                <w:rtl w:val="0"/>
              </w:rPr>
            </w:r>
          </w:p>
          <w:p w:rsidR="00000000" w:rsidDel="00000000" w:rsidP="00000000" w:rsidRDefault="00000000" w:rsidRPr="00000000" w14:paraId="00000067">
            <w:pPr>
              <w:spacing w:after="60" w:line="240" w:lineRule="auto"/>
              <w:rPr>
                <w:color w:val="374151"/>
                <w:sz w:val="20"/>
                <w:szCs w:val="20"/>
              </w:rPr>
            </w:pPr>
            <w:r w:rsidDel="00000000" w:rsidR="00000000" w:rsidRPr="00000000">
              <w:rPr>
                <w:rtl w:val="0"/>
              </w:rPr>
            </w:r>
          </w:p>
          <w:p w:rsidR="00000000" w:rsidDel="00000000" w:rsidP="00000000" w:rsidRDefault="00000000" w:rsidRPr="00000000" w14:paraId="00000068">
            <w:pPr>
              <w:spacing w:after="100" w:before="80" w:line="240" w:lineRule="auto"/>
              <w:rPr>
                <w:color w:val="374151"/>
                <w:sz w:val="20"/>
                <w:szCs w:val="20"/>
              </w:rPr>
            </w:pPr>
            <w:r w:rsidDel="00000000" w:rsidR="00000000" w:rsidRPr="00000000">
              <w:rPr>
                <w:color w:val="7e22ce"/>
                <w:sz w:val="18"/>
                <w:szCs w:val="18"/>
                <w:rtl w:val="0"/>
              </w:rPr>
              <w:t xml:space="preserve">Implication: Padiworks' three-dimensional model (Work × Behaviour × Competency) is precisely a System of Context. The incumbents are racing toward it but have not arrived.</w:t>
            </w:r>
            <w:r w:rsidDel="00000000" w:rsidR="00000000" w:rsidRPr="00000000">
              <w:rPr>
                <w:rtl w:val="0"/>
              </w:rPr>
            </w:r>
          </w:p>
        </w:tc>
      </w:tr>
    </w:tbl>
    <w:p w:rsidR="00000000" w:rsidDel="00000000" w:rsidP="00000000" w:rsidRDefault="00000000" w:rsidRPr="00000000" w14:paraId="00000069">
      <w:pPr>
        <w:spacing w:after="140" w:line="240" w:lineRule="auto"/>
        <w:rPr>
          <w:color w:val="374151"/>
          <w:sz w:val="20"/>
          <w:szCs w:val="20"/>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0764" w:space="0" w:sz="12" w:val="single"/>
              <w:left w:color="3b0764" w:space="0" w:sz="12" w:val="single"/>
              <w:bottom w:color="d1d5db" w:space="0" w:sz="4" w:val="single"/>
              <w:right w:color="d1d5db" w:space="0" w:sz="4" w:val="single"/>
            </w:tcBorders>
            <w:shd w:fill="f3e8ff" w:val="clear"/>
            <w:tcMar>
              <w:top w:w="140.0" w:type="dxa"/>
              <w:left w:w="240.0" w:type="dxa"/>
              <w:bottom w:w="140.0" w:type="dxa"/>
              <w:right w:w="240.0" w:type="dxa"/>
            </w:tcMar>
          </w:tcPr>
          <w:p w:rsidR="00000000" w:rsidDel="00000000" w:rsidP="00000000" w:rsidRDefault="00000000" w:rsidRPr="00000000" w14:paraId="0000006A">
            <w:pPr>
              <w:spacing w:after="80" w:line="240" w:lineRule="auto"/>
              <w:rPr>
                <w:color w:val="374151"/>
                <w:sz w:val="20"/>
                <w:szCs w:val="20"/>
              </w:rPr>
            </w:pPr>
            <w:r w:rsidDel="00000000" w:rsidR="00000000" w:rsidRPr="00000000">
              <w:rPr>
                <w:b w:val="1"/>
                <w:bCs w:val="1"/>
                <w:color w:val="3b0764"/>
                <w:sz w:val="19"/>
                <w:szCs w:val="19"/>
                <w:rtl w:val="0"/>
              </w:rPr>
              <w:t xml:space="preserve">The Strategic Reframe</w:t>
            </w:r>
            <w:r w:rsidDel="00000000" w:rsidR="00000000" w:rsidRPr="00000000">
              <w:rPr>
                <w:rtl w:val="0"/>
              </w:rPr>
            </w:r>
          </w:p>
          <w:p w:rsidR="00000000" w:rsidDel="00000000" w:rsidP="00000000" w:rsidRDefault="00000000" w:rsidRPr="00000000" w14:paraId="0000006B">
            <w:pPr>
              <w:spacing w:after="30" w:before="30" w:line="240" w:lineRule="auto"/>
              <w:rPr>
                <w:color w:val="374151"/>
                <w:sz w:val="20"/>
                <w:szCs w:val="20"/>
              </w:rPr>
            </w:pPr>
            <w:r w:rsidDel="00000000" w:rsidR="00000000" w:rsidRPr="00000000">
              <w:rPr>
                <w:color w:val="374151"/>
                <w:sz w:val="19"/>
                <w:szCs w:val="19"/>
                <w:rtl w:val="0"/>
              </w:rPr>
              <w:t xml:space="preserve">The question is not 'Can Padiworks survive AI?' The better question is: 'Can PadiworksAI become the System of Context that AI needs to improve execution and performance?' The answer is yes — if the repositioning happens now.</w:t>
            </w:r>
            <w:r w:rsidDel="00000000" w:rsidR="00000000" w:rsidRPr="00000000">
              <w:rPr>
                <w:rtl w:val="0"/>
              </w:rPr>
            </w:r>
          </w:p>
        </w:tc>
      </w:tr>
    </w:tbl>
    <w:p w:rsidR="00000000" w:rsidDel="00000000" w:rsidP="00000000" w:rsidRDefault="00000000" w:rsidRPr="00000000" w14:paraId="0000006C">
      <w:pPr>
        <w:pStyle w:val="Heading1"/>
        <w:keepNext w:val="0"/>
        <w:keepLines w:val="0"/>
        <w:pBdr>
          <w:bottom w:color="3b0764" w:space="1" w:sz="8" w:val="single"/>
        </w:pBdr>
        <w:spacing w:after="180" w:before="600" w:line="240" w:lineRule="auto"/>
        <w:rPr>
          <w:b w:val="1"/>
          <w:bCs w:val="1"/>
          <w:color w:val="3b0764"/>
          <w:sz w:val="34"/>
          <w:szCs w:val="34"/>
        </w:rPr>
      </w:pPr>
      <w:r w:rsidDel="00000000" w:rsidR="00000000" w:rsidRPr="00000000">
        <w:rPr>
          <w:b w:val="1"/>
          <w:bCs w:val="1"/>
          <w:color w:val="3b0764"/>
          <w:sz w:val="34"/>
          <w:szCs w:val="34"/>
          <w:rtl w:val="0"/>
        </w:rPr>
        <w:t xml:space="preserve">3. Competitive Benchmark</w:t>
      </w:r>
    </w:p>
    <w:p w:rsidR="00000000" w:rsidDel="00000000" w:rsidP="00000000" w:rsidRDefault="00000000" w:rsidRPr="00000000" w14:paraId="0000006D">
      <w:pPr>
        <w:spacing w:after="100" w:before="80" w:line="240" w:lineRule="auto"/>
        <w:rPr>
          <w:color w:val="374151"/>
          <w:sz w:val="20"/>
          <w:szCs w:val="20"/>
        </w:rPr>
      </w:pPr>
      <w:r w:rsidDel="00000000" w:rsidR="00000000" w:rsidRPr="00000000">
        <w:rPr>
          <w:color w:val="374151"/>
          <w:sz w:val="20"/>
          <w:szCs w:val="20"/>
          <w:rtl w:val="0"/>
        </w:rPr>
        <w:t xml:space="preserve">Every major competitor is moving toward AI — but they are doing so from their original product DNA, which means each one has a structural blind spot. PadiworksAI’s market position depends on understanding exactly where those blind spots are.</w:t>
      </w:r>
    </w:p>
    <w:p w:rsidR="00000000" w:rsidDel="00000000" w:rsidP="00000000" w:rsidRDefault="00000000" w:rsidRPr="00000000" w14:paraId="0000006E">
      <w:pPr>
        <w:spacing w:after="140" w:line="240" w:lineRule="auto"/>
        <w:rPr>
          <w:color w:val="374151"/>
          <w:sz w:val="20"/>
          <w:szCs w:val="2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400"/>
        <w:gridCol w:w="4260"/>
        <w:tblGridChange w:id="0">
          <w:tblGrid>
            <w:gridCol w:w="1700"/>
            <w:gridCol w:w="3400"/>
            <w:gridCol w:w="42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6F">
            <w:pPr>
              <w:spacing w:line="240" w:lineRule="auto"/>
              <w:jc w:val="center"/>
              <w:rPr>
                <w:color w:val="374151"/>
                <w:sz w:val="20"/>
                <w:szCs w:val="20"/>
              </w:rPr>
            </w:pPr>
            <w:r w:rsidDel="00000000" w:rsidR="00000000" w:rsidRPr="00000000">
              <w:rPr>
                <w:b w:val="1"/>
                <w:bCs w:val="1"/>
                <w:color w:val="ffffff"/>
                <w:sz w:val="18"/>
                <w:szCs w:val="18"/>
                <w:rtl w:val="0"/>
              </w:rPr>
              <w:t xml:space="preserve">Platform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70">
            <w:pPr>
              <w:spacing w:line="240" w:lineRule="auto"/>
              <w:jc w:val="center"/>
              <w:rPr>
                <w:color w:val="374151"/>
                <w:sz w:val="20"/>
                <w:szCs w:val="20"/>
              </w:rPr>
            </w:pPr>
            <w:r w:rsidDel="00000000" w:rsidR="00000000" w:rsidRPr="00000000">
              <w:rPr>
                <w:b w:val="1"/>
                <w:bCs w:val="1"/>
                <w:color w:val="ffffff"/>
                <w:sz w:val="18"/>
                <w:szCs w:val="18"/>
                <w:rtl w:val="0"/>
              </w:rPr>
              <w:t xml:space="preserve">AI Direction (2025–26)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71">
            <w:pPr>
              <w:spacing w:line="240" w:lineRule="auto"/>
              <w:jc w:val="center"/>
              <w:rPr>
                <w:color w:val="374151"/>
                <w:sz w:val="20"/>
                <w:szCs w:val="20"/>
              </w:rPr>
            </w:pPr>
            <w:r w:rsidDel="00000000" w:rsidR="00000000" w:rsidRPr="00000000">
              <w:rPr>
                <w:b w:val="1"/>
                <w:bCs w:val="1"/>
                <w:color w:val="ffffff"/>
                <w:sz w:val="18"/>
                <w:szCs w:val="18"/>
                <w:rtl w:val="0"/>
              </w:rPr>
              <w:t xml:space="preserve">What This Means for PadiworksAI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72">
            <w:pPr>
              <w:spacing w:line="240" w:lineRule="auto"/>
              <w:rPr>
                <w:color w:val="374151"/>
                <w:sz w:val="20"/>
                <w:szCs w:val="20"/>
              </w:rPr>
            </w:pPr>
            <w:r w:rsidDel="00000000" w:rsidR="00000000" w:rsidRPr="00000000">
              <w:rPr>
                <w:b w:val="1"/>
                <w:bCs w:val="1"/>
                <w:color w:val="374151"/>
                <w:sz w:val="18"/>
                <w:szCs w:val="18"/>
                <w:rtl w:val="0"/>
              </w:rPr>
              <w:t xml:space="preserve">monday.com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73">
            <w:pPr>
              <w:spacing w:line="240" w:lineRule="auto"/>
              <w:rPr>
                <w:color w:val="374151"/>
                <w:sz w:val="20"/>
                <w:szCs w:val="20"/>
              </w:rPr>
            </w:pPr>
            <w:r w:rsidDel="00000000" w:rsidR="00000000" w:rsidRPr="00000000">
              <w:rPr>
                <w:color w:val="374151"/>
                <w:sz w:val="18"/>
                <w:szCs w:val="18"/>
                <w:rtl w:val="0"/>
              </w:rPr>
              <w:t xml:space="preserve">AI agent builder, vibe no-code app creator, sidekick copilot. Repositioned as a digital workforce — a platform that doesn’t just manage work but does it. 250,000+ customers.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74">
            <w:pPr>
              <w:spacing w:line="240" w:lineRule="auto"/>
              <w:rPr>
                <w:color w:val="374151"/>
                <w:sz w:val="20"/>
                <w:szCs w:val="20"/>
              </w:rPr>
            </w:pPr>
            <w:r w:rsidDel="00000000" w:rsidR="00000000" w:rsidRPr="00000000">
              <w:rPr>
                <w:color w:val="374151"/>
                <w:sz w:val="18"/>
                <w:szCs w:val="18"/>
                <w:rtl w:val="0"/>
              </w:rPr>
              <w:t xml:space="preserve">Work execution is commoditising fast. Competing on boards and task automation is a losing fight. PadiworksAI must compete on strategy-to-performance traceability, not feature parity.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75">
            <w:pPr>
              <w:spacing w:line="240" w:lineRule="auto"/>
              <w:rPr>
                <w:color w:val="374151"/>
                <w:sz w:val="20"/>
                <w:szCs w:val="20"/>
              </w:rPr>
            </w:pPr>
            <w:r w:rsidDel="00000000" w:rsidR="00000000" w:rsidRPr="00000000">
              <w:rPr>
                <w:b w:val="1"/>
                <w:bCs w:val="1"/>
                <w:color w:val="374151"/>
                <w:sz w:val="18"/>
                <w:szCs w:val="18"/>
                <w:rtl w:val="0"/>
              </w:rPr>
              <w:t xml:space="preserve">Asana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76">
            <w:pPr>
              <w:spacing w:line="240" w:lineRule="auto"/>
              <w:rPr>
                <w:color w:val="374151"/>
                <w:sz w:val="20"/>
                <w:szCs w:val="20"/>
              </w:rPr>
            </w:pPr>
            <w:r w:rsidDel="00000000" w:rsidR="00000000" w:rsidRPr="00000000">
              <w:rPr>
                <w:color w:val="374151"/>
                <w:sz w:val="18"/>
                <w:szCs w:val="18"/>
                <w:rtl w:val="0"/>
              </w:rPr>
              <w:t xml:space="preserve">AI Studio (no-code workflow builder), AI Teammates using the Work Graph — context-aware agents that understand goals, workflows, and org structure.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77">
            <w:pPr>
              <w:spacing w:line="240" w:lineRule="auto"/>
              <w:rPr>
                <w:color w:val="374151"/>
                <w:sz w:val="20"/>
                <w:szCs w:val="20"/>
              </w:rPr>
            </w:pPr>
            <w:r w:rsidDel="00000000" w:rsidR="00000000" w:rsidRPr="00000000">
              <w:rPr>
                <w:rFonts w:ascii="Arial Unicode MS" w:cs="Arial Unicode MS" w:eastAsia="Arial Unicode MS" w:hAnsi="Arial Unicode MS"/>
                <w:color w:val="374151"/>
                <w:sz w:val="18"/>
                <w:szCs w:val="18"/>
                <w:rtl w:val="0"/>
              </w:rPr>
              <w:t xml:space="preserve">Asana proves AI needs a rich work graph. PadiworksAI needs a deeper graph: strategy → value streams → OKRs → work types → people evidence. No people performance layer.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78">
            <w:pPr>
              <w:spacing w:line="240" w:lineRule="auto"/>
              <w:rPr>
                <w:color w:val="374151"/>
                <w:sz w:val="20"/>
                <w:szCs w:val="20"/>
              </w:rPr>
            </w:pPr>
            <w:r w:rsidDel="00000000" w:rsidR="00000000" w:rsidRPr="00000000">
              <w:rPr>
                <w:b w:val="1"/>
                <w:bCs w:val="1"/>
                <w:color w:val="374151"/>
                <w:sz w:val="18"/>
                <w:szCs w:val="18"/>
                <w:rtl w:val="0"/>
              </w:rPr>
              <w:t xml:space="preserve">Lattice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79">
            <w:pPr>
              <w:spacing w:line="240" w:lineRule="auto"/>
              <w:rPr>
                <w:color w:val="374151"/>
                <w:sz w:val="20"/>
                <w:szCs w:val="20"/>
              </w:rPr>
            </w:pPr>
            <w:r w:rsidDel="00000000" w:rsidR="00000000" w:rsidRPr="00000000">
              <w:rPr>
                <w:color w:val="374151"/>
                <w:sz w:val="18"/>
                <w:szCs w:val="18"/>
                <w:rtl w:val="0"/>
              </w:rPr>
              <w:t xml:space="preserve">AI Meeting Agent, AI review summarisation, burnout risk alerts, succession planning from live performance data. Moving toward 'People + AI' positioning.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7A">
            <w:pPr>
              <w:spacing w:line="240" w:lineRule="auto"/>
              <w:rPr>
                <w:color w:val="374151"/>
                <w:sz w:val="20"/>
                <w:szCs w:val="20"/>
              </w:rPr>
            </w:pPr>
            <w:r w:rsidDel="00000000" w:rsidR="00000000" w:rsidRPr="00000000">
              <w:rPr>
                <w:color w:val="374151"/>
                <w:sz w:val="18"/>
                <w:szCs w:val="18"/>
                <w:rtl w:val="0"/>
              </w:rPr>
              <w:t xml:space="preserve">Closest competitor philosophically. But Lattice is people management only — zero work execution depth. It doesn’t see what projects are running or how BAU is flowing.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7B">
            <w:pPr>
              <w:spacing w:line="240" w:lineRule="auto"/>
              <w:rPr>
                <w:color w:val="374151"/>
                <w:sz w:val="20"/>
                <w:szCs w:val="20"/>
              </w:rPr>
            </w:pPr>
            <w:r w:rsidDel="00000000" w:rsidR="00000000" w:rsidRPr="00000000">
              <w:rPr>
                <w:b w:val="1"/>
                <w:bCs w:val="1"/>
                <w:color w:val="374151"/>
                <w:sz w:val="18"/>
                <w:szCs w:val="18"/>
                <w:rtl w:val="0"/>
              </w:rPr>
              <w:t xml:space="preserve">SAP SuccessFactors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7C">
            <w:pPr>
              <w:spacing w:line="240" w:lineRule="auto"/>
              <w:rPr>
                <w:color w:val="374151"/>
                <w:sz w:val="20"/>
                <w:szCs w:val="20"/>
              </w:rPr>
            </w:pPr>
            <w:r w:rsidDel="00000000" w:rsidR="00000000" w:rsidRPr="00000000">
              <w:rPr>
                <w:color w:val="374151"/>
                <w:sz w:val="18"/>
                <w:szCs w:val="18"/>
                <w:rtl w:val="0"/>
              </w:rPr>
              <w:t xml:space="preserve">Joule AI agent (Performance &amp; Goals Agent GA Nov 2025). Talent Intelligence Hub for skills inference from continuous performance data.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7D">
            <w:pPr>
              <w:spacing w:line="240" w:lineRule="auto"/>
              <w:rPr>
                <w:color w:val="374151"/>
                <w:sz w:val="20"/>
                <w:szCs w:val="20"/>
              </w:rPr>
            </w:pPr>
            <w:r w:rsidDel="00000000" w:rsidR="00000000" w:rsidRPr="00000000">
              <w:rPr>
                <w:color w:val="374151"/>
                <w:sz w:val="18"/>
                <w:szCs w:val="18"/>
                <w:rtl w:val="0"/>
              </w:rPr>
              <w:t xml:space="preserve">Enterprise-only, SAP ecosystem-dependent, too complex for SMBs. Not a direct threat to PadiworksAI’s addressable market — but demonstrates the demand.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7E">
            <w:pPr>
              <w:spacing w:line="240" w:lineRule="auto"/>
              <w:rPr>
                <w:color w:val="374151"/>
                <w:sz w:val="20"/>
                <w:szCs w:val="20"/>
              </w:rPr>
            </w:pPr>
            <w:r w:rsidDel="00000000" w:rsidR="00000000" w:rsidRPr="00000000">
              <w:rPr>
                <w:b w:val="1"/>
                <w:bCs w:val="1"/>
                <w:color w:val="374151"/>
                <w:sz w:val="18"/>
                <w:szCs w:val="18"/>
                <w:rtl w:val="0"/>
              </w:rPr>
              <w:t xml:space="preserve">Workday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7F">
            <w:pPr>
              <w:spacing w:line="240" w:lineRule="auto"/>
              <w:rPr>
                <w:color w:val="374151"/>
                <w:sz w:val="20"/>
                <w:szCs w:val="20"/>
              </w:rPr>
            </w:pPr>
            <w:r w:rsidDel="00000000" w:rsidR="00000000" w:rsidRPr="00000000">
              <w:rPr>
                <w:color w:val="374151"/>
                <w:sz w:val="18"/>
                <w:szCs w:val="18"/>
                <w:rtl w:val="0"/>
              </w:rPr>
              <w:t xml:space="preserve">Declared 'Agent System of Record' — centralised control, governance, and visibility for AI agents across people, money, and workflows.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80">
            <w:pPr>
              <w:spacing w:line="240" w:lineRule="auto"/>
              <w:rPr>
                <w:color w:val="374151"/>
                <w:sz w:val="20"/>
                <w:szCs w:val="20"/>
              </w:rPr>
            </w:pPr>
            <w:r w:rsidDel="00000000" w:rsidR="00000000" w:rsidRPr="00000000">
              <w:rPr>
                <w:color w:val="374151"/>
                <w:sz w:val="18"/>
                <w:szCs w:val="18"/>
                <w:rtl w:val="0"/>
              </w:rPr>
              <w:t xml:space="preserve">$10B+ ARR enterprise infrastructure. Completely different market. Signals where the long-term strategic bar is set: governed, outcome-linked execution systems.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81">
            <w:pPr>
              <w:spacing w:line="240" w:lineRule="auto"/>
              <w:rPr>
                <w:color w:val="374151"/>
                <w:sz w:val="20"/>
                <w:szCs w:val="20"/>
              </w:rPr>
            </w:pPr>
            <w:r w:rsidDel="00000000" w:rsidR="00000000" w:rsidRPr="00000000">
              <w:rPr>
                <w:b w:val="1"/>
                <w:bCs w:val="1"/>
                <w:color w:val="374151"/>
                <w:sz w:val="18"/>
                <w:szCs w:val="18"/>
                <w:rtl w:val="0"/>
              </w:rPr>
              <w:t xml:space="preserve">General AI (Claude, GPT)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82">
            <w:pPr>
              <w:spacing w:line="240" w:lineRule="auto"/>
              <w:rPr>
                <w:color w:val="374151"/>
                <w:sz w:val="20"/>
                <w:szCs w:val="20"/>
              </w:rPr>
            </w:pPr>
            <w:r w:rsidDel="00000000" w:rsidR="00000000" w:rsidRPr="00000000">
              <w:rPr>
                <w:color w:val="374151"/>
                <w:sz w:val="18"/>
                <w:szCs w:val="18"/>
                <w:rtl w:val="0"/>
              </w:rPr>
              <w:t xml:space="preserve">Moving from chat into projects, shared knowledge, and multi-step work. Basic task summaries, meeting notes, and feedback drafts are now table stakes.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83">
            <w:pPr>
              <w:spacing w:line="240" w:lineRule="auto"/>
              <w:rPr>
                <w:color w:val="374151"/>
                <w:sz w:val="20"/>
                <w:szCs w:val="20"/>
              </w:rPr>
            </w:pPr>
            <w:r w:rsidDel="00000000" w:rsidR="00000000" w:rsidRPr="00000000">
              <w:rPr>
                <w:color w:val="374151"/>
                <w:sz w:val="18"/>
                <w:szCs w:val="18"/>
                <w:rtl w:val="0"/>
              </w:rPr>
              <w:t xml:space="preserve">Generic AI reduces the value of surface-level SaaS features. PadiworksAI must own structured execution data, performance evidence, decision logic, and governance.</w:t>
            </w:r>
            <w:r w:rsidDel="00000000" w:rsidR="00000000" w:rsidRPr="00000000">
              <w:rPr>
                <w:rtl w:val="0"/>
              </w:rPr>
            </w:r>
          </w:p>
        </w:tc>
      </w:tr>
    </w:tbl>
    <w:p w:rsidR="00000000" w:rsidDel="00000000" w:rsidP="00000000" w:rsidRDefault="00000000" w:rsidRPr="00000000" w14:paraId="00000084">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085">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3.1 Market Gap — Ownership vs. PadiworksAI Opportunity</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000"/>
        <w:gridCol w:w="3160"/>
        <w:tblGridChange w:id="0">
          <w:tblGrid>
            <w:gridCol w:w="3200"/>
            <w:gridCol w:w="3000"/>
            <w:gridCol w:w="31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86">
            <w:pPr>
              <w:spacing w:line="240" w:lineRule="auto"/>
              <w:jc w:val="center"/>
              <w:rPr>
                <w:color w:val="374151"/>
                <w:sz w:val="20"/>
                <w:szCs w:val="20"/>
              </w:rPr>
            </w:pPr>
            <w:r w:rsidDel="00000000" w:rsidR="00000000" w:rsidRPr="00000000">
              <w:rPr>
                <w:b w:val="1"/>
                <w:bCs w:val="1"/>
                <w:color w:val="ffffff"/>
                <w:sz w:val="18"/>
                <w:szCs w:val="18"/>
                <w:rtl w:val="0"/>
              </w:rPr>
              <w:t xml:space="preserve">Dimension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87">
            <w:pPr>
              <w:spacing w:line="240" w:lineRule="auto"/>
              <w:jc w:val="center"/>
              <w:rPr>
                <w:color w:val="374151"/>
                <w:sz w:val="20"/>
                <w:szCs w:val="20"/>
              </w:rPr>
            </w:pPr>
            <w:r w:rsidDel="00000000" w:rsidR="00000000" w:rsidRPr="00000000">
              <w:rPr>
                <w:b w:val="1"/>
                <w:bCs w:val="1"/>
                <w:color w:val="ffffff"/>
                <w:sz w:val="18"/>
                <w:szCs w:val="18"/>
                <w:rtl w:val="0"/>
              </w:rPr>
              <w:t xml:space="preserve">Who Covers It Today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88">
            <w:pPr>
              <w:spacing w:line="240" w:lineRule="auto"/>
              <w:jc w:val="center"/>
              <w:rPr>
                <w:color w:val="374151"/>
                <w:sz w:val="20"/>
                <w:szCs w:val="20"/>
              </w:rPr>
            </w:pPr>
            <w:r w:rsidDel="00000000" w:rsidR="00000000" w:rsidRPr="00000000">
              <w:rPr>
                <w:b w:val="1"/>
                <w:bCs w:val="1"/>
                <w:color w:val="ffffff"/>
                <w:sz w:val="18"/>
                <w:szCs w:val="18"/>
                <w:rtl w:val="0"/>
              </w:rPr>
              <w:t xml:space="preserve">Who Is Missing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89">
            <w:pPr>
              <w:spacing w:line="240" w:lineRule="auto"/>
              <w:rPr>
                <w:color w:val="374151"/>
                <w:sz w:val="20"/>
                <w:szCs w:val="20"/>
              </w:rPr>
            </w:pPr>
            <w:r w:rsidDel="00000000" w:rsidR="00000000" w:rsidRPr="00000000">
              <w:rPr>
                <w:color w:val="374151"/>
                <w:sz w:val="18"/>
                <w:szCs w:val="18"/>
                <w:rtl w:val="0"/>
              </w:rPr>
              <w:t xml:space="preserve">Work execution (projects, products, processes, BAU)</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8A">
            <w:pPr>
              <w:spacing w:line="240" w:lineRule="auto"/>
              <w:rPr>
                <w:color w:val="374151"/>
                <w:sz w:val="20"/>
                <w:szCs w:val="20"/>
              </w:rPr>
            </w:pPr>
            <w:r w:rsidDel="00000000" w:rsidR="00000000" w:rsidRPr="00000000">
              <w:rPr>
                <w:color w:val="374151"/>
                <w:sz w:val="18"/>
                <w:szCs w:val="18"/>
                <w:rtl w:val="0"/>
              </w:rPr>
              <w:t xml:space="preserve">Monday.com, Asana, ClickUp, Jira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8B">
            <w:pPr>
              <w:spacing w:line="240" w:lineRule="auto"/>
              <w:rPr>
                <w:color w:val="374151"/>
                <w:sz w:val="20"/>
                <w:szCs w:val="20"/>
              </w:rPr>
            </w:pPr>
            <w:r w:rsidDel="00000000" w:rsidR="00000000" w:rsidRPr="00000000">
              <w:rPr>
                <w:color w:val="b45309"/>
                <w:sz w:val="18"/>
                <w:szCs w:val="18"/>
                <w:rtl w:val="0"/>
              </w:rPr>
              <w:t xml:space="preserve">No one links this to performance evidence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8C">
            <w:pPr>
              <w:spacing w:line="240" w:lineRule="auto"/>
              <w:rPr>
                <w:color w:val="374151"/>
                <w:sz w:val="20"/>
                <w:szCs w:val="20"/>
              </w:rPr>
            </w:pPr>
            <w:r w:rsidDel="00000000" w:rsidR="00000000" w:rsidRPr="00000000">
              <w:rPr>
                <w:color w:val="374151"/>
                <w:sz w:val="18"/>
                <w:szCs w:val="18"/>
                <w:rtl w:val="0"/>
              </w:rPr>
              <w:t xml:space="preserve">OKR &amp; strategy execution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8D">
            <w:pPr>
              <w:spacing w:line="240" w:lineRule="auto"/>
              <w:rPr>
                <w:color w:val="374151"/>
                <w:sz w:val="20"/>
                <w:szCs w:val="20"/>
              </w:rPr>
            </w:pPr>
            <w:r w:rsidDel="00000000" w:rsidR="00000000" w:rsidRPr="00000000">
              <w:rPr>
                <w:color w:val="374151"/>
                <w:sz w:val="18"/>
                <w:szCs w:val="18"/>
                <w:rtl w:val="0"/>
              </w:rPr>
              <w:t xml:space="preserve">WorkBoard, Quantive, Cascade, Profit.co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8E">
            <w:pPr>
              <w:spacing w:line="240" w:lineRule="auto"/>
              <w:rPr>
                <w:color w:val="374151"/>
                <w:sz w:val="20"/>
                <w:szCs w:val="20"/>
              </w:rPr>
            </w:pPr>
            <w:r w:rsidDel="00000000" w:rsidR="00000000" w:rsidRPr="00000000">
              <w:rPr>
                <w:color w:val="b45309"/>
                <w:sz w:val="18"/>
                <w:szCs w:val="18"/>
                <w:rtl w:val="0"/>
              </w:rPr>
              <w:t xml:space="preserve">Isolated from people performance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8F">
            <w:pPr>
              <w:spacing w:line="240" w:lineRule="auto"/>
              <w:rPr>
                <w:color w:val="374151"/>
                <w:sz w:val="20"/>
                <w:szCs w:val="20"/>
              </w:rPr>
            </w:pPr>
            <w:r w:rsidDel="00000000" w:rsidR="00000000" w:rsidRPr="00000000">
              <w:rPr>
                <w:color w:val="374151"/>
                <w:sz w:val="18"/>
                <w:szCs w:val="18"/>
                <w:rtl w:val="0"/>
              </w:rPr>
              <w:t xml:space="preserve">People performance management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90">
            <w:pPr>
              <w:spacing w:line="240" w:lineRule="auto"/>
              <w:rPr>
                <w:color w:val="374151"/>
                <w:sz w:val="20"/>
                <w:szCs w:val="20"/>
              </w:rPr>
            </w:pPr>
            <w:r w:rsidDel="00000000" w:rsidR="00000000" w:rsidRPr="00000000">
              <w:rPr>
                <w:color w:val="374151"/>
                <w:sz w:val="18"/>
                <w:szCs w:val="18"/>
                <w:rtl w:val="0"/>
              </w:rPr>
              <w:t xml:space="preserve">Lattice, Culture Amp, 15Five, SAP SF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91">
            <w:pPr>
              <w:spacing w:line="240" w:lineRule="auto"/>
              <w:rPr>
                <w:color w:val="374151"/>
                <w:sz w:val="20"/>
                <w:szCs w:val="20"/>
              </w:rPr>
            </w:pPr>
            <w:r w:rsidDel="00000000" w:rsidR="00000000" w:rsidRPr="00000000">
              <w:rPr>
                <w:color w:val="b45309"/>
                <w:sz w:val="18"/>
                <w:szCs w:val="18"/>
                <w:rtl w:val="0"/>
              </w:rPr>
              <w:t xml:space="preserve">Disconnected from actual work execution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92">
            <w:pPr>
              <w:spacing w:line="240" w:lineRule="auto"/>
              <w:rPr>
                <w:color w:val="374151"/>
                <w:sz w:val="20"/>
                <w:szCs w:val="20"/>
              </w:rPr>
            </w:pPr>
            <w:r w:rsidDel="00000000" w:rsidR="00000000" w:rsidRPr="00000000">
              <w:rPr>
                <w:color w:val="374151"/>
                <w:sz w:val="18"/>
                <w:szCs w:val="18"/>
                <w:rtl w:val="0"/>
              </w:rPr>
              <w:t xml:space="preserve">People capability &amp; talent intelligence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93">
            <w:pPr>
              <w:spacing w:line="240" w:lineRule="auto"/>
              <w:rPr>
                <w:color w:val="374151"/>
                <w:sz w:val="20"/>
                <w:szCs w:val="20"/>
              </w:rPr>
            </w:pPr>
            <w:r w:rsidDel="00000000" w:rsidR="00000000" w:rsidRPr="00000000">
              <w:rPr>
                <w:color w:val="374151"/>
                <w:sz w:val="18"/>
                <w:szCs w:val="18"/>
                <w:rtl w:val="0"/>
              </w:rPr>
              <w:t xml:space="preserve">SAP SF, Workday, Degreed, Eightfold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94">
            <w:pPr>
              <w:spacing w:line="240" w:lineRule="auto"/>
              <w:rPr>
                <w:color w:val="374151"/>
                <w:sz w:val="20"/>
                <w:szCs w:val="20"/>
              </w:rPr>
            </w:pPr>
            <w:r w:rsidDel="00000000" w:rsidR="00000000" w:rsidRPr="00000000">
              <w:rPr>
                <w:color w:val="b45309"/>
                <w:sz w:val="18"/>
                <w:szCs w:val="18"/>
                <w:rtl w:val="0"/>
              </w:rPr>
              <w:t xml:space="preserve">Enterprise-only, no execution linkage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80.0" w:type="dxa"/>
              <w:left w:w="140.0" w:type="dxa"/>
              <w:bottom w:w="80.0" w:type="dxa"/>
              <w:right w:w="140.0" w:type="dxa"/>
            </w:tcMar>
            <w:vAlign w:val="center"/>
          </w:tcPr>
          <w:p w:rsidR="00000000" w:rsidDel="00000000" w:rsidP="00000000" w:rsidRDefault="00000000" w:rsidRPr="00000000" w14:paraId="00000095">
            <w:pPr>
              <w:spacing w:line="240" w:lineRule="auto"/>
              <w:rPr>
                <w:color w:val="374151"/>
                <w:sz w:val="20"/>
                <w:szCs w:val="20"/>
              </w:rPr>
            </w:pPr>
            <w:r w:rsidDel="00000000" w:rsidR="00000000" w:rsidRPr="00000000">
              <w:rPr>
                <w:b w:val="1"/>
                <w:bCs w:val="1"/>
                <w:color w:val="ffffff"/>
                <w:sz w:val="18"/>
                <w:szCs w:val="18"/>
                <w:rtl w:val="0"/>
              </w:rPr>
              <w:t xml:space="preserve">Work + People + Strategy in one system for SMB/growth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80.0" w:type="dxa"/>
              <w:left w:w="140.0" w:type="dxa"/>
              <w:bottom w:w="80.0" w:type="dxa"/>
              <w:right w:w="140.0" w:type="dxa"/>
            </w:tcMar>
            <w:vAlign w:val="center"/>
          </w:tcPr>
          <w:p w:rsidR="00000000" w:rsidDel="00000000" w:rsidP="00000000" w:rsidRDefault="00000000" w:rsidRPr="00000000" w14:paraId="00000096">
            <w:pPr>
              <w:spacing w:line="240" w:lineRule="auto"/>
              <w:jc w:val="center"/>
              <w:rPr>
                <w:color w:val="374151"/>
                <w:sz w:val="20"/>
                <w:szCs w:val="20"/>
              </w:rPr>
            </w:pPr>
            <w:r w:rsidDel="00000000" w:rsidR="00000000" w:rsidRPr="00000000">
              <w:rPr>
                <w:b w:val="1"/>
                <w:bCs w:val="1"/>
                <w:color w:val="ffffff"/>
                <w:sz w:val="18"/>
                <w:szCs w:val="18"/>
                <w:rtl w:val="0"/>
              </w:rPr>
              <w:t xml:space="preserve">No one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66534" w:val="clear"/>
            <w:tcMar>
              <w:top w:w="80.0" w:type="dxa"/>
              <w:left w:w="140.0" w:type="dxa"/>
              <w:bottom w:w="80.0" w:type="dxa"/>
              <w:right w:w="140.0" w:type="dxa"/>
            </w:tcMar>
            <w:vAlign w:val="center"/>
          </w:tcPr>
          <w:p w:rsidR="00000000" w:rsidDel="00000000" w:rsidP="00000000" w:rsidRDefault="00000000" w:rsidRPr="00000000" w14:paraId="00000097">
            <w:pPr>
              <w:spacing w:line="240" w:lineRule="auto"/>
              <w:rPr>
                <w:color w:val="374151"/>
                <w:sz w:val="20"/>
                <w:szCs w:val="20"/>
              </w:rPr>
            </w:pPr>
            <w:r w:rsidDel="00000000" w:rsidR="00000000" w:rsidRPr="00000000">
              <w:rPr>
                <w:b w:val="1"/>
                <w:bCs w:val="1"/>
                <w:color w:val="ffffff"/>
                <w:sz w:val="18"/>
                <w:szCs w:val="18"/>
                <w:rtl w:val="0"/>
              </w:rPr>
              <w:t xml:space="preserve">THIS is the PadiworksAI opportunity</w:t>
            </w:r>
            <w:r w:rsidDel="00000000" w:rsidR="00000000" w:rsidRPr="00000000">
              <w:rPr>
                <w:rtl w:val="0"/>
              </w:rPr>
            </w:r>
          </w:p>
        </w:tc>
      </w:tr>
    </w:tbl>
    <w:p w:rsidR="00000000" w:rsidDel="00000000" w:rsidP="00000000" w:rsidRDefault="00000000" w:rsidRPr="00000000" w14:paraId="00000098">
      <w:pPr>
        <w:pStyle w:val="Heading1"/>
        <w:keepNext w:val="0"/>
        <w:keepLines w:val="0"/>
        <w:pBdr>
          <w:bottom w:color="3b0764" w:space="1" w:sz="8" w:val="single"/>
        </w:pBdr>
        <w:spacing w:after="180" w:before="600" w:line="240" w:lineRule="auto"/>
        <w:rPr>
          <w:b w:val="1"/>
          <w:bCs w:val="1"/>
          <w:color w:val="3b0764"/>
          <w:sz w:val="34"/>
          <w:szCs w:val="34"/>
        </w:rPr>
      </w:pPr>
      <w:r w:rsidDel="00000000" w:rsidR="00000000" w:rsidRPr="00000000">
        <w:rPr>
          <w:b w:val="1"/>
          <w:bCs w:val="1"/>
          <w:color w:val="3b0764"/>
          <w:sz w:val="34"/>
          <w:szCs w:val="34"/>
          <w:rtl w:val="0"/>
        </w:rPr>
        <w:t xml:space="preserve">4. Opportunity Quality Index (OQI) — Full Analysis</w:t>
      </w:r>
    </w:p>
    <w:p w:rsidR="00000000" w:rsidDel="00000000" w:rsidP="00000000" w:rsidRDefault="00000000" w:rsidRPr="00000000" w14:paraId="00000099">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4.1 Problem Clarity  [4.5 / 5 — Strong]</w:t>
      </w:r>
    </w:p>
    <w:p w:rsidR="00000000" w:rsidDel="00000000" w:rsidP="00000000" w:rsidRDefault="00000000" w:rsidRPr="00000000" w14:paraId="0000009A">
      <w:pPr>
        <w:spacing w:after="100" w:before="80" w:line="240" w:lineRule="auto"/>
        <w:rPr>
          <w:color w:val="374151"/>
          <w:sz w:val="20"/>
          <w:szCs w:val="20"/>
        </w:rPr>
      </w:pPr>
      <w:r w:rsidDel="00000000" w:rsidR="00000000" w:rsidRPr="00000000">
        <w:rPr>
          <w:color w:val="374151"/>
          <w:sz w:val="20"/>
          <w:szCs w:val="20"/>
          <w:rtl w:val="0"/>
        </w:rPr>
        <w:t xml:space="preserve">Growing organisations in Africa and emerging markets are struggling to translate strategic priorities into measurable execution and defensible people performance — causing strategy drift, subjective appraisals, poor retention, and leadership blindspots — because current alternatives are fragmented, expensive, disconnected, and not designed for their context.</w:t>
      </w:r>
    </w:p>
    <w:p w:rsidR="00000000" w:rsidDel="00000000" w:rsidP="00000000" w:rsidRDefault="00000000" w:rsidRPr="00000000" w14:paraId="0000009B">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09C">
      <w:pPr>
        <w:pStyle w:val="Heading3"/>
        <w:keepNext w:val="0"/>
        <w:keepLines w:val="0"/>
        <w:spacing w:before="180" w:line="240" w:lineRule="auto"/>
        <w:rPr>
          <w:b w:val="1"/>
          <w:bCs w:val="1"/>
          <w:color w:val="374151"/>
          <w:sz w:val="21"/>
          <w:szCs w:val="21"/>
        </w:rPr>
      </w:pPr>
      <w:r w:rsidDel="00000000" w:rsidR="00000000" w:rsidRPr="00000000">
        <w:rPr>
          <w:b w:val="1"/>
          <w:bCs w:val="1"/>
          <w:color w:val="374151"/>
          <w:sz w:val="21"/>
          <w:szCs w:val="21"/>
          <w:rtl w:val="0"/>
        </w:rPr>
        <w:t xml:space="preserve">Desired Outcome Gaps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1440"/>
        <w:gridCol w:w="1620"/>
        <w:gridCol w:w="1740"/>
        <w:tblGridChange w:id="0">
          <w:tblGrid>
            <w:gridCol w:w="4560"/>
            <w:gridCol w:w="1440"/>
            <w:gridCol w:w="1620"/>
            <w:gridCol w:w="174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9D">
            <w:pPr>
              <w:spacing w:line="240" w:lineRule="auto"/>
              <w:jc w:val="center"/>
              <w:rPr>
                <w:color w:val="374151"/>
                <w:sz w:val="20"/>
                <w:szCs w:val="20"/>
              </w:rPr>
            </w:pPr>
            <w:r w:rsidDel="00000000" w:rsidR="00000000" w:rsidRPr="00000000">
              <w:rPr>
                <w:b w:val="1"/>
                <w:bCs w:val="1"/>
                <w:color w:val="ffffff"/>
                <w:sz w:val="18"/>
                <w:szCs w:val="18"/>
                <w:rtl w:val="0"/>
              </w:rPr>
              <w:t xml:space="preserve">Desired Outcome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9E">
            <w:pPr>
              <w:spacing w:line="240" w:lineRule="auto"/>
              <w:jc w:val="center"/>
              <w:rPr>
                <w:color w:val="374151"/>
                <w:sz w:val="20"/>
                <w:szCs w:val="20"/>
              </w:rPr>
            </w:pPr>
            <w:r w:rsidDel="00000000" w:rsidR="00000000" w:rsidRPr="00000000">
              <w:rPr>
                <w:b w:val="1"/>
                <w:bCs w:val="1"/>
                <w:color w:val="ffffff"/>
                <w:sz w:val="18"/>
                <w:szCs w:val="18"/>
                <w:rtl w:val="0"/>
              </w:rPr>
              <w:t xml:space="preserve">Importance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9F">
            <w:pPr>
              <w:spacing w:line="240" w:lineRule="auto"/>
              <w:jc w:val="center"/>
              <w:rPr>
                <w:color w:val="374151"/>
                <w:sz w:val="20"/>
                <w:szCs w:val="20"/>
              </w:rPr>
            </w:pPr>
            <w:r w:rsidDel="00000000" w:rsidR="00000000" w:rsidRPr="00000000">
              <w:rPr>
                <w:b w:val="1"/>
                <w:bCs w:val="1"/>
                <w:color w:val="ffffff"/>
                <w:sz w:val="18"/>
                <w:szCs w:val="18"/>
                <w:rtl w:val="0"/>
              </w:rPr>
              <w:t xml:space="preserve">Satisfaction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A0">
            <w:pPr>
              <w:spacing w:line="240" w:lineRule="auto"/>
              <w:jc w:val="center"/>
              <w:rPr>
                <w:color w:val="374151"/>
                <w:sz w:val="20"/>
                <w:szCs w:val="20"/>
              </w:rPr>
            </w:pPr>
            <w:r w:rsidDel="00000000" w:rsidR="00000000" w:rsidRPr="00000000">
              <w:rPr>
                <w:b w:val="1"/>
                <w:bCs w:val="1"/>
                <w:color w:val="ffffff"/>
                <w:sz w:val="18"/>
                <w:szCs w:val="18"/>
                <w:rtl w:val="0"/>
              </w:rPr>
              <w:t xml:space="preserve">Gap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A1">
            <w:pPr>
              <w:spacing w:line="240" w:lineRule="auto"/>
              <w:rPr>
                <w:color w:val="374151"/>
                <w:sz w:val="20"/>
                <w:szCs w:val="20"/>
              </w:rPr>
            </w:pPr>
            <w:r w:rsidDel="00000000" w:rsidR="00000000" w:rsidRPr="00000000">
              <w:rPr>
                <w:color w:val="374151"/>
                <w:sz w:val="18"/>
                <w:szCs w:val="18"/>
                <w:rtl w:val="0"/>
              </w:rPr>
              <w:t xml:space="preserve">Connect daily work to strategic OKRs in real time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A2">
            <w:pPr>
              <w:spacing w:line="240" w:lineRule="auto"/>
              <w:jc w:val="center"/>
              <w:rPr>
                <w:color w:val="374151"/>
                <w:sz w:val="20"/>
                <w:szCs w:val="20"/>
              </w:rPr>
            </w:pPr>
            <w:r w:rsidDel="00000000" w:rsidR="00000000" w:rsidRPr="00000000">
              <w:rPr>
                <w:color w:val="374151"/>
                <w:sz w:val="18"/>
                <w:szCs w:val="18"/>
                <w:rtl w:val="0"/>
              </w:rPr>
              <w:t xml:space="preserve">5 /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40.0" w:type="dxa"/>
              <w:bottom w:w="80.0" w:type="dxa"/>
              <w:right w:w="140.0" w:type="dxa"/>
            </w:tcMar>
            <w:vAlign w:val="center"/>
          </w:tcPr>
          <w:p w:rsidR="00000000" w:rsidDel="00000000" w:rsidP="00000000" w:rsidRDefault="00000000" w:rsidRPr="00000000" w14:paraId="000000A3">
            <w:pPr>
              <w:spacing w:line="240" w:lineRule="auto"/>
              <w:jc w:val="center"/>
              <w:rPr>
                <w:color w:val="374151"/>
                <w:sz w:val="20"/>
                <w:szCs w:val="20"/>
              </w:rPr>
            </w:pPr>
            <w:r w:rsidDel="00000000" w:rsidR="00000000" w:rsidRPr="00000000">
              <w:rPr>
                <w:color w:val="374151"/>
                <w:sz w:val="18"/>
                <w:szCs w:val="18"/>
                <w:rtl w:val="0"/>
              </w:rPr>
              <w:t xml:space="preserve">1 /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0A4">
            <w:pPr>
              <w:spacing w:line="240" w:lineRule="auto"/>
              <w:jc w:val="center"/>
              <w:rPr>
                <w:color w:val="374151"/>
                <w:sz w:val="20"/>
                <w:szCs w:val="20"/>
              </w:rPr>
            </w:pPr>
            <w:r w:rsidDel="00000000" w:rsidR="00000000" w:rsidRPr="00000000">
              <w:rPr>
                <w:b w:val="1"/>
                <w:bCs w:val="1"/>
                <w:color w:val="3b0764"/>
                <w:sz w:val="18"/>
                <w:szCs w:val="18"/>
                <w:rtl w:val="0"/>
              </w:rPr>
              <w:t xml:space="preserve">4</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A5">
            <w:pPr>
              <w:spacing w:line="240" w:lineRule="auto"/>
              <w:rPr>
                <w:color w:val="374151"/>
                <w:sz w:val="20"/>
                <w:szCs w:val="20"/>
              </w:rPr>
            </w:pPr>
            <w:r w:rsidDel="00000000" w:rsidR="00000000" w:rsidRPr="00000000">
              <w:rPr>
                <w:color w:val="374151"/>
                <w:sz w:val="18"/>
                <w:szCs w:val="18"/>
                <w:rtl w:val="0"/>
              </w:rPr>
              <w:t xml:space="preserve">Generate evidence-based appraisals without manual data collection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A6">
            <w:pPr>
              <w:spacing w:line="240" w:lineRule="auto"/>
              <w:jc w:val="center"/>
              <w:rPr>
                <w:color w:val="374151"/>
                <w:sz w:val="20"/>
                <w:szCs w:val="20"/>
              </w:rPr>
            </w:pPr>
            <w:r w:rsidDel="00000000" w:rsidR="00000000" w:rsidRPr="00000000">
              <w:rPr>
                <w:color w:val="374151"/>
                <w:sz w:val="18"/>
                <w:szCs w:val="18"/>
                <w:rtl w:val="0"/>
              </w:rPr>
              <w:t xml:space="preserve">5 /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40.0" w:type="dxa"/>
              <w:bottom w:w="80.0" w:type="dxa"/>
              <w:right w:w="140.0" w:type="dxa"/>
            </w:tcMar>
            <w:vAlign w:val="center"/>
          </w:tcPr>
          <w:p w:rsidR="00000000" w:rsidDel="00000000" w:rsidP="00000000" w:rsidRDefault="00000000" w:rsidRPr="00000000" w14:paraId="000000A7">
            <w:pPr>
              <w:spacing w:line="240" w:lineRule="auto"/>
              <w:jc w:val="center"/>
              <w:rPr>
                <w:color w:val="374151"/>
                <w:sz w:val="20"/>
                <w:szCs w:val="20"/>
              </w:rPr>
            </w:pPr>
            <w:r w:rsidDel="00000000" w:rsidR="00000000" w:rsidRPr="00000000">
              <w:rPr>
                <w:color w:val="374151"/>
                <w:sz w:val="18"/>
                <w:szCs w:val="18"/>
                <w:rtl w:val="0"/>
              </w:rPr>
              <w:t xml:space="preserve">1 /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0A8">
            <w:pPr>
              <w:spacing w:line="240" w:lineRule="auto"/>
              <w:jc w:val="center"/>
              <w:rPr>
                <w:color w:val="374151"/>
                <w:sz w:val="20"/>
                <w:szCs w:val="20"/>
              </w:rPr>
            </w:pPr>
            <w:r w:rsidDel="00000000" w:rsidR="00000000" w:rsidRPr="00000000">
              <w:rPr>
                <w:b w:val="1"/>
                <w:bCs w:val="1"/>
                <w:color w:val="3b0764"/>
                <w:sz w:val="18"/>
                <w:szCs w:val="18"/>
                <w:rtl w:val="0"/>
              </w:rPr>
              <w:t xml:space="preserve">4</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A9">
            <w:pPr>
              <w:spacing w:line="240" w:lineRule="auto"/>
              <w:rPr>
                <w:color w:val="374151"/>
                <w:sz w:val="20"/>
                <w:szCs w:val="20"/>
              </w:rPr>
            </w:pPr>
            <w:r w:rsidDel="00000000" w:rsidR="00000000" w:rsidRPr="00000000">
              <w:rPr>
                <w:color w:val="374151"/>
                <w:sz w:val="18"/>
                <w:szCs w:val="18"/>
                <w:rtl w:val="0"/>
              </w:rPr>
              <w:t xml:space="preserve">Track behaviour and competency alongside work objectives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AA">
            <w:pPr>
              <w:spacing w:line="240" w:lineRule="auto"/>
              <w:jc w:val="center"/>
              <w:rPr>
                <w:color w:val="374151"/>
                <w:sz w:val="20"/>
                <w:szCs w:val="20"/>
              </w:rPr>
            </w:pPr>
            <w:r w:rsidDel="00000000" w:rsidR="00000000" w:rsidRPr="00000000">
              <w:rPr>
                <w:color w:val="374151"/>
                <w:sz w:val="18"/>
                <w:szCs w:val="18"/>
                <w:rtl w:val="0"/>
              </w:rPr>
              <w:t xml:space="preserve">5 /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40.0" w:type="dxa"/>
              <w:bottom w:w="80.0" w:type="dxa"/>
              <w:right w:w="140.0" w:type="dxa"/>
            </w:tcMar>
            <w:vAlign w:val="center"/>
          </w:tcPr>
          <w:p w:rsidR="00000000" w:rsidDel="00000000" w:rsidP="00000000" w:rsidRDefault="00000000" w:rsidRPr="00000000" w14:paraId="000000AB">
            <w:pPr>
              <w:spacing w:line="240" w:lineRule="auto"/>
              <w:jc w:val="center"/>
              <w:rPr>
                <w:color w:val="374151"/>
                <w:sz w:val="20"/>
                <w:szCs w:val="20"/>
              </w:rPr>
            </w:pPr>
            <w:r w:rsidDel="00000000" w:rsidR="00000000" w:rsidRPr="00000000">
              <w:rPr>
                <w:color w:val="374151"/>
                <w:sz w:val="18"/>
                <w:szCs w:val="18"/>
                <w:rtl w:val="0"/>
              </w:rPr>
              <w:t xml:space="preserve">1 /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0AC">
            <w:pPr>
              <w:spacing w:line="240" w:lineRule="auto"/>
              <w:jc w:val="center"/>
              <w:rPr>
                <w:color w:val="374151"/>
                <w:sz w:val="20"/>
                <w:szCs w:val="20"/>
              </w:rPr>
            </w:pPr>
            <w:r w:rsidDel="00000000" w:rsidR="00000000" w:rsidRPr="00000000">
              <w:rPr>
                <w:b w:val="1"/>
                <w:bCs w:val="1"/>
                <w:color w:val="3b0764"/>
                <w:sz w:val="18"/>
                <w:szCs w:val="18"/>
                <w:rtl w:val="0"/>
              </w:rPr>
              <w:t xml:space="preserve">4</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AD">
            <w:pPr>
              <w:spacing w:line="240" w:lineRule="auto"/>
              <w:rPr>
                <w:color w:val="374151"/>
                <w:sz w:val="20"/>
                <w:szCs w:val="20"/>
              </w:rPr>
            </w:pPr>
            <w:r w:rsidDel="00000000" w:rsidR="00000000" w:rsidRPr="00000000">
              <w:rPr>
                <w:color w:val="374151"/>
                <w:sz w:val="18"/>
                <w:szCs w:val="18"/>
                <w:rtl w:val="0"/>
              </w:rPr>
              <w:t xml:space="preserve">Give employees continuous feedback tied to actual work events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AE">
            <w:pPr>
              <w:spacing w:line="240" w:lineRule="auto"/>
              <w:jc w:val="center"/>
              <w:rPr>
                <w:color w:val="374151"/>
                <w:sz w:val="20"/>
                <w:szCs w:val="20"/>
              </w:rPr>
            </w:pPr>
            <w:r w:rsidDel="00000000" w:rsidR="00000000" w:rsidRPr="00000000">
              <w:rPr>
                <w:color w:val="374151"/>
                <w:sz w:val="18"/>
                <w:szCs w:val="18"/>
                <w:rtl w:val="0"/>
              </w:rPr>
              <w:t xml:space="preserve">5 /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center"/>
          </w:tcPr>
          <w:p w:rsidR="00000000" w:rsidDel="00000000" w:rsidP="00000000" w:rsidRDefault="00000000" w:rsidRPr="00000000" w14:paraId="000000AF">
            <w:pPr>
              <w:spacing w:line="240" w:lineRule="auto"/>
              <w:jc w:val="center"/>
              <w:rPr>
                <w:color w:val="374151"/>
                <w:sz w:val="20"/>
                <w:szCs w:val="20"/>
              </w:rPr>
            </w:pPr>
            <w:r w:rsidDel="00000000" w:rsidR="00000000" w:rsidRPr="00000000">
              <w:rPr>
                <w:color w:val="374151"/>
                <w:sz w:val="18"/>
                <w:szCs w:val="18"/>
                <w:rtl w:val="0"/>
              </w:rPr>
              <w:t xml:space="preserve">2 /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0B0">
            <w:pPr>
              <w:spacing w:line="240" w:lineRule="auto"/>
              <w:jc w:val="center"/>
              <w:rPr>
                <w:color w:val="374151"/>
                <w:sz w:val="20"/>
                <w:szCs w:val="20"/>
              </w:rPr>
            </w:pPr>
            <w:r w:rsidDel="00000000" w:rsidR="00000000" w:rsidRPr="00000000">
              <w:rPr>
                <w:b w:val="1"/>
                <w:bCs w:val="1"/>
                <w:color w:val="3b0764"/>
                <w:sz w:val="18"/>
                <w:szCs w:val="18"/>
                <w:rtl w:val="0"/>
              </w:rPr>
              <w:t xml:space="preserve">3</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B1">
            <w:pPr>
              <w:spacing w:line="240" w:lineRule="auto"/>
              <w:rPr>
                <w:color w:val="374151"/>
                <w:sz w:val="20"/>
                <w:szCs w:val="20"/>
              </w:rPr>
            </w:pPr>
            <w:r w:rsidDel="00000000" w:rsidR="00000000" w:rsidRPr="00000000">
              <w:rPr>
                <w:color w:val="374151"/>
                <w:sz w:val="18"/>
                <w:szCs w:val="18"/>
                <w:rtl w:val="0"/>
              </w:rPr>
              <w:t xml:space="preserve">Replace subjective ratings with data-driven scores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B2">
            <w:pPr>
              <w:spacing w:line="240" w:lineRule="auto"/>
              <w:jc w:val="center"/>
              <w:rPr>
                <w:color w:val="374151"/>
                <w:sz w:val="20"/>
                <w:szCs w:val="20"/>
              </w:rPr>
            </w:pPr>
            <w:r w:rsidDel="00000000" w:rsidR="00000000" w:rsidRPr="00000000">
              <w:rPr>
                <w:color w:val="374151"/>
                <w:sz w:val="18"/>
                <w:szCs w:val="18"/>
                <w:rtl w:val="0"/>
              </w:rPr>
              <w:t xml:space="preserve">5 /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40.0" w:type="dxa"/>
              <w:bottom w:w="80.0" w:type="dxa"/>
              <w:right w:w="140.0" w:type="dxa"/>
            </w:tcMar>
            <w:vAlign w:val="center"/>
          </w:tcPr>
          <w:p w:rsidR="00000000" w:rsidDel="00000000" w:rsidP="00000000" w:rsidRDefault="00000000" w:rsidRPr="00000000" w14:paraId="000000B3">
            <w:pPr>
              <w:spacing w:line="240" w:lineRule="auto"/>
              <w:jc w:val="center"/>
              <w:rPr>
                <w:color w:val="374151"/>
                <w:sz w:val="20"/>
                <w:szCs w:val="20"/>
              </w:rPr>
            </w:pPr>
            <w:r w:rsidDel="00000000" w:rsidR="00000000" w:rsidRPr="00000000">
              <w:rPr>
                <w:color w:val="374151"/>
                <w:sz w:val="18"/>
                <w:szCs w:val="18"/>
                <w:rtl w:val="0"/>
              </w:rPr>
              <w:t xml:space="preserve">1 /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0B4">
            <w:pPr>
              <w:spacing w:line="240" w:lineRule="auto"/>
              <w:jc w:val="center"/>
              <w:rPr>
                <w:color w:val="374151"/>
                <w:sz w:val="20"/>
                <w:szCs w:val="20"/>
              </w:rPr>
            </w:pPr>
            <w:r w:rsidDel="00000000" w:rsidR="00000000" w:rsidRPr="00000000">
              <w:rPr>
                <w:b w:val="1"/>
                <w:bCs w:val="1"/>
                <w:color w:val="3b0764"/>
                <w:sz w:val="18"/>
                <w:szCs w:val="18"/>
                <w:rtl w:val="0"/>
              </w:rPr>
              <w:t xml:space="preserve">4</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B5">
            <w:pPr>
              <w:spacing w:line="240" w:lineRule="auto"/>
              <w:rPr>
                <w:color w:val="374151"/>
                <w:sz w:val="20"/>
                <w:szCs w:val="20"/>
              </w:rPr>
            </w:pPr>
            <w:r w:rsidDel="00000000" w:rsidR="00000000" w:rsidRPr="00000000">
              <w:rPr>
                <w:color w:val="374151"/>
                <w:sz w:val="18"/>
                <w:szCs w:val="18"/>
                <w:rtl w:val="0"/>
              </w:rPr>
              <w:t xml:space="preserve">Manage all four work types in one integrated system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B6">
            <w:pPr>
              <w:spacing w:line="240" w:lineRule="auto"/>
              <w:jc w:val="center"/>
              <w:rPr>
                <w:color w:val="374151"/>
                <w:sz w:val="20"/>
                <w:szCs w:val="20"/>
              </w:rPr>
            </w:pPr>
            <w:r w:rsidDel="00000000" w:rsidR="00000000" w:rsidRPr="00000000">
              <w:rPr>
                <w:color w:val="374151"/>
                <w:sz w:val="18"/>
                <w:szCs w:val="18"/>
                <w:rtl w:val="0"/>
              </w:rPr>
              <w:t xml:space="preserve">4 /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40.0" w:type="dxa"/>
              <w:bottom w:w="80.0" w:type="dxa"/>
              <w:right w:w="140.0" w:type="dxa"/>
            </w:tcMar>
            <w:vAlign w:val="center"/>
          </w:tcPr>
          <w:p w:rsidR="00000000" w:rsidDel="00000000" w:rsidP="00000000" w:rsidRDefault="00000000" w:rsidRPr="00000000" w14:paraId="000000B7">
            <w:pPr>
              <w:spacing w:line="240" w:lineRule="auto"/>
              <w:jc w:val="center"/>
              <w:rPr>
                <w:color w:val="374151"/>
                <w:sz w:val="20"/>
                <w:szCs w:val="20"/>
              </w:rPr>
            </w:pPr>
            <w:r w:rsidDel="00000000" w:rsidR="00000000" w:rsidRPr="00000000">
              <w:rPr>
                <w:color w:val="374151"/>
                <w:sz w:val="18"/>
                <w:szCs w:val="18"/>
                <w:rtl w:val="0"/>
              </w:rPr>
              <w:t xml:space="preserve">1 /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0B8">
            <w:pPr>
              <w:spacing w:line="240" w:lineRule="auto"/>
              <w:jc w:val="center"/>
              <w:rPr>
                <w:color w:val="374151"/>
                <w:sz w:val="20"/>
                <w:szCs w:val="20"/>
              </w:rPr>
            </w:pPr>
            <w:r w:rsidDel="00000000" w:rsidR="00000000" w:rsidRPr="00000000">
              <w:rPr>
                <w:b w:val="1"/>
                <w:bCs w:val="1"/>
                <w:color w:val="3b0764"/>
                <w:sz w:val="18"/>
                <w:szCs w:val="18"/>
                <w:rtl w:val="0"/>
              </w:rPr>
              <w:t xml:space="preserve">3</w:t>
            </w:r>
            <w:r w:rsidDel="00000000" w:rsidR="00000000" w:rsidRPr="00000000">
              <w:rPr>
                <w:rtl w:val="0"/>
              </w:rPr>
            </w:r>
          </w:p>
        </w:tc>
      </w:tr>
    </w:tbl>
    <w:p w:rsidR="00000000" w:rsidDel="00000000" w:rsidP="00000000" w:rsidRDefault="00000000" w:rsidRPr="00000000" w14:paraId="000000B9">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0BA">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4.2 Problem Intensity  [4.2 / 5 — High]</w:t>
      </w:r>
    </w:p>
    <w:p w:rsidR="00000000" w:rsidDel="00000000" w:rsidP="00000000" w:rsidRDefault="00000000" w:rsidRPr="00000000" w14:paraId="000000BB">
      <w:pPr>
        <w:spacing w:after="100" w:before="80" w:line="240" w:lineRule="auto"/>
        <w:rPr>
          <w:color w:val="374151"/>
          <w:sz w:val="20"/>
          <w:szCs w:val="20"/>
        </w:rPr>
      </w:pPr>
      <w:r w:rsidDel="00000000" w:rsidR="00000000" w:rsidRPr="00000000">
        <w:rPr>
          <w:color w:val="374151"/>
          <w:sz w:val="20"/>
          <w:szCs w:val="20"/>
          <w:rtl w:val="0"/>
        </w:rPr>
        <w:t xml:space="preserve">The problem passes the full 4U Test and is classified as Blatant + Critical — the strongest possible B2B opportunity classification. Customers can describe the pain clearly and understand that solving it matters to performance, people, and strategy.</w:t>
      </w:r>
    </w:p>
    <w:p w:rsidR="00000000" w:rsidDel="00000000" w:rsidP="00000000" w:rsidRDefault="00000000" w:rsidRPr="00000000" w14:paraId="000000BC">
      <w:pPr>
        <w:spacing w:after="140" w:line="240" w:lineRule="auto"/>
        <w:rPr>
          <w:color w:val="374151"/>
          <w:sz w:val="20"/>
          <w:szCs w:val="20"/>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BD">
            <w:pPr>
              <w:spacing w:line="240" w:lineRule="auto"/>
              <w:jc w:val="center"/>
              <w:rPr>
                <w:color w:val="374151"/>
                <w:sz w:val="20"/>
                <w:szCs w:val="20"/>
              </w:rPr>
            </w:pPr>
            <w:r w:rsidDel="00000000" w:rsidR="00000000" w:rsidRPr="00000000">
              <w:rPr>
                <w:b w:val="1"/>
                <w:bCs w:val="1"/>
                <w:color w:val="ffffff"/>
                <w:sz w:val="18"/>
                <w:szCs w:val="18"/>
                <w:rtl w:val="0"/>
              </w:rPr>
              <w:t xml:space="preserve">4U Test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BE">
            <w:pPr>
              <w:spacing w:line="240" w:lineRule="auto"/>
              <w:jc w:val="center"/>
              <w:rPr>
                <w:color w:val="374151"/>
                <w:sz w:val="20"/>
                <w:szCs w:val="20"/>
              </w:rPr>
            </w:pPr>
            <w:r w:rsidDel="00000000" w:rsidR="00000000" w:rsidRPr="00000000">
              <w:rPr>
                <w:b w:val="1"/>
                <w:bCs w:val="1"/>
                <w:color w:val="ffffff"/>
                <w:sz w:val="18"/>
                <w:szCs w:val="18"/>
                <w:rtl w:val="0"/>
              </w:rPr>
              <w:t xml:space="preserve">PadiworksAI Assessment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BF">
            <w:pPr>
              <w:spacing w:line="240" w:lineRule="auto"/>
              <w:rPr>
                <w:color w:val="374151"/>
                <w:sz w:val="20"/>
                <w:szCs w:val="20"/>
              </w:rPr>
            </w:pPr>
            <w:r w:rsidDel="00000000" w:rsidR="00000000" w:rsidRPr="00000000">
              <w:rPr>
                <w:b w:val="1"/>
                <w:bCs w:val="1"/>
                <w:color w:val="374151"/>
                <w:sz w:val="18"/>
                <w:szCs w:val="18"/>
                <w:rtl w:val="0"/>
              </w:rPr>
              <w:t xml:space="preserve">Unworkable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C0">
            <w:pPr>
              <w:spacing w:line="240" w:lineRule="auto"/>
              <w:rPr>
                <w:color w:val="374151"/>
                <w:sz w:val="20"/>
                <w:szCs w:val="20"/>
              </w:rPr>
            </w:pPr>
            <w:r w:rsidDel="00000000" w:rsidR="00000000" w:rsidRPr="00000000">
              <w:rPr>
                <w:color w:val="374151"/>
                <w:sz w:val="18"/>
                <w:szCs w:val="18"/>
                <w:rtl w:val="0"/>
              </w:rPr>
              <w:t xml:space="preserve">72% of executives struggle to translate strategy into day-to-day execution (Deloitte 2025). African organisations run performance management on spreadsheets and WhatsApp — systems that collapse during appraisal season into a frantic backward reconstruction of a year’s work.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C1">
            <w:pPr>
              <w:spacing w:line="240" w:lineRule="auto"/>
              <w:rPr>
                <w:color w:val="374151"/>
                <w:sz w:val="20"/>
                <w:szCs w:val="20"/>
              </w:rPr>
            </w:pPr>
            <w:r w:rsidDel="00000000" w:rsidR="00000000" w:rsidRPr="00000000">
              <w:rPr>
                <w:b w:val="1"/>
                <w:bCs w:val="1"/>
                <w:color w:val="374151"/>
                <w:sz w:val="18"/>
                <w:szCs w:val="18"/>
                <w:rtl w:val="0"/>
              </w:rPr>
              <w:t xml:space="preserve">Unavoidable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C2">
            <w:pPr>
              <w:spacing w:line="240" w:lineRule="auto"/>
              <w:rPr>
                <w:color w:val="374151"/>
                <w:sz w:val="20"/>
                <w:szCs w:val="20"/>
              </w:rPr>
            </w:pPr>
            <w:r w:rsidDel="00000000" w:rsidR="00000000" w:rsidRPr="00000000">
              <w:rPr>
                <w:color w:val="374151"/>
                <w:sz w:val="18"/>
                <w:szCs w:val="18"/>
                <w:rtl w:val="0"/>
              </w:rPr>
              <w:t xml:space="preserve">AI disruption of work, talent pressure (60% of Africa’s population is under 25), digital transformation mandates, and investor and governance pressure make this problem structurally unavoidable.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C3">
            <w:pPr>
              <w:spacing w:line="240" w:lineRule="auto"/>
              <w:rPr>
                <w:color w:val="374151"/>
                <w:sz w:val="20"/>
                <w:szCs w:val="20"/>
              </w:rPr>
            </w:pPr>
            <w:r w:rsidDel="00000000" w:rsidR="00000000" w:rsidRPr="00000000">
              <w:rPr>
                <w:b w:val="1"/>
                <w:bCs w:val="1"/>
                <w:color w:val="374151"/>
                <w:sz w:val="18"/>
                <w:szCs w:val="18"/>
                <w:rtl w:val="0"/>
              </w:rPr>
              <w:t xml:space="preserve">Urgent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C4">
            <w:pPr>
              <w:spacing w:line="240" w:lineRule="auto"/>
              <w:rPr>
                <w:color w:val="374151"/>
                <w:sz w:val="20"/>
                <w:szCs w:val="20"/>
              </w:rPr>
            </w:pPr>
            <w:r w:rsidDel="00000000" w:rsidR="00000000" w:rsidRPr="00000000">
              <w:rPr>
                <w:color w:val="374151"/>
                <w:sz w:val="18"/>
                <w:szCs w:val="18"/>
                <w:rtl w:val="0"/>
              </w:rPr>
              <w:t xml:space="preserve">Activated by: appraisal season with no data infrastructure, a key employee departure, a failed project, a board meeting demanding performance data, or headcount growth beyond 100 people.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C5">
            <w:pPr>
              <w:spacing w:line="240" w:lineRule="auto"/>
              <w:rPr>
                <w:color w:val="374151"/>
                <w:sz w:val="20"/>
                <w:szCs w:val="20"/>
              </w:rPr>
            </w:pPr>
            <w:r w:rsidDel="00000000" w:rsidR="00000000" w:rsidRPr="00000000">
              <w:rPr>
                <w:b w:val="1"/>
                <w:bCs w:val="1"/>
                <w:color w:val="374151"/>
                <w:sz w:val="18"/>
                <w:szCs w:val="18"/>
                <w:rtl w:val="0"/>
              </w:rPr>
              <w:t xml:space="preserve">Underserved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C6">
            <w:pPr>
              <w:spacing w:line="240" w:lineRule="auto"/>
              <w:rPr>
                <w:color w:val="374151"/>
                <w:sz w:val="20"/>
                <w:szCs w:val="20"/>
              </w:rPr>
            </w:pPr>
            <w:r w:rsidDel="00000000" w:rsidR="00000000" w:rsidRPr="00000000">
              <w:rPr>
                <w:color w:val="374151"/>
                <w:sz w:val="18"/>
                <w:szCs w:val="18"/>
                <w:rtl w:val="0"/>
              </w:rPr>
              <w:t xml:space="preserve">Enterprise platforms are unaffordable. Mid-market tools are US/EU-centric. Work management tools have zero people performance depth. African HR tools are payroll-only HRIS systems. The white space is PadiworksAI’s.</w:t>
            </w:r>
            <w:r w:rsidDel="00000000" w:rsidR="00000000" w:rsidRPr="00000000">
              <w:rPr>
                <w:rtl w:val="0"/>
              </w:rPr>
            </w:r>
          </w:p>
        </w:tc>
      </w:tr>
    </w:tbl>
    <w:p w:rsidR="00000000" w:rsidDel="00000000" w:rsidP="00000000" w:rsidRDefault="00000000" w:rsidRPr="00000000" w14:paraId="000000C7">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0C8">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4.3 Market Attractiveness  [4.3 / 5 — Very Attractive]</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700"/>
        <w:gridCol w:w="1800"/>
        <w:gridCol w:w="1100"/>
        <w:gridCol w:w="1760"/>
        <w:tblGridChange w:id="0">
          <w:tblGrid>
            <w:gridCol w:w="3000"/>
            <w:gridCol w:w="1700"/>
            <w:gridCol w:w="1800"/>
            <w:gridCol w:w="1100"/>
            <w:gridCol w:w="17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C9">
            <w:pPr>
              <w:spacing w:line="240" w:lineRule="auto"/>
              <w:jc w:val="center"/>
              <w:rPr>
                <w:color w:val="374151"/>
                <w:sz w:val="20"/>
                <w:szCs w:val="20"/>
              </w:rPr>
            </w:pPr>
            <w:r w:rsidDel="00000000" w:rsidR="00000000" w:rsidRPr="00000000">
              <w:rPr>
                <w:b w:val="1"/>
                <w:bCs w:val="1"/>
                <w:color w:val="ffffff"/>
                <w:sz w:val="18"/>
                <w:szCs w:val="18"/>
                <w:rtl w:val="0"/>
              </w:rPr>
              <w:t xml:space="preserve">Market Segment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CA">
            <w:pPr>
              <w:spacing w:line="240" w:lineRule="auto"/>
              <w:jc w:val="center"/>
              <w:rPr>
                <w:color w:val="374151"/>
                <w:sz w:val="20"/>
                <w:szCs w:val="20"/>
              </w:rPr>
            </w:pPr>
            <w:r w:rsidDel="00000000" w:rsidR="00000000" w:rsidRPr="00000000">
              <w:rPr>
                <w:b w:val="1"/>
                <w:bCs w:val="1"/>
                <w:color w:val="ffffff"/>
                <w:sz w:val="18"/>
                <w:szCs w:val="18"/>
                <w:rtl w:val="0"/>
              </w:rPr>
              <w:t xml:space="preserve">2025/26 Value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CB">
            <w:pPr>
              <w:spacing w:line="240" w:lineRule="auto"/>
              <w:jc w:val="center"/>
              <w:rPr>
                <w:color w:val="374151"/>
                <w:sz w:val="20"/>
                <w:szCs w:val="20"/>
              </w:rPr>
            </w:pPr>
            <w:r w:rsidDel="00000000" w:rsidR="00000000" w:rsidRPr="00000000">
              <w:rPr>
                <w:b w:val="1"/>
                <w:bCs w:val="1"/>
                <w:color w:val="ffffff"/>
                <w:sz w:val="18"/>
                <w:szCs w:val="18"/>
                <w:rtl w:val="0"/>
              </w:rPr>
              <w:t xml:space="preserve">Projected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CC">
            <w:pPr>
              <w:spacing w:line="240" w:lineRule="auto"/>
              <w:jc w:val="center"/>
              <w:rPr>
                <w:color w:val="374151"/>
                <w:sz w:val="20"/>
                <w:szCs w:val="20"/>
              </w:rPr>
            </w:pPr>
            <w:r w:rsidDel="00000000" w:rsidR="00000000" w:rsidRPr="00000000">
              <w:rPr>
                <w:b w:val="1"/>
                <w:bCs w:val="1"/>
                <w:color w:val="ffffff"/>
                <w:sz w:val="18"/>
                <w:szCs w:val="18"/>
                <w:rtl w:val="0"/>
              </w:rPr>
              <w:t xml:space="preserve">CAGR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CD">
            <w:pPr>
              <w:spacing w:line="240" w:lineRule="auto"/>
              <w:jc w:val="center"/>
              <w:rPr>
                <w:color w:val="374151"/>
                <w:sz w:val="20"/>
                <w:szCs w:val="20"/>
              </w:rPr>
            </w:pPr>
            <w:r w:rsidDel="00000000" w:rsidR="00000000" w:rsidRPr="00000000">
              <w:rPr>
                <w:b w:val="1"/>
                <w:bCs w:val="1"/>
                <w:color w:val="ffffff"/>
                <w:sz w:val="18"/>
                <w:szCs w:val="18"/>
                <w:rtl w:val="0"/>
              </w:rPr>
              <w:t xml:space="preserve">Relevance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CE">
            <w:pPr>
              <w:spacing w:line="240" w:lineRule="auto"/>
              <w:rPr>
                <w:color w:val="374151"/>
                <w:sz w:val="20"/>
                <w:szCs w:val="20"/>
              </w:rPr>
            </w:pPr>
            <w:r w:rsidDel="00000000" w:rsidR="00000000" w:rsidRPr="00000000">
              <w:rPr>
                <w:color w:val="374151"/>
                <w:sz w:val="18"/>
                <w:szCs w:val="18"/>
                <w:rtl w:val="0"/>
              </w:rPr>
              <w:t xml:space="preserve">Global Performance Management Systems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CF">
            <w:pPr>
              <w:spacing w:line="240" w:lineRule="auto"/>
              <w:jc w:val="center"/>
              <w:rPr>
                <w:color w:val="374151"/>
                <w:sz w:val="20"/>
                <w:szCs w:val="20"/>
              </w:rPr>
            </w:pPr>
            <w:r w:rsidDel="00000000" w:rsidR="00000000" w:rsidRPr="00000000">
              <w:rPr>
                <w:color w:val="374151"/>
                <w:sz w:val="18"/>
                <w:szCs w:val="18"/>
                <w:rtl w:val="0"/>
              </w:rPr>
              <w:t xml:space="preserve">$5.96B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D0">
            <w:pPr>
              <w:spacing w:line="240" w:lineRule="auto"/>
              <w:rPr>
                <w:color w:val="374151"/>
                <w:sz w:val="20"/>
                <w:szCs w:val="20"/>
              </w:rPr>
            </w:pPr>
            <w:r w:rsidDel="00000000" w:rsidR="00000000" w:rsidRPr="00000000">
              <w:rPr>
                <w:color w:val="374151"/>
                <w:sz w:val="18"/>
                <w:szCs w:val="18"/>
                <w:rtl w:val="0"/>
              </w:rPr>
              <w:t xml:space="preserve">$11.08B (2035)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D1">
            <w:pPr>
              <w:spacing w:line="240" w:lineRule="auto"/>
              <w:jc w:val="center"/>
              <w:rPr>
                <w:color w:val="374151"/>
                <w:sz w:val="20"/>
                <w:szCs w:val="20"/>
              </w:rPr>
            </w:pPr>
            <w:r w:rsidDel="00000000" w:rsidR="00000000" w:rsidRPr="00000000">
              <w:rPr>
                <w:color w:val="374151"/>
                <w:sz w:val="18"/>
                <w:szCs w:val="18"/>
                <w:rtl w:val="0"/>
              </w:rPr>
              <w:t xml:space="preserve">6.4%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D2">
            <w:pPr>
              <w:spacing w:line="240" w:lineRule="auto"/>
              <w:rPr>
                <w:color w:val="374151"/>
                <w:sz w:val="20"/>
                <w:szCs w:val="20"/>
              </w:rPr>
            </w:pPr>
            <w:r w:rsidDel="00000000" w:rsidR="00000000" w:rsidRPr="00000000">
              <w:rPr>
                <w:color w:val="374151"/>
                <w:sz w:val="18"/>
                <w:szCs w:val="18"/>
                <w:rtl w:val="0"/>
              </w:rPr>
              <w:t xml:space="preserve">Total addressable market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D3">
            <w:pPr>
              <w:spacing w:line="240" w:lineRule="auto"/>
              <w:rPr>
                <w:color w:val="374151"/>
                <w:sz w:val="20"/>
                <w:szCs w:val="20"/>
              </w:rPr>
            </w:pPr>
            <w:r w:rsidDel="00000000" w:rsidR="00000000" w:rsidRPr="00000000">
              <w:rPr>
                <w:color w:val="374151"/>
                <w:sz w:val="18"/>
                <w:szCs w:val="18"/>
                <w:rtl w:val="0"/>
              </w:rPr>
              <w:t xml:space="preserve">Global Employee Performance Management Software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D4">
            <w:pPr>
              <w:spacing w:line="240" w:lineRule="auto"/>
              <w:jc w:val="center"/>
              <w:rPr>
                <w:color w:val="374151"/>
                <w:sz w:val="20"/>
                <w:szCs w:val="20"/>
              </w:rPr>
            </w:pPr>
            <w:r w:rsidDel="00000000" w:rsidR="00000000" w:rsidRPr="00000000">
              <w:rPr>
                <w:color w:val="374151"/>
                <w:sz w:val="18"/>
                <w:szCs w:val="18"/>
                <w:rtl w:val="0"/>
              </w:rPr>
              <w:t xml:space="preserve">$3.46B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D5">
            <w:pPr>
              <w:spacing w:line="240" w:lineRule="auto"/>
              <w:rPr>
                <w:color w:val="374151"/>
                <w:sz w:val="20"/>
                <w:szCs w:val="20"/>
              </w:rPr>
            </w:pPr>
            <w:r w:rsidDel="00000000" w:rsidR="00000000" w:rsidRPr="00000000">
              <w:rPr>
                <w:color w:val="374151"/>
                <w:sz w:val="18"/>
                <w:szCs w:val="18"/>
                <w:rtl w:val="0"/>
              </w:rPr>
              <w:t xml:space="preserve">$5.82B (2035)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D6">
            <w:pPr>
              <w:spacing w:line="240" w:lineRule="auto"/>
              <w:jc w:val="center"/>
              <w:rPr>
                <w:color w:val="374151"/>
                <w:sz w:val="20"/>
                <w:szCs w:val="20"/>
              </w:rPr>
            </w:pPr>
            <w:r w:rsidDel="00000000" w:rsidR="00000000" w:rsidRPr="00000000">
              <w:rPr>
                <w:color w:val="374151"/>
                <w:sz w:val="18"/>
                <w:szCs w:val="18"/>
                <w:rtl w:val="0"/>
              </w:rPr>
              <w:t xml:space="preserve">5.3%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D7">
            <w:pPr>
              <w:spacing w:line="240" w:lineRule="auto"/>
              <w:rPr>
                <w:color w:val="374151"/>
                <w:sz w:val="20"/>
                <w:szCs w:val="20"/>
              </w:rPr>
            </w:pPr>
            <w:r w:rsidDel="00000000" w:rsidR="00000000" w:rsidRPr="00000000">
              <w:rPr>
                <w:color w:val="374151"/>
                <w:sz w:val="18"/>
                <w:szCs w:val="18"/>
                <w:rtl w:val="0"/>
              </w:rPr>
              <w:t xml:space="preserve">Direct market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D8">
            <w:pPr>
              <w:spacing w:line="240" w:lineRule="auto"/>
              <w:rPr>
                <w:color w:val="374151"/>
                <w:sz w:val="20"/>
                <w:szCs w:val="20"/>
              </w:rPr>
            </w:pPr>
            <w:r w:rsidDel="00000000" w:rsidR="00000000" w:rsidRPr="00000000">
              <w:rPr>
                <w:color w:val="374151"/>
                <w:sz w:val="18"/>
                <w:szCs w:val="18"/>
                <w:rtl w:val="0"/>
              </w:rPr>
              <w:t xml:space="preserve">Global Performance &amp; Goal Management Software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D9">
            <w:pPr>
              <w:spacing w:line="240" w:lineRule="auto"/>
              <w:jc w:val="center"/>
              <w:rPr>
                <w:color w:val="374151"/>
                <w:sz w:val="20"/>
                <w:szCs w:val="20"/>
              </w:rPr>
            </w:pPr>
            <w:r w:rsidDel="00000000" w:rsidR="00000000" w:rsidRPr="00000000">
              <w:rPr>
                <w:color w:val="374151"/>
                <w:sz w:val="18"/>
                <w:szCs w:val="18"/>
                <w:rtl w:val="0"/>
              </w:rPr>
              <w:t xml:space="preserve">$5.03B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DA">
            <w:pPr>
              <w:spacing w:line="240" w:lineRule="auto"/>
              <w:rPr>
                <w:color w:val="374151"/>
                <w:sz w:val="20"/>
                <w:szCs w:val="20"/>
              </w:rPr>
            </w:pPr>
            <w:r w:rsidDel="00000000" w:rsidR="00000000" w:rsidRPr="00000000">
              <w:rPr>
                <w:color w:val="374151"/>
                <w:sz w:val="18"/>
                <w:szCs w:val="18"/>
                <w:rtl w:val="0"/>
              </w:rPr>
              <w:t xml:space="preserve">$20.72B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DB">
            <w:pPr>
              <w:spacing w:line="240" w:lineRule="auto"/>
              <w:jc w:val="center"/>
              <w:rPr>
                <w:color w:val="374151"/>
                <w:sz w:val="20"/>
                <w:szCs w:val="20"/>
              </w:rPr>
            </w:pPr>
            <w:r w:rsidDel="00000000" w:rsidR="00000000" w:rsidRPr="00000000">
              <w:rPr>
                <w:color w:val="374151"/>
                <w:sz w:val="18"/>
                <w:szCs w:val="18"/>
                <w:rtl w:val="0"/>
              </w:rPr>
              <w:t xml:space="preserve">High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DC">
            <w:pPr>
              <w:spacing w:line="240" w:lineRule="auto"/>
              <w:rPr>
                <w:color w:val="374151"/>
                <w:sz w:val="20"/>
                <w:szCs w:val="20"/>
              </w:rPr>
            </w:pPr>
            <w:r w:rsidDel="00000000" w:rsidR="00000000" w:rsidRPr="00000000">
              <w:rPr>
                <w:color w:val="374151"/>
                <w:sz w:val="18"/>
                <w:szCs w:val="18"/>
                <w:rtl w:val="0"/>
              </w:rPr>
              <w:t xml:space="preserve">OKR + integration layer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0DD">
            <w:pPr>
              <w:spacing w:line="240" w:lineRule="auto"/>
              <w:rPr>
                <w:color w:val="374151"/>
                <w:sz w:val="20"/>
                <w:szCs w:val="20"/>
              </w:rPr>
            </w:pPr>
            <w:r w:rsidDel="00000000" w:rsidR="00000000" w:rsidRPr="00000000">
              <w:rPr>
                <w:b w:val="1"/>
                <w:bCs w:val="1"/>
                <w:color w:val="374151"/>
                <w:sz w:val="18"/>
                <w:szCs w:val="18"/>
                <w:rtl w:val="0"/>
              </w:rPr>
              <w:t xml:space="preserve">Africa HR &amp; Payroll Software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0DE">
            <w:pPr>
              <w:spacing w:line="240" w:lineRule="auto"/>
              <w:jc w:val="center"/>
              <w:rPr>
                <w:color w:val="374151"/>
                <w:sz w:val="20"/>
                <w:szCs w:val="20"/>
              </w:rPr>
            </w:pPr>
            <w:r w:rsidDel="00000000" w:rsidR="00000000" w:rsidRPr="00000000">
              <w:rPr>
                <w:color w:val="374151"/>
                <w:sz w:val="18"/>
                <w:szCs w:val="18"/>
                <w:rtl w:val="0"/>
              </w:rPr>
              <w:t xml:space="preserve">$487M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0DF">
            <w:pPr>
              <w:spacing w:line="240" w:lineRule="auto"/>
              <w:rPr>
                <w:color w:val="374151"/>
                <w:sz w:val="20"/>
                <w:szCs w:val="20"/>
              </w:rPr>
            </w:pPr>
            <w:r w:rsidDel="00000000" w:rsidR="00000000" w:rsidRPr="00000000">
              <w:rPr>
                <w:b w:val="1"/>
                <w:bCs w:val="1"/>
                <w:color w:val="374151"/>
                <w:sz w:val="18"/>
                <w:szCs w:val="18"/>
                <w:rtl w:val="0"/>
              </w:rPr>
              <w:t xml:space="preserve">$1.66B (2035)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0E0">
            <w:pPr>
              <w:spacing w:line="240" w:lineRule="auto"/>
              <w:jc w:val="center"/>
              <w:rPr>
                <w:color w:val="374151"/>
                <w:sz w:val="20"/>
                <w:szCs w:val="20"/>
              </w:rPr>
            </w:pPr>
            <w:r w:rsidDel="00000000" w:rsidR="00000000" w:rsidRPr="00000000">
              <w:rPr>
                <w:b w:val="1"/>
                <w:bCs w:val="1"/>
                <w:color w:val="3b0764"/>
                <w:sz w:val="18"/>
                <w:szCs w:val="18"/>
                <w:rtl w:val="0"/>
              </w:rPr>
              <w:t xml:space="preserve">14.6%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0E1">
            <w:pPr>
              <w:spacing w:line="240" w:lineRule="auto"/>
              <w:rPr>
                <w:color w:val="374151"/>
                <w:sz w:val="20"/>
                <w:szCs w:val="20"/>
              </w:rPr>
            </w:pPr>
            <w:r w:rsidDel="00000000" w:rsidR="00000000" w:rsidRPr="00000000">
              <w:rPr>
                <w:b w:val="1"/>
                <w:bCs w:val="1"/>
                <w:color w:val="3b0764"/>
                <w:sz w:val="18"/>
                <w:szCs w:val="18"/>
                <w:rtl w:val="0"/>
              </w:rPr>
              <w:t xml:space="preserve">Primary geographic opportunity</w:t>
            </w:r>
            <w:r w:rsidDel="00000000" w:rsidR="00000000" w:rsidRPr="00000000">
              <w:rPr>
                <w:rtl w:val="0"/>
              </w:rPr>
            </w:r>
          </w:p>
        </w:tc>
      </w:tr>
    </w:tbl>
    <w:p w:rsidR="00000000" w:rsidDel="00000000" w:rsidP="00000000" w:rsidRDefault="00000000" w:rsidRPr="00000000" w14:paraId="000000E2">
      <w:pPr>
        <w:spacing w:after="140" w:line="240" w:lineRule="auto"/>
        <w:rPr>
          <w:color w:val="374151"/>
          <w:sz w:val="20"/>
          <w:szCs w:val="2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0764" w:space="0" w:sz="12" w:val="single"/>
              <w:left w:color="3b0764" w:space="0" w:sz="12" w:val="single"/>
              <w:bottom w:color="d1d5db" w:space="0" w:sz="4" w:val="single"/>
              <w:right w:color="d1d5db" w:space="0" w:sz="4" w:val="single"/>
            </w:tcBorders>
            <w:shd w:fill="f3e8ff" w:val="clear"/>
            <w:tcMar>
              <w:top w:w="140.0" w:type="dxa"/>
              <w:left w:w="240.0" w:type="dxa"/>
              <w:bottom w:w="140.0" w:type="dxa"/>
              <w:right w:w="240.0" w:type="dxa"/>
            </w:tcMar>
          </w:tcPr>
          <w:p w:rsidR="00000000" w:rsidDel="00000000" w:rsidP="00000000" w:rsidRDefault="00000000" w:rsidRPr="00000000" w14:paraId="000000E3">
            <w:pPr>
              <w:spacing w:after="80" w:line="240" w:lineRule="auto"/>
              <w:rPr>
                <w:color w:val="374151"/>
                <w:sz w:val="20"/>
                <w:szCs w:val="20"/>
              </w:rPr>
            </w:pPr>
            <w:r w:rsidDel="00000000" w:rsidR="00000000" w:rsidRPr="00000000">
              <w:rPr>
                <w:b w:val="1"/>
                <w:bCs w:val="1"/>
                <w:color w:val="3b0764"/>
                <w:sz w:val="19"/>
                <w:szCs w:val="19"/>
                <w:rtl w:val="0"/>
              </w:rPr>
              <w:t xml:space="preserve">Market Opportunity Note</w:t>
            </w:r>
            <w:r w:rsidDel="00000000" w:rsidR="00000000" w:rsidRPr="00000000">
              <w:rPr>
                <w:rtl w:val="0"/>
              </w:rPr>
            </w:r>
          </w:p>
          <w:p w:rsidR="00000000" w:rsidDel="00000000" w:rsidP="00000000" w:rsidRDefault="00000000" w:rsidRPr="00000000" w14:paraId="000000E4">
            <w:pPr>
              <w:spacing w:after="30" w:before="30" w:line="240" w:lineRule="auto"/>
              <w:rPr>
                <w:color w:val="374151"/>
                <w:sz w:val="20"/>
                <w:szCs w:val="20"/>
              </w:rPr>
            </w:pPr>
            <w:r w:rsidDel="00000000" w:rsidR="00000000" w:rsidRPr="00000000">
              <w:rPr>
                <w:color w:val="374151"/>
                <w:sz w:val="19"/>
                <w:szCs w:val="19"/>
                <w:rtl w:val="0"/>
              </w:rPr>
              <w:t xml:space="preserve">Africa’s HR technology market grows at 14.6% CAGR — more than double the global rate. Only 27% of South African SMEs use specialised HR software. 58% of companies globally still track performance on spreadsheets. The penetration opportunity is structurally massive.</w:t>
            </w:r>
            <w:r w:rsidDel="00000000" w:rsidR="00000000" w:rsidRPr="00000000">
              <w:rPr>
                <w:rtl w:val="0"/>
              </w:rPr>
            </w:r>
          </w:p>
        </w:tc>
      </w:tr>
    </w:tbl>
    <w:p w:rsidR="00000000" w:rsidDel="00000000" w:rsidP="00000000" w:rsidRDefault="00000000" w:rsidRPr="00000000" w14:paraId="000000E5">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0E6">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4.4 Customer Decision Logic  [3.8 / 5 — Solid]</w:t>
      </w:r>
    </w:p>
    <w:p w:rsidR="00000000" w:rsidDel="00000000" w:rsidP="00000000" w:rsidRDefault="00000000" w:rsidRPr="00000000" w14:paraId="000000E7">
      <w:pPr>
        <w:spacing w:after="100" w:before="80" w:line="240" w:lineRule="auto"/>
        <w:rPr>
          <w:color w:val="374151"/>
          <w:sz w:val="20"/>
          <w:szCs w:val="20"/>
        </w:rPr>
      </w:pPr>
      <w:r w:rsidDel="00000000" w:rsidR="00000000" w:rsidRPr="00000000">
        <w:rPr>
          <w:color w:val="374151"/>
          <w:sz w:val="20"/>
          <w:szCs w:val="20"/>
          <w:rtl w:val="0"/>
        </w:rPr>
        <w:t xml:space="preserve">PadiworksAI’s customer will act when: the problem is triggered by a visible crisis; they see proof from a comparable African organisation; the economic logic is expressed as talent cost avoidance and execution improvement; the platform demonstrates quick time-to-value within 30 days; and adoption friction is lower than any alternative.</w:t>
      </w:r>
    </w:p>
    <w:p w:rsidR="00000000" w:rsidDel="00000000" w:rsidP="00000000" w:rsidRDefault="00000000" w:rsidRPr="00000000" w14:paraId="000000E8">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0E9">
      <w:pPr>
        <w:pStyle w:val="Heading3"/>
        <w:keepNext w:val="0"/>
        <w:keepLines w:val="0"/>
        <w:spacing w:before="180" w:line="240" w:lineRule="auto"/>
        <w:rPr>
          <w:b w:val="1"/>
          <w:bCs w:val="1"/>
          <w:color w:val="374151"/>
          <w:sz w:val="21"/>
          <w:szCs w:val="21"/>
        </w:rPr>
      </w:pPr>
      <w:r w:rsidDel="00000000" w:rsidR="00000000" w:rsidRPr="00000000">
        <w:rPr>
          <w:b w:val="1"/>
          <w:bCs w:val="1"/>
          <w:color w:val="374151"/>
          <w:sz w:val="21"/>
          <w:szCs w:val="21"/>
          <w:rtl w:val="0"/>
        </w:rPr>
        <w:t xml:space="preserve">Primary Buying Triggers</w:t>
      </w:r>
    </w:p>
    <w:p w:rsidR="00000000" w:rsidDel="00000000" w:rsidP="00000000" w:rsidRDefault="00000000" w:rsidRPr="00000000" w14:paraId="000000EA">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Within 8–12 weeks of an annual review cycle with no data infrastructure in place.</w:t>
      </w:r>
      <w:r w:rsidDel="00000000" w:rsidR="00000000" w:rsidRPr="00000000">
        <w:rPr>
          <w:rtl w:val="0"/>
        </w:rPr>
      </w:r>
    </w:p>
    <w:p w:rsidR="00000000" w:rsidDel="00000000" w:rsidP="00000000" w:rsidRDefault="00000000" w:rsidRPr="00000000" w14:paraId="000000EB">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Recent loss of a high performer due to lack of feedback and development visibility.</w:t>
      </w:r>
      <w:r w:rsidDel="00000000" w:rsidR="00000000" w:rsidRPr="00000000">
        <w:rPr>
          <w:rtl w:val="0"/>
        </w:rPr>
      </w:r>
    </w:p>
    <w:p w:rsidR="00000000" w:rsidDel="00000000" w:rsidP="00000000" w:rsidRDefault="00000000" w:rsidRPr="00000000" w14:paraId="000000EC">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Board or investor demand to 'show the performance data' that cannot be met with current tools.</w:t>
      </w:r>
      <w:r w:rsidDel="00000000" w:rsidR="00000000" w:rsidRPr="00000000">
        <w:rPr>
          <w:rtl w:val="0"/>
        </w:rPr>
      </w:r>
    </w:p>
    <w:p w:rsidR="00000000" w:rsidDel="00000000" w:rsidP="00000000" w:rsidRDefault="00000000" w:rsidRPr="00000000" w14:paraId="000000ED">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A failed project or strategic initiative with no performance data to explain what went wrong.</w:t>
      </w:r>
      <w:r w:rsidDel="00000000" w:rsidR="00000000" w:rsidRPr="00000000">
        <w:rPr>
          <w:rtl w:val="0"/>
        </w:rPr>
      </w:r>
    </w:p>
    <w:p w:rsidR="00000000" w:rsidDel="00000000" w:rsidP="00000000" w:rsidRDefault="00000000" w:rsidRPr="00000000" w14:paraId="000000EE">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Headcount growth beyond 100 people where informal management norms are visibly failing.</w:t>
      </w:r>
      <w:r w:rsidDel="00000000" w:rsidR="00000000" w:rsidRPr="00000000">
        <w:rPr>
          <w:rtl w:val="0"/>
        </w:rPr>
      </w:r>
    </w:p>
    <w:p w:rsidR="00000000" w:rsidDel="00000000" w:rsidP="00000000" w:rsidRDefault="00000000" w:rsidRPr="00000000" w14:paraId="000000EF">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0F0">
      <w:pPr>
        <w:pStyle w:val="Heading3"/>
        <w:keepNext w:val="0"/>
        <w:keepLines w:val="0"/>
        <w:spacing w:before="180" w:line="240" w:lineRule="auto"/>
        <w:rPr>
          <w:b w:val="1"/>
          <w:bCs w:val="1"/>
          <w:color w:val="374151"/>
          <w:sz w:val="21"/>
          <w:szCs w:val="21"/>
        </w:rPr>
      </w:pPr>
      <w:r w:rsidDel="00000000" w:rsidR="00000000" w:rsidRPr="00000000">
        <w:rPr>
          <w:b w:val="1"/>
          <w:bCs w:val="1"/>
          <w:color w:val="374151"/>
          <w:sz w:val="21"/>
          <w:szCs w:val="21"/>
          <w:rtl w:val="0"/>
        </w:rPr>
        <w:t xml:space="preserve">Economic Justification</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F1">
            <w:pPr>
              <w:spacing w:line="240" w:lineRule="auto"/>
              <w:jc w:val="center"/>
              <w:rPr>
                <w:color w:val="374151"/>
                <w:sz w:val="20"/>
                <w:szCs w:val="20"/>
              </w:rPr>
            </w:pPr>
            <w:r w:rsidDel="00000000" w:rsidR="00000000" w:rsidRPr="00000000">
              <w:rPr>
                <w:b w:val="1"/>
                <w:bCs w:val="1"/>
                <w:color w:val="ffffff"/>
                <w:sz w:val="18"/>
                <w:szCs w:val="18"/>
                <w:rtl w:val="0"/>
              </w:rPr>
              <w:t xml:space="preserve">Cost of the Problem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F2">
            <w:pPr>
              <w:spacing w:line="240" w:lineRule="auto"/>
              <w:jc w:val="center"/>
              <w:rPr>
                <w:color w:val="374151"/>
                <w:sz w:val="20"/>
                <w:szCs w:val="20"/>
              </w:rPr>
            </w:pPr>
            <w:r w:rsidDel="00000000" w:rsidR="00000000" w:rsidRPr="00000000">
              <w:rPr>
                <w:b w:val="1"/>
                <w:bCs w:val="1"/>
                <w:color w:val="ffffff"/>
                <w:sz w:val="18"/>
                <w:szCs w:val="18"/>
                <w:rtl w:val="0"/>
              </w:rPr>
              <w:t xml:space="preserve">PadiworksAI Value Claim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F3">
            <w:pPr>
              <w:spacing w:line="240" w:lineRule="auto"/>
              <w:rPr>
                <w:color w:val="374151"/>
                <w:sz w:val="20"/>
                <w:szCs w:val="20"/>
              </w:rPr>
            </w:pPr>
            <w:r w:rsidDel="00000000" w:rsidR="00000000" w:rsidRPr="00000000">
              <w:rPr>
                <w:color w:val="374151"/>
                <w:sz w:val="18"/>
                <w:szCs w:val="18"/>
                <w:rtl w:val="0"/>
              </w:rPr>
              <w:t xml:space="preserve">A single senior hire replacement costs 50–200% of annual salary. Poor performance management is the leading driver of avoidable turnover.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F4">
            <w:pPr>
              <w:spacing w:line="240" w:lineRule="auto"/>
              <w:rPr>
                <w:color w:val="374151"/>
                <w:sz w:val="20"/>
                <w:szCs w:val="20"/>
              </w:rPr>
            </w:pPr>
            <w:r w:rsidDel="00000000" w:rsidR="00000000" w:rsidRPr="00000000">
              <w:rPr>
                <w:color w:val="374151"/>
                <w:sz w:val="18"/>
                <w:szCs w:val="18"/>
                <w:rtl w:val="0"/>
              </w:rPr>
              <w:t xml:space="preserve">If PadiworksAI retains even one senior hire per year through better feedback and development visibility, it pays for itself multiple times over.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F5">
            <w:pPr>
              <w:spacing w:line="240" w:lineRule="auto"/>
              <w:rPr>
                <w:color w:val="374151"/>
                <w:sz w:val="20"/>
                <w:szCs w:val="20"/>
              </w:rPr>
            </w:pPr>
            <w:r w:rsidDel="00000000" w:rsidR="00000000" w:rsidRPr="00000000">
              <w:rPr>
                <w:color w:val="374151"/>
                <w:sz w:val="18"/>
                <w:szCs w:val="18"/>
                <w:rtl w:val="0"/>
              </w:rPr>
              <w:t xml:space="preserve">Training budgets wasted on unaligned programmes cost hundreds of thousands of naira/shillings per year.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0F6">
            <w:pPr>
              <w:spacing w:line="240" w:lineRule="auto"/>
              <w:rPr>
                <w:color w:val="374151"/>
                <w:sz w:val="20"/>
                <w:szCs w:val="20"/>
              </w:rPr>
            </w:pPr>
            <w:r w:rsidDel="00000000" w:rsidR="00000000" w:rsidRPr="00000000">
              <w:rPr>
                <w:color w:val="374151"/>
                <w:sz w:val="18"/>
                <w:szCs w:val="18"/>
                <w:rtl w:val="0"/>
              </w:rPr>
              <w:t xml:space="preserve">PadiworksAI’s IDP and competency tracking ensures L&amp;D investment is tied to documented development gaps, reducing waste.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F7">
            <w:pPr>
              <w:spacing w:line="240" w:lineRule="auto"/>
              <w:rPr>
                <w:color w:val="374151"/>
                <w:sz w:val="20"/>
                <w:szCs w:val="20"/>
              </w:rPr>
            </w:pPr>
            <w:r w:rsidDel="00000000" w:rsidR="00000000" w:rsidRPr="00000000">
              <w:rPr>
                <w:color w:val="374151"/>
                <w:sz w:val="18"/>
                <w:szCs w:val="18"/>
                <w:rtl w:val="0"/>
              </w:rPr>
              <w:t xml:space="preserve">Failed projects and strategy misalignment cost far more than the platform. 72% of executives cannot translate strategy to execution (Deloitte 2025).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F8">
            <w:pPr>
              <w:spacing w:line="240" w:lineRule="auto"/>
              <w:rPr>
                <w:color w:val="374151"/>
                <w:sz w:val="20"/>
                <w:szCs w:val="20"/>
              </w:rPr>
            </w:pPr>
            <w:r w:rsidDel="00000000" w:rsidR="00000000" w:rsidRPr="00000000">
              <w:rPr>
                <w:color w:val="374151"/>
                <w:sz w:val="18"/>
                <w:szCs w:val="18"/>
                <w:rtl w:val="0"/>
              </w:rPr>
              <w:t xml:space="preserve">PadiworksAI’s OKR-to-work-type cascade directly addresses the strategy execution gap — reducing project failure and strategic drift.</w:t>
            </w:r>
            <w:r w:rsidDel="00000000" w:rsidR="00000000" w:rsidRPr="00000000">
              <w:rPr>
                <w:rtl w:val="0"/>
              </w:rPr>
            </w:r>
          </w:p>
        </w:tc>
      </w:tr>
    </w:tbl>
    <w:p w:rsidR="00000000" w:rsidDel="00000000" w:rsidP="00000000" w:rsidRDefault="00000000" w:rsidRPr="00000000" w14:paraId="000000F9">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0FA">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4.5 Solution–Market Fit  [4.0 / 5 — Strong]</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800"/>
        <w:gridCol w:w="2760"/>
        <w:tblGridChange w:id="0">
          <w:tblGrid>
            <w:gridCol w:w="2800"/>
            <w:gridCol w:w="3800"/>
            <w:gridCol w:w="27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FB">
            <w:pPr>
              <w:spacing w:line="240" w:lineRule="auto"/>
              <w:jc w:val="center"/>
              <w:rPr>
                <w:color w:val="374151"/>
                <w:sz w:val="20"/>
                <w:szCs w:val="20"/>
              </w:rPr>
            </w:pPr>
            <w:r w:rsidDel="00000000" w:rsidR="00000000" w:rsidRPr="00000000">
              <w:rPr>
                <w:b w:val="1"/>
                <w:bCs w:val="1"/>
                <w:color w:val="ffffff"/>
                <w:sz w:val="18"/>
                <w:szCs w:val="18"/>
                <w:rtl w:val="0"/>
              </w:rPr>
              <w:t xml:space="preserve">Customer Sub-Job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FC">
            <w:pPr>
              <w:spacing w:line="240" w:lineRule="auto"/>
              <w:jc w:val="center"/>
              <w:rPr>
                <w:color w:val="374151"/>
                <w:sz w:val="20"/>
                <w:szCs w:val="20"/>
              </w:rPr>
            </w:pPr>
            <w:r w:rsidDel="00000000" w:rsidR="00000000" w:rsidRPr="00000000">
              <w:rPr>
                <w:b w:val="1"/>
                <w:bCs w:val="1"/>
                <w:color w:val="ffffff"/>
                <w:sz w:val="18"/>
                <w:szCs w:val="18"/>
                <w:rtl w:val="0"/>
              </w:rPr>
              <w:t xml:space="preserve">PadiworksAI Solution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0FD">
            <w:pPr>
              <w:spacing w:line="240" w:lineRule="auto"/>
              <w:jc w:val="center"/>
              <w:rPr>
                <w:color w:val="374151"/>
                <w:sz w:val="20"/>
                <w:szCs w:val="20"/>
              </w:rPr>
            </w:pPr>
            <w:r w:rsidDel="00000000" w:rsidR="00000000" w:rsidRPr="00000000">
              <w:rPr>
                <w:b w:val="1"/>
                <w:bCs w:val="1"/>
                <w:color w:val="ffffff"/>
                <w:sz w:val="18"/>
                <w:szCs w:val="18"/>
                <w:rtl w:val="0"/>
              </w:rPr>
              <w:t xml:space="preserve">Fit Assessment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FE">
            <w:pPr>
              <w:spacing w:line="240" w:lineRule="auto"/>
              <w:rPr>
                <w:color w:val="374151"/>
                <w:sz w:val="20"/>
                <w:szCs w:val="20"/>
              </w:rPr>
            </w:pPr>
            <w:r w:rsidDel="00000000" w:rsidR="00000000" w:rsidRPr="00000000">
              <w:rPr>
                <w:color w:val="374151"/>
                <w:sz w:val="18"/>
                <w:szCs w:val="18"/>
                <w:rtl w:val="0"/>
              </w:rPr>
              <w:t xml:space="preserve">Cascade OKRs from org to individual level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0FF">
            <w:pPr>
              <w:spacing w:line="240" w:lineRule="auto"/>
              <w:rPr>
                <w:color w:val="374151"/>
                <w:sz w:val="20"/>
                <w:szCs w:val="20"/>
              </w:rPr>
            </w:pPr>
            <w:r w:rsidDel="00000000" w:rsidR="00000000" w:rsidRPr="00000000">
              <w:rPr>
                <w:rFonts w:ascii="Arial Unicode MS" w:cs="Arial Unicode MS" w:eastAsia="Arial Unicode MS" w:hAnsi="Arial Unicode MS"/>
                <w:color w:val="374151"/>
                <w:sz w:val="18"/>
                <w:szCs w:val="18"/>
                <w:rtl w:val="0"/>
              </w:rPr>
              <w:t xml:space="preserve">Work dimension: OKRs → Operational Objectives → four work types (project, product, process, BAU)</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40.0" w:type="dxa"/>
              <w:bottom w:w="80.0" w:type="dxa"/>
              <w:right w:w="140.0" w:type="dxa"/>
            </w:tcMar>
            <w:vAlign w:val="center"/>
          </w:tcPr>
          <w:p w:rsidR="00000000" w:rsidDel="00000000" w:rsidP="00000000" w:rsidRDefault="00000000" w:rsidRPr="00000000" w14:paraId="00000100">
            <w:pPr>
              <w:spacing w:line="240" w:lineRule="auto"/>
              <w:rPr>
                <w:color w:val="374151"/>
                <w:sz w:val="20"/>
                <w:szCs w:val="20"/>
              </w:rPr>
            </w:pPr>
            <w:r w:rsidDel="00000000" w:rsidR="00000000" w:rsidRPr="00000000">
              <w:rPr>
                <w:color w:val="374151"/>
                <w:sz w:val="18"/>
                <w:szCs w:val="18"/>
                <w:rtl w:val="0"/>
              </w:rPr>
              <w:t xml:space="preserve">Strong — unique in the African market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01">
            <w:pPr>
              <w:spacing w:line="240" w:lineRule="auto"/>
              <w:rPr>
                <w:color w:val="374151"/>
                <w:sz w:val="20"/>
                <w:szCs w:val="20"/>
              </w:rPr>
            </w:pPr>
            <w:r w:rsidDel="00000000" w:rsidR="00000000" w:rsidRPr="00000000">
              <w:rPr>
                <w:color w:val="374151"/>
                <w:sz w:val="18"/>
                <w:szCs w:val="18"/>
                <w:rtl w:val="0"/>
              </w:rPr>
              <w:t xml:space="preserve">Track work execution in real time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02">
            <w:pPr>
              <w:spacing w:line="240" w:lineRule="auto"/>
              <w:rPr>
                <w:color w:val="374151"/>
                <w:sz w:val="20"/>
                <w:szCs w:val="20"/>
              </w:rPr>
            </w:pPr>
            <w:r w:rsidDel="00000000" w:rsidR="00000000" w:rsidRPr="00000000">
              <w:rPr>
                <w:color w:val="374151"/>
                <w:sz w:val="18"/>
                <w:szCs w:val="18"/>
                <w:rtl w:val="0"/>
              </w:rPr>
              <w:t xml:space="preserve">Check-in system, task boards, milestone tracking, sprint management, WhatsApp-native communication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40.0" w:type="dxa"/>
              <w:bottom w:w="80.0" w:type="dxa"/>
              <w:right w:w="140.0" w:type="dxa"/>
            </w:tcMar>
            <w:vAlign w:val="center"/>
          </w:tcPr>
          <w:p w:rsidR="00000000" w:rsidDel="00000000" w:rsidP="00000000" w:rsidRDefault="00000000" w:rsidRPr="00000000" w14:paraId="00000103">
            <w:pPr>
              <w:spacing w:line="240" w:lineRule="auto"/>
              <w:rPr>
                <w:color w:val="374151"/>
                <w:sz w:val="20"/>
                <w:szCs w:val="20"/>
              </w:rPr>
            </w:pPr>
            <w:r w:rsidDel="00000000" w:rsidR="00000000" w:rsidRPr="00000000">
              <w:rPr>
                <w:color w:val="374151"/>
                <w:sz w:val="18"/>
                <w:szCs w:val="18"/>
                <w:rtl w:val="0"/>
              </w:rPr>
              <w:t xml:space="preserve">Strong — matches how African teams actually work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04">
            <w:pPr>
              <w:spacing w:line="240" w:lineRule="auto"/>
              <w:rPr>
                <w:color w:val="374151"/>
                <w:sz w:val="20"/>
                <w:szCs w:val="20"/>
              </w:rPr>
            </w:pPr>
            <w:r w:rsidDel="00000000" w:rsidR="00000000" w:rsidRPr="00000000">
              <w:rPr>
                <w:color w:val="374151"/>
                <w:sz w:val="18"/>
                <w:szCs w:val="18"/>
                <w:rtl w:val="0"/>
              </w:rPr>
              <w:t xml:space="preserve">Manage people performance (objectives + behaviours + competencies)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05">
            <w:pPr>
              <w:spacing w:line="240" w:lineRule="auto"/>
              <w:rPr>
                <w:color w:val="374151"/>
                <w:sz w:val="20"/>
                <w:szCs w:val="20"/>
              </w:rPr>
            </w:pPr>
            <w:r w:rsidDel="00000000" w:rsidR="00000000" w:rsidRPr="00000000">
              <w:rPr>
                <w:color w:val="374151"/>
                <w:sz w:val="18"/>
                <w:szCs w:val="18"/>
                <w:rtl w:val="0"/>
              </w:rPr>
              <w:t xml:space="preserve">Three-dimensional framework: KPI tables, 360 feedback, IDP management, behaviour tagging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40.0" w:type="dxa"/>
              <w:bottom w:w="80.0" w:type="dxa"/>
              <w:right w:w="140.0" w:type="dxa"/>
            </w:tcMar>
            <w:vAlign w:val="center"/>
          </w:tcPr>
          <w:p w:rsidR="00000000" w:rsidDel="00000000" w:rsidP="00000000" w:rsidRDefault="00000000" w:rsidRPr="00000000" w14:paraId="00000106">
            <w:pPr>
              <w:spacing w:line="240" w:lineRule="auto"/>
              <w:rPr>
                <w:color w:val="374151"/>
                <w:sz w:val="20"/>
                <w:szCs w:val="20"/>
              </w:rPr>
            </w:pPr>
            <w:r w:rsidDel="00000000" w:rsidR="00000000" w:rsidRPr="00000000">
              <w:rPr>
                <w:color w:val="374151"/>
                <w:sz w:val="18"/>
                <w:szCs w:val="18"/>
                <w:rtl w:val="0"/>
              </w:rPr>
              <w:t xml:space="preserve">Strong — most sophisticated framework in this market segment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07">
            <w:pPr>
              <w:spacing w:line="240" w:lineRule="auto"/>
              <w:rPr>
                <w:color w:val="374151"/>
                <w:sz w:val="20"/>
                <w:szCs w:val="20"/>
              </w:rPr>
            </w:pPr>
            <w:r w:rsidDel="00000000" w:rsidR="00000000" w:rsidRPr="00000000">
              <w:rPr>
                <w:color w:val="374151"/>
                <w:sz w:val="18"/>
                <w:szCs w:val="18"/>
                <w:rtl w:val="0"/>
              </w:rPr>
              <w:t xml:space="preserve">Continuous feedback and development planning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08">
            <w:pPr>
              <w:spacing w:line="240" w:lineRule="auto"/>
              <w:rPr>
                <w:color w:val="374151"/>
                <w:sz w:val="20"/>
                <w:szCs w:val="20"/>
              </w:rPr>
            </w:pPr>
            <w:r w:rsidDel="00000000" w:rsidR="00000000" w:rsidRPr="00000000">
              <w:rPr>
                <w:color w:val="374151"/>
                <w:sz w:val="18"/>
                <w:szCs w:val="18"/>
                <w:rtl w:val="0"/>
              </w:rPr>
              <w:t xml:space="preserve">Real-time feedback module, check-in discipline, IDP with tactic mapping and milestone tracking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center"/>
          </w:tcPr>
          <w:p w:rsidR="00000000" w:rsidDel="00000000" w:rsidP="00000000" w:rsidRDefault="00000000" w:rsidRPr="00000000" w14:paraId="00000109">
            <w:pPr>
              <w:spacing w:line="240" w:lineRule="auto"/>
              <w:rPr>
                <w:color w:val="374151"/>
                <w:sz w:val="20"/>
                <w:szCs w:val="20"/>
              </w:rPr>
            </w:pPr>
            <w:r w:rsidDel="00000000" w:rsidR="00000000" w:rsidRPr="00000000">
              <w:rPr>
                <w:color w:val="374151"/>
                <w:sz w:val="18"/>
                <w:szCs w:val="18"/>
                <w:rtl w:val="0"/>
              </w:rPr>
              <w:t xml:space="preserve">Strong — mobile-first UX investment still required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0A">
            <w:pPr>
              <w:spacing w:line="240" w:lineRule="auto"/>
              <w:rPr>
                <w:color w:val="374151"/>
                <w:sz w:val="20"/>
                <w:szCs w:val="20"/>
              </w:rPr>
            </w:pPr>
            <w:r w:rsidDel="00000000" w:rsidR="00000000" w:rsidRPr="00000000">
              <w:rPr>
                <w:color w:val="374151"/>
                <w:sz w:val="18"/>
                <w:szCs w:val="18"/>
                <w:rtl w:val="0"/>
              </w:rPr>
              <w:t xml:space="preserve">Evidence-based appraisals without manual reconstruction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0B">
            <w:pPr>
              <w:spacing w:line="240" w:lineRule="auto"/>
              <w:rPr>
                <w:color w:val="374151"/>
                <w:sz w:val="20"/>
                <w:szCs w:val="20"/>
              </w:rPr>
            </w:pPr>
            <w:r w:rsidDel="00000000" w:rsidR="00000000" w:rsidRPr="00000000">
              <w:rPr>
                <w:color w:val="374151"/>
                <w:sz w:val="18"/>
                <w:szCs w:val="18"/>
                <w:rtl w:val="0"/>
              </w:rPr>
              <w:t xml:space="preserve">AI appraisal: auto-populated scorecard from check-in data, OKR attainment, behaviour tags, 360 inputs, bias alerts, calibration dashboard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40.0" w:type="dxa"/>
              <w:bottom w:w="80.0" w:type="dxa"/>
              <w:right w:w="140.0" w:type="dxa"/>
            </w:tcMar>
            <w:vAlign w:val="center"/>
          </w:tcPr>
          <w:p w:rsidR="00000000" w:rsidDel="00000000" w:rsidP="00000000" w:rsidRDefault="00000000" w:rsidRPr="00000000" w14:paraId="0000010C">
            <w:pPr>
              <w:spacing w:line="240" w:lineRule="auto"/>
              <w:rPr>
                <w:color w:val="374151"/>
                <w:sz w:val="20"/>
                <w:szCs w:val="20"/>
              </w:rPr>
            </w:pPr>
            <w:r w:rsidDel="00000000" w:rsidR="00000000" w:rsidRPr="00000000">
              <w:rPr>
                <w:color w:val="374151"/>
                <w:sz w:val="18"/>
                <w:szCs w:val="18"/>
                <w:rtl w:val="0"/>
              </w:rPr>
              <w:t xml:space="preserve">Strong — genuinely differentiated. No equivalent in the African market.</w:t>
            </w:r>
            <w:r w:rsidDel="00000000" w:rsidR="00000000" w:rsidRPr="00000000">
              <w:rPr>
                <w:rtl w:val="0"/>
              </w:rPr>
            </w:r>
          </w:p>
        </w:tc>
      </w:tr>
    </w:tbl>
    <w:p w:rsidR="00000000" w:rsidDel="00000000" w:rsidP="00000000" w:rsidRDefault="00000000" w:rsidRPr="00000000" w14:paraId="0000010D">
      <w:pPr>
        <w:pStyle w:val="Heading1"/>
        <w:keepNext w:val="0"/>
        <w:keepLines w:val="0"/>
        <w:pBdr>
          <w:bottom w:color="3b0764" w:space="1" w:sz="8" w:val="single"/>
        </w:pBdr>
        <w:spacing w:after="180" w:before="600" w:line="240" w:lineRule="auto"/>
        <w:rPr>
          <w:b w:val="1"/>
          <w:bCs w:val="1"/>
          <w:color w:val="3b0764"/>
          <w:sz w:val="34"/>
          <w:szCs w:val="34"/>
        </w:rPr>
      </w:pPr>
      <w:r w:rsidDel="00000000" w:rsidR="00000000" w:rsidRPr="00000000">
        <w:rPr>
          <w:b w:val="1"/>
          <w:bCs w:val="1"/>
          <w:color w:val="3b0764"/>
          <w:sz w:val="34"/>
          <w:szCs w:val="34"/>
          <w:rtl w:val="0"/>
        </w:rPr>
        <w:t xml:space="preserve">5. Why PadiworksAI is Viable</w:t>
      </w:r>
    </w:p>
    <w:p w:rsidR="00000000" w:rsidDel="00000000" w:rsidP="00000000" w:rsidRDefault="00000000" w:rsidRPr="00000000" w14:paraId="0000010E">
      <w:pPr>
        <w:spacing w:after="100" w:before="80" w:line="240" w:lineRule="auto"/>
        <w:rPr>
          <w:color w:val="374151"/>
          <w:sz w:val="20"/>
          <w:szCs w:val="20"/>
        </w:rPr>
      </w:pPr>
      <w:r w:rsidDel="00000000" w:rsidR="00000000" w:rsidRPr="00000000">
        <w:rPr>
          <w:color w:val="374151"/>
          <w:sz w:val="20"/>
          <w:szCs w:val="20"/>
          <w:rtl w:val="0"/>
        </w:rPr>
        <w:t xml:space="preserve">Most organisations do not fail because they lack a task board. They fail because of a specific cluster of problems that no single tool currently solves together:</w:t>
      </w:r>
    </w:p>
    <w:p w:rsidR="00000000" w:rsidDel="00000000" w:rsidP="00000000" w:rsidRDefault="00000000" w:rsidRPr="00000000" w14:paraId="0000010F">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They cannot trace daily work back to strategic priorities.</w:t>
      </w:r>
      <w:r w:rsidDel="00000000" w:rsidR="00000000" w:rsidRPr="00000000">
        <w:rPr>
          <w:rtl w:val="0"/>
        </w:rPr>
      </w:r>
    </w:p>
    <w:p w:rsidR="00000000" w:rsidDel="00000000" w:rsidP="00000000" w:rsidRDefault="00000000" w:rsidRPr="00000000" w14:paraId="00000110">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They confuse OKRs with activity lists and have no system to detect the difference.</w:t>
      </w:r>
      <w:r w:rsidDel="00000000" w:rsidR="00000000" w:rsidRPr="00000000">
        <w:rPr>
          <w:rtl w:val="0"/>
        </w:rPr>
      </w:r>
    </w:p>
    <w:p w:rsidR="00000000" w:rsidDel="00000000" w:rsidP="00000000" w:rsidRDefault="00000000" w:rsidRPr="00000000" w14:paraId="00000111">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They manage projects, products, processes, and BAU work in separate silos.</w:t>
      </w:r>
      <w:r w:rsidDel="00000000" w:rsidR="00000000" w:rsidRPr="00000000">
        <w:rPr>
          <w:rtl w:val="0"/>
        </w:rPr>
      </w:r>
    </w:p>
    <w:p w:rsidR="00000000" w:rsidDel="00000000" w:rsidP="00000000" w:rsidRDefault="00000000" w:rsidRPr="00000000" w14:paraId="00000112">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They run performance reviews based on opinion instead of continuous evidence.</w:t>
      </w:r>
      <w:r w:rsidDel="00000000" w:rsidR="00000000" w:rsidRPr="00000000">
        <w:rPr>
          <w:rtl w:val="0"/>
        </w:rPr>
      </w:r>
    </w:p>
    <w:p w:rsidR="00000000" w:rsidDel="00000000" w:rsidP="00000000" w:rsidRDefault="00000000" w:rsidRPr="00000000" w14:paraId="00000113">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They do not know whether behaviour and competency are improving alongside work outcomes.</w:t>
      </w:r>
      <w:r w:rsidDel="00000000" w:rsidR="00000000" w:rsidRPr="00000000">
        <w:rPr>
          <w:rtl w:val="0"/>
        </w:rPr>
      </w:r>
    </w:p>
    <w:p w:rsidR="00000000" w:rsidDel="00000000" w:rsidP="00000000" w:rsidRDefault="00000000" w:rsidRPr="00000000" w14:paraId="00000114">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They have execution drift — busyness that does not move strategic outcomes — and no system to detect it.</w:t>
      </w:r>
      <w:r w:rsidDel="00000000" w:rsidR="00000000" w:rsidRPr="00000000">
        <w:rPr>
          <w:rtl w:val="0"/>
        </w:rPr>
      </w:r>
    </w:p>
    <w:p w:rsidR="00000000" w:rsidDel="00000000" w:rsidP="00000000" w:rsidRDefault="00000000" w:rsidRPr="00000000" w14:paraId="00000115">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116">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5.1 Three Valuable Ingredients No Single Competitor Combines</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17">
            <w:pPr>
              <w:spacing w:line="240" w:lineRule="auto"/>
              <w:jc w:val="center"/>
              <w:rPr>
                <w:color w:val="374151"/>
                <w:sz w:val="20"/>
                <w:szCs w:val="20"/>
              </w:rPr>
            </w:pPr>
            <w:r w:rsidDel="00000000" w:rsidR="00000000" w:rsidRPr="00000000">
              <w:rPr>
                <w:b w:val="1"/>
                <w:bCs w:val="1"/>
                <w:color w:val="ffffff"/>
                <w:sz w:val="18"/>
                <w:szCs w:val="18"/>
                <w:rtl w:val="0"/>
              </w:rPr>
              <w:t xml:space="preserve">Intelligence Layer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18">
            <w:pPr>
              <w:spacing w:line="240" w:lineRule="auto"/>
              <w:jc w:val="center"/>
              <w:rPr>
                <w:color w:val="374151"/>
                <w:sz w:val="20"/>
                <w:szCs w:val="20"/>
              </w:rPr>
            </w:pPr>
            <w:r w:rsidDel="00000000" w:rsidR="00000000" w:rsidRPr="00000000">
              <w:rPr>
                <w:b w:val="1"/>
                <w:bCs w:val="1"/>
                <w:color w:val="ffffff"/>
                <w:sz w:val="18"/>
                <w:szCs w:val="18"/>
                <w:rtl w:val="0"/>
              </w:rPr>
              <w:t xml:space="preserve">What PadiworksAI Delivers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19">
            <w:pPr>
              <w:spacing w:line="240" w:lineRule="auto"/>
              <w:rPr>
                <w:color w:val="374151"/>
                <w:sz w:val="20"/>
                <w:szCs w:val="20"/>
              </w:rPr>
            </w:pPr>
            <w:r w:rsidDel="00000000" w:rsidR="00000000" w:rsidRPr="00000000">
              <w:rPr>
                <w:b w:val="1"/>
                <w:bCs w:val="1"/>
                <w:color w:val="374151"/>
                <w:sz w:val="18"/>
                <w:szCs w:val="18"/>
                <w:rtl w:val="0"/>
              </w:rPr>
              <w:t xml:space="preserve">Work Intelligence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tcPr>
          <w:p w:rsidR="00000000" w:rsidDel="00000000" w:rsidP="00000000" w:rsidRDefault="00000000" w:rsidRPr="00000000" w14:paraId="0000011A">
            <w:pPr>
              <w:spacing w:after="100" w:before="80" w:line="240" w:lineRule="auto"/>
              <w:rPr>
                <w:color w:val="374151"/>
                <w:sz w:val="20"/>
                <w:szCs w:val="20"/>
              </w:rPr>
            </w:pPr>
            <w:r w:rsidDel="00000000" w:rsidR="00000000" w:rsidRPr="00000000">
              <w:rPr>
                <w:color w:val="374151"/>
                <w:sz w:val="19"/>
                <w:szCs w:val="19"/>
                <w:rtl w:val="0"/>
              </w:rPr>
              <w:t xml:space="preserve">Project work (time-bound initiatives), product work (features, experiments, releases), process work (workflow improvement, SOPs, cycle time), and BAU work (recurring operational commitments).</w:t>
            </w:r>
            <w:r w:rsidDel="00000000" w:rsidR="00000000" w:rsidRPr="00000000">
              <w:rPr>
                <w:rtl w:val="0"/>
              </w:rPr>
            </w:r>
          </w:p>
          <w:p w:rsidR="00000000" w:rsidDel="00000000" w:rsidP="00000000" w:rsidRDefault="00000000" w:rsidRPr="00000000" w14:paraId="0000011B">
            <w:pPr>
              <w:spacing w:after="60" w:line="240" w:lineRule="auto"/>
              <w:rPr>
                <w:color w:val="374151"/>
                <w:sz w:val="20"/>
                <w:szCs w:val="20"/>
              </w:rPr>
            </w:pPr>
            <w:r w:rsidDel="00000000" w:rsidR="00000000" w:rsidRPr="00000000">
              <w:rPr>
                <w:rtl w:val="0"/>
              </w:rPr>
            </w:r>
          </w:p>
          <w:p w:rsidR="00000000" w:rsidDel="00000000" w:rsidP="00000000" w:rsidRDefault="00000000" w:rsidRPr="00000000" w14:paraId="0000011C">
            <w:pPr>
              <w:spacing w:after="100" w:before="80" w:line="240" w:lineRule="auto"/>
              <w:rPr>
                <w:color w:val="374151"/>
                <w:sz w:val="20"/>
                <w:szCs w:val="20"/>
              </w:rPr>
            </w:pPr>
            <w:r w:rsidDel="00000000" w:rsidR="00000000" w:rsidRPr="00000000">
              <w:rPr>
                <w:color w:val="6b7280"/>
                <w:sz w:val="18"/>
                <w:szCs w:val="18"/>
                <w:rtl w:val="0"/>
              </w:rPr>
              <w:t xml:space="preserve">Critical distinction: every work item traces back to an OKR, operational objective, value stream, capability, or strategic priority. If it cannot be traced to strategy, it is internal busywork.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1D">
            <w:pPr>
              <w:spacing w:line="240" w:lineRule="auto"/>
              <w:rPr>
                <w:color w:val="374151"/>
                <w:sz w:val="20"/>
                <w:szCs w:val="20"/>
              </w:rPr>
            </w:pPr>
            <w:r w:rsidDel="00000000" w:rsidR="00000000" w:rsidRPr="00000000">
              <w:rPr>
                <w:b w:val="1"/>
                <w:bCs w:val="1"/>
                <w:color w:val="374151"/>
                <w:sz w:val="18"/>
                <w:szCs w:val="18"/>
                <w:rtl w:val="0"/>
              </w:rPr>
              <w:t xml:space="preserve">People Intelligence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tcPr>
          <w:p w:rsidR="00000000" w:rsidDel="00000000" w:rsidP="00000000" w:rsidRDefault="00000000" w:rsidRPr="00000000" w14:paraId="0000011E">
            <w:pPr>
              <w:spacing w:after="100" w:before="80" w:line="240" w:lineRule="auto"/>
              <w:rPr>
                <w:color w:val="374151"/>
                <w:sz w:val="20"/>
                <w:szCs w:val="20"/>
              </w:rPr>
            </w:pPr>
            <w:r w:rsidDel="00000000" w:rsidR="00000000" w:rsidRPr="00000000">
              <w:rPr>
                <w:color w:val="374151"/>
                <w:sz w:val="19"/>
                <w:szCs w:val="19"/>
                <w:rtl w:val="0"/>
              </w:rPr>
              <w:t xml:space="preserve">Check-ins, 1:1s, real-time feedback, behaviour tagging, competency tracking, coaching notes, development plans, and performance appraisals.</w:t>
            </w:r>
            <w:r w:rsidDel="00000000" w:rsidR="00000000" w:rsidRPr="00000000">
              <w:rPr>
                <w:rtl w:val="0"/>
              </w:rPr>
            </w:r>
          </w:p>
          <w:p w:rsidR="00000000" w:rsidDel="00000000" w:rsidP="00000000" w:rsidRDefault="00000000" w:rsidRPr="00000000" w14:paraId="0000011F">
            <w:pPr>
              <w:spacing w:after="60" w:line="240" w:lineRule="auto"/>
              <w:rPr>
                <w:color w:val="374151"/>
                <w:sz w:val="20"/>
                <w:szCs w:val="20"/>
              </w:rPr>
            </w:pPr>
            <w:r w:rsidDel="00000000" w:rsidR="00000000" w:rsidRPr="00000000">
              <w:rPr>
                <w:rtl w:val="0"/>
              </w:rPr>
            </w:r>
          </w:p>
          <w:p w:rsidR="00000000" w:rsidDel="00000000" w:rsidP="00000000" w:rsidRDefault="00000000" w:rsidRPr="00000000" w14:paraId="00000120">
            <w:pPr>
              <w:spacing w:after="100" w:before="80" w:line="240" w:lineRule="auto"/>
              <w:rPr>
                <w:color w:val="374151"/>
                <w:sz w:val="20"/>
                <w:szCs w:val="20"/>
              </w:rPr>
            </w:pPr>
            <w:r w:rsidDel="00000000" w:rsidR="00000000" w:rsidRPr="00000000">
              <w:rPr>
                <w:color w:val="6b7280"/>
                <w:sz w:val="18"/>
                <w:szCs w:val="18"/>
                <w:rtl w:val="0"/>
              </w:rPr>
              <w:t xml:space="preserve">Crucially, the appraisal system is not built on opinion — it is built on evidence assembled continuously from the work system. Check-ins are the live inputs; appraisals are the aggregated scorecard.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21">
            <w:pPr>
              <w:spacing w:line="240" w:lineRule="auto"/>
              <w:rPr>
                <w:color w:val="374151"/>
                <w:sz w:val="20"/>
                <w:szCs w:val="20"/>
              </w:rPr>
            </w:pPr>
            <w:r w:rsidDel="00000000" w:rsidR="00000000" w:rsidRPr="00000000">
              <w:rPr>
                <w:b w:val="1"/>
                <w:bCs w:val="1"/>
                <w:color w:val="374151"/>
                <w:sz w:val="18"/>
                <w:szCs w:val="18"/>
                <w:rtl w:val="0"/>
              </w:rPr>
              <w:t xml:space="preserve">Execution Intelligence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tcPr>
          <w:p w:rsidR="00000000" w:rsidDel="00000000" w:rsidP="00000000" w:rsidRDefault="00000000" w:rsidRPr="00000000" w14:paraId="00000122">
            <w:pPr>
              <w:spacing w:after="100" w:before="80" w:line="240" w:lineRule="auto"/>
              <w:rPr>
                <w:color w:val="374151"/>
                <w:sz w:val="20"/>
                <w:szCs w:val="20"/>
              </w:rPr>
            </w:pPr>
            <w:r w:rsidDel="00000000" w:rsidR="00000000" w:rsidRPr="00000000">
              <w:rPr>
                <w:color w:val="374151"/>
                <w:sz w:val="19"/>
                <w:szCs w:val="19"/>
                <w:rtl w:val="0"/>
              </w:rPr>
              <w:t xml:space="preserve">The AI layer that answers the questions no dashboard currently answers: Which OKRs are at risk and why? Which teams are busy but not moving strategic outcomes? Which behaviours are hurting execution? Which competencies are missing?</w:t>
            </w:r>
            <w:r w:rsidDel="00000000" w:rsidR="00000000" w:rsidRPr="00000000">
              <w:rPr>
                <w:rtl w:val="0"/>
              </w:rPr>
            </w:r>
          </w:p>
          <w:p w:rsidR="00000000" w:rsidDel="00000000" w:rsidP="00000000" w:rsidRDefault="00000000" w:rsidRPr="00000000" w14:paraId="00000123">
            <w:pPr>
              <w:spacing w:after="60" w:line="240" w:lineRule="auto"/>
              <w:rPr>
                <w:color w:val="374151"/>
                <w:sz w:val="20"/>
                <w:szCs w:val="20"/>
              </w:rPr>
            </w:pPr>
            <w:r w:rsidDel="00000000" w:rsidR="00000000" w:rsidRPr="00000000">
              <w:rPr>
                <w:rtl w:val="0"/>
              </w:rPr>
            </w:r>
          </w:p>
          <w:p w:rsidR="00000000" w:rsidDel="00000000" w:rsidP="00000000" w:rsidRDefault="00000000" w:rsidRPr="00000000" w14:paraId="00000124">
            <w:pPr>
              <w:spacing w:after="100" w:before="80" w:line="240" w:lineRule="auto"/>
              <w:rPr>
                <w:color w:val="374151"/>
                <w:sz w:val="20"/>
                <w:szCs w:val="20"/>
              </w:rPr>
            </w:pPr>
            <w:r w:rsidDel="00000000" w:rsidR="00000000" w:rsidRPr="00000000">
              <w:rPr>
                <w:color w:val="7e22ce"/>
                <w:sz w:val="18"/>
                <w:szCs w:val="18"/>
                <w:rtl w:val="0"/>
              </w:rPr>
              <w:t xml:space="preserve">This is the repositioning layer that defines the new category and creates the primary competitive moat.</w:t>
            </w:r>
            <w:r w:rsidDel="00000000" w:rsidR="00000000" w:rsidRPr="00000000">
              <w:rPr>
                <w:rtl w:val="0"/>
              </w:rPr>
            </w:r>
          </w:p>
        </w:tc>
      </w:tr>
    </w:tbl>
    <w:p w:rsidR="00000000" w:rsidDel="00000000" w:rsidP="00000000" w:rsidRDefault="00000000" w:rsidRPr="00000000" w14:paraId="00000125">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126">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5.2 The PadiworksAI Execution Graph</w:t>
      </w:r>
    </w:p>
    <w:p w:rsidR="00000000" w:rsidDel="00000000" w:rsidP="00000000" w:rsidRDefault="00000000" w:rsidRPr="00000000" w14:paraId="00000127">
      <w:pPr>
        <w:spacing w:after="100" w:before="80" w:line="240" w:lineRule="auto"/>
        <w:rPr>
          <w:color w:val="374151"/>
          <w:sz w:val="20"/>
          <w:szCs w:val="20"/>
        </w:rPr>
      </w:pPr>
      <w:r w:rsidDel="00000000" w:rsidR="00000000" w:rsidRPr="00000000">
        <w:rPr>
          <w:color w:val="374151"/>
          <w:sz w:val="20"/>
          <w:szCs w:val="20"/>
          <w:rtl w:val="0"/>
        </w:rPr>
        <w:t xml:space="preserve">The most defensible long-term advantage is a proprietary Execution Graph — a connected data model that no competitor can replicate quickly because it requires both product philosophy and data architecture alignment.</w:t>
      </w:r>
    </w:p>
    <w:p w:rsidR="00000000" w:rsidDel="00000000" w:rsidP="00000000" w:rsidRDefault="00000000" w:rsidRPr="00000000" w14:paraId="00000128">
      <w:pPr>
        <w:spacing w:after="140" w:line="240" w:lineRule="auto"/>
        <w:rPr>
          <w:color w:val="374151"/>
          <w:sz w:val="20"/>
          <w:szCs w:val="20"/>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400.0" w:type="dxa"/>
              <w:bottom w:w="100.0" w:type="dxa"/>
              <w:right w:w="400.0" w:type="dxa"/>
            </w:tcMar>
          </w:tcPr>
          <w:p w:rsidR="00000000" w:rsidDel="00000000" w:rsidP="00000000" w:rsidRDefault="00000000" w:rsidRPr="00000000" w14:paraId="00000129">
            <w:pPr>
              <w:spacing w:line="240" w:lineRule="auto"/>
              <w:jc w:val="center"/>
              <w:rPr>
                <w:color w:val="374151"/>
                <w:sz w:val="20"/>
                <w:szCs w:val="20"/>
              </w:rPr>
            </w:pPr>
            <w:r w:rsidDel="00000000" w:rsidR="00000000" w:rsidRPr="00000000">
              <w:rPr>
                <w:b w:val="1"/>
                <w:bCs w:val="1"/>
                <w:color w:val="ffffff"/>
                <w:sz w:val="20"/>
                <w:szCs w:val="20"/>
                <w:rtl w:val="0"/>
              </w:rPr>
              <w:t xml:space="preserve">Strategic Priority</w:t>
            </w:r>
            <w:r w:rsidDel="00000000" w:rsidR="00000000" w:rsidRPr="00000000">
              <w:rPr>
                <w:rtl w:val="0"/>
              </w:rPr>
            </w:r>
          </w:p>
        </w:tc>
      </w:tr>
      <w:tr>
        <w:trPr>
          <w:cantSplit w:val="0"/>
          <w:tblHeader w:val="0"/>
        </w:trPr>
        <w:tc>
          <w:tcPr>
            <w:tcBorders>
              <w:top w:color="d1d5db" w:space="0" w:sz="4" w:val="single"/>
              <w:left w:color="000000" w:space="0" w:sz="0" w:val="nil"/>
              <w:bottom w:color="d1d5db" w:space="0" w:sz="4" w:val="single"/>
              <w:right w:color="000000" w:space="0" w:sz="0" w:val="nil"/>
            </w:tcBorders>
            <w:shd w:fill="ffffff" w:val="clear"/>
            <w:tcMar>
              <w:top w:w="20.0" w:type="dxa"/>
              <w:left w:w="0.0" w:type="dxa"/>
              <w:bottom w:w="20.0" w:type="dxa"/>
              <w:right w:w="0.0" w:type="dxa"/>
            </w:tcMar>
          </w:tcPr>
          <w:p w:rsidR="00000000" w:rsidDel="00000000" w:rsidP="00000000" w:rsidRDefault="00000000" w:rsidRPr="00000000" w14:paraId="0000012A">
            <w:pPr>
              <w:spacing w:line="240" w:lineRule="auto"/>
              <w:jc w:val="center"/>
              <w:rPr>
                <w:color w:val="374151"/>
                <w:sz w:val="20"/>
                <w:szCs w:val="20"/>
              </w:rPr>
            </w:pPr>
            <w:r w:rsidDel="00000000" w:rsidR="00000000" w:rsidRPr="00000000">
              <w:rPr>
                <w:rFonts w:ascii="Arial Unicode MS" w:cs="Arial Unicode MS" w:eastAsia="Arial Unicode MS" w:hAnsi="Arial Unicode MS"/>
                <w:b w:val="1"/>
                <w:bCs w:val="1"/>
                <w:color w:val="3b0764"/>
                <w:sz w:val="24"/>
                <w:szCs w:val="24"/>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4c1d95" w:val="clear"/>
            <w:tcMar>
              <w:top w:w="100.0" w:type="dxa"/>
              <w:left w:w="400.0" w:type="dxa"/>
              <w:bottom w:w="100.0" w:type="dxa"/>
              <w:right w:w="400.0" w:type="dxa"/>
            </w:tcMar>
          </w:tcPr>
          <w:p w:rsidR="00000000" w:rsidDel="00000000" w:rsidP="00000000" w:rsidRDefault="00000000" w:rsidRPr="00000000" w14:paraId="0000012B">
            <w:pPr>
              <w:spacing w:line="240" w:lineRule="auto"/>
              <w:jc w:val="center"/>
              <w:rPr>
                <w:color w:val="374151"/>
                <w:sz w:val="20"/>
                <w:szCs w:val="20"/>
              </w:rPr>
            </w:pPr>
            <w:r w:rsidDel="00000000" w:rsidR="00000000" w:rsidRPr="00000000">
              <w:rPr>
                <w:b w:val="1"/>
                <w:bCs w:val="1"/>
                <w:color w:val="ffffff"/>
                <w:sz w:val="20"/>
                <w:szCs w:val="20"/>
                <w:rtl w:val="0"/>
              </w:rPr>
              <w:t xml:space="preserve">Business Model Logic &amp; Capabilities</w:t>
            </w:r>
            <w:r w:rsidDel="00000000" w:rsidR="00000000" w:rsidRPr="00000000">
              <w:rPr>
                <w:rtl w:val="0"/>
              </w:rPr>
            </w:r>
          </w:p>
        </w:tc>
      </w:tr>
      <w:tr>
        <w:trPr>
          <w:cantSplit w:val="0"/>
          <w:tblHeader w:val="0"/>
        </w:trPr>
        <w:tc>
          <w:tcPr>
            <w:tcBorders>
              <w:top w:color="d1d5db" w:space="0" w:sz="4" w:val="single"/>
              <w:left w:color="000000" w:space="0" w:sz="0" w:val="nil"/>
              <w:bottom w:color="d1d5db" w:space="0" w:sz="4" w:val="single"/>
              <w:right w:color="000000" w:space="0" w:sz="0" w:val="nil"/>
            </w:tcBorders>
            <w:shd w:fill="ffffff" w:val="clear"/>
            <w:tcMar>
              <w:top w:w="20.0" w:type="dxa"/>
              <w:left w:w="0.0" w:type="dxa"/>
              <w:bottom w:w="20.0" w:type="dxa"/>
              <w:right w:w="0.0" w:type="dxa"/>
            </w:tcMar>
          </w:tcPr>
          <w:p w:rsidR="00000000" w:rsidDel="00000000" w:rsidP="00000000" w:rsidRDefault="00000000" w:rsidRPr="00000000" w14:paraId="0000012C">
            <w:pPr>
              <w:spacing w:line="240" w:lineRule="auto"/>
              <w:jc w:val="center"/>
              <w:rPr>
                <w:color w:val="374151"/>
                <w:sz w:val="20"/>
                <w:szCs w:val="20"/>
              </w:rPr>
            </w:pPr>
            <w:r w:rsidDel="00000000" w:rsidR="00000000" w:rsidRPr="00000000">
              <w:rPr>
                <w:rFonts w:ascii="Arial Unicode MS" w:cs="Arial Unicode MS" w:eastAsia="Arial Unicode MS" w:hAnsi="Arial Unicode MS"/>
                <w:b w:val="1"/>
                <w:bCs w:val="1"/>
                <w:color w:val="3b0764"/>
                <w:sz w:val="24"/>
                <w:szCs w:val="24"/>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400.0" w:type="dxa"/>
              <w:bottom w:w="100.0" w:type="dxa"/>
              <w:right w:w="400.0" w:type="dxa"/>
            </w:tcMar>
          </w:tcPr>
          <w:p w:rsidR="00000000" w:rsidDel="00000000" w:rsidP="00000000" w:rsidRDefault="00000000" w:rsidRPr="00000000" w14:paraId="0000012D">
            <w:pPr>
              <w:spacing w:line="240" w:lineRule="auto"/>
              <w:jc w:val="center"/>
              <w:rPr>
                <w:color w:val="374151"/>
                <w:sz w:val="20"/>
                <w:szCs w:val="20"/>
              </w:rPr>
            </w:pPr>
            <w:r w:rsidDel="00000000" w:rsidR="00000000" w:rsidRPr="00000000">
              <w:rPr>
                <w:b w:val="1"/>
                <w:bCs w:val="1"/>
                <w:color w:val="ffffff"/>
                <w:sz w:val="20"/>
                <w:szCs w:val="20"/>
                <w:rtl w:val="0"/>
              </w:rPr>
              <w:t xml:space="preserve">Value Stream</w:t>
            </w:r>
            <w:r w:rsidDel="00000000" w:rsidR="00000000" w:rsidRPr="00000000">
              <w:rPr>
                <w:rtl w:val="0"/>
              </w:rPr>
            </w:r>
          </w:p>
        </w:tc>
      </w:tr>
      <w:tr>
        <w:trPr>
          <w:cantSplit w:val="0"/>
          <w:tblHeader w:val="0"/>
        </w:trPr>
        <w:tc>
          <w:tcPr>
            <w:tcBorders>
              <w:top w:color="d1d5db" w:space="0" w:sz="4" w:val="single"/>
              <w:left w:color="000000" w:space="0" w:sz="0" w:val="nil"/>
              <w:bottom w:color="d1d5db" w:space="0" w:sz="4" w:val="single"/>
              <w:right w:color="000000" w:space="0" w:sz="0" w:val="nil"/>
            </w:tcBorders>
            <w:shd w:fill="ffffff" w:val="clear"/>
            <w:tcMar>
              <w:top w:w="20.0" w:type="dxa"/>
              <w:left w:w="0.0" w:type="dxa"/>
              <w:bottom w:w="20.0" w:type="dxa"/>
              <w:right w:w="0.0" w:type="dxa"/>
            </w:tcMar>
          </w:tcPr>
          <w:p w:rsidR="00000000" w:rsidDel="00000000" w:rsidP="00000000" w:rsidRDefault="00000000" w:rsidRPr="00000000" w14:paraId="0000012E">
            <w:pPr>
              <w:spacing w:line="240" w:lineRule="auto"/>
              <w:jc w:val="center"/>
              <w:rPr>
                <w:color w:val="374151"/>
                <w:sz w:val="20"/>
                <w:szCs w:val="20"/>
              </w:rPr>
            </w:pPr>
            <w:r w:rsidDel="00000000" w:rsidR="00000000" w:rsidRPr="00000000">
              <w:rPr>
                <w:rFonts w:ascii="Arial Unicode MS" w:cs="Arial Unicode MS" w:eastAsia="Arial Unicode MS" w:hAnsi="Arial Unicode MS"/>
                <w:b w:val="1"/>
                <w:bCs w:val="1"/>
                <w:color w:val="3b0764"/>
                <w:sz w:val="24"/>
                <w:szCs w:val="24"/>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7c3aed" w:val="clear"/>
            <w:tcMar>
              <w:top w:w="100.0" w:type="dxa"/>
              <w:left w:w="400.0" w:type="dxa"/>
              <w:bottom w:w="100.0" w:type="dxa"/>
              <w:right w:w="400.0" w:type="dxa"/>
            </w:tcMar>
          </w:tcPr>
          <w:p w:rsidR="00000000" w:rsidDel="00000000" w:rsidP="00000000" w:rsidRDefault="00000000" w:rsidRPr="00000000" w14:paraId="0000012F">
            <w:pPr>
              <w:spacing w:line="240" w:lineRule="auto"/>
              <w:jc w:val="center"/>
              <w:rPr>
                <w:color w:val="374151"/>
                <w:sz w:val="20"/>
                <w:szCs w:val="20"/>
              </w:rPr>
            </w:pPr>
            <w:r w:rsidDel="00000000" w:rsidR="00000000" w:rsidRPr="00000000">
              <w:rPr>
                <w:b w:val="1"/>
                <w:bCs w:val="1"/>
                <w:color w:val="ffffff"/>
                <w:sz w:val="20"/>
                <w:szCs w:val="20"/>
                <w:rtl w:val="0"/>
              </w:rPr>
              <w:t xml:space="preserve">OKR (Objectives &amp; Key Results)</w:t>
            </w:r>
            <w:r w:rsidDel="00000000" w:rsidR="00000000" w:rsidRPr="00000000">
              <w:rPr>
                <w:rtl w:val="0"/>
              </w:rPr>
            </w:r>
          </w:p>
        </w:tc>
      </w:tr>
      <w:tr>
        <w:trPr>
          <w:cantSplit w:val="0"/>
          <w:tblHeader w:val="0"/>
        </w:trPr>
        <w:tc>
          <w:tcPr>
            <w:tcBorders>
              <w:top w:color="d1d5db" w:space="0" w:sz="4" w:val="single"/>
              <w:left w:color="000000" w:space="0" w:sz="0" w:val="nil"/>
              <w:bottom w:color="d1d5db" w:space="0" w:sz="4" w:val="single"/>
              <w:right w:color="000000" w:space="0" w:sz="0" w:val="nil"/>
            </w:tcBorders>
            <w:shd w:fill="ffffff" w:val="clear"/>
            <w:tcMar>
              <w:top w:w="20.0" w:type="dxa"/>
              <w:left w:w="0.0" w:type="dxa"/>
              <w:bottom w:w="20.0" w:type="dxa"/>
              <w:right w:w="0.0" w:type="dxa"/>
            </w:tcMar>
          </w:tcPr>
          <w:p w:rsidR="00000000" w:rsidDel="00000000" w:rsidP="00000000" w:rsidRDefault="00000000" w:rsidRPr="00000000" w14:paraId="00000130">
            <w:pPr>
              <w:spacing w:line="240" w:lineRule="auto"/>
              <w:jc w:val="center"/>
              <w:rPr>
                <w:color w:val="374151"/>
                <w:sz w:val="20"/>
                <w:szCs w:val="20"/>
              </w:rPr>
            </w:pPr>
            <w:r w:rsidDel="00000000" w:rsidR="00000000" w:rsidRPr="00000000">
              <w:rPr>
                <w:rFonts w:ascii="Arial Unicode MS" w:cs="Arial Unicode MS" w:eastAsia="Arial Unicode MS" w:hAnsi="Arial Unicode MS"/>
                <w:b w:val="1"/>
                <w:bCs w:val="1"/>
                <w:color w:val="3b0764"/>
                <w:sz w:val="24"/>
                <w:szCs w:val="24"/>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8b5cf6" w:val="clear"/>
            <w:tcMar>
              <w:top w:w="100.0" w:type="dxa"/>
              <w:left w:w="400.0" w:type="dxa"/>
              <w:bottom w:w="100.0" w:type="dxa"/>
              <w:right w:w="400.0" w:type="dxa"/>
            </w:tcMar>
          </w:tcPr>
          <w:p w:rsidR="00000000" w:rsidDel="00000000" w:rsidP="00000000" w:rsidRDefault="00000000" w:rsidRPr="00000000" w14:paraId="00000131">
            <w:pPr>
              <w:spacing w:line="240" w:lineRule="auto"/>
              <w:jc w:val="center"/>
              <w:rPr>
                <w:color w:val="374151"/>
                <w:sz w:val="20"/>
                <w:szCs w:val="20"/>
              </w:rPr>
            </w:pPr>
            <w:r w:rsidDel="00000000" w:rsidR="00000000" w:rsidRPr="00000000">
              <w:rPr>
                <w:b w:val="1"/>
                <w:bCs w:val="1"/>
                <w:color w:val="ffffff"/>
                <w:sz w:val="20"/>
                <w:szCs w:val="20"/>
                <w:rtl w:val="0"/>
              </w:rPr>
              <w:t xml:space="preserve">Operational Objective</w:t>
            </w:r>
            <w:r w:rsidDel="00000000" w:rsidR="00000000" w:rsidRPr="00000000">
              <w:rPr>
                <w:rtl w:val="0"/>
              </w:rPr>
            </w:r>
          </w:p>
        </w:tc>
      </w:tr>
      <w:tr>
        <w:trPr>
          <w:cantSplit w:val="0"/>
          <w:tblHeader w:val="0"/>
        </w:trPr>
        <w:tc>
          <w:tcPr>
            <w:tcBorders>
              <w:top w:color="d1d5db" w:space="0" w:sz="4" w:val="single"/>
              <w:left w:color="000000" w:space="0" w:sz="0" w:val="nil"/>
              <w:bottom w:color="d1d5db" w:space="0" w:sz="4" w:val="single"/>
              <w:right w:color="000000" w:space="0" w:sz="0" w:val="nil"/>
            </w:tcBorders>
            <w:shd w:fill="ffffff" w:val="clear"/>
            <w:tcMar>
              <w:top w:w="20.0" w:type="dxa"/>
              <w:left w:w="0.0" w:type="dxa"/>
              <w:bottom w:w="20.0" w:type="dxa"/>
              <w:right w:w="0.0" w:type="dxa"/>
            </w:tcMar>
          </w:tcPr>
          <w:p w:rsidR="00000000" w:rsidDel="00000000" w:rsidP="00000000" w:rsidRDefault="00000000" w:rsidRPr="00000000" w14:paraId="00000132">
            <w:pPr>
              <w:spacing w:line="240" w:lineRule="auto"/>
              <w:jc w:val="center"/>
              <w:rPr>
                <w:color w:val="374151"/>
                <w:sz w:val="20"/>
                <w:szCs w:val="20"/>
              </w:rPr>
            </w:pPr>
            <w:r w:rsidDel="00000000" w:rsidR="00000000" w:rsidRPr="00000000">
              <w:rPr>
                <w:rFonts w:ascii="Arial Unicode MS" w:cs="Arial Unicode MS" w:eastAsia="Arial Unicode MS" w:hAnsi="Arial Unicode MS"/>
                <w:b w:val="1"/>
                <w:bCs w:val="1"/>
                <w:color w:val="3b0764"/>
                <w:sz w:val="24"/>
                <w:szCs w:val="24"/>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a78bfa" w:val="clear"/>
            <w:tcMar>
              <w:top w:w="100.0" w:type="dxa"/>
              <w:left w:w="400.0" w:type="dxa"/>
              <w:bottom w:w="100.0" w:type="dxa"/>
              <w:right w:w="400.0" w:type="dxa"/>
            </w:tcMar>
          </w:tcPr>
          <w:p w:rsidR="00000000" w:rsidDel="00000000" w:rsidP="00000000" w:rsidRDefault="00000000" w:rsidRPr="00000000" w14:paraId="00000133">
            <w:pPr>
              <w:spacing w:line="240" w:lineRule="auto"/>
              <w:jc w:val="center"/>
              <w:rPr>
                <w:color w:val="374151"/>
                <w:sz w:val="20"/>
                <w:szCs w:val="20"/>
              </w:rPr>
            </w:pPr>
            <w:r w:rsidDel="00000000" w:rsidR="00000000" w:rsidRPr="00000000">
              <w:rPr>
                <w:b w:val="1"/>
                <w:bCs w:val="1"/>
                <w:color w:val="ffffff"/>
                <w:sz w:val="20"/>
                <w:szCs w:val="20"/>
                <w:rtl w:val="0"/>
              </w:rPr>
              <w:t xml:space="preserve">Work Type  (Project  /  Product  /  Process  /  BAU)</w:t>
            </w:r>
            <w:r w:rsidDel="00000000" w:rsidR="00000000" w:rsidRPr="00000000">
              <w:rPr>
                <w:rtl w:val="0"/>
              </w:rPr>
            </w:r>
          </w:p>
        </w:tc>
      </w:tr>
      <w:tr>
        <w:trPr>
          <w:cantSplit w:val="0"/>
          <w:tblHeader w:val="0"/>
        </w:trPr>
        <w:tc>
          <w:tcPr>
            <w:tcBorders>
              <w:top w:color="d1d5db" w:space="0" w:sz="4" w:val="single"/>
              <w:left w:color="000000" w:space="0" w:sz="0" w:val="nil"/>
              <w:bottom w:color="d1d5db" w:space="0" w:sz="4" w:val="single"/>
              <w:right w:color="000000" w:space="0" w:sz="0" w:val="nil"/>
            </w:tcBorders>
            <w:shd w:fill="ffffff" w:val="clear"/>
            <w:tcMar>
              <w:top w:w="20.0" w:type="dxa"/>
              <w:left w:w="0.0" w:type="dxa"/>
              <w:bottom w:w="20.0" w:type="dxa"/>
              <w:right w:w="0.0" w:type="dxa"/>
            </w:tcMar>
          </w:tcPr>
          <w:p w:rsidR="00000000" w:rsidDel="00000000" w:rsidP="00000000" w:rsidRDefault="00000000" w:rsidRPr="00000000" w14:paraId="00000134">
            <w:pPr>
              <w:spacing w:line="240" w:lineRule="auto"/>
              <w:jc w:val="center"/>
              <w:rPr>
                <w:color w:val="374151"/>
                <w:sz w:val="20"/>
                <w:szCs w:val="20"/>
              </w:rPr>
            </w:pPr>
            <w:r w:rsidDel="00000000" w:rsidR="00000000" w:rsidRPr="00000000">
              <w:rPr>
                <w:rFonts w:ascii="Arial Unicode MS" w:cs="Arial Unicode MS" w:eastAsia="Arial Unicode MS" w:hAnsi="Arial Unicode MS"/>
                <w:b w:val="1"/>
                <w:bCs w:val="1"/>
                <w:color w:val="3b0764"/>
                <w:sz w:val="24"/>
                <w:szCs w:val="24"/>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c4b5fd" w:val="clear"/>
            <w:tcMar>
              <w:top w:w="100.0" w:type="dxa"/>
              <w:left w:w="400.0" w:type="dxa"/>
              <w:bottom w:w="100.0" w:type="dxa"/>
              <w:right w:w="400.0" w:type="dxa"/>
            </w:tcMar>
          </w:tcPr>
          <w:p w:rsidR="00000000" w:rsidDel="00000000" w:rsidP="00000000" w:rsidRDefault="00000000" w:rsidRPr="00000000" w14:paraId="00000135">
            <w:pPr>
              <w:spacing w:line="240" w:lineRule="auto"/>
              <w:jc w:val="center"/>
              <w:rPr>
                <w:color w:val="374151"/>
                <w:sz w:val="20"/>
                <w:szCs w:val="20"/>
              </w:rPr>
            </w:pPr>
            <w:r w:rsidDel="00000000" w:rsidR="00000000" w:rsidRPr="00000000">
              <w:rPr>
                <w:b w:val="1"/>
                <w:bCs w:val="1"/>
                <w:color w:val="1e1b2e"/>
                <w:sz w:val="20"/>
                <w:szCs w:val="20"/>
                <w:rtl w:val="0"/>
              </w:rPr>
              <w:t xml:space="preserve">Task  /  Milestone  /  Routine</w:t>
            </w:r>
            <w:r w:rsidDel="00000000" w:rsidR="00000000" w:rsidRPr="00000000">
              <w:rPr>
                <w:rtl w:val="0"/>
              </w:rPr>
            </w:r>
          </w:p>
        </w:tc>
      </w:tr>
      <w:tr>
        <w:trPr>
          <w:cantSplit w:val="0"/>
          <w:tblHeader w:val="0"/>
        </w:trPr>
        <w:tc>
          <w:tcPr>
            <w:tcBorders>
              <w:top w:color="d1d5db" w:space="0" w:sz="4" w:val="single"/>
              <w:left w:color="000000" w:space="0" w:sz="0" w:val="nil"/>
              <w:bottom w:color="d1d5db" w:space="0" w:sz="4" w:val="single"/>
              <w:right w:color="000000" w:space="0" w:sz="0" w:val="nil"/>
            </w:tcBorders>
            <w:shd w:fill="ffffff" w:val="clear"/>
            <w:tcMar>
              <w:top w:w="20.0" w:type="dxa"/>
              <w:left w:w="0.0" w:type="dxa"/>
              <w:bottom w:w="20.0" w:type="dxa"/>
              <w:right w:w="0.0" w:type="dxa"/>
            </w:tcMar>
          </w:tcPr>
          <w:p w:rsidR="00000000" w:rsidDel="00000000" w:rsidP="00000000" w:rsidRDefault="00000000" w:rsidRPr="00000000" w14:paraId="00000136">
            <w:pPr>
              <w:spacing w:line="240" w:lineRule="auto"/>
              <w:jc w:val="center"/>
              <w:rPr>
                <w:color w:val="374151"/>
                <w:sz w:val="20"/>
                <w:szCs w:val="20"/>
              </w:rPr>
            </w:pPr>
            <w:r w:rsidDel="00000000" w:rsidR="00000000" w:rsidRPr="00000000">
              <w:rPr>
                <w:rFonts w:ascii="Arial Unicode MS" w:cs="Arial Unicode MS" w:eastAsia="Arial Unicode MS" w:hAnsi="Arial Unicode MS"/>
                <w:b w:val="1"/>
                <w:bCs w:val="1"/>
                <w:color w:val="3b0764"/>
                <w:sz w:val="24"/>
                <w:szCs w:val="24"/>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e8ff" w:val="clear"/>
            <w:tcMar>
              <w:top w:w="100.0" w:type="dxa"/>
              <w:left w:w="400.0" w:type="dxa"/>
              <w:bottom w:w="100.0" w:type="dxa"/>
              <w:right w:w="400.0" w:type="dxa"/>
            </w:tcMar>
          </w:tcPr>
          <w:p w:rsidR="00000000" w:rsidDel="00000000" w:rsidP="00000000" w:rsidRDefault="00000000" w:rsidRPr="00000000" w14:paraId="00000137">
            <w:pPr>
              <w:spacing w:line="240" w:lineRule="auto"/>
              <w:jc w:val="center"/>
              <w:rPr>
                <w:color w:val="374151"/>
                <w:sz w:val="20"/>
                <w:szCs w:val="20"/>
              </w:rPr>
            </w:pPr>
            <w:r w:rsidDel="00000000" w:rsidR="00000000" w:rsidRPr="00000000">
              <w:rPr>
                <w:rFonts w:ascii="Arial Unicode MS" w:cs="Arial Unicode MS" w:eastAsia="Arial Unicode MS" w:hAnsi="Arial Unicode MS"/>
                <w:b w:val="1"/>
                <w:bCs w:val="1"/>
                <w:color w:val="3b0764"/>
                <w:sz w:val="20"/>
                <w:szCs w:val="20"/>
                <w:rtl w:val="0"/>
              </w:rPr>
              <w:t xml:space="preserve">Check-in  →  Feedback  →  Behaviour Signal  →  Competency Signal</w:t>
            </w:r>
            <w:r w:rsidDel="00000000" w:rsidR="00000000" w:rsidRPr="00000000">
              <w:rPr>
                <w:rtl w:val="0"/>
              </w:rPr>
            </w:r>
          </w:p>
        </w:tc>
      </w:tr>
      <w:tr>
        <w:trPr>
          <w:cantSplit w:val="0"/>
          <w:tblHeader w:val="0"/>
        </w:trPr>
        <w:tc>
          <w:tcPr>
            <w:tcBorders>
              <w:top w:color="d1d5db" w:space="0" w:sz="4" w:val="single"/>
              <w:left w:color="000000" w:space="0" w:sz="0" w:val="nil"/>
              <w:bottom w:color="d1d5db" w:space="0" w:sz="4" w:val="single"/>
              <w:right w:color="000000" w:space="0" w:sz="0" w:val="nil"/>
            </w:tcBorders>
            <w:shd w:fill="ffffff" w:val="clear"/>
            <w:tcMar>
              <w:top w:w="20.0" w:type="dxa"/>
              <w:left w:w="0.0" w:type="dxa"/>
              <w:bottom w:w="20.0" w:type="dxa"/>
              <w:right w:w="0.0" w:type="dxa"/>
            </w:tcMar>
          </w:tcPr>
          <w:p w:rsidR="00000000" w:rsidDel="00000000" w:rsidP="00000000" w:rsidRDefault="00000000" w:rsidRPr="00000000" w14:paraId="00000138">
            <w:pPr>
              <w:spacing w:line="240" w:lineRule="auto"/>
              <w:jc w:val="center"/>
              <w:rPr>
                <w:color w:val="374151"/>
                <w:sz w:val="20"/>
                <w:szCs w:val="20"/>
              </w:rPr>
            </w:pPr>
            <w:r w:rsidDel="00000000" w:rsidR="00000000" w:rsidRPr="00000000">
              <w:rPr>
                <w:rFonts w:ascii="Arial Unicode MS" w:cs="Arial Unicode MS" w:eastAsia="Arial Unicode MS" w:hAnsi="Arial Unicode MS"/>
                <w:b w:val="1"/>
                <w:bCs w:val="1"/>
                <w:color w:val="3b0764"/>
                <w:sz w:val="24"/>
                <w:szCs w:val="24"/>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de9fe" w:val="clear"/>
            <w:tcMar>
              <w:top w:w="100.0" w:type="dxa"/>
              <w:left w:w="400.0" w:type="dxa"/>
              <w:bottom w:w="100.0" w:type="dxa"/>
              <w:right w:w="400.0" w:type="dxa"/>
            </w:tcMar>
          </w:tcPr>
          <w:p w:rsidR="00000000" w:rsidDel="00000000" w:rsidP="00000000" w:rsidRDefault="00000000" w:rsidRPr="00000000" w14:paraId="00000139">
            <w:pPr>
              <w:spacing w:line="240" w:lineRule="auto"/>
              <w:jc w:val="center"/>
              <w:rPr>
                <w:color w:val="374151"/>
                <w:sz w:val="20"/>
                <w:szCs w:val="20"/>
              </w:rPr>
            </w:pPr>
            <w:r w:rsidDel="00000000" w:rsidR="00000000" w:rsidRPr="00000000">
              <w:rPr>
                <w:b w:val="1"/>
                <w:bCs w:val="1"/>
                <w:color w:val="3b0764"/>
                <w:sz w:val="20"/>
                <w:szCs w:val="20"/>
                <w:rtl w:val="0"/>
              </w:rPr>
              <w:t xml:space="preserve">Appraisal Evidence</w:t>
            </w:r>
            <w:r w:rsidDel="00000000" w:rsidR="00000000" w:rsidRPr="00000000">
              <w:rPr>
                <w:rtl w:val="0"/>
              </w:rPr>
            </w:r>
          </w:p>
        </w:tc>
      </w:tr>
      <w:tr>
        <w:trPr>
          <w:cantSplit w:val="0"/>
          <w:tblHeader w:val="0"/>
        </w:trPr>
        <w:tc>
          <w:tcPr>
            <w:tcBorders>
              <w:top w:color="d1d5db" w:space="0" w:sz="4" w:val="single"/>
              <w:left w:color="000000" w:space="0" w:sz="0" w:val="nil"/>
              <w:bottom w:color="d1d5db" w:space="0" w:sz="4" w:val="single"/>
              <w:right w:color="000000" w:space="0" w:sz="0" w:val="nil"/>
            </w:tcBorders>
            <w:shd w:fill="ffffff" w:val="clear"/>
            <w:tcMar>
              <w:top w:w="20.0" w:type="dxa"/>
              <w:left w:w="0.0" w:type="dxa"/>
              <w:bottom w:w="20.0" w:type="dxa"/>
              <w:right w:w="0.0" w:type="dxa"/>
            </w:tcMar>
          </w:tcPr>
          <w:p w:rsidR="00000000" w:rsidDel="00000000" w:rsidP="00000000" w:rsidRDefault="00000000" w:rsidRPr="00000000" w14:paraId="0000013A">
            <w:pPr>
              <w:spacing w:line="240" w:lineRule="auto"/>
              <w:jc w:val="center"/>
              <w:rPr>
                <w:color w:val="374151"/>
                <w:sz w:val="20"/>
                <w:szCs w:val="20"/>
              </w:rPr>
            </w:pPr>
            <w:r w:rsidDel="00000000" w:rsidR="00000000" w:rsidRPr="00000000">
              <w:rPr>
                <w:rFonts w:ascii="Arial Unicode MS" w:cs="Arial Unicode MS" w:eastAsia="Arial Unicode MS" w:hAnsi="Arial Unicode MS"/>
                <w:b w:val="1"/>
                <w:bCs w:val="1"/>
                <w:color w:val="3b0764"/>
                <w:sz w:val="24"/>
                <w:szCs w:val="24"/>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66534" w:val="clear"/>
            <w:tcMar>
              <w:top w:w="100.0" w:type="dxa"/>
              <w:left w:w="400.0" w:type="dxa"/>
              <w:bottom w:w="100.0" w:type="dxa"/>
              <w:right w:w="400.0" w:type="dxa"/>
            </w:tcMar>
          </w:tcPr>
          <w:p w:rsidR="00000000" w:rsidDel="00000000" w:rsidP="00000000" w:rsidRDefault="00000000" w:rsidRPr="00000000" w14:paraId="0000013B">
            <w:pPr>
              <w:spacing w:line="240" w:lineRule="auto"/>
              <w:jc w:val="center"/>
              <w:rPr>
                <w:color w:val="374151"/>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Development Action  →  Performance Improvement</w:t>
            </w:r>
            <w:r w:rsidDel="00000000" w:rsidR="00000000" w:rsidRPr="00000000">
              <w:rPr>
                <w:rtl w:val="0"/>
              </w:rPr>
            </w:r>
          </w:p>
        </w:tc>
      </w:tr>
    </w:tbl>
    <w:p w:rsidR="00000000" w:rsidDel="00000000" w:rsidP="00000000" w:rsidRDefault="00000000" w:rsidRPr="00000000" w14:paraId="0000013C">
      <w:pPr>
        <w:spacing w:after="140" w:line="240" w:lineRule="auto"/>
        <w:rPr>
          <w:color w:val="374151"/>
          <w:sz w:val="20"/>
          <w:szCs w:val="20"/>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0764" w:space="0" w:sz="12" w:val="single"/>
              <w:left w:color="3b0764" w:space="0" w:sz="12" w:val="single"/>
              <w:bottom w:color="d1d5db" w:space="0" w:sz="4" w:val="single"/>
              <w:right w:color="d1d5db" w:space="0" w:sz="4" w:val="single"/>
            </w:tcBorders>
            <w:shd w:fill="f3e8ff" w:val="clear"/>
            <w:tcMar>
              <w:top w:w="140.0" w:type="dxa"/>
              <w:left w:w="240.0" w:type="dxa"/>
              <w:bottom w:w="140.0" w:type="dxa"/>
              <w:right w:w="240.0" w:type="dxa"/>
            </w:tcMar>
          </w:tcPr>
          <w:p w:rsidR="00000000" w:rsidDel="00000000" w:rsidP="00000000" w:rsidRDefault="00000000" w:rsidRPr="00000000" w14:paraId="0000013D">
            <w:pPr>
              <w:spacing w:after="30" w:before="30" w:line="240" w:lineRule="auto"/>
              <w:rPr>
                <w:color w:val="374151"/>
                <w:sz w:val="20"/>
                <w:szCs w:val="20"/>
              </w:rPr>
            </w:pPr>
            <w:r w:rsidDel="00000000" w:rsidR="00000000" w:rsidRPr="00000000">
              <w:rPr>
                <w:color w:val="374151"/>
                <w:sz w:val="19"/>
                <w:szCs w:val="19"/>
                <w:rtl w:val="0"/>
              </w:rPr>
              <w:t xml:space="preserve">When AI sits on top of this graph, it is not answering generic prompts. It understands the organisation’s work system. That is the difference between 'summarise this task' and 'this team completed 82% of tasks but only 41% of the linked Key Result moved — here is why and what to do about it.'</w:t>
            </w:r>
            <w:r w:rsidDel="00000000" w:rsidR="00000000" w:rsidRPr="00000000">
              <w:rPr>
                <w:rtl w:val="0"/>
              </w:rPr>
            </w:r>
          </w:p>
        </w:tc>
      </w:tr>
    </w:tbl>
    <w:p w:rsidR="00000000" w:rsidDel="00000000" w:rsidP="00000000" w:rsidRDefault="00000000" w:rsidRPr="00000000" w14:paraId="0000013E">
      <w:pPr>
        <w:pStyle w:val="Heading1"/>
        <w:keepNext w:val="0"/>
        <w:keepLines w:val="0"/>
        <w:pBdr>
          <w:bottom w:color="3b0764" w:space="1" w:sz="8" w:val="single"/>
        </w:pBdr>
        <w:spacing w:after="180" w:before="600" w:line="240" w:lineRule="auto"/>
        <w:rPr>
          <w:b w:val="1"/>
          <w:bCs w:val="1"/>
          <w:color w:val="3b0764"/>
          <w:sz w:val="34"/>
          <w:szCs w:val="34"/>
        </w:rPr>
      </w:pPr>
      <w:r w:rsidDel="00000000" w:rsidR="00000000" w:rsidRPr="00000000">
        <w:rPr>
          <w:b w:val="1"/>
          <w:bCs w:val="1"/>
          <w:color w:val="3b0764"/>
          <w:sz w:val="34"/>
          <w:szCs w:val="34"/>
          <w:rtl w:val="0"/>
        </w:rPr>
        <w:t xml:space="preserve">6. Product Architecture</w:t>
      </w:r>
    </w:p>
    <w:p w:rsidR="00000000" w:rsidDel="00000000" w:rsidP="00000000" w:rsidRDefault="00000000" w:rsidRPr="00000000" w14:paraId="0000013F">
      <w:pPr>
        <w:spacing w:after="100" w:before="80" w:line="240" w:lineRule="auto"/>
        <w:rPr>
          <w:color w:val="374151"/>
          <w:sz w:val="20"/>
          <w:szCs w:val="20"/>
        </w:rPr>
      </w:pPr>
      <w:r w:rsidDel="00000000" w:rsidR="00000000" w:rsidRPr="00000000">
        <w:rPr>
          <w:color w:val="374151"/>
          <w:sz w:val="20"/>
          <w:szCs w:val="20"/>
          <w:rtl w:val="0"/>
        </w:rPr>
        <w:t xml:space="preserve">PadiworksAI’s four modules function as two sides of one performance system, unified by an AI intelligence layer. Work and People are not separate modules — they are integrated dimensions of one Execution Intelligence OS.</w:t>
      </w:r>
    </w:p>
    <w:p w:rsidR="00000000" w:rsidDel="00000000" w:rsidP="00000000" w:rsidRDefault="00000000" w:rsidRPr="00000000" w14:paraId="00000140">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141">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6.1 The Four-Module Architecture</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42">
            <w:pPr>
              <w:spacing w:line="240" w:lineRule="auto"/>
              <w:jc w:val="center"/>
              <w:rPr>
                <w:color w:val="374151"/>
                <w:sz w:val="20"/>
                <w:szCs w:val="20"/>
              </w:rPr>
            </w:pPr>
            <w:r w:rsidDel="00000000" w:rsidR="00000000" w:rsidRPr="00000000">
              <w:rPr>
                <w:b w:val="1"/>
                <w:bCs w:val="1"/>
                <w:color w:val="ffffff"/>
                <w:sz w:val="18"/>
                <w:szCs w:val="18"/>
                <w:rtl w:val="0"/>
              </w:rPr>
              <w:t xml:space="preserve">Strategy &amp; OKR Intelligence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43">
            <w:pPr>
              <w:spacing w:line="240" w:lineRule="auto"/>
              <w:jc w:val="center"/>
              <w:rPr>
                <w:color w:val="374151"/>
                <w:sz w:val="20"/>
                <w:szCs w:val="20"/>
              </w:rPr>
            </w:pPr>
            <w:r w:rsidDel="00000000" w:rsidR="00000000" w:rsidRPr="00000000">
              <w:rPr>
                <w:b w:val="1"/>
                <w:bCs w:val="1"/>
                <w:color w:val="ffffff"/>
                <w:sz w:val="18"/>
                <w:szCs w:val="18"/>
                <w:rtl w:val="0"/>
              </w:rPr>
              <w:t xml:space="preserve">Work Execution Hub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44">
            <w:pPr>
              <w:spacing w:line="240" w:lineRule="auto"/>
              <w:jc w:val="center"/>
              <w:rPr>
                <w:color w:val="374151"/>
                <w:sz w:val="20"/>
                <w:szCs w:val="20"/>
              </w:rPr>
            </w:pPr>
            <w:r w:rsidDel="00000000" w:rsidR="00000000" w:rsidRPr="00000000">
              <w:rPr>
                <w:b w:val="1"/>
                <w:bCs w:val="1"/>
                <w:color w:val="ffffff"/>
                <w:sz w:val="18"/>
                <w:szCs w:val="18"/>
                <w:rtl w:val="0"/>
              </w:rPr>
              <w:t xml:space="preserve">People Performance Hub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45">
            <w:pPr>
              <w:spacing w:line="240" w:lineRule="auto"/>
              <w:jc w:val="center"/>
              <w:rPr>
                <w:color w:val="374151"/>
                <w:sz w:val="20"/>
                <w:szCs w:val="20"/>
              </w:rPr>
            </w:pPr>
            <w:r w:rsidDel="00000000" w:rsidR="00000000" w:rsidRPr="00000000">
              <w:rPr>
                <w:b w:val="1"/>
                <w:bCs w:val="1"/>
                <w:color w:val="ffffff"/>
                <w:sz w:val="18"/>
                <w:szCs w:val="18"/>
                <w:rtl w:val="0"/>
              </w:rPr>
              <w:t xml:space="preserve">Execution Intelligence &amp; Appraisal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7e22ce" w:val="clear"/>
            <w:tcMar>
              <w:top w:w="80.0" w:type="dxa"/>
              <w:left w:w="140.0" w:type="dxa"/>
              <w:bottom w:w="80.0" w:type="dxa"/>
              <w:right w:w="140.0" w:type="dxa"/>
            </w:tcMar>
            <w:vAlign w:val="center"/>
          </w:tcPr>
          <w:p w:rsidR="00000000" w:rsidDel="00000000" w:rsidP="00000000" w:rsidRDefault="00000000" w:rsidRPr="00000000" w14:paraId="00000146">
            <w:pPr>
              <w:spacing w:line="240" w:lineRule="auto"/>
              <w:jc w:val="center"/>
              <w:rPr>
                <w:color w:val="374151"/>
                <w:sz w:val="20"/>
                <w:szCs w:val="20"/>
              </w:rPr>
            </w:pPr>
            <w:r w:rsidDel="00000000" w:rsidR="00000000" w:rsidRPr="00000000">
              <w:rPr>
                <w:b w:val="1"/>
                <w:bCs w:val="1"/>
                <w:color w:val="ffffff"/>
                <w:sz w:val="17"/>
                <w:szCs w:val="17"/>
                <w:rtl w:val="0"/>
              </w:rPr>
              <w:t xml:space="preserve">For executives &amp; strategy teams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7e22ce" w:val="clear"/>
            <w:tcMar>
              <w:top w:w="80.0" w:type="dxa"/>
              <w:left w:w="140.0" w:type="dxa"/>
              <w:bottom w:w="80.0" w:type="dxa"/>
              <w:right w:w="140.0" w:type="dxa"/>
            </w:tcMar>
            <w:vAlign w:val="center"/>
          </w:tcPr>
          <w:p w:rsidR="00000000" w:rsidDel="00000000" w:rsidP="00000000" w:rsidRDefault="00000000" w:rsidRPr="00000000" w14:paraId="00000147">
            <w:pPr>
              <w:spacing w:line="240" w:lineRule="auto"/>
              <w:jc w:val="center"/>
              <w:rPr>
                <w:color w:val="374151"/>
                <w:sz w:val="20"/>
                <w:szCs w:val="20"/>
              </w:rPr>
            </w:pPr>
            <w:r w:rsidDel="00000000" w:rsidR="00000000" w:rsidRPr="00000000">
              <w:rPr>
                <w:b w:val="1"/>
                <w:bCs w:val="1"/>
                <w:color w:val="ffffff"/>
                <w:sz w:val="17"/>
                <w:szCs w:val="17"/>
                <w:rtl w:val="0"/>
              </w:rPr>
              <w:t xml:space="preserve">For teams &amp; managers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7e22ce" w:val="clear"/>
            <w:tcMar>
              <w:top w:w="80.0" w:type="dxa"/>
              <w:left w:w="140.0" w:type="dxa"/>
              <w:bottom w:w="80.0" w:type="dxa"/>
              <w:right w:w="140.0" w:type="dxa"/>
            </w:tcMar>
            <w:vAlign w:val="center"/>
          </w:tcPr>
          <w:p w:rsidR="00000000" w:rsidDel="00000000" w:rsidP="00000000" w:rsidRDefault="00000000" w:rsidRPr="00000000" w14:paraId="00000148">
            <w:pPr>
              <w:spacing w:line="240" w:lineRule="auto"/>
              <w:jc w:val="center"/>
              <w:rPr>
                <w:color w:val="374151"/>
                <w:sz w:val="20"/>
                <w:szCs w:val="20"/>
              </w:rPr>
            </w:pPr>
            <w:r w:rsidDel="00000000" w:rsidR="00000000" w:rsidRPr="00000000">
              <w:rPr>
                <w:b w:val="1"/>
                <w:bCs w:val="1"/>
                <w:color w:val="ffffff"/>
                <w:sz w:val="17"/>
                <w:szCs w:val="17"/>
                <w:rtl w:val="0"/>
              </w:rPr>
              <w:t xml:space="preserve">For managers, HR &amp; team members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7e22ce" w:val="clear"/>
            <w:tcMar>
              <w:top w:w="80.0" w:type="dxa"/>
              <w:left w:w="140.0" w:type="dxa"/>
              <w:bottom w:w="80.0" w:type="dxa"/>
              <w:right w:w="140.0" w:type="dxa"/>
            </w:tcMar>
            <w:vAlign w:val="center"/>
          </w:tcPr>
          <w:p w:rsidR="00000000" w:rsidDel="00000000" w:rsidP="00000000" w:rsidRDefault="00000000" w:rsidRPr="00000000" w14:paraId="00000149">
            <w:pPr>
              <w:spacing w:line="240" w:lineRule="auto"/>
              <w:jc w:val="center"/>
              <w:rPr>
                <w:color w:val="374151"/>
                <w:sz w:val="20"/>
                <w:szCs w:val="20"/>
              </w:rPr>
            </w:pPr>
            <w:r w:rsidDel="00000000" w:rsidR="00000000" w:rsidRPr="00000000">
              <w:rPr>
                <w:b w:val="1"/>
                <w:bCs w:val="1"/>
                <w:color w:val="ffffff"/>
                <w:sz w:val="17"/>
                <w:szCs w:val="17"/>
                <w:rtl w:val="0"/>
              </w:rPr>
              <w:t xml:space="preserve">For HR, leadership &amp; PMOs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tcPr>
          <w:p w:rsidR="00000000" w:rsidDel="00000000" w:rsidP="00000000" w:rsidRDefault="00000000" w:rsidRPr="00000000" w14:paraId="0000014A">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Strategic priority builder</w:t>
            </w:r>
            <w:r w:rsidDel="00000000" w:rsidR="00000000" w:rsidRPr="00000000">
              <w:rPr>
                <w:rtl w:val="0"/>
              </w:rPr>
            </w:r>
          </w:p>
          <w:p w:rsidR="00000000" w:rsidDel="00000000" w:rsidP="00000000" w:rsidRDefault="00000000" w:rsidRPr="00000000" w14:paraId="0000014B">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Business model &amp; capability mapping</w:t>
            </w:r>
            <w:r w:rsidDel="00000000" w:rsidR="00000000" w:rsidRPr="00000000">
              <w:rPr>
                <w:rtl w:val="0"/>
              </w:rPr>
            </w:r>
          </w:p>
          <w:p w:rsidR="00000000" w:rsidDel="00000000" w:rsidP="00000000" w:rsidRDefault="00000000" w:rsidRPr="00000000" w14:paraId="0000014C">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Value stream mapping</w:t>
            </w:r>
            <w:r w:rsidDel="00000000" w:rsidR="00000000" w:rsidRPr="00000000">
              <w:rPr>
                <w:rtl w:val="0"/>
              </w:rPr>
            </w:r>
          </w:p>
          <w:p w:rsidR="00000000" w:rsidDel="00000000" w:rsidP="00000000" w:rsidRDefault="00000000" w:rsidRPr="00000000" w14:paraId="0000014D">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OKR generation &amp; quality scoring</w:t>
            </w:r>
            <w:r w:rsidDel="00000000" w:rsidR="00000000" w:rsidRPr="00000000">
              <w:rPr>
                <w:rtl w:val="0"/>
              </w:rPr>
            </w:r>
          </w:p>
          <w:p w:rsidR="00000000" w:rsidDel="00000000" w:rsidP="00000000" w:rsidRDefault="00000000" w:rsidRPr="00000000" w14:paraId="0000014E">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Strategy-to-work traceability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tcPr>
          <w:p w:rsidR="00000000" w:rsidDel="00000000" w:rsidP="00000000" w:rsidRDefault="00000000" w:rsidRPr="00000000" w14:paraId="0000014F">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Project, product, process &amp; BAU work</w:t>
            </w:r>
            <w:r w:rsidDel="00000000" w:rsidR="00000000" w:rsidRPr="00000000">
              <w:rPr>
                <w:rtl w:val="0"/>
              </w:rPr>
            </w:r>
          </w:p>
          <w:p w:rsidR="00000000" w:rsidDel="00000000" w:rsidP="00000000" w:rsidRDefault="00000000" w:rsidRPr="00000000" w14:paraId="00000150">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Task rooms &amp; collaboration</w:t>
            </w:r>
            <w:r w:rsidDel="00000000" w:rsidR="00000000" w:rsidRPr="00000000">
              <w:rPr>
                <w:rtl w:val="0"/>
              </w:rPr>
            </w:r>
          </w:p>
          <w:p w:rsidR="00000000" w:rsidDel="00000000" w:rsidP="00000000" w:rsidRDefault="00000000" w:rsidRPr="00000000" w14:paraId="00000151">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Dependencies &amp; blockers</w:t>
            </w:r>
            <w:r w:rsidDel="00000000" w:rsidR="00000000" w:rsidRPr="00000000">
              <w:rPr>
                <w:rtl w:val="0"/>
              </w:rPr>
            </w:r>
          </w:p>
          <w:p w:rsidR="00000000" w:rsidDel="00000000" w:rsidP="00000000" w:rsidRDefault="00000000" w:rsidRPr="00000000" w14:paraId="00000152">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Execution drift alerts</w:t>
            </w:r>
            <w:r w:rsidDel="00000000" w:rsidR="00000000" w:rsidRPr="00000000">
              <w:rPr>
                <w:rtl w:val="0"/>
              </w:rPr>
            </w:r>
          </w:p>
          <w:p w:rsidR="00000000" w:rsidDel="00000000" w:rsidP="00000000" w:rsidRDefault="00000000" w:rsidRPr="00000000" w14:paraId="00000153">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Weekly execution reviews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tcPr>
          <w:p w:rsidR="00000000" w:rsidDel="00000000" w:rsidP="00000000" w:rsidRDefault="00000000" w:rsidRPr="00000000" w14:paraId="00000154">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Check-ins &amp; 1:1s</w:t>
            </w:r>
            <w:r w:rsidDel="00000000" w:rsidR="00000000" w:rsidRPr="00000000">
              <w:rPr>
                <w:rtl w:val="0"/>
              </w:rPr>
            </w:r>
          </w:p>
          <w:p w:rsidR="00000000" w:rsidDel="00000000" w:rsidP="00000000" w:rsidRDefault="00000000" w:rsidRPr="00000000" w14:paraId="00000155">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Real-time feedback &amp; praise</w:t>
            </w:r>
            <w:r w:rsidDel="00000000" w:rsidR="00000000" w:rsidRPr="00000000">
              <w:rPr>
                <w:rtl w:val="0"/>
              </w:rPr>
            </w:r>
          </w:p>
          <w:p w:rsidR="00000000" w:rsidDel="00000000" w:rsidP="00000000" w:rsidRDefault="00000000" w:rsidRPr="00000000" w14:paraId="00000156">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Behaviour tagging</w:t>
            </w:r>
            <w:r w:rsidDel="00000000" w:rsidR="00000000" w:rsidRPr="00000000">
              <w:rPr>
                <w:rtl w:val="0"/>
              </w:rPr>
            </w:r>
          </w:p>
          <w:p w:rsidR="00000000" w:rsidDel="00000000" w:rsidP="00000000" w:rsidRDefault="00000000" w:rsidRPr="00000000" w14:paraId="00000157">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Competency tracking</w:t>
            </w:r>
            <w:r w:rsidDel="00000000" w:rsidR="00000000" w:rsidRPr="00000000">
              <w:rPr>
                <w:rtl w:val="0"/>
              </w:rPr>
            </w:r>
          </w:p>
          <w:p w:rsidR="00000000" w:rsidDel="00000000" w:rsidP="00000000" w:rsidRDefault="00000000" w:rsidRPr="00000000" w14:paraId="00000158">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IDP &amp; development goals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tcPr>
          <w:p w:rsidR="00000000" w:rsidDel="00000000" w:rsidP="00000000" w:rsidRDefault="00000000" w:rsidRPr="00000000" w14:paraId="00000159">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Auto-generated appraisal scorecards</w:t>
            </w:r>
            <w:r w:rsidDel="00000000" w:rsidR="00000000" w:rsidRPr="00000000">
              <w:rPr>
                <w:rtl w:val="0"/>
              </w:rPr>
            </w:r>
          </w:p>
          <w:p w:rsidR="00000000" w:rsidDel="00000000" w:rsidP="00000000" w:rsidRDefault="00000000" w:rsidRPr="00000000" w14:paraId="0000015A">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Evidence panels &amp; bias detection</w:t>
            </w:r>
            <w:r w:rsidDel="00000000" w:rsidR="00000000" w:rsidRPr="00000000">
              <w:rPr>
                <w:rtl w:val="0"/>
              </w:rPr>
            </w:r>
          </w:p>
          <w:p w:rsidR="00000000" w:rsidDel="00000000" w:rsidP="00000000" w:rsidRDefault="00000000" w:rsidRPr="00000000" w14:paraId="0000015B">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Calibration dashboards</w:t>
            </w:r>
            <w:r w:rsidDel="00000000" w:rsidR="00000000" w:rsidRPr="00000000">
              <w:rPr>
                <w:rtl w:val="0"/>
              </w:rPr>
            </w:r>
          </w:p>
          <w:p w:rsidR="00000000" w:rsidDel="00000000" w:rsidP="00000000" w:rsidRDefault="00000000" w:rsidRPr="00000000" w14:paraId="0000015C">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Performance trend analytics</w:t>
            </w:r>
            <w:r w:rsidDel="00000000" w:rsidR="00000000" w:rsidRPr="00000000">
              <w:rPr>
                <w:rtl w:val="0"/>
              </w:rPr>
            </w:r>
          </w:p>
          <w:p w:rsidR="00000000" w:rsidDel="00000000" w:rsidP="00000000" w:rsidRDefault="00000000" w:rsidRPr="00000000" w14:paraId="0000015D">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Promotion &amp; reward recommendations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15E">
            <w:pPr>
              <w:spacing w:line="240" w:lineRule="auto"/>
              <w:jc w:val="center"/>
              <w:rPr>
                <w:color w:val="374151"/>
                <w:sz w:val="20"/>
                <w:szCs w:val="20"/>
              </w:rPr>
            </w:pPr>
            <w:r w:rsidDel="00000000" w:rsidR="00000000" w:rsidRPr="00000000">
              <w:rPr>
                <w:b w:val="1"/>
                <w:bCs w:val="1"/>
                <w:color w:val="7e22ce"/>
                <w:sz w:val="18"/>
                <w:szCs w:val="18"/>
                <w:rtl w:val="0"/>
              </w:rPr>
              <w:t xml:space="preserve">PREMIUM ADD-ON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15F">
            <w:pPr>
              <w:spacing w:line="240" w:lineRule="auto"/>
              <w:jc w:val="center"/>
              <w:rPr>
                <w:color w:val="374151"/>
                <w:sz w:val="20"/>
                <w:szCs w:val="20"/>
              </w:rPr>
            </w:pPr>
            <w:r w:rsidDel="00000000" w:rsidR="00000000" w:rsidRPr="00000000">
              <w:rPr>
                <w:b w:val="1"/>
                <w:bCs w:val="1"/>
                <w:color w:val="7e22ce"/>
                <w:sz w:val="18"/>
                <w:szCs w:val="18"/>
                <w:rtl w:val="0"/>
              </w:rPr>
              <w:t xml:space="preserve">PREMIUM ADD-ON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160">
            <w:pPr>
              <w:spacing w:line="240" w:lineRule="auto"/>
              <w:jc w:val="center"/>
              <w:rPr>
                <w:color w:val="374151"/>
                <w:sz w:val="20"/>
                <w:szCs w:val="20"/>
              </w:rPr>
            </w:pPr>
            <w:r w:rsidDel="00000000" w:rsidR="00000000" w:rsidRPr="00000000">
              <w:rPr>
                <w:b w:val="1"/>
                <w:bCs w:val="1"/>
                <w:color w:val="7e22ce"/>
                <w:sz w:val="18"/>
                <w:szCs w:val="18"/>
                <w:rtl w:val="0"/>
              </w:rPr>
              <w:t xml:space="preserve">PREMIUM ADD-ON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80.0" w:type="dxa"/>
              <w:left w:w="140.0" w:type="dxa"/>
              <w:bottom w:w="80.0" w:type="dxa"/>
              <w:right w:w="140.0" w:type="dxa"/>
            </w:tcMar>
            <w:vAlign w:val="center"/>
          </w:tcPr>
          <w:p w:rsidR="00000000" w:rsidDel="00000000" w:rsidP="00000000" w:rsidRDefault="00000000" w:rsidRPr="00000000" w14:paraId="00000161">
            <w:pPr>
              <w:spacing w:line="240" w:lineRule="auto"/>
              <w:jc w:val="center"/>
              <w:rPr>
                <w:color w:val="374151"/>
                <w:sz w:val="20"/>
                <w:szCs w:val="20"/>
              </w:rPr>
            </w:pPr>
            <w:r w:rsidDel="00000000" w:rsidR="00000000" w:rsidRPr="00000000">
              <w:rPr>
                <w:b w:val="1"/>
                <w:bCs w:val="1"/>
                <w:color w:val="ffffff"/>
                <w:sz w:val="18"/>
                <w:szCs w:val="18"/>
                <w:rtl w:val="0"/>
              </w:rPr>
              <w:t xml:space="preserve">EXECUTION INTELLIGENCE LAYER ★</w:t>
            </w:r>
            <w:r w:rsidDel="00000000" w:rsidR="00000000" w:rsidRPr="00000000">
              <w:rPr>
                <w:rtl w:val="0"/>
              </w:rPr>
            </w:r>
          </w:p>
        </w:tc>
      </w:tr>
    </w:tbl>
    <w:p w:rsidR="00000000" w:rsidDel="00000000" w:rsidP="00000000" w:rsidRDefault="00000000" w:rsidRPr="00000000" w14:paraId="00000162">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163">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6.2 The Four Work Types — A Core Differentiator</w:t>
      </w:r>
    </w:p>
    <w:p w:rsidR="00000000" w:rsidDel="00000000" w:rsidP="00000000" w:rsidRDefault="00000000" w:rsidRPr="00000000" w14:paraId="00000164">
      <w:pPr>
        <w:spacing w:after="100" w:before="80" w:line="240" w:lineRule="auto"/>
        <w:rPr>
          <w:color w:val="374151"/>
          <w:sz w:val="20"/>
          <w:szCs w:val="20"/>
        </w:rPr>
      </w:pPr>
      <w:r w:rsidDel="00000000" w:rsidR="00000000" w:rsidRPr="00000000">
        <w:rPr>
          <w:color w:val="374151"/>
          <w:sz w:val="20"/>
          <w:szCs w:val="20"/>
          <w:rtl w:val="0"/>
        </w:rPr>
        <w:t xml:space="preserve">Most platforms treat all work as generic tasks. PadiworksAI makes a strategic claim: not all work is the same. Managing work according to its performance logic is the foundation of execution excellence.</w:t>
      </w:r>
    </w:p>
    <w:p w:rsidR="00000000" w:rsidDel="00000000" w:rsidP="00000000" w:rsidRDefault="00000000" w:rsidRPr="00000000" w14:paraId="00000165">
      <w:pPr>
        <w:spacing w:after="140" w:line="240" w:lineRule="auto"/>
        <w:rPr>
          <w:color w:val="374151"/>
          <w:sz w:val="20"/>
          <w:szCs w:val="20"/>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60"/>
        <w:gridCol w:w="3800"/>
        <w:tblGridChange w:id="0">
          <w:tblGrid>
            <w:gridCol w:w="1800"/>
            <w:gridCol w:w="3760"/>
            <w:gridCol w:w="38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66">
            <w:pPr>
              <w:spacing w:line="240" w:lineRule="auto"/>
              <w:jc w:val="center"/>
              <w:rPr>
                <w:color w:val="374151"/>
                <w:sz w:val="20"/>
                <w:szCs w:val="20"/>
              </w:rPr>
            </w:pPr>
            <w:r w:rsidDel="00000000" w:rsidR="00000000" w:rsidRPr="00000000">
              <w:rPr>
                <w:b w:val="1"/>
                <w:bCs w:val="1"/>
                <w:color w:val="ffffff"/>
                <w:sz w:val="18"/>
                <w:szCs w:val="18"/>
                <w:rtl w:val="0"/>
              </w:rPr>
              <w:t xml:space="preserve">Work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67">
            <w:pPr>
              <w:spacing w:line="240" w:lineRule="auto"/>
              <w:jc w:val="center"/>
              <w:rPr>
                <w:color w:val="374151"/>
                <w:sz w:val="20"/>
                <w:szCs w:val="20"/>
              </w:rPr>
            </w:pPr>
            <w:r w:rsidDel="00000000" w:rsidR="00000000" w:rsidRPr="00000000">
              <w:rPr>
                <w:b w:val="1"/>
                <w:bCs w:val="1"/>
                <w:color w:val="ffffff"/>
                <w:sz w:val="18"/>
                <w:szCs w:val="18"/>
                <w:rtl w:val="0"/>
              </w:rPr>
              <w:t xml:space="preserve">What PadiworksAI Manages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68">
            <w:pPr>
              <w:spacing w:line="240" w:lineRule="auto"/>
              <w:jc w:val="center"/>
              <w:rPr>
                <w:color w:val="374151"/>
                <w:sz w:val="20"/>
                <w:szCs w:val="20"/>
              </w:rPr>
            </w:pPr>
            <w:r w:rsidDel="00000000" w:rsidR="00000000" w:rsidRPr="00000000">
              <w:rPr>
                <w:b w:val="1"/>
                <w:bCs w:val="1"/>
                <w:color w:val="ffffff"/>
                <w:sz w:val="18"/>
                <w:szCs w:val="18"/>
                <w:rtl w:val="0"/>
              </w:rPr>
              <w:t xml:space="preserve">Performance Metrics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69">
            <w:pPr>
              <w:spacing w:line="240" w:lineRule="auto"/>
              <w:rPr>
                <w:color w:val="374151"/>
                <w:sz w:val="20"/>
                <w:szCs w:val="20"/>
              </w:rPr>
            </w:pPr>
            <w:r w:rsidDel="00000000" w:rsidR="00000000" w:rsidRPr="00000000">
              <w:rPr>
                <w:b w:val="1"/>
                <w:bCs w:val="1"/>
                <w:color w:val="374151"/>
                <w:sz w:val="18"/>
                <w:szCs w:val="18"/>
                <w:rtl w:val="0"/>
              </w:rPr>
              <w:t xml:space="preserve">Project Work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6A">
            <w:pPr>
              <w:spacing w:line="240" w:lineRule="auto"/>
              <w:rPr>
                <w:color w:val="374151"/>
                <w:sz w:val="20"/>
                <w:szCs w:val="20"/>
              </w:rPr>
            </w:pPr>
            <w:r w:rsidDel="00000000" w:rsidR="00000000" w:rsidRPr="00000000">
              <w:rPr>
                <w:color w:val="374151"/>
                <w:sz w:val="18"/>
                <w:szCs w:val="18"/>
                <w:rtl w:val="0"/>
              </w:rPr>
              <w:t xml:space="preserve">Temporary initiatives with milestones, risks, deliverables, dependencies, and benefits tracking.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6B">
            <w:pPr>
              <w:spacing w:line="240" w:lineRule="auto"/>
              <w:rPr>
                <w:color w:val="374151"/>
                <w:sz w:val="20"/>
                <w:szCs w:val="20"/>
              </w:rPr>
            </w:pPr>
            <w:r w:rsidDel="00000000" w:rsidR="00000000" w:rsidRPr="00000000">
              <w:rPr>
                <w:color w:val="374151"/>
                <w:sz w:val="18"/>
                <w:szCs w:val="18"/>
                <w:rtl w:val="0"/>
              </w:rPr>
              <w:t xml:space="preserve">On-time delivery rate, benefit realisation, milestone adherence, resource utilisation.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6C">
            <w:pPr>
              <w:spacing w:line="240" w:lineRule="auto"/>
              <w:rPr>
                <w:color w:val="374151"/>
                <w:sz w:val="20"/>
                <w:szCs w:val="20"/>
              </w:rPr>
            </w:pPr>
            <w:r w:rsidDel="00000000" w:rsidR="00000000" w:rsidRPr="00000000">
              <w:rPr>
                <w:b w:val="1"/>
                <w:bCs w:val="1"/>
                <w:color w:val="374151"/>
                <w:sz w:val="18"/>
                <w:szCs w:val="18"/>
                <w:rtl w:val="0"/>
              </w:rPr>
              <w:t xml:space="preserve">Product Work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6D">
            <w:pPr>
              <w:spacing w:line="240" w:lineRule="auto"/>
              <w:rPr>
                <w:color w:val="374151"/>
                <w:sz w:val="20"/>
                <w:szCs w:val="20"/>
              </w:rPr>
            </w:pPr>
            <w:r w:rsidDel="00000000" w:rsidR="00000000" w:rsidRPr="00000000">
              <w:rPr>
                <w:color w:val="374151"/>
                <w:sz w:val="18"/>
                <w:szCs w:val="18"/>
                <w:rtl w:val="0"/>
              </w:rPr>
              <w:t xml:space="preserve">Product backlogs, features, experiments, releases, adoption tracking, and customer outcomes.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6E">
            <w:pPr>
              <w:spacing w:line="240" w:lineRule="auto"/>
              <w:rPr>
                <w:color w:val="374151"/>
                <w:sz w:val="20"/>
                <w:szCs w:val="20"/>
              </w:rPr>
            </w:pPr>
            <w:r w:rsidDel="00000000" w:rsidR="00000000" w:rsidRPr="00000000">
              <w:rPr>
                <w:color w:val="374151"/>
                <w:sz w:val="18"/>
                <w:szCs w:val="18"/>
                <w:rtl w:val="0"/>
              </w:rPr>
              <w:t xml:space="preserve">Feature delivery velocity, adoption rate, customer impact, experiment conversion.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6F">
            <w:pPr>
              <w:spacing w:line="240" w:lineRule="auto"/>
              <w:rPr>
                <w:color w:val="374151"/>
                <w:sz w:val="20"/>
                <w:szCs w:val="20"/>
              </w:rPr>
            </w:pPr>
            <w:r w:rsidDel="00000000" w:rsidR="00000000" w:rsidRPr="00000000">
              <w:rPr>
                <w:b w:val="1"/>
                <w:bCs w:val="1"/>
                <w:color w:val="374151"/>
                <w:sz w:val="18"/>
                <w:szCs w:val="18"/>
                <w:rtl w:val="0"/>
              </w:rPr>
              <w:t xml:space="preserve">Process Work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70">
            <w:pPr>
              <w:spacing w:line="240" w:lineRule="auto"/>
              <w:rPr>
                <w:color w:val="374151"/>
                <w:sz w:val="20"/>
                <w:szCs w:val="20"/>
              </w:rPr>
            </w:pPr>
            <w:r w:rsidDel="00000000" w:rsidR="00000000" w:rsidRPr="00000000">
              <w:rPr>
                <w:color w:val="374151"/>
                <w:sz w:val="18"/>
                <w:szCs w:val="18"/>
                <w:rtl w:val="0"/>
              </w:rPr>
              <w:t xml:space="preserve">Workflow improvements, SOPs, cycle time, automation, compliance, and quality metrics.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71">
            <w:pPr>
              <w:spacing w:line="240" w:lineRule="auto"/>
              <w:rPr>
                <w:color w:val="374151"/>
                <w:sz w:val="20"/>
                <w:szCs w:val="20"/>
              </w:rPr>
            </w:pPr>
            <w:r w:rsidDel="00000000" w:rsidR="00000000" w:rsidRPr="00000000">
              <w:rPr>
                <w:color w:val="374151"/>
                <w:sz w:val="18"/>
                <w:szCs w:val="18"/>
                <w:rtl w:val="0"/>
              </w:rPr>
              <w:t xml:space="preserve">Cycle time reduction, error rate, throughput, automation coverage.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72">
            <w:pPr>
              <w:spacing w:line="240" w:lineRule="auto"/>
              <w:rPr>
                <w:color w:val="374151"/>
                <w:sz w:val="20"/>
                <w:szCs w:val="20"/>
              </w:rPr>
            </w:pPr>
            <w:r w:rsidDel="00000000" w:rsidR="00000000" w:rsidRPr="00000000">
              <w:rPr>
                <w:b w:val="1"/>
                <w:bCs w:val="1"/>
                <w:color w:val="374151"/>
                <w:sz w:val="18"/>
                <w:szCs w:val="18"/>
                <w:rtl w:val="0"/>
              </w:rPr>
              <w:t xml:space="preserve">BAU Work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73">
            <w:pPr>
              <w:spacing w:line="240" w:lineRule="auto"/>
              <w:rPr>
                <w:color w:val="374151"/>
                <w:sz w:val="20"/>
                <w:szCs w:val="20"/>
              </w:rPr>
            </w:pPr>
            <w:r w:rsidDel="00000000" w:rsidR="00000000" w:rsidRPr="00000000">
              <w:rPr>
                <w:color w:val="374151"/>
                <w:sz w:val="18"/>
                <w:szCs w:val="18"/>
                <w:rtl w:val="0"/>
              </w:rPr>
              <w:t xml:space="preserve">Recurring operational commitments, SLAs, checklists, service levels, and daily/weekly routines.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74">
            <w:pPr>
              <w:spacing w:line="240" w:lineRule="auto"/>
              <w:rPr>
                <w:color w:val="374151"/>
                <w:sz w:val="20"/>
                <w:szCs w:val="20"/>
              </w:rPr>
            </w:pPr>
            <w:r w:rsidDel="00000000" w:rsidR="00000000" w:rsidRPr="00000000">
              <w:rPr>
                <w:color w:val="374151"/>
                <w:sz w:val="18"/>
                <w:szCs w:val="18"/>
                <w:rtl w:val="0"/>
              </w:rPr>
              <w:t xml:space="preserve">SLA adherence, routine completion rate, service performance, incident response.</w:t>
            </w:r>
            <w:r w:rsidDel="00000000" w:rsidR="00000000" w:rsidRPr="00000000">
              <w:rPr>
                <w:rtl w:val="0"/>
              </w:rPr>
            </w:r>
          </w:p>
        </w:tc>
      </w:tr>
    </w:tbl>
    <w:p w:rsidR="00000000" w:rsidDel="00000000" w:rsidP="00000000" w:rsidRDefault="00000000" w:rsidRPr="00000000" w14:paraId="00000175">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176">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6.3 AI Intelligence Layer — Recommended Agents</w:t>
      </w:r>
    </w:p>
    <w:p w:rsidR="00000000" w:rsidDel="00000000" w:rsidP="00000000" w:rsidRDefault="00000000" w:rsidRPr="00000000" w14:paraId="00000177">
      <w:pPr>
        <w:spacing w:after="100" w:before="80" w:line="240" w:lineRule="auto"/>
        <w:rPr>
          <w:color w:val="374151"/>
          <w:sz w:val="20"/>
          <w:szCs w:val="20"/>
        </w:rPr>
      </w:pPr>
      <w:r w:rsidDel="00000000" w:rsidR="00000000" w:rsidRPr="00000000">
        <w:rPr>
          <w:color w:val="374151"/>
          <w:sz w:val="20"/>
          <w:szCs w:val="20"/>
          <w:rtl w:val="0"/>
        </w:rPr>
        <w:t xml:space="preserve">PadiworksAI’s AI should not be a chatbot overlay. It should be purpose-built agents embedded in the execution loop, each with access to the full Execution Graph.</w:t>
      </w:r>
    </w:p>
    <w:p w:rsidR="00000000" w:rsidDel="00000000" w:rsidP="00000000" w:rsidRDefault="00000000" w:rsidRPr="00000000" w14:paraId="00000178">
      <w:pPr>
        <w:spacing w:after="140" w:line="240" w:lineRule="auto"/>
        <w:rPr>
          <w:color w:val="374151"/>
          <w:sz w:val="20"/>
          <w:szCs w:val="20"/>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460"/>
        <w:gridCol w:w="3400"/>
        <w:tblGridChange w:id="0">
          <w:tblGrid>
            <w:gridCol w:w="2500"/>
            <w:gridCol w:w="3460"/>
            <w:gridCol w:w="34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79">
            <w:pPr>
              <w:spacing w:line="240" w:lineRule="auto"/>
              <w:jc w:val="center"/>
              <w:rPr>
                <w:color w:val="374151"/>
                <w:sz w:val="20"/>
                <w:szCs w:val="20"/>
              </w:rPr>
            </w:pPr>
            <w:r w:rsidDel="00000000" w:rsidR="00000000" w:rsidRPr="00000000">
              <w:rPr>
                <w:b w:val="1"/>
                <w:bCs w:val="1"/>
                <w:color w:val="ffffff"/>
                <w:sz w:val="18"/>
                <w:szCs w:val="18"/>
                <w:rtl w:val="0"/>
              </w:rPr>
              <w:t xml:space="preserve">Agent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7A">
            <w:pPr>
              <w:spacing w:line="240" w:lineRule="auto"/>
              <w:jc w:val="center"/>
              <w:rPr>
                <w:color w:val="374151"/>
                <w:sz w:val="20"/>
                <w:szCs w:val="20"/>
              </w:rPr>
            </w:pPr>
            <w:r w:rsidDel="00000000" w:rsidR="00000000" w:rsidRPr="00000000">
              <w:rPr>
                <w:b w:val="1"/>
                <w:bCs w:val="1"/>
                <w:color w:val="ffffff"/>
                <w:sz w:val="18"/>
                <w:szCs w:val="18"/>
                <w:rtl w:val="0"/>
              </w:rPr>
              <w:t xml:space="preserve">What It Does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7B">
            <w:pPr>
              <w:spacing w:line="240" w:lineRule="auto"/>
              <w:jc w:val="center"/>
              <w:rPr>
                <w:color w:val="374151"/>
                <w:sz w:val="20"/>
                <w:szCs w:val="20"/>
              </w:rPr>
            </w:pPr>
            <w:r w:rsidDel="00000000" w:rsidR="00000000" w:rsidRPr="00000000">
              <w:rPr>
                <w:b w:val="1"/>
                <w:bCs w:val="1"/>
                <w:color w:val="ffffff"/>
                <w:sz w:val="18"/>
                <w:szCs w:val="18"/>
                <w:rtl w:val="0"/>
              </w:rPr>
              <w:t xml:space="preserve">Why It Matters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7C">
            <w:pPr>
              <w:spacing w:line="240" w:lineRule="auto"/>
              <w:rPr>
                <w:color w:val="374151"/>
                <w:sz w:val="20"/>
                <w:szCs w:val="20"/>
              </w:rPr>
            </w:pPr>
            <w:r w:rsidDel="00000000" w:rsidR="00000000" w:rsidRPr="00000000">
              <w:rPr>
                <w:b w:val="1"/>
                <w:bCs w:val="1"/>
                <w:color w:val="374151"/>
                <w:sz w:val="18"/>
                <w:szCs w:val="18"/>
                <w:rtl w:val="0"/>
              </w:rPr>
              <w:t xml:space="preserve">Strategy-to-OKR Agent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7D">
            <w:pPr>
              <w:spacing w:line="240" w:lineRule="auto"/>
              <w:rPr>
                <w:color w:val="374151"/>
                <w:sz w:val="20"/>
                <w:szCs w:val="20"/>
              </w:rPr>
            </w:pPr>
            <w:r w:rsidDel="00000000" w:rsidR="00000000" w:rsidRPr="00000000">
              <w:rPr>
                <w:color w:val="374151"/>
                <w:sz w:val="18"/>
                <w:szCs w:val="18"/>
                <w:rtl w:val="0"/>
              </w:rPr>
              <w:t xml:space="preserve">Converts strategic priorities and business model logic into value stream-based OKRs, Key Results, and operational objectives.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7E">
            <w:pPr>
              <w:spacing w:line="240" w:lineRule="auto"/>
              <w:rPr>
                <w:color w:val="374151"/>
                <w:sz w:val="20"/>
                <w:szCs w:val="20"/>
              </w:rPr>
            </w:pPr>
            <w:r w:rsidDel="00000000" w:rsidR="00000000" w:rsidRPr="00000000">
              <w:rPr>
                <w:color w:val="374151"/>
                <w:sz w:val="18"/>
                <w:szCs w:val="18"/>
                <w:rtl w:val="0"/>
              </w:rPr>
              <w:t xml:space="preserve">Reduces the most common execution failure: strategy that never reaches daily work.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7F">
            <w:pPr>
              <w:spacing w:line="240" w:lineRule="auto"/>
              <w:rPr>
                <w:color w:val="374151"/>
                <w:sz w:val="20"/>
                <w:szCs w:val="20"/>
              </w:rPr>
            </w:pPr>
            <w:r w:rsidDel="00000000" w:rsidR="00000000" w:rsidRPr="00000000">
              <w:rPr>
                <w:b w:val="1"/>
                <w:bCs w:val="1"/>
                <w:color w:val="374151"/>
                <w:sz w:val="18"/>
                <w:szCs w:val="18"/>
                <w:rtl w:val="0"/>
              </w:rPr>
              <w:t xml:space="preserve">OKR Quality Agent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80">
            <w:pPr>
              <w:spacing w:line="240" w:lineRule="auto"/>
              <w:rPr>
                <w:color w:val="374151"/>
                <w:sz w:val="20"/>
                <w:szCs w:val="20"/>
              </w:rPr>
            </w:pPr>
            <w:r w:rsidDel="00000000" w:rsidR="00000000" w:rsidRPr="00000000">
              <w:rPr>
                <w:color w:val="374151"/>
                <w:sz w:val="18"/>
                <w:szCs w:val="18"/>
                <w:rtl w:val="0"/>
              </w:rPr>
              <w:t xml:space="preserve">Checks OKRs for vanity metrics, missing baselines, weak Key Results, no value stream link, no owner, and no measurable performance signal.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81">
            <w:pPr>
              <w:spacing w:line="240" w:lineRule="auto"/>
              <w:rPr>
                <w:color w:val="374151"/>
                <w:sz w:val="20"/>
                <w:szCs w:val="20"/>
              </w:rPr>
            </w:pPr>
            <w:r w:rsidDel="00000000" w:rsidR="00000000" w:rsidRPr="00000000">
              <w:rPr>
                <w:color w:val="374151"/>
                <w:sz w:val="18"/>
                <w:szCs w:val="18"/>
                <w:rtl w:val="0"/>
              </w:rPr>
              <w:t xml:space="preserve">Ensures OKRs prove whether value streams are working — not just whether activity is happening.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82">
            <w:pPr>
              <w:spacing w:line="240" w:lineRule="auto"/>
              <w:rPr>
                <w:color w:val="374151"/>
                <w:sz w:val="20"/>
                <w:szCs w:val="20"/>
              </w:rPr>
            </w:pPr>
            <w:r w:rsidDel="00000000" w:rsidR="00000000" w:rsidRPr="00000000">
              <w:rPr>
                <w:b w:val="1"/>
                <w:bCs w:val="1"/>
                <w:color w:val="374151"/>
                <w:sz w:val="18"/>
                <w:szCs w:val="18"/>
                <w:rtl w:val="0"/>
              </w:rPr>
              <w:t xml:space="preserve">Execution Drift Detector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83">
            <w:pPr>
              <w:spacing w:line="240" w:lineRule="auto"/>
              <w:rPr>
                <w:color w:val="374151"/>
                <w:sz w:val="20"/>
                <w:szCs w:val="20"/>
              </w:rPr>
            </w:pPr>
            <w:r w:rsidDel="00000000" w:rsidR="00000000" w:rsidRPr="00000000">
              <w:rPr>
                <w:color w:val="374151"/>
                <w:sz w:val="18"/>
                <w:szCs w:val="18"/>
                <w:rtl w:val="0"/>
              </w:rPr>
              <w:t xml:space="preserve">Identifies when teams are doing work not linked to OKRs, value streams, or operational objectives. Flags activity-outcome misalignment.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84">
            <w:pPr>
              <w:spacing w:line="240" w:lineRule="auto"/>
              <w:rPr>
                <w:color w:val="374151"/>
                <w:sz w:val="20"/>
                <w:szCs w:val="20"/>
              </w:rPr>
            </w:pPr>
            <w:r w:rsidDel="00000000" w:rsidR="00000000" w:rsidRPr="00000000">
              <w:rPr>
                <w:color w:val="374151"/>
                <w:sz w:val="18"/>
                <w:szCs w:val="18"/>
                <w:rtl w:val="0"/>
              </w:rPr>
              <w:t xml:space="preserve">Flagship feature: 'This team completed 82% of tasks but only 41% of the Key Result moved.'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85">
            <w:pPr>
              <w:spacing w:line="240" w:lineRule="auto"/>
              <w:rPr>
                <w:color w:val="374151"/>
                <w:sz w:val="20"/>
                <w:szCs w:val="20"/>
              </w:rPr>
            </w:pPr>
            <w:r w:rsidDel="00000000" w:rsidR="00000000" w:rsidRPr="00000000">
              <w:rPr>
                <w:b w:val="1"/>
                <w:bCs w:val="1"/>
                <w:color w:val="374151"/>
                <w:sz w:val="18"/>
                <w:szCs w:val="18"/>
                <w:rtl w:val="0"/>
              </w:rPr>
              <w:t xml:space="preserve">Performance Evidence Agent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86">
            <w:pPr>
              <w:spacing w:line="240" w:lineRule="auto"/>
              <w:rPr>
                <w:color w:val="374151"/>
                <w:sz w:val="20"/>
                <w:szCs w:val="20"/>
              </w:rPr>
            </w:pPr>
            <w:r w:rsidDel="00000000" w:rsidR="00000000" w:rsidRPr="00000000">
              <w:rPr>
                <w:color w:val="374151"/>
                <w:sz w:val="18"/>
                <w:szCs w:val="18"/>
                <w:rtl w:val="0"/>
              </w:rPr>
              <w:t xml:space="preserve">Auto-builds appraisal evidence from OKR progress, completed work, feedback, behaviour tags, competency growth, and check-in history.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87">
            <w:pPr>
              <w:spacing w:line="240" w:lineRule="auto"/>
              <w:rPr>
                <w:color w:val="374151"/>
                <w:sz w:val="20"/>
                <w:szCs w:val="20"/>
              </w:rPr>
            </w:pPr>
            <w:r w:rsidDel="00000000" w:rsidR="00000000" w:rsidRPr="00000000">
              <w:rPr>
                <w:color w:val="374151"/>
                <w:sz w:val="18"/>
                <w:szCs w:val="18"/>
                <w:rtl w:val="0"/>
              </w:rPr>
              <w:t xml:space="preserve">Replaces opinion-based appraisal with evidence assembled continuously, not recalled at review time.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88">
            <w:pPr>
              <w:spacing w:line="240" w:lineRule="auto"/>
              <w:rPr>
                <w:color w:val="374151"/>
                <w:sz w:val="20"/>
                <w:szCs w:val="20"/>
              </w:rPr>
            </w:pPr>
            <w:r w:rsidDel="00000000" w:rsidR="00000000" w:rsidRPr="00000000">
              <w:rPr>
                <w:b w:val="1"/>
                <w:bCs w:val="1"/>
                <w:color w:val="374151"/>
                <w:sz w:val="18"/>
                <w:szCs w:val="18"/>
                <w:rtl w:val="0"/>
              </w:rPr>
              <w:t xml:space="preserve">Capability Gap Agent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89">
            <w:pPr>
              <w:spacing w:line="240" w:lineRule="auto"/>
              <w:rPr>
                <w:color w:val="374151"/>
                <w:sz w:val="20"/>
                <w:szCs w:val="20"/>
              </w:rPr>
            </w:pPr>
            <w:r w:rsidDel="00000000" w:rsidR="00000000" w:rsidRPr="00000000">
              <w:rPr>
                <w:color w:val="374151"/>
                <w:sz w:val="18"/>
                <w:szCs w:val="18"/>
                <w:rtl w:val="0"/>
              </w:rPr>
              <w:t xml:space="preserve">Identifies skills needed for strategic priorities vs. current team competencies. Diagnoses execution failures: unclear work, poor behaviour, or missing competence.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8A">
            <w:pPr>
              <w:spacing w:line="240" w:lineRule="auto"/>
              <w:rPr>
                <w:color w:val="374151"/>
                <w:sz w:val="20"/>
                <w:szCs w:val="20"/>
              </w:rPr>
            </w:pPr>
            <w:r w:rsidDel="00000000" w:rsidR="00000000" w:rsidRPr="00000000">
              <w:rPr>
                <w:color w:val="374151"/>
                <w:sz w:val="18"/>
                <w:szCs w:val="18"/>
                <w:rtl w:val="0"/>
              </w:rPr>
              <w:t xml:space="preserve">Grounded in real execution data — not generic talent intelligence modules.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8B">
            <w:pPr>
              <w:spacing w:line="240" w:lineRule="auto"/>
              <w:rPr>
                <w:color w:val="374151"/>
                <w:sz w:val="20"/>
                <w:szCs w:val="20"/>
              </w:rPr>
            </w:pPr>
            <w:r w:rsidDel="00000000" w:rsidR="00000000" w:rsidRPr="00000000">
              <w:rPr>
                <w:b w:val="1"/>
                <w:bCs w:val="1"/>
                <w:color w:val="374151"/>
                <w:sz w:val="18"/>
                <w:szCs w:val="18"/>
                <w:rtl w:val="0"/>
              </w:rPr>
              <w:t xml:space="preserve">Manager Copilot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8C">
            <w:pPr>
              <w:spacing w:line="240" w:lineRule="auto"/>
              <w:rPr>
                <w:color w:val="374151"/>
                <w:sz w:val="20"/>
                <w:szCs w:val="20"/>
              </w:rPr>
            </w:pPr>
            <w:r w:rsidDel="00000000" w:rsidR="00000000" w:rsidRPr="00000000">
              <w:rPr>
                <w:color w:val="374151"/>
                <w:sz w:val="18"/>
                <w:szCs w:val="18"/>
                <w:rtl w:val="0"/>
              </w:rPr>
              <w:t xml:space="preserve">Prepares managers for 1:1s, check-ins, feedback, appraisals, and coaching sessions using evidence from work history — not generic HR templates.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8D">
            <w:pPr>
              <w:spacing w:line="240" w:lineRule="auto"/>
              <w:rPr>
                <w:color w:val="374151"/>
                <w:sz w:val="20"/>
                <w:szCs w:val="20"/>
              </w:rPr>
            </w:pPr>
            <w:r w:rsidDel="00000000" w:rsidR="00000000" w:rsidRPr="00000000">
              <w:rPr>
                <w:color w:val="374151"/>
                <w:sz w:val="18"/>
                <w:szCs w:val="18"/>
                <w:rtl w:val="0"/>
              </w:rPr>
              <w:t xml:space="preserve">Always cites evidence. Prevents managers from relying on recency bias or gut feel.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8E">
            <w:pPr>
              <w:spacing w:line="240" w:lineRule="auto"/>
              <w:rPr>
                <w:color w:val="374151"/>
                <w:sz w:val="20"/>
                <w:szCs w:val="20"/>
              </w:rPr>
            </w:pPr>
            <w:r w:rsidDel="00000000" w:rsidR="00000000" w:rsidRPr="00000000">
              <w:rPr>
                <w:b w:val="1"/>
                <w:bCs w:val="1"/>
                <w:color w:val="374151"/>
                <w:sz w:val="18"/>
                <w:szCs w:val="18"/>
                <w:rtl w:val="0"/>
              </w:rPr>
              <w:t xml:space="preserve">Check-in Intelligence Agent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8F">
            <w:pPr>
              <w:spacing w:line="240" w:lineRule="auto"/>
              <w:rPr>
                <w:color w:val="374151"/>
                <w:sz w:val="20"/>
                <w:szCs w:val="20"/>
              </w:rPr>
            </w:pPr>
            <w:r w:rsidDel="00000000" w:rsidR="00000000" w:rsidRPr="00000000">
              <w:rPr>
                <w:color w:val="374151"/>
                <w:sz w:val="18"/>
                <w:szCs w:val="18"/>
                <w:rtl w:val="0"/>
              </w:rPr>
              <w:t xml:space="preserve">Summarises team check-ins, extracts blockers, flags overdue commitments, and identifies patterns in execution behaviour across periods.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90">
            <w:pPr>
              <w:spacing w:line="240" w:lineRule="auto"/>
              <w:rPr>
                <w:color w:val="374151"/>
                <w:sz w:val="20"/>
                <w:szCs w:val="20"/>
              </w:rPr>
            </w:pPr>
            <w:r w:rsidDel="00000000" w:rsidR="00000000" w:rsidRPr="00000000">
              <w:rPr>
                <w:color w:val="374151"/>
                <w:sz w:val="18"/>
                <w:szCs w:val="18"/>
                <w:rtl w:val="0"/>
              </w:rPr>
              <w:t xml:space="preserve">Turns the most-used feature (check-ins) into a performance intelligence layer.</w:t>
            </w:r>
            <w:r w:rsidDel="00000000" w:rsidR="00000000" w:rsidRPr="00000000">
              <w:rPr>
                <w:rtl w:val="0"/>
              </w:rPr>
            </w:r>
          </w:p>
        </w:tc>
      </w:tr>
    </w:tbl>
    <w:p w:rsidR="00000000" w:rsidDel="00000000" w:rsidP="00000000" w:rsidRDefault="00000000" w:rsidRPr="00000000" w14:paraId="00000191">
      <w:pPr>
        <w:pStyle w:val="Heading1"/>
        <w:keepNext w:val="0"/>
        <w:keepLines w:val="0"/>
        <w:pBdr>
          <w:bottom w:color="3b0764" w:space="1" w:sz="8" w:val="single"/>
        </w:pBdr>
        <w:spacing w:after="180" w:before="600" w:line="240" w:lineRule="auto"/>
        <w:rPr>
          <w:b w:val="1"/>
          <w:bCs w:val="1"/>
          <w:color w:val="3b0764"/>
          <w:sz w:val="34"/>
          <w:szCs w:val="34"/>
        </w:rPr>
      </w:pPr>
      <w:r w:rsidDel="00000000" w:rsidR="00000000" w:rsidRPr="00000000">
        <w:rPr>
          <w:b w:val="1"/>
          <w:bCs w:val="1"/>
          <w:color w:val="3b0764"/>
          <w:sz w:val="34"/>
          <w:szCs w:val="34"/>
          <w:rtl w:val="0"/>
        </w:rPr>
        <w:t xml:space="preserve">7. Check-In System</w:t>
      </w:r>
    </w:p>
    <w:p w:rsidR="00000000" w:rsidDel="00000000" w:rsidP="00000000" w:rsidRDefault="00000000" w:rsidRPr="00000000" w14:paraId="00000192">
      <w:pPr>
        <w:spacing w:after="100" w:before="80" w:line="240" w:lineRule="auto"/>
        <w:rPr>
          <w:color w:val="374151"/>
          <w:sz w:val="20"/>
          <w:szCs w:val="20"/>
        </w:rPr>
      </w:pPr>
      <w:r w:rsidDel="00000000" w:rsidR="00000000" w:rsidRPr="00000000">
        <w:rPr>
          <w:color w:val="374151"/>
          <w:sz w:val="20"/>
          <w:szCs w:val="20"/>
          <w:rtl w:val="0"/>
        </w:rPr>
        <w:t xml:space="preserve">The Padiworks Check-In system is the primary continuous data collection mechanism that feeds the performance intelligence engine. Every check-in is a data point that reduces subjectivity in the final performance rating. There are five distinct check-in types, each serving a defined purpose.</w:t>
      </w:r>
    </w:p>
    <w:p w:rsidR="00000000" w:rsidDel="00000000" w:rsidP="00000000" w:rsidRDefault="00000000" w:rsidRPr="00000000" w14:paraId="00000193">
      <w:pPr>
        <w:spacing w:after="140" w:line="240" w:lineRule="auto"/>
        <w:rPr>
          <w:color w:val="374151"/>
          <w:sz w:val="20"/>
          <w:szCs w:val="20"/>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0764" w:space="0" w:sz="12" w:val="single"/>
              <w:left w:color="3b0764" w:space="0" w:sz="12" w:val="single"/>
              <w:bottom w:color="d1d5db" w:space="0" w:sz="4" w:val="single"/>
              <w:right w:color="d1d5db" w:space="0" w:sz="4" w:val="single"/>
            </w:tcBorders>
            <w:shd w:fill="f3e8ff" w:val="clear"/>
            <w:tcMar>
              <w:top w:w="140.0" w:type="dxa"/>
              <w:left w:w="240.0" w:type="dxa"/>
              <w:bottom w:w="140.0" w:type="dxa"/>
              <w:right w:w="240.0" w:type="dxa"/>
            </w:tcMar>
          </w:tcPr>
          <w:p w:rsidR="00000000" w:rsidDel="00000000" w:rsidP="00000000" w:rsidRDefault="00000000" w:rsidRPr="00000000" w14:paraId="00000194">
            <w:pPr>
              <w:spacing w:after="80" w:line="240" w:lineRule="auto"/>
              <w:rPr>
                <w:color w:val="374151"/>
                <w:sz w:val="20"/>
                <w:szCs w:val="20"/>
              </w:rPr>
            </w:pPr>
            <w:r w:rsidDel="00000000" w:rsidR="00000000" w:rsidRPr="00000000">
              <w:rPr>
                <w:b w:val="1"/>
                <w:bCs w:val="1"/>
                <w:color w:val="3b0764"/>
                <w:sz w:val="19"/>
                <w:szCs w:val="19"/>
                <w:rtl w:val="0"/>
              </w:rPr>
              <w:t xml:space="preserve">System Philosophy</w:t>
            </w:r>
            <w:r w:rsidDel="00000000" w:rsidR="00000000" w:rsidRPr="00000000">
              <w:rPr>
                <w:rtl w:val="0"/>
              </w:rPr>
            </w:r>
          </w:p>
          <w:p w:rsidR="00000000" w:rsidDel="00000000" w:rsidP="00000000" w:rsidRDefault="00000000" w:rsidRPr="00000000" w14:paraId="00000195">
            <w:pPr>
              <w:spacing w:after="30" w:before="30" w:line="240" w:lineRule="auto"/>
              <w:rPr>
                <w:color w:val="374151"/>
                <w:sz w:val="20"/>
                <w:szCs w:val="20"/>
              </w:rPr>
            </w:pPr>
            <w:r w:rsidDel="00000000" w:rsidR="00000000" w:rsidRPr="00000000">
              <w:rPr>
                <w:color w:val="374151"/>
                <w:sz w:val="19"/>
                <w:szCs w:val="19"/>
                <w:rtl w:val="0"/>
              </w:rPr>
              <w:t xml:space="preserve">Check-ins are for tracking the work. Appraisals are for interpreting the evidence. Every check-in completed reduces subjectivity and bias in the final performance rating.</w:t>
            </w:r>
            <w:r w:rsidDel="00000000" w:rsidR="00000000" w:rsidRPr="00000000">
              <w:rPr>
                <w:rtl w:val="0"/>
              </w:rPr>
            </w:r>
          </w:p>
        </w:tc>
      </w:tr>
    </w:tbl>
    <w:p w:rsidR="00000000" w:rsidDel="00000000" w:rsidP="00000000" w:rsidRDefault="00000000" w:rsidRPr="00000000" w14:paraId="00000196">
      <w:pPr>
        <w:spacing w:after="140" w:line="240" w:lineRule="auto"/>
        <w:rPr>
          <w:color w:val="374151"/>
          <w:sz w:val="20"/>
          <w:szCs w:val="20"/>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00"/>
        <w:gridCol w:w="1900"/>
        <w:gridCol w:w="3760"/>
        <w:tblGridChange w:id="0">
          <w:tblGrid>
            <w:gridCol w:w="2400"/>
            <w:gridCol w:w="1300"/>
            <w:gridCol w:w="1900"/>
            <w:gridCol w:w="37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97">
            <w:pPr>
              <w:spacing w:line="240" w:lineRule="auto"/>
              <w:jc w:val="center"/>
              <w:rPr>
                <w:color w:val="374151"/>
                <w:sz w:val="20"/>
                <w:szCs w:val="20"/>
              </w:rPr>
            </w:pPr>
            <w:r w:rsidDel="00000000" w:rsidR="00000000" w:rsidRPr="00000000">
              <w:rPr>
                <w:b w:val="1"/>
                <w:bCs w:val="1"/>
                <w:color w:val="ffffff"/>
                <w:sz w:val="18"/>
                <w:szCs w:val="18"/>
                <w:rtl w:val="0"/>
              </w:rPr>
              <w:t xml:space="preserve">Check-In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98">
            <w:pPr>
              <w:spacing w:line="240" w:lineRule="auto"/>
              <w:jc w:val="center"/>
              <w:rPr>
                <w:color w:val="374151"/>
                <w:sz w:val="20"/>
                <w:szCs w:val="20"/>
              </w:rPr>
            </w:pPr>
            <w:r w:rsidDel="00000000" w:rsidR="00000000" w:rsidRPr="00000000">
              <w:rPr>
                <w:b w:val="1"/>
                <w:bCs w:val="1"/>
                <w:color w:val="ffffff"/>
                <w:sz w:val="18"/>
                <w:szCs w:val="18"/>
                <w:rtl w:val="0"/>
              </w:rPr>
              <w:t xml:space="preserve">Cadence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99">
            <w:pPr>
              <w:spacing w:line="240" w:lineRule="auto"/>
              <w:jc w:val="center"/>
              <w:rPr>
                <w:color w:val="374151"/>
                <w:sz w:val="20"/>
                <w:szCs w:val="20"/>
              </w:rPr>
            </w:pPr>
            <w:r w:rsidDel="00000000" w:rsidR="00000000" w:rsidRPr="00000000">
              <w:rPr>
                <w:b w:val="1"/>
                <w:bCs w:val="1"/>
                <w:color w:val="ffffff"/>
                <w:sz w:val="18"/>
                <w:szCs w:val="18"/>
                <w:rtl w:val="0"/>
              </w:rPr>
              <w:t xml:space="preserve">Users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9A">
            <w:pPr>
              <w:spacing w:line="240" w:lineRule="auto"/>
              <w:jc w:val="center"/>
              <w:rPr>
                <w:color w:val="374151"/>
                <w:sz w:val="20"/>
                <w:szCs w:val="20"/>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9B">
            <w:pPr>
              <w:spacing w:line="240" w:lineRule="auto"/>
              <w:rPr>
                <w:color w:val="374151"/>
                <w:sz w:val="20"/>
                <w:szCs w:val="20"/>
              </w:rPr>
            </w:pPr>
            <w:r w:rsidDel="00000000" w:rsidR="00000000" w:rsidRPr="00000000">
              <w:rPr>
                <w:b w:val="1"/>
                <w:bCs w:val="1"/>
                <w:color w:val="374151"/>
                <w:sz w:val="18"/>
                <w:szCs w:val="18"/>
                <w:rtl w:val="0"/>
              </w:rPr>
              <w:t xml:space="preserve">OKR / Operational Objectives Check-in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9C">
            <w:pPr>
              <w:spacing w:line="240" w:lineRule="auto"/>
              <w:rPr>
                <w:color w:val="374151"/>
                <w:sz w:val="20"/>
                <w:szCs w:val="20"/>
              </w:rPr>
            </w:pPr>
            <w:r w:rsidDel="00000000" w:rsidR="00000000" w:rsidRPr="00000000">
              <w:rPr>
                <w:color w:val="374151"/>
                <w:sz w:val="18"/>
                <w:szCs w:val="18"/>
                <w:rtl w:val="0"/>
              </w:rPr>
              <w:t xml:space="preserve">Monthly or mid-quarter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9D">
            <w:pPr>
              <w:spacing w:line="240" w:lineRule="auto"/>
              <w:rPr>
                <w:color w:val="374151"/>
                <w:sz w:val="20"/>
                <w:szCs w:val="20"/>
              </w:rPr>
            </w:pPr>
            <w:r w:rsidDel="00000000" w:rsidR="00000000" w:rsidRPr="00000000">
              <w:rPr>
                <w:color w:val="374151"/>
                <w:sz w:val="18"/>
                <w:szCs w:val="18"/>
                <w:rtl w:val="0"/>
              </w:rPr>
              <w:t xml:space="preserve">All staff with measurable goals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9E">
            <w:pPr>
              <w:spacing w:line="240" w:lineRule="auto"/>
              <w:rPr>
                <w:color w:val="374151"/>
                <w:sz w:val="20"/>
                <w:szCs w:val="20"/>
              </w:rPr>
            </w:pPr>
            <w:r w:rsidDel="00000000" w:rsidR="00000000" w:rsidRPr="00000000">
              <w:rPr>
                <w:color w:val="374151"/>
                <w:sz w:val="18"/>
                <w:szCs w:val="18"/>
                <w:rtl w:val="0"/>
              </w:rPr>
              <w:t xml:space="preserve">Track real-time progress on key results. Tie contributions to technical skill and behaviour tags.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9F">
            <w:pPr>
              <w:spacing w:line="240" w:lineRule="auto"/>
              <w:rPr>
                <w:color w:val="374151"/>
                <w:sz w:val="20"/>
                <w:szCs w:val="20"/>
              </w:rPr>
            </w:pPr>
            <w:r w:rsidDel="00000000" w:rsidR="00000000" w:rsidRPr="00000000">
              <w:rPr>
                <w:b w:val="1"/>
                <w:bCs w:val="1"/>
                <w:color w:val="374151"/>
                <w:sz w:val="18"/>
                <w:szCs w:val="18"/>
                <w:rtl w:val="0"/>
              </w:rPr>
              <w:t xml:space="preserve">Performance Check-in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A0">
            <w:pPr>
              <w:spacing w:line="240" w:lineRule="auto"/>
              <w:rPr>
                <w:color w:val="374151"/>
                <w:sz w:val="20"/>
                <w:szCs w:val="20"/>
              </w:rPr>
            </w:pPr>
            <w:r w:rsidDel="00000000" w:rsidR="00000000" w:rsidRPr="00000000">
              <w:rPr>
                <w:color w:val="374151"/>
                <w:sz w:val="18"/>
                <w:szCs w:val="18"/>
                <w:rtl w:val="0"/>
              </w:rPr>
              <w:t xml:space="preserve">Monthly or quarterly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A1">
            <w:pPr>
              <w:spacing w:line="240" w:lineRule="auto"/>
              <w:rPr>
                <w:color w:val="374151"/>
                <w:sz w:val="20"/>
                <w:szCs w:val="20"/>
              </w:rPr>
            </w:pPr>
            <w:r w:rsidDel="00000000" w:rsidR="00000000" w:rsidRPr="00000000">
              <w:rPr>
                <w:color w:val="374151"/>
                <w:sz w:val="18"/>
                <w:szCs w:val="18"/>
                <w:rtl w:val="0"/>
              </w:rPr>
              <w:t xml:space="preserve">All staff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A2">
            <w:pPr>
              <w:spacing w:line="240" w:lineRule="auto"/>
              <w:rPr>
                <w:color w:val="374151"/>
                <w:sz w:val="20"/>
                <w:szCs w:val="20"/>
              </w:rPr>
            </w:pPr>
            <w:r w:rsidDel="00000000" w:rsidR="00000000" w:rsidRPr="00000000">
              <w:rPr>
                <w:color w:val="374151"/>
                <w:sz w:val="18"/>
                <w:szCs w:val="18"/>
                <w:rtl w:val="0"/>
              </w:rPr>
              <w:t xml:space="preserve">Review progress across responsibilities, feedback received, competencies applied, and behaviours exhibited.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A3">
            <w:pPr>
              <w:spacing w:line="240" w:lineRule="auto"/>
              <w:rPr>
                <w:color w:val="374151"/>
                <w:sz w:val="20"/>
                <w:szCs w:val="20"/>
              </w:rPr>
            </w:pPr>
            <w:r w:rsidDel="00000000" w:rsidR="00000000" w:rsidRPr="00000000">
              <w:rPr>
                <w:b w:val="1"/>
                <w:bCs w:val="1"/>
                <w:color w:val="374151"/>
                <w:sz w:val="18"/>
                <w:szCs w:val="18"/>
                <w:rtl w:val="0"/>
              </w:rPr>
              <w:t xml:space="preserve">Sprint / Project Check-in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A4">
            <w:pPr>
              <w:spacing w:line="240" w:lineRule="auto"/>
              <w:rPr>
                <w:color w:val="374151"/>
                <w:sz w:val="20"/>
                <w:szCs w:val="20"/>
              </w:rPr>
            </w:pPr>
            <w:r w:rsidDel="00000000" w:rsidR="00000000" w:rsidRPr="00000000">
              <w:rPr>
                <w:color w:val="374151"/>
                <w:sz w:val="18"/>
                <w:szCs w:val="18"/>
                <w:rtl w:val="0"/>
              </w:rPr>
              <w:t xml:space="preserve">End of sprint or project phase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A5">
            <w:pPr>
              <w:spacing w:line="240" w:lineRule="auto"/>
              <w:rPr>
                <w:color w:val="374151"/>
                <w:sz w:val="20"/>
                <w:szCs w:val="20"/>
              </w:rPr>
            </w:pPr>
            <w:r w:rsidDel="00000000" w:rsidR="00000000" w:rsidRPr="00000000">
              <w:rPr>
                <w:color w:val="374151"/>
                <w:sz w:val="18"/>
                <w:szCs w:val="18"/>
                <w:rtl w:val="0"/>
              </w:rPr>
              <w:t xml:space="preserve">Agile teams, project leads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A6">
            <w:pPr>
              <w:spacing w:line="240" w:lineRule="auto"/>
              <w:rPr>
                <w:color w:val="374151"/>
                <w:sz w:val="20"/>
                <w:szCs w:val="20"/>
              </w:rPr>
            </w:pPr>
            <w:r w:rsidDel="00000000" w:rsidR="00000000" w:rsidRPr="00000000">
              <w:rPr>
                <w:color w:val="374151"/>
                <w:sz w:val="18"/>
                <w:szCs w:val="18"/>
                <w:rtl w:val="0"/>
              </w:rPr>
              <w:t xml:space="preserve">Enable agile reflection on short-cycle execution, delivery value, and team collaboration patterns.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A7">
            <w:pPr>
              <w:spacing w:line="240" w:lineRule="auto"/>
              <w:rPr>
                <w:color w:val="374151"/>
                <w:sz w:val="20"/>
                <w:szCs w:val="20"/>
              </w:rPr>
            </w:pPr>
            <w:r w:rsidDel="00000000" w:rsidR="00000000" w:rsidRPr="00000000">
              <w:rPr>
                <w:b w:val="1"/>
                <w:bCs w:val="1"/>
                <w:color w:val="374151"/>
                <w:sz w:val="18"/>
                <w:szCs w:val="18"/>
                <w:rtl w:val="0"/>
              </w:rPr>
              <w:t xml:space="preserve">Probation / Onboarding Check-in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A8">
            <w:pPr>
              <w:spacing w:line="240" w:lineRule="auto"/>
              <w:rPr>
                <w:color w:val="374151"/>
                <w:sz w:val="20"/>
                <w:szCs w:val="20"/>
              </w:rPr>
            </w:pPr>
            <w:r w:rsidDel="00000000" w:rsidR="00000000" w:rsidRPr="00000000">
              <w:rPr>
                <w:color w:val="374151"/>
                <w:sz w:val="18"/>
                <w:szCs w:val="18"/>
                <w:rtl w:val="0"/>
              </w:rPr>
              <w:t xml:space="preserve">Day 30 / 60 / 90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A9">
            <w:pPr>
              <w:spacing w:line="240" w:lineRule="auto"/>
              <w:rPr>
                <w:color w:val="374151"/>
                <w:sz w:val="20"/>
                <w:szCs w:val="20"/>
              </w:rPr>
            </w:pPr>
            <w:r w:rsidDel="00000000" w:rsidR="00000000" w:rsidRPr="00000000">
              <w:rPr>
                <w:color w:val="374151"/>
                <w:sz w:val="18"/>
                <w:szCs w:val="18"/>
                <w:rtl w:val="0"/>
              </w:rPr>
              <w:t xml:space="preserve">New hires, managers, HR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AA">
            <w:pPr>
              <w:spacing w:line="240" w:lineRule="auto"/>
              <w:rPr>
                <w:color w:val="374151"/>
                <w:sz w:val="20"/>
                <w:szCs w:val="20"/>
              </w:rPr>
            </w:pPr>
            <w:r w:rsidDel="00000000" w:rsidR="00000000" w:rsidRPr="00000000">
              <w:rPr>
                <w:color w:val="374151"/>
                <w:sz w:val="18"/>
                <w:szCs w:val="18"/>
                <w:rtl w:val="0"/>
              </w:rPr>
              <w:t xml:space="preserve">Measure early-stage integration, learning progress, role clarity, and cultural alignment.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AB">
            <w:pPr>
              <w:spacing w:line="240" w:lineRule="auto"/>
              <w:rPr>
                <w:color w:val="374151"/>
                <w:sz w:val="20"/>
                <w:szCs w:val="20"/>
              </w:rPr>
            </w:pPr>
            <w:r w:rsidDel="00000000" w:rsidR="00000000" w:rsidRPr="00000000">
              <w:rPr>
                <w:b w:val="1"/>
                <w:bCs w:val="1"/>
                <w:color w:val="374151"/>
                <w:sz w:val="18"/>
                <w:szCs w:val="18"/>
                <w:rtl w:val="0"/>
              </w:rPr>
              <w:t xml:space="preserve">360 Feedback Check-in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AC">
            <w:pPr>
              <w:spacing w:line="240" w:lineRule="auto"/>
              <w:rPr>
                <w:color w:val="374151"/>
                <w:sz w:val="20"/>
                <w:szCs w:val="20"/>
              </w:rPr>
            </w:pPr>
            <w:r w:rsidDel="00000000" w:rsidR="00000000" w:rsidRPr="00000000">
              <w:rPr>
                <w:color w:val="374151"/>
                <w:sz w:val="18"/>
                <w:szCs w:val="18"/>
                <w:rtl w:val="0"/>
              </w:rPr>
              <w:t xml:space="preserve">Quarterly or mid-cycle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AD">
            <w:pPr>
              <w:spacing w:line="240" w:lineRule="auto"/>
              <w:rPr>
                <w:color w:val="374151"/>
                <w:sz w:val="20"/>
                <w:szCs w:val="20"/>
              </w:rPr>
            </w:pPr>
            <w:r w:rsidDel="00000000" w:rsidR="00000000" w:rsidRPr="00000000">
              <w:rPr>
                <w:color w:val="374151"/>
                <w:sz w:val="18"/>
                <w:szCs w:val="18"/>
                <w:rtl w:val="0"/>
              </w:rPr>
              <w:t xml:space="preserve">Peers, managers, direct reports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AE">
            <w:pPr>
              <w:spacing w:line="240" w:lineRule="auto"/>
              <w:rPr>
                <w:color w:val="374151"/>
                <w:sz w:val="20"/>
                <w:szCs w:val="20"/>
              </w:rPr>
            </w:pPr>
            <w:r w:rsidDel="00000000" w:rsidR="00000000" w:rsidRPr="00000000">
              <w:rPr>
                <w:color w:val="374151"/>
                <w:sz w:val="18"/>
                <w:szCs w:val="18"/>
                <w:rtl w:val="0"/>
              </w:rPr>
              <w:t xml:space="preserve">Gather a rounded performance view via multi-source structured input before formal appraisals.</w:t>
            </w:r>
            <w:r w:rsidDel="00000000" w:rsidR="00000000" w:rsidRPr="00000000">
              <w:rPr>
                <w:rtl w:val="0"/>
              </w:rPr>
            </w:r>
          </w:p>
        </w:tc>
      </w:tr>
    </w:tbl>
    <w:p w:rsidR="00000000" w:rsidDel="00000000" w:rsidP="00000000" w:rsidRDefault="00000000" w:rsidRPr="00000000" w14:paraId="000001AF">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1B0">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7.1 System Features &amp; Automation</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460"/>
        <w:tblGridChange w:id="0">
          <w:tblGrid>
            <w:gridCol w:w="2900"/>
            <w:gridCol w:w="64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B1">
            <w:pPr>
              <w:spacing w:line="240" w:lineRule="auto"/>
              <w:jc w:val="center"/>
              <w:rPr>
                <w:color w:val="374151"/>
                <w:sz w:val="20"/>
                <w:szCs w:val="20"/>
              </w:rPr>
            </w:pPr>
            <w:r w:rsidDel="00000000" w:rsidR="00000000" w:rsidRPr="00000000">
              <w:rPr>
                <w:b w:val="1"/>
                <w:bCs w:val="1"/>
                <w:color w:val="ffffff"/>
                <w:sz w:val="18"/>
                <w:szCs w:val="18"/>
                <w:rtl w:val="0"/>
              </w:rPr>
              <w:t xml:space="preserve">Feature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B2">
            <w:pPr>
              <w:spacing w:line="240" w:lineRule="auto"/>
              <w:jc w:val="center"/>
              <w:rPr>
                <w:color w:val="374151"/>
                <w:sz w:val="20"/>
                <w:szCs w:val="20"/>
              </w:rPr>
            </w:pPr>
            <w:r w:rsidDel="00000000" w:rsidR="00000000" w:rsidRPr="00000000">
              <w:rPr>
                <w:b w:val="1"/>
                <w:bCs w:val="1"/>
                <w:color w:val="ffffff"/>
                <w:sz w:val="18"/>
                <w:szCs w:val="18"/>
                <w:rtl w:val="0"/>
              </w:rPr>
              <w:t xml:space="preserve">Implementation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B3">
            <w:pPr>
              <w:spacing w:line="240" w:lineRule="auto"/>
              <w:rPr>
                <w:color w:val="374151"/>
                <w:sz w:val="20"/>
                <w:szCs w:val="20"/>
              </w:rPr>
            </w:pPr>
            <w:r w:rsidDel="00000000" w:rsidR="00000000" w:rsidRPr="00000000">
              <w:rPr>
                <w:b w:val="1"/>
                <w:bCs w:val="1"/>
                <w:color w:val="374151"/>
                <w:sz w:val="18"/>
                <w:szCs w:val="18"/>
                <w:rtl w:val="0"/>
              </w:rPr>
              <w:t xml:space="preserve">Auto Nudges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B4">
            <w:pPr>
              <w:spacing w:line="240" w:lineRule="auto"/>
              <w:rPr>
                <w:color w:val="374151"/>
                <w:sz w:val="20"/>
                <w:szCs w:val="20"/>
              </w:rPr>
            </w:pPr>
            <w:r w:rsidDel="00000000" w:rsidR="00000000" w:rsidRPr="00000000">
              <w:rPr>
                <w:color w:val="374151"/>
                <w:sz w:val="18"/>
                <w:szCs w:val="18"/>
                <w:rtl w:val="0"/>
              </w:rPr>
              <w:t xml:space="preserve">Triggered by OKR deadlines, project end dates, or 30/60/90-day probation rules. No manual initiation required.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B5">
            <w:pPr>
              <w:spacing w:line="240" w:lineRule="auto"/>
              <w:rPr>
                <w:color w:val="374151"/>
                <w:sz w:val="20"/>
                <w:szCs w:val="20"/>
              </w:rPr>
            </w:pPr>
            <w:r w:rsidDel="00000000" w:rsidR="00000000" w:rsidRPr="00000000">
              <w:rPr>
                <w:b w:val="1"/>
                <w:bCs w:val="1"/>
                <w:color w:val="374151"/>
                <w:sz w:val="18"/>
                <w:szCs w:val="18"/>
                <w:rtl w:val="0"/>
              </w:rPr>
              <w:t xml:space="preserve">Smart Tag Suggestions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B6">
            <w:pPr>
              <w:spacing w:line="240" w:lineRule="auto"/>
              <w:rPr>
                <w:color w:val="374151"/>
                <w:sz w:val="20"/>
                <w:szCs w:val="20"/>
              </w:rPr>
            </w:pPr>
            <w:r w:rsidDel="00000000" w:rsidR="00000000" w:rsidRPr="00000000">
              <w:rPr>
                <w:color w:val="374151"/>
                <w:sz w:val="18"/>
                <w:szCs w:val="18"/>
                <w:rtl w:val="0"/>
              </w:rPr>
              <w:t xml:space="preserve">Auto-suggest behaviour or skill tags based on prior praise, feedback history, and work type context.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B7">
            <w:pPr>
              <w:spacing w:line="240" w:lineRule="auto"/>
              <w:rPr>
                <w:color w:val="374151"/>
                <w:sz w:val="20"/>
                <w:szCs w:val="20"/>
              </w:rPr>
            </w:pPr>
            <w:r w:rsidDel="00000000" w:rsidR="00000000" w:rsidRPr="00000000">
              <w:rPr>
                <w:b w:val="1"/>
                <w:bCs w:val="1"/>
                <w:color w:val="374151"/>
                <w:sz w:val="18"/>
                <w:szCs w:val="18"/>
                <w:rtl w:val="0"/>
              </w:rPr>
              <w:t xml:space="preserve">Pre-Filled Fields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B8">
            <w:pPr>
              <w:spacing w:line="240" w:lineRule="auto"/>
              <w:rPr>
                <w:color w:val="374151"/>
                <w:sz w:val="20"/>
                <w:szCs w:val="20"/>
              </w:rPr>
            </w:pPr>
            <w:r w:rsidDel="00000000" w:rsidR="00000000" w:rsidRPr="00000000">
              <w:rPr>
                <w:color w:val="374151"/>
                <w:sz w:val="18"/>
                <w:szCs w:val="18"/>
                <w:rtl w:val="0"/>
              </w:rPr>
              <w:t xml:space="preserve">Objectives, role, team, and prior check-in data auto-linked. Employees review and update — they do not rebuild from scratch.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B9">
            <w:pPr>
              <w:spacing w:line="240" w:lineRule="auto"/>
              <w:rPr>
                <w:color w:val="374151"/>
                <w:sz w:val="20"/>
                <w:szCs w:val="20"/>
              </w:rPr>
            </w:pPr>
            <w:r w:rsidDel="00000000" w:rsidR="00000000" w:rsidRPr="00000000">
              <w:rPr>
                <w:b w:val="1"/>
                <w:bCs w:val="1"/>
                <w:color w:val="374151"/>
                <w:sz w:val="18"/>
                <w:szCs w:val="18"/>
                <w:rtl w:val="0"/>
              </w:rPr>
              <w:t xml:space="preserve">Tagging Engine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BA">
            <w:pPr>
              <w:spacing w:line="240" w:lineRule="auto"/>
              <w:rPr>
                <w:color w:val="374151"/>
                <w:sz w:val="20"/>
                <w:szCs w:val="20"/>
              </w:rPr>
            </w:pPr>
            <w:r w:rsidDel="00000000" w:rsidR="00000000" w:rsidRPr="00000000">
              <w:rPr>
                <w:color w:val="374151"/>
                <w:sz w:val="18"/>
                <w:szCs w:val="18"/>
                <w:rtl w:val="0"/>
              </w:rPr>
              <w:t xml:space="preserve">Users tag every check-in with behaviours and competencies. These tags power heatmaps, appraisals, and development recommendations.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BB">
            <w:pPr>
              <w:spacing w:line="240" w:lineRule="auto"/>
              <w:rPr>
                <w:color w:val="374151"/>
                <w:sz w:val="20"/>
                <w:szCs w:val="20"/>
              </w:rPr>
            </w:pPr>
            <w:r w:rsidDel="00000000" w:rsidR="00000000" w:rsidRPr="00000000">
              <w:rPr>
                <w:b w:val="1"/>
                <w:bCs w:val="1"/>
                <w:color w:val="374151"/>
                <w:sz w:val="18"/>
                <w:szCs w:val="18"/>
                <w:rtl w:val="0"/>
              </w:rPr>
              <w:t xml:space="preserve">Feedback Integration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BC">
            <w:pPr>
              <w:spacing w:line="240" w:lineRule="auto"/>
              <w:rPr>
                <w:color w:val="374151"/>
                <w:sz w:val="20"/>
                <w:szCs w:val="20"/>
              </w:rPr>
            </w:pPr>
            <w:r w:rsidDel="00000000" w:rsidR="00000000" w:rsidRPr="00000000">
              <w:rPr>
                <w:color w:val="374151"/>
                <w:sz w:val="18"/>
                <w:szCs w:val="18"/>
                <w:rtl w:val="0"/>
              </w:rPr>
              <w:t xml:space="preserve">Real-time praise, peer input, and 360 feedback linked directly into check-ins. A unified evidence stream per person.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BD">
            <w:pPr>
              <w:spacing w:line="240" w:lineRule="auto"/>
              <w:rPr>
                <w:color w:val="374151"/>
                <w:sz w:val="20"/>
                <w:szCs w:val="20"/>
              </w:rPr>
            </w:pPr>
            <w:r w:rsidDel="00000000" w:rsidR="00000000" w:rsidRPr="00000000">
              <w:rPr>
                <w:b w:val="1"/>
                <w:bCs w:val="1"/>
                <w:color w:val="374151"/>
                <w:sz w:val="18"/>
                <w:szCs w:val="18"/>
                <w:rtl w:val="0"/>
              </w:rPr>
              <w:t xml:space="preserve">Performance Timeline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BE">
            <w:pPr>
              <w:spacing w:line="240" w:lineRule="auto"/>
              <w:rPr>
                <w:color w:val="374151"/>
                <w:sz w:val="20"/>
                <w:szCs w:val="20"/>
              </w:rPr>
            </w:pPr>
            <w:r w:rsidDel="00000000" w:rsidR="00000000" w:rsidRPr="00000000">
              <w:rPr>
                <w:color w:val="374151"/>
                <w:sz w:val="18"/>
                <w:szCs w:val="18"/>
                <w:rtl w:val="0"/>
              </w:rPr>
              <w:t xml:space="preserve">Unified chronological view of all check-ins, feedback, and praise events per employee, accessible to managers and HR.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BF">
            <w:pPr>
              <w:spacing w:line="240" w:lineRule="auto"/>
              <w:rPr>
                <w:color w:val="374151"/>
                <w:sz w:val="20"/>
                <w:szCs w:val="20"/>
              </w:rPr>
            </w:pPr>
            <w:r w:rsidDel="00000000" w:rsidR="00000000" w:rsidRPr="00000000">
              <w:rPr>
                <w:b w:val="1"/>
                <w:bCs w:val="1"/>
                <w:color w:val="374151"/>
                <w:sz w:val="18"/>
                <w:szCs w:val="18"/>
                <w:rtl w:val="0"/>
              </w:rPr>
              <w:t xml:space="preserve">Appraisal Auto-Population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C0">
            <w:pPr>
              <w:spacing w:line="240" w:lineRule="auto"/>
              <w:rPr>
                <w:color w:val="374151"/>
                <w:sz w:val="20"/>
                <w:szCs w:val="20"/>
              </w:rPr>
            </w:pPr>
            <w:r w:rsidDel="00000000" w:rsidR="00000000" w:rsidRPr="00000000">
              <w:rPr>
                <w:color w:val="374151"/>
                <w:sz w:val="18"/>
                <w:szCs w:val="18"/>
                <w:rtl w:val="0"/>
              </w:rPr>
              <w:t xml:space="preserve">Check-ins automatically populate appraisal scorecards. The appraisal is a review, not a reconstruction from memory.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C1">
            <w:pPr>
              <w:spacing w:line="240" w:lineRule="auto"/>
              <w:rPr>
                <w:color w:val="374151"/>
                <w:sz w:val="20"/>
                <w:szCs w:val="20"/>
              </w:rPr>
            </w:pPr>
            <w:r w:rsidDel="00000000" w:rsidR="00000000" w:rsidRPr="00000000">
              <w:rPr>
                <w:b w:val="1"/>
                <w:bCs w:val="1"/>
                <w:color w:val="374151"/>
                <w:sz w:val="18"/>
                <w:szCs w:val="18"/>
                <w:rtl w:val="0"/>
              </w:rPr>
              <w:t xml:space="preserve">Analytics Layer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C2">
            <w:pPr>
              <w:spacing w:line="240" w:lineRule="auto"/>
              <w:rPr>
                <w:color w:val="374151"/>
                <w:sz w:val="20"/>
                <w:szCs w:val="20"/>
              </w:rPr>
            </w:pPr>
            <w:r w:rsidDel="00000000" w:rsidR="00000000" w:rsidRPr="00000000">
              <w:rPr>
                <w:color w:val="374151"/>
                <w:sz w:val="18"/>
                <w:szCs w:val="18"/>
                <w:rtl w:val="0"/>
              </w:rPr>
              <w:t xml:space="preserve">Completion percentages, behaviour frequency heatmaps, and team trends surfaced for managers and HR on dashboards.</w:t>
            </w:r>
            <w:r w:rsidDel="00000000" w:rsidR="00000000" w:rsidRPr="00000000">
              <w:rPr>
                <w:rtl w:val="0"/>
              </w:rPr>
            </w:r>
          </w:p>
        </w:tc>
      </w:tr>
    </w:tbl>
    <w:p w:rsidR="00000000" w:rsidDel="00000000" w:rsidP="00000000" w:rsidRDefault="00000000" w:rsidRPr="00000000" w14:paraId="000001C3">
      <w:pPr>
        <w:pStyle w:val="Heading1"/>
        <w:keepNext w:val="0"/>
        <w:keepLines w:val="0"/>
        <w:pBdr>
          <w:bottom w:color="3b0764" w:space="1" w:sz="8" w:val="single"/>
        </w:pBdr>
        <w:spacing w:after="180" w:before="600" w:line="240" w:lineRule="auto"/>
        <w:rPr>
          <w:b w:val="1"/>
          <w:bCs w:val="1"/>
          <w:color w:val="3b0764"/>
          <w:sz w:val="34"/>
          <w:szCs w:val="34"/>
        </w:rPr>
      </w:pPr>
      <w:r w:rsidDel="00000000" w:rsidR="00000000" w:rsidRPr="00000000">
        <w:rPr>
          <w:b w:val="1"/>
          <w:bCs w:val="1"/>
          <w:color w:val="3b0764"/>
          <w:sz w:val="34"/>
          <w:szCs w:val="34"/>
          <w:rtl w:val="0"/>
        </w:rPr>
        <w:t xml:space="preserve">8. Appraisal System</w:t>
      </w:r>
    </w:p>
    <w:p w:rsidR="00000000" w:rsidDel="00000000" w:rsidP="00000000" w:rsidRDefault="00000000" w:rsidRPr="00000000" w14:paraId="000001C4">
      <w:pPr>
        <w:spacing w:after="100" w:before="80" w:line="240" w:lineRule="auto"/>
        <w:rPr>
          <w:color w:val="374151"/>
          <w:sz w:val="20"/>
          <w:szCs w:val="20"/>
        </w:rPr>
      </w:pPr>
      <w:r w:rsidDel="00000000" w:rsidR="00000000" w:rsidRPr="00000000">
        <w:rPr>
          <w:color w:val="374151"/>
          <w:sz w:val="20"/>
          <w:szCs w:val="20"/>
          <w:rtl w:val="0"/>
        </w:rPr>
        <w:t xml:space="preserve">The Padiworks Appraisal System auto-aggregates performance data from check-ins, OKRs, feedback, and behaviour logs to create evidence-based, bias-resistant appraisal scorecards. The goal is to reduce appraisal preparation time from 2 hours to 10 minutes while increasing fairness and defensibility.</w:t>
      </w:r>
    </w:p>
    <w:p w:rsidR="00000000" w:rsidDel="00000000" w:rsidP="00000000" w:rsidRDefault="00000000" w:rsidRPr="00000000" w14:paraId="000001C5">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1C6">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8.1 End-to-End Appraisal Flow</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800"/>
        <w:gridCol w:w="5460"/>
        <w:tblGridChange w:id="0">
          <w:tblGrid>
            <w:gridCol w:w="1100"/>
            <w:gridCol w:w="2800"/>
            <w:gridCol w:w="54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C7">
            <w:pPr>
              <w:spacing w:line="240" w:lineRule="auto"/>
              <w:jc w:val="center"/>
              <w:rPr>
                <w:color w:val="374151"/>
                <w:sz w:val="20"/>
                <w:szCs w:val="20"/>
              </w:rPr>
            </w:pPr>
            <w:r w:rsidDel="00000000" w:rsidR="00000000" w:rsidRPr="00000000">
              <w:rPr>
                <w:b w:val="1"/>
                <w:bCs w:val="1"/>
                <w:color w:val="ffffff"/>
                <w:sz w:val="18"/>
                <w:szCs w:val="18"/>
                <w:rtl w:val="0"/>
              </w:rPr>
              <w:t xml:space="preserve">Phase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C8">
            <w:pPr>
              <w:spacing w:line="240" w:lineRule="auto"/>
              <w:jc w:val="center"/>
              <w:rPr>
                <w:color w:val="374151"/>
                <w:sz w:val="20"/>
                <w:szCs w:val="20"/>
              </w:rPr>
            </w:pPr>
            <w:r w:rsidDel="00000000" w:rsidR="00000000" w:rsidRPr="00000000">
              <w:rPr>
                <w:b w:val="1"/>
                <w:bCs w:val="1"/>
                <w:color w:val="ffffff"/>
                <w:sz w:val="18"/>
                <w:szCs w:val="18"/>
                <w:rtl w:val="0"/>
              </w:rPr>
              <w:t xml:space="preserve">Action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C9">
            <w:pPr>
              <w:spacing w:line="240" w:lineRule="auto"/>
              <w:jc w:val="center"/>
              <w:rPr>
                <w:color w:val="374151"/>
                <w:sz w:val="20"/>
                <w:szCs w:val="20"/>
              </w:rPr>
            </w:pPr>
            <w:r w:rsidDel="00000000" w:rsidR="00000000" w:rsidRPr="00000000">
              <w:rPr>
                <w:b w:val="1"/>
                <w:bCs w:val="1"/>
                <w:color w:val="ffffff"/>
                <w:sz w:val="18"/>
                <w:szCs w:val="18"/>
                <w:rtl w:val="0"/>
              </w:rPr>
              <w:t xml:space="preserve">User Experience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CA">
            <w:pPr>
              <w:spacing w:line="240" w:lineRule="auto"/>
              <w:jc w:val="center"/>
              <w:rPr>
                <w:color w:val="374151"/>
                <w:sz w:val="20"/>
                <w:szCs w:val="20"/>
              </w:rPr>
            </w:pPr>
            <w:r w:rsidDel="00000000" w:rsidR="00000000" w:rsidRPr="00000000">
              <w:rPr>
                <w:color w:val="374151"/>
                <w:sz w:val="18"/>
                <w:szCs w:val="18"/>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CB">
            <w:pPr>
              <w:spacing w:line="240" w:lineRule="auto"/>
              <w:rPr>
                <w:color w:val="374151"/>
                <w:sz w:val="20"/>
                <w:szCs w:val="20"/>
              </w:rPr>
            </w:pPr>
            <w:r w:rsidDel="00000000" w:rsidR="00000000" w:rsidRPr="00000000">
              <w:rPr>
                <w:b w:val="1"/>
                <w:bCs w:val="1"/>
                <w:color w:val="374151"/>
                <w:sz w:val="18"/>
                <w:szCs w:val="18"/>
                <w:rtl w:val="0"/>
              </w:rPr>
              <w:t xml:space="preserve">Cycle Initiation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CC">
            <w:pPr>
              <w:spacing w:line="240" w:lineRule="auto"/>
              <w:rPr>
                <w:color w:val="374151"/>
                <w:sz w:val="20"/>
                <w:szCs w:val="20"/>
              </w:rPr>
            </w:pPr>
            <w:r w:rsidDel="00000000" w:rsidR="00000000" w:rsidRPr="00000000">
              <w:rPr>
                <w:color w:val="374151"/>
                <w:sz w:val="18"/>
                <w:szCs w:val="18"/>
                <w:rtl w:val="0"/>
              </w:rPr>
              <w:t xml:space="preserve">HR triggers quarterly or biannual cycle. System sends smart reminders to employees and managers.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CD">
            <w:pPr>
              <w:spacing w:line="240" w:lineRule="auto"/>
              <w:jc w:val="center"/>
              <w:rPr>
                <w:color w:val="374151"/>
                <w:sz w:val="20"/>
                <w:szCs w:val="20"/>
              </w:rPr>
            </w:pPr>
            <w:r w:rsidDel="00000000" w:rsidR="00000000" w:rsidRPr="00000000">
              <w:rPr>
                <w:color w:val="374151"/>
                <w:sz w:val="18"/>
                <w:szCs w:val="18"/>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CE">
            <w:pPr>
              <w:spacing w:line="240" w:lineRule="auto"/>
              <w:rPr>
                <w:color w:val="374151"/>
                <w:sz w:val="20"/>
                <w:szCs w:val="20"/>
              </w:rPr>
            </w:pPr>
            <w:r w:rsidDel="00000000" w:rsidR="00000000" w:rsidRPr="00000000">
              <w:rPr>
                <w:b w:val="1"/>
                <w:bCs w:val="1"/>
                <w:color w:val="374151"/>
                <w:sz w:val="18"/>
                <w:szCs w:val="18"/>
                <w:rtl w:val="0"/>
              </w:rPr>
              <w:t xml:space="preserve">Auto-Populate Scorecard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CF">
            <w:pPr>
              <w:spacing w:line="240" w:lineRule="auto"/>
              <w:rPr>
                <w:color w:val="374151"/>
                <w:sz w:val="20"/>
                <w:szCs w:val="20"/>
              </w:rPr>
            </w:pPr>
            <w:r w:rsidDel="00000000" w:rsidR="00000000" w:rsidRPr="00000000">
              <w:rPr>
                <w:color w:val="374151"/>
                <w:sz w:val="18"/>
                <w:szCs w:val="18"/>
                <w:rtl w:val="0"/>
              </w:rPr>
              <w:t xml:space="preserve">System aggregates check-in data, OKR completion %, behaviour tags, praise logs, and competency ratings. Scorecard pre-filled.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D0">
            <w:pPr>
              <w:spacing w:line="240" w:lineRule="auto"/>
              <w:jc w:val="center"/>
              <w:rPr>
                <w:color w:val="374151"/>
                <w:sz w:val="20"/>
                <w:szCs w:val="20"/>
              </w:rPr>
            </w:pPr>
            <w:r w:rsidDel="00000000" w:rsidR="00000000" w:rsidRPr="00000000">
              <w:rPr>
                <w:color w:val="374151"/>
                <w:sz w:val="18"/>
                <w:szCs w:val="18"/>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D1">
            <w:pPr>
              <w:spacing w:line="240" w:lineRule="auto"/>
              <w:rPr>
                <w:color w:val="374151"/>
                <w:sz w:val="20"/>
                <w:szCs w:val="20"/>
              </w:rPr>
            </w:pPr>
            <w:r w:rsidDel="00000000" w:rsidR="00000000" w:rsidRPr="00000000">
              <w:rPr>
                <w:b w:val="1"/>
                <w:bCs w:val="1"/>
                <w:color w:val="374151"/>
                <w:sz w:val="18"/>
                <w:szCs w:val="18"/>
                <w:rtl w:val="0"/>
              </w:rPr>
              <w:t xml:space="preserve">Employee Self-Review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D2">
            <w:pPr>
              <w:spacing w:line="240" w:lineRule="auto"/>
              <w:rPr>
                <w:color w:val="374151"/>
                <w:sz w:val="20"/>
                <w:szCs w:val="20"/>
              </w:rPr>
            </w:pPr>
            <w:r w:rsidDel="00000000" w:rsidR="00000000" w:rsidRPr="00000000">
              <w:rPr>
                <w:color w:val="374151"/>
                <w:sz w:val="18"/>
                <w:szCs w:val="18"/>
                <w:rtl w:val="0"/>
              </w:rPr>
              <w:t xml:space="preserve">Employee reviews auto-populated scorecard, adds context, submits reflection. Side-by-side comparison with manager input enabled.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D3">
            <w:pPr>
              <w:spacing w:line="240" w:lineRule="auto"/>
              <w:jc w:val="center"/>
              <w:rPr>
                <w:color w:val="374151"/>
                <w:sz w:val="20"/>
                <w:szCs w:val="20"/>
              </w:rPr>
            </w:pPr>
            <w:r w:rsidDel="00000000" w:rsidR="00000000" w:rsidRPr="00000000">
              <w:rPr>
                <w:color w:val="374151"/>
                <w:sz w:val="18"/>
                <w:szCs w:val="18"/>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D4">
            <w:pPr>
              <w:spacing w:line="240" w:lineRule="auto"/>
              <w:rPr>
                <w:color w:val="374151"/>
                <w:sz w:val="20"/>
                <w:szCs w:val="20"/>
              </w:rPr>
            </w:pPr>
            <w:r w:rsidDel="00000000" w:rsidR="00000000" w:rsidRPr="00000000">
              <w:rPr>
                <w:b w:val="1"/>
                <w:bCs w:val="1"/>
                <w:color w:val="374151"/>
                <w:sz w:val="18"/>
                <w:szCs w:val="18"/>
                <w:rtl w:val="0"/>
              </w:rPr>
              <w:t xml:space="preserve">Manager Review &amp; Rating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D5">
            <w:pPr>
              <w:spacing w:line="240" w:lineRule="auto"/>
              <w:rPr>
                <w:color w:val="374151"/>
                <w:sz w:val="20"/>
                <w:szCs w:val="20"/>
              </w:rPr>
            </w:pPr>
            <w:r w:rsidDel="00000000" w:rsidR="00000000" w:rsidRPr="00000000">
              <w:rPr>
                <w:color w:val="374151"/>
                <w:sz w:val="18"/>
                <w:szCs w:val="18"/>
                <w:rtl w:val="0"/>
              </w:rPr>
              <w:t xml:space="preserve">Manager sees dashboard with suggested score and outlier flags. Can adjust ratings but must provide justification if deviating significantly from system score.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D6">
            <w:pPr>
              <w:spacing w:line="240" w:lineRule="auto"/>
              <w:jc w:val="center"/>
              <w:rPr>
                <w:color w:val="374151"/>
                <w:sz w:val="20"/>
                <w:szCs w:val="20"/>
              </w:rPr>
            </w:pPr>
            <w:r w:rsidDel="00000000" w:rsidR="00000000" w:rsidRPr="00000000">
              <w:rPr>
                <w:color w:val="374151"/>
                <w:sz w:val="18"/>
                <w:szCs w:val="18"/>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D7">
            <w:pPr>
              <w:spacing w:line="240" w:lineRule="auto"/>
              <w:rPr>
                <w:color w:val="374151"/>
                <w:sz w:val="20"/>
                <w:szCs w:val="20"/>
              </w:rPr>
            </w:pPr>
            <w:r w:rsidDel="00000000" w:rsidR="00000000" w:rsidRPr="00000000">
              <w:rPr>
                <w:b w:val="1"/>
                <w:bCs w:val="1"/>
                <w:color w:val="374151"/>
                <w:sz w:val="18"/>
                <w:szCs w:val="18"/>
                <w:rtl w:val="0"/>
              </w:rPr>
              <w:t xml:space="preserve">Calibration Panel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D8">
            <w:pPr>
              <w:spacing w:line="240" w:lineRule="auto"/>
              <w:rPr>
                <w:color w:val="374151"/>
                <w:sz w:val="20"/>
                <w:szCs w:val="20"/>
              </w:rPr>
            </w:pPr>
            <w:r w:rsidDel="00000000" w:rsidR="00000000" w:rsidRPr="00000000">
              <w:rPr>
                <w:color w:val="374151"/>
                <w:sz w:val="18"/>
                <w:szCs w:val="18"/>
                <w:rtl w:val="0"/>
              </w:rPr>
              <w:t xml:space="preserve">HR compares peer group scores, flags inconsistencies and potential bias patterns, ensures fairness across teams and departments.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D9">
            <w:pPr>
              <w:spacing w:line="240" w:lineRule="auto"/>
              <w:jc w:val="center"/>
              <w:rPr>
                <w:color w:val="374151"/>
                <w:sz w:val="20"/>
                <w:szCs w:val="20"/>
              </w:rPr>
            </w:pPr>
            <w:r w:rsidDel="00000000" w:rsidR="00000000" w:rsidRPr="00000000">
              <w:rPr>
                <w:color w:val="374151"/>
                <w:sz w:val="18"/>
                <w:szCs w:val="18"/>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DA">
            <w:pPr>
              <w:spacing w:line="240" w:lineRule="auto"/>
              <w:rPr>
                <w:color w:val="374151"/>
                <w:sz w:val="20"/>
                <w:szCs w:val="20"/>
              </w:rPr>
            </w:pPr>
            <w:r w:rsidDel="00000000" w:rsidR="00000000" w:rsidRPr="00000000">
              <w:rPr>
                <w:b w:val="1"/>
                <w:bCs w:val="1"/>
                <w:color w:val="374151"/>
                <w:sz w:val="18"/>
                <w:szCs w:val="18"/>
                <w:rtl w:val="0"/>
              </w:rPr>
              <w:t xml:space="preserve">Finalise &amp; Lock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DB">
            <w:pPr>
              <w:spacing w:line="240" w:lineRule="auto"/>
              <w:rPr>
                <w:color w:val="374151"/>
                <w:sz w:val="20"/>
                <w:szCs w:val="20"/>
              </w:rPr>
            </w:pPr>
            <w:r w:rsidDel="00000000" w:rsidR="00000000" w:rsidRPr="00000000">
              <w:rPr>
                <w:color w:val="374151"/>
                <w:sz w:val="18"/>
                <w:szCs w:val="18"/>
                <w:rtl w:val="0"/>
              </w:rPr>
              <w:t xml:space="preserve">Scores locked and development areas added. Outputs used for promotion, bonus, and individual development planning.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DC">
            <w:pPr>
              <w:spacing w:line="240" w:lineRule="auto"/>
              <w:jc w:val="center"/>
              <w:rPr>
                <w:color w:val="374151"/>
                <w:sz w:val="20"/>
                <w:szCs w:val="20"/>
              </w:rPr>
            </w:pPr>
            <w:r w:rsidDel="00000000" w:rsidR="00000000" w:rsidRPr="00000000">
              <w:rPr>
                <w:color w:val="374151"/>
                <w:sz w:val="18"/>
                <w:szCs w:val="18"/>
                <w:rtl w:val="0"/>
              </w:rPr>
              <w:t xml:space="preserve">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DD">
            <w:pPr>
              <w:spacing w:line="240" w:lineRule="auto"/>
              <w:rPr>
                <w:color w:val="374151"/>
                <w:sz w:val="20"/>
                <w:szCs w:val="20"/>
              </w:rPr>
            </w:pPr>
            <w:r w:rsidDel="00000000" w:rsidR="00000000" w:rsidRPr="00000000">
              <w:rPr>
                <w:b w:val="1"/>
                <w:bCs w:val="1"/>
                <w:color w:val="374151"/>
                <w:sz w:val="18"/>
                <w:szCs w:val="18"/>
                <w:rtl w:val="0"/>
              </w:rPr>
              <w:t xml:space="preserve">Report &amp; Distribution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DE">
            <w:pPr>
              <w:spacing w:line="240" w:lineRule="auto"/>
              <w:rPr>
                <w:color w:val="374151"/>
                <w:sz w:val="20"/>
                <w:szCs w:val="20"/>
              </w:rPr>
            </w:pPr>
            <w:r w:rsidDel="00000000" w:rsidR="00000000" w:rsidRPr="00000000">
              <w:rPr>
                <w:color w:val="374151"/>
                <w:sz w:val="18"/>
                <w:szCs w:val="18"/>
                <w:rtl w:val="0"/>
              </w:rPr>
              <w:t xml:space="preserve">PDF export and timeline view shared with employee and stored for audit trail. Feeds into Promotion &amp; Bonus module.</w:t>
            </w:r>
            <w:r w:rsidDel="00000000" w:rsidR="00000000" w:rsidRPr="00000000">
              <w:rPr>
                <w:rtl w:val="0"/>
              </w:rPr>
            </w:r>
          </w:p>
        </w:tc>
      </w:tr>
    </w:tbl>
    <w:p w:rsidR="00000000" w:rsidDel="00000000" w:rsidP="00000000" w:rsidRDefault="00000000" w:rsidRPr="00000000" w14:paraId="000001DF">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1E0">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8.2 Appraisal Scorecard — Weighting Structure</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1680"/>
        <w:gridCol w:w="1680"/>
        <w:gridCol w:w="1800"/>
        <w:tblGridChange w:id="0">
          <w:tblGrid>
            <w:gridCol w:w="2800"/>
            <w:gridCol w:w="1400"/>
            <w:gridCol w:w="1680"/>
            <w:gridCol w:w="1680"/>
            <w:gridCol w:w="18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E1">
            <w:pPr>
              <w:spacing w:line="240" w:lineRule="auto"/>
              <w:jc w:val="center"/>
              <w:rPr>
                <w:color w:val="374151"/>
                <w:sz w:val="20"/>
                <w:szCs w:val="20"/>
              </w:rPr>
            </w:pPr>
            <w:r w:rsidDel="00000000" w:rsidR="00000000" w:rsidRPr="00000000">
              <w:rPr>
                <w:b w:val="1"/>
                <w:bCs w:val="1"/>
                <w:color w:val="ffffff"/>
                <w:sz w:val="18"/>
                <w:szCs w:val="18"/>
                <w:rtl w:val="0"/>
              </w:rPr>
              <w:t xml:space="preserve">Dimension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E2">
            <w:pPr>
              <w:spacing w:line="240" w:lineRule="auto"/>
              <w:jc w:val="center"/>
              <w:rPr>
                <w:color w:val="374151"/>
                <w:sz w:val="20"/>
                <w:szCs w:val="20"/>
              </w:rPr>
            </w:pPr>
            <w:r w:rsidDel="00000000" w:rsidR="00000000" w:rsidRPr="00000000">
              <w:rPr>
                <w:b w:val="1"/>
                <w:bCs w:val="1"/>
                <w:color w:val="ffffff"/>
                <w:sz w:val="18"/>
                <w:szCs w:val="18"/>
                <w:rtl w:val="0"/>
              </w:rPr>
              <w:t xml:space="preserve">Example Score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E3">
            <w:pPr>
              <w:spacing w:line="240" w:lineRule="auto"/>
              <w:jc w:val="center"/>
              <w:rPr>
                <w:color w:val="374151"/>
                <w:sz w:val="20"/>
                <w:szCs w:val="20"/>
              </w:rPr>
            </w:pPr>
            <w:r w:rsidDel="00000000" w:rsidR="00000000" w:rsidRPr="00000000">
              <w:rPr>
                <w:b w:val="1"/>
                <w:bCs w:val="1"/>
                <w:color w:val="ffffff"/>
                <w:sz w:val="18"/>
                <w:szCs w:val="18"/>
                <w:rtl w:val="0"/>
              </w:rPr>
              <w:t xml:space="preserve">Weight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E4">
            <w:pPr>
              <w:spacing w:line="240" w:lineRule="auto"/>
              <w:jc w:val="center"/>
              <w:rPr>
                <w:color w:val="374151"/>
                <w:sz w:val="20"/>
                <w:szCs w:val="20"/>
              </w:rPr>
            </w:pPr>
            <w:r w:rsidDel="00000000" w:rsidR="00000000" w:rsidRPr="00000000">
              <w:rPr>
                <w:b w:val="1"/>
                <w:bCs w:val="1"/>
                <w:color w:val="ffffff"/>
                <w:sz w:val="18"/>
                <w:szCs w:val="18"/>
                <w:rtl w:val="0"/>
              </w:rPr>
              <w:t xml:space="preserve">Weighted Score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E5">
            <w:pPr>
              <w:spacing w:line="240" w:lineRule="auto"/>
              <w:jc w:val="center"/>
              <w:rPr>
                <w:color w:val="374151"/>
                <w:sz w:val="20"/>
                <w:szCs w:val="20"/>
              </w:rPr>
            </w:pPr>
            <w:r w:rsidDel="00000000" w:rsidR="00000000" w:rsidRPr="00000000">
              <w:rPr>
                <w:b w:val="1"/>
                <w:bCs w:val="1"/>
                <w:color w:val="ffffff"/>
                <w:sz w:val="18"/>
                <w:szCs w:val="18"/>
                <w:rtl w:val="0"/>
              </w:rPr>
              <w:t xml:space="preserve">Data Source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E6">
            <w:pPr>
              <w:spacing w:line="240" w:lineRule="auto"/>
              <w:rPr>
                <w:color w:val="374151"/>
                <w:sz w:val="20"/>
                <w:szCs w:val="20"/>
              </w:rPr>
            </w:pPr>
            <w:r w:rsidDel="00000000" w:rsidR="00000000" w:rsidRPr="00000000">
              <w:rPr>
                <w:b w:val="1"/>
                <w:bCs w:val="1"/>
                <w:color w:val="374151"/>
                <w:sz w:val="18"/>
                <w:szCs w:val="18"/>
                <w:rtl w:val="0"/>
              </w:rPr>
              <w:t xml:space="preserve">Objectives (OKR Attainment)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E7">
            <w:pPr>
              <w:spacing w:line="240" w:lineRule="auto"/>
              <w:jc w:val="center"/>
              <w:rPr>
                <w:color w:val="374151"/>
                <w:sz w:val="20"/>
                <w:szCs w:val="20"/>
              </w:rPr>
            </w:pPr>
            <w:r w:rsidDel="00000000" w:rsidR="00000000" w:rsidRPr="00000000">
              <w:rPr>
                <w:color w:val="374151"/>
                <w:sz w:val="18"/>
                <w:szCs w:val="18"/>
                <w:rtl w:val="0"/>
              </w:rPr>
              <w:t xml:space="preserve">86%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E8">
            <w:pPr>
              <w:spacing w:line="240" w:lineRule="auto"/>
              <w:jc w:val="center"/>
              <w:rPr>
                <w:color w:val="374151"/>
                <w:sz w:val="20"/>
                <w:szCs w:val="20"/>
              </w:rPr>
            </w:pPr>
            <w:r w:rsidDel="00000000" w:rsidR="00000000" w:rsidRPr="00000000">
              <w:rPr>
                <w:b w:val="1"/>
                <w:bCs w:val="1"/>
                <w:color w:val="3b0764"/>
                <w:sz w:val="18"/>
                <w:szCs w:val="18"/>
                <w:rtl w:val="0"/>
              </w:rPr>
              <w:t xml:space="preserve">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E9">
            <w:pPr>
              <w:spacing w:line="240" w:lineRule="auto"/>
              <w:jc w:val="center"/>
              <w:rPr>
                <w:color w:val="374151"/>
                <w:sz w:val="20"/>
                <w:szCs w:val="20"/>
              </w:rPr>
            </w:pPr>
            <w:r w:rsidDel="00000000" w:rsidR="00000000" w:rsidRPr="00000000">
              <w:rPr>
                <w:color w:val="374151"/>
                <w:sz w:val="18"/>
                <w:szCs w:val="18"/>
                <w:rtl w:val="0"/>
              </w:rPr>
              <w:t xml:space="preserve">43.0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EA">
            <w:pPr>
              <w:spacing w:line="240" w:lineRule="auto"/>
              <w:rPr>
                <w:color w:val="374151"/>
                <w:sz w:val="20"/>
                <w:szCs w:val="20"/>
              </w:rPr>
            </w:pPr>
            <w:r w:rsidDel="00000000" w:rsidR="00000000" w:rsidRPr="00000000">
              <w:rPr>
                <w:color w:val="374151"/>
                <w:sz w:val="18"/>
                <w:szCs w:val="18"/>
                <w:rtl w:val="0"/>
              </w:rPr>
              <w:t xml:space="preserve">Avg. check-in KR completion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EB">
            <w:pPr>
              <w:spacing w:line="240" w:lineRule="auto"/>
              <w:rPr>
                <w:color w:val="374151"/>
                <w:sz w:val="20"/>
                <w:szCs w:val="20"/>
              </w:rPr>
            </w:pPr>
            <w:r w:rsidDel="00000000" w:rsidR="00000000" w:rsidRPr="00000000">
              <w:rPr>
                <w:b w:val="1"/>
                <w:bCs w:val="1"/>
                <w:color w:val="374151"/>
                <w:sz w:val="18"/>
                <w:szCs w:val="18"/>
                <w:rtl w:val="0"/>
              </w:rPr>
              <w:t xml:space="preserve">Behaviours / Core Values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EC">
            <w:pPr>
              <w:spacing w:line="240" w:lineRule="auto"/>
              <w:jc w:val="center"/>
              <w:rPr>
                <w:color w:val="374151"/>
                <w:sz w:val="20"/>
                <w:szCs w:val="20"/>
              </w:rPr>
            </w:pPr>
            <w:r w:rsidDel="00000000" w:rsidR="00000000" w:rsidRPr="00000000">
              <w:rPr>
                <w:color w:val="374151"/>
                <w:sz w:val="18"/>
                <w:szCs w:val="18"/>
                <w:rtl w:val="0"/>
              </w:rPr>
              <w:t xml:space="preserve">4.3 /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ED">
            <w:pPr>
              <w:spacing w:line="240" w:lineRule="auto"/>
              <w:jc w:val="center"/>
              <w:rPr>
                <w:color w:val="374151"/>
                <w:sz w:val="20"/>
                <w:szCs w:val="20"/>
              </w:rPr>
            </w:pPr>
            <w:r w:rsidDel="00000000" w:rsidR="00000000" w:rsidRPr="00000000">
              <w:rPr>
                <w:b w:val="1"/>
                <w:bCs w:val="1"/>
                <w:color w:val="3b0764"/>
                <w:sz w:val="18"/>
                <w:szCs w:val="18"/>
                <w:rtl w:val="0"/>
              </w:rPr>
              <w:t xml:space="preserve">25%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EE">
            <w:pPr>
              <w:spacing w:line="240" w:lineRule="auto"/>
              <w:jc w:val="center"/>
              <w:rPr>
                <w:color w:val="374151"/>
                <w:sz w:val="20"/>
                <w:szCs w:val="20"/>
              </w:rPr>
            </w:pPr>
            <w:r w:rsidDel="00000000" w:rsidR="00000000" w:rsidRPr="00000000">
              <w:rPr>
                <w:color w:val="374151"/>
                <w:sz w:val="18"/>
                <w:szCs w:val="18"/>
                <w:rtl w:val="0"/>
              </w:rPr>
              <w:t xml:space="preserve">21.5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1EF">
            <w:pPr>
              <w:spacing w:line="240" w:lineRule="auto"/>
              <w:rPr>
                <w:color w:val="374151"/>
                <w:sz w:val="20"/>
                <w:szCs w:val="20"/>
              </w:rPr>
            </w:pPr>
            <w:r w:rsidDel="00000000" w:rsidR="00000000" w:rsidRPr="00000000">
              <w:rPr>
                <w:color w:val="374151"/>
                <w:sz w:val="18"/>
                <w:szCs w:val="18"/>
                <w:rtl w:val="0"/>
              </w:rPr>
              <w:t xml:space="preserve">Tag frequency + praise logs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F0">
            <w:pPr>
              <w:spacing w:line="240" w:lineRule="auto"/>
              <w:rPr>
                <w:color w:val="374151"/>
                <w:sz w:val="20"/>
                <w:szCs w:val="20"/>
              </w:rPr>
            </w:pPr>
            <w:r w:rsidDel="00000000" w:rsidR="00000000" w:rsidRPr="00000000">
              <w:rPr>
                <w:b w:val="1"/>
                <w:bCs w:val="1"/>
                <w:color w:val="374151"/>
                <w:sz w:val="18"/>
                <w:szCs w:val="18"/>
                <w:rtl w:val="0"/>
              </w:rPr>
              <w:t xml:space="preserve">Competencies (Technical &amp; Soft Skills)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F1">
            <w:pPr>
              <w:spacing w:line="240" w:lineRule="auto"/>
              <w:jc w:val="center"/>
              <w:rPr>
                <w:color w:val="374151"/>
                <w:sz w:val="20"/>
                <w:szCs w:val="20"/>
              </w:rPr>
            </w:pPr>
            <w:r w:rsidDel="00000000" w:rsidR="00000000" w:rsidRPr="00000000">
              <w:rPr>
                <w:color w:val="374151"/>
                <w:sz w:val="18"/>
                <w:szCs w:val="18"/>
                <w:rtl w:val="0"/>
              </w:rPr>
              <w:t xml:space="preserve">4.0 /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F2">
            <w:pPr>
              <w:spacing w:line="240" w:lineRule="auto"/>
              <w:jc w:val="center"/>
              <w:rPr>
                <w:color w:val="374151"/>
                <w:sz w:val="20"/>
                <w:szCs w:val="20"/>
              </w:rPr>
            </w:pPr>
            <w:r w:rsidDel="00000000" w:rsidR="00000000" w:rsidRPr="00000000">
              <w:rPr>
                <w:b w:val="1"/>
                <w:bCs w:val="1"/>
                <w:color w:val="3b0764"/>
                <w:sz w:val="18"/>
                <w:szCs w:val="18"/>
                <w:rtl w:val="0"/>
              </w:rPr>
              <w:t xml:space="preserve">25%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F3">
            <w:pPr>
              <w:spacing w:line="240" w:lineRule="auto"/>
              <w:jc w:val="center"/>
              <w:rPr>
                <w:color w:val="374151"/>
                <w:sz w:val="20"/>
                <w:szCs w:val="20"/>
              </w:rPr>
            </w:pPr>
            <w:r w:rsidDel="00000000" w:rsidR="00000000" w:rsidRPr="00000000">
              <w:rPr>
                <w:color w:val="374151"/>
                <w:sz w:val="18"/>
                <w:szCs w:val="18"/>
                <w:rtl w:val="0"/>
              </w:rPr>
              <w:t xml:space="preserve">20.0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1F4">
            <w:pPr>
              <w:spacing w:line="240" w:lineRule="auto"/>
              <w:rPr>
                <w:color w:val="374151"/>
                <w:sz w:val="20"/>
                <w:szCs w:val="20"/>
              </w:rPr>
            </w:pPr>
            <w:r w:rsidDel="00000000" w:rsidR="00000000" w:rsidRPr="00000000">
              <w:rPr>
                <w:color w:val="374151"/>
                <w:sz w:val="18"/>
                <w:szCs w:val="18"/>
                <w:rtl w:val="0"/>
              </w:rPr>
              <w:t xml:space="preserve">Manager + peer ratings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80.0" w:type="dxa"/>
              <w:left w:w="140.0" w:type="dxa"/>
              <w:bottom w:w="80.0" w:type="dxa"/>
              <w:right w:w="140.0" w:type="dxa"/>
            </w:tcMar>
            <w:vAlign w:val="center"/>
          </w:tcPr>
          <w:p w:rsidR="00000000" w:rsidDel="00000000" w:rsidP="00000000" w:rsidRDefault="00000000" w:rsidRPr="00000000" w14:paraId="000001F5">
            <w:pPr>
              <w:spacing w:line="240" w:lineRule="auto"/>
              <w:rPr>
                <w:color w:val="374151"/>
                <w:sz w:val="20"/>
                <w:szCs w:val="20"/>
              </w:rPr>
            </w:pPr>
            <w:r w:rsidDel="00000000" w:rsidR="00000000" w:rsidRPr="00000000">
              <w:rPr>
                <w:b w:val="1"/>
                <w:bCs w:val="1"/>
                <w:color w:val="ffffff"/>
                <w:sz w:val="18"/>
                <w:szCs w:val="18"/>
                <w:rtl w:val="0"/>
              </w:rPr>
              <w:t xml:space="preserve">FINAL COMPOSITE SCORE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80.0" w:type="dxa"/>
              <w:left w:w="140.0" w:type="dxa"/>
              <w:bottom w:w="80.0" w:type="dxa"/>
              <w:right w:w="140.0" w:type="dxa"/>
            </w:tcMar>
            <w:vAlign w:val="center"/>
          </w:tcPr>
          <w:p w:rsidR="00000000" w:rsidDel="00000000" w:rsidP="00000000" w:rsidRDefault="00000000" w:rsidRPr="00000000" w14:paraId="000001F6">
            <w:pPr>
              <w:spacing w:line="240" w:lineRule="auto"/>
              <w:jc w:val="center"/>
              <w:rPr>
                <w:color w:val="374151"/>
                <w:sz w:val="20"/>
                <w:szCs w:val="20"/>
              </w:rPr>
            </w:pPr>
            <w:r w:rsidDel="00000000" w:rsidR="00000000" w:rsidRPr="00000000">
              <w:rPr>
                <w:color w:val="ffffff"/>
                <w:sz w:val="18"/>
                <w:szCs w:val="18"/>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80.0" w:type="dxa"/>
              <w:left w:w="140.0" w:type="dxa"/>
              <w:bottom w:w="80.0" w:type="dxa"/>
              <w:right w:w="140.0" w:type="dxa"/>
            </w:tcMar>
            <w:vAlign w:val="center"/>
          </w:tcPr>
          <w:p w:rsidR="00000000" w:rsidDel="00000000" w:rsidP="00000000" w:rsidRDefault="00000000" w:rsidRPr="00000000" w14:paraId="000001F7">
            <w:pPr>
              <w:spacing w:line="240" w:lineRule="auto"/>
              <w:jc w:val="center"/>
              <w:rPr>
                <w:color w:val="374151"/>
                <w:sz w:val="20"/>
                <w:szCs w:val="20"/>
              </w:rPr>
            </w:pPr>
            <w:r w:rsidDel="00000000" w:rsidR="00000000" w:rsidRPr="00000000">
              <w:rPr>
                <w:color w:val="ffffff"/>
                <w:sz w:val="18"/>
                <w:szCs w:val="18"/>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80.0" w:type="dxa"/>
              <w:left w:w="140.0" w:type="dxa"/>
              <w:bottom w:w="80.0" w:type="dxa"/>
              <w:right w:w="140.0" w:type="dxa"/>
            </w:tcMar>
            <w:vAlign w:val="center"/>
          </w:tcPr>
          <w:p w:rsidR="00000000" w:rsidDel="00000000" w:rsidP="00000000" w:rsidRDefault="00000000" w:rsidRPr="00000000" w14:paraId="000001F8">
            <w:pPr>
              <w:spacing w:line="240" w:lineRule="auto"/>
              <w:jc w:val="center"/>
              <w:rPr>
                <w:color w:val="374151"/>
                <w:sz w:val="20"/>
                <w:szCs w:val="20"/>
              </w:rPr>
            </w:pPr>
            <w:r w:rsidDel="00000000" w:rsidR="00000000" w:rsidRPr="00000000">
              <w:rPr>
                <w:b w:val="1"/>
                <w:bCs w:val="1"/>
                <w:color w:val="ffffff"/>
                <w:sz w:val="18"/>
                <w:szCs w:val="18"/>
                <w:rtl w:val="0"/>
              </w:rPr>
              <w:t xml:space="preserve">84.5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80.0" w:type="dxa"/>
              <w:left w:w="140.0" w:type="dxa"/>
              <w:bottom w:w="80.0" w:type="dxa"/>
              <w:right w:w="140.0" w:type="dxa"/>
            </w:tcMar>
            <w:vAlign w:val="center"/>
          </w:tcPr>
          <w:p w:rsidR="00000000" w:rsidDel="00000000" w:rsidP="00000000" w:rsidRDefault="00000000" w:rsidRPr="00000000" w14:paraId="000001F9">
            <w:pPr>
              <w:spacing w:line="240" w:lineRule="auto"/>
              <w:rPr>
                <w:color w:val="374151"/>
                <w:sz w:val="20"/>
                <w:szCs w:val="20"/>
              </w:rPr>
            </w:pPr>
            <w:r w:rsidDel="00000000" w:rsidR="00000000" w:rsidRPr="00000000">
              <w:rPr>
                <w:color w:val="ffffff"/>
                <w:sz w:val="18"/>
                <w:szCs w:val="18"/>
                <w:rtl w:val="0"/>
              </w:rPr>
              <w:t xml:space="preserve">Auto-calculated</w:t>
            </w:r>
            <w:r w:rsidDel="00000000" w:rsidR="00000000" w:rsidRPr="00000000">
              <w:rPr>
                <w:rtl w:val="0"/>
              </w:rPr>
            </w:r>
          </w:p>
        </w:tc>
      </w:tr>
    </w:tbl>
    <w:p w:rsidR="00000000" w:rsidDel="00000000" w:rsidP="00000000" w:rsidRDefault="00000000" w:rsidRPr="00000000" w14:paraId="000001FA">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1FB">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8.3 Performance Rating Scale</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300"/>
        <w:gridCol w:w="4060"/>
        <w:tblGridChange w:id="0">
          <w:tblGrid>
            <w:gridCol w:w="2000"/>
            <w:gridCol w:w="3300"/>
            <w:gridCol w:w="40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FC">
            <w:pPr>
              <w:spacing w:line="240" w:lineRule="auto"/>
              <w:jc w:val="center"/>
              <w:rPr>
                <w:color w:val="374151"/>
                <w:sz w:val="20"/>
                <w:szCs w:val="20"/>
              </w:rPr>
            </w:pPr>
            <w:r w:rsidDel="00000000" w:rsidR="00000000" w:rsidRPr="00000000">
              <w:rPr>
                <w:b w:val="1"/>
                <w:bCs w:val="1"/>
                <w:color w:val="ffffff"/>
                <w:sz w:val="18"/>
                <w:szCs w:val="18"/>
                <w:rtl w:val="0"/>
              </w:rPr>
              <w:t xml:space="preserve">Score Range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FD">
            <w:pPr>
              <w:spacing w:line="240" w:lineRule="auto"/>
              <w:jc w:val="center"/>
              <w:rPr>
                <w:color w:val="374151"/>
                <w:sz w:val="20"/>
                <w:szCs w:val="20"/>
              </w:rPr>
            </w:pPr>
            <w:r w:rsidDel="00000000" w:rsidR="00000000" w:rsidRPr="00000000">
              <w:rPr>
                <w:b w:val="1"/>
                <w:bCs w:val="1"/>
                <w:color w:val="ffffff"/>
                <w:sz w:val="18"/>
                <w:szCs w:val="18"/>
                <w:rtl w:val="0"/>
              </w:rPr>
              <w:t xml:space="preserve">Label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1FE">
            <w:pPr>
              <w:spacing w:line="240" w:lineRule="auto"/>
              <w:jc w:val="center"/>
              <w:rPr>
                <w:color w:val="374151"/>
                <w:sz w:val="20"/>
                <w:szCs w:val="20"/>
              </w:rPr>
            </w:pPr>
            <w:r w:rsidDel="00000000" w:rsidR="00000000" w:rsidRPr="00000000">
              <w:rPr>
                <w:b w:val="1"/>
                <w:bCs w:val="1"/>
                <w:color w:val="ffffff"/>
                <w:sz w:val="18"/>
                <w:szCs w:val="18"/>
                <w:rtl w:val="0"/>
              </w:rPr>
              <w:t xml:space="preserve">Outcome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66534" w:val="clear"/>
            <w:tcMar>
              <w:top w:w="80.0" w:type="dxa"/>
              <w:left w:w="140.0" w:type="dxa"/>
              <w:bottom w:w="80.0" w:type="dxa"/>
              <w:right w:w="140.0" w:type="dxa"/>
            </w:tcMar>
            <w:vAlign w:val="center"/>
          </w:tcPr>
          <w:p w:rsidR="00000000" w:rsidDel="00000000" w:rsidP="00000000" w:rsidRDefault="00000000" w:rsidRPr="00000000" w14:paraId="000001FF">
            <w:pPr>
              <w:spacing w:line="240" w:lineRule="auto"/>
              <w:jc w:val="center"/>
              <w:rPr>
                <w:color w:val="374151"/>
                <w:sz w:val="20"/>
                <w:szCs w:val="20"/>
              </w:rPr>
            </w:pPr>
            <w:r w:rsidDel="00000000" w:rsidR="00000000" w:rsidRPr="00000000">
              <w:rPr>
                <w:b w:val="1"/>
                <w:bCs w:val="1"/>
                <w:color w:val="ffffff"/>
                <w:sz w:val="18"/>
                <w:szCs w:val="18"/>
                <w:rtl w:val="0"/>
              </w:rPr>
              <w:t xml:space="preserve">90 – 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40.0" w:type="dxa"/>
              <w:bottom w:w="80.0" w:type="dxa"/>
              <w:right w:w="140.0" w:type="dxa"/>
            </w:tcMar>
            <w:vAlign w:val="center"/>
          </w:tcPr>
          <w:p w:rsidR="00000000" w:rsidDel="00000000" w:rsidP="00000000" w:rsidRDefault="00000000" w:rsidRPr="00000000" w14:paraId="00000200">
            <w:pPr>
              <w:spacing w:line="240" w:lineRule="auto"/>
              <w:rPr>
                <w:color w:val="374151"/>
                <w:sz w:val="20"/>
                <w:szCs w:val="20"/>
              </w:rPr>
            </w:pPr>
            <w:r w:rsidDel="00000000" w:rsidR="00000000" w:rsidRPr="00000000">
              <w:rPr>
                <w:color w:val="374151"/>
                <w:sz w:val="18"/>
                <w:szCs w:val="18"/>
                <w:rtl w:val="0"/>
              </w:rPr>
              <w:t xml:space="preserve">Outstanding Performer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40.0" w:type="dxa"/>
              <w:bottom w:w="80.0" w:type="dxa"/>
              <w:right w:w="140.0" w:type="dxa"/>
            </w:tcMar>
            <w:vAlign w:val="center"/>
          </w:tcPr>
          <w:p w:rsidR="00000000" w:rsidDel="00000000" w:rsidP="00000000" w:rsidRDefault="00000000" w:rsidRPr="00000000" w14:paraId="00000201">
            <w:pPr>
              <w:spacing w:line="240" w:lineRule="auto"/>
              <w:rPr>
                <w:color w:val="374151"/>
                <w:sz w:val="20"/>
                <w:szCs w:val="20"/>
              </w:rPr>
            </w:pPr>
            <w:r w:rsidDel="00000000" w:rsidR="00000000" w:rsidRPr="00000000">
              <w:rPr>
                <w:color w:val="374151"/>
                <w:sz w:val="18"/>
                <w:szCs w:val="18"/>
                <w:rtl w:val="0"/>
              </w:rPr>
              <w:t xml:space="preserve">Promotion-ready; highest bonus tier; spotlight recognition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d4ed8" w:val="clear"/>
            <w:tcMar>
              <w:top w:w="80.0" w:type="dxa"/>
              <w:left w:w="140.0" w:type="dxa"/>
              <w:bottom w:w="80.0" w:type="dxa"/>
              <w:right w:w="140.0" w:type="dxa"/>
            </w:tcMar>
            <w:vAlign w:val="center"/>
          </w:tcPr>
          <w:p w:rsidR="00000000" w:rsidDel="00000000" w:rsidP="00000000" w:rsidRDefault="00000000" w:rsidRPr="00000000" w14:paraId="00000202">
            <w:pPr>
              <w:spacing w:line="240" w:lineRule="auto"/>
              <w:jc w:val="center"/>
              <w:rPr>
                <w:color w:val="374151"/>
                <w:sz w:val="20"/>
                <w:szCs w:val="20"/>
              </w:rPr>
            </w:pPr>
            <w:r w:rsidDel="00000000" w:rsidR="00000000" w:rsidRPr="00000000">
              <w:rPr>
                <w:b w:val="1"/>
                <w:bCs w:val="1"/>
                <w:color w:val="ffffff"/>
                <w:sz w:val="18"/>
                <w:szCs w:val="18"/>
                <w:rtl w:val="0"/>
              </w:rPr>
              <w:t xml:space="preserve">80 – 89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beafe" w:val="clear"/>
            <w:tcMar>
              <w:top w:w="80.0" w:type="dxa"/>
              <w:left w:w="140.0" w:type="dxa"/>
              <w:bottom w:w="80.0" w:type="dxa"/>
              <w:right w:w="140.0" w:type="dxa"/>
            </w:tcMar>
            <w:vAlign w:val="center"/>
          </w:tcPr>
          <w:p w:rsidR="00000000" w:rsidDel="00000000" w:rsidP="00000000" w:rsidRDefault="00000000" w:rsidRPr="00000000" w14:paraId="00000203">
            <w:pPr>
              <w:spacing w:line="240" w:lineRule="auto"/>
              <w:rPr>
                <w:color w:val="374151"/>
                <w:sz w:val="20"/>
                <w:szCs w:val="20"/>
              </w:rPr>
            </w:pPr>
            <w:r w:rsidDel="00000000" w:rsidR="00000000" w:rsidRPr="00000000">
              <w:rPr>
                <w:color w:val="374151"/>
                <w:sz w:val="18"/>
                <w:szCs w:val="18"/>
                <w:rtl w:val="0"/>
              </w:rPr>
              <w:t xml:space="preserve">Strong Performer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beafe" w:val="clear"/>
            <w:tcMar>
              <w:top w:w="80.0" w:type="dxa"/>
              <w:left w:w="140.0" w:type="dxa"/>
              <w:bottom w:w="80.0" w:type="dxa"/>
              <w:right w:w="140.0" w:type="dxa"/>
            </w:tcMar>
            <w:vAlign w:val="center"/>
          </w:tcPr>
          <w:p w:rsidR="00000000" w:rsidDel="00000000" w:rsidP="00000000" w:rsidRDefault="00000000" w:rsidRPr="00000000" w14:paraId="00000204">
            <w:pPr>
              <w:spacing w:line="240" w:lineRule="auto"/>
              <w:rPr>
                <w:color w:val="374151"/>
                <w:sz w:val="20"/>
                <w:szCs w:val="20"/>
              </w:rPr>
            </w:pPr>
            <w:r w:rsidDel="00000000" w:rsidR="00000000" w:rsidRPr="00000000">
              <w:rPr>
                <w:color w:val="374151"/>
                <w:sz w:val="18"/>
                <w:szCs w:val="18"/>
                <w:rtl w:val="0"/>
              </w:rPr>
              <w:t xml:space="preserve">Top performer; eligible for growth, recognition, and bonus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97706" w:val="clear"/>
            <w:tcMar>
              <w:top w:w="80.0" w:type="dxa"/>
              <w:left w:w="140.0" w:type="dxa"/>
              <w:bottom w:w="80.0" w:type="dxa"/>
              <w:right w:w="140.0" w:type="dxa"/>
            </w:tcMar>
            <w:vAlign w:val="center"/>
          </w:tcPr>
          <w:p w:rsidR="00000000" w:rsidDel="00000000" w:rsidP="00000000" w:rsidRDefault="00000000" w:rsidRPr="00000000" w14:paraId="00000205">
            <w:pPr>
              <w:spacing w:line="240" w:lineRule="auto"/>
              <w:jc w:val="center"/>
              <w:rPr>
                <w:color w:val="374151"/>
                <w:sz w:val="20"/>
                <w:szCs w:val="20"/>
              </w:rPr>
            </w:pPr>
            <w:r w:rsidDel="00000000" w:rsidR="00000000" w:rsidRPr="00000000">
              <w:rPr>
                <w:b w:val="1"/>
                <w:bCs w:val="1"/>
                <w:color w:val="ffffff"/>
                <w:sz w:val="18"/>
                <w:szCs w:val="18"/>
                <w:rtl w:val="0"/>
              </w:rPr>
              <w:t xml:space="preserve">70 – 79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center"/>
          </w:tcPr>
          <w:p w:rsidR="00000000" w:rsidDel="00000000" w:rsidP="00000000" w:rsidRDefault="00000000" w:rsidRPr="00000000" w14:paraId="00000206">
            <w:pPr>
              <w:spacing w:line="240" w:lineRule="auto"/>
              <w:rPr>
                <w:color w:val="374151"/>
                <w:sz w:val="20"/>
                <w:szCs w:val="20"/>
              </w:rPr>
            </w:pPr>
            <w:r w:rsidDel="00000000" w:rsidR="00000000" w:rsidRPr="00000000">
              <w:rPr>
                <w:color w:val="374151"/>
                <w:sz w:val="18"/>
                <w:szCs w:val="18"/>
                <w:rtl w:val="0"/>
              </w:rPr>
              <w:t xml:space="preserve">Meets Expectations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center"/>
          </w:tcPr>
          <w:p w:rsidR="00000000" w:rsidDel="00000000" w:rsidP="00000000" w:rsidRDefault="00000000" w:rsidRPr="00000000" w14:paraId="00000207">
            <w:pPr>
              <w:spacing w:line="240" w:lineRule="auto"/>
              <w:rPr>
                <w:color w:val="374151"/>
                <w:sz w:val="20"/>
                <w:szCs w:val="20"/>
              </w:rPr>
            </w:pPr>
            <w:r w:rsidDel="00000000" w:rsidR="00000000" w:rsidRPr="00000000">
              <w:rPr>
                <w:color w:val="374151"/>
                <w:sz w:val="18"/>
                <w:szCs w:val="18"/>
                <w:rtl w:val="0"/>
              </w:rPr>
              <w:t xml:space="preserve">Steady contributor; standard retention and compensation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580c" w:val="clear"/>
            <w:tcMar>
              <w:top w:w="80.0" w:type="dxa"/>
              <w:left w:w="140.0" w:type="dxa"/>
              <w:bottom w:w="80.0" w:type="dxa"/>
              <w:right w:w="140.0" w:type="dxa"/>
            </w:tcMar>
            <w:vAlign w:val="center"/>
          </w:tcPr>
          <w:p w:rsidR="00000000" w:rsidDel="00000000" w:rsidP="00000000" w:rsidRDefault="00000000" w:rsidRPr="00000000" w14:paraId="00000208">
            <w:pPr>
              <w:spacing w:line="240" w:lineRule="auto"/>
              <w:jc w:val="center"/>
              <w:rPr>
                <w:color w:val="374151"/>
                <w:sz w:val="20"/>
                <w:szCs w:val="20"/>
              </w:rPr>
            </w:pPr>
            <w:r w:rsidDel="00000000" w:rsidR="00000000" w:rsidRPr="00000000">
              <w:rPr>
                <w:b w:val="1"/>
                <w:bCs w:val="1"/>
                <w:color w:val="ffffff"/>
                <w:sz w:val="18"/>
                <w:szCs w:val="18"/>
                <w:rtl w:val="0"/>
              </w:rPr>
              <w:t xml:space="preserve">60 – 69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edd5" w:val="clear"/>
            <w:tcMar>
              <w:top w:w="80.0" w:type="dxa"/>
              <w:left w:w="140.0" w:type="dxa"/>
              <w:bottom w:w="80.0" w:type="dxa"/>
              <w:right w:w="140.0" w:type="dxa"/>
            </w:tcMar>
            <w:vAlign w:val="center"/>
          </w:tcPr>
          <w:p w:rsidR="00000000" w:rsidDel="00000000" w:rsidP="00000000" w:rsidRDefault="00000000" w:rsidRPr="00000000" w14:paraId="00000209">
            <w:pPr>
              <w:spacing w:line="240" w:lineRule="auto"/>
              <w:rPr>
                <w:color w:val="374151"/>
                <w:sz w:val="20"/>
                <w:szCs w:val="20"/>
              </w:rPr>
            </w:pPr>
            <w:r w:rsidDel="00000000" w:rsidR="00000000" w:rsidRPr="00000000">
              <w:rPr>
                <w:color w:val="374151"/>
                <w:sz w:val="18"/>
                <w:szCs w:val="18"/>
                <w:rtl w:val="0"/>
              </w:rPr>
              <w:t xml:space="preserve">Development Needed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edd5" w:val="clear"/>
            <w:tcMar>
              <w:top w:w="80.0" w:type="dxa"/>
              <w:left w:w="140.0" w:type="dxa"/>
              <w:bottom w:w="80.0" w:type="dxa"/>
              <w:right w:w="140.0" w:type="dxa"/>
            </w:tcMar>
            <w:vAlign w:val="center"/>
          </w:tcPr>
          <w:p w:rsidR="00000000" w:rsidDel="00000000" w:rsidP="00000000" w:rsidRDefault="00000000" w:rsidRPr="00000000" w14:paraId="0000020A">
            <w:pPr>
              <w:spacing w:line="240" w:lineRule="auto"/>
              <w:rPr>
                <w:color w:val="374151"/>
                <w:sz w:val="20"/>
                <w:szCs w:val="20"/>
              </w:rPr>
            </w:pPr>
            <w:r w:rsidDel="00000000" w:rsidR="00000000" w:rsidRPr="00000000">
              <w:rPr>
                <w:color w:val="374151"/>
                <w:sz w:val="18"/>
                <w:szCs w:val="18"/>
                <w:rtl w:val="0"/>
              </w:rPr>
              <w:t xml:space="preserve">Development plan required; close monitoring and coaching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c2626" w:val="clear"/>
            <w:tcMar>
              <w:top w:w="80.0" w:type="dxa"/>
              <w:left w:w="140.0" w:type="dxa"/>
              <w:bottom w:w="80.0" w:type="dxa"/>
              <w:right w:w="140.0" w:type="dxa"/>
            </w:tcMar>
            <w:vAlign w:val="center"/>
          </w:tcPr>
          <w:p w:rsidR="00000000" w:rsidDel="00000000" w:rsidP="00000000" w:rsidRDefault="00000000" w:rsidRPr="00000000" w14:paraId="0000020B">
            <w:pPr>
              <w:spacing w:line="240" w:lineRule="auto"/>
              <w:jc w:val="center"/>
              <w:rPr>
                <w:color w:val="374151"/>
                <w:sz w:val="20"/>
                <w:szCs w:val="20"/>
              </w:rPr>
            </w:pPr>
            <w:r w:rsidDel="00000000" w:rsidR="00000000" w:rsidRPr="00000000">
              <w:rPr>
                <w:b w:val="1"/>
                <w:bCs w:val="1"/>
                <w:color w:val="ffffff"/>
                <w:sz w:val="18"/>
                <w:szCs w:val="18"/>
                <w:rtl w:val="0"/>
              </w:rPr>
              <w:t xml:space="preserve">Below 60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40.0" w:type="dxa"/>
              <w:bottom w:w="80.0" w:type="dxa"/>
              <w:right w:w="140.0" w:type="dxa"/>
            </w:tcMar>
            <w:vAlign w:val="center"/>
          </w:tcPr>
          <w:p w:rsidR="00000000" w:rsidDel="00000000" w:rsidP="00000000" w:rsidRDefault="00000000" w:rsidRPr="00000000" w14:paraId="0000020C">
            <w:pPr>
              <w:spacing w:line="240" w:lineRule="auto"/>
              <w:rPr>
                <w:color w:val="374151"/>
                <w:sz w:val="20"/>
                <w:szCs w:val="20"/>
              </w:rPr>
            </w:pPr>
            <w:r w:rsidDel="00000000" w:rsidR="00000000" w:rsidRPr="00000000">
              <w:rPr>
                <w:color w:val="374151"/>
                <w:sz w:val="18"/>
                <w:szCs w:val="18"/>
                <w:rtl w:val="0"/>
              </w:rPr>
              <w:t xml:space="preserve">Performance Concern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80.0" w:type="dxa"/>
              <w:left w:w="140.0" w:type="dxa"/>
              <w:bottom w:w="80.0" w:type="dxa"/>
              <w:right w:w="140.0" w:type="dxa"/>
            </w:tcMar>
            <w:vAlign w:val="center"/>
          </w:tcPr>
          <w:p w:rsidR="00000000" w:rsidDel="00000000" w:rsidP="00000000" w:rsidRDefault="00000000" w:rsidRPr="00000000" w14:paraId="0000020D">
            <w:pPr>
              <w:spacing w:line="240" w:lineRule="auto"/>
              <w:rPr>
                <w:color w:val="374151"/>
                <w:sz w:val="20"/>
                <w:szCs w:val="20"/>
              </w:rPr>
            </w:pPr>
            <w:r w:rsidDel="00000000" w:rsidR="00000000" w:rsidRPr="00000000">
              <w:rPr>
                <w:color w:val="374151"/>
                <w:sz w:val="18"/>
                <w:szCs w:val="18"/>
                <w:rtl w:val="0"/>
              </w:rPr>
              <w:t xml:space="preserve">At risk — HR escalation and structured performance improvement plan</w:t>
            </w:r>
            <w:r w:rsidDel="00000000" w:rsidR="00000000" w:rsidRPr="00000000">
              <w:rPr>
                <w:rtl w:val="0"/>
              </w:rPr>
            </w:r>
          </w:p>
        </w:tc>
      </w:tr>
    </w:tbl>
    <w:p w:rsidR="00000000" w:rsidDel="00000000" w:rsidP="00000000" w:rsidRDefault="00000000" w:rsidRPr="00000000" w14:paraId="0000020E">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20F">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8.4 Evidence Panel &amp; Bias Detection</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0764" w:space="0" w:sz="12" w:val="single"/>
              <w:left w:color="3b0764" w:space="0" w:sz="12" w:val="single"/>
              <w:bottom w:color="d1d5db" w:space="0" w:sz="4" w:val="single"/>
              <w:right w:color="d1d5db" w:space="0" w:sz="4" w:val="single"/>
            </w:tcBorders>
            <w:shd w:fill="f3e8ff" w:val="clear"/>
            <w:tcMar>
              <w:top w:w="140.0" w:type="dxa"/>
              <w:left w:w="240.0" w:type="dxa"/>
              <w:bottom w:w="140.0" w:type="dxa"/>
              <w:right w:w="240.0" w:type="dxa"/>
            </w:tcMar>
          </w:tcPr>
          <w:p w:rsidR="00000000" w:rsidDel="00000000" w:rsidP="00000000" w:rsidRDefault="00000000" w:rsidRPr="00000000" w14:paraId="00000210">
            <w:pPr>
              <w:spacing w:after="80" w:line="240" w:lineRule="auto"/>
              <w:rPr>
                <w:color w:val="374151"/>
                <w:sz w:val="20"/>
                <w:szCs w:val="20"/>
              </w:rPr>
            </w:pPr>
            <w:r w:rsidDel="00000000" w:rsidR="00000000" w:rsidRPr="00000000">
              <w:rPr>
                <w:b w:val="1"/>
                <w:bCs w:val="1"/>
                <w:color w:val="3b0764"/>
                <w:sz w:val="19"/>
                <w:szCs w:val="19"/>
                <w:rtl w:val="0"/>
              </w:rPr>
              <w:t xml:space="preserve">Bias Detection in Action</w:t>
            </w:r>
            <w:r w:rsidDel="00000000" w:rsidR="00000000" w:rsidRPr="00000000">
              <w:rPr>
                <w:rtl w:val="0"/>
              </w:rPr>
            </w:r>
          </w:p>
          <w:p w:rsidR="00000000" w:rsidDel="00000000" w:rsidP="00000000" w:rsidRDefault="00000000" w:rsidRPr="00000000" w14:paraId="00000211">
            <w:pPr>
              <w:spacing w:after="30" w:before="30" w:line="240" w:lineRule="auto"/>
              <w:rPr>
                <w:color w:val="374151"/>
                <w:sz w:val="20"/>
                <w:szCs w:val="20"/>
              </w:rPr>
            </w:pPr>
            <w:r w:rsidDel="00000000" w:rsidR="00000000" w:rsidRPr="00000000">
              <w:rPr>
                <w:color w:val="374151"/>
                <w:sz w:val="19"/>
                <w:szCs w:val="19"/>
                <w:rtl w:val="0"/>
              </w:rPr>
              <w:t xml:space="preserve">System alert example: 'There are 6 peer praises and 7 behaviour tags this cycle, and this employee achieved 90% of OKRs. You are rating them 3.5 — a significant deviation from the system score of 4.3. Are you sure? Please provide your justification.' This prevents bias and creates a full audit trail for HR defensibility.</w:t>
            </w:r>
            <w:r w:rsidDel="00000000" w:rsidR="00000000" w:rsidRPr="00000000">
              <w:rPr>
                <w:rtl w:val="0"/>
              </w:rPr>
            </w:r>
          </w:p>
        </w:tc>
      </w:tr>
    </w:tbl>
    <w:p w:rsidR="00000000" w:rsidDel="00000000" w:rsidP="00000000" w:rsidRDefault="00000000" w:rsidRPr="00000000" w14:paraId="00000212">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213">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8.5 Analytics for HR &amp; Leadership</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14">
            <w:pPr>
              <w:spacing w:line="240" w:lineRule="auto"/>
              <w:jc w:val="center"/>
              <w:rPr>
                <w:color w:val="374151"/>
                <w:sz w:val="20"/>
                <w:szCs w:val="20"/>
              </w:rPr>
            </w:pPr>
            <w:r w:rsidDel="00000000" w:rsidR="00000000" w:rsidRPr="00000000">
              <w:rPr>
                <w:b w:val="1"/>
                <w:bCs w:val="1"/>
                <w:color w:val="ffffff"/>
                <w:sz w:val="18"/>
                <w:szCs w:val="18"/>
                <w:rtl w:val="0"/>
              </w:rPr>
              <w:t xml:space="preserve">Dashboard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15">
            <w:pPr>
              <w:spacing w:line="240" w:lineRule="auto"/>
              <w:jc w:val="center"/>
              <w:rPr>
                <w:color w:val="374151"/>
                <w:sz w:val="20"/>
                <w:szCs w:val="20"/>
              </w:rPr>
            </w:pPr>
            <w:r w:rsidDel="00000000" w:rsidR="00000000" w:rsidRPr="00000000">
              <w:rPr>
                <w:b w:val="1"/>
                <w:bCs w:val="1"/>
                <w:color w:val="ffffff"/>
                <w:sz w:val="18"/>
                <w:szCs w:val="18"/>
                <w:rtl w:val="0"/>
              </w:rPr>
              <w:t xml:space="preserve">Insights Provided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16">
            <w:pPr>
              <w:spacing w:line="240" w:lineRule="auto"/>
              <w:rPr>
                <w:color w:val="374151"/>
                <w:sz w:val="20"/>
                <w:szCs w:val="20"/>
              </w:rPr>
            </w:pPr>
            <w:r w:rsidDel="00000000" w:rsidR="00000000" w:rsidRPr="00000000">
              <w:rPr>
                <w:b w:val="1"/>
                <w:bCs w:val="1"/>
                <w:color w:val="374151"/>
                <w:sz w:val="18"/>
                <w:szCs w:val="18"/>
                <w:rtl w:val="0"/>
              </w:rPr>
              <w:t xml:space="preserve">Bias Detection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17">
            <w:pPr>
              <w:spacing w:line="240" w:lineRule="auto"/>
              <w:rPr>
                <w:color w:val="374151"/>
                <w:sz w:val="20"/>
                <w:szCs w:val="20"/>
              </w:rPr>
            </w:pPr>
            <w:r w:rsidDel="00000000" w:rsidR="00000000" w:rsidRPr="00000000">
              <w:rPr>
                <w:color w:val="374151"/>
                <w:sz w:val="18"/>
                <w:szCs w:val="18"/>
                <w:rtl w:val="0"/>
              </w:rPr>
              <w:t xml:space="preserve">Highlights rating vs. feedback mismatch — where manager score diverges significantly from system score without justification.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18">
            <w:pPr>
              <w:spacing w:line="240" w:lineRule="auto"/>
              <w:rPr>
                <w:color w:val="374151"/>
                <w:sz w:val="20"/>
                <w:szCs w:val="20"/>
              </w:rPr>
            </w:pPr>
            <w:r w:rsidDel="00000000" w:rsidR="00000000" w:rsidRPr="00000000">
              <w:rPr>
                <w:b w:val="1"/>
                <w:bCs w:val="1"/>
                <w:color w:val="374151"/>
                <w:sz w:val="18"/>
                <w:szCs w:val="18"/>
                <w:rtl w:val="0"/>
              </w:rPr>
              <w:t xml:space="preserve">Appraisal Heatmap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19">
            <w:pPr>
              <w:spacing w:line="240" w:lineRule="auto"/>
              <w:rPr>
                <w:color w:val="374151"/>
                <w:sz w:val="20"/>
                <w:szCs w:val="20"/>
              </w:rPr>
            </w:pPr>
            <w:r w:rsidDel="00000000" w:rsidR="00000000" w:rsidRPr="00000000">
              <w:rPr>
                <w:color w:val="374151"/>
                <w:sz w:val="18"/>
                <w:szCs w:val="18"/>
                <w:rtl w:val="0"/>
              </w:rPr>
              <w:t xml:space="preserve">Shows performance distribution by department and team. Identifies inflation or compression patterns across managers.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1A">
            <w:pPr>
              <w:spacing w:line="240" w:lineRule="auto"/>
              <w:rPr>
                <w:color w:val="374151"/>
                <w:sz w:val="20"/>
                <w:szCs w:val="20"/>
              </w:rPr>
            </w:pPr>
            <w:r w:rsidDel="00000000" w:rsidR="00000000" w:rsidRPr="00000000">
              <w:rPr>
                <w:b w:val="1"/>
                <w:bCs w:val="1"/>
                <w:color w:val="374151"/>
                <w:sz w:val="18"/>
                <w:szCs w:val="18"/>
                <w:rtl w:val="0"/>
              </w:rPr>
              <w:t xml:space="preserve">Behaviour Distribution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1B">
            <w:pPr>
              <w:spacing w:line="240" w:lineRule="auto"/>
              <w:rPr>
                <w:color w:val="374151"/>
                <w:sz w:val="20"/>
                <w:szCs w:val="20"/>
              </w:rPr>
            </w:pPr>
            <w:r w:rsidDel="00000000" w:rsidR="00000000" w:rsidRPr="00000000">
              <w:rPr>
                <w:color w:val="374151"/>
                <w:sz w:val="18"/>
                <w:szCs w:val="18"/>
                <w:rtl w:val="0"/>
              </w:rPr>
              <w:t xml:space="preserve">Tracks core value and competency tag usage across business units. Shows which behaviours are celebrated and which are invisible.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1C">
            <w:pPr>
              <w:spacing w:line="240" w:lineRule="auto"/>
              <w:rPr>
                <w:color w:val="374151"/>
                <w:sz w:val="20"/>
                <w:szCs w:val="20"/>
              </w:rPr>
            </w:pPr>
            <w:r w:rsidDel="00000000" w:rsidR="00000000" w:rsidRPr="00000000">
              <w:rPr>
                <w:b w:val="1"/>
                <w:bCs w:val="1"/>
                <w:color w:val="374151"/>
                <w:sz w:val="18"/>
                <w:szCs w:val="18"/>
                <w:rtl w:val="0"/>
              </w:rPr>
              <w:t xml:space="preserve">Promotion Potential List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1D">
            <w:pPr>
              <w:spacing w:line="240" w:lineRule="auto"/>
              <w:rPr>
                <w:color w:val="374151"/>
                <w:sz w:val="20"/>
                <w:szCs w:val="20"/>
              </w:rPr>
            </w:pPr>
            <w:r w:rsidDel="00000000" w:rsidR="00000000" w:rsidRPr="00000000">
              <w:rPr>
                <w:color w:val="374151"/>
                <w:sz w:val="18"/>
                <w:szCs w:val="18"/>
                <w:rtl w:val="0"/>
              </w:rPr>
              <w:t xml:space="preserve">Filters top performers based on total score, trend over time, and feedback quality. Feeds into Promotion &amp; Bonus module.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1E">
            <w:pPr>
              <w:spacing w:line="240" w:lineRule="auto"/>
              <w:rPr>
                <w:color w:val="374151"/>
                <w:sz w:val="20"/>
                <w:szCs w:val="20"/>
              </w:rPr>
            </w:pPr>
            <w:r w:rsidDel="00000000" w:rsidR="00000000" w:rsidRPr="00000000">
              <w:rPr>
                <w:b w:val="1"/>
                <w:bCs w:val="1"/>
                <w:color w:val="374151"/>
                <w:sz w:val="18"/>
                <w:szCs w:val="18"/>
                <w:rtl w:val="0"/>
              </w:rPr>
              <w:t xml:space="preserve">Self vs. Manager Score Gap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1F">
            <w:pPr>
              <w:spacing w:line="240" w:lineRule="auto"/>
              <w:rPr>
                <w:color w:val="374151"/>
                <w:sz w:val="20"/>
                <w:szCs w:val="20"/>
              </w:rPr>
            </w:pPr>
            <w:r w:rsidDel="00000000" w:rsidR="00000000" w:rsidRPr="00000000">
              <w:rPr>
                <w:color w:val="374151"/>
                <w:sz w:val="18"/>
                <w:szCs w:val="18"/>
                <w:rtl w:val="0"/>
              </w:rPr>
              <w:t xml:space="preserve">Identifies misalignment between employee self-assessment and manager rating. Highlights potential feedback or communication gaps.</w:t>
            </w:r>
            <w:r w:rsidDel="00000000" w:rsidR="00000000" w:rsidRPr="00000000">
              <w:rPr>
                <w:rtl w:val="0"/>
              </w:rPr>
            </w:r>
          </w:p>
        </w:tc>
      </w:tr>
    </w:tbl>
    <w:p w:rsidR="00000000" w:rsidDel="00000000" w:rsidP="00000000" w:rsidRDefault="00000000" w:rsidRPr="00000000" w14:paraId="00000220">
      <w:pPr>
        <w:pStyle w:val="Heading1"/>
        <w:keepNext w:val="0"/>
        <w:keepLines w:val="0"/>
        <w:pBdr>
          <w:bottom w:color="3b0764" w:space="1" w:sz="8" w:val="single"/>
        </w:pBdr>
        <w:spacing w:after="180" w:before="600" w:line="240" w:lineRule="auto"/>
        <w:rPr>
          <w:b w:val="1"/>
          <w:bCs w:val="1"/>
          <w:color w:val="3b0764"/>
          <w:sz w:val="34"/>
          <w:szCs w:val="34"/>
        </w:rPr>
      </w:pPr>
      <w:r w:rsidDel="00000000" w:rsidR="00000000" w:rsidRPr="00000000">
        <w:rPr>
          <w:b w:val="1"/>
          <w:bCs w:val="1"/>
          <w:color w:val="3b0764"/>
          <w:sz w:val="34"/>
          <w:szCs w:val="34"/>
          <w:rtl w:val="0"/>
        </w:rPr>
        <w:t xml:space="preserve">9. Target Market &amp; Go-to-Market Strategy</w:t>
      </w:r>
    </w:p>
    <w:p w:rsidR="00000000" w:rsidDel="00000000" w:rsidP="00000000" w:rsidRDefault="00000000" w:rsidRPr="00000000" w14:paraId="00000221">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9.1 Minimum Viable Segment (MVS)</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0764" w:space="0" w:sz="12" w:val="single"/>
              <w:left w:color="3b0764" w:space="0" w:sz="12" w:val="single"/>
              <w:bottom w:color="d1d5db" w:space="0" w:sz="4" w:val="single"/>
              <w:right w:color="d1d5db" w:space="0" w:sz="4" w:val="single"/>
            </w:tcBorders>
            <w:shd w:fill="f3e8ff" w:val="clear"/>
            <w:tcMar>
              <w:top w:w="140.0" w:type="dxa"/>
              <w:left w:w="240.0" w:type="dxa"/>
              <w:bottom w:w="140.0" w:type="dxa"/>
              <w:right w:w="240.0" w:type="dxa"/>
            </w:tcMar>
          </w:tcPr>
          <w:p w:rsidR="00000000" w:rsidDel="00000000" w:rsidP="00000000" w:rsidRDefault="00000000" w:rsidRPr="00000000" w14:paraId="00000222">
            <w:pPr>
              <w:spacing w:after="80" w:line="240" w:lineRule="auto"/>
              <w:rPr>
                <w:color w:val="374151"/>
                <w:sz w:val="20"/>
                <w:szCs w:val="20"/>
              </w:rPr>
            </w:pPr>
            <w:r w:rsidDel="00000000" w:rsidR="00000000" w:rsidRPr="00000000">
              <w:rPr>
                <w:b w:val="1"/>
                <w:bCs w:val="1"/>
                <w:color w:val="3b0764"/>
                <w:sz w:val="19"/>
                <w:szCs w:val="19"/>
                <w:rtl w:val="0"/>
              </w:rPr>
              <w:t xml:space="preserve">PadiworksAI Primary Target Segment</w:t>
            </w:r>
            <w:r w:rsidDel="00000000" w:rsidR="00000000" w:rsidRPr="00000000">
              <w:rPr>
                <w:rtl w:val="0"/>
              </w:rPr>
            </w:r>
          </w:p>
          <w:p w:rsidR="00000000" w:rsidDel="00000000" w:rsidP="00000000" w:rsidRDefault="00000000" w:rsidRPr="00000000" w14:paraId="00000223">
            <w:pPr>
              <w:spacing w:after="30" w:before="30" w:line="240" w:lineRule="auto"/>
              <w:rPr>
                <w:color w:val="374151"/>
                <w:sz w:val="20"/>
                <w:szCs w:val="20"/>
              </w:rPr>
            </w:pPr>
            <w:r w:rsidDel="00000000" w:rsidR="00000000" w:rsidRPr="00000000">
              <w:rPr>
                <w:color w:val="374151"/>
                <w:sz w:val="19"/>
                <w:szCs w:val="19"/>
                <w:rtl w:val="0"/>
              </w:rPr>
              <w:t xml:space="preserve">Mid-sized organisations (50–500 employees) in Nigeria, Ghana, Kenya, and South Africa — primarily in financial services, fintech, consulting, professional services, and public sector reform — that are in a growth phase, have made explicit commitments to OKR frameworks or performance management improvement, and currently use a combination of spreadsheets, basic HR tools, and standalone project management platforms that do not integrate.</w:t>
            </w:r>
            <w:r w:rsidDel="00000000" w:rsidR="00000000" w:rsidRPr="00000000">
              <w:rPr>
                <w:rtl w:val="0"/>
              </w:rPr>
            </w:r>
          </w:p>
        </w:tc>
      </w:tr>
    </w:tbl>
    <w:p w:rsidR="00000000" w:rsidDel="00000000" w:rsidP="00000000" w:rsidRDefault="00000000" w:rsidRPr="00000000" w14:paraId="00000224">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225">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9.2 Market Segments &amp; Entry Wedges</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360"/>
        <w:gridCol w:w="3200"/>
        <w:tblGridChange w:id="0">
          <w:tblGrid>
            <w:gridCol w:w="2800"/>
            <w:gridCol w:w="3360"/>
            <w:gridCol w:w="32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26">
            <w:pPr>
              <w:spacing w:line="240" w:lineRule="auto"/>
              <w:jc w:val="center"/>
              <w:rPr>
                <w:color w:val="374151"/>
                <w:sz w:val="20"/>
                <w:szCs w:val="20"/>
              </w:rPr>
            </w:pPr>
            <w:r w:rsidDel="00000000" w:rsidR="00000000" w:rsidRPr="00000000">
              <w:rPr>
                <w:b w:val="1"/>
                <w:bCs w:val="1"/>
                <w:color w:val="ffffff"/>
                <w:sz w:val="18"/>
                <w:szCs w:val="18"/>
                <w:rtl w:val="0"/>
              </w:rPr>
              <w:t xml:space="preserve">Segment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27">
            <w:pPr>
              <w:spacing w:line="240" w:lineRule="auto"/>
              <w:jc w:val="center"/>
              <w:rPr>
                <w:color w:val="374151"/>
                <w:sz w:val="20"/>
                <w:szCs w:val="20"/>
              </w:rPr>
            </w:pPr>
            <w:r w:rsidDel="00000000" w:rsidR="00000000" w:rsidRPr="00000000">
              <w:rPr>
                <w:b w:val="1"/>
                <w:bCs w:val="1"/>
                <w:color w:val="ffffff"/>
                <w:sz w:val="18"/>
                <w:szCs w:val="18"/>
                <w:rtl w:val="0"/>
              </w:rPr>
              <w:t xml:space="preserve">Why They Need PadiworksAI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28">
            <w:pPr>
              <w:spacing w:line="240" w:lineRule="auto"/>
              <w:jc w:val="center"/>
              <w:rPr>
                <w:color w:val="374151"/>
                <w:sz w:val="20"/>
                <w:szCs w:val="20"/>
              </w:rPr>
            </w:pPr>
            <w:r w:rsidDel="00000000" w:rsidR="00000000" w:rsidRPr="00000000">
              <w:rPr>
                <w:b w:val="1"/>
                <w:bCs w:val="1"/>
                <w:color w:val="ffffff"/>
                <w:sz w:val="18"/>
                <w:szCs w:val="18"/>
                <w:rtl w:val="0"/>
              </w:rPr>
              <w:t xml:space="preserve">Entry Wedge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29">
            <w:pPr>
              <w:spacing w:line="240" w:lineRule="auto"/>
              <w:rPr>
                <w:color w:val="374151"/>
                <w:sz w:val="20"/>
                <w:szCs w:val="20"/>
              </w:rPr>
            </w:pPr>
            <w:r w:rsidDel="00000000" w:rsidR="00000000" w:rsidRPr="00000000">
              <w:rPr>
                <w:b w:val="1"/>
                <w:bCs w:val="1"/>
                <w:color w:val="374151"/>
                <w:sz w:val="18"/>
                <w:szCs w:val="18"/>
                <w:rtl w:val="0"/>
              </w:rPr>
              <w:t xml:space="preserve">Mid-sized companies scaling (50–500 people)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2A">
            <w:pPr>
              <w:spacing w:line="240" w:lineRule="auto"/>
              <w:rPr>
                <w:color w:val="374151"/>
                <w:sz w:val="20"/>
                <w:szCs w:val="20"/>
              </w:rPr>
            </w:pPr>
            <w:r w:rsidDel="00000000" w:rsidR="00000000" w:rsidRPr="00000000">
              <w:rPr>
                <w:color w:val="374151"/>
                <w:sz w:val="18"/>
                <w:szCs w:val="18"/>
                <w:rtl w:val="0"/>
              </w:rPr>
              <w:t xml:space="preserve">Too complex for spreadsheets; not ready for SAP or Workday. Real execution visibility problems.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2B">
            <w:pPr>
              <w:spacing w:line="240" w:lineRule="auto"/>
              <w:rPr>
                <w:color w:val="374151"/>
                <w:sz w:val="20"/>
                <w:szCs w:val="20"/>
              </w:rPr>
            </w:pPr>
            <w:r w:rsidDel="00000000" w:rsidR="00000000" w:rsidRPr="00000000">
              <w:rPr>
                <w:color w:val="374151"/>
                <w:sz w:val="18"/>
                <w:szCs w:val="18"/>
                <w:rtl w:val="0"/>
              </w:rPr>
              <w:t xml:space="preserve">Fix execution drift and performance visibility in 90 days.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2C">
            <w:pPr>
              <w:spacing w:line="240" w:lineRule="auto"/>
              <w:rPr>
                <w:color w:val="374151"/>
                <w:sz w:val="20"/>
                <w:szCs w:val="20"/>
              </w:rPr>
            </w:pPr>
            <w:r w:rsidDel="00000000" w:rsidR="00000000" w:rsidRPr="00000000">
              <w:rPr>
                <w:b w:val="1"/>
                <w:bCs w:val="1"/>
                <w:color w:val="374151"/>
                <w:sz w:val="18"/>
                <w:szCs w:val="18"/>
                <w:rtl w:val="0"/>
              </w:rPr>
              <w:t xml:space="preserve">Professional services &amp; consulting firms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2D">
            <w:pPr>
              <w:spacing w:line="240" w:lineRule="auto"/>
              <w:rPr>
                <w:color w:val="374151"/>
                <w:sz w:val="20"/>
                <w:szCs w:val="20"/>
              </w:rPr>
            </w:pPr>
            <w:r w:rsidDel="00000000" w:rsidR="00000000" w:rsidRPr="00000000">
              <w:rPr>
                <w:color w:val="374151"/>
                <w:sz w:val="18"/>
                <w:szCs w:val="18"/>
                <w:rtl w:val="0"/>
              </w:rPr>
              <w:t xml:space="preserve">Need project delivery, people performance, competency tracking, and knowledge reuse in one system.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2E">
            <w:pPr>
              <w:spacing w:line="240" w:lineRule="auto"/>
              <w:rPr>
                <w:color w:val="374151"/>
                <w:sz w:val="20"/>
                <w:szCs w:val="20"/>
              </w:rPr>
            </w:pPr>
            <w:r w:rsidDel="00000000" w:rsidR="00000000" w:rsidRPr="00000000">
              <w:rPr>
                <w:color w:val="374151"/>
                <w:sz w:val="18"/>
                <w:szCs w:val="18"/>
                <w:rtl w:val="0"/>
              </w:rPr>
              <w:t xml:space="preserve">OKR-to-project-to-appraisal loop in a single platform.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2F">
            <w:pPr>
              <w:spacing w:line="240" w:lineRule="auto"/>
              <w:rPr>
                <w:color w:val="374151"/>
                <w:sz w:val="20"/>
                <w:szCs w:val="20"/>
              </w:rPr>
            </w:pPr>
            <w:r w:rsidDel="00000000" w:rsidR="00000000" w:rsidRPr="00000000">
              <w:rPr>
                <w:b w:val="1"/>
                <w:bCs w:val="1"/>
                <w:color w:val="374151"/>
                <w:sz w:val="18"/>
                <w:szCs w:val="18"/>
                <w:rtl w:val="0"/>
              </w:rPr>
              <w:t xml:space="preserve">Public sector agencies &amp; development organisations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30">
            <w:pPr>
              <w:spacing w:line="240" w:lineRule="auto"/>
              <w:rPr>
                <w:color w:val="374151"/>
                <w:sz w:val="20"/>
                <w:szCs w:val="20"/>
              </w:rPr>
            </w:pPr>
            <w:r w:rsidDel="00000000" w:rsidR="00000000" w:rsidRPr="00000000">
              <w:rPr>
                <w:color w:val="374151"/>
                <w:sz w:val="18"/>
                <w:szCs w:val="18"/>
                <w:rtl w:val="0"/>
              </w:rPr>
              <w:t xml:space="preserve">Need strategy execution, operational objectives, accountability, and evidence-based reporting.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31">
            <w:pPr>
              <w:spacing w:line="240" w:lineRule="auto"/>
              <w:rPr>
                <w:color w:val="374151"/>
                <w:sz w:val="20"/>
                <w:szCs w:val="20"/>
              </w:rPr>
            </w:pPr>
            <w:r w:rsidDel="00000000" w:rsidR="00000000" w:rsidRPr="00000000">
              <w:rPr>
                <w:color w:val="374151"/>
                <w:sz w:val="18"/>
                <w:szCs w:val="18"/>
                <w:rtl w:val="0"/>
              </w:rPr>
              <w:t xml:space="preserve">Strategy-to-work traceability with appraisal audit trail.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32">
            <w:pPr>
              <w:spacing w:line="240" w:lineRule="auto"/>
              <w:rPr>
                <w:color w:val="374151"/>
                <w:sz w:val="20"/>
                <w:szCs w:val="20"/>
              </w:rPr>
            </w:pPr>
            <w:r w:rsidDel="00000000" w:rsidR="00000000" w:rsidRPr="00000000">
              <w:rPr>
                <w:b w:val="1"/>
                <w:bCs w:val="1"/>
                <w:color w:val="374151"/>
                <w:sz w:val="18"/>
                <w:szCs w:val="18"/>
                <w:rtl w:val="0"/>
              </w:rPr>
              <w:t xml:space="preserve">Banks, fintechs &amp; regulated organisations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33">
            <w:pPr>
              <w:spacing w:line="240" w:lineRule="auto"/>
              <w:rPr>
                <w:color w:val="374151"/>
                <w:sz w:val="20"/>
                <w:szCs w:val="20"/>
              </w:rPr>
            </w:pPr>
            <w:r w:rsidDel="00000000" w:rsidR="00000000" w:rsidRPr="00000000">
              <w:rPr>
                <w:color w:val="374151"/>
                <w:sz w:val="18"/>
                <w:szCs w:val="18"/>
                <w:rtl w:val="0"/>
              </w:rPr>
              <w:t xml:space="preserve">Need process work, BAU management, compliance, team performance, and clear audit trails.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34">
            <w:pPr>
              <w:spacing w:line="240" w:lineRule="auto"/>
              <w:rPr>
                <w:color w:val="374151"/>
                <w:sz w:val="20"/>
                <w:szCs w:val="20"/>
              </w:rPr>
            </w:pPr>
            <w:r w:rsidDel="00000000" w:rsidR="00000000" w:rsidRPr="00000000">
              <w:rPr>
                <w:color w:val="374151"/>
                <w:sz w:val="18"/>
                <w:szCs w:val="18"/>
                <w:rtl w:val="0"/>
              </w:rPr>
              <w:t xml:space="preserve">Process work management + appraisal evidence + bias detection.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35">
            <w:pPr>
              <w:spacing w:line="240" w:lineRule="auto"/>
              <w:rPr>
                <w:color w:val="374151"/>
                <w:sz w:val="20"/>
                <w:szCs w:val="20"/>
              </w:rPr>
            </w:pPr>
            <w:r w:rsidDel="00000000" w:rsidR="00000000" w:rsidRPr="00000000">
              <w:rPr>
                <w:b w:val="1"/>
                <w:bCs w:val="1"/>
                <w:color w:val="374151"/>
                <w:sz w:val="18"/>
                <w:szCs w:val="18"/>
                <w:rtl w:val="0"/>
              </w:rPr>
              <w:t xml:space="preserve">Fast-growing African &amp; emerging-market companies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36">
            <w:pPr>
              <w:spacing w:line="240" w:lineRule="auto"/>
              <w:rPr>
                <w:color w:val="374151"/>
                <w:sz w:val="20"/>
                <w:szCs w:val="20"/>
              </w:rPr>
            </w:pPr>
            <w:r w:rsidDel="00000000" w:rsidR="00000000" w:rsidRPr="00000000">
              <w:rPr>
                <w:color w:val="374151"/>
                <w:sz w:val="18"/>
                <w:szCs w:val="18"/>
                <w:rtl w:val="0"/>
              </w:rPr>
              <w:t xml:space="preserve">Need execution discipline without enterprise complexity. WhatsApp-native, lightweight, built for their realities.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37">
            <w:pPr>
              <w:spacing w:line="240" w:lineRule="auto"/>
              <w:rPr>
                <w:color w:val="374151"/>
                <w:sz w:val="20"/>
                <w:szCs w:val="20"/>
              </w:rPr>
            </w:pPr>
            <w:r w:rsidDel="00000000" w:rsidR="00000000" w:rsidRPr="00000000">
              <w:rPr>
                <w:color w:val="374151"/>
                <w:sz w:val="18"/>
                <w:szCs w:val="18"/>
                <w:rtl w:val="0"/>
              </w:rPr>
              <w:t xml:space="preserve">Lightweight Execution OS replacing Asana + Lattice + Excel + WhatsApp + Google Sheets.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38">
            <w:pPr>
              <w:spacing w:line="240" w:lineRule="auto"/>
              <w:rPr>
                <w:color w:val="374151"/>
                <w:sz w:val="20"/>
                <w:szCs w:val="20"/>
              </w:rPr>
            </w:pPr>
            <w:r w:rsidDel="00000000" w:rsidR="00000000" w:rsidRPr="00000000">
              <w:rPr>
                <w:b w:val="1"/>
                <w:bCs w:val="1"/>
                <w:color w:val="374151"/>
                <w:sz w:val="18"/>
                <w:szCs w:val="18"/>
                <w:rtl w:val="0"/>
              </w:rPr>
              <w:t xml:space="preserve">Learning &amp; capability development organisations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39">
            <w:pPr>
              <w:spacing w:line="240" w:lineRule="auto"/>
              <w:rPr>
                <w:color w:val="374151"/>
                <w:sz w:val="20"/>
                <w:szCs w:val="20"/>
              </w:rPr>
            </w:pPr>
            <w:r w:rsidDel="00000000" w:rsidR="00000000" w:rsidRPr="00000000">
              <w:rPr>
                <w:color w:val="374151"/>
                <w:sz w:val="18"/>
                <w:szCs w:val="18"/>
                <w:rtl w:val="0"/>
              </w:rPr>
              <w:t xml:space="preserve">Need OKRs, project delivery, product work, team performance, and capability development in one place.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3A">
            <w:pPr>
              <w:spacing w:line="240" w:lineRule="auto"/>
              <w:rPr>
                <w:color w:val="374151"/>
                <w:sz w:val="20"/>
                <w:szCs w:val="20"/>
              </w:rPr>
            </w:pPr>
            <w:r w:rsidDel="00000000" w:rsidR="00000000" w:rsidRPr="00000000">
              <w:rPr>
                <w:color w:val="374151"/>
                <w:sz w:val="18"/>
                <w:szCs w:val="18"/>
                <w:rtl w:val="0"/>
              </w:rPr>
              <w:t xml:space="preserve">Performance model directly aligned to competency-based delivery.</w:t>
            </w:r>
            <w:r w:rsidDel="00000000" w:rsidR="00000000" w:rsidRPr="00000000">
              <w:rPr>
                <w:rtl w:val="0"/>
              </w:rPr>
            </w:r>
          </w:p>
        </w:tc>
      </w:tr>
    </w:tbl>
    <w:p w:rsidR="00000000" w:rsidDel="00000000" w:rsidP="00000000" w:rsidRDefault="00000000" w:rsidRPr="00000000" w14:paraId="0000023B">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23C">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9.3 Target Buyer Personas</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000"/>
        <w:gridCol w:w="3760"/>
        <w:tblGridChange w:id="0">
          <w:tblGrid>
            <w:gridCol w:w="2600"/>
            <w:gridCol w:w="3000"/>
            <w:gridCol w:w="37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3D">
            <w:pPr>
              <w:spacing w:line="240" w:lineRule="auto"/>
              <w:jc w:val="center"/>
              <w:rPr>
                <w:color w:val="374151"/>
                <w:sz w:val="20"/>
                <w:szCs w:val="20"/>
              </w:rPr>
            </w:pPr>
            <w:r w:rsidDel="00000000" w:rsidR="00000000" w:rsidRPr="00000000">
              <w:rPr>
                <w:b w:val="1"/>
                <w:bCs w:val="1"/>
                <w:color w:val="ffffff"/>
                <w:sz w:val="18"/>
                <w:szCs w:val="18"/>
                <w:rtl w:val="0"/>
              </w:rPr>
              <w:t xml:space="preserve">Persona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3E">
            <w:pPr>
              <w:spacing w:line="240" w:lineRule="auto"/>
              <w:jc w:val="center"/>
              <w:rPr>
                <w:color w:val="374151"/>
                <w:sz w:val="20"/>
                <w:szCs w:val="20"/>
              </w:rPr>
            </w:pPr>
            <w:r w:rsidDel="00000000" w:rsidR="00000000" w:rsidRPr="00000000">
              <w:rPr>
                <w:b w:val="1"/>
                <w:bCs w:val="1"/>
                <w:color w:val="ffffff"/>
                <w:sz w:val="18"/>
                <w:szCs w:val="18"/>
                <w:rtl w:val="0"/>
              </w:rPr>
              <w:t xml:space="preserve">Role in Decision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3F">
            <w:pPr>
              <w:spacing w:line="240" w:lineRule="auto"/>
              <w:jc w:val="center"/>
              <w:rPr>
                <w:color w:val="374151"/>
                <w:sz w:val="20"/>
                <w:szCs w:val="20"/>
              </w:rPr>
            </w:pPr>
            <w:r w:rsidDel="00000000" w:rsidR="00000000" w:rsidRPr="00000000">
              <w:rPr>
                <w:b w:val="1"/>
                <w:bCs w:val="1"/>
                <w:color w:val="ffffff"/>
                <w:sz w:val="18"/>
                <w:szCs w:val="18"/>
                <w:rtl w:val="0"/>
              </w:rPr>
              <w:t xml:space="preserve">Core Need from PadiworksAI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40">
            <w:pPr>
              <w:spacing w:line="240" w:lineRule="auto"/>
              <w:rPr>
                <w:color w:val="374151"/>
                <w:sz w:val="20"/>
                <w:szCs w:val="20"/>
              </w:rPr>
            </w:pPr>
            <w:r w:rsidDel="00000000" w:rsidR="00000000" w:rsidRPr="00000000">
              <w:rPr>
                <w:b w:val="1"/>
                <w:bCs w:val="1"/>
                <w:color w:val="374151"/>
                <w:sz w:val="18"/>
                <w:szCs w:val="18"/>
                <w:rtl w:val="0"/>
              </w:rPr>
              <w:t xml:space="preserve">CEO / COO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41">
            <w:pPr>
              <w:spacing w:line="240" w:lineRule="auto"/>
              <w:rPr>
                <w:color w:val="374151"/>
                <w:sz w:val="20"/>
                <w:szCs w:val="20"/>
              </w:rPr>
            </w:pPr>
            <w:r w:rsidDel="00000000" w:rsidR="00000000" w:rsidRPr="00000000">
              <w:rPr>
                <w:color w:val="374151"/>
                <w:sz w:val="18"/>
                <w:szCs w:val="18"/>
                <w:rtl w:val="0"/>
              </w:rPr>
              <w:t xml:space="preserve">Sponsor — execution discipline and performance culture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42">
            <w:pPr>
              <w:spacing w:line="240" w:lineRule="auto"/>
              <w:rPr>
                <w:color w:val="374151"/>
                <w:sz w:val="20"/>
                <w:szCs w:val="20"/>
              </w:rPr>
            </w:pPr>
            <w:r w:rsidDel="00000000" w:rsidR="00000000" w:rsidRPr="00000000">
              <w:rPr>
                <w:color w:val="374151"/>
                <w:sz w:val="18"/>
                <w:szCs w:val="18"/>
                <w:rtl w:val="0"/>
              </w:rPr>
              <w:t xml:space="preserve">Proof that platform improves execution quality and links strategy to measurable results.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43">
            <w:pPr>
              <w:spacing w:line="240" w:lineRule="auto"/>
              <w:rPr>
                <w:color w:val="374151"/>
                <w:sz w:val="20"/>
                <w:szCs w:val="20"/>
              </w:rPr>
            </w:pPr>
            <w:r w:rsidDel="00000000" w:rsidR="00000000" w:rsidRPr="00000000">
              <w:rPr>
                <w:b w:val="1"/>
                <w:bCs w:val="1"/>
                <w:color w:val="374151"/>
                <w:sz w:val="18"/>
                <w:szCs w:val="18"/>
                <w:rtl w:val="0"/>
              </w:rPr>
              <w:t xml:space="preserve">Chief Strategy / Transformation Officer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44">
            <w:pPr>
              <w:spacing w:line="240" w:lineRule="auto"/>
              <w:rPr>
                <w:color w:val="374151"/>
                <w:sz w:val="20"/>
                <w:szCs w:val="20"/>
              </w:rPr>
            </w:pPr>
            <w:r w:rsidDel="00000000" w:rsidR="00000000" w:rsidRPr="00000000">
              <w:rPr>
                <w:color w:val="374151"/>
                <w:sz w:val="18"/>
                <w:szCs w:val="18"/>
                <w:rtl w:val="0"/>
              </w:rPr>
              <w:t xml:space="preserve">Owner — OKR and value stream logic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45">
            <w:pPr>
              <w:spacing w:line="240" w:lineRule="auto"/>
              <w:rPr>
                <w:color w:val="374151"/>
                <w:sz w:val="20"/>
                <w:szCs w:val="20"/>
              </w:rPr>
            </w:pPr>
            <w:r w:rsidDel="00000000" w:rsidR="00000000" w:rsidRPr="00000000">
              <w:rPr>
                <w:color w:val="374151"/>
                <w:sz w:val="18"/>
                <w:szCs w:val="18"/>
                <w:rtl w:val="0"/>
              </w:rPr>
              <w:t xml:space="preserve">Strategy-to-work traceability with real-time OKR visibility across the organisation.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46">
            <w:pPr>
              <w:spacing w:line="240" w:lineRule="auto"/>
              <w:rPr>
                <w:color w:val="374151"/>
                <w:sz w:val="20"/>
                <w:szCs w:val="20"/>
              </w:rPr>
            </w:pPr>
            <w:r w:rsidDel="00000000" w:rsidR="00000000" w:rsidRPr="00000000">
              <w:rPr>
                <w:b w:val="1"/>
                <w:bCs w:val="1"/>
                <w:color w:val="374151"/>
                <w:sz w:val="18"/>
                <w:szCs w:val="18"/>
                <w:rtl w:val="0"/>
              </w:rPr>
              <w:t xml:space="preserve">Head of PMO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47">
            <w:pPr>
              <w:spacing w:line="240" w:lineRule="auto"/>
              <w:rPr>
                <w:color w:val="374151"/>
                <w:sz w:val="20"/>
                <w:szCs w:val="20"/>
              </w:rPr>
            </w:pPr>
            <w:r w:rsidDel="00000000" w:rsidR="00000000" w:rsidRPr="00000000">
              <w:rPr>
                <w:color w:val="374151"/>
                <w:sz w:val="18"/>
                <w:szCs w:val="18"/>
                <w:rtl w:val="0"/>
              </w:rPr>
              <w:t xml:space="preserve">Owner — work governance across all work types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48">
            <w:pPr>
              <w:spacing w:line="240" w:lineRule="auto"/>
              <w:rPr>
                <w:color w:val="374151"/>
                <w:sz w:val="20"/>
                <w:szCs w:val="20"/>
              </w:rPr>
            </w:pPr>
            <w:r w:rsidDel="00000000" w:rsidR="00000000" w:rsidRPr="00000000">
              <w:rPr>
                <w:color w:val="374151"/>
                <w:sz w:val="18"/>
                <w:szCs w:val="18"/>
                <w:rtl w:val="0"/>
              </w:rPr>
              <w:t xml:space="preserve">Unified work management covering project, product, process, and BAU in one system.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49">
            <w:pPr>
              <w:spacing w:line="240" w:lineRule="auto"/>
              <w:rPr>
                <w:color w:val="374151"/>
                <w:sz w:val="20"/>
                <w:szCs w:val="20"/>
              </w:rPr>
            </w:pPr>
            <w:r w:rsidDel="00000000" w:rsidR="00000000" w:rsidRPr="00000000">
              <w:rPr>
                <w:b w:val="1"/>
                <w:bCs w:val="1"/>
                <w:color w:val="374151"/>
                <w:sz w:val="18"/>
                <w:szCs w:val="18"/>
                <w:rtl w:val="0"/>
              </w:rPr>
              <w:t xml:space="preserve">Chief People Officer / HR Director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4A">
            <w:pPr>
              <w:spacing w:line="240" w:lineRule="auto"/>
              <w:rPr>
                <w:color w:val="374151"/>
                <w:sz w:val="20"/>
                <w:szCs w:val="20"/>
              </w:rPr>
            </w:pPr>
            <w:r w:rsidDel="00000000" w:rsidR="00000000" w:rsidRPr="00000000">
              <w:rPr>
                <w:color w:val="374151"/>
                <w:sz w:val="18"/>
                <w:szCs w:val="18"/>
                <w:rtl w:val="0"/>
              </w:rPr>
              <w:t xml:space="preserve">Accountable — performance management, appraisal, and talent development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4B">
            <w:pPr>
              <w:spacing w:line="240" w:lineRule="auto"/>
              <w:rPr>
                <w:color w:val="374151"/>
                <w:sz w:val="20"/>
                <w:szCs w:val="20"/>
              </w:rPr>
            </w:pPr>
            <w:r w:rsidDel="00000000" w:rsidR="00000000" w:rsidRPr="00000000">
              <w:rPr>
                <w:color w:val="374151"/>
                <w:sz w:val="18"/>
                <w:szCs w:val="18"/>
                <w:rtl w:val="0"/>
              </w:rPr>
              <w:t xml:space="preserve">Evidence-based appraisals, bias detection, and development planning at scale.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4C">
            <w:pPr>
              <w:spacing w:line="240" w:lineRule="auto"/>
              <w:rPr>
                <w:color w:val="374151"/>
                <w:sz w:val="20"/>
                <w:szCs w:val="20"/>
              </w:rPr>
            </w:pPr>
            <w:r w:rsidDel="00000000" w:rsidR="00000000" w:rsidRPr="00000000">
              <w:rPr>
                <w:b w:val="1"/>
                <w:bCs w:val="1"/>
                <w:color w:val="374151"/>
                <w:sz w:val="18"/>
                <w:szCs w:val="18"/>
                <w:rtl w:val="0"/>
              </w:rPr>
              <w:t xml:space="preserve">Business Unit Head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4D">
            <w:pPr>
              <w:spacing w:line="240" w:lineRule="auto"/>
              <w:rPr>
                <w:color w:val="374151"/>
                <w:sz w:val="20"/>
                <w:szCs w:val="20"/>
              </w:rPr>
            </w:pPr>
            <w:r w:rsidDel="00000000" w:rsidR="00000000" w:rsidRPr="00000000">
              <w:rPr>
                <w:color w:val="374151"/>
                <w:sz w:val="18"/>
                <w:szCs w:val="18"/>
                <w:rtl w:val="0"/>
              </w:rPr>
              <w:t xml:space="preserve">Influencer — team execution and performance visibility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4E">
            <w:pPr>
              <w:spacing w:line="240" w:lineRule="auto"/>
              <w:rPr>
                <w:color w:val="374151"/>
                <w:sz w:val="20"/>
                <w:szCs w:val="20"/>
              </w:rPr>
            </w:pPr>
            <w:r w:rsidDel="00000000" w:rsidR="00000000" w:rsidRPr="00000000">
              <w:rPr>
                <w:color w:val="374151"/>
                <w:sz w:val="18"/>
                <w:szCs w:val="18"/>
                <w:rtl w:val="0"/>
              </w:rPr>
              <w:t xml:space="preserve">Team-level execution dashboards and real-time performance trend data.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4F">
            <w:pPr>
              <w:spacing w:line="240" w:lineRule="auto"/>
              <w:rPr>
                <w:color w:val="374151"/>
                <w:sz w:val="20"/>
                <w:szCs w:val="20"/>
              </w:rPr>
            </w:pPr>
            <w:r w:rsidDel="00000000" w:rsidR="00000000" w:rsidRPr="00000000">
              <w:rPr>
                <w:b w:val="1"/>
                <w:bCs w:val="1"/>
                <w:color w:val="374151"/>
                <w:sz w:val="18"/>
                <w:szCs w:val="18"/>
                <w:rtl w:val="0"/>
              </w:rPr>
              <w:t xml:space="preserve">Performance Management Lead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50">
            <w:pPr>
              <w:spacing w:line="240" w:lineRule="auto"/>
              <w:rPr>
                <w:color w:val="374151"/>
                <w:sz w:val="20"/>
                <w:szCs w:val="20"/>
              </w:rPr>
            </w:pPr>
            <w:r w:rsidDel="00000000" w:rsidR="00000000" w:rsidRPr="00000000">
              <w:rPr>
                <w:color w:val="374151"/>
                <w:sz w:val="18"/>
                <w:szCs w:val="18"/>
                <w:rtl w:val="0"/>
              </w:rPr>
              <w:t xml:space="preserve">Builder — appraisal system and competency framework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51">
            <w:pPr>
              <w:spacing w:line="240" w:lineRule="auto"/>
              <w:rPr>
                <w:color w:val="374151"/>
                <w:sz w:val="20"/>
                <w:szCs w:val="20"/>
              </w:rPr>
            </w:pPr>
            <w:r w:rsidDel="00000000" w:rsidR="00000000" w:rsidRPr="00000000">
              <w:rPr>
                <w:color w:val="374151"/>
                <w:sz w:val="18"/>
                <w:szCs w:val="18"/>
                <w:rtl w:val="0"/>
              </w:rPr>
              <w:t xml:space="preserve">Structured, data-driven appraisal workflows with calibration and bias detection.</w:t>
            </w:r>
            <w:r w:rsidDel="00000000" w:rsidR="00000000" w:rsidRPr="00000000">
              <w:rPr>
                <w:rtl w:val="0"/>
              </w:rPr>
            </w:r>
          </w:p>
        </w:tc>
      </w:tr>
    </w:tbl>
    <w:p w:rsidR="00000000" w:rsidDel="00000000" w:rsidP="00000000" w:rsidRDefault="00000000" w:rsidRPr="00000000" w14:paraId="00000252">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253">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9.4 The Africa &amp; Emerging-Market Moat</w:t>
      </w:r>
    </w:p>
    <w:p w:rsidR="00000000" w:rsidDel="00000000" w:rsidP="00000000" w:rsidRDefault="00000000" w:rsidRPr="00000000" w14:paraId="00000254">
      <w:pPr>
        <w:spacing w:after="100" w:before="80" w:line="240" w:lineRule="auto"/>
        <w:rPr>
          <w:color w:val="374151"/>
          <w:sz w:val="20"/>
          <w:szCs w:val="20"/>
        </w:rPr>
      </w:pPr>
      <w:r w:rsidDel="00000000" w:rsidR="00000000" w:rsidRPr="00000000">
        <w:rPr>
          <w:color w:val="374151"/>
          <w:sz w:val="20"/>
          <w:szCs w:val="20"/>
          <w:rtl w:val="0"/>
        </w:rPr>
        <w:t xml:space="preserve">This is a strategic beachhead, not a consolation market. Western incumbents are building for enterprises with dedicated HR teams, mature OKR cultures, and enterprise procurement cycles. Growth companies in Lagos, Nairobi, Accra, and Cairo need execution discipline but have no appetite for six-month implementations.</w:t>
      </w:r>
    </w:p>
    <w:p w:rsidR="00000000" w:rsidDel="00000000" w:rsidP="00000000" w:rsidRDefault="00000000" w:rsidRPr="00000000" w14:paraId="00000255">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256">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Africa’s HR technology market grows at 14.6% CAGR — more than double the global rate. AI makes complex software accessible to smaller players — a potential 10× TAM expansion for vertical platforms that move early.</w:t>
      </w:r>
      <w:r w:rsidDel="00000000" w:rsidR="00000000" w:rsidRPr="00000000">
        <w:rPr>
          <w:rtl w:val="0"/>
        </w:rPr>
      </w:r>
    </w:p>
    <w:p w:rsidR="00000000" w:rsidDel="00000000" w:rsidP="00000000" w:rsidRDefault="00000000" w:rsidRPr="00000000" w14:paraId="00000257">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Only 27% of South African SMEs use specialised HR software. 58% of companies globally still track performance on spreadsheets. The penetration opportunity is structurally massive and accessible.</w:t>
      </w:r>
      <w:r w:rsidDel="00000000" w:rsidR="00000000" w:rsidRPr="00000000">
        <w:rPr>
          <w:rtl w:val="0"/>
        </w:rPr>
      </w:r>
    </w:p>
    <w:p w:rsidR="00000000" w:rsidDel="00000000" w:rsidP="00000000" w:rsidRDefault="00000000" w:rsidRPr="00000000" w14:paraId="00000258">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The WhatsApp-native communication model, lightweight onboarding, agile execution cycles, and context-aware work chat room resonate deeply in high-growth African contexts.</w:t>
      </w:r>
      <w:r w:rsidDel="00000000" w:rsidR="00000000" w:rsidRPr="00000000">
        <w:rPr>
          <w:rtl w:val="0"/>
        </w:rPr>
      </w:r>
    </w:p>
    <w:p w:rsidR="00000000" w:rsidDel="00000000" w:rsidP="00000000" w:rsidRDefault="00000000" w:rsidRPr="00000000" w14:paraId="00000259">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PadiworksAI, built by Nigerians for the realities of growth businesses in Africa, carries a cultural and contextual advantage that Lattice and Workday literally cannot replicate quickly.</w:t>
      </w:r>
      <w:r w:rsidDel="00000000" w:rsidR="00000000" w:rsidRPr="00000000">
        <w:rPr>
          <w:rtl w:val="0"/>
        </w:rPr>
      </w:r>
    </w:p>
    <w:p w:rsidR="00000000" w:rsidDel="00000000" w:rsidP="00000000" w:rsidRDefault="00000000" w:rsidRPr="00000000" w14:paraId="0000025A">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The ADC and CertSprints ecosystem relationships provide credible access routes to the MVS without a cold-start problem.</w:t>
      </w:r>
      <w:r w:rsidDel="00000000" w:rsidR="00000000" w:rsidRPr="00000000">
        <w:rPr>
          <w:rtl w:val="0"/>
        </w:rPr>
      </w:r>
    </w:p>
    <w:p w:rsidR="00000000" w:rsidDel="00000000" w:rsidP="00000000" w:rsidRDefault="00000000" w:rsidRPr="00000000" w14:paraId="0000025B">
      <w:pPr>
        <w:spacing w:after="140" w:line="240" w:lineRule="auto"/>
        <w:rPr>
          <w:color w:val="374151"/>
          <w:sz w:val="20"/>
          <w:szCs w:val="20"/>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0764" w:space="0" w:sz="12" w:val="single"/>
              <w:left w:color="3b0764" w:space="0" w:sz="12" w:val="single"/>
              <w:bottom w:color="d1d5db" w:space="0" w:sz="4" w:val="single"/>
              <w:right w:color="d1d5db" w:space="0" w:sz="4" w:val="single"/>
            </w:tcBorders>
            <w:shd w:fill="f3e8ff" w:val="clear"/>
            <w:tcMar>
              <w:top w:w="140.0" w:type="dxa"/>
              <w:left w:w="240.0" w:type="dxa"/>
              <w:bottom w:w="140.0" w:type="dxa"/>
              <w:right w:w="240.0" w:type="dxa"/>
            </w:tcMar>
          </w:tcPr>
          <w:p w:rsidR="00000000" w:rsidDel="00000000" w:rsidP="00000000" w:rsidRDefault="00000000" w:rsidRPr="00000000" w14:paraId="0000025C">
            <w:pPr>
              <w:spacing w:after="80" w:line="240" w:lineRule="auto"/>
              <w:rPr>
                <w:color w:val="374151"/>
                <w:sz w:val="20"/>
                <w:szCs w:val="20"/>
              </w:rPr>
            </w:pPr>
            <w:r w:rsidDel="00000000" w:rsidR="00000000" w:rsidRPr="00000000">
              <w:rPr>
                <w:b w:val="1"/>
                <w:bCs w:val="1"/>
                <w:color w:val="3b0764"/>
                <w:sz w:val="19"/>
                <w:szCs w:val="19"/>
                <w:rtl w:val="0"/>
              </w:rPr>
              <w:t xml:space="preserve">GTM Entry Wedge</w:t>
            </w:r>
            <w:r w:rsidDel="00000000" w:rsidR="00000000" w:rsidRPr="00000000">
              <w:rPr>
                <w:rtl w:val="0"/>
              </w:rPr>
            </w:r>
          </w:p>
          <w:p w:rsidR="00000000" w:rsidDel="00000000" w:rsidP="00000000" w:rsidRDefault="00000000" w:rsidRPr="00000000" w14:paraId="0000025D">
            <w:pPr>
              <w:spacing w:after="30" w:before="30" w:line="240" w:lineRule="auto"/>
              <w:rPr>
                <w:color w:val="374151"/>
                <w:sz w:val="20"/>
                <w:szCs w:val="20"/>
              </w:rPr>
            </w:pPr>
            <w:r w:rsidDel="00000000" w:rsidR="00000000" w:rsidRPr="00000000">
              <w:rPr>
                <w:color w:val="374151"/>
                <w:sz w:val="19"/>
                <w:szCs w:val="19"/>
                <w:rtl w:val="0"/>
              </w:rPr>
              <w:t xml:space="preserve">'Fix execution drift and performance visibility in 90 days.' — This is the strongest early go-to-market wedge. It is more urgent, more specific, and more compelling than 'manage your work better' or 'improve your performance reviews.'</w:t>
            </w:r>
            <w:r w:rsidDel="00000000" w:rsidR="00000000" w:rsidRPr="00000000">
              <w:rPr>
                <w:rtl w:val="0"/>
              </w:rPr>
            </w:r>
          </w:p>
        </w:tc>
      </w:tr>
    </w:tbl>
    <w:p w:rsidR="00000000" w:rsidDel="00000000" w:rsidP="00000000" w:rsidRDefault="00000000" w:rsidRPr="00000000" w14:paraId="0000025E">
      <w:pPr>
        <w:pStyle w:val="Heading1"/>
        <w:keepNext w:val="0"/>
        <w:keepLines w:val="0"/>
        <w:pBdr>
          <w:bottom w:color="3b0764" w:space="1" w:sz="8" w:val="single"/>
        </w:pBdr>
        <w:spacing w:after="180" w:before="600" w:line="240" w:lineRule="auto"/>
        <w:rPr>
          <w:b w:val="1"/>
          <w:bCs w:val="1"/>
          <w:color w:val="3b0764"/>
          <w:sz w:val="34"/>
          <w:szCs w:val="34"/>
        </w:rPr>
      </w:pPr>
      <w:r w:rsidDel="00000000" w:rsidR="00000000" w:rsidRPr="00000000">
        <w:rPr>
          <w:b w:val="1"/>
          <w:bCs w:val="1"/>
          <w:color w:val="3b0764"/>
          <w:sz w:val="34"/>
          <w:szCs w:val="34"/>
          <w:rtl w:val="0"/>
        </w:rPr>
        <w:t xml:space="preserve">10. Business Model &amp; Pricing</w:t>
      </w:r>
    </w:p>
    <w:p w:rsidR="00000000" w:rsidDel="00000000" w:rsidP="00000000" w:rsidRDefault="00000000" w:rsidRPr="00000000" w14:paraId="0000025F">
      <w:pPr>
        <w:spacing w:after="100" w:before="80" w:line="240" w:lineRule="auto"/>
        <w:rPr>
          <w:color w:val="374151"/>
          <w:sz w:val="20"/>
          <w:szCs w:val="20"/>
        </w:rPr>
      </w:pPr>
      <w:r w:rsidDel="00000000" w:rsidR="00000000" w:rsidRPr="00000000">
        <w:rPr>
          <w:color w:val="374151"/>
          <w:sz w:val="20"/>
          <w:szCs w:val="20"/>
          <w:rtl w:val="0"/>
        </w:rPr>
        <w:t xml:space="preserve">PadiworksAI operates as a Retention &amp; Expansion business. The unit of value is 'execution drift reduction + traceability adoption.' The unit of payment is 'org/year + modules + seats.' The key is to package around measurable outcomes, not just software access.</w:t>
      </w:r>
    </w:p>
    <w:p w:rsidR="00000000" w:rsidDel="00000000" w:rsidP="00000000" w:rsidRDefault="00000000" w:rsidRPr="00000000" w14:paraId="00000260">
      <w:pPr>
        <w:spacing w:after="140" w:line="240" w:lineRule="auto"/>
        <w:rPr>
          <w:color w:val="374151"/>
          <w:sz w:val="20"/>
          <w:szCs w:val="20"/>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53"/>
        <w:gridCol w:w="2453"/>
        <w:gridCol w:w="2454"/>
        <w:tblGridChange w:id="0">
          <w:tblGrid>
            <w:gridCol w:w="2000"/>
            <w:gridCol w:w="2453"/>
            <w:gridCol w:w="2453"/>
            <w:gridCol w:w="2454"/>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61">
            <w:pPr>
              <w:spacing w:line="240" w:lineRule="auto"/>
              <w:jc w:val="center"/>
              <w:rPr>
                <w:color w:val="374151"/>
                <w:sz w:val="20"/>
                <w:szCs w:val="20"/>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62">
            <w:pPr>
              <w:spacing w:line="240" w:lineRule="auto"/>
              <w:jc w:val="center"/>
              <w:rPr>
                <w:color w:val="374151"/>
                <w:sz w:val="20"/>
                <w:szCs w:val="20"/>
              </w:rPr>
            </w:pPr>
            <w:r w:rsidDel="00000000" w:rsidR="00000000" w:rsidRPr="00000000">
              <w:rPr>
                <w:b w:val="1"/>
                <w:bCs w:val="1"/>
                <w:color w:val="ffffff"/>
                <w:sz w:val="18"/>
                <w:szCs w:val="18"/>
                <w:rtl w:val="0"/>
              </w:rPr>
              <w:t xml:space="preserve">Starter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63">
            <w:pPr>
              <w:spacing w:line="240" w:lineRule="auto"/>
              <w:jc w:val="center"/>
              <w:rPr>
                <w:color w:val="374151"/>
                <w:sz w:val="20"/>
                <w:szCs w:val="20"/>
              </w:rPr>
            </w:pPr>
            <w:r w:rsidDel="00000000" w:rsidR="00000000" w:rsidRPr="00000000">
              <w:rPr>
                <w:b w:val="1"/>
                <w:bCs w:val="1"/>
                <w:color w:val="ffffff"/>
                <w:sz w:val="18"/>
                <w:szCs w:val="18"/>
                <w:rtl w:val="0"/>
              </w:rPr>
              <w:t xml:space="preserve">Growth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64">
            <w:pPr>
              <w:spacing w:line="240" w:lineRule="auto"/>
              <w:jc w:val="center"/>
              <w:rPr>
                <w:color w:val="374151"/>
                <w:sz w:val="20"/>
                <w:szCs w:val="20"/>
              </w:rPr>
            </w:pPr>
            <w:r w:rsidDel="00000000" w:rsidR="00000000" w:rsidRPr="00000000">
              <w:rPr>
                <w:b w:val="1"/>
                <w:bCs w:val="1"/>
                <w:color w:val="ffffff"/>
                <w:sz w:val="18"/>
                <w:szCs w:val="18"/>
                <w:rtl w:val="0"/>
              </w:rPr>
              <w:t xml:space="preserve">Enterprise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265">
            <w:pPr>
              <w:spacing w:line="240" w:lineRule="auto"/>
              <w:rPr>
                <w:color w:val="374151"/>
                <w:sz w:val="20"/>
                <w:szCs w:val="20"/>
              </w:rPr>
            </w:pPr>
            <w:r w:rsidDel="00000000" w:rsidR="00000000" w:rsidRPr="00000000">
              <w:rPr>
                <w:b w:val="1"/>
                <w:bCs w:val="1"/>
                <w:color w:val="374151"/>
                <w:sz w:val="18"/>
                <w:szCs w:val="18"/>
                <w:rtl w:val="0"/>
              </w:rPr>
              <w:t xml:space="preserve">Target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66">
            <w:pPr>
              <w:spacing w:line="240" w:lineRule="auto"/>
              <w:rPr>
                <w:color w:val="374151"/>
                <w:sz w:val="20"/>
                <w:szCs w:val="20"/>
              </w:rPr>
            </w:pPr>
            <w:r w:rsidDel="00000000" w:rsidR="00000000" w:rsidRPr="00000000">
              <w:rPr>
                <w:color w:val="374151"/>
                <w:sz w:val="18"/>
                <w:szCs w:val="18"/>
                <w:rtl w:val="0"/>
              </w:rPr>
              <w:t xml:space="preserve">Small teams: OKRs, check-ins, basic work tracking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67">
            <w:pPr>
              <w:spacing w:line="240" w:lineRule="auto"/>
              <w:rPr>
                <w:color w:val="374151"/>
                <w:sz w:val="20"/>
                <w:szCs w:val="20"/>
              </w:rPr>
            </w:pPr>
            <w:r w:rsidDel="00000000" w:rsidR="00000000" w:rsidRPr="00000000">
              <w:rPr>
                <w:color w:val="374151"/>
                <w:sz w:val="18"/>
                <w:szCs w:val="18"/>
                <w:rtl w:val="0"/>
              </w:rPr>
              <w:t xml:space="preserve">Work OS + performance evidence + feedback + appraisal + dashboards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68">
            <w:pPr>
              <w:spacing w:line="240" w:lineRule="auto"/>
              <w:rPr>
                <w:color w:val="374151"/>
                <w:sz w:val="20"/>
                <w:szCs w:val="20"/>
              </w:rPr>
            </w:pPr>
            <w:r w:rsidDel="00000000" w:rsidR="00000000" w:rsidRPr="00000000">
              <w:rPr>
                <w:color w:val="374151"/>
                <w:sz w:val="18"/>
                <w:szCs w:val="18"/>
                <w:rtl w:val="0"/>
              </w:rPr>
              <w:t xml:space="preserve">Strategy-to-execution mapping, AI agents, custom competency models, integrations, governance, audit trails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269">
            <w:pPr>
              <w:spacing w:line="240" w:lineRule="auto"/>
              <w:rPr>
                <w:color w:val="374151"/>
                <w:sz w:val="20"/>
                <w:szCs w:val="20"/>
              </w:rPr>
            </w:pPr>
            <w:r w:rsidDel="00000000" w:rsidR="00000000" w:rsidRPr="00000000">
              <w:rPr>
                <w:b w:val="1"/>
                <w:bCs w:val="1"/>
                <w:color w:val="374151"/>
                <w:sz w:val="18"/>
                <w:szCs w:val="18"/>
                <w:rtl w:val="0"/>
              </w:rPr>
              <w:t xml:space="preserve">Pricing Model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6A">
            <w:pPr>
              <w:spacing w:line="240" w:lineRule="auto"/>
              <w:rPr>
                <w:color w:val="374151"/>
                <w:sz w:val="20"/>
                <w:szCs w:val="20"/>
              </w:rPr>
            </w:pPr>
            <w:r w:rsidDel="00000000" w:rsidR="00000000" w:rsidRPr="00000000">
              <w:rPr>
                <w:color w:val="374151"/>
                <w:sz w:val="18"/>
                <w:szCs w:val="18"/>
                <w:rtl w:val="0"/>
              </w:rPr>
              <w:t xml:space="preserve">Per seat / month, pay as you go, add-ons, </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6B">
            <w:pPr>
              <w:spacing w:line="240" w:lineRule="auto"/>
              <w:rPr>
                <w:color w:val="374151"/>
                <w:sz w:val="20"/>
                <w:szCs w:val="20"/>
              </w:rPr>
            </w:pPr>
            <w:r w:rsidDel="00000000" w:rsidR="00000000" w:rsidRPr="00000000">
              <w:rPr>
                <w:color w:val="374151"/>
                <w:sz w:val="18"/>
                <w:szCs w:val="18"/>
                <w:rtl w:val="0"/>
              </w:rPr>
              <w:t xml:space="preserve">Per org + seats, annual contract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6C">
            <w:pPr>
              <w:spacing w:line="240" w:lineRule="auto"/>
              <w:rPr>
                <w:color w:val="374151"/>
                <w:sz w:val="20"/>
                <w:szCs w:val="20"/>
              </w:rPr>
            </w:pPr>
            <w:r w:rsidDel="00000000" w:rsidR="00000000" w:rsidRPr="00000000">
              <w:rPr>
                <w:color w:val="374151"/>
                <w:sz w:val="18"/>
                <w:szCs w:val="18"/>
                <w:rtl w:val="0"/>
              </w:rPr>
              <w:t xml:space="preserve">Custom + implementation package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26D">
            <w:pPr>
              <w:spacing w:line="240" w:lineRule="auto"/>
              <w:rPr>
                <w:color w:val="374151"/>
                <w:sz w:val="20"/>
                <w:szCs w:val="20"/>
              </w:rPr>
            </w:pPr>
            <w:r w:rsidDel="00000000" w:rsidR="00000000" w:rsidRPr="00000000">
              <w:rPr>
                <w:b w:val="1"/>
                <w:bCs w:val="1"/>
                <w:color w:val="374151"/>
                <w:sz w:val="18"/>
                <w:szCs w:val="18"/>
                <w:rtl w:val="0"/>
              </w:rPr>
              <w:t xml:space="preserve">Suggested Range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6E">
            <w:pPr>
              <w:spacing w:line="240" w:lineRule="auto"/>
              <w:rPr>
                <w:color w:val="374151"/>
                <w:sz w:val="20"/>
                <w:szCs w:val="20"/>
              </w:rPr>
            </w:pPr>
            <w:r w:rsidDel="00000000" w:rsidR="00000000" w:rsidRPr="00000000">
              <w:rPr>
                <w:color w:val="374151"/>
                <w:sz w:val="18"/>
                <w:szCs w:val="18"/>
                <w:rtl w:val="0"/>
              </w:rPr>
              <w:t xml:space="preserve">$15–$25 / seat / month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6F">
            <w:pPr>
              <w:spacing w:line="240" w:lineRule="auto"/>
              <w:rPr>
                <w:color w:val="374151"/>
                <w:sz w:val="20"/>
                <w:szCs w:val="20"/>
              </w:rPr>
            </w:pPr>
            <w:r w:rsidDel="00000000" w:rsidR="00000000" w:rsidRPr="00000000">
              <w:rPr>
                <w:color w:val="374151"/>
                <w:sz w:val="18"/>
                <w:szCs w:val="18"/>
                <w:rtl w:val="0"/>
              </w:rPr>
              <w:t xml:space="preserve">$25–$40 / seat / month + org base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70">
            <w:pPr>
              <w:spacing w:line="240" w:lineRule="auto"/>
              <w:rPr>
                <w:color w:val="374151"/>
                <w:sz w:val="20"/>
                <w:szCs w:val="20"/>
              </w:rPr>
            </w:pPr>
            <w:r w:rsidDel="00000000" w:rsidR="00000000" w:rsidRPr="00000000">
              <w:rPr>
                <w:color w:val="374151"/>
                <w:sz w:val="18"/>
                <w:szCs w:val="18"/>
                <w:rtl w:val="0"/>
              </w:rPr>
              <w:t xml:space="preserve">Custom pricing + implementation fee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271">
            <w:pPr>
              <w:spacing w:line="240" w:lineRule="auto"/>
              <w:rPr>
                <w:color w:val="374151"/>
                <w:sz w:val="20"/>
                <w:szCs w:val="20"/>
              </w:rPr>
            </w:pPr>
            <w:r w:rsidDel="00000000" w:rsidR="00000000" w:rsidRPr="00000000">
              <w:rPr>
                <w:b w:val="1"/>
                <w:bCs w:val="1"/>
                <w:color w:val="374151"/>
                <w:sz w:val="18"/>
                <w:szCs w:val="18"/>
                <w:rtl w:val="0"/>
              </w:rPr>
              <w:t xml:space="preserve">Key Differentiator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72">
            <w:pPr>
              <w:spacing w:line="240" w:lineRule="auto"/>
              <w:rPr>
                <w:color w:val="374151"/>
                <w:sz w:val="20"/>
                <w:szCs w:val="20"/>
              </w:rPr>
            </w:pPr>
            <w:r w:rsidDel="00000000" w:rsidR="00000000" w:rsidRPr="00000000">
              <w:rPr>
                <w:color w:val="374151"/>
                <w:sz w:val="18"/>
                <w:szCs w:val="18"/>
                <w:rtl w:val="0"/>
              </w:rPr>
              <w:t xml:space="preserve">Prove value quickly; wedge into OKR and work habits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73">
            <w:pPr>
              <w:spacing w:line="240" w:lineRule="auto"/>
              <w:rPr>
                <w:color w:val="374151"/>
                <w:sz w:val="20"/>
                <w:szCs w:val="20"/>
              </w:rPr>
            </w:pPr>
            <w:r w:rsidDel="00000000" w:rsidR="00000000" w:rsidRPr="00000000">
              <w:rPr>
                <w:color w:val="374151"/>
                <w:sz w:val="18"/>
                <w:szCs w:val="18"/>
                <w:rtl w:val="0"/>
              </w:rPr>
              <w:t xml:space="preserve">Full Work × Behaviour × Competency loop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74">
            <w:pPr>
              <w:spacing w:line="240" w:lineRule="auto"/>
              <w:rPr>
                <w:color w:val="374151"/>
                <w:sz w:val="20"/>
                <w:szCs w:val="20"/>
              </w:rPr>
            </w:pPr>
            <w:r w:rsidDel="00000000" w:rsidR="00000000" w:rsidRPr="00000000">
              <w:rPr>
                <w:color w:val="374151"/>
                <w:sz w:val="18"/>
                <w:szCs w:val="18"/>
                <w:rtl w:val="0"/>
              </w:rPr>
              <w:t xml:space="preserve">AI Execution Graph, advanced analytics, API access, white-glove onboarding</w:t>
            </w:r>
            <w:r w:rsidDel="00000000" w:rsidR="00000000" w:rsidRPr="00000000">
              <w:rPr>
                <w:rtl w:val="0"/>
              </w:rPr>
            </w:r>
          </w:p>
        </w:tc>
      </w:tr>
    </w:tbl>
    <w:p w:rsidR="00000000" w:rsidDel="00000000" w:rsidP="00000000" w:rsidRDefault="00000000" w:rsidRPr="00000000" w14:paraId="00000275">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276">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10.1 Add-On Modules for Expansion Revenue</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77">
            <w:pPr>
              <w:spacing w:line="240" w:lineRule="auto"/>
              <w:jc w:val="center"/>
              <w:rPr>
                <w:color w:val="374151"/>
                <w:sz w:val="20"/>
                <w:szCs w:val="20"/>
              </w:rPr>
            </w:pPr>
            <w:r w:rsidDel="00000000" w:rsidR="00000000" w:rsidRPr="00000000">
              <w:rPr>
                <w:b w:val="1"/>
                <w:bCs w:val="1"/>
                <w:color w:val="ffffff"/>
                <w:sz w:val="18"/>
                <w:szCs w:val="18"/>
                <w:rtl w:val="0"/>
              </w:rPr>
              <w:t xml:space="preserve">Module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78">
            <w:pPr>
              <w:spacing w:line="240" w:lineRule="auto"/>
              <w:jc w:val="center"/>
              <w:rPr>
                <w:color w:val="374151"/>
                <w:sz w:val="20"/>
                <w:szCs w:val="20"/>
              </w:rPr>
            </w:pPr>
            <w:r w:rsidDel="00000000" w:rsidR="00000000" w:rsidRPr="00000000">
              <w:rPr>
                <w:b w:val="1"/>
                <w:bCs w:val="1"/>
                <w:color w:val="ffffff"/>
                <w:sz w:val="18"/>
                <w:szCs w:val="18"/>
                <w:rtl w:val="0"/>
              </w:rPr>
              <w:t xml:space="preserve">Module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79">
            <w:pPr>
              <w:spacing w:line="240" w:lineRule="auto"/>
              <w:rPr>
                <w:color w:val="374151"/>
                <w:sz w:val="20"/>
                <w:szCs w:val="20"/>
              </w:rPr>
            </w:pPr>
            <w:r w:rsidDel="00000000" w:rsidR="00000000" w:rsidRPr="00000000">
              <w:rPr>
                <w:color w:val="374151"/>
                <w:sz w:val="18"/>
                <w:szCs w:val="18"/>
                <w:rtl w:val="0"/>
              </w:rPr>
              <w:t xml:space="preserve">Strategy-to-Execution AI Pack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7A">
            <w:pPr>
              <w:spacing w:line="240" w:lineRule="auto"/>
              <w:rPr>
                <w:color w:val="374151"/>
                <w:sz w:val="20"/>
                <w:szCs w:val="20"/>
              </w:rPr>
            </w:pPr>
            <w:r w:rsidDel="00000000" w:rsidR="00000000" w:rsidRPr="00000000">
              <w:rPr>
                <w:color w:val="374151"/>
                <w:sz w:val="18"/>
                <w:szCs w:val="18"/>
                <w:rtl w:val="0"/>
              </w:rPr>
              <w:t xml:space="preserve">Competency Intelligence Pack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7B">
            <w:pPr>
              <w:spacing w:line="240" w:lineRule="auto"/>
              <w:rPr>
                <w:color w:val="374151"/>
                <w:sz w:val="20"/>
                <w:szCs w:val="20"/>
              </w:rPr>
            </w:pPr>
            <w:r w:rsidDel="00000000" w:rsidR="00000000" w:rsidRPr="00000000">
              <w:rPr>
                <w:color w:val="374151"/>
                <w:sz w:val="18"/>
                <w:szCs w:val="18"/>
                <w:rtl w:val="0"/>
              </w:rPr>
              <w:t xml:space="preserve">Performance Appraisal Automation Pack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7C">
            <w:pPr>
              <w:spacing w:line="240" w:lineRule="auto"/>
              <w:rPr>
                <w:color w:val="374151"/>
                <w:sz w:val="20"/>
                <w:szCs w:val="20"/>
              </w:rPr>
            </w:pPr>
            <w:r w:rsidDel="00000000" w:rsidR="00000000" w:rsidRPr="00000000">
              <w:rPr>
                <w:color w:val="374151"/>
                <w:sz w:val="18"/>
                <w:szCs w:val="18"/>
                <w:rtl w:val="0"/>
              </w:rPr>
              <w:t xml:space="preserve">Public Sector Strategy Execution Pack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7D">
            <w:pPr>
              <w:spacing w:line="240" w:lineRule="auto"/>
              <w:rPr>
                <w:color w:val="374151"/>
                <w:sz w:val="20"/>
                <w:szCs w:val="20"/>
              </w:rPr>
            </w:pPr>
            <w:r w:rsidDel="00000000" w:rsidR="00000000" w:rsidRPr="00000000">
              <w:rPr>
                <w:color w:val="374151"/>
                <w:sz w:val="18"/>
                <w:szCs w:val="18"/>
                <w:rtl w:val="0"/>
              </w:rPr>
              <w:t xml:space="preserve">AI Manager Copilot Pack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7E">
            <w:pPr>
              <w:spacing w:line="240" w:lineRule="auto"/>
              <w:rPr>
                <w:color w:val="374151"/>
                <w:sz w:val="20"/>
                <w:szCs w:val="20"/>
              </w:rPr>
            </w:pPr>
            <w:r w:rsidDel="00000000" w:rsidR="00000000" w:rsidRPr="00000000">
              <w:rPr>
                <w:color w:val="374151"/>
                <w:sz w:val="18"/>
                <w:szCs w:val="18"/>
                <w:rtl w:val="0"/>
              </w:rPr>
              <w:t xml:space="preserve">Consulting &amp; Professional Services Delivery Pack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7F">
            <w:pPr>
              <w:spacing w:line="240" w:lineRule="auto"/>
              <w:rPr>
                <w:color w:val="374151"/>
                <w:sz w:val="20"/>
                <w:szCs w:val="20"/>
              </w:rPr>
            </w:pPr>
            <w:r w:rsidDel="00000000" w:rsidR="00000000" w:rsidRPr="00000000">
              <w:rPr>
                <w:color w:val="374151"/>
                <w:sz w:val="18"/>
                <w:szCs w:val="18"/>
                <w:rtl w:val="0"/>
              </w:rPr>
              <w:t xml:space="preserve">Enterprise Analytics &amp; Governance Pack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80">
            <w:pPr>
              <w:spacing w:line="240" w:lineRule="auto"/>
              <w:rPr>
                <w:color w:val="374151"/>
                <w:sz w:val="20"/>
                <w:szCs w:val="20"/>
              </w:rPr>
            </w:pPr>
            <w:r w:rsidDel="00000000" w:rsidR="00000000" w:rsidRPr="00000000">
              <w:rPr>
                <w:color w:val="374151"/>
                <w:sz w:val="18"/>
                <w:szCs w:val="18"/>
                <w:rtl w:val="0"/>
              </w:rPr>
              <w:t xml:space="preserve">Agile Budgeting &amp; Resource Intelligence Pack</w:t>
            </w:r>
            <w:r w:rsidDel="00000000" w:rsidR="00000000" w:rsidRPr="00000000">
              <w:rPr>
                <w:rtl w:val="0"/>
              </w:rPr>
            </w:r>
          </w:p>
        </w:tc>
      </w:tr>
    </w:tbl>
    <w:p w:rsidR="00000000" w:rsidDel="00000000" w:rsidP="00000000" w:rsidRDefault="00000000" w:rsidRPr="00000000" w14:paraId="00000281">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282">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10.2 Target Economics</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83">
            <w:pPr>
              <w:spacing w:line="240" w:lineRule="auto"/>
              <w:jc w:val="center"/>
              <w:rPr>
                <w:color w:val="374151"/>
                <w:sz w:val="20"/>
                <w:szCs w:val="20"/>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84">
            <w:pPr>
              <w:spacing w:line="240" w:lineRule="auto"/>
              <w:jc w:val="center"/>
              <w:rPr>
                <w:color w:val="374151"/>
                <w:sz w:val="20"/>
                <w:szCs w:val="20"/>
              </w:rPr>
            </w:pPr>
            <w:r w:rsidDel="00000000" w:rsidR="00000000" w:rsidRPr="00000000">
              <w:rPr>
                <w:b w:val="1"/>
                <w:bCs w:val="1"/>
                <w:color w:val="ffffff"/>
                <w:sz w:val="18"/>
                <w:szCs w:val="18"/>
                <w:rtl w:val="0"/>
              </w:rPr>
              <w:t xml:space="preserve">Target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85">
            <w:pPr>
              <w:spacing w:line="240" w:lineRule="auto"/>
              <w:rPr>
                <w:color w:val="374151"/>
                <w:sz w:val="20"/>
                <w:szCs w:val="20"/>
              </w:rPr>
            </w:pPr>
            <w:r w:rsidDel="00000000" w:rsidR="00000000" w:rsidRPr="00000000">
              <w:rPr>
                <w:b w:val="1"/>
                <w:bCs w:val="1"/>
                <w:color w:val="374151"/>
                <w:sz w:val="18"/>
                <w:szCs w:val="18"/>
                <w:rtl w:val="0"/>
              </w:rPr>
              <w:t xml:space="preserve">Gross Margin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86">
            <w:pPr>
              <w:spacing w:line="240" w:lineRule="auto"/>
              <w:rPr>
                <w:color w:val="374151"/>
                <w:sz w:val="20"/>
                <w:szCs w:val="20"/>
              </w:rPr>
            </w:pPr>
            <w:r w:rsidDel="00000000" w:rsidR="00000000" w:rsidRPr="00000000">
              <w:rPr>
                <w:color w:val="374151"/>
                <w:sz w:val="18"/>
                <w:szCs w:val="18"/>
                <w:rtl w:val="0"/>
              </w:rPr>
              <w:t xml:space="preserve">75–85% (AI-native SaaS, minimal cost of goods sold)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87">
            <w:pPr>
              <w:spacing w:line="240" w:lineRule="auto"/>
              <w:rPr>
                <w:color w:val="374151"/>
                <w:sz w:val="20"/>
                <w:szCs w:val="20"/>
              </w:rPr>
            </w:pPr>
            <w:r w:rsidDel="00000000" w:rsidR="00000000" w:rsidRPr="00000000">
              <w:rPr>
                <w:b w:val="1"/>
                <w:bCs w:val="1"/>
                <w:color w:val="374151"/>
                <w:sz w:val="18"/>
                <w:szCs w:val="18"/>
                <w:rtl w:val="0"/>
              </w:rPr>
              <w:t xml:space="preserve">Net Revenue Retention (NRR)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88">
            <w:pPr>
              <w:spacing w:line="240" w:lineRule="auto"/>
              <w:rPr>
                <w:color w:val="374151"/>
                <w:sz w:val="20"/>
                <w:szCs w:val="20"/>
              </w:rPr>
            </w:pPr>
            <w:r w:rsidDel="00000000" w:rsidR="00000000" w:rsidRPr="00000000">
              <w:rPr>
                <w:rFonts w:ascii="Arial Unicode MS" w:cs="Arial Unicode MS" w:eastAsia="Arial Unicode MS" w:hAnsi="Arial Unicode MS"/>
                <w:color w:val="374151"/>
                <w:sz w:val="18"/>
                <w:szCs w:val="18"/>
                <w:rtl w:val="0"/>
              </w:rPr>
              <w:t xml:space="preserve">&gt;110% through module expansion (work → people → AI → analytics pathway)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89">
            <w:pPr>
              <w:spacing w:line="240" w:lineRule="auto"/>
              <w:rPr>
                <w:color w:val="374151"/>
                <w:sz w:val="20"/>
                <w:szCs w:val="20"/>
              </w:rPr>
            </w:pPr>
            <w:r w:rsidDel="00000000" w:rsidR="00000000" w:rsidRPr="00000000">
              <w:rPr>
                <w:b w:val="1"/>
                <w:bCs w:val="1"/>
                <w:color w:val="374151"/>
                <w:sz w:val="18"/>
                <w:szCs w:val="18"/>
                <w:rtl w:val="0"/>
              </w:rPr>
              <w:t xml:space="preserve">CAC Payback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8A">
            <w:pPr>
              <w:spacing w:line="240" w:lineRule="auto"/>
              <w:rPr>
                <w:color w:val="374151"/>
                <w:sz w:val="20"/>
                <w:szCs w:val="20"/>
              </w:rPr>
            </w:pPr>
            <w:r w:rsidDel="00000000" w:rsidR="00000000" w:rsidRPr="00000000">
              <w:rPr>
                <w:rFonts w:ascii="Arial Unicode MS" w:cs="Arial Unicode MS" w:eastAsia="Arial Unicode MS" w:hAnsi="Arial Unicode MS"/>
                <w:color w:val="374151"/>
                <w:sz w:val="18"/>
                <w:szCs w:val="18"/>
                <w:rtl w:val="0"/>
              </w:rPr>
              <w:t xml:space="preserve">≤12 months for SMB, ≤18 months for mid-market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8B">
            <w:pPr>
              <w:spacing w:line="240" w:lineRule="auto"/>
              <w:rPr>
                <w:color w:val="374151"/>
                <w:sz w:val="20"/>
                <w:szCs w:val="20"/>
              </w:rPr>
            </w:pPr>
            <w:r w:rsidDel="00000000" w:rsidR="00000000" w:rsidRPr="00000000">
              <w:rPr>
                <w:b w:val="1"/>
                <w:bCs w:val="1"/>
                <w:color w:val="374151"/>
                <w:sz w:val="18"/>
                <w:szCs w:val="18"/>
                <w:rtl w:val="0"/>
              </w:rPr>
              <w:t xml:space="preserve">LTV / CAC Ratio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8C">
            <w:pPr>
              <w:spacing w:line="240" w:lineRule="auto"/>
              <w:rPr>
                <w:color w:val="374151"/>
                <w:sz w:val="20"/>
                <w:szCs w:val="20"/>
              </w:rPr>
            </w:pPr>
            <w:r w:rsidDel="00000000" w:rsidR="00000000" w:rsidRPr="00000000">
              <w:rPr>
                <w:rFonts w:ascii="Arial Unicode MS" w:cs="Arial Unicode MS" w:eastAsia="Arial Unicode MS" w:hAnsi="Arial Unicode MS"/>
                <w:color w:val="374151"/>
                <w:sz w:val="18"/>
                <w:szCs w:val="18"/>
                <w:rtl w:val="0"/>
              </w:rPr>
              <w:t xml:space="preserve">≥3.5×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8D">
            <w:pPr>
              <w:spacing w:line="240" w:lineRule="auto"/>
              <w:rPr>
                <w:color w:val="374151"/>
                <w:sz w:val="20"/>
                <w:szCs w:val="20"/>
              </w:rPr>
            </w:pPr>
            <w:r w:rsidDel="00000000" w:rsidR="00000000" w:rsidRPr="00000000">
              <w:rPr>
                <w:b w:val="1"/>
                <w:bCs w:val="1"/>
                <w:color w:val="374151"/>
                <w:sz w:val="18"/>
                <w:szCs w:val="18"/>
                <w:rtl w:val="0"/>
              </w:rPr>
              <w:t xml:space="preserve">Retention Mechanism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8E">
            <w:pPr>
              <w:spacing w:line="240" w:lineRule="auto"/>
              <w:rPr>
                <w:color w:val="374151"/>
                <w:sz w:val="20"/>
                <w:szCs w:val="20"/>
              </w:rPr>
            </w:pPr>
            <w:r w:rsidDel="00000000" w:rsidR="00000000" w:rsidRPr="00000000">
              <w:rPr>
                <w:color w:val="374151"/>
                <w:sz w:val="18"/>
                <w:szCs w:val="18"/>
                <w:rtl w:val="0"/>
              </w:rPr>
              <w:t xml:space="preserve">Appraisal evidence trail, IDP history, OKR cascade data, and check-in archive create switching costs. The longer an organisation uses PadiworksAI, the more valuable its institutional performance data becomes.</w:t>
            </w:r>
            <w:r w:rsidDel="00000000" w:rsidR="00000000" w:rsidRPr="00000000">
              <w:rPr>
                <w:rtl w:val="0"/>
              </w:rPr>
            </w:r>
          </w:p>
        </w:tc>
      </w:tr>
    </w:tbl>
    <w:p w:rsidR="00000000" w:rsidDel="00000000" w:rsidP="00000000" w:rsidRDefault="00000000" w:rsidRPr="00000000" w14:paraId="0000028F">
      <w:pPr>
        <w:spacing w:after="140" w:line="240" w:lineRule="auto"/>
        <w:rPr>
          <w:color w:val="374151"/>
          <w:sz w:val="20"/>
          <w:szCs w:val="20"/>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0764" w:space="0" w:sz="12" w:val="single"/>
              <w:left w:color="3b0764" w:space="0" w:sz="12" w:val="single"/>
              <w:bottom w:color="d1d5db" w:space="0" w:sz="4" w:val="single"/>
              <w:right w:color="d1d5db" w:space="0" w:sz="4" w:val="single"/>
            </w:tcBorders>
            <w:shd w:fill="f3e8ff" w:val="clear"/>
            <w:tcMar>
              <w:top w:w="140.0" w:type="dxa"/>
              <w:left w:w="240.0" w:type="dxa"/>
              <w:bottom w:w="140.0" w:type="dxa"/>
              <w:right w:w="240.0" w:type="dxa"/>
            </w:tcMar>
          </w:tcPr>
          <w:p w:rsidR="00000000" w:rsidDel="00000000" w:rsidP="00000000" w:rsidRDefault="00000000" w:rsidRPr="00000000" w14:paraId="00000290">
            <w:pPr>
              <w:spacing w:after="30" w:before="30" w:line="240" w:lineRule="auto"/>
              <w:rPr>
                <w:color w:val="374151"/>
                <w:sz w:val="20"/>
                <w:szCs w:val="20"/>
              </w:rPr>
            </w:pPr>
            <w:r w:rsidDel="00000000" w:rsidR="00000000" w:rsidRPr="00000000">
              <w:rPr>
                <w:color w:val="374151"/>
                <w:sz w:val="19"/>
                <w:szCs w:val="19"/>
                <w:rtl w:val="0"/>
              </w:rPr>
              <w:t xml:space="preserve">Per-seat models are under structural pressure as AI reduces the headcount required to execute the same volume of work. The transition: core subscription per organisation + seat-based pricing for active users + modular add-ons for advanced AI capabilities + implementation package charged separately.</w:t>
            </w:r>
            <w:r w:rsidDel="00000000" w:rsidR="00000000" w:rsidRPr="00000000">
              <w:rPr>
                <w:rtl w:val="0"/>
              </w:rPr>
            </w:r>
          </w:p>
        </w:tc>
      </w:tr>
    </w:tbl>
    <w:p w:rsidR="00000000" w:rsidDel="00000000" w:rsidP="00000000" w:rsidRDefault="00000000" w:rsidRPr="00000000" w14:paraId="00000291">
      <w:pPr>
        <w:pStyle w:val="Heading1"/>
        <w:keepNext w:val="0"/>
        <w:keepLines w:val="0"/>
        <w:pBdr>
          <w:bottom w:color="3b0764" w:space="1" w:sz="8" w:val="single"/>
        </w:pBdr>
        <w:spacing w:after="180" w:before="600" w:line="240" w:lineRule="auto"/>
        <w:rPr>
          <w:b w:val="1"/>
          <w:bCs w:val="1"/>
          <w:color w:val="3b0764"/>
          <w:sz w:val="34"/>
          <w:szCs w:val="34"/>
        </w:rPr>
      </w:pPr>
      <w:r w:rsidDel="00000000" w:rsidR="00000000" w:rsidRPr="00000000">
        <w:rPr>
          <w:b w:val="1"/>
          <w:bCs w:val="1"/>
          <w:color w:val="3b0764"/>
          <w:sz w:val="34"/>
          <w:szCs w:val="34"/>
          <w:rtl w:val="0"/>
        </w:rPr>
        <w:t xml:space="preserve">11. Feature Overview</w:t>
      </w:r>
    </w:p>
    <w:p w:rsidR="00000000" w:rsidDel="00000000" w:rsidP="00000000" w:rsidRDefault="00000000" w:rsidRPr="00000000" w14:paraId="00000292">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11.1 Performance Log vs. Real-Time Feedback vs. Praise</w:t>
      </w:r>
    </w:p>
    <w:p w:rsidR="00000000" w:rsidDel="00000000" w:rsidP="00000000" w:rsidRDefault="00000000" w:rsidRPr="00000000" w14:paraId="00000293">
      <w:pPr>
        <w:spacing w:after="100" w:before="80" w:line="240" w:lineRule="auto"/>
        <w:rPr>
          <w:color w:val="374151"/>
          <w:sz w:val="20"/>
          <w:szCs w:val="20"/>
        </w:rPr>
      </w:pPr>
      <w:r w:rsidDel="00000000" w:rsidR="00000000" w:rsidRPr="00000000">
        <w:rPr>
          <w:color w:val="374151"/>
          <w:sz w:val="20"/>
          <w:szCs w:val="20"/>
          <w:rtl w:val="0"/>
        </w:rPr>
        <w:t xml:space="preserve">These three features serve distinct but complementary purposes within Padiworks. They form integrated layers of a performance culture — not duplicates of each other.</w:t>
      </w:r>
    </w:p>
    <w:p w:rsidR="00000000" w:rsidDel="00000000" w:rsidP="00000000" w:rsidRDefault="00000000" w:rsidRPr="00000000" w14:paraId="00000294">
      <w:pPr>
        <w:spacing w:after="140" w:line="240" w:lineRule="auto"/>
        <w:rPr>
          <w:color w:val="374151"/>
          <w:sz w:val="20"/>
          <w:szCs w:val="20"/>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587"/>
        <w:gridCol w:w="2587"/>
        <w:gridCol w:w="2586"/>
        <w:tblGridChange w:id="0">
          <w:tblGrid>
            <w:gridCol w:w="1600"/>
            <w:gridCol w:w="2587"/>
            <w:gridCol w:w="2587"/>
            <w:gridCol w:w="2586"/>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95">
            <w:pPr>
              <w:spacing w:line="240" w:lineRule="auto"/>
              <w:jc w:val="center"/>
              <w:rPr>
                <w:color w:val="374151"/>
                <w:sz w:val="20"/>
                <w:szCs w:val="20"/>
              </w:rPr>
            </w:pPr>
            <w:r w:rsidDel="00000000" w:rsidR="00000000" w:rsidRPr="00000000">
              <w:rPr>
                <w:b w:val="1"/>
                <w:bCs w:val="1"/>
                <w:color w:val="ffffff"/>
                <w:sz w:val="18"/>
                <w:szCs w:val="18"/>
                <w:rtl w:val="0"/>
              </w:rPr>
              <w:t xml:space="preserve">Feature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96">
            <w:pPr>
              <w:spacing w:line="240" w:lineRule="auto"/>
              <w:jc w:val="center"/>
              <w:rPr>
                <w:color w:val="374151"/>
                <w:sz w:val="20"/>
                <w:szCs w:val="20"/>
              </w:rPr>
            </w:pPr>
            <w:r w:rsidDel="00000000" w:rsidR="00000000" w:rsidRPr="00000000">
              <w:rPr>
                <w:b w:val="1"/>
                <w:bCs w:val="1"/>
                <w:color w:val="ffffff"/>
                <w:sz w:val="18"/>
                <w:szCs w:val="18"/>
                <w:rtl w:val="0"/>
              </w:rPr>
              <w:t xml:space="preserve">Performance Log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97">
            <w:pPr>
              <w:spacing w:line="240" w:lineRule="auto"/>
              <w:jc w:val="center"/>
              <w:rPr>
                <w:color w:val="374151"/>
                <w:sz w:val="20"/>
                <w:szCs w:val="20"/>
              </w:rPr>
            </w:pPr>
            <w:r w:rsidDel="00000000" w:rsidR="00000000" w:rsidRPr="00000000">
              <w:rPr>
                <w:b w:val="1"/>
                <w:bCs w:val="1"/>
                <w:color w:val="ffffff"/>
                <w:sz w:val="18"/>
                <w:szCs w:val="18"/>
                <w:rtl w:val="0"/>
              </w:rPr>
              <w:t xml:space="preserve">Real-Time Feedback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98">
            <w:pPr>
              <w:spacing w:line="240" w:lineRule="auto"/>
              <w:jc w:val="center"/>
              <w:rPr>
                <w:color w:val="374151"/>
                <w:sz w:val="20"/>
                <w:szCs w:val="20"/>
              </w:rPr>
            </w:pPr>
            <w:r w:rsidDel="00000000" w:rsidR="00000000" w:rsidRPr="00000000">
              <w:rPr>
                <w:b w:val="1"/>
                <w:bCs w:val="1"/>
                <w:color w:val="ffffff"/>
                <w:sz w:val="18"/>
                <w:szCs w:val="18"/>
                <w:rtl w:val="0"/>
              </w:rPr>
              <w:t xml:space="preserve">Praise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299">
            <w:pPr>
              <w:spacing w:line="240" w:lineRule="auto"/>
              <w:rPr>
                <w:color w:val="374151"/>
                <w:sz w:val="20"/>
                <w:szCs w:val="20"/>
              </w:rPr>
            </w:pPr>
            <w:r w:rsidDel="00000000" w:rsidR="00000000" w:rsidRPr="00000000">
              <w:rPr>
                <w:b w:val="1"/>
                <w:bCs w:val="1"/>
                <w:color w:val="374151"/>
                <w:sz w:val="18"/>
                <w:szCs w:val="18"/>
                <w:rtl w:val="0"/>
              </w:rPr>
              <w:t xml:space="preserve">Purpose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9A">
            <w:pPr>
              <w:spacing w:line="240" w:lineRule="auto"/>
              <w:rPr>
                <w:color w:val="374151"/>
                <w:sz w:val="20"/>
                <w:szCs w:val="20"/>
              </w:rPr>
            </w:pPr>
            <w:r w:rsidDel="00000000" w:rsidR="00000000" w:rsidRPr="00000000">
              <w:rPr>
                <w:color w:val="374151"/>
                <w:sz w:val="18"/>
                <w:szCs w:val="18"/>
                <w:rtl w:val="0"/>
              </w:rPr>
              <w:t xml:space="preserve">Manager’s private record of observed performance events for documentation and review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9B">
            <w:pPr>
              <w:spacing w:line="240" w:lineRule="auto"/>
              <w:rPr>
                <w:color w:val="374151"/>
                <w:sz w:val="20"/>
                <w:szCs w:val="20"/>
              </w:rPr>
            </w:pPr>
            <w:r w:rsidDel="00000000" w:rsidR="00000000" w:rsidRPr="00000000">
              <w:rPr>
                <w:color w:val="374151"/>
                <w:sz w:val="18"/>
                <w:szCs w:val="18"/>
                <w:rtl w:val="0"/>
              </w:rPr>
              <w:t xml:space="preserve">Constructive, structured coaching input for growth or course correction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9C">
            <w:pPr>
              <w:spacing w:line="240" w:lineRule="auto"/>
              <w:rPr>
                <w:color w:val="374151"/>
                <w:sz w:val="20"/>
                <w:szCs w:val="20"/>
              </w:rPr>
            </w:pPr>
            <w:r w:rsidDel="00000000" w:rsidR="00000000" w:rsidRPr="00000000">
              <w:rPr>
                <w:color w:val="374151"/>
                <w:sz w:val="18"/>
                <w:szCs w:val="18"/>
                <w:rtl w:val="0"/>
              </w:rPr>
              <w:t xml:space="preserve">Positive reinforcement and public recognition to reinforce behaviours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29D">
            <w:pPr>
              <w:spacing w:line="240" w:lineRule="auto"/>
              <w:rPr>
                <w:color w:val="374151"/>
                <w:sz w:val="20"/>
                <w:szCs w:val="20"/>
              </w:rPr>
            </w:pPr>
            <w:r w:rsidDel="00000000" w:rsidR="00000000" w:rsidRPr="00000000">
              <w:rPr>
                <w:b w:val="1"/>
                <w:bCs w:val="1"/>
                <w:color w:val="374151"/>
                <w:sz w:val="18"/>
                <w:szCs w:val="18"/>
                <w:rtl w:val="0"/>
              </w:rPr>
              <w:t xml:space="preserve">Audience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9E">
            <w:pPr>
              <w:spacing w:line="240" w:lineRule="auto"/>
              <w:rPr>
                <w:color w:val="374151"/>
                <w:sz w:val="20"/>
                <w:szCs w:val="20"/>
              </w:rPr>
            </w:pPr>
            <w:r w:rsidDel="00000000" w:rsidR="00000000" w:rsidRPr="00000000">
              <w:rPr>
                <w:color w:val="374151"/>
                <w:sz w:val="18"/>
                <w:szCs w:val="18"/>
                <w:rtl w:val="0"/>
              </w:rPr>
              <w:t xml:space="preserve">Primarily managers (optionally HR)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9F">
            <w:pPr>
              <w:spacing w:line="240" w:lineRule="auto"/>
              <w:rPr>
                <w:color w:val="374151"/>
                <w:sz w:val="20"/>
                <w:szCs w:val="20"/>
              </w:rPr>
            </w:pPr>
            <w:r w:rsidDel="00000000" w:rsidR="00000000" w:rsidRPr="00000000">
              <w:rPr>
                <w:color w:val="374151"/>
                <w:sz w:val="18"/>
                <w:szCs w:val="18"/>
                <w:rtl w:val="0"/>
              </w:rPr>
              <w:t xml:space="preserve">Between peers, managers, and reports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A0">
            <w:pPr>
              <w:spacing w:line="240" w:lineRule="auto"/>
              <w:rPr>
                <w:color w:val="374151"/>
                <w:sz w:val="20"/>
                <w:szCs w:val="20"/>
              </w:rPr>
            </w:pPr>
            <w:r w:rsidDel="00000000" w:rsidR="00000000" w:rsidRPr="00000000">
              <w:rPr>
                <w:color w:val="374151"/>
                <w:sz w:val="18"/>
                <w:szCs w:val="18"/>
                <w:rtl w:val="0"/>
              </w:rPr>
              <w:t xml:space="preserve">Public / Team-wide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2A1">
            <w:pPr>
              <w:spacing w:line="240" w:lineRule="auto"/>
              <w:rPr>
                <w:color w:val="374151"/>
                <w:sz w:val="20"/>
                <w:szCs w:val="20"/>
              </w:rPr>
            </w:pPr>
            <w:r w:rsidDel="00000000" w:rsidR="00000000" w:rsidRPr="00000000">
              <w:rPr>
                <w:b w:val="1"/>
                <w:bCs w:val="1"/>
                <w:color w:val="374151"/>
                <w:sz w:val="18"/>
                <w:szCs w:val="18"/>
                <w:rtl w:val="0"/>
              </w:rPr>
              <w:t xml:space="preserve">Tone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A2">
            <w:pPr>
              <w:spacing w:line="240" w:lineRule="auto"/>
              <w:rPr>
                <w:color w:val="374151"/>
                <w:sz w:val="20"/>
                <w:szCs w:val="20"/>
              </w:rPr>
            </w:pPr>
            <w:r w:rsidDel="00000000" w:rsidR="00000000" w:rsidRPr="00000000">
              <w:rPr>
                <w:color w:val="374151"/>
                <w:sz w:val="18"/>
                <w:szCs w:val="18"/>
                <w:rtl w:val="0"/>
              </w:rPr>
              <w:t xml:space="preserve">Objective, factual, neutral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A3">
            <w:pPr>
              <w:spacing w:line="240" w:lineRule="auto"/>
              <w:rPr>
                <w:color w:val="374151"/>
                <w:sz w:val="20"/>
                <w:szCs w:val="20"/>
              </w:rPr>
            </w:pPr>
            <w:r w:rsidDel="00000000" w:rsidR="00000000" w:rsidRPr="00000000">
              <w:rPr>
                <w:color w:val="374151"/>
                <w:sz w:val="18"/>
                <w:szCs w:val="18"/>
                <w:rtl w:val="0"/>
              </w:rPr>
              <w:t xml:space="preserve">Coaching-focused, developmental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A4">
            <w:pPr>
              <w:spacing w:line="240" w:lineRule="auto"/>
              <w:rPr>
                <w:color w:val="374151"/>
                <w:sz w:val="20"/>
                <w:szCs w:val="20"/>
              </w:rPr>
            </w:pPr>
            <w:r w:rsidDel="00000000" w:rsidR="00000000" w:rsidRPr="00000000">
              <w:rPr>
                <w:color w:val="374151"/>
                <w:sz w:val="18"/>
                <w:szCs w:val="18"/>
                <w:rtl w:val="0"/>
              </w:rPr>
              <w:t xml:space="preserve">Uplifting, motivational, celebratory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2A5">
            <w:pPr>
              <w:spacing w:line="240" w:lineRule="auto"/>
              <w:rPr>
                <w:color w:val="374151"/>
                <w:sz w:val="20"/>
                <w:szCs w:val="20"/>
              </w:rPr>
            </w:pPr>
            <w:r w:rsidDel="00000000" w:rsidR="00000000" w:rsidRPr="00000000">
              <w:rPr>
                <w:b w:val="1"/>
                <w:bCs w:val="1"/>
                <w:color w:val="374151"/>
                <w:sz w:val="18"/>
                <w:szCs w:val="18"/>
                <w:rtl w:val="0"/>
              </w:rPr>
              <w:t xml:space="preserve">Timing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A6">
            <w:pPr>
              <w:spacing w:line="240" w:lineRule="auto"/>
              <w:rPr>
                <w:color w:val="374151"/>
                <w:sz w:val="20"/>
                <w:szCs w:val="20"/>
              </w:rPr>
            </w:pPr>
            <w:r w:rsidDel="00000000" w:rsidR="00000000" w:rsidRPr="00000000">
              <w:rPr>
                <w:color w:val="374151"/>
                <w:sz w:val="18"/>
                <w:szCs w:val="18"/>
                <w:rtl w:val="0"/>
              </w:rPr>
              <w:t xml:space="preserve">After check-ins or noteworthy performance events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A7">
            <w:pPr>
              <w:spacing w:line="240" w:lineRule="auto"/>
              <w:rPr>
                <w:color w:val="374151"/>
                <w:sz w:val="20"/>
                <w:szCs w:val="20"/>
              </w:rPr>
            </w:pPr>
            <w:r w:rsidDel="00000000" w:rsidR="00000000" w:rsidRPr="00000000">
              <w:rPr>
                <w:color w:val="374151"/>
                <w:sz w:val="18"/>
                <w:szCs w:val="18"/>
                <w:rtl w:val="0"/>
              </w:rPr>
              <w:t xml:space="preserve">As close to the observed event as possible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A8">
            <w:pPr>
              <w:spacing w:line="240" w:lineRule="auto"/>
              <w:rPr>
                <w:color w:val="374151"/>
                <w:sz w:val="20"/>
                <w:szCs w:val="20"/>
              </w:rPr>
            </w:pPr>
            <w:r w:rsidDel="00000000" w:rsidR="00000000" w:rsidRPr="00000000">
              <w:rPr>
                <w:color w:val="374151"/>
                <w:sz w:val="18"/>
                <w:szCs w:val="18"/>
                <w:rtl w:val="0"/>
              </w:rPr>
              <w:t xml:space="preserve">Instant or shortly after achievement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2A9">
            <w:pPr>
              <w:spacing w:line="240" w:lineRule="auto"/>
              <w:rPr>
                <w:color w:val="374151"/>
                <w:sz w:val="20"/>
                <w:szCs w:val="20"/>
              </w:rPr>
            </w:pPr>
            <w:r w:rsidDel="00000000" w:rsidR="00000000" w:rsidRPr="00000000">
              <w:rPr>
                <w:b w:val="1"/>
                <w:bCs w:val="1"/>
                <w:color w:val="374151"/>
                <w:sz w:val="18"/>
                <w:szCs w:val="18"/>
                <w:rtl w:val="0"/>
              </w:rPr>
              <w:t xml:space="preserve">Visibility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AA">
            <w:pPr>
              <w:spacing w:line="240" w:lineRule="auto"/>
              <w:rPr>
                <w:color w:val="374151"/>
                <w:sz w:val="20"/>
                <w:szCs w:val="20"/>
              </w:rPr>
            </w:pPr>
            <w:r w:rsidDel="00000000" w:rsidR="00000000" w:rsidRPr="00000000">
              <w:rPr>
                <w:color w:val="374151"/>
                <w:sz w:val="18"/>
                <w:szCs w:val="18"/>
                <w:rtl w:val="0"/>
              </w:rPr>
              <w:t xml:space="preserve">Private to manager (optionally HR)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AB">
            <w:pPr>
              <w:spacing w:line="240" w:lineRule="auto"/>
              <w:rPr>
                <w:color w:val="374151"/>
                <w:sz w:val="20"/>
                <w:szCs w:val="20"/>
              </w:rPr>
            </w:pPr>
            <w:r w:rsidDel="00000000" w:rsidR="00000000" w:rsidRPr="00000000">
              <w:rPr>
                <w:color w:val="374151"/>
                <w:sz w:val="18"/>
                <w:szCs w:val="18"/>
                <w:rtl w:val="0"/>
              </w:rPr>
              <w:t xml:space="preserve">Shared with recipient (optional to HR)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AC">
            <w:pPr>
              <w:spacing w:line="240" w:lineRule="auto"/>
              <w:rPr>
                <w:color w:val="374151"/>
                <w:sz w:val="20"/>
                <w:szCs w:val="20"/>
              </w:rPr>
            </w:pPr>
            <w:r w:rsidDel="00000000" w:rsidR="00000000" w:rsidRPr="00000000">
              <w:rPr>
                <w:color w:val="374151"/>
                <w:sz w:val="18"/>
                <w:szCs w:val="18"/>
                <w:rtl w:val="0"/>
              </w:rPr>
              <w:t xml:space="preserve">Shared across teams and feeds — public</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2AD">
            <w:pPr>
              <w:spacing w:line="240" w:lineRule="auto"/>
              <w:rPr>
                <w:color w:val="374151"/>
                <w:sz w:val="20"/>
                <w:szCs w:val="20"/>
              </w:rPr>
            </w:pPr>
            <w:r w:rsidDel="00000000" w:rsidR="00000000" w:rsidRPr="00000000">
              <w:rPr>
                <w:b w:val="1"/>
                <w:bCs w:val="1"/>
                <w:color w:val="374151"/>
                <w:sz w:val="18"/>
                <w:szCs w:val="18"/>
                <w:rtl w:val="0"/>
              </w:rPr>
              <w:t xml:space="preserve">Appraisal Role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AE">
            <w:pPr>
              <w:spacing w:line="240" w:lineRule="auto"/>
              <w:rPr>
                <w:color w:val="374151"/>
                <w:sz w:val="20"/>
                <w:szCs w:val="20"/>
              </w:rPr>
            </w:pPr>
            <w:r w:rsidDel="00000000" w:rsidR="00000000" w:rsidRPr="00000000">
              <w:rPr>
                <w:color w:val="374151"/>
                <w:sz w:val="18"/>
                <w:szCs w:val="18"/>
                <w:rtl w:val="0"/>
              </w:rPr>
              <w:t xml:space="preserve">Core input — feeds directly into appraisal scorecard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AF">
            <w:pPr>
              <w:spacing w:line="240" w:lineRule="auto"/>
              <w:rPr>
                <w:color w:val="374151"/>
                <w:sz w:val="20"/>
                <w:szCs w:val="20"/>
              </w:rPr>
            </w:pPr>
            <w:r w:rsidDel="00000000" w:rsidR="00000000" w:rsidRPr="00000000">
              <w:rPr>
                <w:color w:val="374151"/>
                <w:sz w:val="18"/>
                <w:szCs w:val="18"/>
                <w:rtl w:val="0"/>
              </w:rPr>
              <w:t xml:space="preserve">Informs behavioural and cultural contributions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B0">
            <w:pPr>
              <w:spacing w:line="240" w:lineRule="auto"/>
              <w:rPr>
                <w:color w:val="374151"/>
                <w:sz w:val="20"/>
                <w:szCs w:val="20"/>
              </w:rPr>
            </w:pPr>
            <w:r w:rsidDel="00000000" w:rsidR="00000000" w:rsidRPr="00000000">
              <w:rPr>
                <w:color w:val="374151"/>
                <w:sz w:val="18"/>
                <w:szCs w:val="18"/>
                <w:rtl w:val="0"/>
              </w:rPr>
              <w:t xml:space="preserve">Referenced to validate cultural contributions and engagement</w:t>
            </w:r>
            <w:r w:rsidDel="00000000" w:rsidR="00000000" w:rsidRPr="00000000">
              <w:rPr>
                <w:rtl w:val="0"/>
              </w:rPr>
            </w:r>
          </w:p>
        </w:tc>
      </w:tr>
    </w:tbl>
    <w:p w:rsidR="00000000" w:rsidDel="00000000" w:rsidP="00000000" w:rsidRDefault="00000000" w:rsidRPr="00000000" w14:paraId="000002B1">
      <w:pPr>
        <w:spacing w:after="140" w:line="240" w:lineRule="auto"/>
        <w:rPr>
          <w:color w:val="374151"/>
          <w:sz w:val="20"/>
          <w:szCs w:val="20"/>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0764" w:space="0" w:sz="12" w:val="single"/>
              <w:left w:color="3b0764" w:space="0" w:sz="12" w:val="single"/>
              <w:bottom w:color="d1d5db" w:space="0" w:sz="4" w:val="single"/>
              <w:right w:color="d1d5db" w:space="0" w:sz="4" w:val="single"/>
            </w:tcBorders>
            <w:shd w:fill="f3e8ff" w:val="clear"/>
            <w:tcMar>
              <w:top w:w="140.0" w:type="dxa"/>
              <w:left w:w="240.0" w:type="dxa"/>
              <w:bottom w:w="140.0" w:type="dxa"/>
              <w:right w:w="240.0" w:type="dxa"/>
            </w:tcMar>
          </w:tcPr>
          <w:p w:rsidR="00000000" w:rsidDel="00000000" w:rsidP="00000000" w:rsidRDefault="00000000" w:rsidRPr="00000000" w14:paraId="000002B2">
            <w:pPr>
              <w:spacing w:after="30" w:before="30" w:line="240" w:lineRule="auto"/>
              <w:rPr>
                <w:color w:val="374151"/>
                <w:sz w:val="20"/>
                <w:szCs w:val="20"/>
              </w:rPr>
            </w:pPr>
            <w:r w:rsidDel="00000000" w:rsidR="00000000" w:rsidRPr="00000000">
              <w:rPr>
                <w:color w:val="374151"/>
                <w:sz w:val="19"/>
                <w:szCs w:val="19"/>
                <w:rtl w:val="0"/>
              </w:rPr>
              <w:t xml:space="preserve">Performance Logs = Memory and Measurement — the official, structured, strategic record.</w:t>
            </w:r>
            <w:r w:rsidDel="00000000" w:rsidR="00000000" w:rsidRPr="00000000">
              <w:rPr>
                <w:rtl w:val="0"/>
              </w:rPr>
            </w:r>
          </w:p>
          <w:p w:rsidR="00000000" w:rsidDel="00000000" w:rsidP="00000000" w:rsidRDefault="00000000" w:rsidRPr="00000000" w14:paraId="000002B3">
            <w:pPr>
              <w:spacing w:after="30" w:before="30" w:line="240" w:lineRule="auto"/>
              <w:rPr>
                <w:color w:val="374151"/>
                <w:sz w:val="20"/>
                <w:szCs w:val="20"/>
              </w:rPr>
            </w:pPr>
            <w:r w:rsidDel="00000000" w:rsidR="00000000" w:rsidRPr="00000000">
              <w:rPr>
                <w:color w:val="374151"/>
                <w:sz w:val="19"/>
                <w:szCs w:val="19"/>
                <w:rtl w:val="0"/>
              </w:rPr>
              <w:t xml:space="preserve">Real-Time Feedback = Daily behaviour alignment and growth coaching.</w:t>
            </w:r>
            <w:r w:rsidDel="00000000" w:rsidR="00000000" w:rsidRPr="00000000">
              <w:rPr>
                <w:rtl w:val="0"/>
              </w:rPr>
            </w:r>
          </w:p>
          <w:p w:rsidR="00000000" w:rsidDel="00000000" w:rsidP="00000000" w:rsidRDefault="00000000" w:rsidRPr="00000000" w14:paraId="000002B4">
            <w:pPr>
              <w:spacing w:after="30" w:before="30" w:line="240" w:lineRule="auto"/>
              <w:rPr>
                <w:color w:val="374151"/>
                <w:sz w:val="20"/>
                <w:szCs w:val="20"/>
              </w:rPr>
            </w:pPr>
            <w:r w:rsidDel="00000000" w:rsidR="00000000" w:rsidRPr="00000000">
              <w:rPr>
                <w:color w:val="374151"/>
                <w:sz w:val="19"/>
                <w:szCs w:val="19"/>
                <w:rtl w:val="0"/>
              </w:rPr>
              <w:t xml:space="preserve">Praise = Momentum and Culture — instant recognition and morale building.</w:t>
            </w:r>
            <w:r w:rsidDel="00000000" w:rsidR="00000000" w:rsidRPr="00000000">
              <w:rPr>
                <w:rtl w:val="0"/>
              </w:rPr>
            </w:r>
          </w:p>
          <w:p w:rsidR="00000000" w:rsidDel="00000000" w:rsidP="00000000" w:rsidRDefault="00000000" w:rsidRPr="00000000" w14:paraId="000002B5">
            <w:pPr>
              <w:spacing w:after="30" w:before="30" w:line="240" w:lineRule="auto"/>
              <w:rPr>
                <w:color w:val="374151"/>
                <w:sz w:val="20"/>
                <w:szCs w:val="20"/>
              </w:rPr>
            </w:pPr>
            <w:r w:rsidDel="00000000" w:rsidR="00000000" w:rsidRPr="00000000">
              <w:rPr>
                <w:color w:val="374151"/>
                <w:sz w:val="19"/>
                <w:szCs w:val="19"/>
                <w:rtl w:val="0"/>
              </w:rPr>
              <w:t xml:space="preserve">Together they make Padiworks a 360-degree performance ecosystem. Not repetition — reinforcement.</w:t>
            </w:r>
            <w:r w:rsidDel="00000000" w:rsidR="00000000" w:rsidRPr="00000000">
              <w:rPr>
                <w:rtl w:val="0"/>
              </w:rPr>
            </w:r>
          </w:p>
        </w:tc>
      </w:tr>
    </w:tbl>
    <w:p w:rsidR="00000000" w:rsidDel="00000000" w:rsidP="00000000" w:rsidRDefault="00000000" w:rsidRPr="00000000" w14:paraId="000002B6">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2B7">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11.2 Promotion &amp; Bonus Module</w:t>
      </w:r>
    </w:p>
    <w:p w:rsidR="00000000" w:rsidDel="00000000" w:rsidP="00000000" w:rsidRDefault="00000000" w:rsidRPr="00000000" w14:paraId="000002B8">
      <w:pPr>
        <w:spacing w:after="100" w:before="80" w:line="240" w:lineRule="auto"/>
        <w:rPr>
          <w:color w:val="374151"/>
          <w:sz w:val="20"/>
          <w:szCs w:val="20"/>
        </w:rPr>
      </w:pPr>
      <w:r w:rsidDel="00000000" w:rsidR="00000000" w:rsidRPr="00000000">
        <w:rPr>
          <w:color w:val="374151"/>
          <w:sz w:val="20"/>
          <w:szCs w:val="20"/>
          <w:rtl w:val="0"/>
        </w:rPr>
        <w:t xml:space="preserve">The Promotion &amp; Bonus module is data-driven and policy-agnostic. HR defines the rules; the system applies them automatically to create transparent, defensible decisions with a full audit trail.</w:t>
      </w:r>
    </w:p>
    <w:p w:rsidR="00000000" w:rsidDel="00000000" w:rsidP="00000000" w:rsidRDefault="00000000" w:rsidRPr="00000000" w14:paraId="000002B9">
      <w:pPr>
        <w:spacing w:after="140" w:line="240" w:lineRule="auto"/>
        <w:rPr>
          <w:color w:val="374151"/>
          <w:sz w:val="20"/>
          <w:szCs w:val="20"/>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BA">
            <w:pPr>
              <w:spacing w:line="240" w:lineRule="auto"/>
              <w:jc w:val="center"/>
              <w:rPr>
                <w:color w:val="374151"/>
                <w:sz w:val="20"/>
                <w:szCs w:val="20"/>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BB">
            <w:pPr>
              <w:spacing w:line="240" w:lineRule="auto"/>
              <w:jc w:val="center"/>
              <w:rPr>
                <w:color w:val="374151"/>
                <w:sz w:val="20"/>
                <w:szCs w:val="20"/>
              </w:rPr>
            </w:pPr>
            <w:r w:rsidDel="00000000" w:rsidR="00000000" w:rsidRPr="00000000">
              <w:rPr>
                <w:b w:val="1"/>
                <w:bCs w:val="1"/>
                <w:color w:val="ffffff"/>
                <w:sz w:val="18"/>
                <w:szCs w:val="18"/>
                <w:rtl w:val="0"/>
              </w:rPr>
              <w:t xml:space="preserve">Action &amp; Details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BC">
            <w:pPr>
              <w:spacing w:line="240" w:lineRule="auto"/>
              <w:jc w:val="center"/>
              <w:rPr>
                <w:color w:val="374151"/>
                <w:sz w:val="20"/>
                <w:szCs w:val="20"/>
              </w:rPr>
            </w:pPr>
            <w:r w:rsidDel="00000000" w:rsidR="00000000" w:rsidRPr="00000000">
              <w:rPr>
                <w:b w:val="1"/>
                <w:bCs w:val="1"/>
                <w:color w:val="374151"/>
                <w:sz w:val="18"/>
                <w:szCs w:val="18"/>
                <w:rtl w:val="0"/>
              </w:rPr>
              <w:t xml:space="preserve">Step 1Rule Setup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BD">
            <w:pPr>
              <w:spacing w:line="240" w:lineRule="auto"/>
              <w:rPr>
                <w:color w:val="374151"/>
                <w:sz w:val="20"/>
                <w:szCs w:val="20"/>
              </w:rPr>
            </w:pPr>
            <w:r w:rsidDel="00000000" w:rsidR="00000000" w:rsidRPr="00000000">
              <w:rPr>
                <w:rFonts w:ascii="Arial Unicode MS" w:cs="Arial Unicode MS" w:eastAsia="Arial Unicode MS" w:hAnsi="Arial Unicode MS"/>
                <w:color w:val="374151"/>
                <w:sz w:val="18"/>
                <w:szCs w:val="18"/>
                <w:rtl w:val="0"/>
              </w:rPr>
              <w:t xml:space="preserve">HR configures: promotion cycle frequency (annual/biennial/custom), performance thresholds by dimension (e.g. Overall ≥85%, Objectives ≥80%, Behaviours ≥75%), double-promotion rules, bonus calculation models (fixed %, variable formula, or hybrid).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BE">
            <w:pPr>
              <w:spacing w:line="240" w:lineRule="auto"/>
              <w:jc w:val="center"/>
              <w:rPr>
                <w:color w:val="374151"/>
                <w:sz w:val="20"/>
                <w:szCs w:val="20"/>
              </w:rPr>
            </w:pPr>
            <w:r w:rsidDel="00000000" w:rsidR="00000000" w:rsidRPr="00000000">
              <w:rPr>
                <w:b w:val="1"/>
                <w:bCs w:val="1"/>
                <w:color w:val="374151"/>
                <w:sz w:val="18"/>
                <w:szCs w:val="18"/>
                <w:rtl w:val="0"/>
              </w:rPr>
              <w:t xml:space="preserve">Step 2Eligibility Engine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BF">
            <w:pPr>
              <w:spacing w:line="240" w:lineRule="auto"/>
              <w:rPr>
                <w:color w:val="374151"/>
                <w:sz w:val="20"/>
                <w:szCs w:val="20"/>
              </w:rPr>
            </w:pPr>
            <w:r w:rsidDel="00000000" w:rsidR="00000000" w:rsidRPr="00000000">
              <w:rPr>
                <w:color w:val="374151"/>
                <w:sz w:val="18"/>
                <w:szCs w:val="18"/>
                <w:rtl w:val="0"/>
              </w:rPr>
              <w:t xml:space="preserve">System pulls current and historical appraisal scores, applies configured rules, and flags: Eligible for Promotion, Eligible for Bonus, Eligible for Double Promotion, or Not Eligible with specific gap breakdown.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C0">
            <w:pPr>
              <w:spacing w:line="240" w:lineRule="auto"/>
              <w:jc w:val="center"/>
              <w:rPr>
                <w:color w:val="374151"/>
                <w:sz w:val="20"/>
                <w:szCs w:val="20"/>
              </w:rPr>
            </w:pPr>
            <w:r w:rsidDel="00000000" w:rsidR="00000000" w:rsidRPr="00000000">
              <w:rPr>
                <w:b w:val="1"/>
                <w:bCs w:val="1"/>
                <w:color w:val="374151"/>
                <w:sz w:val="18"/>
                <w:szCs w:val="18"/>
                <w:rtl w:val="0"/>
              </w:rPr>
              <w:t xml:space="preserve">Step 3Manager Review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C1">
            <w:pPr>
              <w:spacing w:line="240" w:lineRule="auto"/>
              <w:rPr>
                <w:color w:val="374151"/>
                <w:sz w:val="20"/>
                <w:szCs w:val="20"/>
              </w:rPr>
            </w:pPr>
            <w:r w:rsidDel="00000000" w:rsidR="00000000" w:rsidRPr="00000000">
              <w:rPr>
                <w:color w:val="374151"/>
                <w:sz w:val="18"/>
                <w:szCs w:val="18"/>
                <w:rtl w:val="0"/>
              </w:rPr>
              <w:t xml:space="preserve">Each employee’s aggregated score, historical trend (last 3 cycles), promotion readiness score, AI-generated recommendation rationale, and bonus eligibility — with override option requiring justification.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C2">
            <w:pPr>
              <w:spacing w:line="240" w:lineRule="auto"/>
              <w:jc w:val="center"/>
              <w:rPr>
                <w:color w:val="374151"/>
                <w:sz w:val="20"/>
                <w:szCs w:val="20"/>
              </w:rPr>
            </w:pPr>
            <w:r w:rsidDel="00000000" w:rsidR="00000000" w:rsidRPr="00000000">
              <w:rPr>
                <w:b w:val="1"/>
                <w:bCs w:val="1"/>
                <w:color w:val="374151"/>
                <w:sz w:val="18"/>
                <w:szCs w:val="18"/>
                <w:rtl w:val="0"/>
              </w:rPr>
              <w:t xml:space="preserve">Step 4HR Finalisation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C3">
            <w:pPr>
              <w:spacing w:line="240" w:lineRule="auto"/>
              <w:rPr>
                <w:color w:val="374151"/>
                <w:sz w:val="20"/>
                <w:szCs w:val="20"/>
              </w:rPr>
            </w:pPr>
            <w:r w:rsidDel="00000000" w:rsidR="00000000" w:rsidRPr="00000000">
              <w:rPr>
                <w:color w:val="374151"/>
                <w:sz w:val="18"/>
                <w:szCs w:val="18"/>
                <w:rtl w:val="0"/>
              </w:rPr>
              <w:t xml:space="preserve">HR reviews manager recommendations, approves or rejects with reason, locks in decisions for payroll and organisational announcements.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C4">
            <w:pPr>
              <w:spacing w:line="240" w:lineRule="auto"/>
              <w:jc w:val="center"/>
              <w:rPr>
                <w:color w:val="374151"/>
                <w:sz w:val="20"/>
                <w:szCs w:val="20"/>
              </w:rPr>
            </w:pPr>
            <w:r w:rsidDel="00000000" w:rsidR="00000000" w:rsidRPr="00000000">
              <w:rPr>
                <w:b w:val="1"/>
                <w:bCs w:val="1"/>
                <w:color w:val="374151"/>
                <w:sz w:val="18"/>
                <w:szCs w:val="18"/>
                <w:rtl w:val="0"/>
              </w:rPr>
              <w:t xml:space="preserve">Step 5Communication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C5">
            <w:pPr>
              <w:spacing w:line="240" w:lineRule="auto"/>
              <w:rPr>
                <w:color w:val="374151"/>
                <w:sz w:val="20"/>
                <w:szCs w:val="20"/>
              </w:rPr>
            </w:pPr>
            <w:r w:rsidDel="00000000" w:rsidR="00000000" w:rsidRPr="00000000">
              <w:rPr>
                <w:color w:val="374151"/>
                <w:sz w:val="18"/>
                <w:szCs w:val="18"/>
                <w:rtl w:val="0"/>
              </w:rPr>
              <w:t xml:space="preserve">Automated notifications to employees: congratulations (if applicable), summary of performance data leading to decision, or development plan if promotion or bonus was not approved.</w:t>
            </w:r>
            <w:r w:rsidDel="00000000" w:rsidR="00000000" w:rsidRPr="00000000">
              <w:rPr>
                <w:rtl w:val="0"/>
              </w:rPr>
            </w:r>
          </w:p>
        </w:tc>
      </w:tr>
    </w:tbl>
    <w:p w:rsidR="00000000" w:rsidDel="00000000" w:rsidP="00000000" w:rsidRDefault="00000000" w:rsidRPr="00000000" w14:paraId="000002C6">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2C7">
      <w:pPr>
        <w:pStyle w:val="Heading3"/>
        <w:keepNext w:val="0"/>
        <w:keepLines w:val="0"/>
        <w:spacing w:before="180" w:line="240" w:lineRule="auto"/>
        <w:rPr>
          <w:b w:val="1"/>
          <w:bCs w:val="1"/>
          <w:color w:val="374151"/>
          <w:sz w:val="21"/>
          <w:szCs w:val="21"/>
        </w:rPr>
      </w:pPr>
      <w:r w:rsidDel="00000000" w:rsidR="00000000" w:rsidRPr="00000000">
        <w:rPr>
          <w:b w:val="1"/>
          <w:bCs w:val="1"/>
          <w:color w:val="374151"/>
          <w:sz w:val="21"/>
          <w:szCs w:val="21"/>
          <w:rtl w:val="0"/>
        </w:rPr>
        <w:t xml:space="preserve">Dynamic Features</w:t>
      </w:r>
    </w:p>
    <w:p w:rsidR="00000000" w:rsidDel="00000000" w:rsidP="00000000" w:rsidRDefault="00000000" w:rsidRPr="00000000" w14:paraId="000002C8">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Custom Cycle Tracker — tracks last promotion date and enforces minimum waiting periods.</w:t>
      </w:r>
      <w:r w:rsidDel="00000000" w:rsidR="00000000" w:rsidRPr="00000000">
        <w:rPr>
          <w:rtl w:val="0"/>
        </w:rPr>
      </w:r>
    </w:p>
    <w:p w:rsidR="00000000" w:rsidDel="00000000" w:rsidP="00000000" w:rsidRDefault="00000000" w:rsidRPr="00000000" w14:paraId="000002C9">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Scenario Simulator — HR can test 'what-if' rule changes before finalising (e.g. 'What if we raised the minimum score for promotion?').</w:t>
      </w:r>
      <w:r w:rsidDel="00000000" w:rsidR="00000000" w:rsidRPr="00000000">
        <w:rPr>
          <w:rtl w:val="0"/>
        </w:rPr>
      </w:r>
    </w:p>
    <w:p w:rsidR="00000000" w:rsidDel="00000000" w:rsidP="00000000" w:rsidRDefault="00000000" w:rsidRPr="00000000" w14:paraId="000002CA">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Historical Data Integration — can pull up to 3+ years of performance history for long-term eligibility checks.</w:t>
      </w:r>
      <w:r w:rsidDel="00000000" w:rsidR="00000000" w:rsidRPr="00000000">
        <w:rPr>
          <w:rtl w:val="0"/>
        </w:rPr>
      </w:r>
    </w:p>
    <w:p w:rsidR="00000000" w:rsidDel="00000000" w:rsidP="00000000" w:rsidRDefault="00000000" w:rsidRPr="00000000" w14:paraId="000002CB">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Multiple Bonus Models — fixed amount, performance-based percentage, or hybrid formula (score × profit factor × role multiplier).</w:t>
      </w:r>
      <w:r w:rsidDel="00000000" w:rsidR="00000000" w:rsidRPr="00000000">
        <w:rPr>
          <w:rtl w:val="0"/>
        </w:rPr>
      </w:r>
    </w:p>
    <w:p w:rsidR="00000000" w:rsidDel="00000000" w:rsidP="00000000" w:rsidRDefault="00000000" w:rsidRPr="00000000" w14:paraId="000002CC">
      <w:pPr>
        <w:numPr>
          <w:ilvl w:val="0"/>
          <w:numId w:val="3"/>
        </w:numPr>
        <w:spacing w:after="50" w:before="50" w:line="240" w:lineRule="auto"/>
        <w:ind w:left="720" w:hanging="360"/>
        <w:rPr>
          <w:color w:val="374151"/>
          <w:sz w:val="20"/>
          <w:szCs w:val="20"/>
        </w:rPr>
      </w:pPr>
      <w:r w:rsidDel="00000000" w:rsidR="00000000" w:rsidRPr="00000000">
        <w:rPr>
          <w:color w:val="374151"/>
          <w:sz w:val="19"/>
          <w:szCs w:val="19"/>
          <w:rtl w:val="0"/>
        </w:rPr>
        <w:t xml:space="preserve">Audit Trail — all approvals, overrides, and justifications stored for compliance and legal defensibility.</w:t>
      </w:r>
      <w:r w:rsidDel="00000000" w:rsidR="00000000" w:rsidRPr="00000000">
        <w:rPr>
          <w:rtl w:val="0"/>
        </w:rPr>
      </w:r>
    </w:p>
    <w:p w:rsidR="00000000" w:rsidDel="00000000" w:rsidP="00000000" w:rsidRDefault="00000000" w:rsidRPr="00000000" w14:paraId="000002CD">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2CE">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11.3 Resource &amp; Workload Management (Agile Budgeting)</w:t>
      </w:r>
    </w:p>
    <w:p w:rsidR="00000000" w:rsidDel="00000000" w:rsidP="00000000" w:rsidRDefault="00000000" w:rsidRPr="00000000" w14:paraId="000002CF">
      <w:pPr>
        <w:spacing w:after="100" w:before="80" w:line="240" w:lineRule="auto"/>
        <w:rPr>
          <w:color w:val="374151"/>
          <w:sz w:val="20"/>
          <w:szCs w:val="20"/>
        </w:rPr>
      </w:pPr>
      <w:r w:rsidDel="00000000" w:rsidR="00000000" w:rsidRPr="00000000">
        <w:rPr>
          <w:color w:val="374151"/>
          <w:sz w:val="20"/>
          <w:szCs w:val="20"/>
          <w:rtl w:val="0"/>
        </w:rPr>
        <w:t xml:space="preserve">PadiworksAI uses Agile Budgeting principles — organisations set annual budgets with priorities while maintaining flexibility to pivot mid-cycle based on changing business needs and OKR velocity.</w:t>
      </w:r>
    </w:p>
    <w:p w:rsidR="00000000" w:rsidDel="00000000" w:rsidP="00000000" w:rsidRDefault="00000000" w:rsidRPr="00000000" w14:paraId="000002D0">
      <w:pPr>
        <w:spacing w:after="140" w:line="240" w:lineRule="auto"/>
        <w:rPr>
          <w:color w:val="374151"/>
          <w:sz w:val="20"/>
          <w:szCs w:val="20"/>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D1">
            <w:pPr>
              <w:spacing w:line="240" w:lineRule="auto"/>
              <w:jc w:val="center"/>
              <w:rPr>
                <w:color w:val="374151"/>
                <w:sz w:val="20"/>
                <w:szCs w:val="20"/>
              </w:rPr>
            </w:pPr>
            <w:r w:rsidDel="00000000" w:rsidR="00000000" w:rsidRPr="00000000">
              <w:rPr>
                <w:b w:val="1"/>
                <w:bCs w:val="1"/>
                <w:color w:val="ffffff"/>
                <w:sz w:val="18"/>
                <w:szCs w:val="18"/>
                <w:rtl w:val="0"/>
              </w:rPr>
              <w:t xml:space="preserve">Phase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D2">
            <w:pPr>
              <w:spacing w:line="240" w:lineRule="auto"/>
              <w:jc w:val="center"/>
              <w:rPr>
                <w:color w:val="374151"/>
                <w:sz w:val="20"/>
                <w:szCs w:val="20"/>
              </w:rPr>
            </w:pPr>
            <w:r w:rsidDel="00000000" w:rsidR="00000000" w:rsidRPr="00000000">
              <w:rPr>
                <w:b w:val="1"/>
                <w:bCs w:val="1"/>
                <w:color w:val="ffffff"/>
                <w:sz w:val="18"/>
                <w:szCs w:val="18"/>
                <w:rtl w:val="0"/>
              </w:rPr>
              <w:t xml:space="preserve">What Happens in Padiworks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D3">
            <w:pPr>
              <w:spacing w:line="240" w:lineRule="auto"/>
              <w:rPr>
                <w:color w:val="374151"/>
                <w:sz w:val="20"/>
                <w:szCs w:val="20"/>
              </w:rPr>
            </w:pPr>
            <w:r w:rsidDel="00000000" w:rsidR="00000000" w:rsidRPr="00000000">
              <w:rPr>
                <w:b w:val="1"/>
                <w:bCs w:val="1"/>
                <w:color w:val="374151"/>
                <w:sz w:val="18"/>
                <w:szCs w:val="18"/>
                <w:rtl w:val="0"/>
              </w:rPr>
              <w:t xml:space="preserve">1. Strategic Alignment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D4">
            <w:pPr>
              <w:spacing w:line="240" w:lineRule="auto"/>
              <w:rPr>
                <w:color w:val="374151"/>
                <w:sz w:val="20"/>
                <w:szCs w:val="20"/>
              </w:rPr>
            </w:pPr>
            <w:r w:rsidDel="00000000" w:rsidR="00000000" w:rsidRPr="00000000">
              <w:rPr>
                <w:color w:val="374151"/>
                <w:sz w:val="18"/>
                <w:szCs w:val="18"/>
                <w:rtl w:val="0"/>
              </w:rPr>
              <w:t xml:space="preserve">Budget objectives anchored to strategic OKRs. Budget envelopes assigned to Key Results as Agile Funding Containers. Confidence levels set by Objective Owner and Finance Partner for each KR.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D5">
            <w:pPr>
              <w:spacing w:line="240" w:lineRule="auto"/>
              <w:rPr>
                <w:color w:val="374151"/>
                <w:sz w:val="20"/>
                <w:szCs w:val="20"/>
              </w:rPr>
            </w:pPr>
            <w:r w:rsidDel="00000000" w:rsidR="00000000" w:rsidRPr="00000000">
              <w:rPr>
                <w:b w:val="1"/>
                <w:bCs w:val="1"/>
                <w:color w:val="374151"/>
                <w:sz w:val="18"/>
                <w:szCs w:val="18"/>
                <w:rtl w:val="0"/>
              </w:rPr>
              <w:t xml:space="preserve">2. Work Type Integration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D6">
            <w:pPr>
              <w:spacing w:line="240" w:lineRule="auto"/>
              <w:rPr>
                <w:color w:val="374151"/>
                <w:sz w:val="20"/>
                <w:szCs w:val="20"/>
              </w:rPr>
            </w:pPr>
            <w:r w:rsidDel="00000000" w:rsidR="00000000" w:rsidRPr="00000000">
              <w:rPr>
                <w:color w:val="374151"/>
                <w:sz w:val="18"/>
                <w:szCs w:val="18"/>
                <w:rtl w:val="0"/>
              </w:rPr>
              <w:t xml:space="preserve">Budgets allocated across Project Work, Product Work, Process Work, and BAU Work. Each work type gets its KRA with lead/lag metrics. Allocations adjust dynamically as velocity or deliverables change.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D7">
            <w:pPr>
              <w:spacing w:line="240" w:lineRule="auto"/>
              <w:rPr>
                <w:color w:val="374151"/>
                <w:sz w:val="20"/>
                <w:szCs w:val="20"/>
              </w:rPr>
            </w:pPr>
            <w:r w:rsidDel="00000000" w:rsidR="00000000" w:rsidRPr="00000000">
              <w:rPr>
                <w:b w:val="1"/>
                <w:bCs w:val="1"/>
                <w:color w:val="374151"/>
                <w:sz w:val="18"/>
                <w:szCs w:val="18"/>
                <w:rtl w:val="0"/>
              </w:rPr>
              <w:t xml:space="preserve">3. Sprint-Level Planning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D8">
            <w:pPr>
              <w:spacing w:line="240" w:lineRule="auto"/>
              <w:rPr>
                <w:color w:val="374151"/>
                <w:sz w:val="20"/>
                <w:szCs w:val="20"/>
              </w:rPr>
            </w:pPr>
            <w:r w:rsidDel="00000000" w:rsidR="00000000" w:rsidRPr="00000000">
              <w:rPr>
                <w:color w:val="374151"/>
                <w:sz w:val="18"/>
                <w:szCs w:val="18"/>
                <w:rtl w:val="0"/>
              </w:rPr>
              <w:t xml:space="preserve">Sprint budgets defined using historical velocity and cost per story point. Rolling Forecast Sheet generated. Finance teams run monthly re-forecasting based on sprint outcomes.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D9">
            <w:pPr>
              <w:spacing w:line="240" w:lineRule="auto"/>
              <w:rPr>
                <w:color w:val="374151"/>
                <w:sz w:val="20"/>
                <w:szCs w:val="20"/>
              </w:rPr>
            </w:pPr>
            <w:r w:rsidDel="00000000" w:rsidR="00000000" w:rsidRPr="00000000">
              <w:rPr>
                <w:b w:val="1"/>
                <w:bCs w:val="1"/>
                <w:color w:val="374151"/>
                <w:sz w:val="18"/>
                <w:szCs w:val="18"/>
                <w:rtl w:val="0"/>
              </w:rPr>
              <w:t xml:space="preserve">4. Real-Time Tracking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DA">
            <w:pPr>
              <w:spacing w:line="240" w:lineRule="auto"/>
              <w:rPr>
                <w:color w:val="374151"/>
                <w:sz w:val="20"/>
                <w:szCs w:val="20"/>
              </w:rPr>
            </w:pPr>
            <w:r w:rsidDel="00000000" w:rsidR="00000000" w:rsidRPr="00000000">
              <w:rPr>
                <w:color w:val="374151"/>
                <w:sz w:val="18"/>
                <w:szCs w:val="18"/>
                <w:rtl w:val="0"/>
              </w:rPr>
              <w:t xml:space="preserve">Planned Value vs. Earned Value vs. Actual Cost captured per sprint. Cost Variance and Schedule Variance auto-computed. Budget Health Indicator: Green / Amber / Red. AI Insights Panel surfaces alerts.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DB">
            <w:pPr>
              <w:spacing w:line="240" w:lineRule="auto"/>
              <w:rPr>
                <w:color w:val="374151"/>
                <w:sz w:val="20"/>
                <w:szCs w:val="20"/>
              </w:rPr>
            </w:pPr>
            <w:r w:rsidDel="00000000" w:rsidR="00000000" w:rsidRPr="00000000">
              <w:rPr>
                <w:b w:val="1"/>
                <w:bCs w:val="1"/>
                <w:color w:val="374151"/>
                <w:sz w:val="18"/>
                <w:szCs w:val="18"/>
                <w:rtl w:val="0"/>
              </w:rPr>
              <w:t xml:space="preserve">5. Adaptive Reallocation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DC">
            <w:pPr>
              <w:spacing w:line="240" w:lineRule="auto"/>
              <w:rPr>
                <w:color w:val="374151"/>
                <w:sz w:val="20"/>
                <w:szCs w:val="20"/>
              </w:rPr>
            </w:pPr>
            <w:r w:rsidDel="00000000" w:rsidR="00000000" w:rsidRPr="00000000">
              <w:rPr>
                <w:color w:val="374151"/>
                <w:sz w:val="18"/>
                <w:szCs w:val="18"/>
                <w:rtl w:val="0"/>
              </w:rPr>
              <w:t xml:space="preserve">Rolling forecasts generated using live OKR progress, sprint data, and EVM trends. Underperforming KRAs flagged for reallocation. Guardrail rules enforce budget safety limits (e.g. within 15% tolerance).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DD">
            <w:pPr>
              <w:spacing w:line="240" w:lineRule="auto"/>
              <w:rPr>
                <w:color w:val="374151"/>
                <w:sz w:val="20"/>
                <w:szCs w:val="20"/>
              </w:rPr>
            </w:pPr>
            <w:r w:rsidDel="00000000" w:rsidR="00000000" w:rsidRPr="00000000">
              <w:rPr>
                <w:b w:val="1"/>
                <w:bCs w:val="1"/>
                <w:color w:val="374151"/>
                <w:sz w:val="18"/>
                <w:szCs w:val="18"/>
                <w:rtl w:val="0"/>
              </w:rPr>
              <w:t xml:space="preserve">6. Retrospective &amp; Learning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DE">
            <w:pPr>
              <w:spacing w:line="240" w:lineRule="auto"/>
              <w:rPr>
                <w:color w:val="374151"/>
                <w:sz w:val="20"/>
                <w:szCs w:val="20"/>
              </w:rPr>
            </w:pPr>
            <w:r w:rsidDel="00000000" w:rsidR="00000000" w:rsidRPr="00000000">
              <w:rPr>
                <w:color w:val="374151"/>
                <w:sz w:val="18"/>
                <w:szCs w:val="18"/>
                <w:rtl w:val="0"/>
              </w:rPr>
              <w:t xml:space="preserve">Budget retrospectives run alongside sprint retrospectives. Cost of Value Delivered measured (budget spent ÷ business value achieved). Results feed into the next planning cycle for better accuracy.</w:t>
            </w:r>
            <w:r w:rsidDel="00000000" w:rsidR="00000000" w:rsidRPr="00000000">
              <w:rPr>
                <w:rtl w:val="0"/>
              </w:rPr>
            </w:r>
          </w:p>
        </w:tc>
      </w:tr>
    </w:tbl>
    <w:p w:rsidR="00000000" w:rsidDel="00000000" w:rsidP="00000000" w:rsidRDefault="00000000" w:rsidRPr="00000000" w14:paraId="000002DF">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2E0">
      <w:pPr>
        <w:pStyle w:val="Heading3"/>
        <w:keepNext w:val="0"/>
        <w:keepLines w:val="0"/>
        <w:spacing w:before="180" w:line="240" w:lineRule="auto"/>
        <w:rPr>
          <w:b w:val="1"/>
          <w:bCs w:val="1"/>
          <w:color w:val="374151"/>
          <w:sz w:val="21"/>
          <w:szCs w:val="21"/>
        </w:rPr>
      </w:pPr>
      <w:r w:rsidDel="00000000" w:rsidR="00000000" w:rsidRPr="00000000">
        <w:rPr>
          <w:b w:val="1"/>
          <w:bCs w:val="1"/>
          <w:color w:val="374151"/>
          <w:sz w:val="21"/>
          <w:szCs w:val="21"/>
          <w:rtl w:val="0"/>
        </w:rPr>
        <w:t xml:space="preserve">Resource Types Tracked</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E1">
            <w:pPr>
              <w:spacing w:line="240" w:lineRule="auto"/>
              <w:jc w:val="center"/>
              <w:rPr>
                <w:color w:val="374151"/>
                <w:sz w:val="20"/>
                <w:szCs w:val="20"/>
              </w:rPr>
            </w:pPr>
            <w:r w:rsidDel="00000000" w:rsidR="00000000" w:rsidRPr="00000000">
              <w:rPr>
                <w:b w:val="1"/>
                <w:bCs w:val="1"/>
                <w:color w:val="ffffff"/>
                <w:sz w:val="18"/>
                <w:szCs w:val="18"/>
                <w:rtl w:val="0"/>
              </w:rPr>
              <w:t xml:space="preserve">Resource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E2">
            <w:pPr>
              <w:spacing w:line="240" w:lineRule="auto"/>
              <w:jc w:val="center"/>
              <w:rPr>
                <w:color w:val="374151"/>
                <w:sz w:val="20"/>
                <w:szCs w:val="20"/>
              </w:rPr>
            </w:pPr>
            <w:r w:rsidDel="00000000" w:rsidR="00000000" w:rsidRPr="00000000">
              <w:rPr>
                <w:b w:val="1"/>
                <w:bCs w:val="1"/>
                <w:color w:val="ffffff"/>
                <w:sz w:val="18"/>
                <w:szCs w:val="18"/>
                <w:rtl w:val="0"/>
              </w:rPr>
              <w:t xml:space="preserve">Examples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E3">
            <w:pPr>
              <w:spacing w:line="240" w:lineRule="auto"/>
              <w:rPr>
                <w:color w:val="374151"/>
                <w:sz w:val="20"/>
                <w:szCs w:val="20"/>
              </w:rPr>
            </w:pPr>
            <w:r w:rsidDel="00000000" w:rsidR="00000000" w:rsidRPr="00000000">
              <w:rPr>
                <w:b w:val="1"/>
                <w:bCs w:val="1"/>
                <w:color w:val="374151"/>
                <w:sz w:val="18"/>
                <w:szCs w:val="18"/>
                <w:rtl w:val="0"/>
              </w:rPr>
              <w:t xml:space="preserve">Human Resource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E4">
            <w:pPr>
              <w:spacing w:line="240" w:lineRule="auto"/>
              <w:rPr>
                <w:color w:val="374151"/>
                <w:sz w:val="20"/>
                <w:szCs w:val="20"/>
              </w:rPr>
            </w:pPr>
            <w:r w:rsidDel="00000000" w:rsidR="00000000" w:rsidRPr="00000000">
              <w:rPr>
                <w:color w:val="374151"/>
                <w:sz w:val="18"/>
                <w:szCs w:val="18"/>
                <w:rtl w:val="0"/>
              </w:rPr>
              <w:t xml:space="preserve">3 people, 120 hours/week — tracked per workbook with over/under-allocation warnings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E5">
            <w:pPr>
              <w:spacing w:line="240" w:lineRule="auto"/>
              <w:rPr>
                <w:color w:val="374151"/>
                <w:sz w:val="20"/>
                <w:szCs w:val="20"/>
              </w:rPr>
            </w:pPr>
            <w:r w:rsidDel="00000000" w:rsidR="00000000" w:rsidRPr="00000000">
              <w:rPr>
                <w:b w:val="1"/>
                <w:bCs w:val="1"/>
                <w:color w:val="374151"/>
                <w:sz w:val="18"/>
                <w:szCs w:val="18"/>
                <w:rtl w:val="0"/>
              </w:rPr>
              <w:t xml:space="preserve">Financial Resource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E6">
            <w:pPr>
              <w:spacing w:line="240" w:lineRule="auto"/>
              <w:rPr>
                <w:color w:val="374151"/>
                <w:sz w:val="20"/>
                <w:szCs w:val="20"/>
              </w:rPr>
            </w:pPr>
            <w:r w:rsidDel="00000000" w:rsidR="00000000" w:rsidRPr="00000000">
              <w:rPr>
                <w:color w:val="374151"/>
                <w:sz w:val="18"/>
                <w:szCs w:val="18"/>
                <w:rtl w:val="0"/>
              </w:rPr>
              <w:t xml:space="preserve">Capital allocation, loans, investments — tracked with burn rate projections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E7">
            <w:pPr>
              <w:spacing w:line="240" w:lineRule="auto"/>
              <w:rPr>
                <w:color w:val="374151"/>
                <w:sz w:val="20"/>
                <w:szCs w:val="20"/>
              </w:rPr>
            </w:pPr>
            <w:r w:rsidDel="00000000" w:rsidR="00000000" w:rsidRPr="00000000">
              <w:rPr>
                <w:b w:val="1"/>
                <w:bCs w:val="1"/>
                <w:color w:val="374151"/>
                <w:sz w:val="18"/>
                <w:szCs w:val="18"/>
                <w:rtl w:val="0"/>
              </w:rPr>
              <w:t xml:space="preserve">Material &amp; Equipment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E8">
            <w:pPr>
              <w:spacing w:line="240" w:lineRule="auto"/>
              <w:rPr>
                <w:color w:val="374151"/>
                <w:sz w:val="20"/>
                <w:szCs w:val="20"/>
              </w:rPr>
            </w:pPr>
            <w:r w:rsidDel="00000000" w:rsidR="00000000" w:rsidRPr="00000000">
              <w:rPr>
                <w:color w:val="374151"/>
                <w:sz w:val="18"/>
                <w:szCs w:val="18"/>
                <w:rtl w:val="0"/>
              </w:rPr>
              <w:t xml:space="preserve">Hardware, software licenses, tools — cost tracked per workbook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E9">
            <w:pPr>
              <w:spacing w:line="240" w:lineRule="auto"/>
              <w:rPr>
                <w:color w:val="374151"/>
                <w:sz w:val="20"/>
                <w:szCs w:val="20"/>
              </w:rPr>
            </w:pPr>
            <w:r w:rsidDel="00000000" w:rsidR="00000000" w:rsidRPr="00000000">
              <w:rPr>
                <w:b w:val="1"/>
                <w:bCs w:val="1"/>
                <w:color w:val="374151"/>
                <w:sz w:val="18"/>
                <w:szCs w:val="18"/>
                <w:rtl w:val="0"/>
              </w:rPr>
              <w:t xml:space="preserve">Physical Space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EA">
            <w:pPr>
              <w:spacing w:line="240" w:lineRule="auto"/>
              <w:rPr>
                <w:color w:val="374151"/>
                <w:sz w:val="20"/>
                <w:szCs w:val="20"/>
              </w:rPr>
            </w:pPr>
            <w:r w:rsidDel="00000000" w:rsidR="00000000" w:rsidRPr="00000000">
              <w:rPr>
                <w:color w:val="374151"/>
                <w:sz w:val="18"/>
                <w:szCs w:val="18"/>
                <w:rtl w:val="0"/>
              </w:rPr>
              <w:t xml:space="preserve">Conference rooms, office facilities, utilities — time-allocated per workbook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EB">
            <w:pPr>
              <w:spacing w:line="240" w:lineRule="auto"/>
              <w:rPr>
                <w:color w:val="374151"/>
                <w:sz w:val="20"/>
                <w:szCs w:val="20"/>
              </w:rPr>
            </w:pPr>
            <w:r w:rsidDel="00000000" w:rsidR="00000000" w:rsidRPr="00000000">
              <w:rPr>
                <w:b w:val="1"/>
                <w:bCs w:val="1"/>
                <w:color w:val="374151"/>
                <w:sz w:val="18"/>
                <w:szCs w:val="18"/>
                <w:rtl w:val="0"/>
              </w:rPr>
              <w:t xml:space="preserve">Information &amp; Data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EC">
            <w:pPr>
              <w:spacing w:line="240" w:lineRule="auto"/>
              <w:rPr>
                <w:color w:val="374151"/>
                <w:sz w:val="20"/>
                <w:szCs w:val="20"/>
              </w:rPr>
            </w:pPr>
            <w:r w:rsidDel="00000000" w:rsidR="00000000" w:rsidRPr="00000000">
              <w:rPr>
                <w:color w:val="374151"/>
                <w:sz w:val="18"/>
                <w:szCs w:val="18"/>
                <w:rtl w:val="0"/>
              </w:rPr>
              <w:t xml:space="preserve">Data licenses, market research subscriptions, training access costs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ED">
            <w:pPr>
              <w:spacing w:line="240" w:lineRule="auto"/>
              <w:rPr>
                <w:color w:val="374151"/>
                <w:sz w:val="20"/>
                <w:szCs w:val="20"/>
              </w:rPr>
            </w:pPr>
            <w:r w:rsidDel="00000000" w:rsidR="00000000" w:rsidRPr="00000000">
              <w:rPr>
                <w:b w:val="1"/>
                <w:bCs w:val="1"/>
                <w:color w:val="374151"/>
                <w:sz w:val="18"/>
                <w:szCs w:val="18"/>
                <w:rtl w:val="0"/>
              </w:rPr>
              <w:t xml:space="preserve">Time Resource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EE">
            <w:pPr>
              <w:spacing w:line="240" w:lineRule="auto"/>
              <w:rPr>
                <w:color w:val="374151"/>
                <w:sz w:val="20"/>
                <w:szCs w:val="20"/>
              </w:rPr>
            </w:pPr>
            <w:r w:rsidDel="00000000" w:rsidR="00000000" w:rsidRPr="00000000">
              <w:rPr>
                <w:color w:val="374151"/>
                <w:sz w:val="18"/>
                <w:szCs w:val="18"/>
                <w:rtl w:val="0"/>
              </w:rPr>
              <w:t xml:space="preserve">Opportunity cost of time — tracked as resource allocation against workbook timelines</w:t>
            </w:r>
            <w:r w:rsidDel="00000000" w:rsidR="00000000" w:rsidRPr="00000000">
              <w:rPr>
                <w:rtl w:val="0"/>
              </w:rPr>
            </w:r>
          </w:p>
        </w:tc>
      </w:tr>
    </w:tbl>
    <w:p w:rsidR="00000000" w:rsidDel="00000000" w:rsidP="00000000" w:rsidRDefault="00000000" w:rsidRPr="00000000" w14:paraId="000002EF">
      <w:pPr>
        <w:pStyle w:val="Heading1"/>
        <w:keepNext w:val="0"/>
        <w:keepLines w:val="0"/>
        <w:pBdr>
          <w:bottom w:color="3b0764" w:space="1" w:sz="8" w:val="single"/>
        </w:pBdr>
        <w:spacing w:after="180" w:before="600" w:line="240" w:lineRule="auto"/>
        <w:rPr>
          <w:b w:val="1"/>
          <w:bCs w:val="1"/>
          <w:color w:val="3b0764"/>
          <w:sz w:val="34"/>
          <w:szCs w:val="34"/>
        </w:rPr>
      </w:pPr>
      <w:r w:rsidDel="00000000" w:rsidR="00000000" w:rsidRPr="00000000">
        <w:rPr>
          <w:b w:val="1"/>
          <w:bCs w:val="1"/>
          <w:color w:val="3b0764"/>
          <w:sz w:val="34"/>
          <w:szCs w:val="34"/>
          <w:rtl w:val="0"/>
        </w:rPr>
        <w:t xml:space="preserve">12. Where to Focus — Next 12 Months</w:t>
      </w:r>
    </w:p>
    <w:p w:rsidR="00000000" w:rsidDel="00000000" w:rsidP="00000000" w:rsidRDefault="00000000" w:rsidRPr="00000000" w14:paraId="000002F0">
      <w:pPr>
        <w:spacing w:after="100" w:before="80" w:line="240" w:lineRule="auto"/>
        <w:rPr>
          <w:color w:val="374151"/>
          <w:sz w:val="20"/>
          <w:szCs w:val="20"/>
        </w:rPr>
      </w:pPr>
      <w:r w:rsidDel="00000000" w:rsidR="00000000" w:rsidRPr="00000000">
        <w:rPr>
          <w:color w:val="374151"/>
          <w:sz w:val="20"/>
          <w:szCs w:val="20"/>
          <w:rtl w:val="0"/>
        </w:rPr>
        <w:t xml:space="preserve">The strategic window is 18–24 months before a well-funded AI-native competitor moves decisively into this space in African and emerging markets. That is enough runway if the repositioning and product priorities are locked in now.</w:t>
      </w:r>
    </w:p>
    <w:p w:rsidR="00000000" w:rsidDel="00000000" w:rsidP="00000000" w:rsidRDefault="00000000" w:rsidRPr="00000000" w14:paraId="000002F1">
      <w:pPr>
        <w:spacing w:after="140" w:line="240" w:lineRule="auto"/>
        <w:rPr>
          <w:color w:val="374151"/>
          <w:sz w:val="20"/>
          <w:szCs w:val="20"/>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700"/>
        <w:gridCol w:w="3000"/>
        <w:gridCol w:w="3160"/>
        <w:tblGridChange w:id="0">
          <w:tblGrid>
            <w:gridCol w:w="500"/>
            <w:gridCol w:w="2700"/>
            <w:gridCol w:w="3000"/>
            <w:gridCol w:w="31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F2">
            <w:pPr>
              <w:spacing w:line="240" w:lineRule="auto"/>
              <w:jc w:val="center"/>
              <w:rPr>
                <w:color w:val="374151"/>
                <w:sz w:val="20"/>
                <w:szCs w:val="20"/>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F3">
            <w:pPr>
              <w:spacing w:line="240" w:lineRule="auto"/>
              <w:jc w:val="center"/>
              <w:rPr>
                <w:color w:val="374151"/>
                <w:sz w:val="20"/>
                <w:szCs w:val="20"/>
              </w:rPr>
            </w:pPr>
            <w:r w:rsidDel="00000000" w:rsidR="00000000" w:rsidRPr="00000000">
              <w:rPr>
                <w:b w:val="1"/>
                <w:bCs w:val="1"/>
                <w:color w:val="ffffff"/>
                <w:sz w:val="18"/>
                <w:szCs w:val="18"/>
                <w:rtl w:val="0"/>
              </w:rPr>
              <w:t xml:space="preserve">Priority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F4">
            <w:pPr>
              <w:spacing w:line="240" w:lineRule="auto"/>
              <w:jc w:val="center"/>
              <w:rPr>
                <w:color w:val="374151"/>
                <w:sz w:val="20"/>
                <w:szCs w:val="20"/>
              </w:rPr>
            </w:pPr>
            <w:r w:rsidDel="00000000" w:rsidR="00000000" w:rsidRPr="00000000">
              <w:rPr>
                <w:b w:val="1"/>
                <w:bCs w:val="1"/>
                <w:color w:val="ffffff"/>
                <w:sz w:val="18"/>
                <w:szCs w:val="18"/>
                <w:rtl w:val="0"/>
              </w:rPr>
              <w:t xml:space="preserve">Why Now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2F5">
            <w:pPr>
              <w:spacing w:line="240" w:lineRule="auto"/>
              <w:jc w:val="center"/>
              <w:rPr>
                <w:color w:val="374151"/>
                <w:sz w:val="20"/>
                <w:szCs w:val="20"/>
              </w:rPr>
            </w:pPr>
            <w:r w:rsidDel="00000000" w:rsidR="00000000" w:rsidRPr="00000000">
              <w:rPr>
                <w:b w:val="1"/>
                <w:bCs w:val="1"/>
                <w:color w:val="ffffff"/>
                <w:sz w:val="18"/>
                <w:szCs w:val="18"/>
                <w:rtl w:val="0"/>
              </w:rPr>
              <w:t xml:space="preserve">What Success Looks Like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2F6">
            <w:pPr>
              <w:spacing w:line="240" w:lineRule="auto"/>
              <w:jc w:val="center"/>
              <w:rPr>
                <w:color w:val="374151"/>
                <w:sz w:val="20"/>
                <w:szCs w:val="20"/>
              </w:rPr>
            </w:pPr>
            <w:r w:rsidDel="00000000" w:rsidR="00000000" w:rsidRPr="00000000">
              <w:rPr>
                <w:b w:val="1"/>
                <w:bCs w:val="1"/>
                <w:color w:val="374151"/>
                <w:sz w:val="18"/>
                <w:szCs w:val="18"/>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F7">
            <w:pPr>
              <w:spacing w:line="240" w:lineRule="auto"/>
              <w:rPr>
                <w:color w:val="374151"/>
                <w:sz w:val="20"/>
                <w:szCs w:val="20"/>
              </w:rPr>
            </w:pPr>
            <w:r w:rsidDel="00000000" w:rsidR="00000000" w:rsidRPr="00000000">
              <w:rPr>
                <w:b w:val="1"/>
                <w:bCs w:val="1"/>
                <w:color w:val="374151"/>
                <w:sz w:val="18"/>
                <w:szCs w:val="18"/>
                <w:rtl w:val="0"/>
              </w:rPr>
              <w:t xml:space="preserve">Build the AI Evidence Engine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F8">
            <w:pPr>
              <w:spacing w:line="240" w:lineRule="auto"/>
              <w:rPr>
                <w:color w:val="374151"/>
                <w:sz w:val="20"/>
                <w:szCs w:val="20"/>
              </w:rPr>
            </w:pPr>
            <w:r w:rsidDel="00000000" w:rsidR="00000000" w:rsidRPr="00000000">
              <w:rPr>
                <w:color w:val="374151"/>
                <w:sz w:val="18"/>
                <w:szCs w:val="18"/>
                <w:rtl w:val="0"/>
              </w:rPr>
              <w:t xml:space="preserve">The appraisal system is conceptually sound. The AI edge comes when the system auto-assembles evidence continuously — not when the manager has to recall 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F9">
            <w:pPr>
              <w:spacing w:line="240" w:lineRule="auto"/>
              <w:rPr>
                <w:color w:val="374151"/>
                <w:sz w:val="20"/>
                <w:szCs w:val="20"/>
              </w:rPr>
            </w:pPr>
            <w:r w:rsidDel="00000000" w:rsidR="00000000" w:rsidRPr="00000000">
              <w:rPr>
                <w:color w:val="374151"/>
                <w:sz w:val="18"/>
                <w:szCs w:val="18"/>
                <w:rtl w:val="0"/>
              </w:rPr>
              <w:t xml:space="preserve">Every check-in, feedback card, and OKR milestone auto-routes to an evidence ledger. Appraisal becomes a 10-minute review, not a 2-hour exercise.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2FA">
            <w:pPr>
              <w:spacing w:line="240" w:lineRule="auto"/>
              <w:jc w:val="center"/>
              <w:rPr>
                <w:color w:val="374151"/>
                <w:sz w:val="20"/>
                <w:szCs w:val="20"/>
              </w:rPr>
            </w:pPr>
            <w:r w:rsidDel="00000000" w:rsidR="00000000" w:rsidRPr="00000000">
              <w:rPr>
                <w:b w:val="1"/>
                <w:bCs w:val="1"/>
                <w:color w:val="374151"/>
                <w:sz w:val="18"/>
                <w:szCs w:val="18"/>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FB">
            <w:pPr>
              <w:spacing w:line="240" w:lineRule="auto"/>
              <w:rPr>
                <w:color w:val="374151"/>
                <w:sz w:val="20"/>
                <w:szCs w:val="20"/>
              </w:rPr>
            </w:pPr>
            <w:r w:rsidDel="00000000" w:rsidR="00000000" w:rsidRPr="00000000">
              <w:rPr>
                <w:b w:val="1"/>
                <w:bCs w:val="1"/>
                <w:color w:val="374151"/>
                <w:sz w:val="18"/>
                <w:szCs w:val="18"/>
                <w:rtl w:val="0"/>
              </w:rPr>
              <w:t xml:space="preserve">Build the Execution Drift Detector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FC">
            <w:pPr>
              <w:spacing w:line="240" w:lineRule="auto"/>
              <w:rPr>
                <w:color w:val="374151"/>
                <w:sz w:val="20"/>
                <w:szCs w:val="20"/>
              </w:rPr>
            </w:pPr>
            <w:r w:rsidDel="00000000" w:rsidR="00000000" w:rsidRPr="00000000">
              <w:rPr>
                <w:color w:val="374151"/>
                <w:sz w:val="18"/>
                <w:szCs w:val="18"/>
                <w:rtl w:val="0"/>
              </w:rPr>
              <w:t xml:space="preserve">Flagship differentiator. No incumbent detects activity-outcome misalignment in real time across work types.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2FD">
            <w:pPr>
              <w:spacing w:line="240" w:lineRule="auto"/>
              <w:rPr>
                <w:color w:val="374151"/>
                <w:sz w:val="20"/>
                <w:szCs w:val="20"/>
              </w:rPr>
            </w:pPr>
            <w:r w:rsidDel="00000000" w:rsidR="00000000" w:rsidRPr="00000000">
              <w:rPr>
                <w:color w:val="374151"/>
                <w:sz w:val="18"/>
                <w:szCs w:val="18"/>
                <w:rtl w:val="0"/>
              </w:rPr>
              <w:t xml:space="preserve">The platform flags when teams are busy but not moving strategic outcomes. AI surfaces the specific disconnected work items.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2FE">
            <w:pPr>
              <w:spacing w:line="240" w:lineRule="auto"/>
              <w:jc w:val="center"/>
              <w:rPr>
                <w:color w:val="374151"/>
                <w:sz w:val="20"/>
                <w:szCs w:val="20"/>
              </w:rPr>
            </w:pPr>
            <w:r w:rsidDel="00000000" w:rsidR="00000000" w:rsidRPr="00000000">
              <w:rPr>
                <w:b w:val="1"/>
                <w:bCs w:val="1"/>
                <w:color w:val="374151"/>
                <w:sz w:val="18"/>
                <w:szCs w:val="18"/>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2FF">
            <w:pPr>
              <w:spacing w:line="240" w:lineRule="auto"/>
              <w:rPr>
                <w:color w:val="374151"/>
                <w:sz w:val="20"/>
                <w:szCs w:val="20"/>
              </w:rPr>
            </w:pPr>
            <w:r w:rsidDel="00000000" w:rsidR="00000000" w:rsidRPr="00000000">
              <w:rPr>
                <w:b w:val="1"/>
                <w:bCs w:val="1"/>
                <w:color w:val="374151"/>
                <w:sz w:val="18"/>
                <w:szCs w:val="18"/>
                <w:rtl w:val="0"/>
              </w:rPr>
              <w:t xml:space="preserve">Make the Work–People Linkage Visible in the UI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300">
            <w:pPr>
              <w:spacing w:line="240" w:lineRule="auto"/>
              <w:rPr>
                <w:color w:val="374151"/>
                <w:sz w:val="20"/>
                <w:szCs w:val="20"/>
              </w:rPr>
            </w:pPr>
            <w:r w:rsidDel="00000000" w:rsidR="00000000" w:rsidRPr="00000000">
              <w:rPr>
                <w:color w:val="374151"/>
                <w:sz w:val="18"/>
                <w:szCs w:val="18"/>
                <w:rtl w:val="0"/>
              </w:rPr>
              <w:t xml:space="preserve">The core insight — poor project execution often traces to a competency gap — must be surfaced prominently, not buried in settings.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301">
            <w:pPr>
              <w:spacing w:line="240" w:lineRule="auto"/>
              <w:rPr>
                <w:color w:val="374151"/>
                <w:sz w:val="20"/>
                <w:szCs w:val="20"/>
              </w:rPr>
            </w:pPr>
            <w:r w:rsidDel="00000000" w:rsidR="00000000" w:rsidRPr="00000000">
              <w:rPr>
                <w:color w:val="374151"/>
                <w:sz w:val="18"/>
                <w:szCs w:val="18"/>
                <w:rtl w:val="0"/>
              </w:rPr>
              <w:t xml:space="preserve">If a product sprint consistently misses, PadiworksAI shows whether it correlates with a team skill gap.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302">
            <w:pPr>
              <w:spacing w:line="240" w:lineRule="auto"/>
              <w:jc w:val="center"/>
              <w:rPr>
                <w:color w:val="374151"/>
                <w:sz w:val="20"/>
                <w:szCs w:val="20"/>
              </w:rPr>
            </w:pPr>
            <w:r w:rsidDel="00000000" w:rsidR="00000000" w:rsidRPr="00000000">
              <w:rPr>
                <w:b w:val="1"/>
                <w:bCs w:val="1"/>
                <w:color w:val="374151"/>
                <w:sz w:val="18"/>
                <w:szCs w:val="18"/>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303">
            <w:pPr>
              <w:spacing w:line="240" w:lineRule="auto"/>
              <w:rPr>
                <w:color w:val="374151"/>
                <w:sz w:val="20"/>
                <w:szCs w:val="20"/>
              </w:rPr>
            </w:pPr>
            <w:r w:rsidDel="00000000" w:rsidR="00000000" w:rsidRPr="00000000">
              <w:rPr>
                <w:b w:val="1"/>
                <w:bCs w:val="1"/>
                <w:color w:val="374151"/>
                <w:sz w:val="18"/>
                <w:szCs w:val="18"/>
                <w:rtl w:val="0"/>
              </w:rPr>
              <w:t xml:space="preserve">Target Mid-Market (50–500 person orgs)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304">
            <w:pPr>
              <w:spacing w:line="240" w:lineRule="auto"/>
              <w:rPr>
                <w:color w:val="374151"/>
                <w:sz w:val="20"/>
                <w:szCs w:val="20"/>
              </w:rPr>
            </w:pPr>
            <w:r w:rsidDel="00000000" w:rsidR="00000000" w:rsidRPr="00000000">
              <w:rPr>
                <w:color w:val="374151"/>
                <w:sz w:val="18"/>
                <w:szCs w:val="18"/>
                <w:rtl w:val="0"/>
              </w:rPr>
              <w:t xml:space="preserve">SAP can’t serve them. Monday won’t speak their performance language. Lattice ignores their work execution problem.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305">
            <w:pPr>
              <w:spacing w:line="240" w:lineRule="auto"/>
              <w:rPr>
                <w:color w:val="374151"/>
                <w:sz w:val="20"/>
                <w:szCs w:val="20"/>
              </w:rPr>
            </w:pPr>
            <w:r w:rsidDel="00000000" w:rsidR="00000000" w:rsidRPr="00000000">
              <w:rPr>
                <w:color w:val="374151"/>
                <w:sz w:val="18"/>
                <w:szCs w:val="18"/>
                <w:rtl w:val="0"/>
              </w:rPr>
              <w:t xml:space="preserve">First 10–20 paying customers in professional services, tech, or healthcare proving the three-dimension model.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306">
            <w:pPr>
              <w:spacing w:line="240" w:lineRule="auto"/>
              <w:jc w:val="center"/>
              <w:rPr>
                <w:color w:val="374151"/>
                <w:sz w:val="20"/>
                <w:szCs w:val="20"/>
              </w:rPr>
            </w:pPr>
            <w:r w:rsidDel="00000000" w:rsidR="00000000" w:rsidRPr="00000000">
              <w:rPr>
                <w:b w:val="1"/>
                <w:bCs w:val="1"/>
                <w:color w:val="374151"/>
                <w:sz w:val="18"/>
                <w:szCs w:val="18"/>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307">
            <w:pPr>
              <w:spacing w:line="240" w:lineRule="auto"/>
              <w:rPr>
                <w:color w:val="374151"/>
                <w:sz w:val="20"/>
                <w:szCs w:val="20"/>
              </w:rPr>
            </w:pPr>
            <w:r w:rsidDel="00000000" w:rsidR="00000000" w:rsidRPr="00000000">
              <w:rPr>
                <w:b w:val="1"/>
                <w:bCs w:val="1"/>
                <w:color w:val="374151"/>
                <w:sz w:val="18"/>
                <w:szCs w:val="18"/>
                <w:rtl w:val="0"/>
              </w:rPr>
              <w:t xml:space="preserve">Own the Africa/Emerging-Market Positioning Story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308">
            <w:pPr>
              <w:spacing w:line="240" w:lineRule="auto"/>
              <w:rPr>
                <w:color w:val="374151"/>
                <w:sz w:val="20"/>
                <w:szCs w:val="20"/>
              </w:rPr>
            </w:pPr>
            <w:r w:rsidDel="00000000" w:rsidR="00000000" w:rsidRPr="00000000">
              <w:rPr>
                <w:color w:val="374151"/>
                <w:sz w:val="18"/>
                <w:szCs w:val="18"/>
                <w:rtl w:val="0"/>
              </w:rPr>
              <w:t xml:space="preserve">Western incumbents are building for enterprise procurement cycles and dedicated HR teams. Growth companies in Lagos, Nairobi, and Accra need execution discipline without six-month implementations.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309">
            <w:pPr>
              <w:spacing w:line="240" w:lineRule="auto"/>
              <w:rPr>
                <w:color w:val="374151"/>
                <w:sz w:val="20"/>
                <w:szCs w:val="20"/>
              </w:rPr>
            </w:pPr>
            <w:r w:rsidDel="00000000" w:rsidR="00000000" w:rsidRPr="00000000">
              <w:rPr>
                <w:color w:val="374151"/>
                <w:sz w:val="18"/>
                <w:szCs w:val="18"/>
                <w:rtl w:val="0"/>
              </w:rPr>
              <w:t xml:space="preserve">PadiworksAI explicitly positioned as 'built for growth companies in Africa and emerging markets' in marketing, onboarding, and product defaults.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e8ff" w:val="clear"/>
            <w:tcMar>
              <w:top w:w="80.0" w:type="dxa"/>
              <w:left w:w="140.0" w:type="dxa"/>
              <w:bottom w:w="80.0" w:type="dxa"/>
              <w:right w:w="140.0" w:type="dxa"/>
            </w:tcMar>
            <w:vAlign w:val="center"/>
          </w:tcPr>
          <w:p w:rsidR="00000000" w:rsidDel="00000000" w:rsidP="00000000" w:rsidRDefault="00000000" w:rsidRPr="00000000" w14:paraId="0000030A">
            <w:pPr>
              <w:spacing w:line="240" w:lineRule="auto"/>
              <w:jc w:val="center"/>
              <w:rPr>
                <w:color w:val="374151"/>
                <w:sz w:val="20"/>
                <w:szCs w:val="20"/>
              </w:rPr>
            </w:pPr>
            <w:r w:rsidDel="00000000" w:rsidR="00000000" w:rsidRPr="00000000">
              <w:rPr>
                <w:b w:val="1"/>
                <w:bCs w:val="1"/>
                <w:color w:val="374151"/>
                <w:sz w:val="18"/>
                <w:szCs w:val="18"/>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30B">
            <w:pPr>
              <w:spacing w:line="240" w:lineRule="auto"/>
              <w:rPr>
                <w:color w:val="374151"/>
                <w:sz w:val="20"/>
                <w:szCs w:val="20"/>
              </w:rPr>
            </w:pPr>
            <w:r w:rsidDel="00000000" w:rsidR="00000000" w:rsidRPr="00000000">
              <w:rPr>
                <w:b w:val="1"/>
                <w:bCs w:val="1"/>
                <w:color w:val="374151"/>
                <w:sz w:val="18"/>
                <w:szCs w:val="18"/>
                <w:rtl w:val="0"/>
              </w:rPr>
              <w:t xml:space="preserve">Evolve Beyond Pure Per-Seat Pricing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30C">
            <w:pPr>
              <w:spacing w:line="240" w:lineRule="auto"/>
              <w:rPr>
                <w:color w:val="374151"/>
                <w:sz w:val="20"/>
                <w:szCs w:val="20"/>
              </w:rPr>
            </w:pPr>
            <w:r w:rsidDel="00000000" w:rsidR="00000000" w:rsidRPr="00000000">
              <w:rPr>
                <w:color w:val="374151"/>
                <w:sz w:val="18"/>
                <w:szCs w:val="18"/>
                <w:rtl w:val="0"/>
              </w:rPr>
              <w:t xml:space="preserve">Per-seat models are under structural pressure from AI-driven team shrinkage. Outcome-based pricing aligns with the Retention &amp; Expansion economic logic.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30D">
            <w:pPr>
              <w:spacing w:line="240" w:lineRule="auto"/>
              <w:rPr>
                <w:color w:val="374151"/>
                <w:sz w:val="20"/>
                <w:szCs w:val="20"/>
              </w:rPr>
            </w:pPr>
            <w:r w:rsidDel="00000000" w:rsidR="00000000" w:rsidRPr="00000000">
              <w:rPr>
                <w:color w:val="374151"/>
                <w:sz w:val="18"/>
                <w:szCs w:val="18"/>
                <w:rtl w:val="0"/>
              </w:rPr>
              <w:t xml:space="preserve">Hybrid pricing tested: org/year base + module add-ons + optional outcome-based premium for enterprise customers.</w:t>
            </w:r>
            <w:r w:rsidDel="00000000" w:rsidR="00000000" w:rsidRPr="00000000">
              <w:rPr>
                <w:rtl w:val="0"/>
              </w:rPr>
            </w:r>
          </w:p>
        </w:tc>
      </w:tr>
    </w:tbl>
    <w:p w:rsidR="00000000" w:rsidDel="00000000" w:rsidP="00000000" w:rsidRDefault="00000000" w:rsidRPr="00000000" w14:paraId="0000030E">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30F">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12.1 AI Priority Features for Immediate Development</w:t>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860"/>
        <w:tblGridChange w:id="0">
          <w:tblGrid>
            <w:gridCol w:w="500"/>
            <w:gridCol w:w="88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310">
            <w:pPr>
              <w:spacing w:line="240" w:lineRule="auto"/>
              <w:jc w:val="center"/>
              <w:rPr>
                <w:color w:val="374151"/>
                <w:sz w:val="20"/>
                <w:szCs w:val="20"/>
              </w:rPr>
            </w:pPr>
            <w:r w:rsidDel="00000000" w:rsidR="00000000" w:rsidRPr="00000000">
              <w:rPr>
                <w:b w:val="1"/>
                <w:bCs w:val="1"/>
                <w:color w:val="ffffff"/>
                <w:sz w:val="18"/>
                <w:szCs w:val="18"/>
                <w:rtl w:val="0"/>
              </w:rPr>
              <w:t xml:space="preserve">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311">
            <w:pPr>
              <w:spacing w:line="240" w:lineRule="auto"/>
              <w:jc w:val="center"/>
              <w:rPr>
                <w:color w:val="374151"/>
                <w:sz w:val="20"/>
                <w:szCs w:val="20"/>
              </w:rPr>
            </w:pPr>
            <w:r w:rsidDel="00000000" w:rsidR="00000000" w:rsidRPr="00000000">
              <w:rPr>
                <w:b w:val="1"/>
                <w:bCs w:val="1"/>
                <w:color w:val="ffffff"/>
                <w:sz w:val="18"/>
                <w:szCs w:val="18"/>
                <w:rtl w:val="0"/>
              </w:rPr>
              <w:t xml:space="preserve">Feature 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80.0" w:type="dxa"/>
              <w:left w:w="140.0" w:type="dxa"/>
              <w:bottom w:w="80.0" w:type="dxa"/>
              <w:right w:w="140.0" w:type="dxa"/>
            </w:tcMar>
            <w:vAlign w:val="center"/>
          </w:tcPr>
          <w:p w:rsidR="00000000" w:rsidDel="00000000" w:rsidP="00000000" w:rsidRDefault="00000000" w:rsidRPr="00000000" w14:paraId="00000312">
            <w:pPr>
              <w:spacing w:line="240" w:lineRule="auto"/>
              <w:jc w:val="center"/>
              <w:rPr>
                <w:color w:val="374151"/>
                <w:sz w:val="20"/>
                <w:szCs w:val="20"/>
              </w:rPr>
            </w:pPr>
            <w:r w:rsidDel="00000000" w:rsidR="00000000" w:rsidRPr="00000000">
              <w:rPr>
                <w:b w:val="1"/>
                <w:bCs w:val="1"/>
                <w:color w:val="ffffff"/>
                <w:sz w:val="18"/>
                <w:szCs w:val="18"/>
                <w:rtl w:val="0"/>
              </w:rPr>
              <w:t xml:space="preserve">P1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313">
            <w:pPr>
              <w:spacing w:line="240" w:lineRule="auto"/>
              <w:rPr>
                <w:color w:val="374151"/>
                <w:sz w:val="20"/>
                <w:szCs w:val="20"/>
              </w:rPr>
            </w:pPr>
            <w:r w:rsidDel="00000000" w:rsidR="00000000" w:rsidRPr="00000000">
              <w:rPr>
                <w:color w:val="374151"/>
                <w:sz w:val="18"/>
                <w:szCs w:val="18"/>
                <w:rtl w:val="0"/>
              </w:rPr>
              <w:t xml:space="preserve">AI-generated weekly execution review: 'What moved? What stalled? What is at risk? Which OKRs are affected?'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80.0" w:type="dxa"/>
              <w:left w:w="140.0" w:type="dxa"/>
              <w:bottom w:w="80.0" w:type="dxa"/>
              <w:right w:w="140.0" w:type="dxa"/>
            </w:tcMar>
            <w:vAlign w:val="center"/>
          </w:tcPr>
          <w:p w:rsidR="00000000" w:rsidDel="00000000" w:rsidP="00000000" w:rsidRDefault="00000000" w:rsidRPr="00000000" w14:paraId="00000314">
            <w:pPr>
              <w:spacing w:line="240" w:lineRule="auto"/>
              <w:jc w:val="center"/>
              <w:rPr>
                <w:color w:val="374151"/>
                <w:sz w:val="20"/>
                <w:szCs w:val="20"/>
              </w:rPr>
            </w:pPr>
            <w:r w:rsidDel="00000000" w:rsidR="00000000" w:rsidRPr="00000000">
              <w:rPr>
                <w:b w:val="1"/>
                <w:bCs w:val="1"/>
                <w:color w:val="ffffff"/>
                <w:sz w:val="18"/>
                <w:szCs w:val="18"/>
                <w:rtl w:val="0"/>
              </w:rPr>
              <w:t xml:space="preserve">P2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315">
            <w:pPr>
              <w:spacing w:line="240" w:lineRule="auto"/>
              <w:rPr>
                <w:color w:val="374151"/>
                <w:sz w:val="20"/>
                <w:szCs w:val="20"/>
              </w:rPr>
            </w:pPr>
            <w:r w:rsidDel="00000000" w:rsidR="00000000" w:rsidRPr="00000000">
              <w:rPr>
                <w:color w:val="374151"/>
                <w:sz w:val="18"/>
                <w:szCs w:val="18"/>
                <w:rtl w:val="0"/>
              </w:rPr>
              <w:t xml:space="preserve">Execution drift detection: 'This task has no link to any OKR, operational objective, or value stream.'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80.0" w:type="dxa"/>
              <w:left w:w="140.0" w:type="dxa"/>
              <w:bottom w:w="80.0" w:type="dxa"/>
              <w:right w:w="140.0" w:type="dxa"/>
            </w:tcMar>
            <w:vAlign w:val="center"/>
          </w:tcPr>
          <w:p w:rsidR="00000000" w:rsidDel="00000000" w:rsidP="00000000" w:rsidRDefault="00000000" w:rsidRPr="00000000" w14:paraId="00000316">
            <w:pPr>
              <w:spacing w:line="240" w:lineRule="auto"/>
              <w:jc w:val="center"/>
              <w:rPr>
                <w:color w:val="374151"/>
                <w:sz w:val="20"/>
                <w:szCs w:val="20"/>
              </w:rPr>
            </w:pPr>
            <w:r w:rsidDel="00000000" w:rsidR="00000000" w:rsidRPr="00000000">
              <w:rPr>
                <w:b w:val="1"/>
                <w:bCs w:val="1"/>
                <w:color w:val="ffffff"/>
                <w:sz w:val="18"/>
                <w:szCs w:val="18"/>
                <w:rtl w:val="0"/>
              </w:rPr>
              <w:t xml:space="preserve">P3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317">
            <w:pPr>
              <w:spacing w:line="240" w:lineRule="auto"/>
              <w:rPr>
                <w:color w:val="374151"/>
                <w:sz w:val="20"/>
                <w:szCs w:val="20"/>
              </w:rPr>
            </w:pPr>
            <w:r w:rsidDel="00000000" w:rsidR="00000000" w:rsidRPr="00000000">
              <w:rPr>
                <w:color w:val="374151"/>
                <w:sz w:val="18"/>
                <w:szCs w:val="18"/>
                <w:rtl w:val="0"/>
              </w:rPr>
              <w:t xml:space="preserve">AI appraisal evidence summary: 'Here is the evidence behind this employee’s performance rating across work, behaviour, and competence.'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80.0" w:type="dxa"/>
              <w:left w:w="140.0" w:type="dxa"/>
              <w:bottom w:w="80.0" w:type="dxa"/>
              <w:right w:w="140.0" w:type="dxa"/>
            </w:tcMar>
            <w:vAlign w:val="center"/>
          </w:tcPr>
          <w:p w:rsidR="00000000" w:rsidDel="00000000" w:rsidP="00000000" w:rsidRDefault="00000000" w:rsidRPr="00000000" w14:paraId="00000318">
            <w:pPr>
              <w:spacing w:line="240" w:lineRule="auto"/>
              <w:jc w:val="center"/>
              <w:rPr>
                <w:color w:val="374151"/>
                <w:sz w:val="20"/>
                <w:szCs w:val="20"/>
              </w:rPr>
            </w:pPr>
            <w:r w:rsidDel="00000000" w:rsidR="00000000" w:rsidRPr="00000000">
              <w:rPr>
                <w:b w:val="1"/>
                <w:bCs w:val="1"/>
                <w:color w:val="ffffff"/>
                <w:sz w:val="18"/>
                <w:szCs w:val="18"/>
                <w:rtl w:val="0"/>
              </w:rPr>
              <w:t xml:space="preserve">P4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319">
            <w:pPr>
              <w:spacing w:line="240" w:lineRule="auto"/>
              <w:rPr>
                <w:color w:val="374151"/>
                <w:sz w:val="20"/>
                <w:szCs w:val="20"/>
              </w:rPr>
            </w:pPr>
            <w:r w:rsidDel="00000000" w:rsidR="00000000" w:rsidRPr="00000000">
              <w:rPr>
                <w:color w:val="374151"/>
                <w:sz w:val="18"/>
                <w:szCs w:val="18"/>
                <w:rtl w:val="0"/>
              </w:rPr>
              <w:t xml:space="preserve">AI manager briefing: 'Before your 1:1 with Tola, here are her blockers, achievements, feedback themes, and development needs.'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80.0" w:type="dxa"/>
              <w:left w:w="140.0" w:type="dxa"/>
              <w:bottom w:w="80.0" w:type="dxa"/>
              <w:right w:w="140.0" w:type="dxa"/>
            </w:tcMar>
            <w:vAlign w:val="center"/>
          </w:tcPr>
          <w:p w:rsidR="00000000" w:rsidDel="00000000" w:rsidP="00000000" w:rsidRDefault="00000000" w:rsidRPr="00000000" w14:paraId="0000031A">
            <w:pPr>
              <w:spacing w:line="240" w:lineRule="auto"/>
              <w:jc w:val="center"/>
              <w:rPr>
                <w:color w:val="374151"/>
                <w:sz w:val="20"/>
                <w:szCs w:val="20"/>
              </w:rPr>
            </w:pPr>
            <w:r w:rsidDel="00000000" w:rsidR="00000000" w:rsidRPr="00000000">
              <w:rPr>
                <w:b w:val="1"/>
                <w:bCs w:val="1"/>
                <w:color w:val="ffffff"/>
                <w:sz w:val="18"/>
                <w:szCs w:val="18"/>
                <w:rtl w:val="0"/>
              </w:rPr>
              <w:t xml:space="preserve">P5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31B">
            <w:pPr>
              <w:spacing w:line="240" w:lineRule="auto"/>
              <w:rPr>
                <w:color w:val="374151"/>
                <w:sz w:val="20"/>
                <w:szCs w:val="20"/>
              </w:rPr>
            </w:pPr>
            <w:r w:rsidDel="00000000" w:rsidR="00000000" w:rsidRPr="00000000">
              <w:rPr>
                <w:color w:val="374151"/>
                <w:sz w:val="18"/>
                <w:szCs w:val="18"/>
                <w:rtl w:val="0"/>
              </w:rPr>
              <w:t xml:space="preserve">AI capability gap diagnosis: 'This team is missing deadlines not because of effort, but because process ownership and decision rights are unclear.'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80.0" w:type="dxa"/>
              <w:left w:w="140.0" w:type="dxa"/>
              <w:bottom w:w="80.0" w:type="dxa"/>
              <w:right w:w="140.0" w:type="dxa"/>
            </w:tcMar>
            <w:vAlign w:val="center"/>
          </w:tcPr>
          <w:p w:rsidR="00000000" w:rsidDel="00000000" w:rsidP="00000000" w:rsidRDefault="00000000" w:rsidRPr="00000000" w14:paraId="0000031C">
            <w:pPr>
              <w:spacing w:line="240" w:lineRule="auto"/>
              <w:jc w:val="center"/>
              <w:rPr>
                <w:color w:val="374151"/>
                <w:sz w:val="20"/>
                <w:szCs w:val="20"/>
              </w:rPr>
            </w:pPr>
            <w:r w:rsidDel="00000000" w:rsidR="00000000" w:rsidRPr="00000000">
              <w:rPr>
                <w:b w:val="1"/>
                <w:bCs w:val="1"/>
                <w:color w:val="ffffff"/>
                <w:sz w:val="18"/>
                <w:szCs w:val="18"/>
                <w:rtl w:val="0"/>
              </w:rPr>
              <w:t xml:space="preserve">P6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31D">
            <w:pPr>
              <w:spacing w:line="240" w:lineRule="auto"/>
              <w:rPr>
                <w:color w:val="374151"/>
                <w:sz w:val="20"/>
                <w:szCs w:val="20"/>
              </w:rPr>
            </w:pPr>
            <w:r w:rsidDel="00000000" w:rsidR="00000000" w:rsidRPr="00000000">
              <w:rPr>
                <w:color w:val="374151"/>
                <w:sz w:val="18"/>
                <w:szCs w:val="18"/>
                <w:rtl w:val="0"/>
              </w:rPr>
              <w:t xml:space="preserve">AI work decomposition: 'Convert this OKR into project, product, process, and BAU work items with owners, milestones, and KPIs.'</w:t>
            </w:r>
            <w:r w:rsidDel="00000000" w:rsidR="00000000" w:rsidRPr="00000000">
              <w:rPr>
                <w:rtl w:val="0"/>
              </w:rPr>
            </w:r>
          </w:p>
        </w:tc>
      </w:tr>
    </w:tbl>
    <w:p w:rsidR="00000000" w:rsidDel="00000000" w:rsidP="00000000" w:rsidRDefault="00000000" w:rsidRPr="00000000" w14:paraId="0000031E">
      <w:pPr>
        <w:pStyle w:val="Heading1"/>
        <w:keepNext w:val="0"/>
        <w:keepLines w:val="0"/>
        <w:pBdr>
          <w:bottom w:color="3b0764" w:space="1" w:sz="8" w:val="single"/>
        </w:pBdr>
        <w:spacing w:after="180" w:before="600" w:line="240" w:lineRule="auto"/>
        <w:rPr>
          <w:b w:val="1"/>
          <w:bCs w:val="1"/>
          <w:color w:val="3b0764"/>
          <w:sz w:val="34"/>
          <w:szCs w:val="34"/>
        </w:rPr>
      </w:pPr>
      <w:r w:rsidDel="00000000" w:rsidR="00000000" w:rsidRPr="00000000">
        <w:rPr>
          <w:b w:val="1"/>
          <w:bCs w:val="1"/>
          <w:color w:val="3b0764"/>
          <w:sz w:val="34"/>
          <w:szCs w:val="34"/>
          <w:rtl w:val="0"/>
        </w:rPr>
        <w:t xml:space="preserve">13. Final Verdict</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0764" w:space="0" w:sz="12" w:val="single"/>
              <w:left w:color="3b0764" w:space="0" w:sz="12" w:val="single"/>
              <w:bottom w:color="d1d5db" w:space="0" w:sz="4" w:val="single"/>
              <w:right w:color="d1d5db" w:space="0" w:sz="4" w:val="single"/>
            </w:tcBorders>
            <w:shd w:fill="f3e8ff" w:val="clear"/>
            <w:tcMar>
              <w:top w:w="140.0" w:type="dxa"/>
              <w:left w:w="240.0" w:type="dxa"/>
              <w:bottom w:w="140.0" w:type="dxa"/>
              <w:right w:w="240.0" w:type="dxa"/>
            </w:tcMar>
          </w:tcPr>
          <w:p w:rsidR="00000000" w:rsidDel="00000000" w:rsidP="00000000" w:rsidRDefault="00000000" w:rsidRPr="00000000" w14:paraId="0000031F">
            <w:pPr>
              <w:spacing w:after="80" w:line="240" w:lineRule="auto"/>
              <w:rPr>
                <w:color w:val="374151"/>
                <w:sz w:val="20"/>
                <w:szCs w:val="20"/>
              </w:rPr>
            </w:pPr>
            <w:r w:rsidDel="00000000" w:rsidR="00000000" w:rsidRPr="00000000">
              <w:rPr>
                <w:b w:val="1"/>
                <w:bCs w:val="1"/>
                <w:color w:val="3b0764"/>
                <w:sz w:val="19"/>
                <w:szCs w:val="19"/>
                <w:rtl w:val="0"/>
              </w:rPr>
              <w:t xml:space="preserve">Strategic Assessment</w:t>
            </w:r>
            <w:r w:rsidDel="00000000" w:rsidR="00000000" w:rsidRPr="00000000">
              <w:rPr>
                <w:rtl w:val="0"/>
              </w:rPr>
            </w:r>
          </w:p>
          <w:p w:rsidR="00000000" w:rsidDel="00000000" w:rsidP="00000000" w:rsidRDefault="00000000" w:rsidRPr="00000000" w14:paraId="00000320">
            <w:pPr>
              <w:spacing w:after="30" w:before="30" w:line="240" w:lineRule="auto"/>
              <w:rPr>
                <w:color w:val="374151"/>
                <w:sz w:val="20"/>
                <w:szCs w:val="20"/>
              </w:rPr>
            </w:pPr>
            <w:r w:rsidDel="00000000" w:rsidR="00000000" w:rsidRPr="00000000">
              <w:rPr>
                <w:color w:val="374151"/>
                <w:sz w:val="19"/>
                <w:szCs w:val="19"/>
                <w:rtl w:val="0"/>
              </w:rPr>
              <w:t xml:space="preserve">PadiworksAI is viable.</w:t>
            </w:r>
            <w:r w:rsidDel="00000000" w:rsidR="00000000" w:rsidRPr="00000000">
              <w:rPr>
                <w:rtl w:val="0"/>
              </w:rPr>
            </w:r>
          </w:p>
          <w:p w:rsidR="00000000" w:rsidDel="00000000" w:rsidP="00000000" w:rsidRDefault="00000000" w:rsidRPr="00000000" w14:paraId="00000321">
            <w:pPr>
              <w:spacing w:after="30" w:before="30" w:line="240" w:lineRule="auto"/>
              <w:rPr>
                <w:color w:val="374151"/>
                <w:sz w:val="20"/>
                <w:szCs w:val="20"/>
              </w:rPr>
            </w:pPr>
            <w:r w:rsidDel="00000000" w:rsidR="00000000" w:rsidRPr="00000000">
              <w:rPr>
                <w:color w:val="374151"/>
                <w:sz w:val="19"/>
                <w:szCs w:val="19"/>
                <w:rtl w:val="0"/>
              </w:rPr>
              <w:t xml:space="preserve">More viable than a narrow HR tool or a pure project management play, precisely because the convergence of work and people performance is where the market is heading — and where no incumbent has planted a clear flag.</w:t>
            </w:r>
            <w:r w:rsidDel="00000000" w:rsidR="00000000" w:rsidRPr="00000000">
              <w:rPr>
                <w:rtl w:val="0"/>
              </w:rPr>
            </w:r>
          </w:p>
        </w:tc>
      </w:tr>
    </w:tbl>
    <w:p w:rsidR="00000000" w:rsidDel="00000000" w:rsidP="00000000" w:rsidRDefault="00000000" w:rsidRPr="00000000" w14:paraId="00000322">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323">
      <w:pPr>
        <w:spacing w:after="100" w:before="80" w:line="240" w:lineRule="auto"/>
        <w:rPr>
          <w:color w:val="374151"/>
          <w:sz w:val="20"/>
          <w:szCs w:val="20"/>
        </w:rPr>
      </w:pPr>
      <w:r w:rsidDel="00000000" w:rsidR="00000000" w:rsidRPr="00000000">
        <w:rPr>
          <w:color w:val="374151"/>
          <w:sz w:val="20"/>
          <w:szCs w:val="20"/>
          <w:rtl w:val="0"/>
        </w:rPr>
        <w:t xml:space="preserve">The AI disruption is real but it primarily threatens the generic task-management layer. The contextual, relational, developmental layer — helping growth companies build high-performance cultures in a structured, evidence-based way — is where AI is an accelerant, not a substitute.</w:t>
      </w:r>
    </w:p>
    <w:p w:rsidR="00000000" w:rsidDel="00000000" w:rsidP="00000000" w:rsidRDefault="00000000" w:rsidRPr="00000000" w14:paraId="00000324">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325">
      <w:pPr>
        <w:spacing w:after="100" w:before="80" w:line="240" w:lineRule="auto"/>
        <w:rPr>
          <w:color w:val="374151"/>
          <w:sz w:val="20"/>
          <w:szCs w:val="20"/>
        </w:rPr>
      </w:pPr>
      <w:r w:rsidDel="00000000" w:rsidR="00000000" w:rsidRPr="00000000">
        <w:rPr>
          <w:color w:val="374151"/>
          <w:sz w:val="20"/>
          <w:szCs w:val="20"/>
          <w:rtl w:val="0"/>
        </w:rPr>
        <w:t xml:space="preserve">PadiworksAI’s three-dimensional performance model (Work × Behaviour × Competency), the OKR-to-execution traceability, and the appraisal system grounded in check-in evidence are genuinely differentiated ideas that the horizontal incumbents have not built and the enterprise vendors will not build for the SMB segment.</w:t>
      </w:r>
    </w:p>
    <w:p w:rsidR="00000000" w:rsidDel="00000000" w:rsidP="00000000" w:rsidRDefault="00000000" w:rsidRPr="00000000" w14:paraId="00000326">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327">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13.1 Market Ownership — Current State vs. PadiworksAI</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328">
            <w:pPr>
              <w:spacing w:line="240" w:lineRule="auto"/>
              <w:jc w:val="center"/>
              <w:rPr>
                <w:color w:val="374151"/>
                <w:sz w:val="20"/>
                <w:szCs w:val="20"/>
              </w:rPr>
            </w:pPr>
            <w:r w:rsidDel="00000000" w:rsidR="00000000" w:rsidRPr="00000000">
              <w:rPr>
                <w:b w:val="1"/>
                <w:bCs w:val="1"/>
                <w:color w:val="ffffff"/>
                <w:sz w:val="18"/>
                <w:szCs w:val="18"/>
                <w:rtl w:val="0"/>
              </w:rPr>
              <w:t xml:space="preserve">Player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329">
            <w:pPr>
              <w:spacing w:line="240" w:lineRule="auto"/>
              <w:jc w:val="center"/>
              <w:rPr>
                <w:color w:val="374151"/>
                <w:sz w:val="20"/>
                <w:szCs w:val="20"/>
              </w:rPr>
            </w:pPr>
            <w:r w:rsidDel="00000000" w:rsidR="00000000" w:rsidRPr="00000000">
              <w:rPr>
                <w:b w:val="1"/>
                <w:bCs w:val="1"/>
                <w:color w:val="ffffff"/>
                <w:sz w:val="18"/>
                <w:szCs w:val="18"/>
                <w:rtl w:val="0"/>
              </w:rPr>
              <w:t xml:space="preserve">What They Own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32A">
            <w:pPr>
              <w:spacing w:line="240" w:lineRule="auto"/>
              <w:rPr>
                <w:color w:val="374151"/>
                <w:sz w:val="20"/>
                <w:szCs w:val="20"/>
              </w:rPr>
            </w:pPr>
            <w:r w:rsidDel="00000000" w:rsidR="00000000" w:rsidRPr="00000000">
              <w:rPr>
                <w:b w:val="1"/>
                <w:bCs w:val="1"/>
                <w:color w:val="374151"/>
                <w:sz w:val="18"/>
                <w:szCs w:val="18"/>
                <w:rtl w:val="0"/>
              </w:rPr>
              <w:t xml:space="preserve">Monday.com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32B">
            <w:pPr>
              <w:spacing w:line="240" w:lineRule="auto"/>
              <w:rPr>
                <w:color w:val="374151"/>
                <w:sz w:val="20"/>
                <w:szCs w:val="20"/>
              </w:rPr>
            </w:pPr>
            <w:r w:rsidDel="00000000" w:rsidR="00000000" w:rsidRPr="00000000">
              <w:rPr>
                <w:color w:val="374151"/>
                <w:sz w:val="18"/>
                <w:szCs w:val="18"/>
                <w:rtl w:val="0"/>
              </w:rPr>
              <w:t xml:space="preserve">Flexible work management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32C">
            <w:pPr>
              <w:spacing w:line="240" w:lineRule="auto"/>
              <w:rPr>
                <w:color w:val="374151"/>
                <w:sz w:val="20"/>
                <w:szCs w:val="20"/>
              </w:rPr>
            </w:pPr>
            <w:r w:rsidDel="00000000" w:rsidR="00000000" w:rsidRPr="00000000">
              <w:rPr>
                <w:b w:val="1"/>
                <w:bCs w:val="1"/>
                <w:color w:val="374151"/>
                <w:sz w:val="18"/>
                <w:szCs w:val="18"/>
                <w:rtl w:val="0"/>
              </w:rPr>
              <w:t xml:space="preserve">Asana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32D">
            <w:pPr>
              <w:spacing w:line="240" w:lineRule="auto"/>
              <w:rPr>
                <w:color w:val="374151"/>
                <w:sz w:val="20"/>
                <w:szCs w:val="20"/>
              </w:rPr>
            </w:pPr>
            <w:r w:rsidDel="00000000" w:rsidR="00000000" w:rsidRPr="00000000">
              <w:rPr>
                <w:color w:val="374151"/>
                <w:sz w:val="18"/>
                <w:szCs w:val="18"/>
                <w:rtl w:val="0"/>
              </w:rPr>
              <w:t xml:space="preserve">Goal-connected work coordination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32E">
            <w:pPr>
              <w:spacing w:line="240" w:lineRule="auto"/>
              <w:rPr>
                <w:color w:val="374151"/>
                <w:sz w:val="20"/>
                <w:szCs w:val="20"/>
              </w:rPr>
            </w:pPr>
            <w:r w:rsidDel="00000000" w:rsidR="00000000" w:rsidRPr="00000000">
              <w:rPr>
                <w:b w:val="1"/>
                <w:bCs w:val="1"/>
                <w:color w:val="374151"/>
                <w:sz w:val="18"/>
                <w:szCs w:val="18"/>
                <w:rtl w:val="0"/>
              </w:rPr>
              <w:t xml:space="preserve">Lattice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32F">
            <w:pPr>
              <w:spacing w:line="240" w:lineRule="auto"/>
              <w:rPr>
                <w:color w:val="374151"/>
                <w:sz w:val="20"/>
                <w:szCs w:val="20"/>
              </w:rPr>
            </w:pPr>
            <w:r w:rsidDel="00000000" w:rsidR="00000000" w:rsidRPr="00000000">
              <w:rPr>
                <w:color w:val="374151"/>
                <w:sz w:val="18"/>
                <w:szCs w:val="18"/>
                <w:rtl w:val="0"/>
              </w:rPr>
              <w:t xml:space="preserve">People performance management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330">
            <w:pPr>
              <w:spacing w:line="240" w:lineRule="auto"/>
              <w:rPr>
                <w:color w:val="374151"/>
                <w:sz w:val="20"/>
                <w:szCs w:val="20"/>
              </w:rPr>
            </w:pPr>
            <w:r w:rsidDel="00000000" w:rsidR="00000000" w:rsidRPr="00000000">
              <w:rPr>
                <w:b w:val="1"/>
                <w:bCs w:val="1"/>
                <w:color w:val="374151"/>
                <w:sz w:val="18"/>
                <w:szCs w:val="18"/>
                <w:rtl w:val="0"/>
              </w:rPr>
              <w:t xml:space="preserve">SAP SuccessFactors / Workday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331">
            <w:pPr>
              <w:spacing w:line="240" w:lineRule="auto"/>
              <w:rPr>
                <w:color w:val="374151"/>
                <w:sz w:val="20"/>
                <w:szCs w:val="20"/>
              </w:rPr>
            </w:pPr>
            <w:r w:rsidDel="00000000" w:rsidR="00000000" w:rsidRPr="00000000">
              <w:rPr>
                <w:color w:val="374151"/>
                <w:sz w:val="18"/>
                <w:szCs w:val="18"/>
                <w:rtl w:val="0"/>
              </w:rPr>
              <w:t xml:space="preserve">Enterprise HR intelligence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332">
            <w:pPr>
              <w:spacing w:line="240" w:lineRule="auto"/>
              <w:rPr>
                <w:color w:val="374151"/>
                <w:sz w:val="20"/>
                <w:szCs w:val="20"/>
              </w:rPr>
            </w:pPr>
            <w:r w:rsidDel="00000000" w:rsidR="00000000" w:rsidRPr="00000000">
              <w:rPr>
                <w:b w:val="1"/>
                <w:bCs w:val="1"/>
                <w:color w:val="374151"/>
                <w:sz w:val="18"/>
                <w:szCs w:val="18"/>
                <w:rtl w:val="0"/>
              </w:rPr>
              <w:t xml:space="preserve">Claude / General AI Tools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333">
            <w:pPr>
              <w:spacing w:line="240" w:lineRule="auto"/>
              <w:rPr>
                <w:color w:val="374151"/>
                <w:sz w:val="20"/>
                <w:szCs w:val="20"/>
              </w:rPr>
            </w:pPr>
            <w:r w:rsidDel="00000000" w:rsidR="00000000" w:rsidRPr="00000000">
              <w:rPr>
                <w:color w:val="374151"/>
                <w:sz w:val="18"/>
                <w:szCs w:val="18"/>
                <w:rtl w:val="0"/>
              </w:rPr>
              <w:t xml:space="preserve">General-purpose work assistance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80.0" w:type="dxa"/>
              <w:left w:w="140.0" w:type="dxa"/>
              <w:bottom w:w="80.0" w:type="dxa"/>
              <w:right w:w="140.0" w:type="dxa"/>
            </w:tcMar>
            <w:vAlign w:val="center"/>
          </w:tcPr>
          <w:p w:rsidR="00000000" w:rsidDel="00000000" w:rsidP="00000000" w:rsidRDefault="00000000" w:rsidRPr="00000000" w14:paraId="00000334">
            <w:pPr>
              <w:spacing w:line="240" w:lineRule="auto"/>
              <w:rPr>
                <w:color w:val="374151"/>
                <w:sz w:val="20"/>
                <w:szCs w:val="20"/>
              </w:rPr>
            </w:pPr>
            <w:r w:rsidDel="00000000" w:rsidR="00000000" w:rsidRPr="00000000">
              <w:rPr>
                <w:b w:val="1"/>
                <w:bCs w:val="1"/>
                <w:color w:val="ffffff"/>
                <w:sz w:val="18"/>
                <w:szCs w:val="18"/>
                <w:rtl w:val="0"/>
              </w:rPr>
              <w:t xml:space="preserve">PadiworksAI — THE OPEN SPACE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66534" w:val="clear"/>
            <w:tcMar>
              <w:top w:w="80.0" w:type="dxa"/>
              <w:left w:w="140.0" w:type="dxa"/>
              <w:bottom w:w="80.0" w:type="dxa"/>
              <w:right w:w="140.0" w:type="dxa"/>
            </w:tcMar>
            <w:vAlign w:val="center"/>
          </w:tcPr>
          <w:p w:rsidR="00000000" w:rsidDel="00000000" w:rsidP="00000000" w:rsidRDefault="00000000" w:rsidRPr="00000000" w14:paraId="00000335">
            <w:pPr>
              <w:spacing w:line="240" w:lineRule="auto"/>
              <w:rPr>
                <w:color w:val="374151"/>
                <w:sz w:val="20"/>
                <w:szCs w:val="20"/>
              </w:rPr>
            </w:pPr>
            <w:r w:rsidDel="00000000" w:rsidR="00000000" w:rsidRPr="00000000">
              <w:rPr>
                <w:rFonts w:ascii="Arial Unicode MS" w:cs="Arial Unicode MS" w:eastAsia="Arial Unicode MS" w:hAnsi="Arial Unicode MS"/>
                <w:b w:val="1"/>
                <w:bCs w:val="1"/>
                <w:color w:val="ffffff"/>
                <w:sz w:val="18"/>
                <w:szCs w:val="18"/>
                <w:rtl w:val="0"/>
              </w:rPr>
              <w:t xml:space="preserve">Strategy → Execution → Performance Evidence for growth companies in Africa and emerging markets</w:t>
            </w:r>
            <w:r w:rsidDel="00000000" w:rsidR="00000000" w:rsidRPr="00000000">
              <w:rPr>
                <w:rtl w:val="0"/>
              </w:rPr>
            </w:r>
          </w:p>
        </w:tc>
      </w:tr>
    </w:tbl>
    <w:p w:rsidR="00000000" w:rsidDel="00000000" w:rsidP="00000000" w:rsidRDefault="00000000" w:rsidRPr="00000000" w14:paraId="00000336">
      <w:pPr>
        <w:spacing w:after="140" w:line="240" w:lineRule="auto"/>
        <w:rPr>
          <w:color w:val="374151"/>
          <w:sz w:val="20"/>
          <w:szCs w:val="20"/>
        </w:rPr>
      </w:pPr>
      <w:r w:rsidDel="00000000" w:rsidR="00000000" w:rsidRPr="00000000">
        <w:rPr>
          <w:rtl w:val="0"/>
        </w:rPr>
      </w:r>
    </w:p>
    <w:p w:rsidR="00000000" w:rsidDel="00000000" w:rsidP="00000000" w:rsidRDefault="00000000" w:rsidRPr="00000000" w14:paraId="00000337">
      <w:pPr>
        <w:pStyle w:val="Heading2"/>
        <w:keepNext w:val="0"/>
        <w:keepLines w:val="0"/>
        <w:spacing w:before="260" w:line="240" w:lineRule="auto"/>
        <w:rPr>
          <w:b w:val="1"/>
          <w:bCs w:val="1"/>
          <w:color w:val="7e22ce"/>
          <w:sz w:val="26"/>
          <w:szCs w:val="26"/>
        </w:rPr>
      </w:pPr>
      <w:r w:rsidDel="00000000" w:rsidR="00000000" w:rsidRPr="00000000">
        <w:rPr>
          <w:b w:val="1"/>
          <w:bCs w:val="1"/>
          <w:color w:val="7e22ce"/>
          <w:sz w:val="26"/>
          <w:szCs w:val="26"/>
          <w:rtl w:val="0"/>
        </w:rPr>
        <w:t xml:space="preserve">13.2 Five Strategic Priorities for Execution</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338">
            <w:pPr>
              <w:spacing w:line="240" w:lineRule="auto"/>
              <w:jc w:val="center"/>
              <w:rPr>
                <w:color w:val="374151"/>
                <w:sz w:val="20"/>
                <w:szCs w:val="20"/>
              </w:rPr>
            </w:pPr>
            <w:r w:rsidDel="00000000" w:rsidR="00000000" w:rsidRPr="00000000">
              <w:rPr>
                <w:b w:val="1"/>
                <w:bCs w:val="1"/>
                <w:color w:val="ffffff"/>
                <w:sz w:val="18"/>
                <w:szCs w:val="18"/>
                <w:rtl w:val="0"/>
              </w:rPr>
              <w:t xml:space="preserve">Strategic Priority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b0764" w:val="clear"/>
            <w:tcMar>
              <w:top w:w="100.0" w:type="dxa"/>
              <w:left w:w="140.0" w:type="dxa"/>
              <w:bottom w:w="100.0" w:type="dxa"/>
              <w:right w:w="140.0" w:type="dxa"/>
            </w:tcMar>
            <w:vAlign w:val="center"/>
          </w:tcPr>
          <w:p w:rsidR="00000000" w:rsidDel="00000000" w:rsidP="00000000" w:rsidRDefault="00000000" w:rsidRPr="00000000" w14:paraId="00000339">
            <w:pPr>
              <w:spacing w:line="240" w:lineRule="auto"/>
              <w:jc w:val="center"/>
              <w:rPr>
                <w:color w:val="374151"/>
                <w:sz w:val="20"/>
                <w:szCs w:val="20"/>
              </w:rPr>
            </w:pPr>
            <w:r w:rsidDel="00000000" w:rsidR="00000000" w:rsidRPr="00000000">
              <w:rPr>
                <w:b w:val="1"/>
                <w:bCs w:val="1"/>
                <w:color w:val="ffffff"/>
                <w:sz w:val="18"/>
                <w:szCs w:val="18"/>
                <w:rtl w:val="0"/>
              </w:rPr>
              <w:t xml:space="preserve">What It Means in Practice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33A">
            <w:pPr>
              <w:spacing w:line="240" w:lineRule="auto"/>
              <w:rPr>
                <w:color w:val="374151"/>
                <w:sz w:val="20"/>
                <w:szCs w:val="20"/>
              </w:rPr>
            </w:pPr>
            <w:r w:rsidDel="00000000" w:rsidR="00000000" w:rsidRPr="00000000">
              <w:rPr>
                <w:b w:val="1"/>
                <w:bCs w:val="1"/>
                <w:color w:val="374151"/>
                <w:sz w:val="18"/>
                <w:szCs w:val="18"/>
                <w:rtl w:val="0"/>
              </w:rPr>
              <w:t xml:space="preserve">1. Anchor Identity as Execution Intelligence 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33B">
            <w:pPr>
              <w:spacing w:line="240" w:lineRule="auto"/>
              <w:rPr>
                <w:color w:val="374151"/>
                <w:sz w:val="20"/>
                <w:szCs w:val="20"/>
              </w:rPr>
            </w:pPr>
            <w:r w:rsidDel="00000000" w:rsidR="00000000" w:rsidRPr="00000000">
              <w:rPr>
                <w:color w:val="374151"/>
                <w:sz w:val="18"/>
                <w:szCs w:val="18"/>
                <w:rtl w:val="0"/>
              </w:rPr>
              <w:t xml:space="preserve">Retire 'performance management platform' from all positioning. Replace with: PadiworksAI: The Execution Intelligence OS for growing teams. Every piece of marketing and onboarding copy should be built around this.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33C">
            <w:pPr>
              <w:spacing w:line="240" w:lineRule="auto"/>
              <w:rPr>
                <w:color w:val="374151"/>
                <w:sz w:val="20"/>
                <w:szCs w:val="20"/>
              </w:rPr>
            </w:pPr>
            <w:r w:rsidDel="00000000" w:rsidR="00000000" w:rsidRPr="00000000">
              <w:rPr>
                <w:b w:val="1"/>
                <w:bCs w:val="1"/>
                <w:color w:val="374151"/>
                <w:sz w:val="18"/>
                <w:szCs w:val="18"/>
                <w:rtl w:val="0"/>
              </w:rPr>
              <w:t xml:space="preserve">2. Build the AI Layer as Infrastructure, Not Feature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33D">
            <w:pPr>
              <w:spacing w:line="240" w:lineRule="auto"/>
              <w:rPr>
                <w:color w:val="374151"/>
                <w:sz w:val="20"/>
                <w:szCs w:val="20"/>
              </w:rPr>
            </w:pPr>
            <w:r w:rsidDel="00000000" w:rsidR="00000000" w:rsidRPr="00000000">
              <w:rPr>
                <w:color w:val="374151"/>
                <w:sz w:val="18"/>
                <w:szCs w:val="18"/>
                <w:rtl w:val="0"/>
              </w:rPr>
              <w:t xml:space="preserve">The AI appraisal engine (auto-evidence synthesis, bias detection, manager coaching prompts, IDP recommendation) is PadiworksAI’s single most important product investment. Without this, PadiworksAI is a conventional SaaS tool competing on features it cannot win.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33E">
            <w:pPr>
              <w:spacing w:line="240" w:lineRule="auto"/>
              <w:rPr>
                <w:color w:val="374151"/>
                <w:sz w:val="20"/>
                <w:szCs w:val="20"/>
              </w:rPr>
            </w:pPr>
            <w:r w:rsidDel="00000000" w:rsidR="00000000" w:rsidRPr="00000000">
              <w:rPr>
                <w:b w:val="1"/>
                <w:bCs w:val="1"/>
                <w:color w:val="374151"/>
                <w:sz w:val="18"/>
                <w:szCs w:val="18"/>
                <w:rtl w:val="0"/>
              </w:rPr>
              <w:t xml:space="preserve">3. Generate African Proof Stories Aggressively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33F">
            <w:pPr>
              <w:spacing w:line="240" w:lineRule="auto"/>
              <w:rPr>
                <w:color w:val="374151"/>
                <w:sz w:val="20"/>
                <w:szCs w:val="20"/>
              </w:rPr>
            </w:pPr>
            <w:r w:rsidDel="00000000" w:rsidR="00000000" w:rsidRPr="00000000">
              <w:rPr>
                <w:color w:val="374151"/>
                <w:sz w:val="18"/>
                <w:szCs w:val="18"/>
                <w:rtl w:val="0"/>
              </w:rPr>
              <w:t xml:space="preserve">The first 20–30 PadiworksAI customers must be documented as detailed case studies with specific, measurable outcomes. Named, quantified evidence from similar African organisations will close enterprise deals.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340">
            <w:pPr>
              <w:spacing w:line="240" w:lineRule="auto"/>
              <w:rPr>
                <w:color w:val="374151"/>
                <w:sz w:val="20"/>
                <w:szCs w:val="20"/>
              </w:rPr>
            </w:pPr>
            <w:r w:rsidDel="00000000" w:rsidR="00000000" w:rsidRPr="00000000">
              <w:rPr>
                <w:b w:val="1"/>
                <w:bCs w:val="1"/>
                <w:color w:val="374151"/>
                <w:sz w:val="18"/>
                <w:szCs w:val="18"/>
                <w:rtl w:val="0"/>
              </w:rPr>
              <w:t xml:space="preserve">4. Design for African Adoption Reality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40.0" w:type="dxa"/>
              <w:bottom w:w="80.0" w:type="dxa"/>
              <w:right w:w="140.0" w:type="dxa"/>
            </w:tcMar>
            <w:vAlign w:val="center"/>
          </w:tcPr>
          <w:p w:rsidR="00000000" w:rsidDel="00000000" w:rsidP="00000000" w:rsidRDefault="00000000" w:rsidRPr="00000000" w14:paraId="00000341">
            <w:pPr>
              <w:spacing w:line="240" w:lineRule="auto"/>
              <w:rPr>
                <w:color w:val="374151"/>
                <w:sz w:val="20"/>
                <w:szCs w:val="20"/>
              </w:rPr>
            </w:pPr>
            <w:r w:rsidDel="00000000" w:rsidR="00000000" w:rsidRPr="00000000">
              <w:rPr>
                <w:color w:val="374151"/>
                <w:sz w:val="18"/>
                <w:szCs w:val="18"/>
                <w:rtl w:val="0"/>
              </w:rPr>
              <w:t xml:space="preserve">Mobile-first, WhatsApp-native, low-connectivity resilient, self-serve onboarding, and a 30-day quick win that delivers the first AI-generated appraisal scorecard. This is the moment the platform pays for itself in the customer’s mind.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342">
            <w:pPr>
              <w:spacing w:line="240" w:lineRule="auto"/>
              <w:rPr>
                <w:color w:val="374151"/>
                <w:sz w:val="20"/>
                <w:szCs w:val="20"/>
              </w:rPr>
            </w:pPr>
            <w:r w:rsidDel="00000000" w:rsidR="00000000" w:rsidRPr="00000000">
              <w:rPr>
                <w:b w:val="1"/>
                <w:bCs w:val="1"/>
                <w:color w:val="374151"/>
                <w:sz w:val="18"/>
                <w:szCs w:val="18"/>
                <w:rtl w:val="0"/>
              </w:rPr>
              <w:t xml:space="preserve">5. Price for Penetration, Expand for Value Capture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af5ff" w:val="clear"/>
            <w:tcMar>
              <w:top w:w="80.0" w:type="dxa"/>
              <w:left w:w="140.0" w:type="dxa"/>
              <w:bottom w:w="80.0" w:type="dxa"/>
              <w:right w:w="140.0" w:type="dxa"/>
            </w:tcMar>
            <w:vAlign w:val="center"/>
          </w:tcPr>
          <w:p w:rsidR="00000000" w:rsidDel="00000000" w:rsidP="00000000" w:rsidRDefault="00000000" w:rsidRPr="00000000" w14:paraId="00000343">
            <w:pPr>
              <w:spacing w:line="240" w:lineRule="auto"/>
              <w:rPr>
                <w:color w:val="374151"/>
                <w:sz w:val="20"/>
                <w:szCs w:val="20"/>
              </w:rPr>
            </w:pPr>
            <w:r w:rsidDel="00000000" w:rsidR="00000000" w:rsidRPr="00000000">
              <w:rPr>
                <w:color w:val="374151"/>
                <w:sz w:val="18"/>
                <w:szCs w:val="18"/>
                <w:rtl w:val="0"/>
              </w:rPr>
              <w:t xml:space="preserve">Entry price must eliminate the budget objection for a 100-person Nigerian fintech. The expansion architecture (modules, AI capabilities, analytics, consulting) is where value is captured and NRR exceeds 100%.</w:t>
            </w:r>
            <w:r w:rsidDel="00000000" w:rsidR="00000000" w:rsidRPr="00000000">
              <w:rPr>
                <w:rtl w:val="0"/>
              </w:rPr>
            </w:r>
          </w:p>
        </w:tc>
      </w:tr>
    </w:tbl>
    <w:p w:rsidR="00000000" w:rsidDel="00000000" w:rsidP="00000000" w:rsidRDefault="00000000" w:rsidRPr="00000000" w14:paraId="00000344">
      <w:pPr>
        <w:spacing w:after="140" w:line="240" w:lineRule="auto"/>
        <w:rPr>
          <w:color w:val="374151"/>
          <w:sz w:val="20"/>
          <w:szCs w:val="20"/>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0764" w:space="0" w:sz="12" w:val="single"/>
              <w:left w:color="3b0764" w:space="0" w:sz="12" w:val="single"/>
              <w:bottom w:color="d1d5db" w:space="0" w:sz="4" w:val="single"/>
              <w:right w:color="d1d5db" w:space="0" w:sz="4" w:val="single"/>
            </w:tcBorders>
            <w:shd w:fill="f3e8ff" w:val="clear"/>
            <w:tcMar>
              <w:top w:w="140.0" w:type="dxa"/>
              <w:left w:w="240.0" w:type="dxa"/>
              <w:bottom w:w="140.0" w:type="dxa"/>
              <w:right w:w="240.0" w:type="dxa"/>
            </w:tcMar>
          </w:tcPr>
          <w:p w:rsidR="00000000" w:rsidDel="00000000" w:rsidP="00000000" w:rsidRDefault="00000000" w:rsidRPr="00000000" w14:paraId="00000345">
            <w:pPr>
              <w:spacing w:after="80" w:line="240" w:lineRule="auto"/>
              <w:rPr>
                <w:color w:val="374151"/>
                <w:sz w:val="20"/>
                <w:szCs w:val="20"/>
              </w:rPr>
            </w:pPr>
            <w:r w:rsidDel="00000000" w:rsidR="00000000" w:rsidRPr="00000000">
              <w:rPr>
                <w:b w:val="1"/>
                <w:bCs w:val="1"/>
                <w:color w:val="3b0764"/>
                <w:sz w:val="19"/>
                <w:szCs w:val="19"/>
                <w:rtl w:val="0"/>
              </w:rPr>
              <w:t xml:space="preserve">Final Action Imperative</w:t>
            </w:r>
            <w:r w:rsidDel="00000000" w:rsidR="00000000" w:rsidRPr="00000000">
              <w:rPr>
                <w:rtl w:val="0"/>
              </w:rPr>
            </w:r>
          </w:p>
          <w:p w:rsidR="00000000" w:rsidDel="00000000" w:rsidP="00000000" w:rsidRDefault="00000000" w:rsidRPr="00000000" w14:paraId="00000346">
            <w:pPr>
              <w:spacing w:after="30" w:before="30" w:line="240" w:lineRule="auto"/>
              <w:rPr>
                <w:color w:val="374151"/>
                <w:sz w:val="20"/>
                <w:szCs w:val="20"/>
              </w:rPr>
            </w:pPr>
            <w:r w:rsidDel="00000000" w:rsidR="00000000" w:rsidRPr="00000000">
              <w:rPr>
                <w:color w:val="374151"/>
                <w:sz w:val="19"/>
                <w:szCs w:val="19"/>
                <w:rtl w:val="0"/>
              </w:rPr>
              <w:t xml:space="preserve">The execution priority is making the AI layer substantive — not cosmetic — as fast as possible. The risk is not irrelevance. The risk is moving too slowly.</w:t>
            </w:r>
            <w:r w:rsidDel="00000000" w:rsidR="00000000" w:rsidRPr="00000000">
              <w:rPr>
                <w:rtl w:val="0"/>
              </w:rPr>
            </w:r>
          </w:p>
        </w:tc>
      </w:tr>
    </w:tbl>
    <w:p w:rsidR="00000000" w:rsidDel="00000000" w:rsidP="00000000" w:rsidRDefault="00000000" w:rsidRPr="00000000" w14:paraId="00000347">
      <w:pPr>
        <w:spacing w:after="60" w:line="240" w:lineRule="auto"/>
        <w:rPr>
          <w:color w:val="374151"/>
          <w:sz w:val="20"/>
          <w:szCs w:val="20"/>
        </w:rPr>
      </w:pPr>
      <w:r w:rsidDel="00000000" w:rsidR="00000000" w:rsidRPr="00000000">
        <w:rPr>
          <w:rtl w:val="0"/>
        </w:rPr>
      </w:r>
    </w:p>
    <w:p w:rsidR="00000000" w:rsidDel="00000000" w:rsidP="00000000" w:rsidRDefault="00000000" w:rsidRPr="00000000" w14:paraId="00000348">
      <w:pPr>
        <w:spacing w:before="120" w:line="240" w:lineRule="auto"/>
        <w:jc w:val="center"/>
        <w:rPr>
          <w:color w:val="374151"/>
          <w:sz w:val="20"/>
          <w:szCs w:val="20"/>
        </w:rPr>
      </w:pPr>
      <w:r w:rsidDel="00000000" w:rsidR="00000000" w:rsidRPr="00000000">
        <w:rPr>
          <w:i w:val="1"/>
          <w:iCs w:val="1"/>
          <w:color w:val="7e22ce"/>
          <w:sz w:val="20"/>
          <w:szCs w:val="20"/>
          <w:rtl w:val="0"/>
        </w:rPr>
        <w:t xml:space="preserve">PadiworksAI · The Execution OS for Work, People, and Performance Intelligence</w:t>
      </w:r>
      <w:r w:rsidDel="00000000" w:rsidR="00000000" w:rsidRPr="00000000">
        <w:rPr>
          <w:rtl w:val="0"/>
        </w:rPr>
      </w:r>
    </w:p>
    <w:p w:rsidR="00000000" w:rsidDel="00000000" w:rsidP="00000000" w:rsidRDefault="00000000" w:rsidRPr="00000000" w14:paraId="00000349">
      <w:pPr>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3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pbddbk37tts"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 Overview</w:t>
      </w:r>
      <w:r w:rsidDel="00000000" w:rsidR="00000000" w:rsidRPr="00000000">
        <w:rPr>
          <w:rtl w:val="0"/>
        </w:rPr>
      </w:r>
    </w:p>
    <w:p w:rsidR="00000000" w:rsidDel="00000000" w:rsidP="00000000" w:rsidRDefault="00000000" w:rsidRPr="00000000" w14:paraId="0000034B">
      <w:pPr>
        <w:spacing w:after="80" w:before="200" w:line="240" w:lineRule="auto"/>
        <w:rPr>
          <w:color w:val="374151"/>
        </w:rPr>
      </w:pPr>
      <w:r w:rsidDel="00000000" w:rsidR="00000000" w:rsidRPr="00000000">
        <w:rPr>
          <w:b w:val="1"/>
          <w:bCs w:val="1"/>
          <w:color w:val="0f1d35"/>
          <w:sz w:val="40"/>
          <w:szCs w:val="40"/>
          <w:rtl w:val="0"/>
        </w:rPr>
        <w:t xml:space="preserve">The Execution Graph</w:t>
      </w:r>
      <w:r w:rsidDel="00000000" w:rsidR="00000000" w:rsidRPr="00000000">
        <w:rPr>
          <w:rtl w:val="0"/>
        </w:rPr>
      </w:r>
    </w:p>
    <w:p w:rsidR="00000000" w:rsidDel="00000000" w:rsidP="00000000" w:rsidRDefault="00000000" w:rsidRPr="00000000" w14:paraId="0000034C">
      <w:pPr>
        <w:pBdr>
          <w:bottom w:color="e5e7eb" w:space="0" w:sz="4" w:val="single"/>
        </w:pBdr>
        <w:spacing w:after="200" w:line="240" w:lineRule="auto"/>
        <w:rPr>
          <w:color w:val="374151"/>
        </w:rPr>
      </w:pPr>
      <w:r w:rsidDel="00000000" w:rsidR="00000000" w:rsidRPr="00000000">
        <w:rPr>
          <w:i w:val="1"/>
          <w:iCs w:val="1"/>
          <w:color w:val="6b7280"/>
          <w:rtl w:val="0"/>
        </w:rPr>
        <w:t xml:space="preserve">How the four modules connect into a single intelligence system</w:t>
      </w:r>
      <w:r w:rsidDel="00000000" w:rsidR="00000000" w:rsidRPr="00000000">
        <w:rPr>
          <w:rtl w:val="0"/>
        </w:rPr>
      </w:r>
    </w:p>
    <w:p w:rsidR="00000000" w:rsidDel="00000000" w:rsidP="00000000" w:rsidRDefault="00000000" w:rsidRPr="00000000" w14:paraId="0000034D">
      <w:pPr>
        <w:spacing w:after="120" w:line="240" w:lineRule="auto"/>
        <w:rPr>
          <w:color w:val="374151"/>
        </w:rPr>
      </w:pPr>
      <w:r w:rsidDel="00000000" w:rsidR="00000000" w:rsidRPr="00000000">
        <w:rPr>
          <w:rtl w:val="0"/>
        </w:rPr>
      </w:r>
    </w:p>
    <w:p w:rsidR="00000000" w:rsidDel="00000000" w:rsidP="00000000" w:rsidRDefault="00000000" w:rsidRPr="00000000" w14:paraId="0000034E">
      <w:pPr>
        <w:spacing w:after="160" w:line="240" w:lineRule="auto"/>
        <w:jc w:val="both"/>
        <w:rPr>
          <w:color w:val="374151"/>
        </w:rPr>
      </w:pPr>
      <w:r w:rsidDel="00000000" w:rsidR="00000000" w:rsidRPr="00000000">
        <w:rPr>
          <w:color w:val="374151"/>
          <w:rtl w:val="0"/>
        </w:rPr>
        <w:t xml:space="preserve">Padiworks is built on a single governing idea: organisations fail not because they lack strategy, but because strategy disconnects from the work people do every day. The Execution Graph is the structural backbone of the platform — a chain of causality running from business strategy all the way down to individual tasks, and backed up through performance evidence.</w:t>
      </w:r>
    </w:p>
    <w:p w:rsidR="00000000" w:rsidDel="00000000" w:rsidP="00000000" w:rsidRDefault="00000000" w:rsidRPr="00000000" w14:paraId="0000034F">
      <w:pPr>
        <w:spacing w:after="160" w:line="240" w:lineRule="auto"/>
        <w:jc w:val="both"/>
        <w:rPr>
          <w:color w:val="374151"/>
        </w:rPr>
      </w:pPr>
      <w:r w:rsidDel="00000000" w:rsidR="00000000" w:rsidRPr="00000000">
        <w:rPr>
          <w:color w:val="374151"/>
          <w:rtl w:val="0"/>
        </w:rPr>
        <w:t xml:space="preserve">Every feature in this document is a node in that chain. Understanding the Execution Graph first makes every module easier to understand. Each module feeds structured data into the next, and every action a user takes contributes to a coherent intelligence picture that the AI layer can reason over continuously.</w:t>
      </w:r>
    </w:p>
    <w:p w:rsidR="00000000" w:rsidDel="00000000" w:rsidP="00000000" w:rsidRDefault="00000000" w:rsidRPr="00000000" w14:paraId="00000350">
      <w:pPr>
        <w:spacing w:after="100" w:before="240" w:line="240" w:lineRule="auto"/>
        <w:jc w:val="center"/>
        <w:rPr>
          <w:color w:val="374151"/>
        </w:rPr>
      </w:pPr>
      <w:r w:rsidDel="00000000" w:rsidR="00000000" w:rsidRPr="00000000">
        <w:rPr>
          <w:color w:val="374151"/>
        </w:rPr>
        <w:drawing>
          <wp:inline distB="0" distT="0" distL="0" distR="0">
            <wp:extent cx="6077002" cy="4481674"/>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077002" cy="4481674"/>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spacing w:after="280" w:line="240" w:lineRule="auto"/>
        <w:jc w:val="center"/>
        <w:rPr>
          <w:color w:val="374151"/>
        </w:rPr>
      </w:pPr>
      <w:r w:rsidDel="00000000" w:rsidR="00000000" w:rsidRPr="00000000">
        <w:rPr>
          <w:i w:val="1"/>
          <w:iCs w:val="1"/>
          <w:color w:val="6b7280"/>
          <w:sz w:val="17"/>
          <w:szCs w:val="17"/>
          <w:rtl w:val="0"/>
        </w:rPr>
        <w:t xml:space="preserve">Figure 1 — The Padiworks Execution Graph: strategy flows down, performance evidence flows up</w:t>
      </w:r>
      <w:r w:rsidDel="00000000" w:rsidR="00000000" w:rsidRPr="00000000">
        <w:rPr>
          <w:rtl w:val="0"/>
        </w:rPr>
      </w:r>
    </w:p>
    <w:p w:rsidR="00000000" w:rsidDel="00000000" w:rsidP="00000000" w:rsidRDefault="00000000" w:rsidRPr="00000000" w14:paraId="00000352">
      <w:pPr>
        <w:spacing w:after="160" w:line="240" w:lineRule="auto"/>
        <w:jc w:val="both"/>
        <w:rPr>
          <w:color w:val="374151"/>
        </w:rPr>
      </w:pPr>
      <w:r w:rsidDel="00000000" w:rsidR="00000000" w:rsidRPr="00000000">
        <w:rPr>
          <w:color w:val="374151"/>
          <w:rtl w:val="0"/>
        </w:rPr>
        <w:t xml:space="preserve">The implication for organisations is significant: performance data is no longer collected at appraisal time. It accumulates continuously through work. Appraisals become structured summaries of an evidence trail that already exists — not exercises in subjective recall.</w:t>
      </w:r>
    </w:p>
    <w:p w:rsidR="00000000" w:rsidDel="00000000" w:rsidP="00000000" w:rsidRDefault="00000000" w:rsidRPr="00000000" w14:paraId="00000353">
      <w:pPr>
        <w:spacing w:after="80" w:before="240" w:line="240" w:lineRule="auto"/>
        <w:rPr>
          <w:color w:val="374151"/>
        </w:rPr>
      </w:pPr>
      <w:r w:rsidDel="00000000" w:rsidR="00000000" w:rsidRPr="00000000">
        <w:rPr>
          <w:b w:val="1"/>
          <w:bCs w:val="1"/>
          <w:color w:val="2563eb"/>
          <w:sz w:val="20"/>
          <w:szCs w:val="20"/>
          <w:rtl w:val="0"/>
        </w:rPr>
        <w:t xml:space="preserve">AI Opportunities</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1e3a8a" w:space="0" w:sz="6" w:val="single"/>
              <w:left w:color="1e3a8a" w:space="0" w:sz="6" w:val="single"/>
              <w:bottom w:color="1e3a8a" w:space="0" w:sz="6" w:val="single"/>
              <w:right w:color="334d80" w:space="0" w:sz="4" w:val="single"/>
            </w:tcBorders>
            <w:shd w:fill="1e3a8a" w:val="clear"/>
            <w:tcMar>
              <w:top w:w="120.0" w:type="dxa"/>
              <w:left w:w="160.0" w:type="dxa"/>
              <w:bottom w:w="120.0" w:type="dxa"/>
              <w:right w:w="160.0" w:type="dxa"/>
            </w:tcMar>
          </w:tcPr>
          <w:p w:rsidR="00000000" w:rsidDel="00000000" w:rsidP="00000000" w:rsidRDefault="00000000" w:rsidRPr="00000000" w14:paraId="00000354">
            <w:pPr>
              <w:spacing w:line="240" w:lineRule="auto"/>
              <w:rPr>
                <w:color w:val="374151"/>
              </w:rPr>
            </w:pPr>
            <w:r w:rsidDel="00000000" w:rsidR="00000000" w:rsidRPr="00000000">
              <w:rPr>
                <w:b w:val="1"/>
                <w:bCs w:val="1"/>
                <w:color w:val="ffffff"/>
                <w:sz w:val="19"/>
                <w:szCs w:val="19"/>
                <w:rtl w:val="0"/>
              </w:rPr>
              <w:t xml:space="preserve">🤖  AI Opportunity</w:t>
            </w:r>
            <w:r w:rsidDel="00000000" w:rsidR="00000000" w:rsidRPr="00000000">
              <w:rPr>
                <w:rtl w:val="0"/>
              </w:rPr>
            </w:r>
          </w:p>
        </w:tc>
        <w:tc>
          <w:tcPr>
            <w:tcBorders>
              <w:top w:color="1e3a8a" w:space="0" w:sz="6" w:val="single"/>
              <w:left w:color="334d80" w:space="0" w:sz="4" w:val="single"/>
              <w:bottom w:color="1e3a8a" w:space="0" w:sz="6" w:val="single"/>
              <w:right w:color="1e3a8a" w:space="0" w:sz="6" w:val="single"/>
            </w:tcBorders>
            <w:shd w:fill="1e3a8a" w:val="clear"/>
            <w:tcMar>
              <w:top w:w="120.0" w:type="dxa"/>
              <w:left w:w="160.0" w:type="dxa"/>
              <w:bottom w:w="120.0" w:type="dxa"/>
              <w:right w:w="160.0" w:type="dxa"/>
            </w:tcMar>
          </w:tcPr>
          <w:p w:rsidR="00000000" w:rsidDel="00000000" w:rsidP="00000000" w:rsidRDefault="00000000" w:rsidRPr="00000000" w14:paraId="00000355">
            <w:pPr>
              <w:spacing w:line="240" w:lineRule="auto"/>
              <w:rPr>
                <w:color w:val="374151"/>
              </w:rPr>
            </w:pPr>
            <w:r w:rsidDel="00000000" w:rsidR="00000000" w:rsidRPr="00000000">
              <w:rPr>
                <w:b w:val="1"/>
                <w:bCs w:val="1"/>
                <w:color w:val="ffffff"/>
                <w:sz w:val="19"/>
                <w:szCs w:val="19"/>
                <w:rtl w:val="0"/>
              </w:rPr>
              <w:t xml:space="preserve">What the AI Does</w:t>
            </w:r>
            <w:r w:rsidDel="00000000" w:rsidR="00000000" w:rsidRPr="00000000">
              <w:rPr>
                <w:rtl w:val="0"/>
              </w:rPr>
            </w:r>
          </w:p>
        </w:tc>
      </w:tr>
      <w:tr>
        <w:trPr>
          <w:cantSplit w:val="0"/>
          <w:tblHeader w:val="0"/>
        </w:trPr>
        <w:tc>
          <w:tcPr>
            <w:tcBorders>
              <w:top w:color="1e3a8a" w:space="0" w:sz="6"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356">
            <w:pPr>
              <w:spacing w:line="240" w:lineRule="auto"/>
              <w:rPr>
                <w:color w:val="374151"/>
              </w:rPr>
            </w:pPr>
            <w:r w:rsidDel="00000000" w:rsidR="00000000" w:rsidRPr="00000000">
              <w:rPr>
                <w:b w:val="1"/>
                <w:bCs w:val="1"/>
                <w:color w:val="1d4ed8"/>
                <w:sz w:val="19"/>
                <w:szCs w:val="19"/>
                <w:rtl w:val="0"/>
              </w:rPr>
              <w:t xml:space="preserve">Execution Health Scoring</w:t>
            </w:r>
            <w:r w:rsidDel="00000000" w:rsidR="00000000" w:rsidRPr="00000000">
              <w:rPr>
                <w:rtl w:val="0"/>
              </w:rPr>
            </w:r>
          </w:p>
        </w:tc>
        <w:tc>
          <w:tcPr>
            <w:tcBorders>
              <w:top w:color="1e3a8a" w:space="0" w:sz="6"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357">
            <w:pPr>
              <w:spacing w:line="240" w:lineRule="auto"/>
              <w:jc w:val="both"/>
              <w:rPr>
                <w:color w:val="374151"/>
              </w:rPr>
            </w:pPr>
            <w:r w:rsidDel="00000000" w:rsidR="00000000" w:rsidRPr="00000000">
              <w:rPr>
                <w:color w:val="374151"/>
                <w:sz w:val="19"/>
                <w:szCs w:val="19"/>
                <w:rtl w:val="0"/>
              </w:rPr>
              <w:t xml:space="preserve">Reads the full execution graph in real time and produces an organisation-wide health score — identifying where chains are breaking: OKRs with no linked work, work with no linked objectives, or teams producing output disconnected from stated strategy.</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358">
            <w:pPr>
              <w:spacing w:line="240" w:lineRule="auto"/>
              <w:rPr>
                <w:color w:val="374151"/>
              </w:rPr>
            </w:pPr>
            <w:r w:rsidDel="00000000" w:rsidR="00000000" w:rsidRPr="00000000">
              <w:rPr>
                <w:b w:val="1"/>
                <w:bCs w:val="1"/>
                <w:color w:val="1d4ed8"/>
                <w:sz w:val="19"/>
                <w:szCs w:val="19"/>
                <w:rtl w:val="0"/>
              </w:rPr>
              <w:t xml:space="preserve">Missing Link Detection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359">
            <w:pPr>
              <w:spacing w:line="240" w:lineRule="auto"/>
              <w:jc w:val="both"/>
              <w:rPr>
                <w:color w:val="374151"/>
              </w:rPr>
            </w:pPr>
            <w:r w:rsidDel="00000000" w:rsidR="00000000" w:rsidRPr="00000000">
              <w:rPr>
                <w:color w:val="374151"/>
                <w:sz w:val="19"/>
                <w:szCs w:val="19"/>
                <w:rtl w:val="0"/>
              </w:rPr>
              <w:t xml:space="preserve">Proactively surfaces where connections should exist but do not — e.g. a Workbook with no parent Operational Objective, or a Key Result with no active contributor tasks — and prompts the relevant owner to create the link.</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35A">
            <w:pPr>
              <w:spacing w:line="240" w:lineRule="auto"/>
              <w:rPr>
                <w:color w:val="374151"/>
              </w:rPr>
            </w:pPr>
            <w:r w:rsidDel="00000000" w:rsidR="00000000" w:rsidRPr="00000000">
              <w:rPr>
                <w:b w:val="1"/>
                <w:bCs w:val="1"/>
                <w:color w:val="1d4ed8"/>
                <w:sz w:val="19"/>
                <w:szCs w:val="19"/>
                <w:rtl w:val="0"/>
              </w:rPr>
              <w:t xml:space="preserve">Strategic Drift Alerting</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35B">
            <w:pPr>
              <w:spacing w:line="240" w:lineRule="auto"/>
              <w:jc w:val="both"/>
              <w:rPr>
                <w:color w:val="374151"/>
              </w:rPr>
            </w:pPr>
            <w:r w:rsidDel="00000000" w:rsidR="00000000" w:rsidRPr="00000000">
              <w:rPr>
                <w:color w:val="374151"/>
                <w:sz w:val="19"/>
                <w:szCs w:val="19"/>
                <w:rtl w:val="0"/>
              </w:rPr>
              <w:t xml:space="preserve">When strategic priorities are updated mid-cycle, automatically recalculates alignment scores across all active OKRs and generates a strategic impact report showing which teams are most affected.</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35C">
            <w:pPr>
              <w:spacing w:line="240" w:lineRule="auto"/>
              <w:rPr>
                <w:color w:val="374151"/>
              </w:rPr>
            </w:pPr>
            <w:r w:rsidDel="00000000" w:rsidR="00000000" w:rsidRPr="00000000">
              <w:rPr>
                <w:b w:val="1"/>
                <w:bCs w:val="1"/>
                <w:color w:val="1d4ed8"/>
                <w:sz w:val="19"/>
                <w:szCs w:val="19"/>
                <w:rtl w:val="0"/>
              </w:rPr>
              <w:t xml:space="preserve">Cross-Module Analytics</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35D">
            <w:pPr>
              <w:spacing w:line="240" w:lineRule="auto"/>
              <w:jc w:val="both"/>
              <w:rPr>
                <w:color w:val="374151"/>
              </w:rPr>
            </w:pPr>
            <w:r w:rsidDel="00000000" w:rsidR="00000000" w:rsidRPr="00000000">
              <w:rPr>
                <w:color w:val="374151"/>
                <w:sz w:val="19"/>
                <w:szCs w:val="19"/>
                <w:rtl w:val="0"/>
              </w:rPr>
              <w:t xml:space="preserve">Generates unified analytics that no individual module can produce — correlating team OKR performance with check-in frequency, recognition rates, and 360 feedback quality to identify the execution patterns of high-performing teams.</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35E">
            <w:pPr>
              <w:spacing w:line="240" w:lineRule="auto"/>
              <w:rPr>
                <w:color w:val="374151"/>
              </w:rPr>
            </w:pPr>
            <w:r w:rsidDel="00000000" w:rsidR="00000000" w:rsidRPr="00000000">
              <w:rPr>
                <w:b w:val="1"/>
                <w:bCs w:val="1"/>
                <w:color w:val="1d4ed8"/>
                <w:sz w:val="19"/>
                <w:szCs w:val="19"/>
                <w:rtl w:val="0"/>
              </w:rPr>
              <w:t xml:space="preserve">Portfolio Balance Reporting</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35F">
            <w:pPr>
              <w:spacing w:line="240" w:lineRule="auto"/>
              <w:jc w:val="both"/>
              <w:rPr>
                <w:color w:val="374151"/>
              </w:rPr>
            </w:pPr>
            <w:r w:rsidDel="00000000" w:rsidR="00000000" w:rsidRPr="00000000">
              <w:rPr>
                <w:color w:val="374151"/>
                <w:sz w:val="19"/>
                <w:szCs w:val="19"/>
                <w:rtl w:val="0"/>
              </w:rPr>
              <w:t xml:space="preserve">Flags when an organisation's total OKR portfolio is over-indexed on one strategic priority and under-indexed on another, giving leadership a portfolio-level view before individual OKRs are approved.</w:t>
            </w:r>
            <w:r w:rsidDel="00000000" w:rsidR="00000000" w:rsidRPr="00000000">
              <w:rPr>
                <w:rtl w:val="0"/>
              </w:rPr>
            </w:r>
          </w:p>
        </w:tc>
      </w:tr>
    </w:tbl>
    <w:p w:rsidR="00000000" w:rsidDel="00000000" w:rsidP="00000000" w:rsidRDefault="00000000" w:rsidRPr="00000000" w14:paraId="00000360">
      <w:pPr>
        <w:spacing w:after="280" w:line="240" w:lineRule="auto"/>
        <w:rPr>
          <w:color w:val="374151"/>
        </w:rPr>
      </w:pPr>
      <w:r w:rsidDel="00000000" w:rsidR="00000000" w:rsidRPr="00000000">
        <w:rPr>
          <w:rtl w:val="0"/>
        </w:rPr>
      </w:r>
    </w:p>
    <w:p w:rsidR="00000000" w:rsidDel="00000000" w:rsidP="00000000" w:rsidRDefault="00000000" w:rsidRPr="00000000" w14:paraId="00000361">
      <w:pPr>
        <w:spacing w:line="240" w:lineRule="auto"/>
        <w:rPr>
          <w:color w:val="374151"/>
        </w:rPr>
      </w:pPr>
      <w:r w:rsidDel="00000000" w:rsidR="00000000" w:rsidRPr="00000000">
        <w:br w:type="page"/>
      </w:r>
      <w:r w:rsidDel="00000000" w:rsidR="00000000" w:rsidRPr="00000000">
        <w:rPr>
          <w:rtl w:val="0"/>
        </w:rPr>
      </w:r>
    </w:p>
    <w:p w:rsidR="00000000" w:rsidDel="00000000" w:rsidP="00000000" w:rsidRDefault="00000000" w:rsidRPr="00000000" w14:paraId="00000362">
      <w:pPr>
        <w:spacing w:after="60" w:before="360" w:line="240" w:lineRule="auto"/>
        <w:rPr>
          <w:color w:val="374151"/>
        </w:rPr>
      </w:pPr>
      <w:r w:rsidDel="00000000" w:rsidR="00000000" w:rsidRPr="00000000">
        <w:rPr>
          <w:b w:val="1"/>
          <w:bCs w:val="1"/>
          <w:color w:val="2563eb"/>
          <w:rtl w:val="0"/>
        </w:rPr>
        <w:t xml:space="preserve">MODULE 01</w:t>
      </w:r>
      <w:r w:rsidDel="00000000" w:rsidR="00000000" w:rsidRPr="00000000">
        <w:rPr>
          <w:rtl w:val="0"/>
        </w:rPr>
      </w:r>
    </w:p>
    <w:p w:rsidR="00000000" w:rsidDel="00000000" w:rsidP="00000000" w:rsidRDefault="00000000" w:rsidRPr="00000000" w14:paraId="00000363">
      <w:pPr>
        <w:spacing w:after="80" w:line="240" w:lineRule="auto"/>
        <w:rPr>
          <w:color w:val="374151"/>
        </w:rPr>
      </w:pPr>
      <w:r w:rsidDel="00000000" w:rsidR="00000000" w:rsidRPr="00000000">
        <w:rPr>
          <w:b w:val="1"/>
          <w:bCs w:val="1"/>
          <w:color w:val="0f1d35"/>
          <w:sz w:val="44"/>
          <w:szCs w:val="44"/>
          <w:rtl w:val="0"/>
        </w:rPr>
        <w:t xml:space="preserve">Business Strategy Execution</w:t>
      </w:r>
      <w:r w:rsidDel="00000000" w:rsidR="00000000" w:rsidRPr="00000000">
        <w:rPr>
          <w:rtl w:val="0"/>
        </w:rPr>
      </w:r>
    </w:p>
    <w:p w:rsidR="00000000" w:rsidDel="00000000" w:rsidP="00000000" w:rsidRDefault="00000000" w:rsidRPr="00000000" w14:paraId="00000364">
      <w:pPr>
        <w:spacing w:after="300" w:line="240" w:lineRule="auto"/>
        <w:rPr>
          <w:color w:val="374151"/>
        </w:rPr>
      </w:pPr>
      <w:r w:rsidDel="00000000" w:rsidR="00000000" w:rsidRPr="00000000">
        <w:rPr>
          <w:i w:val="1"/>
          <w:iCs w:val="1"/>
          <w:color w:val="6b7280"/>
          <w:rtl w:val="0"/>
        </w:rPr>
        <w:t xml:space="preserve">From vision to verified OKRs — AI-driven strategic clarity from day one</w:t>
      </w:r>
      <w:r w:rsidDel="00000000" w:rsidR="00000000" w:rsidRPr="00000000">
        <w:rPr>
          <w:rtl w:val="0"/>
        </w:rPr>
      </w:r>
    </w:p>
    <w:p w:rsidR="00000000" w:rsidDel="00000000" w:rsidP="00000000" w:rsidRDefault="00000000" w:rsidRPr="00000000" w14:paraId="00000365">
      <w:pPr>
        <w:pBdr>
          <w:bottom w:color="e5e7eb" w:space="0" w:sz="4" w:val="single"/>
        </w:pBdr>
        <w:spacing w:after="240" w:line="240" w:lineRule="auto"/>
        <w:rPr>
          <w:color w:val="374151"/>
        </w:rPr>
      </w:pPr>
      <w:r w:rsidDel="00000000" w:rsidR="00000000" w:rsidRPr="00000000">
        <w:rPr>
          <w:rtl w:val="0"/>
        </w:rPr>
      </w:r>
    </w:p>
    <w:p w:rsidR="00000000" w:rsidDel="00000000" w:rsidP="00000000" w:rsidRDefault="00000000" w:rsidRPr="00000000" w14:paraId="00000366">
      <w:pPr>
        <w:spacing w:after="160" w:line="240" w:lineRule="auto"/>
        <w:jc w:val="both"/>
        <w:rPr>
          <w:color w:val="374151"/>
        </w:rPr>
      </w:pPr>
      <w:r w:rsidDel="00000000" w:rsidR="00000000" w:rsidRPr="00000000">
        <w:rPr>
          <w:color w:val="374151"/>
          <w:rtl w:val="0"/>
        </w:rPr>
        <w:t xml:space="preserve">Business Strategy Execution is the foundation of everything in Padiworks. Before any work is assigned or any performance measurement begins, the platform must understand what the organisation is trying to achieve and why. This module serves as the north-star layer — without it, work management becomes activity tracking, and performance management becomes subjective opinion.</w:t>
      </w:r>
    </w:p>
    <w:p w:rsidR="00000000" w:rsidDel="00000000" w:rsidP="00000000" w:rsidRDefault="00000000" w:rsidRPr="00000000" w14:paraId="00000367">
      <w:pPr>
        <w:spacing w:after="160" w:line="240" w:lineRule="auto"/>
        <w:jc w:val="both"/>
        <w:rPr>
          <w:color w:val="374151"/>
        </w:rPr>
      </w:pPr>
      <w:r w:rsidDel="00000000" w:rsidR="00000000" w:rsidRPr="00000000">
        <w:rPr>
          <w:color w:val="374151"/>
          <w:rtl w:val="0"/>
        </w:rPr>
        <w:t xml:space="preserve">In most organisations, strategy documents exist in slide decks and PDF reports but are rarely visible to the people executing the work. Padiworks changes this by making strategy the entry point — not an afterthought. Every objective, every team, and every performance score traces its lineage back to something defined in this module.</w:t>
      </w:r>
    </w:p>
    <w:p w:rsidR="00000000" w:rsidDel="00000000" w:rsidP="00000000" w:rsidRDefault="00000000" w:rsidRPr="00000000" w14:paraId="00000368">
      <w:pPr>
        <w:spacing w:after="100" w:before="240" w:line="240" w:lineRule="auto"/>
        <w:jc w:val="center"/>
        <w:rPr>
          <w:color w:val="374151"/>
        </w:rPr>
      </w:pPr>
      <w:r w:rsidDel="00000000" w:rsidR="00000000" w:rsidRPr="00000000">
        <w:rPr>
          <w:color w:val="374151"/>
        </w:rPr>
        <w:drawing>
          <wp:inline distB="0" distT="0" distL="0" distR="0">
            <wp:extent cx="5870084" cy="2165858"/>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870084" cy="2165858"/>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spacing w:after="280" w:line="240" w:lineRule="auto"/>
        <w:jc w:val="center"/>
        <w:rPr>
          <w:color w:val="374151"/>
        </w:rPr>
      </w:pPr>
      <w:r w:rsidDel="00000000" w:rsidR="00000000" w:rsidRPr="00000000">
        <w:rPr>
          <w:i w:val="1"/>
          <w:iCs w:val="1"/>
          <w:color w:val="6b7280"/>
          <w:sz w:val="17"/>
          <w:szCs w:val="17"/>
          <w:rtl w:val="0"/>
        </w:rPr>
        <w:t xml:space="preserve">Figure 2 — The three-phase Business Strategy Execution setup flow</w:t>
      </w:r>
      <w:r w:rsidDel="00000000" w:rsidR="00000000" w:rsidRPr="00000000">
        <w:rPr>
          <w:rtl w:val="0"/>
        </w:rPr>
      </w:r>
    </w:p>
    <w:p w:rsidR="00000000" w:rsidDel="00000000" w:rsidP="00000000" w:rsidRDefault="00000000" w:rsidRPr="00000000" w14:paraId="0000036A">
      <w:pPr>
        <w:pStyle w:val="Heading2"/>
        <w:keepNext w:val="0"/>
        <w:keepLines w:val="0"/>
        <w:spacing w:after="100" w:line="240" w:lineRule="auto"/>
        <w:rPr>
          <w:b w:val="1"/>
          <w:bCs w:val="1"/>
          <w:color w:val="2563eb"/>
          <w:sz w:val="28"/>
          <w:szCs w:val="28"/>
        </w:rPr>
      </w:pPr>
      <w:r w:rsidDel="00000000" w:rsidR="00000000" w:rsidRPr="00000000">
        <w:rPr>
          <w:b w:val="1"/>
          <w:bCs w:val="1"/>
          <w:color w:val="2563eb"/>
          <w:sz w:val="28"/>
          <w:szCs w:val="28"/>
          <w:rtl w:val="0"/>
        </w:rPr>
        <w:t xml:space="preserve">Phase 1 — Business Intelligence Gathering</w:t>
      </w:r>
    </w:p>
    <w:p w:rsidR="00000000" w:rsidDel="00000000" w:rsidP="00000000" w:rsidRDefault="00000000" w:rsidRPr="00000000" w14:paraId="0000036B">
      <w:pPr>
        <w:spacing w:after="160" w:line="240" w:lineRule="auto"/>
        <w:jc w:val="both"/>
        <w:rPr>
          <w:color w:val="374151"/>
        </w:rPr>
      </w:pPr>
      <w:r w:rsidDel="00000000" w:rsidR="00000000" w:rsidRPr="00000000">
        <w:rPr>
          <w:color w:val="374151"/>
          <w:rtl w:val="0"/>
        </w:rPr>
        <w:t xml:space="preserve">This is the onboarding phase where the AI learns about the organisation before making any suggestions. It is completed once at initial setup and revisited at the start of each new strategic cycle. The purpose of this phase is to give the platform enough context to act as an informed partner — rather than forcing users to build everything from scratch.</w:t>
      </w:r>
    </w:p>
    <w:p w:rsidR="00000000" w:rsidDel="00000000" w:rsidP="00000000" w:rsidRDefault="00000000" w:rsidRPr="00000000" w14:paraId="0000036C">
      <w:pPr>
        <w:spacing w:after="160" w:line="240" w:lineRule="auto"/>
        <w:jc w:val="both"/>
        <w:rPr>
          <w:color w:val="374151"/>
        </w:rPr>
      </w:pPr>
      <w:r w:rsidDel="00000000" w:rsidR="00000000" w:rsidRPr="00000000">
        <w:rPr>
          <w:color w:val="374151"/>
          <w:rtl w:val="0"/>
        </w:rPr>
        <w:t xml:space="preserve">Organisations carry vast implicit strategic knowledge locked in documents, websites, and presentations. Phase 1 extracts and structures this knowledge so that the AI can pre-populate Phase 2 with meaningful draft content. A platform that understands your business from day one dramatically reduces setup time and improves the quality of every suggestion it makes throughout the year.</w:t>
      </w:r>
    </w:p>
    <w:p w:rsidR="00000000" w:rsidDel="00000000" w:rsidP="00000000" w:rsidRDefault="00000000" w:rsidRPr="00000000" w14:paraId="0000036D">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What is collected</w:t>
      </w:r>
    </w:p>
    <w:p w:rsidR="00000000" w:rsidDel="00000000" w:rsidP="00000000" w:rsidRDefault="00000000" w:rsidRPr="00000000" w14:paraId="0000036E">
      <w:pPr>
        <w:numPr>
          <w:ilvl w:val="0"/>
          <w:numId w:val="6"/>
        </w:numPr>
        <w:spacing w:after="60" w:line="240" w:lineRule="auto"/>
        <w:ind w:left="560" w:hanging="280"/>
        <w:rPr>
          <w:color w:val="2563eb"/>
        </w:rPr>
      </w:pPr>
      <w:r w:rsidDel="00000000" w:rsidR="00000000" w:rsidRPr="00000000">
        <w:rPr>
          <w:color w:val="374151"/>
          <w:rtl w:val="0"/>
        </w:rPr>
        <w:t xml:space="preserve">Company website URL and LinkedIn page link</w:t>
      </w:r>
    </w:p>
    <w:p w:rsidR="00000000" w:rsidDel="00000000" w:rsidP="00000000" w:rsidRDefault="00000000" w:rsidRPr="00000000" w14:paraId="0000036F">
      <w:pPr>
        <w:numPr>
          <w:ilvl w:val="0"/>
          <w:numId w:val="6"/>
        </w:numPr>
        <w:spacing w:after="60" w:line="240" w:lineRule="auto"/>
        <w:ind w:left="560" w:hanging="280"/>
        <w:rPr>
          <w:color w:val="2563eb"/>
        </w:rPr>
      </w:pPr>
      <w:r w:rsidDel="00000000" w:rsidR="00000000" w:rsidRPr="00000000">
        <w:rPr>
          <w:color w:val="374151"/>
          <w:rtl w:val="0"/>
        </w:rPr>
        <w:t xml:space="preserve">Uploaded strategy documents — PDFs, decks, recent OKR documents</w:t>
      </w:r>
    </w:p>
    <w:p w:rsidR="00000000" w:rsidDel="00000000" w:rsidP="00000000" w:rsidRDefault="00000000" w:rsidRPr="00000000" w14:paraId="00000370">
      <w:pPr>
        <w:numPr>
          <w:ilvl w:val="0"/>
          <w:numId w:val="6"/>
        </w:numPr>
        <w:spacing w:after="60" w:line="240" w:lineRule="auto"/>
        <w:ind w:left="560" w:hanging="280"/>
        <w:rPr>
          <w:color w:val="2563eb"/>
        </w:rPr>
      </w:pPr>
      <w:r w:rsidDel="00000000" w:rsidR="00000000" w:rsidRPr="00000000">
        <w:rPr>
          <w:color w:val="374151"/>
          <w:rtl w:val="0"/>
        </w:rPr>
        <w:t xml:space="preserve">Manual text input — any additional context the AI cannot infer from uploaded sources</w:t>
      </w:r>
    </w:p>
    <w:p w:rsidR="00000000" w:rsidDel="00000000" w:rsidP="00000000" w:rsidRDefault="00000000" w:rsidRPr="00000000" w14:paraId="00000371">
      <w:pPr>
        <w:numPr>
          <w:ilvl w:val="0"/>
          <w:numId w:val="6"/>
        </w:numPr>
        <w:spacing w:after="60" w:line="240" w:lineRule="auto"/>
        <w:ind w:left="560" w:hanging="280"/>
        <w:rPr>
          <w:color w:val="2563eb"/>
        </w:rPr>
      </w:pPr>
      <w:r w:rsidDel="00000000" w:rsidR="00000000" w:rsidRPr="00000000">
        <w:rPr>
          <w:color w:val="374151"/>
          <w:rtl w:val="0"/>
        </w:rPr>
        <w:t xml:space="preserve">Existing organisational charts or department breakdowns if available</w:t>
      </w:r>
    </w:p>
    <w:p w:rsidR="00000000" w:rsidDel="00000000" w:rsidP="00000000" w:rsidRDefault="00000000" w:rsidRPr="00000000" w14:paraId="00000372">
      <w:pPr>
        <w:spacing w:after="80" w:line="240" w:lineRule="auto"/>
        <w:rPr>
          <w:color w:val="374151"/>
        </w:rPr>
      </w:pPr>
      <w:r w:rsidDel="00000000" w:rsidR="00000000" w:rsidRPr="00000000">
        <w:rPr>
          <w:rtl w:val="0"/>
        </w:rPr>
      </w:r>
    </w:p>
    <w:p w:rsidR="00000000" w:rsidDel="00000000" w:rsidP="00000000" w:rsidRDefault="00000000" w:rsidRPr="00000000" w14:paraId="00000373">
      <w:pPr>
        <w:spacing w:after="80" w:before="240" w:line="240" w:lineRule="auto"/>
        <w:rPr>
          <w:color w:val="374151"/>
        </w:rPr>
      </w:pPr>
      <w:r w:rsidDel="00000000" w:rsidR="00000000" w:rsidRPr="00000000">
        <w:rPr>
          <w:b w:val="1"/>
          <w:bCs w:val="1"/>
          <w:color w:val="2563eb"/>
          <w:sz w:val="20"/>
          <w:szCs w:val="20"/>
          <w:rtl w:val="0"/>
        </w:rPr>
        <w:t xml:space="preserve">AI Opportunities</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1e3a8a" w:space="0" w:sz="6" w:val="single"/>
              <w:left w:color="1e3a8a" w:space="0" w:sz="6" w:val="single"/>
              <w:bottom w:color="1e3a8a" w:space="0" w:sz="6" w:val="single"/>
              <w:right w:color="334d80" w:space="0" w:sz="4" w:val="single"/>
            </w:tcBorders>
            <w:shd w:fill="1e3a8a" w:val="clear"/>
            <w:tcMar>
              <w:top w:w="120.0" w:type="dxa"/>
              <w:left w:w="160.0" w:type="dxa"/>
              <w:bottom w:w="120.0" w:type="dxa"/>
              <w:right w:w="160.0" w:type="dxa"/>
            </w:tcMar>
          </w:tcPr>
          <w:p w:rsidR="00000000" w:rsidDel="00000000" w:rsidP="00000000" w:rsidRDefault="00000000" w:rsidRPr="00000000" w14:paraId="00000374">
            <w:pPr>
              <w:spacing w:line="240" w:lineRule="auto"/>
              <w:rPr>
                <w:color w:val="374151"/>
              </w:rPr>
            </w:pPr>
            <w:r w:rsidDel="00000000" w:rsidR="00000000" w:rsidRPr="00000000">
              <w:rPr>
                <w:b w:val="1"/>
                <w:bCs w:val="1"/>
                <w:color w:val="ffffff"/>
                <w:sz w:val="19"/>
                <w:szCs w:val="19"/>
                <w:rtl w:val="0"/>
              </w:rPr>
              <w:t xml:space="preserve">🤖  AI Opportunity</w:t>
            </w:r>
            <w:r w:rsidDel="00000000" w:rsidR="00000000" w:rsidRPr="00000000">
              <w:rPr>
                <w:rtl w:val="0"/>
              </w:rPr>
            </w:r>
          </w:p>
        </w:tc>
        <w:tc>
          <w:tcPr>
            <w:tcBorders>
              <w:top w:color="1e3a8a" w:space="0" w:sz="6" w:val="single"/>
              <w:left w:color="334d80" w:space="0" w:sz="4" w:val="single"/>
              <w:bottom w:color="1e3a8a" w:space="0" w:sz="6" w:val="single"/>
              <w:right w:color="1e3a8a" w:space="0" w:sz="6" w:val="single"/>
            </w:tcBorders>
            <w:shd w:fill="1e3a8a" w:val="clear"/>
            <w:tcMar>
              <w:top w:w="120.0" w:type="dxa"/>
              <w:left w:w="160.0" w:type="dxa"/>
              <w:bottom w:w="120.0" w:type="dxa"/>
              <w:right w:w="160.0" w:type="dxa"/>
            </w:tcMar>
          </w:tcPr>
          <w:p w:rsidR="00000000" w:rsidDel="00000000" w:rsidP="00000000" w:rsidRDefault="00000000" w:rsidRPr="00000000" w14:paraId="00000375">
            <w:pPr>
              <w:spacing w:line="240" w:lineRule="auto"/>
              <w:rPr>
                <w:color w:val="374151"/>
              </w:rPr>
            </w:pPr>
            <w:r w:rsidDel="00000000" w:rsidR="00000000" w:rsidRPr="00000000">
              <w:rPr>
                <w:b w:val="1"/>
                <w:bCs w:val="1"/>
                <w:color w:val="ffffff"/>
                <w:sz w:val="19"/>
                <w:szCs w:val="19"/>
                <w:rtl w:val="0"/>
              </w:rPr>
              <w:t xml:space="preserve">What the AI Does</w:t>
            </w:r>
            <w:r w:rsidDel="00000000" w:rsidR="00000000" w:rsidRPr="00000000">
              <w:rPr>
                <w:rtl w:val="0"/>
              </w:rPr>
            </w:r>
          </w:p>
        </w:tc>
      </w:tr>
      <w:tr>
        <w:trPr>
          <w:cantSplit w:val="0"/>
          <w:tblHeader w:val="0"/>
        </w:trPr>
        <w:tc>
          <w:tcPr>
            <w:tcBorders>
              <w:top w:color="1e3a8a" w:space="0" w:sz="6"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376">
            <w:pPr>
              <w:spacing w:line="240" w:lineRule="auto"/>
              <w:rPr>
                <w:color w:val="374151"/>
              </w:rPr>
            </w:pPr>
            <w:r w:rsidDel="00000000" w:rsidR="00000000" w:rsidRPr="00000000">
              <w:rPr>
                <w:b w:val="1"/>
                <w:bCs w:val="1"/>
                <w:color w:val="1d4ed8"/>
                <w:sz w:val="19"/>
                <w:szCs w:val="19"/>
                <w:rtl w:val="0"/>
              </w:rPr>
              <w:t xml:space="preserve">Document Intelligence</w:t>
            </w:r>
            <w:r w:rsidDel="00000000" w:rsidR="00000000" w:rsidRPr="00000000">
              <w:rPr>
                <w:rtl w:val="0"/>
              </w:rPr>
            </w:r>
          </w:p>
        </w:tc>
        <w:tc>
          <w:tcPr>
            <w:tcBorders>
              <w:top w:color="1e3a8a" w:space="0" w:sz="6"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377">
            <w:pPr>
              <w:spacing w:line="240" w:lineRule="auto"/>
              <w:jc w:val="both"/>
              <w:rPr>
                <w:color w:val="374151"/>
              </w:rPr>
            </w:pPr>
            <w:r w:rsidDel="00000000" w:rsidR="00000000" w:rsidRPr="00000000">
              <w:rPr>
                <w:color w:val="374151"/>
                <w:sz w:val="19"/>
                <w:szCs w:val="19"/>
                <w:rtl w:val="0"/>
              </w:rPr>
              <w:t xml:space="preserve">Reads all uploaded strategy documents, the company website, and LinkedIn page to extract business model elements, competitive positioning signals, mission, and existing strategic priorities — building an organisational intelligence model before any human input.</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378">
            <w:pPr>
              <w:spacing w:line="240" w:lineRule="auto"/>
              <w:rPr>
                <w:color w:val="374151"/>
              </w:rPr>
            </w:pPr>
            <w:r w:rsidDel="00000000" w:rsidR="00000000" w:rsidRPr="00000000">
              <w:rPr>
                <w:b w:val="1"/>
                <w:bCs w:val="1"/>
                <w:color w:val="1d4ed8"/>
                <w:sz w:val="19"/>
                <w:szCs w:val="19"/>
                <w:rtl w:val="0"/>
              </w:rPr>
              <w:t xml:space="preserve">Phase 2 Pre-population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379">
            <w:pPr>
              <w:spacing w:line="240" w:lineRule="auto"/>
              <w:jc w:val="both"/>
              <w:rPr>
                <w:color w:val="374151"/>
              </w:rPr>
            </w:pPr>
            <w:r w:rsidDel="00000000" w:rsidR="00000000" w:rsidRPr="00000000">
              <w:rPr>
                <w:color w:val="374151"/>
                <w:sz w:val="19"/>
                <w:szCs w:val="19"/>
                <w:rtl w:val="0"/>
              </w:rPr>
              <w:t xml:space="preserve">Uses gathered intelligence to pre-draft Vision, Purpose, Core Values, and Strategic Priority suggestions — reducing the setup effort for leadership teams by eliminating the blank-page problem.</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37A">
            <w:pPr>
              <w:spacing w:line="240" w:lineRule="auto"/>
              <w:rPr>
                <w:color w:val="374151"/>
              </w:rPr>
            </w:pPr>
            <w:r w:rsidDel="00000000" w:rsidR="00000000" w:rsidRPr="00000000">
              <w:rPr>
                <w:b w:val="1"/>
                <w:bCs w:val="1"/>
                <w:color w:val="1d4ed8"/>
                <w:sz w:val="19"/>
                <w:szCs w:val="19"/>
                <w:rtl w:val="0"/>
              </w:rPr>
              <w:t xml:space="preserve">Contradiction Detection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37B">
            <w:pPr>
              <w:spacing w:line="240" w:lineRule="auto"/>
              <w:jc w:val="both"/>
              <w:rPr>
                <w:color w:val="374151"/>
              </w:rPr>
            </w:pPr>
            <w:r w:rsidDel="00000000" w:rsidR="00000000" w:rsidRPr="00000000">
              <w:rPr>
                <w:color w:val="374151"/>
                <w:sz w:val="19"/>
                <w:szCs w:val="19"/>
                <w:rtl w:val="0"/>
              </w:rPr>
              <w:t xml:space="preserve">Identifies gaps or contradictions in uploaded strategy documents — e.g. a stated mission that conflicts with the listed priorities — and surfaces them as questions for leadership to resolve before setup continues.</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37C">
            <w:pPr>
              <w:spacing w:line="240" w:lineRule="auto"/>
              <w:rPr>
                <w:color w:val="374151"/>
              </w:rPr>
            </w:pPr>
            <w:r w:rsidDel="00000000" w:rsidR="00000000" w:rsidRPr="00000000">
              <w:rPr>
                <w:b w:val="1"/>
                <w:bCs w:val="1"/>
                <w:color w:val="1d4ed8"/>
                <w:sz w:val="19"/>
                <w:szCs w:val="19"/>
                <w:rtl w:val="0"/>
              </w:rPr>
              <w:t xml:space="preserve">Annual Cycle Re-analysis</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37D">
            <w:pPr>
              <w:spacing w:line="240" w:lineRule="auto"/>
              <w:jc w:val="both"/>
              <w:rPr>
                <w:color w:val="374151"/>
              </w:rPr>
            </w:pPr>
            <w:r w:rsidDel="00000000" w:rsidR="00000000" w:rsidRPr="00000000">
              <w:rPr>
                <w:color w:val="374151"/>
                <w:sz w:val="19"/>
                <w:szCs w:val="19"/>
                <w:rtl w:val="0"/>
              </w:rPr>
              <w:t xml:space="preserve">At the start of each new strategic cycle, re-analyses uploaded and newly added documents to detect strategic drift — flagging where the organisation's stated priorities have shifted relative to the previous cycle.</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37E">
            <w:pPr>
              <w:spacing w:line="240" w:lineRule="auto"/>
              <w:rPr>
                <w:color w:val="374151"/>
              </w:rPr>
            </w:pPr>
            <w:r w:rsidDel="00000000" w:rsidR="00000000" w:rsidRPr="00000000">
              <w:rPr>
                <w:b w:val="1"/>
                <w:bCs w:val="1"/>
                <w:color w:val="1d4ed8"/>
                <w:sz w:val="19"/>
                <w:szCs w:val="19"/>
                <w:rtl w:val="0"/>
              </w:rPr>
              <w:t xml:space="preserve">Industry Benchmarking</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37F">
            <w:pPr>
              <w:spacing w:line="240" w:lineRule="auto"/>
              <w:jc w:val="both"/>
              <w:rPr>
                <w:color w:val="374151"/>
              </w:rPr>
            </w:pPr>
            <w:r w:rsidDel="00000000" w:rsidR="00000000" w:rsidRPr="00000000">
              <w:rPr>
                <w:color w:val="374151"/>
                <w:sz w:val="19"/>
                <w:szCs w:val="19"/>
                <w:rtl w:val="0"/>
              </w:rPr>
              <w:t xml:space="preserve">Benchmarks detected strategic themes against industry patterns to identify blind spots in the organisation's stated priorities — e.g. a growth-stage SaaS company with no stated retention priority.</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380">
            <w:pPr>
              <w:spacing w:line="240" w:lineRule="auto"/>
              <w:rPr>
                <w:color w:val="374151"/>
              </w:rPr>
            </w:pPr>
            <w:r w:rsidDel="00000000" w:rsidR="00000000" w:rsidRPr="00000000">
              <w:rPr>
                <w:b w:val="1"/>
                <w:bCs w:val="1"/>
                <w:color w:val="1d4ed8"/>
                <w:sz w:val="19"/>
                <w:szCs w:val="19"/>
                <w:rtl w:val="0"/>
              </w:rPr>
              <w:t xml:space="preserve">Effort Estimation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381">
            <w:pPr>
              <w:spacing w:line="240" w:lineRule="auto"/>
              <w:jc w:val="both"/>
              <w:rPr>
                <w:color w:val="374151"/>
              </w:rPr>
            </w:pPr>
            <w:r w:rsidDel="00000000" w:rsidR="00000000" w:rsidRPr="00000000">
              <w:rPr>
                <w:color w:val="374151"/>
                <w:sz w:val="19"/>
                <w:szCs w:val="19"/>
                <w:rtl w:val="0"/>
              </w:rPr>
              <w:t xml:space="preserve">Estimates total setup time based on organisation size, number of departments, and complexity of uploaded documents — giving HR teams a realistic implementation timeline before they begin.</w:t>
            </w:r>
            <w:r w:rsidDel="00000000" w:rsidR="00000000" w:rsidRPr="00000000">
              <w:rPr>
                <w:rtl w:val="0"/>
              </w:rPr>
            </w:r>
          </w:p>
        </w:tc>
      </w:tr>
    </w:tbl>
    <w:p w:rsidR="00000000" w:rsidDel="00000000" w:rsidP="00000000" w:rsidRDefault="00000000" w:rsidRPr="00000000" w14:paraId="00000382">
      <w:pPr>
        <w:spacing w:after="280" w:line="240" w:lineRule="auto"/>
        <w:rPr>
          <w:color w:val="374151"/>
        </w:rPr>
      </w:pPr>
      <w:r w:rsidDel="00000000" w:rsidR="00000000" w:rsidRPr="00000000">
        <w:rPr>
          <w:rtl w:val="0"/>
        </w:rPr>
      </w:r>
    </w:p>
    <w:p w:rsidR="00000000" w:rsidDel="00000000" w:rsidP="00000000" w:rsidRDefault="00000000" w:rsidRPr="00000000" w14:paraId="00000383">
      <w:pPr>
        <w:pStyle w:val="Heading2"/>
        <w:keepNext w:val="0"/>
        <w:keepLines w:val="0"/>
        <w:spacing w:after="100" w:line="240" w:lineRule="auto"/>
        <w:rPr>
          <w:b w:val="1"/>
          <w:bCs w:val="1"/>
          <w:color w:val="2563eb"/>
          <w:sz w:val="28"/>
          <w:szCs w:val="28"/>
        </w:rPr>
      </w:pPr>
      <w:r w:rsidDel="00000000" w:rsidR="00000000" w:rsidRPr="00000000">
        <w:rPr>
          <w:b w:val="1"/>
          <w:bCs w:val="1"/>
          <w:color w:val="2563eb"/>
          <w:sz w:val="28"/>
          <w:szCs w:val="28"/>
          <w:rtl w:val="0"/>
        </w:rPr>
        <w:t xml:space="preserve">Phase 2 — Business Strategy Review</w:t>
      </w:r>
    </w:p>
    <w:p w:rsidR="00000000" w:rsidDel="00000000" w:rsidP="00000000" w:rsidRDefault="00000000" w:rsidRPr="00000000" w14:paraId="00000384">
      <w:pPr>
        <w:spacing w:after="160" w:line="240" w:lineRule="auto"/>
        <w:jc w:val="both"/>
        <w:rPr>
          <w:color w:val="374151"/>
        </w:rPr>
      </w:pPr>
      <w:r w:rsidDel="00000000" w:rsidR="00000000" w:rsidRPr="00000000">
        <w:rPr>
          <w:color w:val="374151"/>
          <w:rtl w:val="0"/>
        </w:rPr>
        <w:t xml:space="preserve">After intelligence gathering, the platform presents the organisation's strategic profile for leadership review and formalisation. This is where abstract strategy becomes operational contract — the elements agreed here govern OKR alignment scoring, performance weight configuration, and AI suggestions throughout the entire year.</w:t>
      </w:r>
    </w:p>
    <w:p w:rsidR="00000000" w:rsidDel="00000000" w:rsidP="00000000" w:rsidRDefault="00000000" w:rsidRPr="00000000" w14:paraId="00000385">
      <w:pPr>
        <w:spacing w:after="160" w:line="240" w:lineRule="auto"/>
        <w:jc w:val="both"/>
        <w:rPr>
          <w:color w:val="374151"/>
        </w:rPr>
      </w:pPr>
      <w:r w:rsidDel="00000000" w:rsidR="00000000" w:rsidRPr="00000000">
        <w:rPr>
          <w:color w:val="374151"/>
          <w:rtl w:val="0"/>
        </w:rPr>
        <w:t xml:space="preserve">When a leadership team formally agrees on the North Star Metric, strategic priorities, and core values inside Padiworks, these are no longer aspirational statements — they become the scoring criteria against which every team's work and every individual's behaviour will be measured. Director-level approval is required at this stage for this reason.</w:t>
      </w:r>
    </w:p>
    <w:p w:rsidR="00000000" w:rsidDel="00000000" w:rsidP="00000000" w:rsidRDefault="00000000" w:rsidRPr="00000000" w14:paraId="00000386">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Elements defined in Phase 2</w:t>
      </w:r>
    </w:p>
    <w:p w:rsidR="00000000" w:rsidDel="00000000" w:rsidP="00000000" w:rsidRDefault="00000000" w:rsidRPr="00000000" w14:paraId="00000387">
      <w:pPr>
        <w:numPr>
          <w:ilvl w:val="0"/>
          <w:numId w:val="6"/>
        </w:numPr>
        <w:spacing w:after="60" w:line="240" w:lineRule="auto"/>
        <w:ind w:left="560" w:hanging="280"/>
        <w:rPr>
          <w:color w:val="2563eb"/>
        </w:rPr>
      </w:pPr>
      <w:r w:rsidDel="00000000" w:rsidR="00000000" w:rsidRPr="00000000">
        <w:rPr>
          <w:color w:val="374151"/>
          <w:rtl w:val="0"/>
        </w:rPr>
        <w:t xml:space="preserve">Vision and Purpose Statement</w:t>
      </w:r>
    </w:p>
    <w:p w:rsidR="00000000" w:rsidDel="00000000" w:rsidP="00000000" w:rsidRDefault="00000000" w:rsidRPr="00000000" w14:paraId="00000388">
      <w:pPr>
        <w:numPr>
          <w:ilvl w:val="0"/>
          <w:numId w:val="6"/>
        </w:numPr>
        <w:spacing w:after="60" w:line="240" w:lineRule="auto"/>
        <w:ind w:left="560" w:hanging="280"/>
        <w:rPr>
          <w:color w:val="2563eb"/>
        </w:rPr>
      </w:pPr>
      <w:r w:rsidDel="00000000" w:rsidR="00000000" w:rsidRPr="00000000">
        <w:rPr>
          <w:color w:val="374151"/>
          <w:rtl w:val="0"/>
        </w:rPr>
        <w:t xml:space="preserve">Core Values — each value will anchor the behaviour and recognition framework</w:t>
      </w:r>
    </w:p>
    <w:p w:rsidR="00000000" w:rsidDel="00000000" w:rsidP="00000000" w:rsidRDefault="00000000" w:rsidRPr="00000000" w14:paraId="00000389">
      <w:pPr>
        <w:numPr>
          <w:ilvl w:val="0"/>
          <w:numId w:val="6"/>
        </w:numPr>
        <w:spacing w:after="60" w:line="240" w:lineRule="auto"/>
        <w:ind w:left="560" w:hanging="280"/>
        <w:rPr>
          <w:color w:val="2563eb"/>
        </w:rPr>
      </w:pPr>
      <w:r w:rsidDel="00000000" w:rsidR="00000000" w:rsidRPr="00000000">
        <w:rPr>
          <w:color w:val="374151"/>
          <w:rtl w:val="0"/>
        </w:rPr>
        <w:t xml:space="preserve">Business Model and Operating Model summary</w:t>
      </w:r>
    </w:p>
    <w:p w:rsidR="00000000" w:rsidDel="00000000" w:rsidP="00000000" w:rsidRDefault="00000000" w:rsidRPr="00000000" w14:paraId="0000038A">
      <w:pPr>
        <w:numPr>
          <w:ilvl w:val="0"/>
          <w:numId w:val="6"/>
        </w:numPr>
        <w:spacing w:after="60" w:line="240" w:lineRule="auto"/>
        <w:ind w:left="560" w:hanging="280"/>
        <w:rPr>
          <w:color w:val="2563eb"/>
        </w:rPr>
      </w:pPr>
      <w:r w:rsidDel="00000000" w:rsidR="00000000" w:rsidRPr="00000000">
        <w:rPr>
          <w:color w:val="374151"/>
          <w:rtl w:val="0"/>
        </w:rPr>
        <w:t xml:space="preserve">North Star Metric (NSM) — the single outcome that defines organisational success this cycle</w:t>
      </w:r>
    </w:p>
    <w:p w:rsidR="00000000" w:rsidDel="00000000" w:rsidP="00000000" w:rsidRDefault="00000000" w:rsidRPr="00000000" w14:paraId="0000038B">
      <w:pPr>
        <w:numPr>
          <w:ilvl w:val="0"/>
          <w:numId w:val="6"/>
        </w:numPr>
        <w:spacing w:after="60" w:line="240" w:lineRule="auto"/>
        <w:ind w:left="560" w:hanging="280"/>
        <w:rPr>
          <w:color w:val="2563eb"/>
        </w:rPr>
      </w:pPr>
      <w:r w:rsidDel="00000000" w:rsidR="00000000" w:rsidRPr="00000000">
        <w:rPr>
          <w:color w:val="374151"/>
          <w:rtl w:val="0"/>
        </w:rPr>
        <w:t xml:space="preserve">Guardrails — constraints and limits that bound how strategy may be executed</w:t>
      </w:r>
    </w:p>
    <w:p w:rsidR="00000000" w:rsidDel="00000000" w:rsidP="00000000" w:rsidRDefault="00000000" w:rsidRPr="00000000" w14:paraId="0000038C">
      <w:pPr>
        <w:numPr>
          <w:ilvl w:val="0"/>
          <w:numId w:val="6"/>
        </w:numPr>
        <w:spacing w:after="60" w:line="240" w:lineRule="auto"/>
        <w:ind w:left="560" w:hanging="280"/>
        <w:rPr>
          <w:color w:val="2563eb"/>
        </w:rPr>
      </w:pPr>
      <w:r w:rsidDel="00000000" w:rsidR="00000000" w:rsidRPr="00000000">
        <w:rPr>
          <w:color w:val="374151"/>
          <w:rtl w:val="0"/>
        </w:rPr>
        <w:t xml:space="preserve">Strategic Priorities across three time horizons: 3-year, 5-year, and 10-year</w:t>
      </w:r>
    </w:p>
    <w:p w:rsidR="00000000" w:rsidDel="00000000" w:rsidP="00000000" w:rsidRDefault="00000000" w:rsidRPr="00000000" w14:paraId="0000038D">
      <w:pPr>
        <w:spacing w:after="80" w:line="240" w:lineRule="auto"/>
        <w:rPr>
          <w:color w:val="374151"/>
        </w:rPr>
      </w:pPr>
      <w:r w:rsidDel="00000000" w:rsidR="00000000" w:rsidRPr="00000000">
        <w:rPr>
          <w:rtl w:val="0"/>
        </w:rPr>
      </w:r>
    </w:p>
    <w:p w:rsidR="00000000" w:rsidDel="00000000" w:rsidP="00000000" w:rsidRDefault="00000000" w:rsidRPr="00000000" w14:paraId="0000038E">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Strategic Priorities — The Alignment Anchor</w:t>
      </w:r>
    </w:p>
    <w:p w:rsidR="00000000" w:rsidDel="00000000" w:rsidP="00000000" w:rsidRDefault="00000000" w:rsidRPr="00000000" w14:paraId="0000038F">
      <w:pPr>
        <w:spacing w:after="160" w:line="240" w:lineRule="auto"/>
        <w:jc w:val="both"/>
        <w:rPr>
          <w:color w:val="374151"/>
        </w:rPr>
      </w:pPr>
      <w:r w:rsidDel="00000000" w:rsidR="00000000" w:rsidRPr="00000000">
        <w:rPr>
          <w:color w:val="374151"/>
          <w:rtl w:val="0"/>
        </w:rPr>
        <w:t xml:space="preserve">Strategic Priorities are the benchmarks against which every OKR in Padiworks is scored by AI. The multi-horizon structure prevents the common failure mode where quarterly OKRs are optimised at the expense of long-term capability building. The system nudges leadership once per year to revisit priorities — and any mid-cycle update triggers automatic recalculation of all active OKR alignment scores.</w:t>
      </w:r>
    </w:p>
    <w:p w:rsidR="00000000" w:rsidDel="00000000" w:rsidP="00000000" w:rsidRDefault="00000000" w:rsidRPr="00000000" w14:paraId="00000390">
      <w:pPr>
        <w:spacing w:after="80" w:before="240" w:line="240" w:lineRule="auto"/>
        <w:rPr>
          <w:color w:val="374151"/>
        </w:rPr>
      </w:pPr>
      <w:r w:rsidDel="00000000" w:rsidR="00000000" w:rsidRPr="00000000">
        <w:rPr>
          <w:b w:val="1"/>
          <w:bCs w:val="1"/>
          <w:color w:val="2563eb"/>
          <w:sz w:val="20"/>
          <w:szCs w:val="20"/>
          <w:rtl w:val="0"/>
        </w:rPr>
        <w:t xml:space="preserve">AI Opportunities</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1e3a8a" w:space="0" w:sz="6" w:val="single"/>
              <w:left w:color="1e3a8a" w:space="0" w:sz="6" w:val="single"/>
              <w:bottom w:color="1e3a8a" w:space="0" w:sz="6" w:val="single"/>
              <w:right w:color="334d80" w:space="0" w:sz="4" w:val="single"/>
            </w:tcBorders>
            <w:shd w:fill="1e3a8a" w:val="clear"/>
            <w:tcMar>
              <w:top w:w="120.0" w:type="dxa"/>
              <w:left w:w="160.0" w:type="dxa"/>
              <w:bottom w:w="120.0" w:type="dxa"/>
              <w:right w:w="160.0" w:type="dxa"/>
            </w:tcMar>
          </w:tcPr>
          <w:p w:rsidR="00000000" w:rsidDel="00000000" w:rsidP="00000000" w:rsidRDefault="00000000" w:rsidRPr="00000000" w14:paraId="00000391">
            <w:pPr>
              <w:spacing w:line="240" w:lineRule="auto"/>
              <w:rPr>
                <w:color w:val="374151"/>
              </w:rPr>
            </w:pPr>
            <w:r w:rsidDel="00000000" w:rsidR="00000000" w:rsidRPr="00000000">
              <w:rPr>
                <w:b w:val="1"/>
                <w:bCs w:val="1"/>
                <w:color w:val="ffffff"/>
                <w:sz w:val="19"/>
                <w:szCs w:val="19"/>
                <w:rtl w:val="0"/>
              </w:rPr>
              <w:t xml:space="preserve">🤖  AI Opportunity</w:t>
            </w:r>
            <w:r w:rsidDel="00000000" w:rsidR="00000000" w:rsidRPr="00000000">
              <w:rPr>
                <w:rtl w:val="0"/>
              </w:rPr>
            </w:r>
          </w:p>
        </w:tc>
        <w:tc>
          <w:tcPr>
            <w:tcBorders>
              <w:top w:color="1e3a8a" w:space="0" w:sz="6" w:val="single"/>
              <w:left w:color="334d80" w:space="0" w:sz="4" w:val="single"/>
              <w:bottom w:color="1e3a8a" w:space="0" w:sz="6" w:val="single"/>
              <w:right w:color="1e3a8a" w:space="0" w:sz="6" w:val="single"/>
            </w:tcBorders>
            <w:shd w:fill="1e3a8a" w:val="clear"/>
            <w:tcMar>
              <w:top w:w="120.0" w:type="dxa"/>
              <w:left w:w="160.0" w:type="dxa"/>
              <w:bottom w:w="120.0" w:type="dxa"/>
              <w:right w:w="160.0" w:type="dxa"/>
            </w:tcMar>
          </w:tcPr>
          <w:p w:rsidR="00000000" w:rsidDel="00000000" w:rsidP="00000000" w:rsidRDefault="00000000" w:rsidRPr="00000000" w14:paraId="00000392">
            <w:pPr>
              <w:spacing w:line="240" w:lineRule="auto"/>
              <w:rPr>
                <w:color w:val="374151"/>
              </w:rPr>
            </w:pPr>
            <w:r w:rsidDel="00000000" w:rsidR="00000000" w:rsidRPr="00000000">
              <w:rPr>
                <w:b w:val="1"/>
                <w:bCs w:val="1"/>
                <w:color w:val="ffffff"/>
                <w:sz w:val="19"/>
                <w:szCs w:val="19"/>
                <w:rtl w:val="0"/>
              </w:rPr>
              <w:t xml:space="preserve">What the AI Does</w:t>
            </w:r>
            <w:r w:rsidDel="00000000" w:rsidR="00000000" w:rsidRPr="00000000">
              <w:rPr>
                <w:rtl w:val="0"/>
              </w:rPr>
            </w:r>
          </w:p>
        </w:tc>
      </w:tr>
      <w:tr>
        <w:trPr>
          <w:cantSplit w:val="0"/>
          <w:tblHeader w:val="0"/>
        </w:trPr>
        <w:tc>
          <w:tcPr>
            <w:tcBorders>
              <w:top w:color="1e3a8a" w:space="0" w:sz="6"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393">
            <w:pPr>
              <w:spacing w:line="240" w:lineRule="auto"/>
              <w:rPr>
                <w:color w:val="374151"/>
              </w:rPr>
            </w:pPr>
            <w:r w:rsidDel="00000000" w:rsidR="00000000" w:rsidRPr="00000000">
              <w:rPr>
                <w:b w:val="1"/>
                <w:bCs w:val="1"/>
                <w:color w:val="1d4ed8"/>
                <w:sz w:val="19"/>
                <w:szCs w:val="19"/>
                <w:rtl w:val="0"/>
              </w:rPr>
              <w:t xml:space="preserve">OKR Alignment Scoring</w:t>
            </w:r>
            <w:r w:rsidDel="00000000" w:rsidR="00000000" w:rsidRPr="00000000">
              <w:rPr>
                <w:rtl w:val="0"/>
              </w:rPr>
            </w:r>
          </w:p>
        </w:tc>
        <w:tc>
          <w:tcPr>
            <w:tcBorders>
              <w:top w:color="1e3a8a" w:space="0" w:sz="6"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394">
            <w:pPr>
              <w:spacing w:line="240" w:lineRule="auto"/>
              <w:jc w:val="both"/>
              <w:rPr>
                <w:color w:val="374151"/>
              </w:rPr>
            </w:pPr>
            <w:r w:rsidDel="00000000" w:rsidR="00000000" w:rsidRPr="00000000">
              <w:rPr>
                <w:color w:val="374151"/>
                <w:sz w:val="19"/>
                <w:szCs w:val="19"/>
                <w:rtl w:val="0"/>
              </w:rPr>
              <w:t xml:space="preserve">Scores every submitted OKR on a 0–100 alignment scale against the 3/5/10-year strategic priorities using semantic similarity, before it enters the approval workflow — surfacing misaligned OKRs before they waste execution effort.</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395">
            <w:pPr>
              <w:spacing w:line="240" w:lineRule="auto"/>
              <w:rPr>
                <w:color w:val="374151"/>
              </w:rPr>
            </w:pPr>
            <w:r w:rsidDel="00000000" w:rsidR="00000000" w:rsidRPr="00000000">
              <w:rPr>
                <w:b w:val="1"/>
                <w:bCs w:val="1"/>
                <w:color w:val="1d4ed8"/>
                <w:sz w:val="19"/>
                <w:szCs w:val="19"/>
                <w:rtl w:val="0"/>
              </w:rPr>
              <w:t xml:space="preserve">Alignment Threshold Flagging</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396">
            <w:pPr>
              <w:spacing w:line="240" w:lineRule="auto"/>
              <w:jc w:val="both"/>
              <w:rPr>
                <w:color w:val="374151"/>
              </w:rPr>
            </w:pPr>
            <w:r w:rsidDel="00000000" w:rsidR="00000000" w:rsidRPr="00000000">
              <w:rPr>
                <w:color w:val="374151"/>
                <w:sz w:val="19"/>
                <w:szCs w:val="19"/>
                <w:rtl w:val="0"/>
              </w:rPr>
              <w:t xml:space="preserve">Flags any OKR with an alignment score below a configurable threshold (e.g. below 60) before directors approve it — preventing misaligned work from entering the execution system entirely.</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397">
            <w:pPr>
              <w:spacing w:line="240" w:lineRule="auto"/>
              <w:rPr>
                <w:color w:val="374151"/>
              </w:rPr>
            </w:pPr>
            <w:r w:rsidDel="00000000" w:rsidR="00000000" w:rsidRPr="00000000">
              <w:rPr>
                <w:b w:val="1"/>
                <w:bCs w:val="1"/>
                <w:color w:val="1d4ed8"/>
                <w:sz w:val="19"/>
                <w:szCs w:val="19"/>
                <w:rtl w:val="0"/>
              </w:rPr>
              <w:t xml:space="preserve">Priority Draft Generation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398">
            <w:pPr>
              <w:spacing w:line="240" w:lineRule="auto"/>
              <w:jc w:val="both"/>
              <w:rPr>
                <w:color w:val="374151"/>
              </w:rPr>
            </w:pPr>
            <w:r w:rsidDel="00000000" w:rsidR="00000000" w:rsidRPr="00000000">
              <w:rPr>
                <w:color w:val="374151"/>
                <w:sz w:val="19"/>
                <w:szCs w:val="19"/>
                <w:rtl w:val="0"/>
              </w:rPr>
              <w:t xml:space="preserve">Pre-populates draft strategic priorities from Phase 1 intelligence — leadership edits and approves rather than building from a blank canvas, reducing the time to complete Phase 2 from days to hours.</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399">
            <w:pPr>
              <w:spacing w:line="240" w:lineRule="auto"/>
              <w:rPr>
                <w:color w:val="374151"/>
              </w:rPr>
            </w:pPr>
            <w:r w:rsidDel="00000000" w:rsidR="00000000" w:rsidRPr="00000000">
              <w:rPr>
                <w:b w:val="1"/>
                <w:bCs w:val="1"/>
                <w:color w:val="1d4ed8"/>
                <w:sz w:val="19"/>
                <w:szCs w:val="19"/>
                <w:rtl w:val="0"/>
              </w:rPr>
              <w:t xml:space="preserve">Mid-Cycle Impact Modelling</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39A">
            <w:pPr>
              <w:spacing w:line="240" w:lineRule="auto"/>
              <w:jc w:val="both"/>
              <w:rPr>
                <w:color w:val="374151"/>
              </w:rPr>
            </w:pPr>
            <w:r w:rsidDel="00000000" w:rsidR="00000000" w:rsidRPr="00000000">
              <w:rPr>
                <w:color w:val="374151"/>
                <w:sz w:val="19"/>
                <w:szCs w:val="19"/>
                <w:rtl w:val="0"/>
              </w:rPr>
              <w:t xml:space="preserve">When priorities are updated mid-cycle, generates a strategic impact report showing which teams' OKRs are now misaligned and need revision — giving leadership real-time visibility into strategic drift.</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39B">
            <w:pPr>
              <w:spacing w:line="240" w:lineRule="auto"/>
              <w:rPr>
                <w:color w:val="374151"/>
              </w:rPr>
            </w:pPr>
            <w:r w:rsidDel="00000000" w:rsidR="00000000" w:rsidRPr="00000000">
              <w:rPr>
                <w:b w:val="1"/>
                <w:bCs w:val="1"/>
                <w:color w:val="1d4ed8"/>
                <w:sz w:val="19"/>
                <w:szCs w:val="19"/>
                <w:rtl w:val="0"/>
              </w:rPr>
              <w:t xml:space="preserve">Missing Priority Detection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39C">
            <w:pPr>
              <w:spacing w:line="240" w:lineRule="auto"/>
              <w:jc w:val="both"/>
              <w:rPr>
                <w:color w:val="374151"/>
              </w:rPr>
            </w:pPr>
            <w:r w:rsidDel="00000000" w:rsidR="00000000" w:rsidRPr="00000000">
              <w:rPr>
                <w:color w:val="374151"/>
                <w:sz w:val="19"/>
                <w:szCs w:val="19"/>
                <w:rtl w:val="0"/>
              </w:rPr>
              <w:t xml:space="preserve">Analyses the strategic priority set and flags structural gaps — e.g. a company with strong growth priorities but no stated resilience or operational efficiency priority.</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39D">
            <w:pPr>
              <w:spacing w:line="240" w:lineRule="auto"/>
              <w:rPr>
                <w:color w:val="374151"/>
              </w:rPr>
            </w:pPr>
            <w:r w:rsidDel="00000000" w:rsidR="00000000" w:rsidRPr="00000000">
              <w:rPr>
                <w:b w:val="1"/>
                <w:bCs w:val="1"/>
                <w:color w:val="1d4ed8"/>
                <w:sz w:val="19"/>
                <w:szCs w:val="19"/>
                <w:rtl w:val="0"/>
              </w:rPr>
              <w:t xml:space="preserve">Director Collaboration Support</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39E">
            <w:pPr>
              <w:spacing w:line="240" w:lineRule="auto"/>
              <w:jc w:val="both"/>
              <w:rPr>
                <w:color w:val="374151"/>
              </w:rPr>
            </w:pPr>
            <w:r w:rsidDel="00000000" w:rsidR="00000000" w:rsidRPr="00000000">
              <w:rPr>
                <w:color w:val="374151"/>
                <w:sz w:val="19"/>
                <w:szCs w:val="19"/>
                <w:rtl w:val="0"/>
              </w:rPr>
              <w:t xml:space="preserve">Facilitates the multi-director review process by tracking which directors have approved, which have requested revisions, and which elements remain in dispute — keeping the approval process from stalling.</w:t>
            </w:r>
            <w:r w:rsidDel="00000000" w:rsidR="00000000" w:rsidRPr="00000000">
              <w:rPr>
                <w:rtl w:val="0"/>
              </w:rPr>
            </w:r>
          </w:p>
        </w:tc>
      </w:tr>
    </w:tbl>
    <w:p w:rsidR="00000000" w:rsidDel="00000000" w:rsidP="00000000" w:rsidRDefault="00000000" w:rsidRPr="00000000" w14:paraId="0000039F">
      <w:pPr>
        <w:spacing w:after="280" w:line="240" w:lineRule="auto"/>
        <w:rPr>
          <w:color w:val="374151"/>
        </w:rPr>
      </w:pPr>
      <w:r w:rsidDel="00000000" w:rsidR="00000000" w:rsidRPr="00000000">
        <w:rPr>
          <w:rtl w:val="0"/>
        </w:rPr>
      </w:r>
    </w:p>
    <w:p w:rsidR="00000000" w:rsidDel="00000000" w:rsidP="00000000" w:rsidRDefault="00000000" w:rsidRPr="00000000" w14:paraId="000003A0">
      <w:pPr>
        <w:pStyle w:val="Heading2"/>
        <w:keepNext w:val="0"/>
        <w:keepLines w:val="0"/>
        <w:spacing w:after="100" w:line="240" w:lineRule="auto"/>
        <w:rPr>
          <w:b w:val="1"/>
          <w:bCs w:val="1"/>
          <w:color w:val="2563eb"/>
          <w:sz w:val="28"/>
          <w:szCs w:val="28"/>
        </w:rPr>
      </w:pPr>
      <w:r w:rsidDel="00000000" w:rsidR="00000000" w:rsidRPr="00000000">
        <w:rPr>
          <w:b w:val="1"/>
          <w:bCs w:val="1"/>
          <w:color w:val="2563eb"/>
          <w:sz w:val="28"/>
          <w:szCs w:val="28"/>
          <w:rtl w:val="0"/>
        </w:rPr>
        <w:t xml:space="preserve">Phase 3 — Setup Sequence</w:t>
      </w:r>
    </w:p>
    <w:p w:rsidR="00000000" w:rsidDel="00000000" w:rsidP="00000000" w:rsidRDefault="00000000" w:rsidRPr="00000000" w14:paraId="000003A1">
      <w:pPr>
        <w:spacing w:after="160" w:line="240" w:lineRule="auto"/>
        <w:jc w:val="both"/>
        <w:rPr>
          <w:color w:val="374151"/>
        </w:rPr>
      </w:pPr>
      <w:r w:rsidDel="00000000" w:rsidR="00000000" w:rsidRPr="00000000">
        <w:rPr>
          <w:color w:val="374151"/>
          <w:rtl w:val="0"/>
        </w:rPr>
        <w:t xml:space="preserve">Once strategy is finalised, the platform guides the organisation through a structured ten-step setup sequence. Each step is a logical dependency of the next — the platform enforces this order to ensure that downstream configurations are built on an agreed-upon foundation. You cannot define meaningful OKRs before you know your teams; you cannot configure appraisals before you know your competency matrices.</w:t>
      </w:r>
    </w:p>
    <w:p w:rsidR="00000000" w:rsidDel="00000000" w:rsidP="00000000" w:rsidRDefault="00000000" w:rsidRPr="00000000" w14:paraId="000003A2">
      <w:pPr>
        <w:spacing w:after="160" w:line="240" w:lineRule="auto"/>
        <w:jc w:val="both"/>
        <w:rPr>
          <w:color w:val="374151"/>
        </w:rPr>
      </w:pPr>
      <w:r w:rsidDel="00000000" w:rsidR="00000000" w:rsidRPr="00000000">
        <w:rPr>
          <w:color w:val="374151"/>
          <w:rtl w:val="0"/>
        </w:rPr>
        <w:t xml:space="preserve">The sequential nature of this setup is not bureaucratic — it reflects genuine logical dependencies. When the platform is ready for daily use, its foundations are internally consistent, and the AI layer has a complete model to reason over from the first day of operation.</w:t>
      </w:r>
    </w:p>
    <w:p w:rsidR="00000000" w:rsidDel="00000000" w:rsidP="00000000" w:rsidRDefault="00000000" w:rsidRPr="00000000" w14:paraId="000003A3">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Setup Steps</w:t>
      </w:r>
    </w:p>
    <w:p w:rsidR="00000000" w:rsidDel="00000000" w:rsidP="00000000" w:rsidRDefault="00000000" w:rsidRPr="00000000" w14:paraId="000003A4">
      <w:pPr>
        <w:numPr>
          <w:ilvl w:val="0"/>
          <w:numId w:val="6"/>
        </w:numPr>
        <w:spacing w:after="60" w:line="240" w:lineRule="auto"/>
        <w:ind w:left="560" w:hanging="280"/>
        <w:rPr>
          <w:color w:val="2563eb"/>
        </w:rPr>
      </w:pPr>
      <w:r w:rsidDel="00000000" w:rsidR="00000000" w:rsidRPr="00000000">
        <w:rPr>
          <w:color w:val="374151"/>
          <w:rtl w:val="0"/>
        </w:rPr>
        <w:t xml:space="preserve">OKR Cycles — define the review cadence: quarterly, bi-annual, or annual</w:t>
      </w:r>
    </w:p>
    <w:p w:rsidR="00000000" w:rsidDel="00000000" w:rsidP="00000000" w:rsidRDefault="00000000" w:rsidRPr="00000000" w14:paraId="000003A5">
      <w:pPr>
        <w:numPr>
          <w:ilvl w:val="0"/>
          <w:numId w:val="6"/>
        </w:numPr>
        <w:spacing w:after="60" w:line="240" w:lineRule="auto"/>
        <w:ind w:left="560" w:hanging="280"/>
        <w:rPr>
          <w:color w:val="2563eb"/>
        </w:rPr>
      </w:pPr>
      <w:r w:rsidDel="00000000" w:rsidR="00000000" w:rsidRPr="00000000">
        <w:rPr>
          <w:color w:val="374151"/>
          <w:rtl w:val="0"/>
        </w:rPr>
        <w:t xml:space="preserve">Top-Level OKRs — organisation-wide strategic objectives</w:t>
      </w:r>
    </w:p>
    <w:p w:rsidR="00000000" w:rsidDel="00000000" w:rsidP="00000000" w:rsidRDefault="00000000" w:rsidRPr="00000000" w14:paraId="000003A6">
      <w:pPr>
        <w:numPr>
          <w:ilvl w:val="0"/>
          <w:numId w:val="6"/>
        </w:numPr>
        <w:spacing w:after="60" w:line="240" w:lineRule="auto"/>
        <w:ind w:left="560" w:hanging="280"/>
        <w:rPr>
          <w:color w:val="2563eb"/>
        </w:rPr>
      </w:pPr>
      <w:r w:rsidDel="00000000" w:rsidR="00000000" w:rsidRPr="00000000">
        <w:rPr>
          <w:color w:val="374151"/>
          <w:rtl w:val="0"/>
        </w:rPr>
        <w:t xml:space="preserve">Work Bands and Role Development — job levels, competency expectations, and role families</w:t>
      </w:r>
    </w:p>
    <w:p w:rsidR="00000000" w:rsidDel="00000000" w:rsidP="00000000" w:rsidRDefault="00000000" w:rsidRPr="00000000" w14:paraId="000003A7">
      <w:pPr>
        <w:numPr>
          <w:ilvl w:val="0"/>
          <w:numId w:val="6"/>
        </w:numPr>
        <w:spacing w:after="60" w:line="240" w:lineRule="auto"/>
        <w:ind w:left="560" w:hanging="280"/>
        <w:rPr>
          <w:color w:val="2563eb"/>
        </w:rPr>
      </w:pPr>
      <w:r w:rsidDel="00000000" w:rsidR="00000000" w:rsidRPr="00000000">
        <w:rPr>
          <w:color w:val="374151"/>
          <w:rtl w:val="0"/>
        </w:rPr>
        <w:t xml:space="preserve">Behaviours and Competency Matrices — link core values to observable behaviours; define skill sets per role</w:t>
      </w:r>
    </w:p>
    <w:p w:rsidR="00000000" w:rsidDel="00000000" w:rsidP="00000000" w:rsidRDefault="00000000" w:rsidRPr="00000000" w14:paraId="000003A8">
      <w:pPr>
        <w:numPr>
          <w:ilvl w:val="0"/>
          <w:numId w:val="6"/>
        </w:numPr>
        <w:spacing w:after="60" w:line="240" w:lineRule="auto"/>
        <w:ind w:left="560" w:hanging="280"/>
        <w:rPr>
          <w:color w:val="2563eb"/>
        </w:rPr>
      </w:pPr>
      <w:r w:rsidDel="00000000" w:rsidR="00000000" w:rsidRPr="00000000">
        <w:rPr>
          <w:color w:val="374151"/>
          <w:rtl w:val="0"/>
        </w:rPr>
        <w:t xml:space="preserve">Work Teams and Sub-teams — create the team and reporting structure</w:t>
      </w:r>
    </w:p>
    <w:p w:rsidR="00000000" w:rsidDel="00000000" w:rsidP="00000000" w:rsidRDefault="00000000" w:rsidRPr="00000000" w14:paraId="000003A9">
      <w:pPr>
        <w:numPr>
          <w:ilvl w:val="0"/>
          <w:numId w:val="6"/>
        </w:numPr>
        <w:spacing w:after="60" w:line="240" w:lineRule="auto"/>
        <w:ind w:left="560" w:hanging="280"/>
        <w:rPr>
          <w:color w:val="2563eb"/>
        </w:rPr>
      </w:pPr>
      <w:r w:rsidDel="00000000" w:rsidR="00000000" w:rsidRPr="00000000">
        <w:rPr>
          <w:color w:val="374151"/>
          <w:rtl w:val="0"/>
        </w:rPr>
        <w:t xml:space="preserve">Operational Objectives — team-level objectives linked to strategic priorities</w:t>
      </w:r>
    </w:p>
    <w:p w:rsidR="00000000" w:rsidDel="00000000" w:rsidP="00000000" w:rsidRDefault="00000000" w:rsidRPr="00000000" w14:paraId="000003AA">
      <w:pPr>
        <w:numPr>
          <w:ilvl w:val="0"/>
          <w:numId w:val="6"/>
        </w:numPr>
        <w:spacing w:after="60" w:line="240" w:lineRule="auto"/>
        <w:ind w:left="560" w:hanging="280"/>
        <w:rPr>
          <w:color w:val="2563eb"/>
        </w:rPr>
      </w:pPr>
      <w:r w:rsidDel="00000000" w:rsidR="00000000" w:rsidRPr="00000000">
        <w:rPr>
          <w:color w:val="374151"/>
          <w:rtl w:val="0"/>
        </w:rPr>
        <w:t xml:space="preserve">Cross-Functional OKRs and OKR Squads — multi-team strategic key results with mandatory cross-team ownership</w:t>
      </w:r>
    </w:p>
    <w:p w:rsidR="00000000" w:rsidDel="00000000" w:rsidP="00000000" w:rsidRDefault="00000000" w:rsidRPr="00000000" w14:paraId="000003AB">
      <w:pPr>
        <w:numPr>
          <w:ilvl w:val="0"/>
          <w:numId w:val="6"/>
        </w:numPr>
        <w:spacing w:after="60" w:line="240" w:lineRule="auto"/>
        <w:ind w:left="560" w:hanging="280"/>
        <w:rPr>
          <w:color w:val="2563eb"/>
        </w:rPr>
      </w:pPr>
      <w:r w:rsidDel="00000000" w:rsidR="00000000" w:rsidRPr="00000000">
        <w:rPr>
          <w:color w:val="374151"/>
          <w:rtl w:val="0"/>
        </w:rPr>
        <w:t xml:space="preserve">360-Degree Feedback Setup — participants, rater weights, and periodicity</w:t>
      </w:r>
    </w:p>
    <w:p w:rsidR="00000000" w:rsidDel="00000000" w:rsidP="00000000" w:rsidRDefault="00000000" w:rsidRPr="00000000" w14:paraId="000003AC">
      <w:pPr>
        <w:numPr>
          <w:ilvl w:val="0"/>
          <w:numId w:val="6"/>
        </w:numPr>
        <w:spacing w:after="60" w:line="240" w:lineRule="auto"/>
        <w:ind w:left="560" w:hanging="280"/>
        <w:rPr>
          <w:color w:val="2563eb"/>
        </w:rPr>
      </w:pPr>
      <w:r w:rsidDel="00000000" w:rsidR="00000000" w:rsidRPr="00000000">
        <w:rPr>
          <w:color w:val="374151"/>
          <w:rtl w:val="0"/>
        </w:rPr>
        <w:t xml:space="preserve">Check-in Configuration — types, cadence, and auto-nudge rules</w:t>
      </w:r>
    </w:p>
    <w:p w:rsidR="00000000" w:rsidDel="00000000" w:rsidP="00000000" w:rsidRDefault="00000000" w:rsidRPr="00000000" w14:paraId="000003AD">
      <w:pPr>
        <w:numPr>
          <w:ilvl w:val="0"/>
          <w:numId w:val="6"/>
        </w:numPr>
        <w:spacing w:after="60" w:line="240" w:lineRule="auto"/>
        <w:ind w:left="560" w:hanging="280"/>
        <w:rPr>
          <w:color w:val="2563eb"/>
        </w:rPr>
      </w:pPr>
      <w:r w:rsidDel="00000000" w:rsidR="00000000" w:rsidRPr="00000000">
        <w:rPr>
          <w:color w:val="374151"/>
          <w:rtl w:val="0"/>
        </w:rPr>
        <w:t xml:space="preserve">Appraisals — cycle frequency, participant mapping, and calibration rules</w:t>
      </w:r>
    </w:p>
    <w:p w:rsidR="00000000" w:rsidDel="00000000" w:rsidP="00000000" w:rsidRDefault="00000000" w:rsidRPr="00000000" w14:paraId="000003AE">
      <w:pPr>
        <w:spacing w:after="80" w:line="240" w:lineRule="auto"/>
        <w:rPr>
          <w:color w:val="374151"/>
        </w:rPr>
      </w:pPr>
      <w:r w:rsidDel="00000000" w:rsidR="00000000" w:rsidRPr="00000000">
        <w:rPr>
          <w:rtl w:val="0"/>
        </w:rPr>
      </w:r>
    </w:p>
    <w:p w:rsidR="00000000" w:rsidDel="00000000" w:rsidP="00000000" w:rsidRDefault="00000000" w:rsidRPr="00000000" w14:paraId="000003AF">
      <w:pPr>
        <w:spacing w:after="80" w:before="240" w:line="240" w:lineRule="auto"/>
        <w:rPr>
          <w:color w:val="374151"/>
        </w:rPr>
      </w:pPr>
      <w:r w:rsidDel="00000000" w:rsidR="00000000" w:rsidRPr="00000000">
        <w:rPr>
          <w:b w:val="1"/>
          <w:bCs w:val="1"/>
          <w:color w:val="2563eb"/>
          <w:sz w:val="20"/>
          <w:szCs w:val="20"/>
          <w:rtl w:val="0"/>
        </w:rPr>
        <w:t xml:space="preserve">AI Opportunities</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1e3a8a" w:space="0" w:sz="6" w:val="single"/>
              <w:left w:color="1e3a8a" w:space="0" w:sz="6" w:val="single"/>
              <w:bottom w:color="1e3a8a" w:space="0" w:sz="6" w:val="single"/>
              <w:right w:color="334d80" w:space="0" w:sz="4" w:val="single"/>
            </w:tcBorders>
            <w:shd w:fill="1e3a8a" w:val="clear"/>
            <w:tcMar>
              <w:top w:w="120.0" w:type="dxa"/>
              <w:left w:w="160.0" w:type="dxa"/>
              <w:bottom w:w="120.0" w:type="dxa"/>
              <w:right w:w="160.0" w:type="dxa"/>
            </w:tcMar>
          </w:tcPr>
          <w:p w:rsidR="00000000" w:rsidDel="00000000" w:rsidP="00000000" w:rsidRDefault="00000000" w:rsidRPr="00000000" w14:paraId="000003B0">
            <w:pPr>
              <w:spacing w:line="240" w:lineRule="auto"/>
              <w:rPr>
                <w:color w:val="374151"/>
              </w:rPr>
            </w:pPr>
            <w:r w:rsidDel="00000000" w:rsidR="00000000" w:rsidRPr="00000000">
              <w:rPr>
                <w:b w:val="1"/>
                <w:bCs w:val="1"/>
                <w:color w:val="ffffff"/>
                <w:sz w:val="19"/>
                <w:szCs w:val="19"/>
                <w:rtl w:val="0"/>
              </w:rPr>
              <w:t xml:space="preserve">🤖  AI Opportunity</w:t>
            </w:r>
            <w:r w:rsidDel="00000000" w:rsidR="00000000" w:rsidRPr="00000000">
              <w:rPr>
                <w:rtl w:val="0"/>
              </w:rPr>
            </w:r>
          </w:p>
        </w:tc>
        <w:tc>
          <w:tcPr>
            <w:tcBorders>
              <w:top w:color="1e3a8a" w:space="0" w:sz="6" w:val="single"/>
              <w:left w:color="334d80" w:space="0" w:sz="4" w:val="single"/>
              <w:bottom w:color="1e3a8a" w:space="0" w:sz="6" w:val="single"/>
              <w:right w:color="1e3a8a" w:space="0" w:sz="6" w:val="single"/>
            </w:tcBorders>
            <w:shd w:fill="1e3a8a" w:val="clear"/>
            <w:tcMar>
              <w:top w:w="120.0" w:type="dxa"/>
              <w:left w:w="160.0" w:type="dxa"/>
              <w:bottom w:w="120.0" w:type="dxa"/>
              <w:right w:w="160.0" w:type="dxa"/>
            </w:tcMar>
          </w:tcPr>
          <w:p w:rsidR="00000000" w:rsidDel="00000000" w:rsidP="00000000" w:rsidRDefault="00000000" w:rsidRPr="00000000" w14:paraId="000003B1">
            <w:pPr>
              <w:spacing w:line="240" w:lineRule="auto"/>
              <w:rPr>
                <w:color w:val="374151"/>
              </w:rPr>
            </w:pPr>
            <w:r w:rsidDel="00000000" w:rsidR="00000000" w:rsidRPr="00000000">
              <w:rPr>
                <w:b w:val="1"/>
                <w:bCs w:val="1"/>
                <w:color w:val="ffffff"/>
                <w:sz w:val="19"/>
                <w:szCs w:val="19"/>
                <w:rtl w:val="0"/>
              </w:rPr>
              <w:t xml:space="preserve">What the AI Does</w:t>
            </w:r>
            <w:r w:rsidDel="00000000" w:rsidR="00000000" w:rsidRPr="00000000">
              <w:rPr>
                <w:rtl w:val="0"/>
              </w:rPr>
            </w:r>
          </w:p>
        </w:tc>
      </w:tr>
      <w:tr>
        <w:trPr>
          <w:cantSplit w:val="0"/>
          <w:tblHeader w:val="0"/>
        </w:trPr>
        <w:tc>
          <w:tcPr>
            <w:tcBorders>
              <w:top w:color="1e3a8a" w:space="0" w:sz="6"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3B2">
            <w:pPr>
              <w:spacing w:line="240" w:lineRule="auto"/>
              <w:rPr>
                <w:color w:val="374151"/>
              </w:rPr>
            </w:pPr>
            <w:r w:rsidDel="00000000" w:rsidR="00000000" w:rsidRPr="00000000">
              <w:rPr>
                <w:b w:val="1"/>
                <w:bCs w:val="1"/>
                <w:color w:val="1d4ed8"/>
                <w:sz w:val="19"/>
                <w:szCs w:val="19"/>
                <w:rtl w:val="0"/>
              </w:rPr>
              <w:t xml:space="preserve">Consistency Validation</w:t>
            </w:r>
            <w:r w:rsidDel="00000000" w:rsidR="00000000" w:rsidRPr="00000000">
              <w:rPr>
                <w:rtl w:val="0"/>
              </w:rPr>
            </w:r>
          </w:p>
        </w:tc>
        <w:tc>
          <w:tcPr>
            <w:tcBorders>
              <w:top w:color="1e3a8a" w:space="0" w:sz="6"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3B3">
            <w:pPr>
              <w:spacing w:line="240" w:lineRule="auto"/>
              <w:jc w:val="both"/>
              <w:rPr>
                <w:color w:val="374151"/>
              </w:rPr>
            </w:pPr>
            <w:r w:rsidDel="00000000" w:rsidR="00000000" w:rsidRPr="00000000">
              <w:rPr>
                <w:color w:val="374151"/>
                <w:sz w:val="19"/>
                <w:szCs w:val="19"/>
                <w:rtl w:val="0"/>
              </w:rPr>
              <w:t xml:space="preserve">As each setup step is completed, validates consistency across all completed steps — flagging when a team was created but has no operational objective, or when an OKR was created with no matching team structure.</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3B4">
            <w:pPr>
              <w:spacing w:line="240" w:lineRule="auto"/>
              <w:rPr>
                <w:color w:val="374151"/>
              </w:rPr>
            </w:pPr>
            <w:r w:rsidDel="00000000" w:rsidR="00000000" w:rsidRPr="00000000">
              <w:rPr>
                <w:b w:val="1"/>
                <w:bCs w:val="1"/>
                <w:color w:val="1d4ed8"/>
                <w:sz w:val="19"/>
                <w:szCs w:val="19"/>
                <w:rtl w:val="0"/>
              </w:rPr>
              <w:t xml:space="preserve">OKR Structure Suggestions</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3B5">
            <w:pPr>
              <w:spacing w:line="240" w:lineRule="auto"/>
              <w:jc w:val="both"/>
              <w:rPr>
                <w:color w:val="374151"/>
              </w:rPr>
            </w:pPr>
            <w:r w:rsidDel="00000000" w:rsidR="00000000" w:rsidRPr="00000000">
              <w:rPr>
                <w:color w:val="374151"/>
                <w:sz w:val="19"/>
                <w:szCs w:val="19"/>
                <w:rtl w:val="0"/>
              </w:rPr>
              <w:t xml:space="preserve">Suggests OKR structures based on team size, strategic priorities, and industry benchmarks — giving setup teams a substantive starting point rather than an empty template.</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3B6">
            <w:pPr>
              <w:spacing w:line="240" w:lineRule="auto"/>
              <w:rPr>
                <w:color w:val="374151"/>
              </w:rPr>
            </w:pPr>
            <w:r w:rsidDel="00000000" w:rsidR="00000000" w:rsidRPr="00000000">
              <w:rPr>
                <w:b w:val="1"/>
                <w:bCs w:val="1"/>
                <w:color w:val="1d4ed8"/>
                <w:sz w:val="19"/>
                <w:szCs w:val="19"/>
                <w:rtl w:val="0"/>
              </w:rPr>
              <w:t xml:space="preserve">Competency Matrix Generation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3B7">
            <w:pPr>
              <w:spacing w:line="240" w:lineRule="auto"/>
              <w:jc w:val="both"/>
              <w:rPr>
                <w:color w:val="374151"/>
              </w:rPr>
            </w:pPr>
            <w:r w:rsidDel="00000000" w:rsidR="00000000" w:rsidRPr="00000000">
              <w:rPr>
                <w:color w:val="374151"/>
                <w:sz w:val="19"/>
                <w:szCs w:val="19"/>
                <w:rtl w:val="0"/>
              </w:rPr>
              <w:t xml:space="preserve">Auto-generates a starter Competency Matrix for each role family based on role titles, linked work band, and industry norms — HR edits and approves rather than building from scratch.</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3B8">
            <w:pPr>
              <w:spacing w:line="240" w:lineRule="auto"/>
              <w:rPr>
                <w:color w:val="374151"/>
              </w:rPr>
            </w:pPr>
            <w:r w:rsidDel="00000000" w:rsidR="00000000" w:rsidRPr="00000000">
              <w:rPr>
                <w:b w:val="1"/>
                <w:bCs w:val="1"/>
                <w:color w:val="1d4ed8"/>
                <w:sz w:val="19"/>
                <w:szCs w:val="19"/>
                <w:rtl w:val="0"/>
              </w:rPr>
              <w:t xml:space="preserve">Underpopulation Flagging</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3B9">
            <w:pPr>
              <w:spacing w:line="240" w:lineRule="auto"/>
              <w:jc w:val="both"/>
              <w:rPr>
                <w:color w:val="374151"/>
              </w:rPr>
            </w:pPr>
            <w:r w:rsidDel="00000000" w:rsidR="00000000" w:rsidRPr="00000000">
              <w:rPr>
                <w:color w:val="374151"/>
                <w:sz w:val="19"/>
                <w:szCs w:val="19"/>
                <w:rtl w:val="0"/>
              </w:rPr>
              <w:t xml:space="preserve">Flags when a setup step appears underpopulated for the organisation's size — e.g. a 200-person company that has defined only two teams, or a competency matrix with fewer than five skill elements.</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3BA">
            <w:pPr>
              <w:spacing w:line="240" w:lineRule="auto"/>
              <w:rPr>
                <w:color w:val="374151"/>
              </w:rPr>
            </w:pPr>
            <w:r w:rsidDel="00000000" w:rsidR="00000000" w:rsidRPr="00000000">
              <w:rPr>
                <w:b w:val="1"/>
                <w:bCs w:val="1"/>
                <w:color w:val="1d4ed8"/>
                <w:sz w:val="19"/>
                <w:szCs w:val="19"/>
                <w:rtl w:val="0"/>
              </w:rPr>
              <w:t xml:space="preserve">Timeline Estimation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3BB">
            <w:pPr>
              <w:spacing w:line="240" w:lineRule="auto"/>
              <w:jc w:val="both"/>
              <w:rPr>
                <w:color w:val="374151"/>
              </w:rPr>
            </w:pPr>
            <w:r w:rsidDel="00000000" w:rsidR="00000000" w:rsidRPr="00000000">
              <w:rPr>
                <w:color w:val="374151"/>
                <w:sz w:val="19"/>
                <w:szCs w:val="19"/>
                <w:rtl w:val="0"/>
              </w:rPr>
              <w:t xml:space="preserve">Estimates setup time remaining based on organisation size, steps completed, and the complexity of configurations still outstanding — giving HR an accurate completion forecast.</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3BC">
            <w:pPr>
              <w:spacing w:line="240" w:lineRule="auto"/>
              <w:rPr>
                <w:color w:val="374151"/>
              </w:rPr>
            </w:pPr>
            <w:r w:rsidDel="00000000" w:rsidR="00000000" w:rsidRPr="00000000">
              <w:rPr>
                <w:b w:val="1"/>
                <w:bCs w:val="1"/>
                <w:color w:val="1d4ed8"/>
                <w:sz w:val="19"/>
                <w:szCs w:val="19"/>
                <w:rtl w:val="0"/>
              </w:rPr>
              <w:t xml:space="preserve">Dependency Warnings</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3BD">
            <w:pPr>
              <w:spacing w:line="240" w:lineRule="auto"/>
              <w:jc w:val="both"/>
              <w:rPr>
                <w:color w:val="374151"/>
              </w:rPr>
            </w:pPr>
            <w:r w:rsidDel="00000000" w:rsidR="00000000" w:rsidRPr="00000000">
              <w:rPr>
                <w:color w:val="374151"/>
                <w:sz w:val="19"/>
                <w:szCs w:val="19"/>
                <w:rtl w:val="0"/>
              </w:rPr>
              <w:t xml:space="preserve">Warns when a user attempts to proceed to a dependent step before a prerequisite is adequately configured — preventing partial setups that will generate data quality problems later in the cycle.</w:t>
            </w:r>
            <w:r w:rsidDel="00000000" w:rsidR="00000000" w:rsidRPr="00000000">
              <w:rPr>
                <w:rtl w:val="0"/>
              </w:rPr>
            </w:r>
          </w:p>
        </w:tc>
      </w:tr>
    </w:tbl>
    <w:p w:rsidR="00000000" w:rsidDel="00000000" w:rsidP="00000000" w:rsidRDefault="00000000" w:rsidRPr="00000000" w14:paraId="000003BE">
      <w:pPr>
        <w:spacing w:after="280" w:line="240" w:lineRule="auto"/>
        <w:rPr>
          <w:color w:val="374151"/>
        </w:rPr>
      </w:pPr>
      <w:r w:rsidDel="00000000" w:rsidR="00000000" w:rsidRPr="00000000">
        <w:rPr>
          <w:rtl w:val="0"/>
        </w:rPr>
      </w:r>
    </w:p>
    <w:p w:rsidR="00000000" w:rsidDel="00000000" w:rsidP="00000000" w:rsidRDefault="00000000" w:rsidRPr="00000000" w14:paraId="000003BF">
      <w:pPr>
        <w:spacing w:line="240" w:lineRule="auto"/>
        <w:rPr>
          <w:color w:val="374151"/>
        </w:rPr>
      </w:pPr>
      <w:r w:rsidDel="00000000" w:rsidR="00000000" w:rsidRPr="00000000">
        <w:br w:type="page"/>
      </w:r>
      <w:r w:rsidDel="00000000" w:rsidR="00000000" w:rsidRPr="00000000">
        <w:rPr>
          <w:rtl w:val="0"/>
        </w:rPr>
      </w:r>
    </w:p>
    <w:p w:rsidR="00000000" w:rsidDel="00000000" w:rsidP="00000000" w:rsidRDefault="00000000" w:rsidRPr="00000000" w14:paraId="000003C0">
      <w:pPr>
        <w:spacing w:after="60" w:before="360" w:line="240" w:lineRule="auto"/>
        <w:rPr>
          <w:color w:val="374151"/>
        </w:rPr>
      </w:pPr>
      <w:r w:rsidDel="00000000" w:rsidR="00000000" w:rsidRPr="00000000">
        <w:rPr>
          <w:b w:val="1"/>
          <w:bCs w:val="1"/>
          <w:color w:val="2563eb"/>
          <w:rtl w:val="0"/>
        </w:rPr>
        <w:t xml:space="preserve">MODULE 02</w:t>
      </w:r>
      <w:r w:rsidDel="00000000" w:rsidR="00000000" w:rsidRPr="00000000">
        <w:rPr>
          <w:rtl w:val="0"/>
        </w:rPr>
      </w:r>
    </w:p>
    <w:p w:rsidR="00000000" w:rsidDel="00000000" w:rsidP="00000000" w:rsidRDefault="00000000" w:rsidRPr="00000000" w14:paraId="000003C1">
      <w:pPr>
        <w:spacing w:after="80" w:line="240" w:lineRule="auto"/>
        <w:rPr>
          <w:color w:val="374151"/>
        </w:rPr>
      </w:pPr>
      <w:r w:rsidDel="00000000" w:rsidR="00000000" w:rsidRPr="00000000">
        <w:rPr>
          <w:b w:val="1"/>
          <w:bCs w:val="1"/>
          <w:color w:val="0f1d35"/>
          <w:sz w:val="44"/>
          <w:szCs w:val="44"/>
          <w:rtl w:val="0"/>
        </w:rPr>
        <w:t xml:space="preserve">Work Management</w:t>
      </w:r>
      <w:r w:rsidDel="00000000" w:rsidR="00000000" w:rsidRPr="00000000">
        <w:rPr>
          <w:rtl w:val="0"/>
        </w:rPr>
      </w:r>
    </w:p>
    <w:p w:rsidR="00000000" w:rsidDel="00000000" w:rsidP="00000000" w:rsidRDefault="00000000" w:rsidRPr="00000000" w14:paraId="000003C2">
      <w:pPr>
        <w:spacing w:after="300" w:line="240" w:lineRule="auto"/>
        <w:rPr>
          <w:color w:val="374151"/>
        </w:rPr>
      </w:pPr>
      <w:r w:rsidDel="00000000" w:rsidR="00000000" w:rsidRPr="00000000">
        <w:rPr>
          <w:i w:val="1"/>
          <w:iCs w:val="1"/>
          <w:color w:val="6b7280"/>
          <w:rtl w:val="0"/>
        </w:rPr>
        <w:t xml:space="preserve">Turning strategy into executed work — four types, one connected system</w:t>
      </w:r>
      <w:r w:rsidDel="00000000" w:rsidR="00000000" w:rsidRPr="00000000">
        <w:rPr>
          <w:rtl w:val="0"/>
        </w:rPr>
      </w:r>
    </w:p>
    <w:p w:rsidR="00000000" w:rsidDel="00000000" w:rsidP="00000000" w:rsidRDefault="00000000" w:rsidRPr="00000000" w14:paraId="000003C3">
      <w:pPr>
        <w:pBdr>
          <w:bottom w:color="e5e7eb" w:space="0" w:sz="4" w:val="single"/>
        </w:pBdr>
        <w:spacing w:after="240" w:line="240" w:lineRule="auto"/>
        <w:rPr>
          <w:color w:val="374151"/>
        </w:rPr>
      </w:pPr>
      <w:r w:rsidDel="00000000" w:rsidR="00000000" w:rsidRPr="00000000">
        <w:rPr>
          <w:rtl w:val="0"/>
        </w:rPr>
      </w:r>
    </w:p>
    <w:p w:rsidR="00000000" w:rsidDel="00000000" w:rsidP="00000000" w:rsidRDefault="00000000" w:rsidRPr="00000000" w14:paraId="000003C4">
      <w:pPr>
        <w:spacing w:after="160" w:line="240" w:lineRule="auto"/>
        <w:jc w:val="both"/>
        <w:rPr>
          <w:color w:val="374151"/>
        </w:rPr>
      </w:pPr>
      <w:r w:rsidDel="00000000" w:rsidR="00000000" w:rsidRPr="00000000">
        <w:rPr>
          <w:color w:val="374151"/>
          <w:rtl w:val="0"/>
        </w:rPr>
        <w:t xml:space="preserve">Work Management is where strategy becomes executable. Padiworks recognises that not all work is the same — different types of work require different planning approaches, different metrics, and different governance. Rather than forcing all work into a single task model, Padiworks provides four distinct work types, each with its own structure, linked to objectives in a way that makes progress visible and measurable.</w:t>
      </w:r>
    </w:p>
    <w:p w:rsidR="00000000" w:rsidDel="00000000" w:rsidP="00000000" w:rsidRDefault="00000000" w:rsidRPr="00000000" w14:paraId="000003C5">
      <w:pPr>
        <w:spacing w:after="160" w:line="240" w:lineRule="auto"/>
        <w:jc w:val="both"/>
        <w:rPr>
          <w:color w:val="374151"/>
        </w:rPr>
      </w:pPr>
      <w:r w:rsidDel="00000000" w:rsidR="00000000" w:rsidRPr="00000000">
        <w:rPr>
          <w:color w:val="374151"/>
          <w:rtl w:val="0"/>
        </w:rPr>
        <w:t xml:space="preserve">The critical distinction between Padiworks and a generic project management tool is that work here is never free-floating. Every piece of work traces back to an objective, and every objective traces back to a strategic priority. This makes it possible for the platform to answer questions no task tool can: not just "what is the status of this project?" but "is this work actually contributing to where we said we wanted to go?"</w:t>
      </w:r>
    </w:p>
    <w:p w:rsidR="00000000" w:rsidDel="00000000" w:rsidP="00000000" w:rsidRDefault="00000000" w:rsidRPr="00000000" w14:paraId="000003C6">
      <w:pPr>
        <w:pStyle w:val="Heading2"/>
        <w:keepNext w:val="0"/>
        <w:keepLines w:val="0"/>
        <w:spacing w:after="100" w:line="240" w:lineRule="auto"/>
        <w:rPr>
          <w:b w:val="1"/>
          <w:bCs w:val="1"/>
          <w:color w:val="2563eb"/>
          <w:sz w:val="28"/>
          <w:szCs w:val="28"/>
        </w:rPr>
      </w:pPr>
      <w:r w:rsidDel="00000000" w:rsidR="00000000" w:rsidRPr="00000000">
        <w:rPr>
          <w:b w:val="1"/>
          <w:bCs w:val="1"/>
          <w:color w:val="2563eb"/>
          <w:sz w:val="28"/>
          <w:szCs w:val="28"/>
          <w:rtl w:val="0"/>
        </w:rPr>
        <w:t xml:space="preserve">The Four Work Types</w:t>
      </w:r>
    </w:p>
    <w:p w:rsidR="00000000" w:rsidDel="00000000" w:rsidP="00000000" w:rsidRDefault="00000000" w:rsidRPr="00000000" w14:paraId="000003C7">
      <w:pPr>
        <w:spacing w:after="100" w:before="240" w:line="240" w:lineRule="auto"/>
        <w:jc w:val="center"/>
        <w:rPr>
          <w:color w:val="374151"/>
        </w:rPr>
      </w:pPr>
      <w:r w:rsidDel="00000000" w:rsidR="00000000" w:rsidRPr="00000000">
        <w:rPr>
          <w:color w:val="374151"/>
        </w:rPr>
        <w:drawing>
          <wp:inline distB="0" distT="0" distL="0" distR="0">
            <wp:extent cx="5707341" cy="1800765"/>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07341" cy="1800765"/>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spacing w:after="280" w:line="240" w:lineRule="auto"/>
        <w:jc w:val="center"/>
        <w:rPr>
          <w:color w:val="374151"/>
        </w:rPr>
      </w:pPr>
      <w:r w:rsidDel="00000000" w:rsidR="00000000" w:rsidRPr="00000000">
        <w:rPr>
          <w:i w:val="1"/>
          <w:iCs w:val="1"/>
          <w:color w:val="6b7280"/>
          <w:sz w:val="17"/>
          <w:szCs w:val="17"/>
          <w:rtl w:val="0"/>
        </w:rPr>
        <w:t xml:space="preserve">Figure 3 — The four work types, their governance structures, and default AI capabilities</w:t>
      </w:r>
      <w:r w:rsidDel="00000000" w:rsidR="00000000" w:rsidRPr="00000000">
        <w:rPr>
          <w:rtl w:val="0"/>
        </w:rPr>
      </w:r>
    </w:p>
    <w:p w:rsidR="00000000" w:rsidDel="00000000" w:rsidP="00000000" w:rsidRDefault="00000000" w:rsidRPr="00000000" w14:paraId="000003C9">
      <w:pPr>
        <w:spacing w:after="80" w:before="240" w:line="240" w:lineRule="auto"/>
        <w:rPr>
          <w:color w:val="374151"/>
        </w:rPr>
      </w:pPr>
      <w:r w:rsidDel="00000000" w:rsidR="00000000" w:rsidRPr="00000000">
        <w:rPr>
          <w:b w:val="1"/>
          <w:bCs w:val="1"/>
          <w:color w:val="2563eb"/>
          <w:sz w:val="20"/>
          <w:szCs w:val="20"/>
          <w:rtl w:val="0"/>
        </w:rPr>
        <w:t xml:space="preserve">AI Opportunities</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1e3a8a" w:space="0" w:sz="6" w:val="single"/>
              <w:left w:color="1e3a8a" w:space="0" w:sz="6" w:val="single"/>
              <w:bottom w:color="1e3a8a" w:space="0" w:sz="6" w:val="single"/>
              <w:right w:color="334d80" w:space="0" w:sz="4" w:val="single"/>
            </w:tcBorders>
            <w:shd w:fill="1e3a8a" w:val="clear"/>
            <w:tcMar>
              <w:top w:w="120.0" w:type="dxa"/>
              <w:left w:w="160.0" w:type="dxa"/>
              <w:bottom w:w="120.0" w:type="dxa"/>
              <w:right w:w="160.0" w:type="dxa"/>
            </w:tcMar>
          </w:tcPr>
          <w:p w:rsidR="00000000" w:rsidDel="00000000" w:rsidP="00000000" w:rsidRDefault="00000000" w:rsidRPr="00000000" w14:paraId="000003CA">
            <w:pPr>
              <w:spacing w:line="240" w:lineRule="auto"/>
              <w:rPr>
                <w:color w:val="374151"/>
              </w:rPr>
            </w:pPr>
            <w:r w:rsidDel="00000000" w:rsidR="00000000" w:rsidRPr="00000000">
              <w:rPr>
                <w:b w:val="1"/>
                <w:bCs w:val="1"/>
                <w:color w:val="ffffff"/>
                <w:sz w:val="19"/>
                <w:szCs w:val="19"/>
                <w:rtl w:val="0"/>
              </w:rPr>
              <w:t xml:space="preserve">🤖  AI Opportunity</w:t>
            </w:r>
            <w:r w:rsidDel="00000000" w:rsidR="00000000" w:rsidRPr="00000000">
              <w:rPr>
                <w:rtl w:val="0"/>
              </w:rPr>
            </w:r>
          </w:p>
        </w:tc>
        <w:tc>
          <w:tcPr>
            <w:tcBorders>
              <w:top w:color="1e3a8a" w:space="0" w:sz="6" w:val="single"/>
              <w:left w:color="334d80" w:space="0" w:sz="4" w:val="single"/>
              <w:bottom w:color="1e3a8a" w:space="0" w:sz="6" w:val="single"/>
              <w:right w:color="1e3a8a" w:space="0" w:sz="6" w:val="single"/>
            </w:tcBorders>
            <w:shd w:fill="1e3a8a" w:val="clear"/>
            <w:tcMar>
              <w:top w:w="120.0" w:type="dxa"/>
              <w:left w:w="160.0" w:type="dxa"/>
              <w:bottom w:w="120.0" w:type="dxa"/>
              <w:right w:w="160.0" w:type="dxa"/>
            </w:tcMar>
          </w:tcPr>
          <w:p w:rsidR="00000000" w:rsidDel="00000000" w:rsidP="00000000" w:rsidRDefault="00000000" w:rsidRPr="00000000" w14:paraId="000003CB">
            <w:pPr>
              <w:spacing w:line="240" w:lineRule="auto"/>
              <w:rPr>
                <w:color w:val="374151"/>
              </w:rPr>
            </w:pPr>
            <w:r w:rsidDel="00000000" w:rsidR="00000000" w:rsidRPr="00000000">
              <w:rPr>
                <w:b w:val="1"/>
                <w:bCs w:val="1"/>
                <w:color w:val="ffffff"/>
                <w:sz w:val="19"/>
                <w:szCs w:val="19"/>
                <w:rtl w:val="0"/>
              </w:rPr>
              <w:t xml:space="preserve">What the AI Does</w:t>
            </w:r>
            <w:r w:rsidDel="00000000" w:rsidR="00000000" w:rsidRPr="00000000">
              <w:rPr>
                <w:rtl w:val="0"/>
              </w:rPr>
            </w:r>
          </w:p>
        </w:tc>
      </w:tr>
      <w:tr>
        <w:trPr>
          <w:cantSplit w:val="0"/>
          <w:tblHeader w:val="0"/>
        </w:trPr>
        <w:tc>
          <w:tcPr>
            <w:tcBorders>
              <w:top w:color="1e3a8a" w:space="0" w:sz="6"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3CC">
            <w:pPr>
              <w:spacing w:line="240" w:lineRule="auto"/>
              <w:rPr>
                <w:color w:val="374151"/>
              </w:rPr>
            </w:pPr>
            <w:r w:rsidDel="00000000" w:rsidR="00000000" w:rsidRPr="00000000">
              <w:rPr>
                <w:b w:val="1"/>
                <w:bCs w:val="1"/>
                <w:color w:val="1d4ed8"/>
                <w:sz w:val="19"/>
                <w:szCs w:val="19"/>
                <w:rtl w:val="0"/>
              </w:rPr>
              <w:t xml:space="preserve">Work Type Suggestion</w:t>
            </w:r>
            <w:r w:rsidDel="00000000" w:rsidR="00000000" w:rsidRPr="00000000">
              <w:rPr>
                <w:rtl w:val="0"/>
              </w:rPr>
            </w:r>
          </w:p>
        </w:tc>
        <w:tc>
          <w:tcPr>
            <w:tcBorders>
              <w:top w:color="1e3a8a" w:space="0" w:sz="6"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3CD">
            <w:pPr>
              <w:spacing w:line="240" w:lineRule="auto"/>
              <w:jc w:val="both"/>
              <w:rPr>
                <w:color w:val="374151"/>
              </w:rPr>
            </w:pPr>
            <w:r w:rsidDel="00000000" w:rsidR="00000000" w:rsidRPr="00000000">
              <w:rPr>
                <w:color w:val="374151"/>
                <w:sz w:val="19"/>
                <w:szCs w:val="19"/>
                <w:rtl w:val="0"/>
              </w:rPr>
              <w:t xml:space="preserve">When a new Workbook is created, analyses the description, linked objective, and team context to suggest the most appropriate work type — preventing the common failure mode of BAU work being tracked as a project.</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3CE">
            <w:pPr>
              <w:spacing w:line="240" w:lineRule="auto"/>
              <w:rPr>
                <w:color w:val="374151"/>
              </w:rPr>
            </w:pPr>
            <w:r w:rsidDel="00000000" w:rsidR="00000000" w:rsidRPr="00000000">
              <w:rPr>
                <w:b w:val="1"/>
                <w:bCs w:val="1"/>
                <w:color w:val="1d4ed8"/>
                <w:sz w:val="19"/>
                <w:szCs w:val="19"/>
                <w:rtl w:val="0"/>
              </w:rPr>
              <w:t xml:space="preserve">Cross-Type Dependency Risk</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3CF">
            <w:pPr>
              <w:spacing w:line="240" w:lineRule="auto"/>
              <w:jc w:val="both"/>
              <w:rPr>
                <w:color w:val="374151"/>
              </w:rPr>
            </w:pPr>
            <w:r w:rsidDel="00000000" w:rsidR="00000000" w:rsidRPr="00000000">
              <w:rPr>
                <w:color w:val="374151"/>
                <w:sz w:val="19"/>
                <w:szCs w:val="19"/>
                <w:rtl w:val="0"/>
              </w:rPr>
              <w:t xml:space="preserve">Surfaces cross-type dependency risks proactively — e.g. a Product sprint that depends on a Process improvement Workbook that is behind schedule — before the dependency causes a delivery failure.</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3D0">
            <w:pPr>
              <w:spacing w:line="240" w:lineRule="auto"/>
              <w:rPr>
                <w:color w:val="374151"/>
              </w:rPr>
            </w:pPr>
            <w:r w:rsidDel="00000000" w:rsidR="00000000" w:rsidRPr="00000000">
              <w:rPr>
                <w:b w:val="1"/>
                <w:bCs w:val="1"/>
                <w:color w:val="1d4ed8"/>
                <w:sz w:val="19"/>
                <w:szCs w:val="19"/>
                <w:rtl w:val="0"/>
              </w:rPr>
              <w:t xml:space="preserve">Type Misclassification Detection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3D1">
            <w:pPr>
              <w:spacing w:line="240" w:lineRule="auto"/>
              <w:jc w:val="both"/>
              <w:rPr>
                <w:color w:val="374151"/>
              </w:rPr>
            </w:pPr>
            <w:r w:rsidDel="00000000" w:rsidR="00000000" w:rsidRPr="00000000">
              <w:rPr>
                <w:color w:val="374151"/>
                <w:sz w:val="19"/>
                <w:szCs w:val="19"/>
                <w:rtl w:val="0"/>
              </w:rPr>
              <w:t xml:space="preserve">Identifies when work is being tracked as the wrong type — e.g. a BAU Workbook that contains milestone-driven deliverables — and prompts the Workbook owner to reclassify.</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3D2">
            <w:pPr>
              <w:spacing w:line="240" w:lineRule="auto"/>
              <w:rPr>
                <w:color w:val="374151"/>
              </w:rPr>
            </w:pPr>
            <w:r w:rsidDel="00000000" w:rsidR="00000000" w:rsidRPr="00000000">
              <w:rPr>
                <w:b w:val="1"/>
                <w:bCs w:val="1"/>
                <w:color w:val="1d4ed8"/>
                <w:sz w:val="19"/>
                <w:szCs w:val="19"/>
                <w:rtl w:val="0"/>
              </w:rPr>
              <w:t xml:space="preserve">Unified Analytics Dashboard</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3D3">
            <w:pPr>
              <w:spacing w:line="240" w:lineRule="auto"/>
              <w:jc w:val="both"/>
              <w:rPr>
                <w:color w:val="374151"/>
              </w:rPr>
            </w:pPr>
            <w:r w:rsidDel="00000000" w:rsidR="00000000" w:rsidRPr="00000000">
              <w:rPr>
                <w:color w:val="374151"/>
                <w:sz w:val="19"/>
                <w:szCs w:val="19"/>
                <w:rtl w:val="0"/>
              </w:rPr>
              <w:t xml:space="preserve">Generates work type-specific analytics — project delivery rate, product sprint velocity, process cycle time reduction, and BAU SLA compliance — all in a single consolidated dashboard.</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3D4">
            <w:pPr>
              <w:spacing w:line="240" w:lineRule="auto"/>
              <w:rPr>
                <w:color w:val="374151"/>
              </w:rPr>
            </w:pPr>
            <w:r w:rsidDel="00000000" w:rsidR="00000000" w:rsidRPr="00000000">
              <w:rPr>
                <w:b w:val="1"/>
                <w:bCs w:val="1"/>
                <w:color w:val="1d4ed8"/>
                <w:sz w:val="19"/>
                <w:szCs w:val="19"/>
                <w:rtl w:val="0"/>
              </w:rPr>
              <w:t xml:space="preserve">Effort Distribution Insight</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3D5">
            <w:pPr>
              <w:spacing w:line="240" w:lineRule="auto"/>
              <w:jc w:val="both"/>
              <w:rPr>
                <w:color w:val="374151"/>
              </w:rPr>
            </w:pPr>
            <w:r w:rsidDel="00000000" w:rsidR="00000000" w:rsidRPr="00000000">
              <w:rPr>
                <w:color w:val="374151"/>
                <w:sz w:val="19"/>
                <w:szCs w:val="19"/>
                <w:rtl w:val="0"/>
              </w:rPr>
              <w:t xml:space="preserve">Analyses how each team's effort is distributed across the four work types and flags anomalies — e.g. a product team spending 70% of capacity on BAU, which may indicate operational debt crowding out strategic work.</w:t>
            </w:r>
            <w:r w:rsidDel="00000000" w:rsidR="00000000" w:rsidRPr="00000000">
              <w:rPr>
                <w:rtl w:val="0"/>
              </w:rPr>
            </w:r>
          </w:p>
        </w:tc>
      </w:tr>
    </w:tbl>
    <w:p w:rsidR="00000000" w:rsidDel="00000000" w:rsidP="00000000" w:rsidRDefault="00000000" w:rsidRPr="00000000" w14:paraId="000003D6">
      <w:pPr>
        <w:spacing w:after="280" w:line="240" w:lineRule="auto"/>
        <w:rPr>
          <w:color w:val="374151"/>
        </w:rPr>
      </w:pPr>
      <w:r w:rsidDel="00000000" w:rsidR="00000000" w:rsidRPr="00000000">
        <w:rPr>
          <w:rtl w:val="0"/>
        </w:rPr>
      </w:r>
    </w:p>
    <w:p w:rsidR="00000000" w:rsidDel="00000000" w:rsidP="00000000" w:rsidRDefault="00000000" w:rsidRPr="00000000" w14:paraId="000003D7">
      <w:pPr>
        <w:pStyle w:val="Heading2"/>
        <w:keepNext w:val="0"/>
        <w:keepLines w:val="0"/>
        <w:spacing w:after="100" w:line="240" w:lineRule="auto"/>
        <w:rPr>
          <w:b w:val="1"/>
          <w:bCs w:val="1"/>
          <w:color w:val="2563eb"/>
          <w:sz w:val="28"/>
          <w:szCs w:val="28"/>
        </w:rPr>
      </w:pPr>
      <w:r w:rsidDel="00000000" w:rsidR="00000000" w:rsidRPr="00000000">
        <w:rPr>
          <w:b w:val="1"/>
          <w:bCs w:val="1"/>
          <w:color w:val="2563eb"/>
          <w:sz w:val="28"/>
          <w:szCs w:val="28"/>
          <w:rtl w:val="0"/>
        </w:rPr>
        <w:t xml:space="preserve">Workbooks — The Execution Container</w:t>
      </w:r>
    </w:p>
    <w:p w:rsidR="00000000" w:rsidDel="00000000" w:rsidP="00000000" w:rsidRDefault="00000000" w:rsidRPr="00000000" w14:paraId="000003D8">
      <w:pPr>
        <w:spacing w:after="160" w:line="240" w:lineRule="auto"/>
        <w:jc w:val="both"/>
        <w:rPr>
          <w:color w:val="374151"/>
        </w:rPr>
      </w:pPr>
      <w:r w:rsidDel="00000000" w:rsidR="00000000" w:rsidRPr="00000000">
        <w:rPr>
          <w:color w:val="374151"/>
          <w:rtl w:val="0"/>
        </w:rPr>
        <w:t xml:space="preserve">A Workbook is the primary workspace for any work item in Padiworks. It is more than a project folder — it is a structured execution environment connecting tasks, documents, milestones, and progress tracking into a single coherent object. Workbooks are where performance evidence is generated. The structured nature of Workbooks is what allows the platform to extract meaningful performance data from the work itself, rather than requiring additional manual input.</w:t>
      </w:r>
    </w:p>
    <w:p w:rsidR="00000000" w:rsidDel="00000000" w:rsidP="00000000" w:rsidRDefault="00000000" w:rsidRPr="00000000" w14:paraId="000003D9">
      <w:pPr>
        <w:spacing w:after="160" w:line="240" w:lineRule="auto"/>
        <w:jc w:val="both"/>
        <w:rPr>
          <w:color w:val="374151"/>
        </w:rPr>
      </w:pPr>
      <w:r w:rsidDel="00000000" w:rsidR="00000000" w:rsidRPr="00000000">
        <w:rPr>
          <w:color w:val="374151"/>
          <w:rtl w:val="0"/>
        </w:rPr>
        <w:t xml:space="preserve">The Workbook model solves the separation that plagues most organisations: work happens in one application, performance is discussed in another, with no automatic connection between them. Workbooks eliminate this gap — doing the work and recording performance evidence happen in the same place, automatically.</w:t>
      </w:r>
    </w:p>
    <w:p w:rsidR="00000000" w:rsidDel="00000000" w:rsidP="00000000" w:rsidRDefault="00000000" w:rsidRPr="00000000" w14:paraId="000003DA">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File types available inside a Workbook</w:t>
      </w:r>
    </w:p>
    <w:p w:rsidR="00000000" w:rsidDel="00000000" w:rsidP="00000000" w:rsidRDefault="00000000" w:rsidRPr="00000000" w14:paraId="000003DB">
      <w:pPr>
        <w:numPr>
          <w:ilvl w:val="0"/>
          <w:numId w:val="6"/>
        </w:numPr>
        <w:spacing w:after="60" w:line="240" w:lineRule="auto"/>
        <w:ind w:left="560" w:hanging="280"/>
        <w:rPr>
          <w:color w:val="2563eb"/>
        </w:rPr>
      </w:pPr>
      <w:r w:rsidDel="00000000" w:rsidR="00000000" w:rsidRPr="00000000">
        <w:rPr>
          <w:color w:val="374151"/>
          <w:rtl w:val="0"/>
        </w:rPr>
        <w:t xml:space="preserve">Task Lists — Kanban, Table, and Timeline (Gantt) views</w:t>
      </w:r>
    </w:p>
    <w:p w:rsidR="00000000" w:rsidDel="00000000" w:rsidP="00000000" w:rsidRDefault="00000000" w:rsidRPr="00000000" w14:paraId="000003DC">
      <w:pPr>
        <w:numPr>
          <w:ilvl w:val="0"/>
          <w:numId w:val="6"/>
        </w:numPr>
        <w:spacing w:after="60" w:line="240" w:lineRule="auto"/>
        <w:ind w:left="560" w:hanging="280"/>
        <w:rPr>
          <w:color w:val="2563eb"/>
        </w:rPr>
      </w:pPr>
      <w:r w:rsidDel="00000000" w:rsidR="00000000" w:rsidRPr="00000000">
        <w:rPr>
          <w:color w:val="374151"/>
          <w:rtl w:val="0"/>
        </w:rPr>
        <w:t xml:space="preserve">Documents — collaborative rich-text for specs, plans, and notes</w:t>
      </w:r>
    </w:p>
    <w:p w:rsidR="00000000" w:rsidDel="00000000" w:rsidP="00000000" w:rsidRDefault="00000000" w:rsidRPr="00000000" w14:paraId="000003DD">
      <w:pPr>
        <w:numPr>
          <w:ilvl w:val="0"/>
          <w:numId w:val="6"/>
        </w:numPr>
        <w:spacing w:after="60" w:line="240" w:lineRule="auto"/>
        <w:ind w:left="560" w:hanging="280"/>
        <w:rPr>
          <w:color w:val="2563eb"/>
        </w:rPr>
      </w:pPr>
      <w:r w:rsidDel="00000000" w:rsidR="00000000" w:rsidRPr="00000000">
        <w:rPr>
          <w:color w:val="374151"/>
          <w:rtl w:val="0"/>
        </w:rPr>
        <w:t xml:space="preserve">Milestone Trackers — time-gated deliverable tracking with completion status</w:t>
      </w:r>
    </w:p>
    <w:p w:rsidR="00000000" w:rsidDel="00000000" w:rsidP="00000000" w:rsidRDefault="00000000" w:rsidRPr="00000000" w14:paraId="000003DE">
      <w:pPr>
        <w:numPr>
          <w:ilvl w:val="0"/>
          <w:numId w:val="6"/>
        </w:numPr>
        <w:spacing w:after="60" w:line="240" w:lineRule="auto"/>
        <w:ind w:left="560" w:hanging="280"/>
        <w:rPr>
          <w:color w:val="2563eb"/>
        </w:rPr>
      </w:pPr>
      <w:r w:rsidDel="00000000" w:rsidR="00000000" w:rsidRPr="00000000">
        <w:rPr>
          <w:color w:val="374151"/>
          <w:rtl w:val="0"/>
        </w:rPr>
        <w:t xml:space="preserve">Forms — structured data collection within the work context</w:t>
      </w:r>
    </w:p>
    <w:p w:rsidR="00000000" w:rsidDel="00000000" w:rsidP="00000000" w:rsidRDefault="00000000" w:rsidRPr="00000000" w14:paraId="000003DF">
      <w:pPr>
        <w:numPr>
          <w:ilvl w:val="0"/>
          <w:numId w:val="6"/>
        </w:numPr>
        <w:spacing w:after="60" w:line="240" w:lineRule="auto"/>
        <w:ind w:left="560" w:hanging="280"/>
        <w:rPr>
          <w:color w:val="2563eb"/>
        </w:rPr>
      </w:pPr>
      <w:r w:rsidDel="00000000" w:rsidR="00000000" w:rsidRPr="00000000">
        <w:rPr>
          <w:color w:val="374151"/>
          <w:rtl w:val="0"/>
        </w:rPr>
        <w:t xml:space="preserve">Embedded integrations — links, embeds, and connected external data sources</w:t>
      </w:r>
    </w:p>
    <w:p w:rsidR="00000000" w:rsidDel="00000000" w:rsidP="00000000" w:rsidRDefault="00000000" w:rsidRPr="00000000" w14:paraId="000003E0">
      <w:pPr>
        <w:spacing w:after="80" w:line="240" w:lineRule="auto"/>
        <w:rPr>
          <w:color w:val="374151"/>
        </w:rPr>
      </w:pPr>
      <w:r w:rsidDel="00000000" w:rsidR="00000000" w:rsidRPr="00000000">
        <w:rPr>
          <w:rtl w:val="0"/>
        </w:rPr>
      </w:r>
    </w:p>
    <w:p w:rsidR="00000000" w:rsidDel="00000000" w:rsidP="00000000" w:rsidRDefault="00000000" w:rsidRPr="00000000" w14:paraId="000003E1">
      <w:pPr>
        <w:spacing w:after="80" w:before="240" w:line="240" w:lineRule="auto"/>
        <w:rPr>
          <w:color w:val="374151"/>
        </w:rPr>
      </w:pPr>
      <w:r w:rsidDel="00000000" w:rsidR="00000000" w:rsidRPr="00000000">
        <w:rPr>
          <w:b w:val="1"/>
          <w:bCs w:val="1"/>
          <w:color w:val="2563eb"/>
          <w:sz w:val="20"/>
          <w:szCs w:val="20"/>
          <w:rtl w:val="0"/>
        </w:rPr>
        <w:t xml:space="preserve">AI Opportunities</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1e3a8a" w:space="0" w:sz="6" w:val="single"/>
              <w:left w:color="1e3a8a" w:space="0" w:sz="6" w:val="single"/>
              <w:bottom w:color="1e3a8a" w:space="0" w:sz="6" w:val="single"/>
              <w:right w:color="334d80" w:space="0" w:sz="4" w:val="single"/>
            </w:tcBorders>
            <w:shd w:fill="1e3a8a" w:val="clear"/>
            <w:tcMar>
              <w:top w:w="120.0" w:type="dxa"/>
              <w:left w:w="160.0" w:type="dxa"/>
              <w:bottom w:w="120.0" w:type="dxa"/>
              <w:right w:w="160.0" w:type="dxa"/>
            </w:tcMar>
          </w:tcPr>
          <w:p w:rsidR="00000000" w:rsidDel="00000000" w:rsidP="00000000" w:rsidRDefault="00000000" w:rsidRPr="00000000" w14:paraId="000003E2">
            <w:pPr>
              <w:spacing w:line="240" w:lineRule="auto"/>
              <w:rPr>
                <w:color w:val="374151"/>
              </w:rPr>
            </w:pPr>
            <w:r w:rsidDel="00000000" w:rsidR="00000000" w:rsidRPr="00000000">
              <w:rPr>
                <w:b w:val="1"/>
                <w:bCs w:val="1"/>
                <w:color w:val="ffffff"/>
                <w:sz w:val="19"/>
                <w:szCs w:val="19"/>
                <w:rtl w:val="0"/>
              </w:rPr>
              <w:t xml:space="preserve">🤖  AI Opportunity</w:t>
            </w:r>
            <w:r w:rsidDel="00000000" w:rsidR="00000000" w:rsidRPr="00000000">
              <w:rPr>
                <w:rtl w:val="0"/>
              </w:rPr>
            </w:r>
          </w:p>
        </w:tc>
        <w:tc>
          <w:tcPr>
            <w:tcBorders>
              <w:top w:color="1e3a8a" w:space="0" w:sz="6" w:val="single"/>
              <w:left w:color="334d80" w:space="0" w:sz="4" w:val="single"/>
              <w:bottom w:color="1e3a8a" w:space="0" w:sz="6" w:val="single"/>
              <w:right w:color="1e3a8a" w:space="0" w:sz="6" w:val="single"/>
            </w:tcBorders>
            <w:shd w:fill="1e3a8a" w:val="clear"/>
            <w:tcMar>
              <w:top w:w="120.0" w:type="dxa"/>
              <w:left w:w="160.0" w:type="dxa"/>
              <w:bottom w:w="120.0" w:type="dxa"/>
              <w:right w:w="160.0" w:type="dxa"/>
            </w:tcMar>
          </w:tcPr>
          <w:p w:rsidR="00000000" w:rsidDel="00000000" w:rsidP="00000000" w:rsidRDefault="00000000" w:rsidRPr="00000000" w14:paraId="000003E3">
            <w:pPr>
              <w:spacing w:line="240" w:lineRule="auto"/>
              <w:rPr>
                <w:color w:val="374151"/>
              </w:rPr>
            </w:pPr>
            <w:r w:rsidDel="00000000" w:rsidR="00000000" w:rsidRPr="00000000">
              <w:rPr>
                <w:b w:val="1"/>
                <w:bCs w:val="1"/>
                <w:color w:val="ffffff"/>
                <w:sz w:val="19"/>
                <w:szCs w:val="19"/>
                <w:rtl w:val="0"/>
              </w:rPr>
              <w:t xml:space="preserve">What the AI Does</w:t>
            </w:r>
            <w:r w:rsidDel="00000000" w:rsidR="00000000" w:rsidRPr="00000000">
              <w:rPr>
                <w:rtl w:val="0"/>
              </w:rPr>
            </w:r>
          </w:p>
        </w:tc>
      </w:tr>
      <w:tr>
        <w:trPr>
          <w:cantSplit w:val="0"/>
          <w:tblHeader w:val="0"/>
        </w:trPr>
        <w:tc>
          <w:tcPr>
            <w:tcBorders>
              <w:top w:color="1e3a8a" w:space="0" w:sz="6"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3E4">
            <w:pPr>
              <w:spacing w:line="240" w:lineRule="auto"/>
              <w:rPr>
                <w:color w:val="374151"/>
              </w:rPr>
            </w:pPr>
            <w:r w:rsidDel="00000000" w:rsidR="00000000" w:rsidRPr="00000000">
              <w:rPr>
                <w:b w:val="1"/>
                <w:bCs w:val="1"/>
                <w:color w:val="1d4ed8"/>
                <w:sz w:val="19"/>
                <w:szCs w:val="19"/>
                <w:rtl w:val="0"/>
              </w:rPr>
              <w:t xml:space="preserve">Workbook Summarisation</w:t>
            </w:r>
            <w:r w:rsidDel="00000000" w:rsidR="00000000" w:rsidRPr="00000000">
              <w:rPr>
                <w:rtl w:val="0"/>
              </w:rPr>
            </w:r>
          </w:p>
        </w:tc>
        <w:tc>
          <w:tcPr>
            <w:tcBorders>
              <w:top w:color="1e3a8a" w:space="0" w:sz="6"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3E5">
            <w:pPr>
              <w:spacing w:line="240" w:lineRule="auto"/>
              <w:jc w:val="both"/>
              <w:rPr>
                <w:color w:val="374151"/>
              </w:rPr>
            </w:pPr>
            <w:r w:rsidDel="00000000" w:rsidR="00000000" w:rsidRPr="00000000">
              <w:rPr>
                <w:color w:val="374151"/>
                <w:sz w:val="19"/>
                <w:szCs w:val="19"/>
                <w:rtl w:val="0"/>
              </w:rPr>
              <w:t xml:space="preserve">Summarises the current state of any Workbook on demand — synthesising task completion rates, document changes, comments, and open blockers into a concise status narrative.</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3E6">
            <w:pPr>
              <w:spacing w:line="240" w:lineRule="auto"/>
              <w:rPr>
                <w:color w:val="374151"/>
              </w:rPr>
            </w:pPr>
            <w:r w:rsidDel="00000000" w:rsidR="00000000" w:rsidRPr="00000000">
              <w:rPr>
                <w:b w:val="1"/>
                <w:bCs w:val="1"/>
                <w:color w:val="1d4ed8"/>
                <w:sz w:val="19"/>
                <w:szCs w:val="19"/>
                <w:rtl w:val="0"/>
              </w:rPr>
              <w:t xml:space="preserve">Deadline Risk Detection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3E7">
            <w:pPr>
              <w:spacing w:line="240" w:lineRule="auto"/>
              <w:jc w:val="both"/>
              <w:rPr>
                <w:color w:val="374151"/>
              </w:rPr>
            </w:pPr>
            <w:r w:rsidDel="00000000" w:rsidR="00000000" w:rsidRPr="00000000">
              <w:rPr>
                <w:color w:val="374151"/>
                <w:sz w:val="19"/>
                <w:szCs w:val="19"/>
                <w:rtl w:val="0"/>
              </w:rPr>
              <w:t xml:space="preserve">Detects when a Workbook is at risk of missing its linked Key Result deadline based on current velocity and remaining work, and generates a proactive alert with suggested recovery actions.</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3E8">
            <w:pPr>
              <w:spacing w:line="240" w:lineRule="auto"/>
              <w:rPr>
                <w:color w:val="374151"/>
              </w:rPr>
            </w:pPr>
            <w:r w:rsidDel="00000000" w:rsidR="00000000" w:rsidRPr="00000000">
              <w:rPr>
                <w:b w:val="1"/>
                <w:bCs w:val="1"/>
                <w:color w:val="1d4ed8"/>
                <w:sz w:val="19"/>
                <w:szCs w:val="19"/>
                <w:rtl w:val="0"/>
              </w:rPr>
              <w:t xml:space="preserve">File Type Recommendations</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3E9">
            <w:pPr>
              <w:spacing w:line="240" w:lineRule="auto"/>
              <w:jc w:val="both"/>
              <w:rPr>
                <w:color w:val="374151"/>
              </w:rPr>
            </w:pPr>
            <w:r w:rsidDel="00000000" w:rsidR="00000000" w:rsidRPr="00000000">
              <w:rPr>
                <w:color w:val="374151"/>
                <w:sz w:val="19"/>
                <w:szCs w:val="19"/>
                <w:rtl w:val="0"/>
              </w:rPr>
              <w:t xml:space="preserve">Suggests which file types to include in a new Workbook based on the linked objective type and historical patterns for similar work — e.g. recommending a Milestone Tracker for a project Workbook with external dependencies.</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3EA">
            <w:pPr>
              <w:spacing w:line="240" w:lineRule="auto"/>
              <w:rPr>
                <w:color w:val="374151"/>
              </w:rPr>
            </w:pPr>
            <w:r w:rsidDel="00000000" w:rsidR="00000000" w:rsidRPr="00000000">
              <w:rPr>
                <w:b w:val="1"/>
                <w:bCs w:val="1"/>
                <w:color w:val="1d4ed8"/>
                <w:sz w:val="19"/>
                <w:szCs w:val="19"/>
                <w:rtl w:val="0"/>
              </w:rPr>
              <w:t xml:space="preserve">Weekly Status Report Generation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3EB">
            <w:pPr>
              <w:spacing w:line="240" w:lineRule="auto"/>
              <w:jc w:val="both"/>
              <w:rPr>
                <w:color w:val="374151"/>
              </w:rPr>
            </w:pPr>
            <w:r w:rsidDel="00000000" w:rsidR="00000000" w:rsidRPr="00000000">
              <w:rPr>
                <w:color w:val="374151"/>
                <w:sz w:val="19"/>
                <w:szCs w:val="19"/>
                <w:rtl w:val="0"/>
              </w:rPr>
              <w:t xml:space="preserve">Generates automated weekly Workbook status reports for stakeholders, synthesising task completion rates, milestone proximity, blockers, and changes since the last report.</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3EC">
            <w:pPr>
              <w:spacing w:line="240" w:lineRule="auto"/>
              <w:rPr>
                <w:color w:val="374151"/>
              </w:rPr>
            </w:pPr>
            <w:r w:rsidDel="00000000" w:rsidR="00000000" w:rsidRPr="00000000">
              <w:rPr>
                <w:b w:val="1"/>
                <w:bCs w:val="1"/>
                <w:color w:val="1d4ed8"/>
                <w:sz w:val="19"/>
                <w:szCs w:val="19"/>
                <w:rtl w:val="0"/>
              </w:rPr>
              <w:t xml:space="preserve">Ghost Work Detection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3ED">
            <w:pPr>
              <w:spacing w:line="240" w:lineRule="auto"/>
              <w:jc w:val="both"/>
              <w:rPr>
                <w:color w:val="374151"/>
              </w:rPr>
            </w:pPr>
            <w:r w:rsidDel="00000000" w:rsidR="00000000" w:rsidRPr="00000000">
              <w:rPr>
                <w:color w:val="374151"/>
                <w:sz w:val="19"/>
                <w:szCs w:val="19"/>
                <w:rtl w:val="0"/>
              </w:rPr>
              <w:t xml:space="preserve">Identifies tasks being completed inside Workbooks that do not link back to any objective — "ghost work" — and prompts the Workbook owner to create the missing connection or reclassify the work.</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3EE">
            <w:pPr>
              <w:spacing w:line="240" w:lineRule="auto"/>
              <w:rPr>
                <w:color w:val="374151"/>
              </w:rPr>
            </w:pPr>
            <w:r w:rsidDel="00000000" w:rsidR="00000000" w:rsidRPr="00000000">
              <w:rPr>
                <w:b w:val="1"/>
                <w:bCs w:val="1"/>
                <w:color w:val="1d4ed8"/>
                <w:sz w:val="19"/>
                <w:szCs w:val="19"/>
                <w:rtl w:val="0"/>
              </w:rPr>
              <w:t xml:space="preserve">Workbook Health Scoring</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3EF">
            <w:pPr>
              <w:spacing w:line="240" w:lineRule="auto"/>
              <w:jc w:val="both"/>
              <w:rPr>
                <w:color w:val="374151"/>
              </w:rPr>
            </w:pPr>
            <w:r w:rsidDel="00000000" w:rsidR="00000000" w:rsidRPr="00000000">
              <w:rPr>
                <w:color w:val="374151"/>
                <w:sz w:val="19"/>
                <w:szCs w:val="19"/>
                <w:rtl w:val="0"/>
              </w:rPr>
              <w:t xml:space="preserve">Produces a health score for each active Workbook based on task completion velocity, milestone status, blocker density, and check-in recency — giving managers a single indicator for where to focus attention.</w:t>
            </w:r>
            <w:r w:rsidDel="00000000" w:rsidR="00000000" w:rsidRPr="00000000">
              <w:rPr>
                <w:rtl w:val="0"/>
              </w:rPr>
            </w:r>
          </w:p>
        </w:tc>
      </w:tr>
    </w:tbl>
    <w:p w:rsidR="00000000" w:rsidDel="00000000" w:rsidP="00000000" w:rsidRDefault="00000000" w:rsidRPr="00000000" w14:paraId="000003F0">
      <w:pPr>
        <w:spacing w:after="280" w:line="240" w:lineRule="auto"/>
        <w:rPr>
          <w:color w:val="374151"/>
        </w:rPr>
      </w:pPr>
      <w:r w:rsidDel="00000000" w:rsidR="00000000" w:rsidRPr="00000000">
        <w:rPr>
          <w:rtl w:val="0"/>
        </w:rPr>
      </w:r>
    </w:p>
    <w:p w:rsidR="00000000" w:rsidDel="00000000" w:rsidP="00000000" w:rsidRDefault="00000000" w:rsidRPr="00000000" w14:paraId="000003F1">
      <w:pPr>
        <w:pStyle w:val="Heading2"/>
        <w:keepNext w:val="0"/>
        <w:keepLines w:val="0"/>
        <w:spacing w:after="100" w:line="240" w:lineRule="auto"/>
        <w:rPr>
          <w:b w:val="1"/>
          <w:bCs w:val="1"/>
          <w:color w:val="2563eb"/>
          <w:sz w:val="28"/>
          <w:szCs w:val="28"/>
        </w:rPr>
      </w:pPr>
      <w:r w:rsidDel="00000000" w:rsidR="00000000" w:rsidRPr="00000000">
        <w:rPr>
          <w:b w:val="1"/>
          <w:bCs w:val="1"/>
          <w:color w:val="2563eb"/>
          <w:sz w:val="28"/>
          <w:szCs w:val="28"/>
          <w:rtl w:val="0"/>
        </w:rPr>
        <w:t xml:space="preserve">Objectives &amp; Key Results (OKRs)</w:t>
      </w:r>
    </w:p>
    <w:p w:rsidR="00000000" w:rsidDel="00000000" w:rsidP="00000000" w:rsidRDefault="00000000" w:rsidRPr="00000000" w14:paraId="000003F2">
      <w:pPr>
        <w:spacing w:after="160" w:line="240" w:lineRule="auto"/>
        <w:jc w:val="both"/>
        <w:rPr>
          <w:color w:val="374151"/>
        </w:rPr>
      </w:pPr>
      <w:r w:rsidDel="00000000" w:rsidR="00000000" w:rsidRPr="00000000">
        <w:rPr>
          <w:color w:val="374151"/>
          <w:rtl w:val="0"/>
        </w:rPr>
        <w:t xml:space="preserve">OKRs are the strategic-level objectives in Padiworks. They are cross-functional by design — every Key Result must have a Champion from one team and a Co-Champion from a different team. This design principle is deliberate: it prevents OKRs from becoming departmental targets dressed up as company goals. Cross-functional ownership creates structural accountability and forces collaboration between teams that might otherwise operate in silos.</w:t>
      </w:r>
    </w:p>
    <w:p w:rsidR="00000000" w:rsidDel="00000000" w:rsidP="00000000" w:rsidRDefault="00000000" w:rsidRPr="00000000" w14:paraId="000003F3">
      <w:pPr>
        <w:spacing w:after="160" w:line="240" w:lineRule="auto"/>
        <w:jc w:val="both"/>
        <w:rPr>
          <w:color w:val="374151"/>
        </w:rPr>
      </w:pPr>
      <w:r w:rsidDel="00000000" w:rsidR="00000000" w:rsidRPr="00000000">
        <w:rPr>
          <w:color w:val="374151"/>
          <w:rtl w:val="0"/>
        </w:rPr>
        <w:t xml:space="preserve">The most meaningful strategic outcomes rarely sit within a single department. Revenue growth requires Sales and Product. Customer retention requires Support and Engineering. By mandating cross-functional co-ownership at the Key Result level, Padiworks makes collaboration a structural requirement rather than a cultural aspiration — and makes both teams accountable for the same outcome.</w:t>
      </w:r>
    </w:p>
    <w:p w:rsidR="00000000" w:rsidDel="00000000" w:rsidP="00000000" w:rsidRDefault="00000000" w:rsidRPr="00000000" w14:paraId="000003F4">
      <w:pPr>
        <w:spacing w:after="100" w:before="240" w:line="240" w:lineRule="auto"/>
        <w:jc w:val="center"/>
        <w:rPr>
          <w:color w:val="374151"/>
        </w:rPr>
      </w:pPr>
      <w:r w:rsidDel="00000000" w:rsidR="00000000" w:rsidRPr="00000000">
        <w:rPr>
          <w:color w:val="374151"/>
        </w:rPr>
        <w:drawing>
          <wp:inline distB="0" distT="0" distL="0" distR="0">
            <wp:extent cx="5785287" cy="258343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85287" cy="2583430"/>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spacing w:after="280" w:line="240" w:lineRule="auto"/>
        <w:jc w:val="center"/>
        <w:rPr>
          <w:color w:val="374151"/>
        </w:rPr>
      </w:pPr>
      <w:r w:rsidDel="00000000" w:rsidR="00000000" w:rsidRPr="00000000">
        <w:rPr>
          <w:i w:val="1"/>
          <w:iCs w:val="1"/>
          <w:color w:val="6b7280"/>
          <w:sz w:val="17"/>
          <w:szCs w:val="17"/>
          <w:rtl w:val="0"/>
        </w:rPr>
        <w:t xml:space="preserve">Figure 4 — OKR ownership model: Champion, Co-Champion, and auto-created OKR Squad</w:t>
      </w:r>
      <w:r w:rsidDel="00000000" w:rsidR="00000000" w:rsidRPr="00000000">
        <w:rPr>
          <w:rtl w:val="0"/>
        </w:rPr>
      </w:r>
    </w:p>
    <w:p w:rsidR="00000000" w:rsidDel="00000000" w:rsidP="00000000" w:rsidRDefault="00000000" w:rsidRPr="00000000" w14:paraId="000003F6">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OKR Data Model</w:t>
      </w:r>
    </w:p>
    <w:p w:rsidR="00000000" w:rsidDel="00000000" w:rsidP="00000000" w:rsidRDefault="00000000" w:rsidRPr="00000000" w14:paraId="000003F7">
      <w:pPr>
        <w:spacing w:after="160" w:line="240" w:lineRule="auto"/>
        <w:jc w:val="both"/>
        <w:rPr>
          <w:color w:val="374151"/>
        </w:rPr>
      </w:pPr>
      <w:r w:rsidDel="00000000" w:rsidR="00000000" w:rsidRPr="00000000">
        <w:rPr>
          <w:color w:val="374151"/>
          <w:rtl w:val="0"/>
        </w:rPr>
        <w:t xml:space="preserve">Each OKR is defined by an Action verb, what you want to achieve, and the expected Business Impact. This formula ensures objectives are outcome-oriented rather than activity-oriented. An OKR reading "Launch new pricing page" is activity-oriented. One reading "Redesign pricing experience to increase conversion by 15% and reduce billing support tickets by 30%" is outcome-oriented with a clear impact. Padiworks evaluates OKR phrasing against this model and suggests improvements where objectives are too vague.</w:t>
      </w:r>
    </w:p>
    <w:p w:rsidR="00000000" w:rsidDel="00000000" w:rsidP="00000000" w:rsidRDefault="00000000" w:rsidRPr="00000000" w14:paraId="000003F8">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Key Result (KR) Types</w:t>
      </w:r>
    </w:p>
    <w:p w:rsidR="00000000" w:rsidDel="00000000" w:rsidP="00000000" w:rsidRDefault="00000000" w:rsidRPr="00000000" w14:paraId="000003F9">
      <w:pPr>
        <w:numPr>
          <w:ilvl w:val="0"/>
          <w:numId w:val="6"/>
        </w:numPr>
        <w:spacing w:after="60" w:line="240" w:lineRule="auto"/>
        <w:ind w:left="560" w:hanging="280"/>
        <w:rPr>
          <w:color w:val="2563eb"/>
        </w:rPr>
      </w:pPr>
      <w:r w:rsidDel="00000000" w:rsidR="00000000" w:rsidRPr="00000000">
        <w:rPr>
          <w:color w:val="374151"/>
          <w:rtl w:val="0"/>
        </w:rPr>
        <w:t xml:space="preserve">Metric — a quantitative target with a defined baseline and a goal value</w:t>
      </w:r>
    </w:p>
    <w:p w:rsidR="00000000" w:rsidDel="00000000" w:rsidP="00000000" w:rsidRDefault="00000000" w:rsidRPr="00000000" w14:paraId="000003FA">
      <w:pPr>
        <w:numPr>
          <w:ilvl w:val="0"/>
          <w:numId w:val="6"/>
        </w:numPr>
        <w:spacing w:after="60" w:line="240" w:lineRule="auto"/>
        <w:ind w:left="560" w:hanging="280"/>
        <w:rPr>
          <w:color w:val="2563eb"/>
        </w:rPr>
      </w:pPr>
      <w:r w:rsidDel="00000000" w:rsidR="00000000" w:rsidRPr="00000000">
        <w:rPr>
          <w:color w:val="374151"/>
          <w:rtl w:val="0"/>
        </w:rPr>
        <w:t xml:space="preserve">Baseline — establishing a measurement that does not yet exist; completion is the measurement itself</w:t>
      </w:r>
    </w:p>
    <w:p w:rsidR="00000000" w:rsidDel="00000000" w:rsidP="00000000" w:rsidRDefault="00000000" w:rsidRPr="00000000" w14:paraId="000003FB">
      <w:pPr>
        <w:numPr>
          <w:ilvl w:val="0"/>
          <w:numId w:val="6"/>
        </w:numPr>
        <w:spacing w:after="60" w:line="240" w:lineRule="auto"/>
        <w:ind w:left="560" w:hanging="280"/>
        <w:rPr>
          <w:color w:val="2563eb"/>
        </w:rPr>
      </w:pPr>
      <w:r w:rsidDel="00000000" w:rsidR="00000000" w:rsidRPr="00000000">
        <w:rPr>
          <w:color w:val="374151"/>
          <w:rtl w:val="0"/>
        </w:rPr>
        <w:t xml:space="preserve">Milestone — a binary deliverable with a defined due date; progress is tracked as a percentage toward completion</w:t>
      </w:r>
    </w:p>
    <w:p w:rsidR="00000000" w:rsidDel="00000000" w:rsidP="00000000" w:rsidRDefault="00000000" w:rsidRPr="00000000" w14:paraId="000003FC">
      <w:pPr>
        <w:spacing w:after="80" w:line="240" w:lineRule="auto"/>
        <w:rPr>
          <w:color w:val="374151"/>
        </w:rPr>
      </w:pPr>
      <w:r w:rsidDel="00000000" w:rsidR="00000000" w:rsidRPr="00000000">
        <w:rPr>
          <w:rtl w:val="0"/>
        </w:rPr>
      </w:r>
    </w:p>
    <w:p w:rsidR="00000000" w:rsidDel="00000000" w:rsidP="00000000" w:rsidRDefault="00000000" w:rsidRPr="00000000" w14:paraId="000003FD">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OKR Squads</w:t>
      </w:r>
    </w:p>
    <w:p w:rsidR="00000000" w:rsidDel="00000000" w:rsidP="00000000" w:rsidRDefault="00000000" w:rsidRPr="00000000" w14:paraId="000003FE">
      <w:pPr>
        <w:spacing w:after="160" w:line="240" w:lineRule="auto"/>
        <w:jc w:val="both"/>
        <w:rPr>
          <w:color w:val="374151"/>
        </w:rPr>
      </w:pPr>
      <w:r w:rsidDel="00000000" w:rsidR="00000000" w:rsidRPr="00000000">
        <w:rPr>
          <w:color w:val="374151"/>
          <w:rtl w:val="0"/>
        </w:rPr>
        <w:t xml:space="preserve">Every OKR automatically generates an OKR Squad — a group of all Contributors, the Champion, and the Co-Champion — with a dedicated group chat. When the OKR cycle closes, the squad chat is archived, creating an institutional record of all collaboration and decisions made during that objective's lifetime. This transforms ephemeral messaging into organisational memory.</w:t>
      </w:r>
    </w:p>
    <w:p w:rsidR="00000000" w:rsidDel="00000000" w:rsidP="00000000" w:rsidRDefault="00000000" w:rsidRPr="00000000" w14:paraId="000003FF">
      <w:pPr>
        <w:spacing w:after="80" w:before="240" w:line="240" w:lineRule="auto"/>
        <w:rPr>
          <w:color w:val="374151"/>
        </w:rPr>
      </w:pPr>
      <w:r w:rsidDel="00000000" w:rsidR="00000000" w:rsidRPr="00000000">
        <w:rPr>
          <w:b w:val="1"/>
          <w:bCs w:val="1"/>
          <w:color w:val="2563eb"/>
          <w:sz w:val="20"/>
          <w:szCs w:val="20"/>
          <w:rtl w:val="0"/>
        </w:rPr>
        <w:t xml:space="preserve">AI Opportunities</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1e3a8a" w:space="0" w:sz="6" w:val="single"/>
              <w:left w:color="1e3a8a" w:space="0" w:sz="6" w:val="single"/>
              <w:bottom w:color="1e3a8a" w:space="0" w:sz="6" w:val="single"/>
              <w:right w:color="334d80" w:space="0" w:sz="4" w:val="single"/>
            </w:tcBorders>
            <w:shd w:fill="1e3a8a" w:val="clear"/>
            <w:tcMar>
              <w:top w:w="120.0" w:type="dxa"/>
              <w:left w:w="160.0" w:type="dxa"/>
              <w:bottom w:w="120.0" w:type="dxa"/>
              <w:right w:w="160.0" w:type="dxa"/>
            </w:tcMar>
          </w:tcPr>
          <w:p w:rsidR="00000000" w:rsidDel="00000000" w:rsidP="00000000" w:rsidRDefault="00000000" w:rsidRPr="00000000" w14:paraId="00000400">
            <w:pPr>
              <w:spacing w:line="240" w:lineRule="auto"/>
              <w:rPr>
                <w:color w:val="374151"/>
              </w:rPr>
            </w:pPr>
            <w:r w:rsidDel="00000000" w:rsidR="00000000" w:rsidRPr="00000000">
              <w:rPr>
                <w:b w:val="1"/>
                <w:bCs w:val="1"/>
                <w:color w:val="ffffff"/>
                <w:sz w:val="19"/>
                <w:szCs w:val="19"/>
                <w:rtl w:val="0"/>
              </w:rPr>
              <w:t xml:space="preserve">🤖  AI Opportunity</w:t>
            </w:r>
            <w:r w:rsidDel="00000000" w:rsidR="00000000" w:rsidRPr="00000000">
              <w:rPr>
                <w:rtl w:val="0"/>
              </w:rPr>
            </w:r>
          </w:p>
        </w:tc>
        <w:tc>
          <w:tcPr>
            <w:tcBorders>
              <w:top w:color="1e3a8a" w:space="0" w:sz="6" w:val="single"/>
              <w:left w:color="334d80" w:space="0" w:sz="4" w:val="single"/>
              <w:bottom w:color="1e3a8a" w:space="0" w:sz="6" w:val="single"/>
              <w:right w:color="1e3a8a" w:space="0" w:sz="6" w:val="single"/>
            </w:tcBorders>
            <w:shd w:fill="1e3a8a" w:val="clear"/>
            <w:tcMar>
              <w:top w:w="120.0" w:type="dxa"/>
              <w:left w:w="160.0" w:type="dxa"/>
              <w:bottom w:w="120.0" w:type="dxa"/>
              <w:right w:w="160.0" w:type="dxa"/>
            </w:tcMar>
          </w:tcPr>
          <w:p w:rsidR="00000000" w:rsidDel="00000000" w:rsidP="00000000" w:rsidRDefault="00000000" w:rsidRPr="00000000" w14:paraId="00000401">
            <w:pPr>
              <w:spacing w:line="240" w:lineRule="auto"/>
              <w:rPr>
                <w:color w:val="374151"/>
              </w:rPr>
            </w:pPr>
            <w:r w:rsidDel="00000000" w:rsidR="00000000" w:rsidRPr="00000000">
              <w:rPr>
                <w:b w:val="1"/>
                <w:bCs w:val="1"/>
                <w:color w:val="ffffff"/>
                <w:sz w:val="19"/>
                <w:szCs w:val="19"/>
                <w:rtl w:val="0"/>
              </w:rPr>
              <w:t xml:space="preserve">What the AI Does</w:t>
            </w:r>
            <w:r w:rsidDel="00000000" w:rsidR="00000000" w:rsidRPr="00000000">
              <w:rPr>
                <w:rtl w:val="0"/>
              </w:rPr>
            </w:r>
          </w:p>
        </w:tc>
      </w:tr>
      <w:tr>
        <w:trPr>
          <w:cantSplit w:val="0"/>
          <w:tblHeader w:val="0"/>
        </w:trPr>
        <w:tc>
          <w:tcPr>
            <w:tcBorders>
              <w:top w:color="1e3a8a" w:space="0" w:sz="6"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402">
            <w:pPr>
              <w:spacing w:line="240" w:lineRule="auto"/>
              <w:rPr>
                <w:color w:val="374151"/>
              </w:rPr>
            </w:pPr>
            <w:r w:rsidDel="00000000" w:rsidR="00000000" w:rsidRPr="00000000">
              <w:rPr>
                <w:b w:val="1"/>
                <w:bCs w:val="1"/>
                <w:color w:val="1d4ed8"/>
                <w:sz w:val="19"/>
                <w:szCs w:val="19"/>
                <w:rtl w:val="0"/>
              </w:rPr>
              <w:t xml:space="preserve">Alignment Scoring</w:t>
            </w:r>
            <w:r w:rsidDel="00000000" w:rsidR="00000000" w:rsidRPr="00000000">
              <w:rPr>
                <w:rtl w:val="0"/>
              </w:rPr>
            </w:r>
          </w:p>
        </w:tc>
        <w:tc>
          <w:tcPr>
            <w:tcBorders>
              <w:top w:color="1e3a8a" w:space="0" w:sz="6"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403">
            <w:pPr>
              <w:spacing w:line="240" w:lineRule="auto"/>
              <w:jc w:val="both"/>
              <w:rPr>
                <w:color w:val="374151"/>
              </w:rPr>
            </w:pPr>
            <w:r w:rsidDel="00000000" w:rsidR="00000000" w:rsidRPr="00000000">
              <w:rPr>
                <w:color w:val="374151"/>
                <w:sz w:val="19"/>
                <w:szCs w:val="19"/>
                <w:rtl w:val="0"/>
              </w:rPr>
              <w:t xml:space="preserve">Scores each submitted OKR on a 0–100 alignment scale against the current strategic priorities using semantic similarity — surfacing misaligned OKRs before the approval workflow so leaders can redirect effort before it begins.</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404">
            <w:pPr>
              <w:spacing w:line="240" w:lineRule="auto"/>
              <w:rPr>
                <w:color w:val="374151"/>
              </w:rPr>
            </w:pPr>
            <w:r w:rsidDel="00000000" w:rsidR="00000000" w:rsidRPr="00000000">
              <w:rPr>
                <w:b w:val="1"/>
                <w:bCs w:val="1"/>
                <w:color w:val="1d4ed8"/>
                <w:sz w:val="19"/>
                <w:szCs w:val="19"/>
                <w:rtl w:val="0"/>
              </w:rPr>
              <w:t xml:space="preserve">Phrasing Improvement</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405">
            <w:pPr>
              <w:spacing w:line="240" w:lineRule="auto"/>
              <w:jc w:val="both"/>
              <w:rPr>
                <w:color w:val="374151"/>
              </w:rPr>
            </w:pPr>
            <w:r w:rsidDel="00000000" w:rsidR="00000000" w:rsidRPr="00000000">
              <w:rPr>
                <w:color w:val="374151"/>
                <w:sz w:val="19"/>
                <w:szCs w:val="19"/>
                <w:rtl w:val="0"/>
              </w:rPr>
              <w:t xml:space="preserve">Analyses OKR phrasing against the Action + Outcome + Impact model and suggests specific improvements when an objective is too vague, activity-focused, or missing a measurable component.</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406">
            <w:pPr>
              <w:spacing w:line="240" w:lineRule="auto"/>
              <w:rPr>
                <w:color w:val="374151"/>
              </w:rPr>
            </w:pPr>
            <w:r w:rsidDel="00000000" w:rsidR="00000000" w:rsidRPr="00000000">
              <w:rPr>
                <w:b w:val="1"/>
                <w:bCs w:val="1"/>
                <w:color w:val="1d4ed8"/>
                <w:sz w:val="19"/>
                <w:szCs w:val="19"/>
                <w:rtl w:val="0"/>
              </w:rPr>
              <w:t xml:space="preserve">Portfolio Risk Detection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407">
            <w:pPr>
              <w:spacing w:line="240" w:lineRule="auto"/>
              <w:jc w:val="both"/>
              <w:rPr>
                <w:color w:val="374151"/>
              </w:rPr>
            </w:pPr>
            <w:r w:rsidDel="00000000" w:rsidR="00000000" w:rsidRPr="00000000">
              <w:rPr>
                <w:color w:val="374151"/>
                <w:sz w:val="19"/>
                <w:szCs w:val="19"/>
                <w:rtl w:val="0"/>
              </w:rPr>
              <w:t xml:space="preserve">Identifies OKR portfolio risks: too many Milestone KRs and insufficient Metric KRs, over-concentration of Champions on one team, or an OKR portfolio with no coverage of a stated strategic priority.</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408">
            <w:pPr>
              <w:spacing w:line="240" w:lineRule="auto"/>
              <w:rPr>
                <w:color w:val="374151"/>
              </w:rPr>
            </w:pPr>
            <w:r w:rsidDel="00000000" w:rsidR="00000000" w:rsidRPr="00000000">
              <w:rPr>
                <w:b w:val="1"/>
                <w:bCs w:val="1"/>
                <w:color w:val="1d4ed8"/>
                <w:sz w:val="19"/>
                <w:szCs w:val="19"/>
                <w:rtl w:val="0"/>
              </w:rPr>
              <w:t xml:space="preserve">Co-Champion Recommendations</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409">
            <w:pPr>
              <w:spacing w:line="240" w:lineRule="auto"/>
              <w:jc w:val="both"/>
              <w:rPr>
                <w:color w:val="374151"/>
              </w:rPr>
            </w:pPr>
            <w:r w:rsidDel="00000000" w:rsidR="00000000" w:rsidRPr="00000000">
              <w:rPr>
                <w:color w:val="374151"/>
                <w:sz w:val="19"/>
                <w:szCs w:val="19"/>
                <w:rtl w:val="0"/>
              </w:rPr>
              <w:t xml:space="preserve">Recommends optimal Co-Champion assignments based on historical cross-team collaboration patterns, current OKR ownership load, and the nature of the Key Result.</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40A">
            <w:pPr>
              <w:spacing w:line="240" w:lineRule="auto"/>
              <w:rPr>
                <w:color w:val="374151"/>
              </w:rPr>
            </w:pPr>
            <w:r w:rsidDel="00000000" w:rsidR="00000000" w:rsidRPr="00000000">
              <w:rPr>
                <w:b w:val="1"/>
                <w:bCs w:val="1"/>
                <w:color w:val="1d4ed8"/>
                <w:sz w:val="19"/>
                <w:szCs w:val="19"/>
                <w:rtl w:val="0"/>
              </w:rPr>
              <w:t xml:space="preserve">Baseline Staleness Flagging</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40B">
            <w:pPr>
              <w:spacing w:line="240" w:lineRule="auto"/>
              <w:jc w:val="both"/>
              <w:rPr>
                <w:color w:val="374151"/>
              </w:rPr>
            </w:pPr>
            <w:r w:rsidDel="00000000" w:rsidR="00000000" w:rsidRPr="00000000">
              <w:rPr>
                <w:color w:val="374151"/>
                <w:sz w:val="19"/>
                <w:szCs w:val="19"/>
                <w:rtl w:val="0"/>
              </w:rPr>
              <w:t xml:space="preserve">Auto-flags when a KR baseline has not been updated in more than two weeks after the cycle opens, indicating a measurement gap that will compromise the validity of progress data.</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40C">
            <w:pPr>
              <w:spacing w:line="240" w:lineRule="auto"/>
              <w:rPr>
                <w:color w:val="374151"/>
              </w:rPr>
            </w:pPr>
            <w:r w:rsidDel="00000000" w:rsidR="00000000" w:rsidRPr="00000000">
              <w:rPr>
                <w:b w:val="1"/>
                <w:bCs w:val="1"/>
                <w:color w:val="1d4ed8"/>
                <w:sz w:val="19"/>
                <w:szCs w:val="19"/>
                <w:rtl w:val="0"/>
              </w:rPr>
              <w:t xml:space="preserve">Retrospective Generation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40D">
            <w:pPr>
              <w:spacing w:line="240" w:lineRule="auto"/>
              <w:jc w:val="both"/>
              <w:rPr>
                <w:color w:val="374151"/>
              </w:rPr>
            </w:pPr>
            <w:r w:rsidDel="00000000" w:rsidR="00000000" w:rsidRPr="00000000">
              <w:rPr>
                <w:color w:val="374151"/>
                <w:sz w:val="19"/>
                <w:szCs w:val="19"/>
                <w:rtl w:val="0"/>
              </w:rPr>
              <w:t xml:space="preserve">At cycle close, generates an OKR retrospective summary synthesising what was achieved, where the squad got stuck, what decisions were made, and what the next cycle should address — drawing from the full squad chat and work history.</w:t>
            </w:r>
            <w:r w:rsidDel="00000000" w:rsidR="00000000" w:rsidRPr="00000000">
              <w:rPr>
                <w:rtl w:val="0"/>
              </w:rPr>
            </w:r>
          </w:p>
        </w:tc>
      </w:tr>
    </w:tbl>
    <w:p w:rsidR="00000000" w:rsidDel="00000000" w:rsidP="00000000" w:rsidRDefault="00000000" w:rsidRPr="00000000" w14:paraId="0000040E">
      <w:pPr>
        <w:spacing w:after="280" w:line="240" w:lineRule="auto"/>
        <w:rPr>
          <w:color w:val="374151"/>
        </w:rPr>
      </w:pPr>
      <w:r w:rsidDel="00000000" w:rsidR="00000000" w:rsidRPr="00000000">
        <w:rPr>
          <w:rtl w:val="0"/>
        </w:rPr>
      </w:r>
    </w:p>
    <w:p w:rsidR="00000000" w:rsidDel="00000000" w:rsidP="00000000" w:rsidRDefault="00000000" w:rsidRPr="00000000" w14:paraId="0000040F">
      <w:pPr>
        <w:pStyle w:val="Heading2"/>
        <w:keepNext w:val="0"/>
        <w:keepLines w:val="0"/>
        <w:spacing w:after="100" w:line="240" w:lineRule="auto"/>
        <w:rPr>
          <w:b w:val="1"/>
          <w:bCs w:val="1"/>
          <w:color w:val="2563eb"/>
          <w:sz w:val="28"/>
          <w:szCs w:val="28"/>
        </w:rPr>
      </w:pPr>
      <w:r w:rsidDel="00000000" w:rsidR="00000000" w:rsidRPr="00000000">
        <w:rPr>
          <w:b w:val="1"/>
          <w:bCs w:val="1"/>
          <w:color w:val="2563eb"/>
          <w:sz w:val="28"/>
          <w:szCs w:val="28"/>
          <w:rtl w:val="0"/>
        </w:rPr>
        <w:t xml:space="preserve">Operational Objectives</w:t>
      </w:r>
    </w:p>
    <w:p w:rsidR="00000000" w:rsidDel="00000000" w:rsidP="00000000" w:rsidRDefault="00000000" w:rsidRPr="00000000" w14:paraId="00000410">
      <w:pPr>
        <w:spacing w:after="160" w:line="240" w:lineRule="auto"/>
        <w:jc w:val="both"/>
        <w:rPr>
          <w:color w:val="374151"/>
        </w:rPr>
      </w:pPr>
      <w:r w:rsidDel="00000000" w:rsidR="00000000" w:rsidRPr="00000000">
        <w:rPr>
          <w:color w:val="374151"/>
          <w:rtl w:val="0"/>
        </w:rPr>
        <w:t xml:space="preserve">Operational Objectives are team-level objectives. Unlike OKRs, they are owned by a single team and do not require cross-functional co-ownership. They represent the team's commitment to contributing to organisational strategy through their own domain. While OKRs answer "what do we need to achieve together across the company?", Operational Objectives answer "what does our team need to deliver to play our part?"</w:t>
      </w:r>
    </w:p>
    <w:p w:rsidR="00000000" w:rsidDel="00000000" w:rsidP="00000000" w:rsidRDefault="00000000" w:rsidRPr="00000000" w14:paraId="00000411">
      <w:pPr>
        <w:spacing w:after="160" w:line="240" w:lineRule="auto"/>
        <w:jc w:val="both"/>
        <w:rPr>
          <w:color w:val="374151"/>
        </w:rPr>
      </w:pPr>
      <w:r w:rsidDel="00000000" w:rsidR="00000000" w:rsidRPr="00000000">
        <w:rPr>
          <w:color w:val="374151"/>
          <w:rtl w:val="0"/>
        </w:rPr>
        <w:t xml:space="preserve">The distinction between OKRs and Operational Objectives prevents two common failure modes: all objectives becoming company-wide (creating ambiguity about who is actually responsible) or all objectives becoming team-level (creating silos and preventing cross-functional collaboration). Padiworks maintains both levels simultaneously with clear governance rules governing each.</w:t>
      </w:r>
    </w:p>
    <w:p w:rsidR="00000000" w:rsidDel="00000000" w:rsidP="00000000" w:rsidRDefault="00000000" w:rsidRPr="00000000" w14:paraId="00000412">
      <w:pPr>
        <w:spacing w:after="100" w:before="240" w:line="240" w:lineRule="auto"/>
        <w:jc w:val="center"/>
        <w:rPr>
          <w:color w:val="374151"/>
        </w:rPr>
      </w:pPr>
      <w:r w:rsidDel="00000000" w:rsidR="00000000" w:rsidRPr="00000000">
        <w:rPr>
          <w:color w:val="374151"/>
        </w:rPr>
        <w:drawing>
          <wp:inline distB="0" distT="0" distL="0" distR="0">
            <wp:extent cx="5705475" cy="2448297"/>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05475" cy="2448297"/>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spacing w:after="280" w:line="240" w:lineRule="auto"/>
        <w:jc w:val="center"/>
        <w:rPr>
          <w:color w:val="374151"/>
        </w:rPr>
      </w:pPr>
      <w:r w:rsidDel="00000000" w:rsidR="00000000" w:rsidRPr="00000000">
        <w:rPr>
          <w:i w:val="1"/>
          <w:iCs w:val="1"/>
          <w:color w:val="6b7280"/>
          <w:sz w:val="17"/>
          <w:szCs w:val="17"/>
          <w:rtl w:val="0"/>
        </w:rPr>
        <w:t xml:space="preserve">Figure 5 — Operational Objective structure: KRAs, Lag and Lead Measures, and KPIs</w:t>
      </w:r>
      <w:r w:rsidDel="00000000" w:rsidR="00000000" w:rsidRPr="00000000">
        <w:rPr>
          <w:rtl w:val="0"/>
        </w:rPr>
      </w:r>
    </w:p>
    <w:p w:rsidR="00000000" w:rsidDel="00000000" w:rsidP="00000000" w:rsidRDefault="00000000" w:rsidRPr="00000000" w14:paraId="00000414">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Objective Structure</w:t>
      </w:r>
    </w:p>
    <w:p w:rsidR="00000000" w:rsidDel="00000000" w:rsidP="00000000" w:rsidRDefault="00000000" w:rsidRPr="00000000" w14:paraId="00000415">
      <w:pPr>
        <w:numPr>
          <w:ilvl w:val="0"/>
          <w:numId w:val="6"/>
        </w:numPr>
        <w:spacing w:after="60" w:line="240" w:lineRule="auto"/>
        <w:ind w:left="560" w:hanging="280"/>
        <w:rPr>
          <w:color w:val="2563eb"/>
        </w:rPr>
      </w:pPr>
      <w:r w:rsidDel="00000000" w:rsidR="00000000" w:rsidRPr="00000000">
        <w:rPr>
          <w:color w:val="374151"/>
          <w:rtl w:val="0"/>
        </w:rPr>
        <w:t xml:space="preserve">Operational Objective — single team, time-bound, linked to a Strategic Priority</w:t>
      </w:r>
    </w:p>
    <w:p w:rsidR="00000000" w:rsidDel="00000000" w:rsidP="00000000" w:rsidRDefault="00000000" w:rsidRPr="00000000" w14:paraId="00000416">
      <w:pPr>
        <w:numPr>
          <w:ilvl w:val="0"/>
          <w:numId w:val="6"/>
        </w:numPr>
        <w:spacing w:after="60" w:line="240" w:lineRule="auto"/>
        <w:ind w:left="560" w:hanging="280"/>
        <w:rPr>
          <w:color w:val="2563eb"/>
        </w:rPr>
      </w:pPr>
      <w:r w:rsidDel="00000000" w:rsidR="00000000" w:rsidRPr="00000000">
        <w:rPr>
          <w:color w:val="374151"/>
          <w:rtl w:val="0"/>
        </w:rPr>
        <w:t xml:space="preserve">Key Result Areas (KRAs) — group related goals and responsibilities within the objective</w:t>
      </w:r>
    </w:p>
    <w:p w:rsidR="00000000" w:rsidDel="00000000" w:rsidP="00000000" w:rsidRDefault="00000000" w:rsidRPr="00000000" w14:paraId="00000417">
      <w:pPr>
        <w:numPr>
          <w:ilvl w:val="0"/>
          <w:numId w:val="6"/>
        </w:numPr>
        <w:spacing w:after="60" w:line="240" w:lineRule="auto"/>
        <w:ind w:left="560" w:hanging="280"/>
        <w:rPr>
          <w:color w:val="2563eb"/>
        </w:rPr>
      </w:pPr>
      <w:r w:rsidDel="00000000" w:rsidR="00000000" w:rsidRPr="00000000">
        <w:rPr>
          <w:color w:val="374151"/>
          <w:rtl w:val="0"/>
        </w:rPr>
        <w:t xml:space="preserve">Goals — each KRA contains one or more goals, each with a Lag Measure and Lead Measures</w:t>
      </w:r>
    </w:p>
    <w:p w:rsidR="00000000" w:rsidDel="00000000" w:rsidP="00000000" w:rsidRDefault="00000000" w:rsidRPr="00000000" w14:paraId="00000418">
      <w:pPr>
        <w:numPr>
          <w:ilvl w:val="0"/>
          <w:numId w:val="6"/>
        </w:numPr>
        <w:spacing w:after="60" w:line="240" w:lineRule="auto"/>
        <w:ind w:left="560" w:hanging="280"/>
        <w:rPr>
          <w:color w:val="2563eb"/>
        </w:rPr>
      </w:pPr>
      <w:r w:rsidDel="00000000" w:rsidR="00000000" w:rsidRPr="00000000">
        <w:rPr>
          <w:color w:val="374151"/>
          <w:rtl w:val="0"/>
        </w:rPr>
        <w:t xml:space="preserve">Lag Measure — the outcome target; what success looks like at the end of the period</w:t>
      </w:r>
    </w:p>
    <w:p w:rsidR="00000000" w:rsidDel="00000000" w:rsidP="00000000" w:rsidRDefault="00000000" w:rsidRPr="00000000" w14:paraId="00000419">
      <w:pPr>
        <w:numPr>
          <w:ilvl w:val="0"/>
          <w:numId w:val="6"/>
        </w:numPr>
        <w:spacing w:after="60" w:line="240" w:lineRule="auto"/>
        <w:ind w:left="560" w:hanging="280"/>
        <w:rPr>
          <w:color w:val="2563eb"/>
        </w:rPr>
      </w:pPr>
      <w:r w:rsidDel="00000000" w:rsidR="00000000" w:rsidRPr="00000000">
        <w:rPr>
          <w:color w:val="374151"/>
          <w:rtl w:val="0"/>
        </w:rPr>
        <w:t xml:space="preserve">Lead Measures — the controllable input activities that drive toward the lag measure</w:t>
      </w:r>
    </w:p>
    <w:p w:rsidR="00000000" w:rsidDel="00000000" w:rsidP="00000000" w:rsidRDefault="00000000" w:rsidRPr="00000000" w14:paraId="0000041A">
      <w:pPr>
        <w:numPr>
          <w:ilvl w:val="0"/>
          <w:numId w:val="6"/>
        </w:numPr>
        <w:spacing w:after="60" w:line="240" w:lineRule="auto"/>
        <w:ind w:left="560" w:hanging="280"/>
        <w:rPr>
          <w:color w:val="2563eb"/>
        </w:rPr>
      </w:pPr>
      <w:r w:rsidDel="00000000" w:rsidR="00000000" w:rsidRPr="00000000">
        <w:rPr>
          <w:color w:val="374151"/>
          <w:rtl w:val="0"/>
        </w:rPr>
        <w:t xml:space="preserve">KPIs and Metrics — specific data points tracked within the goal</w:t>
      </w:r>
    </w:p>
    <w:p w:rsidR="00000000" w:rsidDel="00000000" w:rsidP="00000000" w:rsidRDefault="00000000" w:rsidRPr="00000000" w14:paraId="0000041B">
      <w:pPr>
        <w:numPr>
          <w:ilvl w:val="0"/>
          <w:numId w:val="6"/>
        </w:numPr>
        <w:spacing w:after="60" w:line="240" w:lineRule="auto"/>
        <w:ind w:left="560" w:hanging="280"/>
        <w:rPr>
          <w:color w:val="2563eb"/>
        </w:rPr>
      </w:pPr>
      <w:r w:rsidDel="00000000" w:rsidR="00000000" w:rsidRPr="00000000">
        <w:rPr>
          <w:color w:val="374151"/>
          <w:rtl w:val="0"/>
        </w:rPr>
        <w:t xml:space="preserve">BAU Tasks — recurring operational commitments that support the goal on a daily or weekly basis</w:t>
      </w:r>
    </w:p>
    <w:p w:rsidR="00000000" w:rsidDel="00000000" w:rsidP="00000000" w:rsidRDefault="00000000" w:rsidRPr="00000000" w14:paraId="0000041C">
      <w:pPr>
        <w:spacing w:after="80" w:line="240" w:lineRule="auto"/>
        <w:rPr>
          <w:color w:val="374151"/>
        </w:rPr>
      </w:pPr>
      <w:r w:rsidDel="00000000" w:rsidR="00000000" w:rsidRPr="00000000">
        <w:rPr>
          <w:rtl w:val="0"/>
        </w:rPr>
      </w:r>
    </w:p>
    <w:p w:rsidR="00000000" w:rsidDel="00000000" w:rsidP="00000000" w:rsidRDefault="00000000" w:rsidRPr="00000000" w14:paraId="0000041D">
      <w:pPr>
        <w:spacing w:after="160" w:line="240" w:lineRule="auto"/>
        <w:jc w:val="both"/>
        <w:rPr>
          <w:color w:val="374151"/>
        </w:rPr>
      </w:pPr>
      <w:r w:rsidDel="00000000" w:rsidR="00000000" w:rsidRPr="00000000">
        <w:rPr>
          <w:color w:val="374151"/>
          <w:rtl w:val="0"/>
        </w:rPr>
        <w:t xml:space="preserve">This structure reflects a fundamental principle of execution science: you cannot directly control outcomes (lag measures), only the activities that tend to produce them (lead measures). Padiworks makes this distinction explicit and measurable — so teams are not just tracking results, they are tracking the inputs that drive results.</w:t>
      </w:r>
    </w:p>
    <w:p w:rsidR="00000000" w:rsidDel="00000000" w:rsidP="00000000" w:rsidRDefault="00000000" w:rsidRPr="00000000" w14:paraId="0000041E">
      <w:pPr>
        <w:spacing w:after="80" w:before="240" w:line="240" w:lineRule="auto"/>
        <w:rPr>
          <w:color w:val="374151"/>
        </w:rPr>
      </w:pPr>
      <w:r w:rsidDel="00000000" w:rsidR="00000000" w:rsidRPr="00000000">
        <w:rPr>
          <w:b w:val="1"/>
          <w:bCs w:val="1"/>
          <w:color w:val="2563eb"/>
          <w:sz w:val="20"/>
          <w:szCs w:val="20"/>
          <w:rtl w:val="0"/>
        </w:rPr>
        <w:t xml:space="preserve">AI Opportunities</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1e3a8a" w:space="0" w:sz="6" w:val="single"/>
              <w:left w:color="1e3a8a" w:space="0" w:sz="6" w:val="single"/>
              <w:bottom w:color="1e3a8a" w:space="0" w:sz="6" w:val="single"/>
              <w:right w:color="334d80" w:space="0" w:sz="4" w:val="single"/>
            </w:tcBorders>
            <w:shd w:fill="1e3a8a" w:val="clear"/>
            <w:tcMar>
              <w:top w:w="120.0" w:type="dxa"/>
              <w:left w:w="160.0" w:type="dxa"/>
              <w:bottom w:w="120.0" w:type="dxa"/>
              <w:right w:w="160.0" w:type="dxa"/>
            </w:tcMar>
          </w:tcPr>
          <w:p w:rsidR="00000000" w:rsidDel="00000000" w:rsidP="00000000" w:rsidRDefault="00000000" w:rsidRPr="00000000" w14:paraId="0000041F">
            <w:pPr>
              <w:spacing w:line="240" w:lineRule="auto"/>
              <w:rPr>
                <w:color w:val="374151"/>
              </w:rPr>
            </w:pPr>
            <w:r w:rsidDel="00000000" w:rsidR="00000000" w:rsidRPr="00000000">
              <w:rPr>
                <w:b w:val="1"/>
                <w:bCs w:val="1"/>
                <w:color w:val="ffffff"/>
                <w:sz w:val="19"/>
                <w:szCs w:val="19"/>
                <w:rtl w:val="0"/>
              </w:rPr>
              <w:t xml:space="preserve">🤖  AI Opportunity</w:t>
            </w:r>
            <w:r w:rsidDel="00000000" w:rsidR="00000000" w:rsidRPr="00000000">
              <w:rPr>
                <w:rtl w:val="0"/>
              </w:rPr>
            </w:r>
          </w:p>
        </w:tc>
        <w:tc>
          <w:tcPr>
            <w:tcBorders>
              <w:top w:color="1e3a8a" w:space="0" w:sz="6" w:val="single"/>
              <w:left w:color="334d80" w:space="0" w:sz="4" w:val="single"/>
              <w:bottom w:color="1e3a8a" w:space="0" w:sz="6" w:val="single"/>
              <w:right w:color="1e3a8a" w:space="0" w:sz="6" w:val="single"/>
            </w:tcBorders>
            <w:shd w:fill="1e3a8a" w:val="clear"/>
            <w:tcMar>
              <w:top w:w="120.0" w:type="dxa"/>
              <w:left w:w="160.0" w:type="dxa"/>
              <w:bottom w:w="120.0" w:type="dxa"/>
              <w:right w:w="160.0" w:type="dxa"/>
            </w:tcMar>
          </w:tcPr>
          <w:p w:rsidR="00000000" w:rsidDel="00000000" w:rsidP="00000000" w:rsidRDefault="00000000" w:rsidRPr="00000000" w14:paraId="00000420">
            <w:pPr>
              <w:spacing w:line="240" w:lineRule="auto"/>
              <w:rPr>
                <w:color w:val="374151"/>
              </w:rPr>
            </w:pPr>
            <w:r w:rsidDel="00000000" w:rsidR="00000000" w:rsidRPr="00000000">
              <w:rPr>
                <w:b w:val="1"/>
                <w:bCs w:val="1"/>
                <w:color w:val="ffffff"/>
                <w:sz w:val="19"/>
                <w:szCs w:val="19"/>
                <w:rtl w:val="0"/>
              </w:rPr>
              <w:t xml:space="preserve">What the AI Does</w:t>
            </w:r>
            <w:r w:rsidDel="00000000" w:rsidR="00000000" w:rsidRPr="00000000">
              <w:rPr>
                <w:rtl w:val="0"/>
              </w:rPr>
            </w:r>
          </w:p>
        </w:tc>
      </w:tr>
      <w:tr>
        <w:trPr>
          <w:cantSplit w:val="0"/>
          <w:tblHeader w:val="0"/>
        </w:trPr>
        <w:tc>
          <w:tcPr>
            <w:tcBorders>
              <w:top w:color="1e3a8a" w:space="0" w:sz="6"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421">
            <w:pPr>
              <w:spacing w:line="240" w:lineRule="auto"/>
              <w:rPr>
                <w:color w:val="374151"/>
              </w:rPr>
            </w:pPr>
            <w:r w:rsidDel="00000000" w:rsidR="00000000" w:rsidRPr="00000000">
              <w:rPr>
                <w:b w:val="1"/>
                <w:bCs w:val="1"/>
                <w:color w:val="1d4ed8"/>
                <w:sz w:val="19"/>
                <w:szCs w:val="19"/>
                <w:rtl w:val="0"/>
              </w:rPr>
              <w:t xml:space="preserve">KRA Suggestions</w:t>
            </w:r>
            <w:r w:rsidDel="00000000" w:rsidR="00000000" w:rsidRPr="00000000">
              <w:rPr>
                <w:rtl w:val="0"/>
              </w:rPr>
            </w:r>
          </w:p>
        </w:tc>
        <w:tc>
          <w:tcPr>
            <w:tcBorders>
              <w:top w:color="1e3a8a" w:space="0" w:sz="6"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422">
            <w:pPr>
              <w:spacing w:line="240" w:lineRule="auto"/>
              <w:jc w:val="both"/>
              <w:rPr>
                <w:color w:val="374151"/>
              </w:rPr>
            </w:pPr>
            <w:r w:rsidDel="00000000" w:rsidR="00000000" w:rsidRPr="00000000">
              <w:rPr>
                <w:color w:val="374151"/>
                <w:sz w:val="19"/>
                <w:szCs w:val="19"/>
                <w:rtl w:val="0"/>
              </w:rPr>
              <w:t xml:space="preserve">Suggests KRA groupings based on the team's function, linked strategic priorities, and historical operational patterns — giving team leads a structured starting point rather than a blank categorisation problem.</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423">
            <w:pPr>
              <w:spacing w:line="240" w:lineRule="auto"/>
              <w:rPr>
                <w:color w:val="374151"/>
              </w:rPr>
            </w:pPr>
            <w:r w:rsidDel="00000000" w:rsidR="00000000" w:rsidRPr="00000000">
              <w:rPr>
                <w:b w:val="1"/>
                <w:bCs w:val="1"/>
                <w:color w:val="1d4ed8"/>
                <w:sz w:val="19"/>
                <w:szCs w:val="19"/>
                <w:rtl w:val="0"/>
              </w:rPr>
              <w:t xml:space="preserve">Measure Phrasing Drafts</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424">
            <w:pPr>
              <w:spacing w:line="240" w:lineRule="auto"/>
              <w:jc w:val="both"/>
              <w:rPr>
                <w:color w:val="374151"/>
              </w:rPr>
            </w:pPr>
            <w:r w:rsidDel="00000000" w:rsidR="00000000" w:rsidRPr="00000000">
              <w:rPr>
                <w:color w:val="374151"/>
                <w:sz w:val="19"/>
                <w:szCs w:val="19"/>
                <w:rtl w:val="0"/>
              </w:rPr>
              <w:t xml:space="preserve">Drafts Lag and Lead Measure phrasing based on role type and linked objective — because a sales team, an engineering team, and an HR team have fundamentally different natural KPIs and the AI provides role-appropriate starting language.</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425">
            <w:pPr>
              <w:spacing w:line="240" w:lineRule="auto"/>
              <w:rPr>
                <w:color w:val="374151"/>
              </w:rPr>
            </w:pPr>
            <w:r w:rsidDel="00000000" w:rsidR="00000000" w:rsidRPr="00000000">
              <w:rPr>
                <w:b w:val="1"/>
                <w:bCs w:val="1"/>
                <w:color w:val="1d4ed8"/>
                <w:sz w:val="19"/>
                <w:szCs w:val="19"/>
                <w:rtl w:val="0"/>
              </w:rPr>
              <w:t xml:space="preserve">Lead-Lag Disconnect Detection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426">
            <w:pPr>
              <w:spacing w:line="240" w:lineRule="auto"/>
              <w:jc w:val="both"/>
              <w:rPr>
                <w:color w:val="374151"/>
              </w:rPr>
            </w:pPr>
            <w:r w:rsidDel="00000000" w:rsidR="00000000" w:rsidRPr="00000000">
              <w:rPr>
                <w:color w:val="374151"/>
                <w:sz w:val="19"/>
                <w:szCs w:val="19"/>
                <w:rtl w:val="0"/>
              </w:rPr>
              <w:t xml:space="preserve">Detects when Lead Measures are being tracked and completed but are not producing movement in the Lag Measure — triggering a coaching alert and suggesting the team review the causal logic behind the goal.</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427">
            <w:pPr>
              <w:spacing w:line="240" w:lineRule="auto"/>
              <w:rPr>
                <w:color w:val="374151"/>
              </w:rPr>
            </w:pPr>
            <w:r w:rsidDel="00000000" w:rsidR="00000000" w:rsidRPr="00000000">
              <w:rPr>
                <w:b w:val="1"/>
                <w:bCs w:val="1"/>
                <w:color w:val="1d4ed8"/>
                <w:sz w:val="19"/>
                <w:szCs w:val="19"/>
                <w:rtl w:val="0"/>
              </w:rPr>
              <w:t xml:space="preserve">Stale BAU Task Flagging</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428">
            <w:pPr>
              <w:spacing w:line="240" w:lineRule="auto"/>
              <w:jc w:val="both"/>
              <w:rPr>
                <w:color w:val="374151"/>
              </w:rPr>
            </w:pPr>
            <w:r w:rsidDel="00000000" w:rsidR="00000000" w:rsidRPr="00000000">
              <w:rPr>
                <w:color w:val="374151"/>
                <w:sz w:val="19"/>
                <w:szCs w:val="19"/>
                <w:rtl w:val="0"/>
              </w:rPr>
              <w:t xml:space="preserve">Auto-flags BAU tasks that have not been completed for more than two consecutive cycles — indicating either overload, abandoned routines, or tasks that are no longer relevant to the current objective.</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429">
            <w:pPr>
              <w:spacing w:line="240" w:lineRule="auto"/>
              <w:rPr>
                <w:color w:val="374151"/>
              </w:rPr>
            </w:pPr>
            <w:r w:rsidDel="00000000" w:rsidR="00000000" w:rsidRPr="00000000">
              <w:rPr>
                <w:b w:val="1"/>
                <w:bCs w:val="1"/>
                <w:color w:val="1d4ed8"/>
                <w:sz w:val="19"/>
                <w:szCs w:val="19"/>
                <w:rtl w:val="0"/>
              </w:rPr>
              <w:t xml:space="preserve">KPI Threshold Recommendations</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42A">
            <w:pPr>
              <w:spacing w:line="240" w:lineRule="auto"/>
              <w:jc w:val="both"/>
              <w:rPr>
                <w:color w:val="374151"/>
              </w:rPr>
            </w:pPr>
            <w:r w:rsidDel="00000000" w:rsidR="00000000" w:rsidRPr="00000000">
              <w:rPr>
                <w:color w:val="374151"/>
                <w:sz w:val="19"/>
                <w:szCs w:val="19"/>
                <w:rtl w:val="0"/>
              </w:rPr>
              <w:t xml:space="preserve">Recommends industry-standard KPI thresholds for common role types and functions — giving teams a meaningful external benchmark rather than setting arbitrary internal targets.</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42B">
            <w:pPr>
              <w:spacing w:line="240" w:lineRule="auto"/>
              <w:rPr>
                <w:color w:val="374151"/>
              </w:rPr>
            </w:pPr>
            <w:r w:rsidDel="00000000" w:rsidR="00000000" w:rsidRPr="00000000">
              <w:rPr>
                <w:b w:val="1"/>
                <w:bCs w:val="1"/>
                <w:color w:val="1d4ed8"/>
                <w:sz w:val="19"/>
                <w:szCs w:val="19"/>
                <w:rtl w:val="0"/>
              </w:rPr>
              <w:t xml:space="preserve">No-Action-Plan Detection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42C">
            <w:pPr>
              <w:spacing w:line="240" w:lineRule="auto"/>
              <w:jc w:val="both"/>
              <w:rPr>
                <w:color w:val="374151"/>
              </w:rPr>
            </w:pPr>
            <w:r w:rsidDel="00000000" w:rsidR="00000000" w:rsidRPr="00000000">
              <w:rPr>
                <w:color w:val="374151"/>
                <w:sz w:val="19"/>
                <w:szCs w:val="19"/>
                <w:rtl w:val="0"/>
              </w:rPr>
              <w:t xml:space="preserve">Identifies Operational Objectives that have a Lag Measure defined but no Lead Measures — flagging them as "tracking-only" objectives that have a target but no plan for reaching it.</w:t>
            </w:r>
            <w:r w:rsidDel="00000000" w:rsidR="00000000" w:rsidRPr="00000000">
              <w:rPr>
                <w:rtl w:val="0"/>
              </w:rPr>
            </w:r>
          </w:p>
        </w:tc>
      </w:tr>
    </w:tbl>
    <w:p w:rsidR="00000000" w:rsidDel="00000000" w:rsidP="00000000" w:rsidRDefault="00000000" w:rsidRPr="00000000" w14:paraId="0000042D">
      <w:pPr>
        <w:spacing w:after="280" w:line="240" w:lineRule="auto"/>
        <w:rPr>
          <w:color w:val="374151"/>
        </w:rPr>
      </w:pPr>
      <w:r w:rsidDel="00000000" w:rsidR="00000000" w:rsidRPr="00000000">
        <w:rPr>
          <w:rtl w:val="0"/>
        </w:rPr>
      </w:r>
    </w:p>
    <w:p w:rsidR="00000000" w:rsidDel="00000000" w:rsidP="00000000" w:rsidRDefault="00000000" w:rsidRPr="00000000" w14:paraId="0000042E">
      <w:pPr>
        <w:spacing w:line="240" w:lineRule="auto"/>
        <w:rPr>
          <w:color w:val="374151"/>
        </w:rPr>
      </w:pPr>
      <w:r w:rsidDel="00000000" w:rsidR="00000000" w:rsidRPr="00000000">
        <w:br w:type="page"/>
      </w:r>
      <w:r w:rsidDel="00000000" w:rsidR="00000000" w:rsidRPr="00000000">
        <w:rPr>
          <w:rtl w:val="0"/>
        </w:rPr>
      </w:r>
    </w:p>
    <w:p w:rsidR="00000000" w:rsidDel="00000000" w:rsidP="00000000" w:rsidRDefault="00000000" w:rsidRPr="00000000" w14:paraId="0000042F">
      <w:pPr>
        <w:spacing w:after="60" w:before="360" w:line="240" w:lineRule="auto"/>
        <w:rPr>
          <w:color w:val="374151"/>
        </w:rPr>
      </w:pPr>
      <w:r w:rsidDel="00000000" w:rsidR="00000000" w:rsidRPr="00000000">
        <w:rPr>
          <w:b w:val="1"/>
          <w:bCs w:val="1"/>
          <w:color w:val="2563eb"/>
          <w:rtl w:val="0"/>
        </w:rPr>
        <w:t xml:space="preserve">MODULE 03</w:t>
      </w:r>
      <w:r w:rsidDel="00000000" w:rsidR="00000000" w:rsidRPr="00000000">
        <w:rPr>
          <w:rtl w:val="0"/>
        </w:rPr>
      </w:r>
    </w:p>
    <w:p w:rsidR="00000000" w:rsidDel="00000000" w:rsidP="00000000" w:rsidRDefault="00000000" w:rsidRPr="00000000" w14:paraId="00000430">
      <w:pPr>
        <w:spacing w:after="80" w:line="240" w:lineRule="auto"/>
        <w:rPr>
          <w:color w:val="374151"/>
        </w:rPr>
      </w:pPr>
      <w:r w:rsidDel="00000000" w:rsidR="00000000" w:rsidRPr="00000000">
        <w:rPr>
          <w:b w:val="1"/>
          <w:bCs w:val="1"/>
          <w:color w:val="0f1d35"/>
          <w:sz w:val="44"/>
          <w:szCs w:val="44"/>
          <w:rtl w:val="0"/>
        </w:rPr>
        <w:t xml:space="preserve">People Management</w:t>
      </w:r>
      <w:r w:rsidDel="00000000" w:rsidR="00000000" w:rsidRPr="00000000">
        <w:rPr>
          <w:rtl w:val="0"/>
        </w:rPr>
      </w:r>
    </w:p>
    <w:p w:rsidR="00000000" w:rsidDel="00000000" w:rsidP="00000000" w:rsidRDefault="00000000" w:rsidRPr="00000000" w14:paraId="00000431">
      <w:pPr>
        <w:spacing w:after="300" w:line="240" w:lineRule="auto"/>
        <w:rPr>
          <w:color w:val="374151"/>
        </w:rPr>
      </w:pPr>
      <w:r w:rsidDel="00000000" w:rsidR="00000000" w:rsidRPr="00000000">
        <w:rPr>
          <w:i w:val="1"/>
          <w:iCs w:val="1"/>
          <w:color w:val="6b7280"/>
          <w:rtl w:val="0"/>
        </w:rPr>
        <w:t xml:space="preserve">Collaboration, communication, and recognition — embedded in the execution layer</w:t>
      </w:r>
      <w:r w:rsidDel="00000000" w:rsidR="00000000" w:rsidRPr="00000000">
        <w:rPr>
          <w:rtl w:val="0"/>
        </w:rPr>
      </w:r>
    </w:p>
    <w:p w:rsidR="00000000" w:rsidDel="00000000" w:rsidP="00000000" w:rsidRDefault="00000000" w:rsidRPr="00000000" w14:paraId="00000432">
      <w:pPr>
        <w:pBdr>
          <w:bottom w:color="e5e7eb" w:space="0" w:sz="4" w:val="single"/>
        </w:pBdr>
        <w:spacing w:after="240" w:line="240" w:lineRule="auto"/>
        <w:rPr>
          <w:color w:val="374151"/>
        </w:rPr>
      </w:pPr>
      <w:r w:rsidDel="00000000" w:rsidR="00000000" w:rsidRPr="00000000">
        <w:rPr>
          <w:rtl w:val="0"/>
        </w:rPr>
      </w:r>
    </w:p>
    <w:p w:rsidR="00000000" w:rsidDel="00000000" w:rsidP="00000000" w:rsidRDefault="00000000" w:rsidRPr="00000000" w14:paraId="00000433">
      <w:pPr>
        <w:spacing w:after="160" w:line="240" w:lineRule="auto"/>
        <w:jc w:val="both"/>
        <w:rPr>
          <w:color w:val="374151"/>
        </w:rPr>
      </w:pPr>
      <w:r w:rsidDel="00000000" w:rsidR="00000000" w:rsidRPr="00000000">
        <w:rPr>
          <w:color w:val="374151"/>
          <w:rtl w:val="0"/>
        </w:rPr>
        <w:t xml:space="preserve">People Management in Padiworks is the human operating layer of the platform. In most organisations, the tools people use to communicate (Slack, email, Teams) are entirely separate from the tools used to manage and measure performance. This separation creates a fundamental information problem: the conversations where work is discussed, decisions are made, and behaviours are expressed are invisible to the performance management system.</w:t>
      </w:r>
    </w:p>
    <w:p w:rsidR="00000000" w:rsidDel="00000000" w:rsidP="00000000" w:rsidRDefault="00000000" w:rsidRPr="00000000" w14:paraId="00000434">
      <w:pPr>
        <w:spacing w:after="160" w:line="240" w:lineRule="auto"/>
        <w:jc w:val="both"/>
        <w:rPr>
          <w:color w:val="374151"/>
        </w:rPr>
      </w:pPr>
      <w:r w:rsidDel="00000000" w:rsidR="00000000" w:rsidRPr="00000000">
        <w:rPr>
          <w:color w:val="374151"/>
          <w:rtl w:val="0"/>
        </w:rPr>
        <w:t xml:space="preserve">Padiworks collapses this gap. Conversations happen inside the platform, in the context of the work they are about. Performance actions — giving feedback, sending a recognition, initiating a 1-on-1 — are embedded directly into the messaging interface. Performance data is generated naturally through the way people work, not through artificial annual surveys.</w:t>
      </w:r>
    </w:p>
    <w:p w:rsidR="00000000" w:rsidDel="00000000" w:rsidP="00000000" w:rsidRDefault="00000000" w:rsidRPr="00000000" w14:paraId="00000435">
      <w:pPr>
        <w:pStyle w:val="Heading2"/>
        <w:keepNext w:val="0"/>
        <w:keepLines w:val="0"/>
        <w:spacing w:after="100" w:line="240" w:lineRule="auto"/>
        <w:rPr>
          <w:b w:val="1"/>
          <w:bCs w:val="1"/>
          <w:color w:val="2563eb"/>
          <w:sz w:val="28"/>
          <w:szCs w:val="28"/>
        </w:rPr>
      </w:pPr>
      <w:r w:rsidDel="00000000" w:rsidR="00000000" w:rsidRPr="00000000">
        <w:rPr>
          <w:b w:val="1"/>
          <w:bCs w:val="1"/>
          <w:color w:val="2563eb"/>
          <w:sz w:val="28"/>
          <w:szCs w:val="28"/>
          <w:rtl w:val="0"/>
        </w:rPr>
        <w:t xml:space="preserve">Messaging &amp; Collaboration</w:t>
      </w:r>
    </w:p>
    <w:p w:rsidR="00000000" w:rsidDel="00000000" w:rsidP="00000000" w:rsidRDefault="00000000" w:rsidRPr="00000000" w14:paraId="00000436">
      <w:pPr>
        <w:spacing w:after="160" w:line="240" w:lineRule="auto"/>
        <w:jc w:val="both"/>
        <w:rPr>
          <w:color w:val="374151"/>
        </w:rPr>
      </w:pPr>
      <w:r w:rsidDel="00000000" w:rsidR="00000000" w:rsidRPr="00000000">
        <w:rPr>
          <w:color w:val="374151"/>
          <w:rtl w:val="0"/>
        </w:rPr>
        <w:t xml:space="preserve">The core experience is a messaging interface enriched with execution and performance context. Every DM, group chat, and channel in Padiworks is aware of the performance context of the people and groups involved. This awareness is what makes Padiworks fundamentally different from an enterprise chat tool: messaging is not just communication — it is a performance evidence surface.</w:t>
      </w:r>
    </w:p>
    <w:p w:rsidR="00000000" w:rsidDel="00000000" w:rsidP="00000000" w:rsidRDefault="00000000" w:rsidRPr="00000000" w14:paraId="00000437">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Message Types and Channels</w:t>
      </w:r>
    </w:p>
    <w:p w:rsidR="00000000" w:rsidDel="00000000" w:rsidP="00000000" w:rsidRDefault="00000000" w:rsidRPr="00000000" w14:paraId="00000438">
      <w:pPr>
        <w:numPr>
          <w:ilvl w:val="0"/>
          <w:numId w:val="6"/>
        </w:numPr>
        <w:spacing w:after="60" w:line="240" w:lineRule="auto"/>
        <w:ind w:left="560" w:hanging="280"/>
        <w:rPr>
          <w:color w:val="2563eb"/>
        </w:rPr>
      </w:pPr>
      <w:r w:rsidDel="00000000" w:rsidR="00000000" w:rsidRPr="00000000">
        <w:rPr>
          <w:color w:val="374151"/>
          <w:rtl w:val="0"/>
        </w:rPr>
        <w:t xml:space="preserve">Direct Messages (DMs) — one-to-one private conversations between any two workspace members</w:t>
      </w:r>
    </w:p>
    <w:p w:rsidR="00000000" w:rsidDel="00000000" w:rsidP="00000000" w:rsidRDefault="00000000" w:rsidRPr="00000000" w14:paraId="00000439">
      <w:pPr>
        <w:numPr>
          <w:ilvl w:val="0"/>
          <w:numId w:val="6"/>
        </w:numPr>
        <w:spacing w:after="60" w:line="240" w:lineRule="auto"/>
        <w:ind w:left="560" w:hanging="280"/>
        <w:rPr>
          <w:color w:val="2563eb"/>
        </w:rPr>
      </w:pPr>
      <w:r w:rsidDel="00000000" w:rsidR="00000000" w:rsidRPr="00000000">
        <w:rPr>
          <w:color w:val="374151"/>
          <w:rtl w:val="0"/>
        </w:rPr>
        <w:t xml:space="preserve">Group Chats — multi-person threads, often auto-generated around Workbooks, OKR Squads, and Teams</w:t>
      </w:r>
    </w:p>
    <w:p w:rsidR="00000000" w:rsidDel="00000000" w:rsidP="00000000" w:rsidRDefault="00000000" w:rsidRPr="00000000" w14:paraId="0000043A">
      <w:pPr>
        <w:numPr>
          <w:ilvl w:val="0"/>
          <w:numId w:val="6"/>
        </w:numPr>
        <w:spacing w:after="60" w:line="240" w:lineRule="auto"/>
        <w:ind w:left="560" w:hanging="280"/>
        <w:rPr>
          <w:color w:val="2563eb"/>
        </w:rPr>
      </w:pPr>
      <w:r w:rsidDel="00000000" w:rsidR="00000000" w:rsidRPr="00000000">
        <w:rPr>
          <w:color w:val="374151"/>
          <w:rtl w:val="0"/>
        </w:rPr>
        <w:t xml:space="preserve">Channels — topic-based or team-based open communication spaces</w:t>
      </w:r>
    </w:p>
    <w:p w:rsidR="00000000" w:rsidDel="00000000" w:rsidP="00000000" w:rsidRDefault="00000000" w:rsidRPr="00000000" w14:paraId="0000043B">
      <w:pPr>
        <w:numPr>
          <w:ilvl w:val="0"/>
          <w:numId w:val="6"/>
        </w:numPr>
        <w:spacing w:after="60" w:line="240" w:lineRule="auto"/>
        <w:ind w:left="560" w:hanging="280"/>
        <w:rPr>
          <w:color w:val="2563eb"/>
        </w:rPr>
      </w:pPr>
      <w:r w:rsidDel="00000000" w:rsidR="00000000" w:rsidRPr="00000000">
        <w:rPr>
          <w:color w:val="374151"/>
          <w:rtl w:val="0"/>
        </w:rPr>
        <w:t xml:space="preserve">Auto-generated channels — every Workbook, OKR Squad, and Team gets a dedicated chat upon creation</w:t>
      </w:r>
    </w:p>
    <w:p w:rsidR="00000000" w:rsidDel="00000000" w:rsidP="00000000" w:rsidRDefault="00000000" w:rsidRPr="00000000" w14:paraId="0000043C">
      <w:pPr>
        <w:numPr>
          <w:ilvl w:val="0"/>
          <w:numId w:val="6"/>
        </w:numPr>
        <w:spacing w:after="60" w:line="240" w:lineRule="auto"/>
        <w:ind w:left="560" w:hanging="280"/>
        <w:rPr>
          <w:color w:val="2563eb"/>
        </w:rPr>
      </w:pPr>
      <w:r w:rsidDel="00000000" w:rsidR="00000000" w:rsidRPr="00000000">
        <w:rPr>
          <w:color w:val="374151"/>
          <w:rtl w:val="0"/>
        </w:rPr>
        <w:t xml:space="preserve">Announcement channels — one-way broadcast channels for company-wide communications</w:t>
      </w:r>
    </w:p>
    <w:p w:rsidR="00000000" w:rsidDel="00000000" w:rsidP="00000000" w:rsidRDefault="00000000" w:rsidRPr="00000000" w14:paraId="0000043D">
      <w:pPr>
        <w:spacing w:after="80" w:line="240" w:lineRule="auto"/>
        <w:rPr>
          <w:color w:val="374151"/>
        </w:rPr>
      </w:pPr>
      <w:r w:rsidDel="00000000" w:rsidR="00000000" w:rsidRPr="00000000">
        <w:rPr>
          <w:rtl w:val="0"/>
        </w:rPr>
      </w:r>
    </w:p>
    <w:p w:rsidR="00000000" w:rsidDel="00000000" w:rsidP="00000000" w:rsidRDefault="00000000" w:rsidRPr="00000000" w14:paraId="0000043E">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Performance Context Panel</w:t>
      </w:r>
    </w:p>
    <w:p w:rsidR="00000000" w:rsidDel="00000000" w:rsidP="00000000" w:rsidRDefault="00000000" w:rsidRPr="00000000" w14:paraId="0000043F">
      <w:pPr>
        <w:spacing w:after="160" w:line="240" w:lineRule="auto"/>
        <w:jc w:val="both"/>
        <w:rPr>
          <w:color w:val="374151"/>
        </w:rPr>
      </w:pPr>
      <w:r w:rsidDel="00000000" w:rsidR="00000000" w:rsidRPr="00000000">
        <w:rPr>
          <w:color w:val="374151"/>
          <w:rtl w:val="0"/>
        </w:rPr>
        <w:t xml:space="preserve">Every chat wall includes a live snapshot of the relevant person's performance context — OKR progress, leaderboard position, and active workbook status. This removes the need for "catch-me-up" conversations and creates a shared factual baseline before any coaching or management conversation begins.</w:t>
      </w:r>
    </w:p>
    <w:p w:rsidR="00000000" w:rsidDel="00000000" w:rsidP="00000000" w:rsidRDefault="00000000" w:rsidRPr="00000000" w14:paraId="00000440">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Performance Actions from Messaging</w:t>
      </w:r>
    </w:p>
    <w:p w:rsidR="00000000" w:rsidDel="00000000" w:rsidP="00000000" w:rsidRDefault="00000000" w:rsidRPr="00000000" w14:paraId="00000441">
      <w:pPr>
        <w:spacing w:after="160" w:line="240" w:lineRule="auto"/>
        <w:jc w:val="both"/>
        <w:rPr>
          <w:color w:val="374151"/>
        </w:rPr>
      </w:pPr>
      <w:r w:rsidDel="00000000" w:rsidR="00000000" w:rsidRPr="00000000">
        <w:rPr>
          <w:color w:val="374151"/>
          <w:rtl w:val="0"/>
        </w:rPr>
        <w:t xml:space="preserve">The following performance features are embedded directly into the messaging interface and can be initiated from any DM or group chat — at the moment of relevance, not weeks later in a separate application:</w:t>
      </w:r>
    </w:p>
    <w:p w:rsidR="00000000" w:rsidDel="00000000" w:rsidP="00000000" w:rsidRDefault="00000000" w:rsidRPr="00000000" w14:paraId="00000442">
      <w:pPr>
        <w:numPr>
          <w:ilvl w:val="0"/>
          <w:numId w:val="6"/>
        </w:numPr>
        <w:spacing w:after="60" w:line="240" w:lineRule="auto"/>
        <w:ind w:left="560" w:hanging="280"/>
        <w:rPr>
          <w:color w:val="2563eb"/>
        </w:rPr>
      </w:pPr>
      <w:r w:rsidDel="00000000" w:rsidR="00000000" w:rsidRPr="00000000">
        <w:rPr>
          <w:color w:val="374151"/>
          <w:rtl w:val="0"/>
        </w:rPr>
        <w:t xml:space="preserve">Send a Recognition — issue a badge linked to a core value</w:t>
      </w:r>
    </w:p>
    <w:p w:rsidR="00000000" w:rsidDel="00000000" w:rsidP="00000000" w:rsidRDefault="00000000" w:rsidRPr="00000000" w14:paraId="00000443">
      <w:pPr>
        <w:numPr>
          <w:ilvl w:val="0"/>
          <w:numId w:val="6"/>
        </w:numPr>
        <w:spacing w:after="60" w:line="240" w:lineRule="auto"/>
        <w:ind w:left="560" w:hanging="280"/>
        <w:rPr>
          <w:color w:val="2563eb"/>
        </w:rPr>
      </w:pPr>
      <w:r w:rsidDel="00000000" w:rsidR="00000000" w:rsidRPr="00000000">
        <w:rPr>
          <w:color w:val="374151"/>
          <w:rtl w:val="0"/>
        </w:rPr>
        <w:t xml:space="preserve">Give Anytime Feedback — behaviour or competency feedback with star rating and comment</w:t>
      </w:r>
    </w:p>
    <w:p w:rsidR="00000000" w:rsidDel="00000000" w:rsidP="00000000" w:rsidRDefault="00000000" w:rsidRPr="00000000" w14:paraId="00000444">
      <w:pPr>
        <w:numPr>
          <w:ilvl w:val="0"/>
          <w:numId w:val="6"/>
        </w:numPr>
        <w:spacing w:after="60" w:line="240" w:lineRule="auto"/>
        <w:ind w:left="560" w:hanging="280"/>
        <w:rPr>
          <w:color w:val="2563eb"/>
        </w:rPr>
      </w:pPr>
      <w:r w:rsidDel="00000000" w:rsidR="00000000" w:rsidRPr="00000000">
        <w:rPr>
          <w:color w:val="374151"/>
          <w:rtl w:val="0"/>
        </w:rPr>
        <w:t xml:space="preserve">Request Feedback — prompt a colleague to give feedback on a specific dimension</w:t>
      </w:r>
    </w:p>
    <w:p w:rsidR="00000000" w:rsidDel="00000000" w:rsidP="00000000" w:rsidRDefault="00000000" w:rsidRPr="00000000" w14:paraId="00000445">
      <w:pPr>
        <w:numPr>
          <w:ilvl w:val="0"/>
          <w:numId w:val="6"/>
        </w:numPr>
        <w:spacing w:after="60" w:line="240" w:lineRule="auto"/>
        <w:ind w:left="560" w:hanging="280"/>
        <w:rPr>
          <w:color w:val="2563eb"/>
        </w:rPr>
      </w:pPr>
      <w:r w:rsidDel="00000000" w:rsidR="00000000" w:rsidRPr="00000000">
        <w:rPr>
          <w:color w:val="374151"/>
          <w:rtl w:val="0"/>
        </w:rPr>
        <w:t xml:space="preserve">Initiate a 1-on-1 — schedule a structured coaching conversation with full context pre-loaded</w:t>
      </w:r>
    </w:p>
    <w:p w:rsidR="00000000" w:rsidDel="00000000" w:rsidP="00000000" w:rsidRDefault="00000000" w:rsidRPr="00000000" w14:paraId="00000446">
      <w:pPr>
        <w:numPr>
          <w:ilvl w:val="0"/>
          <w:numId w:val="6"/>
        </w:numPr>
        <w:spacing w:after="60" w:line="240" w:lineRule="auto"/>
        <w:ind w:left="560" w:hanging="280"/>
        <w:rPr>
          <w:color w:val="2563eb"/>
        </w:rPr>
      </w:pPr>
      <w:r w:rsidDel="00000000" w:rsidR="00000000" w:rsidRPr="00000000">
        <w:rPr>
          <w:color w:val="374151"/>
          <w:rtl w:val="0"/>
        </w:rPr>
        <w:t xml:space="preserve">View active check-ins — see outstanding progress reviews from within the conversation</w:t>
      </w:r>
    </w:p>
    <w:p w:rsidR="00000000" w:rsidDel="00000000" w:rsidP="00000000" w:rsidRDefault="00000000" w:rsidRPr="00000000" w14:paraId="00000447">
      <w:pPr>
        <w:spacing w:after="80" w:line="240" w:lineRule="auto"/>
        <w:rPr>
          <w:color w:val="374151"/>
        </w:rPr>
      </w:pPr>
      <w:r w:rsidDel="00000000" w:rsidR="00000000" w:rsidRPr="00000000">
        <w:rPr>
          <w:rtl w:val="0"/>
        </w:rPr>
      </w:r>
    </w:p>
    <w:p w:rsidR="00000000" w:rsidDel="00000000" w:rsidP="00000000" w:rsidRDefault="00000000" w:rsidRPr="00000000" w14:paraId="00000448">
      <w:pPr>
        <w:spacing w:after="80" w:before="240" w:line="240" w:lineRule="auto"/>
        <w:rPr>
          <w:color w:val="374151"/>
        </w:rPr>
      </w:pPr>
      <w:r w:rsidDel="00000000" w:rsidR="00000000" w:rsidRPr="00000000">
        <w:rPr>
          <w:b w:val="1"/>
          <w:bCs w:val="1"/>
          <w:color w:val="2563eb"/>
          <w:sz w:val="20"/>
          <w:szCs w:val="20"/>
          <w:rtl w:val="0"/>
        </w:rPr>
        <w:t xml:space="preserve">AI Opportunities</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1e3a8a" w:space="0" w:sz="6" w:val="single"/>
              <w:left w:color="1e3a8a" w:space="0" w:sz="6" w:val="single"/>
              <w:bottom w:color="1e3a8a" w:space="0" w:sz="6" w:val="single"/>
              <w:right w:color="334d80" w:space="0" w:sz="4" w:val="single"/>
            </w:tcBorders>
            <w:shd w:fill="1e3a8a" w:val="clear"/>
            <w:tcMar>
              <w:top w:w="120.0" w:type="dxa"/>
              <w:left w:w="160.0" w:type="dxa"/>
              <w:bottom w:w="120.0" w:type="dxa"/>
              <w:right w:w="160.0" w:type="dxa"/>
            </w:tcMar>
          </w:tcPr>
          <w:p w:rsidR="00000000" w:rsidDel="00000000" w:rsidP="00000000" w:rsidRDefault="00000000" w:rsidRPr="00000000" w14:paraId="00000449">
            <w:pPr>
              <w:spacing w:line="240" w:lineRule="auto"/>
              <w:rPr>
                <w:color w:val="374151"/>
              </w:rPr>
            </w:pPr>
            <w:r w:rsidDel="00000000" w:rsidR="00000000" w:rsidRPr="00000000">
              <w:rPr>
                <w:b w:val="1"/>
                <w:bCs w:val="1"/>
                <w:color w:val="ffffff"/>
                <w:sz w:val="19"/>
                <w:szCs w:val="19"/>
                <w:rtl w:val="0"/>
              </w:rPr>
              <w:t xml:space="preserve">🤖  AI Opportunity</w:t>
            </w:r>
            <w:r w:rsidDel="00000000" w:rsidR="00000000" w:rsidRPr="00000000">
              <w:rPr>
                <w:rtl w:val="0"/>
              </w:rPr>
            </w:r>
          </w:p>
        </w:tc>
        <w:tc>
          <w:tcPr>
            <w:tcBorders>
              <w:top w:color="1e3a8a" w:space="0" w:sz="6" w:val="single"/>
              <w:left w:color="334d80" w:space="0" w:sz="4" w:val="single"/>
              <w:bottom w:color="1e3a8a" w:space="0" w:sz="6" w:val="single"/>
              <w:right w:color="1e3a8a" w:space="0" w:sz="6" w:val="single"/>
            </w:tcBorders>
            <w:shd w:fill="1e3a8a" w:val="clear"/>
            <w:tcMar>
              <w:top w:w="120.0" w:type="dxa"/>
              <w:left w:w="160.0" w:type="dxa"/>
              <w:bottom w:w="120.0" w:type="dxa"/>
              <w:right w:w="160.0" w:type="dxa"/>
            </w:tcMar>
          </w:tcPr>
          <w:p w:rsidR="00000000" w:rsidDel="00000000" w:rsidP="00000000" w:rsidRDefault="00000000" w:rsidRPr="00000000" w14:paraId="0000044A">
            <w:pPr>
              <w:spacing w:line="240" w:lineRule="auto"/>
              <w:rPr>
                <w:color w:val="374151"/>
              </w:rPr>
            </w:pPr>
            <w:r w:rsidDel="00000000" w:rsidR="00000000" w:rsidRPr="00000000">
              <w:rPr>
                <w:b w:val="1"/>
                <w:bCs w:val="1"/>
                <w:color w:val="ffffff"/>
                <w:sz w:val="19"/>
                <w:szCs w:val="19"/>
                <w:rtl w:val="0"/>
              </w:rPr>
              <w:t xml:space="preserve">What the AI Does</w:t>
            </w:r>
            <w:r w:rsidDel="00000000" w:rsidR="00000000" w:rsidRPr="00000000">
              <w:rPr>
                <w:rtl w:val="0"/>
              </w:rPr>
            </w:r>
          </w:p>
        </w:tc>
      </w:tr>
      <w:tr>
        <w:trPr>
          <w:cantSplit w:val="0"/>
          <w:tblHeader w:val="0"/>
        </w:trPr>
        <w:tc>
          <w:tcPr>
            <w:tcBorders>
              <w:top w:color="1e3a8a" w:space="0" w:sz="6"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44B">
            <w:pPr>
              <w:spacing w:line="240" w:lineRule="auto"/>
              <w:rPr>
                <w:color w:val="374151"/>
              </w:rPr>
            </w:pPr>
            <w:r w:rsidDel="00000000" w:rsidR="00000000" w:rsidRPr="00000000">
              <w:rPr>
                <w:b w:val="1"/>
                <w:bCs w:val="1"/>
                <w:color w:val="1d4ed8"/>
                <w:sz w:val="19"/>
                <w:szCs w:val="19"/>
                <w:rtl w:val="0"/>
              </w:rPr>
              <w:t xml:space="preserve">Pre-Conversation Briefing</w:t>
            </w:r>
            <w:r w:rsidDel="00000000" w:rsidR="00000000" w:rsidRPr="00000000">
              <w:rPr>
                <w:rtl w:val="0"/>
              </w:rPr>
            </w:r>
          </w:p>
        </w:tc>
        <w:tc>
          <w:tcPr>
            <w:tcBorders>
              <w:top w:color="1e3a8a" w:space="0" w:sz="6"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44C">
            <w:pPr>
              <w:spacing w:line="240" w:lineRule="auto"/>
              <w:jc w:val="both"/>
              <w:rPr>
                <w:color w:val="374151"/>
              </w:rPr>
            </w:pPr>
            <w:r w:rsidDel="00000000" w:rsidR="00000000" w:rsidRPr="00000000">
              <w:rPr>
                <w:color w:val="374151"/>
                <w:sz w:val="19"/>
                <w:szCs w:val="19"/>
                <w:rtl w:val="0"/>
              </w:rPr>
              <w:t xml:space="preserve">Before a 1-on-1 or difficult conversation, summarises the relevant person's recent performance activity — what has changed in their OKR progress, feedback received, and check-in history since the last meeting.</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44D">
            <w:pPr>
              <w:spacing w:line="240" w:lineRule="auto"/>
              <w:rPr>
                <w:color w:val="374151"/>
              </w:rPr>
            </w:pPr>
            <w:r w:rsidDel="00000000" w:rsidR="00000000" w:rsidRPr="00000000">
              <w:rPr>
                <w:b w:val="1"/>
                <w:bCs w:val="1"/>
                <w:color w:val="1d4ed8"/>
                <w:sz w:val="19"/>
                <w:szCs w:val="19"/>
                <w:rtl w:val="0"/>
              </w:rPr>
              <w:t xml:space="preserve">Conversation Trigger Suggestions</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44E">
            <w:pPr>
              <w:spacing w:line="240" w:lineRule="auto"/>
              <w:jc w:val="both"/>
              <w:rPr>
                <w:color w:val="374151"/>
              </w:rPr>
            </w:pPr>
            <w:r w:rsidDel="00000000" w:rsidR="00000000" w:rsidRPr="00000000">
              <w:rPr>
                <w:color w:val="374151"/>
                <w:sz w:val="19"/>
                <w:szCs w:val="19"/>
                <w:rtl w:val="0"/>
              </w:rPr>
              <w:t xml:space="preserve">Suggests when to initiate a performance conversation based on detected signals — e.g. a sudden drop in OKR progress, a cluster of uncompleted check-ins, or a recent negative feedback event.</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44F">
            <w:pPr>
              <w:spacing w:line="240" w:lineRule="auto"/>
              <w:rPr>
                <w:color w:val="374151"/>
              </w:rPr>
            </w:pPr>
            <w:r w:rsidDel="00000000" w:rsidR="00000000" w:rsidRPr="00000000">
              <w:rPr>
                <w:b w:val="1"/>
                <w:bCs w:val="1"/>
                <w:color w:val="1d4ed8"/>
                <w:sz w:val="19"/>
                <w:szCs w:val="19"/>
                <w:rtl w:val="0"/>
              </w:rPr>
              <w:t xml:space="preserve">Quiet Contributor Detection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450">
            <w:pPr>
              <w:spacing w:line="240" w:lineRule="auto"/>
              <w:jc w:val="both"/>
              <w:rPr>
                <w:color w:val="374151"/>
              </w:rPr>
            </w:pPr>
            <w:r w:rsidDel="00000000" w:rsidR="00000000" w:rsidRPr="00000000">
              <w:rPr>
                <w:color w:val="374151"/>
                <w:sz w:val="19"/>
                <w:szCs w:val="19"/>
                <w:rtl w:val="0"/>
              </w:rPr>
              <w:t xml:space="preserve">Surfaces "quiet contributor" signals — team members making consistent work progress but rarely appearing in group conversations, giving or receiving recognition, or being included in feedback exchanges.</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451">
            <w:pPr>
              <w:spacing w:line="240" w:lineRule="auto"/>
              <w:rPr>
                <w:color w:val="374151"/>
              </w:rPr>
            </w:pPr>
            <w:r w:rsidDel="00000000" w:rsidR="00000000" w:rsidRPr="00000000">
              <w:rPr>
                <w:b w:val="1"/>
                <w:bCs w:val="1"/>
                <w:color w:val="1d4ed8"/>
                <w:sz w:val="19"/>
                <w:szCs w:val="19"/>
                <w:rtl w:val="0"/>
              </w:rPr>
              <w:t xml:space="preserve">Collaboration Gap Detection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452">
            <w:pPr>
              <w:spacing w:line="240" w:lineRule="auto"/>
              <w:jc w:val="both"/>
              <w:rPr>
                <w:color w:val="374151"/>
              </w:rPr>
            </w:pPr>
            <w:r w:rsidDel="00000000" w:rsidR="00000000" w:rsidRPr="00000000">
              <w:rPr>
                <w:color w:val="374151"/>
                <w:sz w:val="19"/>
                <w:szCs w:val="19"/>
                <w:rtl w:val="0"/>
              </w:rPr>
              <w:t xml:space="preserve">Detects when the collaboration pattern between two teams is unusually low given their shared OKR ownership — flagging a potential coordination gap that may jeopardise shared Key Results.</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453">
            <w:pPr>
              <w:spacing w:line="240" w:lineRule="auto"/>
              <w:rPr>
                <w:color w:val="374151"/>
              </w:rPr>
            </w:pPr>
            <w:r w:rsidDel="00000000" w:rsidR="00000000" w:rsidRPr="00000000">
              <w:rPr>
                <w:b w:val="1"/>
                <w:bCs w:val="1"/>
                <w:color w:val="1d4ed8"/>
                <w:sz w:val="19"/>
                <w:szCs w:val="19"/>
                <w:rtl w:val="0"/>
              </w:rPr>
              <w:t xml:space="preserve">Manager Message Drafting</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454">
            <w:pPr>
              <w:spacing w:line="240" w:lineRule="auto"/>
              <w:jc w:val="both"/>
              <w:rPr>
                <w:color w:val="374151"/>
              </w:rPr>
            </w:pPr>
            <w:r w:rsidDel="00000000" w:rsidR="00000000" w:rsidRPr="00000000">
              <w:rPr>
                <w:color w:val="374151"/>
                <w:sz w:val="19"/>
                <w:szCs w:val="19"/>
                <w:rtl w:val="0"/>
              </w:rPr>
              <w:t xml:space="preserve">Drafts message templates for managers initiating difficult performance conversations, calibrated to the specific evidence available — e.g. when initiating a conversation about a missed milestone.</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455">
            <w:pPr>
              <w:spacing w:line="240" w:lineRule="auto"/>
              <w:rPr>
                <w:color w:val="374151"/>
              </w:rPr>
            </w:pPr>
            <w:r w:rsidDel="00000000" w:rsidR="00000000" w:rsidRPr="00000000">
              <w:rPr>
                <w:b w:val="1"/>
                <w:bCs w:val="1"/>
                <w:color w:val="1d4ed8"/>
                <w:sz w:val="19"/>
                <w:szCs w:val="19"/>
                <w:rtl w:val="0"/>
              </w:rPr>
              <w:t xml:space="preserve">Recognition Timing Nudge</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456">
            <w:pPr>
              <w:spacing w:line="240" w:lineRule="auto"/>
              <w:jc w:val="both"/>
              <w:rPr>
                <w:color w:val="374151"/>
              </w:rPr>
            </w:pPr>
            <w:r w:rsidDel="00000000" w:rsidR="00000000" w:rsidRPr="00000000">
              <w:rPr>
                <w:color w:val="374151"/>
                <w:sz w:val="19"/>
                <w:szCs w:val="19"/>
                <w:rtl w:val="0"/>
              </w:rPr>
              <w:t xml:space="preserve">Nudges managers to send a recognition at the moment a significant work milestone is completed — reducing the recognition delay that typically causes disengagement in high-performing contributors.</w:t>
            </w:r>
            <w:r w:rsidDel="00000000" w:rsidR="00000000" w:rsidRPr="00000000">
              <w:rPr>
                <w:rtl w:val="0"/>
              </w:rPr>
            </w:r>
          </w:p>
        </w:tc>
      </w:tr>
    </w:tbl>
    <w:p w:rsidR="00000000" w:rsidDel="00000000" w:rsidP="00000000" w:rsidRDefault="00000000" w:rsidRPr="00000000" w14:paraId="00000457">
      <w:pPr>
        <w:spacing w:after="280" w:line="240" w:lineRule="auto"/>
        <w:rPr>
          <w:color w:val="374151"/>
        </w:rPr>
      </w:pPr>
      <w:r w:rsidDel="00000000" w:rsidR="00000000" w:rsidRPr="00000000">
        <w:rPr>
          <w:rtl w:val="0"/>
        </w:rPr>
      </w:r>
    </w:p>
    <w:p w:rsidR="00000000" w:rsidDel="00000000" w:rsidP="00000000" w:rsidRDefault="00000000" w:rsidRPr="00000000" w14:paraId="00000458">
      <w:pPr>
        <w:pStyle w:val="Heading2"/>
        <w:keepNext w:val="0"/>
        <w:keepLines w:val="0"/>
        <w:spacing w:after="100" w:line="240" w:lineRule="auto"/>
        <w:rPr>
          <w:b w:val="1"/>
          <w:bCs w:val="1"/>
          <w:color w:val="2563eb"/>
          <w:sz w:val="28"/>
          <w:szCs w:val="28"/>
        </w:rPr>
      </w:pPr>
      <w:r w:rsidDel="00000000" w:rsidR="00000000" w:rsidRPr="00000000">
        <w:rPr>
          <w:b w:val="1"/>
          <w:bCs w:val="1"/>
          <w:color w:val="2563eb"/>
          <w:sz w:val="28"/>
          <w:szCs w:val="28"/>
          <w:rtl w:val="0"/>
        </w:rPr>
        <w:t xml:space="preserve">Employee Profiles</w:t>
      </w:r>
    </w:p>
    <w:p w:rsidR="00000000" w:rsidDel="00000000" w:rsidP="00000000" w:rsidRDefault="00000000" w:rsidRPr="00000000" w14:paraId="00000459">
      <w:pPr>
        <w:spacing w:after="160" w:line="240" w:lineRule="auto"/>
        <w:jc w:val="both"/>
        <w:rPr>
          <w:color w:val="374151"/>
        </w:rPr>
      </w:pPr>
      <w:r w:rsidDel="00000000" w:rsidR="00000000" w:rsidRPr="00000000">
        <w:rPr>
          <w:color w:val="374151"/>
          <w:rtl w:val="0"/>
        </w:rPr>
        <w:t xml:space="preserve">Every person in the workspace has a comprehensive profile combining HR information with live execution and performance data. The profile is not a static record — it is a live dashboard reflecting the person's current and historical performance picture. Decisions about promotions, bonuses, and development plans should be made with complete, up-to-date information — not based on a manager's recollection of the past quarter.</w:t>
      </w:r>
    </w:p>
    <w:p w:rsidR="00000000" w:rsidDel="00000000" w:rsidP="00000000" w:rsidRDefault="00000000" w:rsidRPr="00000000" w14:paraId="0000045A">
      <w:pPr>
        <w:spacing w:after="160" w:line="240" w:lineRule="auto"/>
        <w:jc w:val="both"/>
        <w:rPr>
          <w:color w:val="374151"/>
        </w:rPr>
      </w:pPr>
      <w:r w:rsidDel="00000000" w:rsidR="00000000" w:rsidRPr="00000000">
        <w:rPr>
          <w:color w:val="374151"/>
          <w:rtl w:val="0"/>
        </w:rPr>
        <w:t xml:space="preserve">Employee Profiles also serve a transparency function: they make each person's work and contributions visible to colleagues, creating a culture of recognition and informed collaboration. When people can see what their teammates are working on and what they have achieved, it creates natural accountability without additional management overhead.</w:t>
      </w:r>
    </w:p>
    <w:p w:rsidR="00000000" w:rsidDel="00000000" w:rsidP="00000000" w:rsidRDefault="00000000" w:rsidRPr="00000000" w14:paraId="0000045B">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Profile Contents</w:t>
      </w:r>
    </w:p>
    <w:p w:rsidR="00000000" w:rsidDel="00000000" w:rsidP="00000000" w:rsidRDefault="00000000" w:rsidRPr="00000000" w14:paraId="0000045C">
      <w:pPr>
        <w:numPr>
          <w:ilvl w:val="0"/>
          <w:numId w:val="6"/>
        </w:numPr>
        <w:spacing w:after="60" w:line="240" w:lineRule="auto"/>
        <w:ind w:left="560" w:hanging="280"/>
        <w:rPr>
          <w:color w:val="2563eb"/>
        </w:rPr>
      </w:pPr>
      <w:r w:rsidDel="00000000" w:rsidR="00000000" w:rsidRPr="00000000">
        <w:rPr>
          <w:color w:val="374151"/>
          <w:rtl w:val="0"/>
        </w:rPr>
        <w:t xml:space="preserve">Role, reporting line, department, and team</w:t>
      </w:r>
    </w:p>
    <w:p w:rsidR="00000000" w:rsidDel="00000000" w:rsidP="00000000" w:rsidRDefault="00000000" w:rsidRPr="00000000" w14:paraId="0000045D">
      <w:pPr>
        <w:numPr>
          <w:ilvl w:val="0"/>
          <w:numId w:val="6"/>
        </w:numPr>
        <w:spacing w:after="60" w:line="240" w:lineRule="auto"/>
        <w:ind w:left="560" w:hanging="280"/>
        <w:rPr>
          <w:color w:val="2563eb"/>
        </w:rPr>
      </w:pPr>
      <w:r w:rsidDel="00000000" w:rsidR="00000000" w:rsidRPr="00000000">
        <w:rPr>
          <w:color w:val="374151"/>
          <w:rtl w:val="0"/>
        </w:rPr>
        <w:t xml:space="preserve">Active Workbooks and current OKR Key Result contributions</w:t>
      </w:r>
    </w:p>
    <w:p w:rsidR="00000000" w:rsidDel="00000000" w:rsidP="00000000" w:rsidRDefault="00000000" w:rsidRPr="00000000" w14:paraId="0000045E">
      <w:pPr>
        <w:numPr>
          <w:ilvl w:val="0"/>
          <w:numId w:val="6"/>
        </w:numPr>
        <w:spacing w:after="60" w:line="240" w:lineRule="auto"/>
        <w:ind w:left="560" w:hanging="280"/>
        <w:rPr>
          <w:color w:val="2563eb"/>
        </w:rPr>
      </w:pPr>
      <w:r w:rsidDel="00000000" w:rsidR="00000000" w:rsidRPr="00000000">
        <w:rPr>
          <w:color w:val="374151"/>
          <w:rtl w:val="0"/>
        </w:rPr>
        <w:t xml:space="preserve">Check-in history and recent feedback received and given</w:t>
      </w:r>
    </w:p>
    <w:p w:rsidR="00000000" w:rsidDel="00000000" w:rsidP="00000000" w:rsidRDefault="00000000" w:rsidRPr="00000000" w14:paraId="0000045F">
      <w:pPr>
        <w:numPr>
          <w:ilvl w:val="0"/>
          <w:numId w:val="6"/>
        </w:numPr>
        <w:spacing w:after="60" w:line="240" w:lineRule="auto"/>
        <w:ind w:left="560" w:hanging="280"/>
        <w:rPr>
          <w:color w:val="2563eb"/>
        </w:rPr>
      </w:pPr>
      <w:r w:rsidDel="00000000" w:rsidR="00000000" w:rsidRPr="00000000">
        <w:rPr>
          <w:color w:val="374151"/>
          <w:rtl w:val="0"/>
        </w:rPr>
        <w:t xml:space="preserve">Recognition badges and current leaderboard score</w:t>
      </w:r>
    </w:p>
    <w:p w:rsidR="00000000" w:rsidDel="00000000" w:rsidP="00000000" w:rsidRDefault="00000000" w:rsidRPr="00000000" w14:paraId="00000460">
      <w:pPr>
        <w:numPr>
          <w:ilvl w:val="0"/>
          <w:numId w:val="6"/>
        </w:numPr>
        <w:spacing w:after="60" w:line="240" w:lineRule="auto"/>
        <w:ind w:left="560" w:hanging="280"/>
        <w:rPr>
          <w:color w:val="2563eb"/>
        </w:rPr>
      </w:pPr>
      <w:r w:rsidDel="00000000" w:rsidR="00000000" w:rsidRPr="00000000">
        <w:rPr>
          <w:color w:val="374151"/>
          <w:rtl w:val="0"/>
        </w:rPr>
        <w:t xml:space="preserve">Competency ratings and development plan status</w:t>
      </w:r>
    </w:p>
    <w:p w:rsidR="00000000" w:rsidDel="00000000" w:rsidP="00000000" w:rsidRDefault="00000000" w:rsidRPr="00000000" w14:paraId="00000461">
      <w:pPr>
        <w:numPr>
          <w:ilvl w:val="0"/>
          <w:numId w:val="6"/>
        </w:numPr>
        <w:spacing w:after="60" w:line="240" w:lineRule="auto"/>
        <w:ind w:left="560" w:hanging="280"/>
        <w:rPr>
          <w:color w:val="2563eb"/>
        </w:rPr>
      </w:pPr>
      <w:r w:rsidDel="00000000" w:rsidR="00000000" w:rsidRPr="00000000">
        <w:rPr>
          <w:color w:val="374151"/>
          <w:rtl w:val="0"/>
        </w:rPr>
        <w:t xml:space="preserve">Work band and progression target</w:t>
      </w:r>
    </w:p>
    <w:p w:rsidR="00000000" w:rsidDel="00000000" w:rsidP="00000000" w:rsidRDefault="00000000" w:rsidRPr="00000000" w14:paraId="00000462">
      <w:pPr>
        <w:spacing w:after="80" w:line="240" w:lineRule="auto"/>
        <w:rPr>
          <w:color w:val="374151"/>
        </w:rPr>
      </w:pPr>
      <w:r w:rsidDel="00000000" w:rsidR="00000000" w:rsidRPr="00000000">
        <w:rPr>
          <w:rtl w:val="0"/>
        </w:rPr>
      </w:r>
    </w:p>
    <w:p w:rsidR="00000000" w:rsidDel="00000000" w:rsidP="00000000" w:rsidRDefault="00000000" w:rsidRPr="00000000" w14:paraId="00000463">
      <w:pPr>
        <w:spacing w:after="80" w:before="240" w:line="240" w:lineRule="auto"/>
        <w:rPr>
          <w:color w:val="374151"/>
        </w:rPr>
      </w:pPr>
      <w:r w:rsidDel="00000000" w:rsidR="00000000" w:rsidRPr="00000000">
        <w:rPr>
          <w:b w:val="1"/>
          <w:bCs w:val="1"/>
          <w:color w:val="2563eb"/>
          <w:sz w:val="20"/>
          <w:szCs w:val="20"/>
          <w:rtl w:val="0"/>
        </w:rPr>
        <w:t xml:space="preserve">AI Opportunities</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1e3a8a" w:space="0" w:sz="6" w:val="single"/>
              <w:left w:color="1e3a8a" w:space="0" w:sz="6" w:val="single"/>
              <w:bottom w:color="1e3a8a" w:space="0" w:sz="6" w:val="single"/>
              <w:right w:color="334d80" w:space="0" w:sz="4" w:val="single"/>
            </w:tcBorders>
            <w:shd w:fill="1e3a8a" w:val="clear"/>
            <w:tcMar>
              <w:top w:w="120.0" w:type="dxa"/>
              <w:left w:w="160.0" w:type="dxa"/>
              <w:bottom w:w="120.0" w:type="dxa"/>
              <w:right w:w="160.0" w:type="dxa"/>
            </w:tcMar>
          </w:tcPr>
          <w:p w:rsidR="00000000" w:rsidDel="00000000" w:rsidP="00000000" w:rsidRDefault="00000000" w:rsidRPr="00000000" w14:paraId="00000464">
            <w:pPr>
              <w:spacing w:line="240" w:lineRule="auto"/>
              <w:rPr>
                <w:color w:val="374151"/>
              </w:rPr>
            </w:pPr>
            <w:r w:rsidDel="00000000" w:rsidR="00000000" w:rsidRPr="00000000">
              <w:rPr>
                <w:b w:val="1"/>
                <w:bCs w:val="1"/>
                <w:color w:val="ffffff"/>
                <w:sz w:val="19"/>
                <w:szCs w:val="19"/>
                <w:rtl w:val="0"/>
              </w:rPr>
              <w:t xml:space="preserve">🤖  AI Opportunity</w:t>
            </w:r>
            <w:r w:rsidDel="00000000" w:rsidR="00000000" w:rsidRPr="00000000">
              <w:rPr>
                <w:rtl w:val="0"/>
              </w:rPr>
            </w:r>
          </w:p>
        </w:tc>
        <w:tc>
          <w:tcPr>
            <w:tcBorders>
              <w:top w:color="1e3a8a" w:space="0" w:sz="6" w:val="single"/>
              <w:left w:color="334d80" w:space="0" w:sz="4" w:val="single"/>
              <w:bottom w:color="1e3a8a" w:space="0" w:sz="6" w:val="single"/>
              <w:right w:color="1e3a8a" w:space="0" w:sz="6" w:val="single"/>
            </w:tcBorders>
            <w:shd w:fill="1e3a8a" w:val="clear"/>
            <w:tcMar>
              <w:top w:w="120.0" w:type="dxa"/>
              <w:left w:w="160.0" w:type="dxa"/>
              <w:bottom w:w="120.0" w:type="dxa"/>
              <w:right w:w="160.0" w:type="dxa"/>
            </w:tcMar>
          </w:tcPr>
          <w:p w:rsidR="00000000" w:rsidDel="00000000" w:rsidP="00000000" w:rsidRDefault="00000000" w:rsidRPr="00000000" w14:paraId="00000465">
            <w:pPr>
              <w:spacing w:line="240" w:lineRule="auto"/>
              <w:rPr>
                <w:color w:val="374151"/>
              </w:rPr>
            </w:pPr>
            <w:r w:rsidDel="00000000" w:rsidR="00000000" w:rsidRPr="00000000">
              <w:rPr>
                <w:b w:val="1"/>
                <w:bCs w:val="1"/>
                <w:color w:val="ffffff"/>
                <w:sz w:val="19"/>
                <w:szCs w:val="19"/>
                <w:rtl w:val="0"/>
              </w:rPr>
              <w:t xml:space="preserve">What the AI Does</w:t>
            </w:r>
            <w:r w:rsidDel="00000000" w:rsidR="00000000" w:rsidRPr="00000000">
              <w:rPr>
                <w:rtl w:val="0"/>
              </w:rPr>
            </w:r>
          </w:p>
        </w:tc>
      </w:tr>
      <w:tr>
        <w:trPr>
          <w:cantSplit w:val="0"/>
          <w:tblHeader w:val="0"/>
        </w:trPr>
        <w:tc>
          <w:tcPr>
            <w:tcBorders>
              <w:top w:color="1e3a8a" w:space="0" w:sz="6"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466">
            <w:pPr>
              <w:spacing w:line="240" w:lineRule="auto"/>
              <w:rPr>
                <w:color w:val="374151"/>
              </w:rPr>
            </w:pPr>
            <w:r w:rsidDel="00000000" w:rsidR="00000000" w:rsidRPr="00000000">
              <w:rPr>
                <w:b w:val="1"/>
                <w:bCs w:val="1"/>
                <w:color w:val="1d4ed8"/>
                <w:sz w:val="19"/>
                <w:szCs w:val="19"/>
                <w:rtl w:val="0"/>
              </w:rPr>
              <w:t xml:space="preserve">Employee Story Generation</w:t>
            </w:r>
            <w:r w:rsidDel="00000000" w:rsidR="00000000" w:rsidRPr="00000000">
              <w:rPr>
                <w:rtl w:val="0"/>
              </w:rPr>
            </w:r>
          </w:p>
        </w:tc>
        <w:tc>
          <w:tcPr>
            <w:tcBorders>
              <w:top w:color="1e3a8a" w:space="0" w:sz="6"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467">
            <w:pPr>
              <w:spacing w:line="240" w:lineRule="auto"/>
              <w:jc w:val="both"/>
              <w:rPr>
                <w:color w:val="374151"/>
              </w:rPr>
            </w:pPr>
            <w:r w:rsidDel="00000000" w:rsidR="00000000" w:rsidRPr="00000000">
              <w:rPr>
                <w:color w:val="374151"/>
                <w:sz w:val="19"/>
                <w:szCs w:val="19"/>
                <w:rtl w:val="0"/>
              </w:rPr>
              <w:t xml:space="preserve">Generates an AI-written natural language summary of what the person has achieved this cycle, calibrated for different audiences — team lead, HR reviewer, or cross-functional peer.</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468">
            <w:pPr>
              <w:spacing w:line="240" w:lineRule="auto"/>
              <w:rPr>
                <w:color w:val="374151"/>
              </w:rPr>
            </w:pPr>
            <w:r w:rsidDel="00000000" w:rsidR="00000000" w:rsidRPr="00000000">
              <w:rPr>
                <w:b w:val="1"/>
                <w:bCs w:val="1"/>
                <w:color w:val="1d4ed8"/>
                <w:sz w:val="19"/>
                <w:szCs w:val="19"/>
                <w:rtl w:val="0"/>
              </w:rPr>
              <w:t xml:space="preserve">Underrecognition Detection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469">
            <w:pPr>
              <w:spacing w:line="240" w:lineRule="auto"/>
              <w:jc w:val="both"/>
              <w:rPr>
                <w:color w:val="374151"/>
              </w:rPr>
            </w:pPr>
            <w:r w:rsidDel="00000000" w:rsidR="00000000" w:rsidRPr="00000000">
              <w:rPr>
                <w:color w:val="374151"/>
                <w:sz w:val="19"/>
                <w:szCs w:val="19"/>
                <w:rtl w:val="0"/>
              </w:rPr>
              <w:t xml:space="preserve">Identifies when an employee's profile shows a pattern of high task completion and strong OKR progress but very little feedback received or recognition given — a signal that contributions are underappreciated.</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46A">
            <w:pPr>
              <w:spacing w:line="240" w:lineRule="auto"/>
              <w:rPr>
                <w:color w:val="374151"/>
              </w:rPr>
            </w:pPr>
            <w:r w:rsidDel="00000000" w:rsidR="00000000" w:rsidRPr="00000000">
              <w:rPr>
                <w:b w:val="1"/>
                <w:bCs w:val="1"/>
                <w:color w:val="1d4ed8"/>
                <w:sz w:val="19"/>
                <w:szCs w:val="19"/>
                <w:rtl w:val="0"/>
              </w:rPr>
              <w:t xml:space="preserve">Learning Resource Suggestions</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46B">
            <w:pPr>
              <w:spacing w:line="240" w:lineRule="auto"/>
              <w:jc w:val="both"/>
              <w:rPr>
                <w:color w:val="374151"/>
              </w:rPr>
            </w:pPr>
            <w:r w:rsidDel="00000000" w:rsidR="00000000" w:rsidRPr="00000000">
              <w:rPr>
                <w:color w:val="374151"/>
                <w:sz w:val="19"/>
                <w:szCs w:val="19"/>
                <w:rtl w:val="0"/>
              </w:rPr>
              <w:t xml:space="preserve">Suggests relevant learning resources based on the gap between the person's current competency ratings and the expected level for their next work band — personalising development without requiring manager research.</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46C">
            <w:pPr>
              <w:spacing w:line="240" w:lineRule="auto"/>
              <w:rPr>
                <w:color w:val="374151"/>
              </w:rPr>
            </w:pPr>
            <w:r w:rsidDel="00000000" w:rsidR="00000000" w:rsidRPr="00000000">
              <w:rPr>
                <w:b w:val="1"/>
                <w:bCs w:val="1"/>
                <w:color w:val="1d4ed8"/>
                <w:sz w:val="19"/>
                <w:szCs w:val="19"/>
                <w:rtl w:val="0"/>
              </w:rPr>
              <w:t xml:space="preserve">Disengagement Early Warning</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46D">
            <w:pPr>
              <w:spacing w:line="240" w:lineRule="auto"/>
              <w:jc w:val="both"/>
              <w:rPr>
                <w:color w:val="374151"/>
              </w:rPr>
            </w:pPr>
            <w:r w:rsidDel="00000000" w:rsidR="00000000" w:rsidRPr="00000000">
              <w:rPr>
                <w:color w:val="374151"/>
                <w:sz w:val="19"/>
                <w:szCs w:val="19"/>
                <w:rtl w:val="0"/>
              </w:rPr>
              <w:t xml:space="preserve">Flags when an employee profile shows no check-in activity, no feedback exchange, and no recognition events for an unusually long period — a multi-signal early warning of disengagement.</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46E">
            <w:pPr>
              <w:spacing w:line="240" w:lineRule="auto"/>
              <w:rPr>
                <w:color w:val="374151"/>
              </w:rPr>
            </w:pPr>
            <w:r w:rsidDel="00000000" w:rsidR="00000000" w:rsidRPr="00000000">
              <w:rPr>
                <w:b w:val="1"/>
                <w:bCs w:val="1"/>
                <w:color w:val="1d4ed8"/>
                <w:sz w:val="19"/>
                <w:szCs w:val="19"/>
                <w:rtl w:val="0"/>
              </w:rPr>
              <w:t xml:space="preserve">Progression Readiness Score</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46F">
            <w:pPr>
              <w:spacing w:line="240" w:lineRule="auto"/>
              <w:jc w:val="both"/>
              <w:rPr>
                <w:color w:val="374151"/>
              </w:rPr>
            </w:pPr>
            <w:r w:rsidDel="00000000" w:rsidR="00000000" w:rsidRPr="00000000">
              <w:rPr>
                <w:color w:val="374151"/>
                <w:sz w:val="19"/>
                <w:szCs w:val="19"/>
                <w:rtl w:val="0"/>
              </w:rPr>
              <w:t xml:space="preserve">Calculates a readiness score for the next work band based on competency ratings, OKR contribution history, behaviour feedback, and time in current band — giving managers an objective starting point for promotion conversations.</w:t>
            </w:r>
            <w:r w:rsidDel="00000000" w:rsidR="00000000" w:rsidRPr="00000000">
              <w:rPr>
                <w:rtl w:val="0"/>
              </w:rPr>
            </w:r>
          </w:p>
        </w:tc>
      </w:tr>
    </w:tbl>
    <w:p w:rsidR="00000000" w:rsidDel="00000000" w:rsidP="00000000" w:rsidRDefault="00000000" w:rsidRPr="00000000" w14:paraId="00000470">
      <w:pPr>
        <w:spacing w:after="280" w:line="240" w:lineRule="auto"/>
        <w:rPr>
          <w:color w:val="374151"/>
        </w:rPr>
      </w:pPr>
      <w:r w:rsidDel="00000000" w:rsidR="00000000" w:rsidRPr="00000000">
        <w:rPr>
          <w:rtl w:val="0"/>
        </w:rPr>
      </w:r>
    </w:p>
    <w:p w:rsidR="00000000" w:rsidDel="00000000" w:rsidP="00000000" w:rsidRDefault="00000000" w:rsidRPr="00000000" w14:paraId="00000471">
      <w:pPr>
        <w:pStyle w:val="Heading2"/>
        <w:keepNext w:val="0"/>
        <w:keepLines w:val="0"/>
        <w:spacing w:after="100" w:line="240" w:lineRule="auto"/>
        <w:rPr>
          <w:b w:val="1"/>
          <w:bCs w:val="1"/>
          <w:color w:val="2563eb"/>
          <w:sz w:val="28"/>
          <w:szCs w:val="28"/>
        </w:rPr>
      </w:pPr>
      <w:r w:rsidDel="00000000" w:rsidR="00000000" w:rsidRPr="00000000">
        <w:rPr>
          <w:b w:val="1"/>
          <w:bCs w:val="1"/>
          <w:color w:val="2563eb"/>
          <w:sz w:val="28"/>
          <w:szCs w:val="28"/>
          <w:rtl w:val="0"/>
        </w:rPr>
        <w:t xml:space="preserve">Organisational Structure</w:t>
      </w:r>
    </w:p>
    <w:p w:rsidR="00000000" w:rsidDel="00000000" w:rsidP="00000000" w:rsidRDefault="00000000" w:rsidRPr="00000000" w14:paraId="00000472">
      <w:pPr>
        <w:spacing w:after="160" w:line="240" w:lineRule="auto"/>
        <w:jc w:val="both"/>
        <w:rPr>
          <w:color w:val="374151"/>
        </w:rPr>
      </w:pPr>
      <w:r w:rsidDel="00000000" w:rsidR="00000000" w:rsidRPr="00000000">
        <w:rPr>
          <w:color w:val="374151"/>
          <w:rtl w:val="0"/>
        </w:rPr>
        <w:t xml:space="preserve">Padiworks supports flexible organisational modelling. Organisations are rarely simple hierarchies — they have business units with multiple departments, teams that span departments, and temporary squads that cut across the formal structure. Padiworks accommodates this complexity without losing the ability to trace accountability.</w:t>
      </w:r>
    </w:p>
    <w:p w:rsidR="00000000" w:rsidDel="00000000" w:rsidP="00000000" w:rsidRDefault="00000000" w:rsidRPr="00000000" w14:paraId="00000473">
      <w:pPr>
        <w:spacing w:after="160" w:line="240" w:lineRule="auto"/>
        <w:jc w:val="both"/>
        <w:rPr>
          <w:color w:val="374151"/>
        </w:rPr>
      </w:pPr>
      <w:r w:rsidDel="00000000" w:rsidR="00000000" w:rsidRPr="00000000">
        <w:rPr>
          <w:color w:val="374151"/>
          <w:rtl w:val="0"/>
        </w:rPr>
        <w:t xml:space="preserve">Structural changes automatically propagate through the execution graph — if a team is restructured, all linked OKRs, workbooks, and operational objectives update their references automatically. In most tools, a reorganisation breaks the reporting structure and requires manual reconnection of all linked data. In Padiworks, the graph updates intelligently, preserving the evidence chain.</w:t>
      </w:r>
    </w:p>
    <w:p w:rsidR="00000000" w:rsidDel="00000000" w:rsidP="00000000" w:rsidRDefault="00000000" w:rsidRPr="00000000" w14:paraId="00000474">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Structural Units</w:t>
      </w:r>
    </w:p>
    <w:p w:rsidR="00000000" w:rsidDel="00000000" w:rsidP="00000000" w:rsidRDefault="00000000" w:rsidRPr="00000000" w14:paraId="00000475">
      <w:pPr>
        <w:numPr>
          <w:ilvl w:val="0"/>
          <w:numId w:val="6"/>
        </w:numPr>
        <w:spacing w:after="60" w:line="240" w:lineRule="auto"/>
        <w:ind w:left="560" w:hanging="280"/>
        <w:rPr>
          <w:color w:val="2563eb"/>
        </w:rPr>
      </w:pPr>
      <w:r w:rsidDel="00000000" w:rsidR="00000000" w:rsidRPr="00000000">
        <w:rPr>
          <w:color w:val="374151"/>
          <w:rtl w:val="0"/>
        </w:rPr>
        <w:t xml:space="preserve">Business Units and Divisions</w:t>
      </w:r>
    </w:p>
    <w:p w:rsidR="00000000" w:rsidDel="00000000" w:rsidP="00000000" w:rsidRDefault="00000000" w:rsidRPr="00000000" w14:paraId="00000476">
      <w:pPr>
        <w:numPr>
          <w:ilvl w:val="0"/>
          <w:numId w:val="6"/>
        </w:numPr>
        <w:spacing w:after="60" w:line="240" w:lineRule="auto"/>
        <w:ind w:left="560" w:hanging="280"/>
        <w:rPr>
          <w:color w:val="2563eb"/>
        </w:rPr>
      </w:pPr>
      <w:r w:rsidDel="00000000" w:rsidR="00000000" w:rsidRPr="00000000">
        <w:rPr>
          <w:color w:val="374151"/>
          <w:rtl w:val="0"/>
        </w:rPr>
        <w:t xml:space="preserve">Departments</w:t>
      </w:r>
    </w:p>
    <w:p w:rsidR="00000000" w:rsidDel="00000000" w:rsidP="00000000" w:rsidRDefault="00000000" w:rsidRPr="00000000" w14:paraId="00000477">
      <w:pPr>
        <w:numPr>
          <w:ilvl w:val="0"/>
          <w:numId w:val="6"/>
        </w:numPr>
        <w:spacing w:after="60" w:line="240" w:lineRule="auto"/>
        <w:ind w:left="560" w:hanging="280"/>
        <w:rPr>
          <w:color w:val="2563eb"/>
        </w:rPr>
      </w:pPr>
      <w:r w:rsidDel="00000000" w:rsidR="00000000" w:rsidRPr="00000000">
        <w:rPr>
          <w:color w:val="374151"/>
          <w:rtl w:val="0"/>
        </w:rPr>
        <w:t xml:space="preserve">Teams and Sub-teams</w:t>
      </w:r>
    </w:p>
    <w:p w:rsidR="00000000" w:rsidDel="00000000" w:rsidP="00000000" w:rsidRDefault="00000000" w:rsidRPr="00000000" w14:paraId="00000478">
      <w:pPr>
        <w:numPr>
          <w:ilvl w:val="0"/>
          <w:numId w:val="6"/>
        </w:numPr>
        <w:spacing w:after="60" w:line="240" w:lineRule="auto"/>
        <w:ind w:left="560" w:hanging="280"/>
        <w:rPr>
          <w:color w:val="2563eb"/>
        </w:rPr>
      </w:pPr>
      <w:r w:rsidDel="00000000" w:rsidR="00000000" w:rsidRPr="00000000">
        <w:rPr>
          <w:color w:val="374151"/>
          <w:rtl w:val="0"/>
        </w:rPr>
        <w:t xml:space="preserve">Squads — outcome-oriented temporary groupings</w:t>
      </w:r>
    </w:p>
    <w:p w:rsidR="00000000" w:rsidDel="00000000" w:rsidP="00000000" w:rsidRDefault="00000000" w:rsidRPr="00000000" w14:paraId="00000479">
      <w:pPr>
        <w:numPr>
          <w:ilvl w:val="0"/>
          <w:numId w:val="6"/>
        </w:numPr>
        <w:spacing w:after="60" w:line="240" w:lineRule="auto"/>
        <w:ind w:left="560" w:hanging="280"/>
        <w:rPr>
          <w:color w:val="2563eb"/>
        </w:rPr>
      </w:pPr>
      <w:r w:rsidDel="00000000" w:rsidR="00000000" w:rsidRPr="00000000">
        <w:rPr>
          <w:color w:val="374151"/>
          <w:rtl w:val="0"/>
        </w:rPr>
        <w:t xml:space="preserve">Communities of Practice — cross-team knowledge communities</w:t>
      </w:r>
    </w:p>
    <w:p w:rsidR="00000000" w:rsidDel="00000000" w:rsidP="00000000" w:rsidRDefault="00000000" w:rsidRPr="00000000" w14:paraId="0000047A">
      <w:pPr>
        <w:spacing w:after="80" w:line="240" w:lineRule="auto"/>
        <w:rPr>
          <w:color w:val="374151"/>
        </w:rPr>
      </w:pPr>
      <w:r w:rsidDel="00000000" w:rsidR="00000000" w:rsidRPr="00000000">
        <w:rPr>
          <w:rtl w:val="0"/>
        </w:rPr>
      </w:r>
    </w:p>
    <w:p w:rsidR="00000000" w:rsidDel="00000000" w:rsidP="00000000" w:rsidRDefault="00000000" w:rsidRPr="00000000" w14:paraId="0000047B">
      <w:pPr>
        <w:spacing w:after="80" w:before="240" w:line="240" w:lineRule="auto"/>
        <w:rPr>
          <w:color w:val="374151"/>
        </w:rPr>
      </w:pPr>
      <w:r w:rsidDel="00000000" w:rsidR="00000000" w:rsidRPr="00000000">
        <w:rPr>
          <w:b w:val="1"/>
          <w:bCs w:val="1"/>
          <w:color w:val="2563eb"/>
          <w:sz w:val="20"/>
          <w:szCs w:val="20"/>
          <w:rtl w:val="0"/>
        </w:rPr>
        <w:t xml:space="preserve">AI Opportunities</w:t>
      </w: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1e3a8a" w:space="0" w:sz="6" w:val="single"/>
              <w:left w:color="1e3a8a" w:space="0" w:sz="6" w:val="single"/>
              <w:bottom w:color="1e3a8a" w:space="0" w:sz="6" w:val="single"/>
              <w:right w:color="334d80" w:space="0" w:sz="4" w:val="single"/>
            </w:tcBorders>
            <w:shd w:fill="1e3a8a" w:val="clear"/>
            <w:tcMar>
              <w:top w:w="120.0" w:type="dxa"/>
              <w:left w:w="160.0" w:type="dxa"/>
              <w:bottom w:w="120.0" w:type="dxa"/>
              <w:right w:w="160.0" w:type="dxa"/>
            </w:tcMar>
          </w:tcPr>
          <w:p w:rsidR="00000000" w:rsidDel="00000000" w:rsidP="00000000" w:rsidRDefault="00000000" w:rsidRPr="00000000" w14:paraId="0000047C">
            <w:pPr>
              <w:spacing w:line="240" w:lineRule="auto"/>
              <w:rPr>
                <w:color w:val="374151"/>
              </w:rPr>
            </w:pPr>
            <w:r w:rsidDel="00000000" w:rsidR="00000000" w:rsidRPr="00000000">
              <w:rPr>
                <w:b w:val="1"/>
                <w:bCs w:val="1"/>
                <w:color w:val="ffffff"/>
                <w:sz w:val="19"/>
                <w:szCs w:val="19"/>
                <w:rtl w:val="0"/>
              </w:rPr>
              <w:t xml:space="preserve">🤖  AI Opportunity</w:t>
            </w:r>
            <w:r w:rsidDel="00000000" w:rsidR="00000000" w:rsidRPr="00000000">
              <w:rPr>
                <w:rtl w:val="0"/>
              </w:rPr>
            </w:r>
          </w:p>
        </w:tc>
        <w:tc>
          <w:tcPr>
            <w:tcBorders>
              <w:top w:color="1e3a8a" w:space="0" w:sz="6" w:val="single"/>
              <w:left w:color="334d80" w:space="0" w:sz="4" w:val="single"/>
              <w:bottom w:color="1e3a8a" w:space="0" w:sz="6" w:val="single"/>
              <w:right w:color="1e3a8a" w:space="0" w:sz="6" w:val="single"/>
            </w:tcBorders>
            <w:shd w:fill="1e3a8a" w:val="clear"/>
            <w:tcMar>
              <w:top w:w="120.0" w:type="dxa"/>
              <w:left w:w="160.0" w:type="dxa"/>
              <w:bottom w:w="120.0" w:type="dxa"/>
              <w:right w:w="160.0" w:type="dxa"/>
            </w:tcMar>
          </w:tcPr>
          <w:p w:rsidR="00000000" w:rsidDel="00000000" w:rsidP="00000000" w:rsidRDefault="00000000" w:rsidRPr="00000000" w14:paraId="0000047D">
            <w:pPr>
              <w:spacing w:line="240" w:lineRule="auto"/>
              <w:rPr>
                <w:color w:val="374151"/>
              </w:rPr>
            </w:pPr>
            <w:r w:rsidDel="00000000" w:rsidR="00000000" w:rsidRPr="00000000">
              <w:rPr>
                <w:b w:val="1"/>
                <w:bCs w:val="1"/>
                <w:color w:val="ffffff"/>
                <w:sz w:val="19"/>
                <w:szCs w:val="19"/>
                <w:rtl w:val="0"/>
              </w:rPr>
              <w:t xml:space="preserve">What the AI Does</w:t>
            </w:r>
            <w:r w:rsidDel="00000000" w:rsidR="00000000" w:rsidRPr="00000000">
              <w:rPr>
                <w:rtl w:val="0"/>
              </w:rPr>
            </w:r>
          </w:p>
        </w:tc>
      </w:tr>
      <w:tr>
        <w:trPr>
          <w:cantSplit w:val="0"/>
          <w:tblHeader w:val="0"/>
        </w:trPr>
        <w:tc>
          <w:tcPr>
            <w:tcBorders>
              <w:top w:color="1e3a8a" w:space="0" w:sz="6"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47E">
            <w:pPr>
              <w:spacing w:line="240" w:lineRule="auto"/>
              <w:rPr>
                <w:color w:val="374151"/>
              </w:rPr>
            </w:pPr>
            <w:r w:rsidDel="00000000" w:rsidR="00000000" w:rsidRPr="00000000">
              <w:rPr>
                <w:b w:val="1"/>
                <w:bCs w:val="1"/>
                <w:color w:val="1d4ed8"/>
                <w:sz w:val="19"/>
                <w:szCs w:val="19"/>
                <w:rtl w:val="0"/>
              </w:rPr>
              <w:t xml:space="preserve">Coordination Debt Analysis</w:t>
            </w:r>
            <w:r w:rsidDel="00000000" w:rsidR="00000000" w:rsidRPr="00000000">
              <w:rPr>
                <w:rtl w:val="0"/>
              </w:rPr>
            </w:r>
          </w:p>
        </w:tc>
        <w:tc>
          <w:tcPr>
            <w:tcBorders>
              <w:top w:color="1e3a8a" w:space="0" w:sz="6"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47F">
            <w:pPr>
              <w:spacing w:line="240" w:lineRule="auto"/>
              <w:jc w:val="both"/>
              <w:rPr>
                <w:color w:val="374151"/>
              </w:rPr>
            </w:pPr>
            <w:r w:rsidDel="00000000" w:rsidR="00000000" w:rsidRPr="00000000">
              <w:rPr>
                <w:color w:val="374151"/>
                <w:sz w:val="19"/>
                <w:szCs w:val="19"/>
                <w:rtl w:val="0"/>
              </w:rPr>
              <w:t xml:space="preserve">Analyses the organisational structure and identifies "coordination debt" — teams that share OKR ownership or linked workbooks but have no dedicated communication channel or regular structured touchpoints.</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480">
            <w:pPr>
              <w:spacing w:line="240" w:lineRule="auto"/>
              <w:rPr>
                <w:color w:val="374151"/>
              </w:rPr>
            </w:pPr>
            <w:r w:rsidDel="00000000" w:rsidR="00000000" w:rsidRPr="00000000">
              <w:rPr>
                <w:b w:val="1"/>
                <w:bCs w:val="1"/>
                <w:color w:val="1d4ed8"/>
                <w:sz w:val="19"/>
                <w:szCs w:val="19"/>
                <w:rtl w:val="0"/>
              </w:rPr>
              <w:t xml:space="preserve">Team Structure Optimisation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481">
            <w:pPr>
              <w:spacing w:line="240" w:lineRule="auto"/>
              <w:jc w:val="both"/>
              <w:rPr>
                <w:color w:val="374151"/>
              </w:rPr>
            </w:pPr>
            <w:r w:rsidDel="00000000" w:rsidR="00000000" w:rsidRPr="00000000">
              <w:rPr>
                <w:color w:val="374151"/>
                <w:sz w:val="19"/>
                <w:szCs w:val="19"/>
                <w:rtl w:val="0"/>
              </w:rPr>
              <w:t xml:space="preserve">Suggests team structure improvements based on workload distribution, OKR ownership patterns, and collaboration frequency — flagging teams that are overloaded relative to others with similar mandates.</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482">
            <w:pPr>
              <w:spacing w:line="240" w:lineRule="auto"/>
              <w:rPr>
                <w:color w:val="374151"/>
              </w:rPr>
            </w:pPr>
            <w:r w:rsidDel="00000000" w:rsidR="00000000" w:rsidRPr="00000000">
              <w:rPr>
                <w:b w:val="1"/>
                <w:bCs w:val="1"/>
                <w:color w:val="1d4ed8"/>
                <w:sz w:val="19"/>
                <w:szCs w:val="19"/>
                <w:rtl w:val="0"/>
              </w:rPr>
              <w:t xml:space="preserve">Restructure Impact Simulation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483">
            <w:pPr>
              <w:spacing w:line="240" w:lineRule="auto"/>
              <w:jc w:val="both"/>
              <w:rPr>
                <w:color w:val="374151"/>
              </w:rPr>
            </w:pPr>
            <w:r w:rsidDel="00000000" w:rsidR="00000000" w:rsidRPr="00000000">
              <w:rPr>
                <w:color w:val="374151"/>
                <w:sz w:val="19"/>
                <w:szCs w:val="19"/>
                <w:rtl w:val="0"/>
              </w:rPr>
              <w:t xml:space="preserve">When a restructure is proposed, simulates the impact on existing OKR ownership and flags Key Results that would be left without a valid Champion or Co-Champion after the change.</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484">
            <w:pPr>
              <w:spacing w:line="240" w:lineRule="auto"/>
              <w:rPr>
                <w:color w:val="374151"/>
              </w:rPr>
            </w:pPr>
            <w:r w:rsidDel="00000000" w:rsidR="00000000" w:rsidRPr="00000000">
              <w:rPr>
                <w:b w:val="1"/>
                <w:bCs w:val="1"/>
                <w:color w:val="1d4ed8"/>
                <w:sz w:val="19"/>
                <w:szCs w:val="19"/>
                <w:rtl w:val="0"/>
              </w:rPr>
              <w:t xml:space="preserve">Role-Title Inconsistency Detection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485">
            <w:pPr>
              <w:spacing w:line="240" w:lineRule="auto"/>
              <w:jc w:val="both"/>
              <w:rPr>
                <w:color w:val="374151"/>
              </w:rPr>
            </w:pPr>
            <w:r w:rsidDel="00000000" w:rsidR="00000000" w:rsidRPr="00000000">
              <w:rPr>
                <w:color w:val="374151"/>
                <w:sz w:val="19"/>
                <w:szCs w:val="19"/>
                <w:rtl w:val="0"/>
              </w:rPr>
              <w:t xml:space="preserve">Detects role-title inconsistencies across departments that may indicate uneven work band application — e.g. "Senior Engineer" in one team performing Level 2 work while "Engineer" in another team performs Level 3 equivalent work.</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486">
            <w:pPr>
              <w:spacing w:line="240" w:lineRule="auto"/>
              <w:rPr>
                <w:color w:val="374151"/>
              </w:rPr>
            </w:pPr>
            <w:r w:rsidDel="00000000" w:rsidR="00000000" w:rsidRPr="00000000">
              <w:rPr>
                <w:b w:val="1"/>
                <w:bCs w:val="1"/>
                <w:color w:val="1d4ed8"/>
                <w:sz w:val="19"/>
                <w:szCs w:val="19"/>
                <w:rtl w:val="0"/>
              </w:rPr>
              <w:t xml:space="preserve">Org Health Reporting</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487">
            <w:pPr>
              <w:spacing w:line="240" w:lineRule="auto"/>
              <w:jc w:val="both"/>
              <w:rPr>
                <w:color w:val="374151"/>
              </w:rPr>
            </w:pPr>
            <w:r w:rsidDel="00000000" w:rsidR="00000000" w:rsidRPr="00000000">
              <w:rPr>
                <w:color w:val="374151"/>
                <w:sz w:val="19"/>
                <w:szCs w:val="19"/>
                <w:rtl w:val="0"/>
              </w:rPr>
              <w:t xml:space="preserve">Generates an organisational health report covering team sizes, span-of-control ratios, manager-to-contributor ratios, and structural gaps — giving HR a diagnostic view without manual data collection.</w:t>
            </w:r>
            <w:r w:rsidDel="00000000" w:rsidR="00000000" w:rsidRPr="00000000">
              <w:rPr>
                <w:rtl w:val="0"/>
              </w:rPr>
            </w:r>
          </w:p>
        </w:tc>
      </w:tr>
    </w:tbl>
    <w:p w:rsidR="00000000" w:rsidDel="00000000" w:rsidP="00000000" w:rsidRDefault="00000000" w:rsidRPr="00000000" w14:paraId="00000488">
      <w:pPr>
        <w:spacing w:after="280" w:line="240" w:lineRule="auto"/>
        <w:rPr>
          <w:color w:val="374151"/>
        </w:rPr>
      </w:pPr>
      <w:r w:rsidDel="00000000" w:rsidR="00000000" w:rsidRPr="00000000">
        <w:rPr>
          <w:rtl w:val="0"/>
        </w:rPr>
      </w:r>
    </w:p>
    <w:p w:rsidR="00000000" w:rsidDel="00000000" w:rsidP="00000000" w:rsidRDefault="00000000" w:rsidRPr="00000000" w14:paraId="00000489">
      <w:pPr>
        <w:spacing w:line="240" w:lineRule="auto"/>
        <w:rPr>
          <w:color w:val="374151"/>
        </w:rPr>
      </w:pPr>
      <w:r w:rsidDel="00000000" w:rsidR="00000000" w:rsidRPr="00000000">
        <w:br w:type="page"/>
      </w:r>
      <w:r w:rsidDel="00000000" w:rsidR="00000000" w:rsidRPr="00000000">
        <w:rPr>
          <w:rtl w:val="0"/>
        </w:rPr>
      </w:r>
    </w:p>
    <w:p w:rsidR="00000000" w:rsidDel="00000000" w:rsidP="00000000" w:rsidRDefault="00000000" w:rsidRPr="00000000" w14:paraId="0000048A">
      <w:pPr>
        <w:spacing w:after="60" w:before="360" w:line="240" w:lineRule="auto"/>
        <w:rPr>
          <w:color w:val="374151"/>
        </w:rPr>
      </w:pPr>
      <w:r w:rsidDel="00000000" w:rsidR="00000000" w:rsidRPr="00000000">
        <w:rPr>
          <w:b w:val="1"/>
          <w:bCs w:val="1"/>
          <w:color w:val="2563eb"/>
          <w:rtl w:val="0"/>
        </w:rPr>
        <w:t xml:space="preserve">MODULE 04</w:t>
      </w:r>
      <w:r w:rsidDel="00000000" w:rsidR="00000000" w:rsidRPr="00000000">
        <w:rPr>
          <w:rtl w:val="0"/>
        </w:rPr>
      </w:r>
    </w:p>
    <w:p w:rsidR="00000000" w:rsidDel="00000000" w:rsidP="00000000" w:rsidRDefault="00000000" w:rsidRPr="00000000" w14:paraId="0000048B">
      <w:pPr>
        <w:spacing w:after="80" w:line="240" w:lineRule="auto"/>
        <w:rPr>
          <w:color w:val="374151"/>
        </w:rPr>
      </w:pPr>
      <w:r w:rsidDel="00000000" w:rsidR="00000000" w:rsidRPr="00000000">
        <w:rPr>
          <w:b w:val="1"/>
          <w:bCs w:val="1"/>
          <w:color w:val="0f1d35"/>
          <w:sz w:val="44"/>
          <w:szCs w:val="44"/>
          <w:rtl w:val="0"/>
        </w:rPr>
        <w:t xml:space="preserve">Performance Management</w:t>
      </w:r>
      <w:r w:rsidDel="00000000" w:rsidR="00000000" w:rsidRPr="00000000">
        <w:rPr>
          <w:rtl w:val="0"/>
        </w:rPr>
      </w:r>
    </w:p>
    <w:p w:rsidR="00000000" w:rsidDel="00000000" w:rsidP="00000000" w:rsidRDefault="00000000" w:rsidRPr="00000000" w14:paraId="0000048C">
      <w:pPr>
        <w:spacing w:after="300" w:line="240" w:lineRule="auto"/>
        <w:rPr>
          <w:color w:val="374151"/>
        </w:rPr>
      </w:pPr>
      <w:r w:rsidDel="00000000" w:rsidR="00000000" w:rsidRPr="00000000">
        <w:rPr>
          <w:i w:val="1"/>
          <w:iCs w:val="1"/>
          <w:color w:val="6b7280"/>
          <w:rtl w:val="0"/>
        </w:rPr>
        <w:t xml:space="preserve">Continuous evidence, objective appraisals, and structured growth paths</w:t>
      </w:r>
      <w:r w:rsidDel="00000000" w:rsidR="00000000" w:rsidRPr="00000000">
        <w:rPr>
          <w:rtl w:val="0"/>
        </w:rPr>
      </w:r>
    </w:p>
    <w:p w:rsidR="00000000" w:rsidDel="00000000" w:rsidP="00000000" w:rsidRDefault="00000000" w:rsidRPr="00000000" w14:paraId="0000048D">
      <w:pPr>
        <w:pBdr>
          <w:bottom w:color="e5e7eb" w:space="0" w:sz="4" w:val="single"/>
        </w:pBdr>
        <w:spacing w:after="240" w:line="240" w:lineRule="auto"/>
        <w:rPr>
          <w:color w:val="374151"/>
        </w:rPr>
      </w:pPr>
      <w:r w:rsidDel="00000000" w:rsidR="00000000" w:rsidRPr="00000000">
        <w:rPr>
          <w:rtl w:val="0"/>
        </w:rPr>
      </w:r>
    </w:p>
    <w:p w:rsidR="00000000" w:rsidDel="00000000" w:rsidP="00000000" w:rsidRDefault="00000000" w:rsidRPr="00000000" w14:paraId="0000048E">
      <w:pPr>
        <w:spacing w:after="160" w:line="240" w:lineRule="auto"/>
        <w:jc w:val="both"/>
        <w:rPr>
          <w:color w:val="374151"/>
        </w:rPr>
      </w:pPr>
      <w:r w:rsidDel="00000000" w:rsidR="00000000" w:rsidRPr="00000000">
        <w:rPr>
          <w:color w:val="374151"/>
          <w:rtl w:val="0"/>
        </w:rPr>
        <w:t xml:space="preserve">Performance Management in Padiworks replaces the traditional annual review with a continuous evidence system. Ratings are never subjective impressions formed at the end of a cycle — they are structured accumulations of data points collected throughout the year via check-ins, feedback, recognitions, 1-on-1s, and work progress. The appraisal is the summary of this evidence, not its origin.</w:t>
      </w:r>
    </w:p>
    <w:p w:rsidR="00000000" w:rsidDel="00000000" w:rsidP="00000000" w:rsidRDefault="00000000" w:rsidRPr="00000000" w14:paraId="0000048F">
      <w:pPr>
        <w:spacing w:after="160" w:line="240" w:lineRule="auto"/>
        <w:jc w:val="both"/>
        <w:rPr>
          <w:color w:val="374151"/>
        </w:rPr>
      </w:pPr>
      <w:r w:rsidDel="00000000" w:rsidR="00000000" w:rsidRPr="00000000">
        <w:rPr>
          <w:color w:val="374151"/>
          <w:rtl w:val="0"/>
        </w:rPr>
        <w:t xml:space="preserve">This distinction transforms performance management from a high-stakes, high-anxiety annual event into a low-friction, always-on system producing fairer and more accurate outcomes. When managers and contributors know that performance data is being collected passively through everyday work, they have strong incentives to maintain consistent quality throughout the year — not just during appraisal season.</w:t>
      </w:r>
    </w:p>
    <w:p w:rsidR="00000000" w:rsidDel="00000000" w:rsidP="00000000" w:rsidRDefault="00000000" w:rsidRPr="00000000" w14:paraId="00000490">
      <w:pPr>
        <w:spacing w:after="100" w:before="240" w:line="240" w:lineRule="auto"/>
        <w:jc w:val="center"/>
        <w:rPr>
          <w:color w:val="374151"/>
        </w:rPr>
      </w:pPr>
      <w:r w:rsidDel="00000000" w:rsidR="00000000" w:rsidRPr="00000000">
        <w:rPr>
          <w:color w:val="374151"/>
        </w:rPr>
        <w:drawing>
          <wp:inline distB="0" distT="0" distL="0" distR="0">
            <wp:extent cx="5524500" cy="2619375"/>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5245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spacing w:after="280" w:line="240" w:lineRule="auto"/>
        <w:jc w:val="center"/>
        <w:rPr>
          <w:color w:val="374151"/>
        </w:rPr>
      </w:pPr>
      <w:r w:rsidDel="00000000" w:rsidR="00000000" w:rsidRPr="00000000">
        <w:rPr>
          <w:i w:val="1"/>
          <w:iCs w:val="1"/>
          <w:color w:val="6b7280"/>
          <w:sz w:val="17"/>
          <w:szCs w:val="17"/>
          <w:rtl w:val="0"/>
        </w:rPr>
        <w:t xml:space="preserve">Figure 6 — The Continuous Performance Management Cycle: evidence accumulates through all six nodes</w:t>
      </w:r>
      <w:r w:rsidDel="00000000" w:rsidR="00000000" w:rsidRPr="00000000">
        <w:rPr>
          <w:rtl w:val="0"/>
        </w:rPr>
      </w:r>
    </w:p>
    <w:p w:rsidR="00000000" w:rsidDel="00000000" w:rsidP="00000000" w:rsidRDefault="00000000" w:rsidRPr="00000000" w14:paraId="00000492">
      <w:pPr>
        <w:pStyle w:val="Heading2"/>
        <w:keepNext w:val="0"/>
        <w:keepLines w:val="0"/>
        <w:spacing w:after="100" w:line="240" w:lineRule="auto"/>
        <w:rPr>
          <w:b w:val="1"/>
          <w:bCs w:val="1"/>
          <w:color w:val="2563eb"/>
          <w:sz w:val="28"/>
          <w:szCs w:val="28"/>
        </w:rPr>
      </w:pPr>
      <w:r w:rsidDel="00000000" w:rsidR="00000000" w:rsidRPr="00000000">
        <w:rPr>
          <w:b w:val="1"/>
          <w:bCs w:val="1"/>
          <w:color w:val="2563eb"/>
          <w:sz w:val="28"/>
          <w:szCs w:val="28"/>
          <w:rtl w:val="0"/>
        </w:rPr>
        <w:t xml:space="preserve">Meetings</w:t>
      </w:r>
    </w:p>
    <w:p w:rsidR="00000000" w:rsidDel="00000000" w:rsidP="00000000" w:rsidRDefault="00000000" w:rsidRPr="00000000" w14:paraId="00000493">
      <w:pPr>
        <w:spacing w:after="160" w:line="240" w:lineRule="auto"/>
        <w:jc w:val="both"/>
        <w:rPr>
          <w:color w:val="374151"/>
        </w:rPr>
      </w:pPr>
      <w:r w:rsidDel="00000000" w:rsidR="00000000" w:rsidRPr="00000000">
        <w:rPr>
          <w:color w:val="374151"/>
          <w:rtl w:val="0"/>
        </w:rPr>
        <w:t xml:space="preserve">Meetings in Padiworks are structured, typed, and linked to execution objects. They can be initiated by anyone with the appropriate role and are always associated with at least one execution context — a Workbook, an OKR, or a person. Every meeting produces a structured output — agenda, notes, action items, and decisions — that feeds back into the execution graph.</w:t>
      </w:r>
    </w:p>
    <w:p w:rsidR="00000000" w:rsidDel="00000000" w:rsidP="00000000" w:rsidRDefault="00000000" w:rsidRPr="00000000" w14:paraId="00000494">
      <w:pPr>
        <w:spacing w:after="160" w:line="240" w:lineRule="auto"/>
        <w:jc w:val="both"/>
        <w:rPr>
          <w:color w:val="374151"/>
        </w:rPr>
      </w:pPr>
      <w:r w:rsidDel="00000000" w:rsidR="00000000" w:rsidRPr="00000000">
        <w:rPr>
          <w:color w:val="374151"/>
          <w:rtl w:val="0"/>
        </w:rPr>
        <w:t xml:space="preserve">The discipline of typed, linked meetings creates an evidence trail. When an appraisal references a contributor's decision-making quality or communication effectiveness, the meeting history provides supporting evidence. Unstructured meetings leave no trace; structured Padiworks meetings accumulate into performance insight over the course of a cycle.</w:t>
      </w:r>
    </w:p>
    <w:p w:rsidR="00000000" w:rsidDel="00000000" w:rsidP="00000000" w:rsidRDefault="00000000" w:rsidRPr="00000000" w14:paraId="00000495">
      <w:pPr>
        <w:spacing w:after="80" w:before="240" w:line="240" w:lineRule="auto"/>
        <w:rPr>
          <w:color w:val="374151"/>
        </w:rPr>
      </w:pPr>
      <w:r w:rsidDel="00000000" w:rsidR="00000000" w:rsidRPr="00000000">
        <w:rPr>
          <w:b w:val="1"/>
          <w:bCs w:val="1"/>
          <w:color w:val="2563eb"/>
          <w:sz w:val="20"/>
          <w:szCs w:val="20"/>
          <w:rtl w:val="0"/>
        </w:rPr>
        <w:t xml:space="preserve">AI Opportunities</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1e3a8a" w:space="0" w:sz="6" w:val="single"/>
              <w:left w:color="1e3a8a" w:space="0" w:sz="6" w:val="single"/>
              <w:bottom w:color="1e3a8a" w:space="0" w:sz="6" w:val="single"/>
              <w:right w:color="334d80" w:space="0" w:sz="4" w:val="single"/>
            </w:tcBorders>
            <w:shd w:fill="1e3a8a" w:val="clear"/>
            <w:tcMar>
              <w:top w:w="120.0" w:type="dxa"/>
              <w:left w:w="160.0" w:type="dxa"/>
              <w:bottom w:w="120.0" w:type="dxa"/>
              <w:right w:w="160.0" w:type="dxa"/>
            </w:tcMar>
          </w:tcPr>
          <w:p w:rsidR="00000000" w:rsidDel="00000000" w:rsidP="00000000" w:rsidRDefault="00000000" w:rsidRPr="00000000" w14:paraId="00000496">
            <w:pPr>
              <w:spacing w:line="240" w:lineRule="auto"/>
              <w:rPr>
                <w:color w:val="374151"/>
              </w:rPr>
            </w:pPr>
            <w:r w:rsidDel="00000000" w:rsidR="00000000" w:rsidRPr="00000000">
              <w:rPr>
                <w:b w:val="1"/>
                <w:bCs w:val="1"/>
                <w:color w:val="ffffff"/>
                <w:sz w:val="19"/>
                <w:szCs w:val="19"/>
                <w:rtl w:val="0"/>
              </w:rPr>
              <w:t xml:space="preserve">🤖  AI Opportunity</w:t>
            </w:r>
            <w:r w:rsidDel="00000000" w:rsidR="00000000" w:rsidRPr="00000000">
              <w:rPr>
                <w:rtl w:val="0"/>
              </w:rPr>
            </w:r>
          </w:p>
        </w:tc>
        <w:tc>
          <w:tcPr>
            <w:tcBorders>
              <w:top w:color="1e3a8a" w:space="0" w:sz="6" w:val="single"/>
              <w:left w:color="334d80" w:space="0" w:sz="4" w:val="single"/>
              <w:bottom w:color="1e3a8a" w:space="0" w:sz="6" w:val="single"/>
              <w:right w:color="1e3a8a" w:space="0" w:sz="6" w:val="single"/>
            </w:tcBorders>
            <w:shd w:fill="1e3a8a" w:val="clear"/>
            <w:tcMar>
              <w:top w:w="120.0" w:type="dxa"/>
              <w:left w:w="160.0" w:type="dxa"/>
              <w:bottom w:w="120.0" w:type="dxa"/>
              <w:right w:w="160.0" w:type="dxa"/>
            </w:tcMar>
          </w:tcPr>
          <w:p w:rsidR="00000000" w:rsidDel="00000000" w:rsidP="00000000" w:rsidRDefault="00000000" w:rsidRPr="00000000" w14:paraId="00000497">
            <w:pPr>
              <w:spacing w:line="240" w:lineRule="auto"/>
              <w:rPr>
                <w:color w:val="374151"/>
              </w:rPr>
            </w:pPr>
            <w:r w:rsidDel="00000000" w:rsidR="00000000" w:rsidRPr="00000000">
              <w:rPr>
                <w:b w:val="1"/>
                <w:bCs w:val="1"/>
                <w:color w:val="ffffff"/>
                <w:sz w:val="19"/>
                <w:szCs w:val="19"/>
                <w:rtl w:val="0"/>
              </w:rPr>
              <w:t xml:space="preserve">What the AI Does</w:t>
            </w:r>
            <w:r w:rsidDel="00000000" w:rsidR="00000000" w:rsidRPr="00000000">
              <w:rPr>
                <w:rtl w:val="0"/>
              </w:rPr>
            </w:r>
          </w:p>
        </w:tc>
      </w:tr>
      <w:tr>
        <w:trPr>
          <w:cantSplit w:val="0"/>
          <w:tblHeader w:val="0"/>
        </w:trPr>
        <w:tc>
          <w:tcPr>
            <w:tcBorders>
              <w:top w:color="1e3a8a" w:space="0" w:sz="6"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498">
            <w:pPr>
              <w:spacing w:line="240" w:lineRule="auto"/>
              <w:rPr>
                <w:color w:val="374151"/>
              </w:rPr>
            </w:pPr>
            <w:r w:rsidDel="00000000" w:rsidR="00000000" w:rsidRPr="00000000">
              <w:rPr>
                <w:b w:val="1"/>
                <w:bCs w:val="1"/>
                <w:color w:val="1d4ed8"/>
                <w:sz w:val="19"/>
                <w:szCs w:val="19"/>
                <w:rtl w:val="0"/>
              </w:rPr>
              <w:t xml:space="preserve">Agenda Generation</w:t>
            </w:r>
            <w:r w:rsidDel="00000000" w:rsidR="00000000" w:rsidRPr="00000000">
              <w:rPr>
                <w:rtl w:val="0"/>
              </w:rPr>
            </w:r>
          </w:p>
        </w:tc>
        <w:tc>
          <w:tcPr>
            <w:tcBorders>
              <w:top w:color="1e3a8a" w:space="0" w:sz="6"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499">
            <w:pPr>
              <w:spacing w:line="240" w:lineRule="auto"/>
              <w:jc w:val="both"/>
              <w:rPr>
                <w:color w:val="374151"/>
              </w:rPr>
            </w:pPr>
            <w:r w:rsidDel="00000000" w:rsidR="00000000" w:rsidRPr="00000000">
              <w:rPr>
                <w:color w:val="374151"/>
                <w:sz w:val="19"/>
                <w:szCs w:val="19"/>
                <w:rtl w:val="0"/>
              </w:rPr>
              <w:t xml:space="preserve">Generates a personalised meeting agenda based on the linked execution context — e.g. for a check-in meeting, automatically pulls the contributor's current OKR status, recent feedback, and outstanding blockers so the agenda reflects reality.</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49A">
            <w:pPr>
              <w:spacing w:line="240" w:lineRule="auto"/>
              <w:rPr>
                <w:color w:val="374151"/>
              </w:rPr>
            </w:pPr>
            <w:r w:rsidDel="00000000" w:rsidR="00000000" w:rsidRPr="00000000">
              <w:rPr>
                <w:b w:val="1"/>
                <w:bCs w:val="1"/>
                <w:color w:val="1d4ed8"/>
                <w:sz w:val="19"/>
                <w:szCs w:val="19"/>
                <w:rtl w:val="0"/>
              </w:rPr>
              <w:t xml:space="preserve">Notes Summarisation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49B">
            <w:pPr>
              <w:spacing w:line="240" w:lineRule="auto"/>
              <w:jc w:val="both"/>
              <w:rPr>
                <w:color w:val="374151"/>
              </w:rPr>
            </w:pPr>
            <w:r w:rsidDel="00000000" w:rsidR="00000000" w:rsidRPr="00000000">
              <w:rPr>
                <w:color w:val="374151"/>
                <w:sz w:val="19"/>
                <w:szCs w:val="19"/>
                <w:rtl w:val="0"/>
              </w:rPr>
              <w:t xml:space="preserve">Transcribes and summarises meeting notes from shared inputs, tagging action items, decisions, and raised risks automatically — producing a structured record without requiring manual note-taking.</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49C">
            <w:pPr>
              <w:spacing w:line="240" w:lineRule="auto"/>
              <w:rPr>
                <w:color w:val="374151"/>
              </w:rPr>
            </w:pPr>
            <w:r w:rsidDel="00000000" w:rsidR="00000000" w:rsidRPr="00000000">
              <w:rPr>
                <w:b w:val="1"/>
                <w:bCs w:val="1"/>
                <w:color w:val="1d4ed8"/>
                <w:sz w:val="19"/>
                <w:szCs w:val="19"/>
                <w:rtl w:val="0"/>
              </w:rPr>
              <w:t xml:space="preserve">Meeting Pattern Analysis</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49D">
            <w:pPr>
              <w:spacing w:line="240" w:lineRule="auto"/>
              <w:jc w:val="both"/>
              <w:rPr>
                <w:color w:val="374151"/>
              </w:rPr>
            </w:pPr>
            <w:r w:rsidDel="00000000" w:rsidR="00000000" w:rsidRPr="00000000">
              <w:rPr>
                <w:color w:val="374151"/>
                <w:sz w:val="19"/>
                <w:szCs w:val="19"/>
                <w:rtl w:val="0"/>
              </w:rPr>
              <w:t xml:space="preserve">Analyses meeting frequency and agenda quality across teams — flagging teams that hold meetings without clear agendas or that consistently fail to record decisions and action items.</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49E">
            <w:pPr>
              <w:spacing w:line="240" w:lineRule="auto"/>
              <w:rPr>
                <w:color w:val="374151"/>
              </w:rPr>
            </w:pPr>
            <w:r w:rsidDel="00000000" w:rsidR="00000000" w:rsidRPr="00000000">
              <w:rPr>
                <w:b w:val="1"/>
                <w:bCs w:val="1"/>
                <w:color w:val="1d4ed8"/>
                <w:sz w:val="19"/>
                <w:szCs w:val="19"/>
                <w:rtl w:val="0"/>
              </w:rPr>
              <w:t xml:space="preserve">Cadence Optimisation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49F">
            <w:pPr>
              <w:spacing w:line="240" w:lineRule="auto"/>
              <w:jc w:val="both"/>
              <w:rPr>
                <w:color w:val="374151"/>
              </w:rPr>
            </w:pPr>
            <w:r w:rsidDel="00000000" w:rsidR="00000000" w:rsidRPr="00000000">
              <w:rPr>
                <w:color w:val="374151"/>
                <w:sz w:val="19"/>
                <w:szCs w:val="19"/>
                <w:rtl w:val="0"/>
              </w:rPr>
              <w:t xml:space="preserve">Suggests when a recurring meeting cadence should be adjusted based on project phase — more frequent syncs as a deadline approaches, fewer when execution is in a stable steady state.</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4A0">
            <w:pPr>
              <w:spacing w:line="240" w:lineRule="auto"/>
              <w:rPr>
                <w:color w:val="374151"/>
              </w:rPr>
            </w:pPr>
            <w:r w:rsidDel="00000000" w:rsidR="00000000" w:rsidRPr="00000000">
              <w:rPr>
                <w:b w:val="1"/>
                <w:bCs w:val="1"/>
                <w:color w:val="1d4ed8"/>
                <w:sz w:val="19"/>
                <w:szCs w:val="19"/>
                <w:rtl w:val="0"/>
              </w:rPr>
              <w:t xml:space="preserve">Action Item Continuity</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4A1">
            <w:pPr>
              <w:spacing w:line="240" w:lineRule="auto"/>
              <w:jc w:val="both"/>
              <w:rPr>
                <w:color w:val="374151"/>
              </w:rPr>
            </w:pPr>
            <w:r w:rsidDel="00000000" w:rsidR="00000000" w:rsidRPr="00000000">
              <w:rPr>
                <w:color w:val="374151"/>
                <w:sz w:val="19"/>
                <w:szCs w:val="19"/>
                <w:rtl w:val="0"/>
              </w:rPr>
              <w:t xml:space="preserve">Tracks whether action items from previous meetings have been completed, and surfaces outstanding items at the start of the next relevant meeting — preventing recurring items from being perpetually deferred.</w:t>
            </w:r>
            <w:r w:rsidDel="00000000" w:rsidR="00000000" w:rsidRPr="00000000">
              <w:rPr>
                <w:rtl w:val="0"/>
              </w:rPr>
            </w:r>
          </w:p>
        </w:tc>
      </w:tr>
    </w:tbl>
    <w:p w:rsidR="00000000" w:rsidDel="00000000" w:rsidP="00000000" w:rsidRDefault="00000000" w:rsidRPr="00000000" w14:paraId="000004A2">
      <w:pPr>
        <w:spacing w:after="280" w:line="240" w:lineRule="auto"/>
        <w:rPr>
          <w:color w:val="374151"/>
        </w:rPr>
      </w:pPr>
      <w:r w:rsidDel="00000000" w:rsidR="00000000" w:rsidRPr="00000000">
        <w:rPr>
          <w:rtl w:val="0"/>
        </w:rPr>
      </w:r>
    </w:p>
    <w:p w:rsidR="00000000" w:rsidDel="00000000" w:rsidP="00000000" w:rsidRDefault="00000000" w:rsidRPr="00000000" w14:paraId="000004A3">
      <w:pPr>
        <w:pStyle w:val="Heading2"/>
        <w:keepNext w:val="0"/>
        <w:keepLines w:val="0"/>
        <w:spacing w:after="100" w:line="240" w:lineRule="auto"/>
        <w:rPr>
          <w:b w:val="1"/>
          <w:bCs w:val="1"/>
          <w:color w:val="2563eb"/>
          <w:sz w:val="28"/>
          <w:szCs w:val="28"/>
        </w:rPr>
      </w:pPr>
      <w:r w:rsidDel="00000000" w:rsidR="00000000" w:rsidRPr="00000000">
        <w:rPr>
          <w:b w:val="1"/>
          <w:bCs w:val="1"/>
          <w:color w:val="2563eb"/>
          <w:sz w:val="28"/>
          <w:szCs w:val="28"/>
          <w:rtl w:val="0"/>
        </w:rPr>
        <w:t xml:space="preserve">1-on-1s</w:t>
      </w:r>
    </w:p>
    <w:p w:rsidR="00000000" w:rsidDel="00000000" w:rsidP="00000000" w:rsidRDefault="00000000" w:rsidRPr="00000000" w14:paraId="000004A4">
      <w:pPr>
        <w:spacing w:after="160" w:line="240" w:lineRule="auto"/>
        <w:jc w:val="both"/>
        <w:rPr>
          <w:color w:val="374151"/>
        </w:rPr>
      </w:pPr>
      <w:r w:rsidDel="00000000" w:rsidR="00000000" w:rsidRPr="00000000">
        <w:rPr>
          <w:color w:val="374151"/>
          <w:rtl w:val="0"/>
        </w:rPr>
        <w:t xml:space="preserve">1-on-1s are structured coaching conversations between managers and contributors. They have predefined types and customisable agendas, ensuring every 1-on-1 has a clear purpose and a documented outcome. Research consistently shows that regular, high-quality 1-on-1s are the single strongest predictor of contributor engagement and retention. Padiworks makes them systematic rather than ad hoc.</w:t>
      </w:r>
    </w:p>
    <w:p w:rsidR="00000000" w:rsidDel="00000000" w:rsidP="00000000" w:rsidRDefault="00000000" w:rsidRPr="00000000" w14:paraId="000004A5">
      <w:pPr>
        <w:spacing w:after="160" w:line="240" w:lineRule="auto"/>
        <w:jc w:val="both"/>
        <w:rPr>
          <w:color w:val="374151"/>
        </w:rPr>
      </w:pPr>
      <w:r w:rsidDel="00000000" w:rsidR="00000000" w:rsidRPr="00000000">
        <w:rPr>
          <w:color w:val="374151"/>
          <w:rtl w:val="0"/>
        </w:rPr>
        <w:t xml:space="preserve">Typed templates guide conversations toward their intended purpose, preventing the common failure mode where 1-on-1s devolve into status updates. The performance context panel ensures managers arrive informed and contributors can prepare meaningfully. Every 1-on-1 produces shared notes, private notes, and action items — creating an accumulated coaching record over the contributor's tenure.</w:t>
      </w:r>
    </w:p>
    <w:p w:rsidR="00000000" w:rsidDel="00000000" w:rsidP="00000000" w:rsidRDefault="00000000" w:rsidRPr="00000000" w14:paraId="000004A6">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1-on-1 Types</w:t>
      </w:r>
    </w:p>
    <w:p w:rsidR="00000000" w:rsidDel="00000000" w:rsidP="00000000" w:rsidRDefault="00000000" w:rsidRPr="00000000" w14:paraId="000004A7">
      <w:pPr>
        <w:numPr>
          <w:ilvl w:val="0"/>
          <w:numId w:val="6"/>
        </w:numPr>
        <w:spacing w:after="60" w:line="240" w:lineRule="auto"/>
        <w:ind w:left="560" w:hanging="280"/>
        <w:rPr>
          <w:color w:val="2563eb"/>
        </w:rPr>
      </w:pPr>
      <w:r w:rsidDel="00000000" w:rsidR="00000000" w:rsidRPr="00000000">
        <w:rPr>
          <w:color w:val="374151"/>
          <w:rtl w:val="0"/>
        </w:rPr>
        <w:t xml:space="preserve">Regular Check-in — routine progress and wellbeing conversation</w:t>
      </w:r>
    </w:p>
    <w:p w:rsidR="00000000" w:rsidDel="00000000" w:rsidP="00000000" w:rsidRDefault="00000000" w:rsidRPr="00000000" w14:paraId="000004A8">
      <w:pPr>
        <w:numPr>
          <w:ilvl w:val="0"/>
          <w:numId w:val="6"/>
        </w:numPr>
        <w:spacing w:after="60" w:line="240" w:lineRule="auto"/>
        <w:ind w:left="560" w:hanging="280"/>
        <w:rPr>
          <w:color w:val="2563eb"/>
        </w:rPr>
      </w:pPr>
      <w:r w:rsidDel="00000000" w:rsidR="00000000" w:rsidRPr="00000000">
        <w:rPr>
          <w:color w:val="374151"/>
          <w:rtl w:val="0"/>
        </w:rPr>
        <w:t xml:space="preserve">Developmental — focused on skills growth and career trajectory</w:t>
      </w:r>
    </w:p>
    <w:p w:rsidR="00000000" w:rsidDel="00000000" w:rsidP="00000000" w:rsidRDefault="00000000" w:rsidRPr="00000000" w14:paraId="000004A9">
      <w:pPr>
        <w:numPr>
          <w:ilvl w:val="0"/>
          <w:numId w:val="6"/>
        </w:numPr>
        <w:spacing w:after="60" w:line="240" w:lineRule="auto"/>
        <w:ind w:left="560" w:hanging="280"/>
        <w:rPr>
          <w:color w:val="2563eb"/>
        </w:rPr>
      </w:pPr>
      <w:r w:rsidDel="00000000" w:rsidR="00000000" w:rsidRPr="00000000">
        <w:rPr>
          <w:color w:val="374151"/>
          <w:rtl w:val="0"/>
        </w:rPr>
        <w:t xml:space="preserve">Performance Improvement — structured support for underperforming contributors</w:t>
      </w:r>
    </w:p>
    <w:p w:rsidR="00000000" w:rsidDel="00000000" w:rsidP="00000000" w:rsidRDefault="00000000" w:rsidRPr="00000000" w14:paraId="000004AA">
      <w:pPr>
        <w:numPr>
          <w:ilvl w:val="0"/>
          <w:numId w:val="6"/>
        </w:numPr>
        <w:spacing w:after="60" w:line="240" w:lineRule="auto"/>
        <w:ind w:left="560" w:hanging="280"/>
        <w:rPr>
          <w:color w:val="2563eb"/>
        </w:rPr>
      </w:pPr>
      <w:r w:rsidDel="00000000" w:rsidR="00000000" w:rsidRPr="00000000">
        <w:rPr>
          <w:color w:val="374151"/>
          <w:rtl w:val="0"/>
        </w:rPr>
        <w:t xml:space="preserve">Career Planning — medium and long-term role and growth discussion</w:t>
      </w:r>
    </w:p>
    <w:p w:rsidR="00000000" w:rsidDel="00000000" w:rsidP="00000000" w:rsidRDefault="00000000" w:rsidRPr="00000000" w14:paraId="000004AB">
      <w:pPr>
        <w:numPr>
          <w:ilvl w:val="0"/>
          <w:numId w:val="6"/>
        </w:numPr>
        <w:spacing w:after="60" w:line="240" w:lineRule="auto"/>
        <w:ind w:left="560" w:hanging="280"/>
        <w:rPr>
          <w:color w:val="2563eb"/>
        </w:rPr>
      </w:pPr>
      <w:r w:rsidDel="00000000" w:rsidR="00000000" w:rsidRPr="00000000">
        <w:rPr>
          <w:color w:val="374151"/>
          <w:rtl w:val="0"/>
        </w:rPr>
        <w:t xml:space="preserve">Onboarding — welcoming and orienting a new team member</w:t>
      </w:r>
    </w:p>
    <w:p w:rsidR="00000000" w:rsidDel="00000000" w:rsidP="00000000" w:rsidRDefault="00000000" w:rsidRPr="00000000" w14:paraId="000004AC">
      <w:pPr>
        <w:numPr>
          <w:ilvl w:val="0"/>
          <w:numId w:val="6"/>
        </w:numPr>
        <w:spacing w:after="60" w:line="240" w:lineRule="auto"/>
        <w:ind w:left="560" w:hanging="280"/>
        <w:rPr>
          <w:color w:val="2563eb"/>
        </w:rPr>
      </w:pPr>
      <w:r w:rsidDel="00000000" w:rsidR="00000000" w:rsidRPr="00000000">
        <w:rPr>
          <w:color w:val="374151"/>
          <w:rtl w:val="0"/>
        </w:rPr>
        <w:t xml:space="preserve">Probation Review — formal assessment during the probationary period</w:t>
      </w:r>
    </w:p>
    <w:p w:rsidR="00000000" w:rsidDel="00000000" w:rsidP="00000000" w:rsidRDefault="00000000" w:rsidRPr="00000000" w14:paraId="000004AD">
      <w:pPr>
        <w:numPr>
          <w:ilvl w:val="0"/>
          <w:numId w:val="6"/>
        </w:numPr>
        <w:spacing w:after="60" w:line="240" w:lineRule="auto"/>
        <w:ind w:left="560" w:hanging="280"/>
        <w:rPr>
          <w:color w:val="2563eb"/>
        </w:rPr>
      </w:pPr>
      <w:r w:rsidDel="00000000" w:rsidR="00000000" w:rsidRPr="00000000">
        <w:rPr>
          <w:color w:val="374151"/>
          <w:rtl w:val="0"/>
        </w:rPr>
        <w:t xml:space="preserve">Exit Interview — structured conversation at the point of departure</w:t>
      </w:r>
    </w:p>
    <w:p w:rsidR="00000000" w:rsidDel="00000000" w:rsidP="00000000" w:rsidRDefault="00000000" w:rsidRPr="00000000" w14:paraId="000004AE">
      <w:pPr>
        <w:spacing w:after="80" w:line="240" w:lineRule="auto"/>
        <w:rPr>
          <w:color w:val="374151"/>
        </w:rPr>
      </w:pPr>
      <w:r w:rsidDel="00000000" w:rsidR="00000000" w:rsidRPr="00000000">
        <w:rPr>
          <w:rtl w:val="0"/>
        </w:rPr>
      </w:r>
    </w:p>
    <w:p w:rsidR="00000000" w:rsidDel="00000000" w:rsidP="00000000" w:rsidRDefault="00000000" w:rsidRPr="00000000" w14:paraId="000004AF">
      <w:pPr>
        <w:spacing w:after="80" w:before="240" w:line="240" w:lineRule="auto"/>
        <w:rPr>
          <w:color w:val="374151"/>
        </w:rPr>
      </w:pPr>
      <w:r w:rsidDel="00000000" w:rsidR="00000000" w:rsidRPr="00000000">
        <w:rPr>
          <w:b w:val="1"/>
          <w:bCs w:val="1"/>
          <w:color w:val="2563eb"/>
          <w:sz w:val="20"/>
          <w:szCs w:val="20"/>
          <w:rtl w:val="0"/>
        </w:rPr>
        <w:t xml:space="preserve">AI Opportunities</w:t>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1e3a8a" w:space="0" w:sz="6" w:val="single"/>
              <w:left w:color="1e3a8a" w:space="0" w:sz="6" w:val="single"/>
              <w:bottom w:color="1e3a8a" w:space="0" w:sz="6" w:val="single"/>
              <w:right w:color="334d80" w:space="0" w:sz="4" w:val="single"/>
            </w:tcBorders>
            <w:shd w:fill="1e3a8a" w:val="clear"/>
            <w:tcMar>
              <w:top w:w="120.0" w:type="dxa"/>
              <w:left w:w="160.0" w:type="dxa"/>
              <w:bottom w:w="120.0" w:type="dxa"/>
              <w:right w:w="160.0" w:type="dxa"/>
            </w:tcMar>
          </w:tcPr>
          <w:p w:rsidR="00000000" w:rsidDel="00000000" w:rsidP="00000000" w:rsidRDefault="00000000" w:rsidRPr="00000000" w14:paraId="000004B0">
            <w:pPr>
              <w:spacing w:line="240" w:lineRule="auto"/>
              <w:rPr>
                <w:color w:val="374151"/>
              </w:rPr>
            </w:pPr>
            <w:r w:rsidDel="00000000" w:rsidR="00000000" w:rsidRPr="00000000">
              <w:rPr>
                <w:b w:val="1"/>
                <w:bCs w:val="1"/>
                <w:color w:val="ffffff"/>
                <w:sz w:val="19"/>
                <w:szCs w:val="19"/>
                <w:rtl w:val="0"/>
              </w:rPr>
              <w:t xml:space="preserve">🤖  AI Opportunity</w:t>
            </w:r>
            <w:r w:rsidDel="00000000" w:rsidR="00000000" w:rsidRPr="00000000">
              <w:rPr>
                <w:rtl w:val="0"/>
              </w:rPr>
            </w:r>
          </w:p>
        </w:tc>
        <w:tc>
          <w:tcPr>
            <w:tcBorders>
              <w:top w:color="1e3a8a" w:space="0" w:sz="6" w:val="single"/>
              <w:left w:color="334d80" w:space="0" w:sz="4" w:val="single"/>
              <w:bottom w:color="1e3a8a" w:space="0" w:sz="6" w:val="single"/>
              <w:right w:color="1e3a8a" w:space="0" w:sz="6" w:val="single"/>
            </w:tcBorders>
            <w:shd w:fill="1e3a8a" w:val="clear"/>
            <w:tcMar>
              <w:top w:w="120.0" w:type="dxa"/>
              <w:left w:w="160.0" w:type="dxa"/>
              <w:bottom w:w="120.0" w:type="dxa"/>
              <w:right w:w="160.0" w:type="dxa"/>
            </w:tcMar>
          </w:tcPr>
          <w:p w:rsidR="00000000" w:rsidDel="00000000" w:rsidP="00000000" w:rsidRDefault="00000000" w:rsidRPr="00000000" w14:paraId="000004B1">
            <w:pPr>
              <w:spacing w:line="240" w:lineRule="auto"/>
              <w:rPr>
                <w:color w:val="374151"/>
              </w:rPr>
            </w:pPr>
            <w:r w:rsidDel="00000000" w:rsidR="00000000" w:rsidRPr="00000000">
              <w:rPr>
                <w:b w:val="1"/>
                <w:bCs w:val="1"/>
                <w:color w:val="ffffff"/>
                <w:sz w:val="19"/>
                <w:szCs w:val="19"/>
                <w:rtl w:val="0"/>
              </w:rPr>
              <w:t xml:space="preserve">What the AI Does</w:t>
            </w:r>
            <w:r w:rsidDel="00000000" w:rsidR="00000000" w:rsidRPr="00000000">
              <w:rPr>
                <w:rtl w:val="0"/>
              </w:rPr>
            </w:r>
          </w:p>
        </w:tc>
      </w:tr>
      <w:tr>
        <w:trPr>
          <w:cantSplit w:val="0"/>
          <w:tblHeader w:val="0"/>
        </w:trPr>
        <w:tc>
          <w:tcPr>
            <w:tcBorders>
              <w:top w:color="1e3a8a" w:space="0" w:sz="6"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4B2">
            <w:pPr>
              <w:spacing w:line="240" w:lineRule="auto"/>
              <w:rPr>
                <w:color w:val="374151"/>
              </w:rPr>
            </w:pPr>
            <w:r w:rsidDel="00000000" w:rsidR="00000000" w:rsidRPr="00000000">
              <w:rPr>
                <w:b w:val="1"/>
                <w:bCs w:val="1"/>
                <w:color w:val="1d4ed8"/>
                <w:sz w:val="19"/>
                <w:szCs w:val="19"/>
                <w:rtl w:val="0"/>
              </w:rPr>
              <w:t xml:space="preserve">Personalised Agenda Generation</w:t>
            </w:r>
            <w:r w:rsidDel="00000000" w:rsidR="00000000" w:rsidRPr="00000000">
              <w:rPr>
                <w:rtl w:val="0"/>
              </w:rPr>
            </w:r>
          </w:p>
        </w:tc>
        <w:tc>
          <w:tcPr>
            <w:tcBorders>
              <w:top w:color="1e3a8a" w:space="0" w:sz="6"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4B3">
            <w:pPr>
              <w:spacing w:line="240" w:lineRule="auto"/>
              <w:jc w:val="both"/>
              <w:rPr>
                <w:color w:val="374151"/>
              </w:rPr>
            </w:pPr>
            <w:r w:rsidDel="00000000" w:rsidR="00000000" w:rsidRPr="00000000">
              <w:rPr>
                <w:color w:val="374151"/>
                <w:sz w:val="19"/>
                <w:szCs w:val="19"/>
                <w:rtl w:val="0"/>
              </w:rPr>
              <w:t xml:space="preserve">Generates a personalised 1-on-1 agenda based on the meeting type, the contributor's recent performance data, topics most overdue for discussion, and action items outstanding from the previous session.</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4B4">
            <w:pPr>
              <w:spacing w:line="240" w:lineRule="auto"/>
              <w:rPr>
                <w:color w:val="374151"/>
              </w:rPr>
            </w:pPr>
            <w:r w:rsidDel="00000000" w:rsidR="00000000" w:rsidRPr="00000000">
              <w:rPr>
                <w:b w:val="1"/>
                <w:bCs w:val="1"/>
                <w:color w:val="1d4ed8"/>
                <w:sz w:val="19"/>
                <w:szCs w:val="19"/>
                <w:rtl w:val="0"/>
              </w:rPr>
              <w:t xml:space="preserve">Post-Meeting Summary Draft</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4B5">
            <w:pPr>
              <w:spacing w:line="240" w:lineRule="auto"/>
              <w:jc w:val="both"/>
              <w:rPr>
                <w:color w:val="374151"/>
              </w:rPr>
            </w:pPr>
            <w:r w:rsidDel="00000000" w:rsidR="00000000" w:rsidRPr="00000000">
              <w:rPr>
                <w:color w:val="374151"/>
                <w:sz w:val="19"/>
                <w:szCs w:val="19"/>
                <w:rtl w:val="0"/>
              </w:rPr>
              <w:t xml:space="preserve">After the meeting, drafts a summary of key discussion points and action items from shared notes — reducing the post-meeting admin burden and ensuring a consistent record format across all managers.</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4B6">
            <w:pPr>
              <w:spacing w:line="240" w:lineRule="auto"/>
              <w:rPr>
                <w:color w:val="374151"/>
              </w:rPr>
            </w:pPr>
            <w:r w:rsidDel="00000000" w:rsidR="00000000" w:rsidRPr="00000000">
              <w:rPr>
                <w:b w:val="1"/>
                <w:bCs w:val="1"/>
                <w:color w:val="1d4ed8"/>
                <w:sz w:val="19"/>
                <w:szCs w:val="19"/>
                <w:rtl w:val="0"/>
              </w:rPr>
              <w:t xml:space="preserve">Action Item Continuity</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4B7">
            <w:pPr>
              <w:spacing w:line="240" w:lineRule="auto"/>
              <w:jc w:val="both"/>
              <w:rPr>
                <w:color w:val="374151"/>
              </w:rPr>
            </w:pPr>
            <w:r w:rsidDel="00000000" w:rsidR="00000000" w:rsidRPr="00000000">
              <w:rPr>
                <w:color w:val="374151"/>
                <w:sz w:val="19"/>
                <w:szCs w:val="19"/>
                <w:rtl w:val="0"/>
              </w:rPr>
              <w:t xml:space="preserve">Tracks whether action items from previous 1-on-1s have been completed and surfaces outstanding items prominently at the start of the next session — preventing recurring commitments from being quietly dropped.</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4B8">
            <w:pPr>
              <w:spacing w:line="240" w:lineRule="auto"/>
              <w:rPr>
                <w:color w:val="374151"/>
              </w:rPr>
            </w:pPr>
            <w:r w:rsidDel="00000000" w:rsidR="00000000" w:rsidRPr="00000000">
              <w:rPr>
                <w:b w:val="1"/>
                <w:bCs w:val="1"/>
                <w:color w:val="1d4ed8"/>
                <w:sz w:val="19"/>
                <w:szCs w:val="19"/>
                <w:rtl w:val="0"/>
              </w:rPr>
              <w:t xml:space="preserve">Cadence Monitoring</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4B9">
            <w:pPr>
              <w:spacing w:line="240" w:lineRule="auto"/>
              <w:jc w:val="both"/>
              <w:rPr>
                <w:color w:val="374151"/>
              </w:rPr>
            </w:pPr>
            <w:r w:rsidDel="00000000" w:rsidR="00000000" w:rsidRPr="00000000">
              <w:rPr>
                <w:color w:val="374151"/>
                <w:sz w:val="19"/>
                <w:szCs w:val="19"/>
                <w:rtl w:val="0"/>
              </w:rPr>
              <w:t xml:space="preserve">Flags when a manager has not held a 1-on-1 with a direct report in more than 30 days — a well-established predictor of disengagement — and sends an automated nudge to schedule one.</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4BA">
            <w:pPr>
              <w:spacing w:line="240" w:lineRule="auto"/>
              <w:rPr>
                <w:color w:val="374151"/>
              </w:rPr>
            </w:pPr>
            <w:r w:rsidDel="00000000" w:rsidR="00000000" w:rsidRPr="00000000">
              <w:rPr>
                <w:b w:val="1"/>
                <w:bCs w:val="1"/>
                <w:color w:val="1d4ed8"/>
                <w:sz w:val="19"/>
                <w:szCs w:val="19"/>
                <w:rtl w:val="0"/>
              </w:rPr>
              <w:t xml:space="preserve">Thematic Pattern Detection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4BB">
            <w:pPr>
              <w:spacing w:line="240" w:lineRule="auto"/>
              <w:jc w:val="both"/>
              <w:rPr>
                <w:color w:val="374151"/>
              </w:rPr>
            </w:pPr>
            <w:r w:rsidDel="00000000" w:rsidR="00000000" w:rsidRPr="00000000">
              <w:rPr>
                <w:color w:val="374151"/>
                <w:sz w:val="19"/>
                <w:szCs w:val="19"/>
                <w:rtl w:val="0"/>
              </w:rPr>
              <w:t xml:space="preserve">Analyses 1-on-1 notes over time to detect recurring themes — e.g. a contributor consistently raising workload concerns that are not resulting in action — and surfaces the pattern to HR or a senior manager.</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4BC">
            <w:pPr>
              <w:spacing w:line="240" w:lineRule="auto"/>
              <w:rPr>
                <w:color w:val="374151"/>
              </w:rPr>
            </w:pPr>
            <w:r w:rsidDel="00000000" w:rsidR="00000000" w:rsidRPr="00000000">
              <w:rPr>
                <w:b w:val="1"/>
                <w:bCs w:val="1"/>
                <w:color w:val="1d4ed8"/>
                <w:sz w:val="19"/>
                <w:szCs w:val="19"/>
                <w:rtl w:val="0"/>
              </w:rPr>
              <w:t xml:space="preserve">Conversation Readiness Score</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4BD">
            <w:pPr>
              <w:spacing w:line="240" w:lineRule="auto"/>
              <w:jc w:val="both"/>
              <w:rPr>
                <w:color w:val="374151"/>
              </w:rPr>
            </w:pPr>
            <w:r w:rsidDel="00000000" w:rsidR="00000000" w:rsidRPr="00000000">
              <w:rPr>
                <w:color w:val="374151"/>
                <w:sz w:val="19"/>
                <w:szCs w:val="19"/>
                <w:rtl w:val="0"/>
              </w:rPr>
              <w:t xml:space="preserve">Calculates a "conversation readiness" indicator for each scheduled 1-on-1 — showing how much relevant performance context has accumulated since the last meeting and flagging when a session may need to be extended.</w:t>
            </w:r>
            <w:r w:rsidDel="00000000" w:rsidR="00000000" w:rsidRPr="00000000">
              <w:rPr>
                <w:rtl w:val="0"/>
              </w:rPr>
            </w:r>
          </w:p>
        </w:tc>
      </w:tr>
    </w:tbl>
    <w:p w:rsidR="00000000" w:rsidDel="00000000" w:rsidP="00000000" w:rsidRDefault="00000000" w:rsidRPr="00000000" w14:paraId="000004BE">
      <w:pPr>
        <w:spacing w:after="280" w:line="240" w:lineRule="auto"/>
        <w:rPr>
          <w:color w:val="374151"/>
        </w:rPr>
      </w:pPr>
      <w:r w:rsidDel="00000000" w:rsidR="00000000" w:rsidRPr="00000000">
        <w:rPr>
          <w:rtl w:val="0"/>
        </w:rPr>
      </w:r>
    </w:p>
    <w:p w:rsidR="00000000" w:rsidDel="00000000" w:rsidP="00000000" w:rsidRDefault="00000000" w:rsidRPr="00000000" w14:paraId="000004BF">
      <w:pPr>
        <w:pStyle w:val="Heading2"/>
        <w:keepNext w:val="0"/>
        <w:keepLines w:val="0"/>
        <w:spacing w:after="100" w:line="240" w:lineRule="auto"/>
        <w:rPr>
          <w:b w:val="1"/>
          <w:bCs w:val="1"/>
          <w:color w:val="2563eb"/>
          <w:sz w:val="28"/>
          <w:szCs w:val="28"/>
        </w:rPr>
      </w:pPr>
      <w:r w:rsidDel="00000000" w:rsidR="00000000" w:rsidRPr="00000000">
        <w:rPr>
          <w:b w:val="1"/>
          <w:bCs w:val="1"/>
          <w:color w:val="2563eb"/>
          <w:sz w:val="28"/>
          <w:szCs w:val="28"/>
          <w:rtl w:val="0"/>
        </w:rPr>
        <w:t xml:space="preserve">Anytime Feedback</w:t>
      </w:r>
    </w:p>
    <w:p w:rsidR="00000000" w:rsidDel="00000000" w:rsidP="00000000" w:rsidRDefault="00000000" w:rsidRPr="00000000" w14:paraId="000004C0">
      <w:pPr>
        <w:spacing w:after="160" w:line="240" w:lineRule="auto"/>
        <w:jc w:val="both"/>
        <w:rPr>
          <w:color w:val="374151"/>
        </w:rPr>
      </w:pPr>
      <w:r w:rsidDel="00000000" w:rsidR="00000000" w:rsidRPr="00000000">
        <w:rPr>
          <w:color w:val="374151"/>
          <w:rtl w:val="0"/>
        </w:rPr>
        <w:t xml:space="preserve">Anytime Feedback is the always-available, real-time feedback mechanism focused entirely on subjective performance dimensions: behaviours (how someone acts) and competencies (what skills someone demonstrates). Work progress is measured separately through OKRs and Workbooks. This separation is deliberate — it prevents the common failure mode where task completion is confused with behaviour quality.</w:t>
      </w:r>
    </w:p>
    <w:p w:rsidR="00000000" w:rsidDel="00000000" w:rsidP="00000000" w:rsidRDefault="00000000" w:rsidRPr="00000000" w14:paraId="000004C1">
      <w:pPr>
        <w:spacing w:after="160" w:line="240" w:lineRule="auto"/>
        <w:jc w:val="both"/>
        <w:rPr>
          <w:color w:val="374151"/>
        </w:rPr>
      </w:pPr>
      <w:r w:rsidDel="00000000" w:rsidR="00000000" w:rsidRPr="00000000">
        <w:rPr>
          <w:color w:val="374151"/>
          <w:rtl w:val="0"/>
        </w:rPr>
        <w:t xml:space="preserve">Feedback is most accurate and most useful when it is given close to the moment of the observed behaviour. Feedback given six months after an event is imprecise, emotionally loaded, and difficult to act on. Anytime Feedback creates a culture where feedback is a daily professional courtesy rather than a dreaded annual ritual — and the data it generates is far more reliable as a result.</w:t>
      </w:r>
    </w:p>
    <w:p w:rsidR="00000000" w:rsidDel="00000000" w:rsidP="00000000" w:rsidRDefault="00000000" w:rsidRPr="00000000" w14:paraId="000004C2">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Giving Feedback — Flow</w:t>
      </w:r>
    </w:p>
    <w:p w:rsidR="00000000" w:rsidDel="00000000" w:rsidP="00000000" w:rsidRDefault="00000000" w:rsidRPr="00000000" w14:paraId="000004C3">
      <w:pPr>
        <w:numPr>
          <w:ilvl w:val="0"/>
          <w:numId w:val="6"/>
        </w:numPr>
        <w:spacing w:after="60" w:line="240" w:lineRule="auto"/>
        <w:ind w:left="560" w:hanging="280"/>
        <w:rPr>
          <w:color w:val="2563eb"/>
        </w:rPr>
      </w:pPr>
      <w:r w:rsidDel="00000000" w:rsidR="00000000" w:rsidRPr="00000000">
        <w:rPr>
          <w:color w:val="374151"/>
          <w:rtl w:val="0"/>
        </w:rPr>
        <w:t xml:space="preserve">Select the area: Behaviour or Competency</w:t>
      </w:r>
    </w:p>
    <w:p w:rsidR="00000000" w:rsidDel="00000000" w:rsidP="00000000" w:rsidRDefault="00000000" w:rsidRPr="00000000" w14:paraId="000004C4">
      <w:pPr>
        <w:numPr>
          <w:ilvl w:val="0"/>
          <w:numId w:val="6"/>
        </w:numPr>
        <w:spacing w:after="60" w:line="240" w:lineRule="auto"/>
        <w:ind w:left="560" w:hanging="280"/>
        <w:rPr>
          <w:color w:val="2563eb"/>
        </w:rPr>
      </w:pPr>
      <w:r w:rsidDel="00000000" w:rsidR="00000000" w:rsidRPr="00000000">
        <w:rPr>
          <w:color w:val="374151"/>
          <w:rtl w:val="0"/>
        </w:rPr>
        <w:t xml:space="preserve">If Behaviour: select the Core Value, then the specific observable Behaviour under that value</w:t>
      </w:r>
    </w:p>
    <w:p w:rsidR="00000000" w:rsidDel="00000000" w:rsidP="00000000" w:rsidRDefault="00000000" w:rsidRPr="00000000" w14:paraId="000004C5">
      <w:pPr>
        <w:numPr>
          <w:ilvl w:val="0"/>
          <w:numId w:val="6"/>
        </w:numPr>
        <w:spacing w:after="60" w:line="240" w:lineRule="auto"/>
        <w:ind w:left="560" w:hanging="280"/>
        <w:rPr>
          <w:color w:val="2563eb"/>
        </w:rPr>
      </w:pPr>
      <w:r w:rsidDel="00000000" w:rsidR="00000000" w:rsidRPr="00000000">
        <w:rPr>
          <w:color w:val="374151"/>
          <w:rtl w:val="0"/>
        </w:rPr>
        <w:t xml:space="preserve">If Competency: select the Skill Unit, then the specific Skill Element being rated</w:t>
      </w:r>
    </w:p>
    <w:p w:rsidR="00000000" w:rsidDel="00000000" w:rsidP="00000000" w:rsidRDefault="00000000" w:rsidRPr="00000000" w14:paraId="000004C6">
      <w:pPr>
        <w:numPr>
          <w:ilvl w:val="0"/>
          <w:numId w:val="6"/>
        </w:numPr>
        <w:spacing w:after="60" w:line="240" w:lineRule="auto"/>
        <w:ind w:left="560" w:hanging="280"/>
        <w:rPr>
          <w:color w:val="2563eb"/>
        </w:rPr>
      </w:pPr>
      <w:r w:rsidDel="00000000" w:rsidR="00000000" w:rsidRPr="00000000">
        <w:rPr>
          <w:color w:val="374151"/>
          <w:rtl w:val="0"/>
        </w:rPr>
        <w:t xml:space="preserve">Give a star rating from 1 to 5</w:t>
      </w:r>
    </w:p>
    <w:p w:rsidR="00000000" w:rsidDel="00000000" w:rsidP="00000000" w:rsidRDefault="00000000" w:rsidRPr="00000000" w14:paraId="000004C7">
      <w:pPr>
        <w:numPr>
          <w:ilvl w:val="0"/>
          <w:numId w:val="6"/>
        </w:numPr>
        <w:spacing w:after="60" w:line="240" w:lineRule="auto"/>
        <w:ind w:left="560" w:hanging="280"/>
        <w:rPr>
          <w:color w:val="2563eb"/>
        </w:rPr>
      </w:pPr>
      <w:r w:rsidDel="00000000" w:rsidR="00000000" w:rsidRPr="00000000">
        <w:rPr>
          <w:color w:val="374151"/>
          <w:rtl w:val="0"/>
        </w:rPr>
        <w:t xml:space="preserve">Justify the rating with a written comment</w:t>
      </w:r>
    </w:p>
    <w:p w:rsidR="00000000" w:rsidDel="00000000" w:rsidP="00000000" w:rsidRDefault="00000000" w:rsidRPr="00000000" w14:paraId="000004C8">
      <w:pPr>
        <w:spacing w:after="80" w:line="240" w:lineRule="auto"/>
        <w:rPr>
          <w:color w:val="374151"/>
        </w:rPr>
      </w:pPr>
      <w:r w:rsidDel="00000000" w:rsidR="00000000" w:rsidRPr="00000000">
        <w:rPr>
          <w:rtl w:val="0"/>
        </w:rPr>
      </w:r>
    </w:p>
    <w:p w:rsidR="00000000" w:rsidDel="00000000" w:rsidP="00000000" w:rsidRDefault="00000000" w:rsidRPr="00000000" w14:paraId="000004C9">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Challenging Feedback</w:t>
      </w:r>
    </w:p>
    <w:p w:rsidR="00000000" w:rsidDel="00000000" w:rsidP="00000000" w:rsidRDefault="00000000" w:rsidRPr="00000000" w14:paraId="000004CA">
      <w:pPr>
        <w:spacing w:after="160" w:line="240" w:lineRule="auto"/>
        <w:jc w:val="both"/>
        <w:rPr>
          <w:color w:val="374151"/>
        </w:rPr>
      </w:pPr>
      <w:r w:rsidDel="00000000" w:rsidR="00000000" w:rsidRPr="00000000">
        <w:rPr>
          <w:color w:val="374151"/>
          <w:rtl w:val="0"/>
        </w:rPr>
        <w:t xml:space="preserve">A feedback recipient who disagrees with a rating can challenge it. This mechanism is critical for maintaining trust in the feedback system — people are more willing to give and receive honest feedback when they know there is a fair process for resolving disagreements. The challenge process is transparent: all parties can see the evidence and context submitted, with resolution open to any party with thread access except the receiver themselves.</w:t>
      </w:r>
    </w:p>
    <w:p w:rsidR="00000000" w:rsidDel="00000000" w:rsidP="00000000" w:rsidRDefault="00000000" w:rsidRPr="00000000" w14:paraId="000004CB">
      <w:pPr>
        <w:spacing w:after="80" w:before="240" w:line="240" w:lineRule="auto"/>
        <w:rPr>
          <w:color w:val="374151"/>
        </w:rPr>
      </w:pPr>
      <w:r w:rsidDel="00000000" w:rsidR="00000000" w:rsidRPr="00000000">
        <w:rPr>
          <w:b w:val="1"/>
          <w:bCs w:val="1"/>
          <w:color w:val="2563eb"/>
          <w:sz w:val="20"/>
          <w:szCs w:val="20"/>
          <w:rtl w:val="0"/>
        </w:rPr>
        <w:t xml:space="preserve">AI Opportunities</w:t>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1e3a8a" w:space="0" w:sz="6" w:val="single"/>
              <w:left w:color="1e3a8a" w:space="0" w:sz="6" w:val="single"/>
              <w:bottom w:color="1e3a8a" w:space="0" w:sz="6" w:val="single"/>
              <w:right w:color="334d80" w:space="0" w:sz="4" w:val="single"/>
            </w:tcBorders>
            <w:shd w:fill="1e3a8a" w:val="clear"/>
            <w:tcMar>
              <w:top w:w="120.0" w:type="dxa"/>
              <w:left w:w="160.0" w:type="dxa"/>
              <w:bottom w:w="120.0" w:type="dxa"/>
              <w:right w:w="160.0" w:type="dxa"/>
            </w:tcMar>
          </w:tcPr>
          <w:p w:rsidR="00000000" w:rsidDel="00000000" w:rsidP="00000000" w:rsidRDefault="00000000" w:rsidRPr="00000000" w14:paraId="000004CC">
            <w:pPr>
              <w:spacing w:line="240" w:lineRule="auto"/>
              <w:rPr>
                <w:color w:val="374151"/>
              </w:rPr>
            </w:pPr>
            <w:r w:rsidDel="00000000" w:rsidR="00000000" w:rsidRPr="00000000">
              <w:rPr>
                <w:b w:val="1"/>
                <w:bCs w:val="1"/>
                <w:color w:val="ffffff"/>
                <w:sz w:val="19"/>
                <w:szCs w:val="19"/>
                <w:rtl w:val="0"/>
              </w:rPr>
              <w:t xml:space="preserve">🤖  AI Opportunity</w:t>
            </w:r>
            <w:r w:rsidDel="00000000" w:rsidR="00000000" w:rsidRPr="00000000">
              <w:rPr>
                <w:rtl w:val="0"/>
              </w:rPr>
            </w:r>
          </w:p>
        </w:tc>
        <w:tc>
          <w:tcPr>
            <w:tcBorders>
              <w:top w:color="1e3a8a" w:space="0" w:sz="6" w:val="single"/>
              <w:left w:color="334d80" w:space="0" w:sz="4" w:val="single"/>
              <w:bottom w:color="1e3a8a" w:space="0" w:sz="6" w:val="single"/>
              <w:right w:color="1e3a8a" w:space="0" w:sz="6" w:val="single"/>
            </w:tcBorders>
            <w:shd w:fill="1e3a8a" w:val="clear"/>
            <w:tcMar>
              <w:top w:w="120.0" w:type="dxa"/>
              <w:left w:w="160.0" w:type="dxa"/>
              <w:bottom w:w="120.0" w:type="dxa"/>
              <w:right w:w="160.0" w:type="dxa"/>
            </w:tcMar>
          </w:tcPr>
          <w:p w:rsidR="00000000" w:rsidDel="00000000" w:rsidP="00000000" w:rsidRDefault="00000000" w:rsidRPr="00000000" w14:paraId="000004CD">
            <w:pPr>
              <w:spacing w:line="240" w:lineRule="auto"/>
              <w:rPr>
                <w:color w:val="374151"/>
              </w:rPr>
            </w:pPr>
            <w:r w:rsidDel="00000000" w:rsidR="00000000" w:rsidRPr="00000000">
              <w:rPr>
                <w:b w:val="1"/>
                <w:bCs w:val="1"/>
                <w:color w:val="ffffff"/>
                <w:sz w:val="19"/>
                <w:szCs w:val="19"/>
                <w:rtl w:val="0"/>
              </w:rPr>
              <w:t xml:space="preserve">What the AI Does</w:t>
            </w:r>
            <w:r w:rsidDel="00000000" w:rsidR="00000000" w:rsidRPr="00000000">
              <w:rPr>
                <w:rtl w:val="0"/>
              </w:rPr>
            </w:r>
          </w:p>
        </w:tc>
      </w:tr>
      <w:tr>
        <w:trPr>
          <w:cantSplit w:val="0"/>
          <w:tblHeader w:val="0"/>
        </w:trPr>
        <w:tc>
          <w:tcPr>
            <w:tcBorders>
              <w:top w:color="1e3a8a" w:space="0" w:sz="6"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4CE">
            <w:pPr>
              <w:spacing w:line="240" w:lineRule="auto"/>
              <w:rPr>
                <w:color w:val="374151"/>
              </w:rPr>
            </w:pPr>
            <w:r w:rsidDel="00000000" w:rsidR="00000000" w:rsidRPr="00000000">
              <w:rPr>
                <w:b w:val="1"/>
                <w:bCs w:val="1"/>
                <w:color w:val="1d4ed8"/>
                <w:sz w:val="19"/>
                <w:szCs w:val="19"/>
                <w:rtl w:val="0"/>
              </w:rPr>
              <w:t xml:space="preserve">Feedback Quality Analysis</w:t>
            </w:r>
            <w:r w:rsidDel="00000000" w:rsidR="00000000" w:rsidRPr="00000000">
              <w:rPr>
                <w:rtl w:val="0"/>
              </w:rPr>
            </w:r>
          </w:p>
        </w:tc>
        <w:tc>
          <w:tcPr>
            <w:tcBorders>
              <w:top w:color="1e3a8a" w:space="0" w:sz="6"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4CF">
            <w:pPr>
              <w:spacing w:line="240" w:lineRule="auto"/>
              <w:jc w:val="both"/>
              <w:rPr>
                <w:color w:val="374151"/>
              </w:rPr>
            </w:pPr>
            <w:r w:rsidDel="00000000" w:rsidR="00000000" w:rsidRPr="00000000">
              <w:rPr>
                <w:color w:val="374151"/>
                <w:sz w:val="19"/>
                <w:szCs w:val="19"/>
                <w:rtl w:val="0"/>
              </w:rPr>
              <w:t xml:space="preserve">Analyses a feedback comment for tone and constructiveness before it is submitted — flagging vague, unconstructive, or potentially biased language and suggesting how to make the feedback more specific and actionable.</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4D0">
            <w:pPr>
              <w:spacing w:line="240" w:lineRule="auto"/>
              <w:rPr>
                <w:color w:val="374151"/>
              </w:rPr>
            </w:pPr>
            <w:r w:rsidDel="00000000" w:rsidR="00000000" w:rsidRPr="00000000">
              <w:rPr>
                <w:b w:val="1"/>
                <w:bCs w:val="1"/>
                <w:color w:val="1d4ed8"/>
                <w:sz w:val="19"/>
                <w:szCs w:val="19"/>
                <w:rtl w:val="0"/>
              </w:rPr>
              <w:t xml:space="preserve">Rater Bias Detection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4D1">
            <w:pPr>
              <w:spacing w:line="240" w:lineRule="auto"/>
              <w:jc w:val="both"/>
              <w:rPr>
                <w:color w:val="374151"/>
              </w:rPr>
            </w:pPr>
            <w:r w:rsidDel="00000000" w:rsidR="00000000" w:rsidRPr="00000000">
              <w:rPr>
                <w:color w:val="374151"/>
                <w:sz w:val="19"/>
                <w:szCs w:val="19"/>
                <w:rtl w:val="0"/>
              </w:rPr>
              <w:t xml:space="preserve">Detects feedback clustering: when a single giver consistently gives significantly higher or lower scores than all other raters for the same person or across multiple people — flagging potential systematic bias for manager review.</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4D2">
            <w:pPr>
              <w:spacing w:line="240" w:lineRule="auto"/>
              <w:rPr>
                <w:color w:val="374151"/>
              </w:rPr>
            </w:pPr>
            <w:r w:rsidDel="00000000" w:rsidR="00000000" w:rsidRPr="00000000">
              <w:rPr>
                <w:b w:val="1"/>
                <w:bCs w:val="1"/>
                <w:color w:val="1d4ed8"/>
                <w:sz w:val="19"/>
                <w:szCs w:val="19"/>
                <w:rtl w:val="0"/>
              </w:rPr>
              <w:t xml:space="preserve">Contextual Dimension Suggestions</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4D3">
            <w:pPr>
              <w:spacing w:line="240" w:lineRule="auto"/>
              <w:jc w:val="both"/>
              <w:rPr>
                <w:color w:val="374151"/>
              </w:rPr>
            </w:pPr>
            <w:r w:rsidDel="00000000" w:rsidR="00000000" w:rsidRPr="00000000">
              <w:rPr>
                <w:color w:val="374151"/>
                <w:sz w:val="19"/>
                <w:szCs w:val="19"/>
                <w:rtl w:val="0"/>
              </w:rPr>
              <w:t xml:space="preserve">Suggests the most appropriate Behaviour or Competency to rate based on context — e.g. after a cross-team collaboration event, proactively suggests the "Collaboration" behaviour dimension.</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4D4">
            <w:pPr>
              <w:spacing w:line="240" w:lineRule="auto"/>
              <w:rPr>
                <w:color w:val="374151"/>
              </w:rPr>
            </w:pPr>
            <w:r w:rsidDel="00000000" w:rsidR="00000000" w:rsidRPr="00000000">
              <w:rPr>
                <w:b w:val="1"/>
                <w:bCs w:val="1"/>
                <w:color w:val="1d4ed8"/>
                <w:sz w:val="19"/>
                <w:szCs w:val="19"/>
                <w:rtl w:val="0"/>
              </w:rPr>
              <w:t xml:space="preserve">Monthly Feedback Summary</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4D5">
            <w:pPr>
              <w:spacing w:line="240" w:lineRule="auto"/>
              <w:jc w:val="both"/>
              <w:rPr>
                <w:color w:val="374151"/>
              </w:rPr>
            </w:pPr>
            <w:r w:rsidDel="00000000" w:rsidR="00000000" w:rsidRPr="00000000">
              <w:rPr>
                <w:color w:val="374151"/>
                <w:sz w:val="19"/>
                <w:szCs w:val="19"/>
                <w:rtl w:val="0"/>
              </w:rPr>
              <w:t xml:space="preserve">Generates a monthly feedback summary for each contributor — identifying the pattern in feedback received and given, the dimensions most frequently praised or flagged, and whether feedback density is changing over time.</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4D6">
            <w:pPr>
              <w:spacing w:line="240" w:lineRule="auto"/>
              <w:rPr>
                <w:color w:val="374151"/>
              </w:rPr>
            </w:pPr>
            <w:r w:rsidDel="00000000" w:rsidR="00000000" w:rsidRPr="00000000">
              <w:rPr>
                <w:b w:val="1"/>
                <w:bCs w:val="1"/>
                <w:color w:val="1d4ed8"/>
                <w:sz w:val="19"/>
                <w:szCs w:val="19"/>
                <w:rtl w:val="0"/>
              </w:rPr>
              <w:t xml:space="preserve">Feedback Desert Identification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4D7">
            <w:pPr>
              <w:spacing w:line="240" w:lineRule="auto"/>
              <w:jc w:val="both"/>
              <w:rPr>
                <w:color w:val="374151"/>
              </w:rPr>
            </w:pPr>
            <w:r w:rsidDel="00000000" w:rsidR="00000000" w:rsidRPr="00000000">
              <w:rPr>
                <w:color w:val="374151"/>
                <w:sz w:val="19"/>
                <w:szCs w:val="19"/>
                <w:rtl w:val="0"/>
              </w:rPr>
              <w:t xml:space="preserve">Identifies contributors who are active in work but have received very little feedback relative to their peers — flagging them as "feedback deserts" that managers should actively address.</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4D8">
            <w:pPr>
              <w:spacing w:line="240" w:lineRule="auto"/>
              <w:rPr>
                <w:color w:val="374151"/>
              </w:rPr>
            </w:pPr>
            <w:r w:rsidDel="00000000" w:rsidR="00000000" w:rsidRPr="00000000">
              <w:rPr>
                <w:b w:val="1"/>
                <w:bCs w:val="1"/>
                <w:color w:val="1d4ed8"/>
                <w:sz w:val="19"/>
                <w:szCs w:val="19"/>
                <w:rtl w:val="0"/>
              </w:rPr>
              <w:t xml:space="preserve">Challenge Resolution Support</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4D9">
            <w:pPr>
              <w:spacing w:line="240" w:lineRule="auto"/>
              <w:jc w:val="both"/>
              <w:rPr>
                <w:color w:val="374151"/>
              </w:rPr>
            </w:pPr>
            <w:r w:rsidDel="00000000" w:rsidR="00000000" w:rsidRPr="00000000">
              <w:rPr>
                <w:color w:val="374151"/>
                <w:sz w:val="19"/>
                <w:szCs w:val="19"/>
                <w:rtl w:val="0"/>
              </w:rPr>
              <w:t xml:space="preserve">In challenged feedback scenarios, summarises the evidence provided by both sides, identifies areas of factual agreement and disagreement, and suggests a resolution framework — reducing the likelihood of unresolved disputes escalating.</w:t>
            </w:r>
            <w:r w:rsidDel="00000000" w:rsidR="00000000" w:rsidRPr="00000000">
              <w:rPr>
                <w:rtl w:val="0"/>
              </w:rPr>
            </w:r>
          </w:p>
        </w:tc>
      </w:tr>
    </w:tbl>
    <w:p w:rsidR="00000000" w:rsidDel="00000000" w:rsidP="00000000" w:rsidRDefault="00000000" w:rsidRPr="00000000" w14:paraId="000004DA">
      <w:pPr>
        <w:spacing w:after="280" w:line="240" w:lineRule="auto"/>
        <w:rPr>
          <w:color w:val="374151"/>
        </w:rPr>
      </w:pPr>
      <w:r w:rsidDel="00000000" w:rsidR="00000000" w:rsidRPr="00000000">
        <w:rPr>
          <w:rtl w:val="0"/>
        </w:rPr>
      </w:r>
    </w:p>
    <w:p w:rsidR="00000000" w:rsidDel="00000000" w:rsidP="00000000" w:rsidRDefault="00000000" w:rsidRPr="00000000" w14:paraId="000004DB">
      <w:pPr>
        <w:pStyle w:val="Heading2"/>
        <w:keepNext w:val="0"/>
        <w:keepLines w:val="0"/>
        <w:spacing w:after="100" w:line="240" w:lineRule="auto"/>
        <w:rPr>
          <w:b w:val="1"/>
          <w:bCs w:val="1"/>
          <w:color w:val="2563eb"/>
          <w:sz w:val="28"/>
          <w:szCs w:val="28"/>
        </w:rPr>
      </w:pPr>
      <w:r w:rsidDel="00000000" w:rsidR="00000000" w:rsidRPr="00000000">
        <w:rPr>
          <w:b w:val="1"/>
          <w:bCs w:val="1"/>
          <w:color w:val="2563eb"/>
          <w:sz w:val="28"/>
          <w:szCs w:val="28"/>
          <w:rtl w:val="0"/>
        </w:rPr>
        <w:t xml:space="preserve">Competency Management &amp; Matrix</w:t>
      </w:r>
    </w:p>
    <w:p w:rsidR="00000000" w:rsidDel="00000000" w:rsidP="00000000" w:rsidRDefault="00000000" w:rsidRPr="00000000" w14:paraId="000004DC">
      <w:pPr>
        <w:spacing w:after="160" w:line="240" w:lineRule="auto"/>
        <w:jc w:val="both"/>
        <w:rPr>
          <w:color w:val="374151"/>
        </w:rPr>
      </w:pPr>
      <w:r w:rsidDel="00000000" w:rsidR="00000000" w:rsidRPr="00000000">
        <w:rPr>
          <w:color w:val="374151"/>
          <w:rtl w:val="0"/>
        </w:rPr>
        <w:t xml:space="preserve">Competencies in Padiworks are company-specific — not imposed from a generic framework. A Product Designer at one organisation has a different competency matrix from a Product Designer at another, reflecting different tools, methodologies, and standards. HR defines the specific Skill Units and Skill Elements relevant to each role family, then sets expected proficiency levels per work band. This specificity is what makes competency data meaningful rather than decorative.</w:t>
      </w:r>
    </w:p>
    <w:p w:rsidR="00000000" w:rsidDel="00000000" w:rsidP="00000000" w:rsidRDefault="00000000" w:rsidRPr="00000000" w14:paraId="000004DD">
      <w:pPr>
        <w:spacing w:after="160" w:line="240" w:lineRule="auto"/>
        <w:jc w:val="both"/>
        <w:rPr>
          <w:color w:val="374151"/>
        </w:rPr>
      </w:pPr>
      <w:r w:rsidDel="00000000" w:rsidR="00000000" w:rsidRPr="00000000">
        <w:rPr>
          <w:color w:val="374151"/>
          <w:rtl w:val="0"/>
        </w:rPr>
        <w:t xml:space="preserve">The competency matrix serves three distinct functions simultaneously: for individuals, it is a personal development map showing where they are and where they need to grow; for managers, it is a coaching guide providing skill-level granularity; for HR and leadership, it is a capability audit showing the organisation's current skill profile and identifying gaps relative to strategic needs.</w:t>
      </w:r>
    </w:p>
    <w:p w:rsidR="00000000" w:rsidDel="00000000" w:rsidP="00000000" w:rsidRDefault="00000000" w:rsidRPr="00000000" w14:paraId="000004DE">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Competency Structure</w:t>
      </w:r>
    </w:p>
    <w:p w:rsidR="00000000" w:rsidDel="00000000" w:rsidP="00000000" w:rsidRDefault="00000000" w:rsidRPr="00000000" w14:paraId="000004DF">
      <w:pPr>
        <w:numPr>
          <w:ilvl w:val="0"/>
          <w:numId w:val="6"/>
        </w:numPr>
        <w:spacing w:after="60" w:line="240" w:lineRule="auto"/>
        <w:ind w:left="560" w:hanging="280"/>
        <w:rPr>
          <w:color w:val="2563eb"/>
        </w:rPr>
      </w:pPr>
      <w:r w:rsidDel="00000000" w:rsidR="00000000" w:rsidRPr="00000000">
        <w:rPr>
          <w:color w:val="374151"/>
          <w:rtl w:val="0"/>
        </w:rPr>
        <w:t xml:space="preserve">Skill Units — broad capability areas, e.g. "Data Analysis", "Client Communication", "System Architecture"</w:t>
      </w:r>
    </w:p>
    <w:p w:rsidR="00000000" w:rsidDel="00000000" w:rsidP="00000000" w:rsidRDefault="00000000" w:rsidRPr="00000000" w14:paraId="000004E0">
      <w:pPr>
        <w:numPr>
          <w:ilvl w:val="0"/>
          <w:numId w:val="6"/>
        </w:numPr>
        <w:spacing w:after="60" w:line="240" w:lineRule="auto"/>
        <w:ind w:left="560" w:hanging="280"/>
        <w:rPr>
          <w:color w:val="2563eb"/>
        </w:rPr>
      </w:pPr>
      <w:r w:rsidDel="00000000" w:rsidR="00000000" w:rsidRPr="00000000">
        <w:rPr>
          <w:color w:val="374151"/>
          <w:rtl w:val="0"/>
        </w:rPr>
        <w:t xml:space="preserve">Skill Elements — specific, observable skills within each unit, e.g. "SQL proficiency", "Data visualisation", "Statistical reasoning"</w:t>
      </w:r>
    </w:p>
    <w:p w:rsidR="00000000" w:rsidDel="00000000" w:rsidP="00000000" w:rsidRDefault="00000000" w:rsidRPr="00000000" w14:paraId="000004E1">
      <w:pPr>
        <w:numPr>
          <w:ilvl w:val="0"/>
          <w:numId w:val="6"/>
        </w:numPr>
        <w:spacing w:after="60" w:line="240" w:lineRule="auto"/>
        <w:ind w:left="560" w:hanging="280"/>
        <w:rPr>
          <w:color w:val="2563eb"/>
        </w:rPr>
      </w:pPr>
      <w:r w:rsidDel="00000000" w:rsidR="00000000" w:rsidRPr="00000000">
        <w:rPr>
          <w:color w:val="374151"/>
          <w:rtl w:val="0"/>
        </w:rPr>
        <w:t xml:space="preserve">Expected rating per element per work band — minimum proficiency required at each seniority level</w:t>
      </w:r>
    </w:p>
    <w:p w:rsidR="00000000" w:rsidDel="00000000" w:rsidP="00000000" w:rsidRDefault="00000000" w:rsidRPr="00000000" w14:paraId="000004E2">
      <w:pPr>
        <w:numPr>
          <w:ilvl w:val="0"/>
          <w:numId w:val="6"/>
        </w:numPr>
        <w:spacing w:after="60" w:line="240" w:lineRule="auto"/>
        <w:ind w:left="560" w:hanging="280"/>
        <w:rPr>
          <w:color w:val="2563eb"/>
        </w:rPr>
      </w:pPr>
      <w:r w:rsidDel="00000000" w:rsidR="00000000" w:rsidRPr="00000000">
        <w:rPr>
          <w:color w:val="374151"/>
          <w:rtl w:val="0"/>
        </w:rPr>
        <w:t xml:space="preserve">Not Applicable designation — some elements may be marked N/A for certain levels, focusing development effort appropriately</w:t>
      </w:r>
    </w:p>
    <w:p w:rsidR="00000000" w:rsidDel="00000000" w:rsidP="00000000" w:rsidRDefault="00000000" w:rsidRPr="00000000" w14:paraId="000004E3">
      <w:pPr>
        <w:spacing w:after="80" w:line="240" w:lineRule="auto"/>
        <w:rPr>
          <w:color w:val="374151"/>
        </w:rPr>
      </w:pPr>
      <w:r w:rsidDel="00000000" w:rsidR="00000000" w:rsidRPr="00000000">
        <w:rPr>
          <w:rtl w:val="0"/>
        </w:rPr>
      </w:r>
    </w:p>
    <w:p w:rsidR="00000000" w:rsidDel="00000000" w:rsidP="00000000" w:rsidRDefault="00000000" w:rsidRPr="00000000" w14:paraId="000004E4">
      <w:pPr>
        <w:spacing w:after="80" w:before="240" w:line="240" w:lineRule="auto"/>
        <w:rPr>
          <w:color w:val="374151"/>
        </w:rPr>
      </w:pPr>
      <w:r w:rsidDel="00000000" w:rsidR="00000000" w:rsidRPr="00000000">
        <w:rPr>
          <w:b w:val="1"/>
          <w:bCs w:val="1"/>
          <w:color w:val="2563eb"/>
          <w:sz w:val="20"/>
          <w:szCs w:val="20"/>
          <w:rtl w:val="0"/>
        </w:rPr>
        <w:t xml:space="preserve">AI Opportunities</w:t>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1e3a8a" w:space="0" w:sz="6" w:val="single"/>
              <w:left w:color="1e3a8a" w:space="0" w:sz="6" w:val="single"/>
              <w:bottom w:color="1e3a8a" w:space="0" w:sz="6" w:val="single"/>
              <w:right w:color="334d80" w:space="0" w:sz="4" w:val="single"/>
            </w:tcBorders>
            <w:shd w:fill="1e3a8a" w:val="clear"/>
            <w:tcMar>
              <w:top w:w="120.0" w:type="dxa"/>
              <w:left w:w="160.0" w:type="dxa"/>
              <w:bottom w:w="120.0" w:type="dxa"/>
              <w:right w:w="160.0" w:type="dxa"/>
            </w:tcMar>
          </w:tcPr>
          <w:p w:rsidR="00000000" w:rsidDel="00000000" w:rsidP="00000000" w:rsidRDefault="00000000" w:rsidRPr="00000000" w14:paraId="000004E5">
            <w:pPr>
              <w:spacing w:line="240" w:lineRule="auto"/>
              <w:rPr>
                <w:color w:val="374151"/>
              </w:rPr>
            </w:pPr>
            <w:r w:rsidDel="00000000" w:rsidR="00000000" w:rsidRPr="00000000">
              <w:rPr>
                <w:b w:val="1"/>
                <w:bCs w:val="1"/>
                <w:color w:val="ffffff"/>
                <w:sz w:val="19"/>
                <w:szCs w:val="19"/>
                <w:rtl w:val="0"/>
              </w:rPr>
              <w:t xml:space="preserve">🤖  AI Opportunity</w:t>
            </w:r>
            <w:r w:rsidDel="00000000" w:rsidR="00000000" w:rsidRPr="00000000">
              <w:rPr>
                <w:rtl w:val="0"/>
              </w:rPr>
            </w:r>
          </w:p>
        </w:tc>
        <w:tc>
          <w:tcPr>
            <w:tcBorders>
              <w:top w:color="1e3a8a" w:space="0" w:sz="6" w:val="single"/>
              <w:left w:color="334d80" w:space="0" w:sz="4" w:val="single"/>
              <w:bottom w:color="1e3a8a" w:space="0" w:sz="6" w:val="single"/>
              <w:right w:color="1e3a8a" w:space="0" w:sz="6" w:val="single"/>
            </w:tcBorders>
            <w:shd w:fill="1e3a8a" w:val="clear"/>
            <w:tcMar>
              <w:top w:w="120.0" w:type="dxa"/>
              <w:left w:w="160.0" w:type="dxa"/>
              <w:bottom w:w="120.0" w:type="dxa"/>
              <w:right w:w="160.0" w:type="dxa"/>
            </w:tcMar>
          </w:tcPr>
          <w:p w:rsidR="00000000" w:rsidDel="00000000" w:rsidP="00000000" w:rsidRDefault="00000000" w:rsidRPr="00000000" w14:paraId="000004E6">
            <w:pPr>
              <w:spacing w:line="240" w:lineRule="auto"/>
              <w:rPr>
                <w:color w:val="374151"/>
              </w:rPr>
            </w:pPr>
            <w:r w:rsidDel="00000000" w:rsidR="00000000" w:rsidRPr="00000000">
              <w:rPr>
                <w:b w:val="1"/>
                <w:bCs w:val="1"/>
                <w:color w:val="ffffff"/>
                <w:sz w:val="19"/>
                <w:szCs w:val="19"/>
                <w:rtl w:val="0"/>
              </w:rPr>
              <w:t xml:space="preserve">What the AI Does</w:t>
            </w:r>
            <w:r w:rsidDel="00000000" w:rsidR="00000000" w:rsidRPr="00000000">
              <w:rPr>
                <w:rtl w:val="0"/>
              </w:rPr>
            </w:r>
          </w:p>
        </w:tc>
      </w:tr>
      <w:tr>
        <w:trPr>
          <w:cantSplit w:val="0"/>
          <w:tblHeader w:val="0"/>
        </w:trPr>
        <w:tc>
          <w:tcPr>
            <w:tcBorders>
              <w:top w:color="1e3a8a" w:space="0" w:sz="6"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4E7">
            <w:pPr>
              <w:spacing w:line="240" w:lineRule="auto"/>
              <w:rPr>
                <w:color w:val="374151"/>
              </w:rPr>
            </w:pPr>
            <w:r w:rsidDel="00000000" w:rsidR="00000000" w:rsidRPr="00000000">
              <w:rPr>
                <w:b w:val="1"/>
                <w:bCs w:val="1"/>
                <w:color w:val="1d4ed8"/>
                <w:sz w:val="19"/>
                <w:szCs w:val="19"/>
                <w:rtl w:val="0"/>
              </w:rPr>
              <w:t xml:space="preserve">Matrix Generation</w:t>
            </w:r>
            <w:r w:rsidDel="00000000" w:rsidR="00000000" w:rsidRPr="00000000">
              <w:rPr>
                <w:rtl w:val="0"/>
              </w:rPr>
            </w:r>
          </w:p>
        </w:tc>
        <w:tc>
          <w:tcPr>
            <w:tcBorders>
              <w:top w:color="1e3a8a" w:space="0" w:sz="6"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4E8">
            <w:pPr>
              <w:spacing w:line="240" w:lineRule="auto"/>
              <w:jc w:val="both"/>
              <w:rPr>
                <w:color w:val="374151"/>
              </w:rPr>
            </w:pPr>
            <w:r w:rsidDel="00000000" w:rsidR="00000000" w:rsidRPr="00000000">
              <w:rPr>
                <w:color w:val="374151"/>
                <w:sz w:val="19"/>
                <w:szCs w:val="19"/>
                <w:rtl w:val="0"/>
              </w:rPr>
              <w:t xml:space="preserve">Generates a starter Competency Matrix for a new role based on the role title, linked work band, and industry benchmarks — HR edits and approves rather than building a multi-level skills taxonomy from scratch.</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4E9">
            <w:pPr>
              <w:spacing w:line="240" w:lineRule="auto"/>
              <w:rPr>
                <w:color w:val="374151"/>
              </w:rPr>
            </w:pPr>
            <w:r w:rsidDel="00000000" w:rsidR="00000000" w:rsidRPr="00000000">
              <w:rPr>
                <w:b w:val="1"/>
                <w:bCs w:val="1"/>
                <w:color w:val="1d4ed8"/>
                <w:sz w:val="19"/>
                <w:szCs w:val="19"/>
                <w:rtl w:val="0"/>
              </w:rPr>
              <w:t xml:space="preserve">Organisation-Wide Gap Analysis</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4EA">
            <w:pPr>
              <w:spacing w:line="240" w:lineRule="auto"/>
              <w:jc w:val="both"/>
              <w:rPr>
                <w:color w:val="374151"/>
              </w:rPr>
            </w:pPr>
            <w:r w:rsidDel="00000000" w:rsidR="00000000" w:rsidRPr="00000000">
              <w:rPr>
                <w:color w:val="374151"/>
                <w:sz w:val="19"/>
                <w:szCs w:val="19"/>
                <w:rtl w:val="0"/>
              </w:rPr>
              <w:t xml:space="preserve">Identifies competency gaps across the entire organisation — e.g. "The engineering team is significantly below expected proficiency in cloud architecture across all levels" — before these gaps become operational blockers.</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4EB">
            <w:pPr>
              <w:spacing w:line="240" w:lineRule="auto"/>
              <w:rPr>
                <w:color w:val="374151"/>
              </w:rPr>
            </w:pPr>
            <w:r w:rsidDel="00000000" w:rsidR="00000000" w:rsidRPr="00000000">
              <w:rPr>
                <w:b w:val="1"/>
                <w:bCs w:val="1"/>
                <w:color w:val="1d4ed8"/>
                <w:sz w:val="19"/>
                <w:szCs w:val="19"/>
                <w:rtl w:val="0"/>
              </w:rPr>
              <w:t xml:space="preserve">Learning Resource Integration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4EC">
            <w:pPr>
              <w:spacing w:line="240" w:lineRule="auto"/>
              <w:jc w:val="both"/>
              <w:rPr>
                <w:color w:val="374151"/>
              </w:rPr>
            </w:pPr>
            <w:r w:rsidDel="00000000" w:rsidR="00000000" w:rsidRPr="00000000">
              <w:rPr>
                <w:color w:val="374151"/>
                <w:sz w:val="19"/>
                <w:szCs w:val="19"/>
                <w:rtl w:val="0"/>
              </w:rPr>
              <w:t xml:space="preserve">Recommends specific learning resources for each identified Skill Element gap, integrated with the Skill Development module — creating a direct pipeline from identified gap to prescribed development activity.</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4ED">
            <w:pPr>
              <w:spacing w:line="240" w:lineRule="auto"/>
              <w:rPr>
                <w:color w:val="374151"/>
              </w:rPr>
            </w:pPr>
            <w:r w:rsidDel="00000000" w:rsidR="00000000" w:rsidRPr="00000000">
              <w:rPr>
                <w:b w:val="1"/>
                <w:bCs w:val="1"/>
                <w:color w:val="1d4ed8"/>
                <w:sz w:val="19"/>
                <w:szCs w:val="19"/>
                <w:rtl w:val="0"/>
              </w:rPr>
              <w:t xml:space="preserve">Stagnation Detection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4EE">
            <w:pPr>
              <w:spacing w:line="240" w:lineRule="auto"/>
              <w:jc w:val="both"/>
              <w:rPr>
                <w:color w:val="374151"/>
              </w:rPr>
            </w:pPr>
            <w:r w:rsidDel="00000000" w:rsidR="00000000" w:rsidRPr="00000000">
              <w:rPr>
                <w:color w:val="374151"/>
                <w:sz w:val="19"/>
                <w:szCs w:val="19"/>
                <w:rtl w:val="0"/>
              </w:rPr>
              <w:t xml:space="preserve">Detects when a contributor's competency ratings are stagnating over multiple cycles despite active participation in development 1-on-1s — flagging a potential mismatch between the development plan and actual skill gaps.</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4EF">
            <w:pPr>
              <w:spacing w:line="240" w:lineRule="auto"/>
              <w:rPr>
                <w:color w:val="374151"/>
              </w:rPr>
            </w:pPr>
            <w:r w:rsidDel="00000000" w:rsidR="00000000" w:rsidRPr="00000000">
              <w:rPr>
                <w:b w:val="1"/>
                <w:bCs w:val="1"/>
                <w:color w:val="1d4ed8"/>
                <w:sz w:val="19"/>
                <w:szCs w:val="19"/>
                <w:rtl w:val="0"/>
              </w:rPr>
              <w:t xml:space="preserve">Capability Forecasting</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4F0">
            <w:pPr>
              <w:spacing w:line="240" w:lineRule="auto"/>
              <w:jc w:val="both"/>
              <w:rPr>
                <w:color w:val="374151"/>
              </w:rPr>
            </w:pPr>
            <w:r w:rsidDel="00000000" w:rsidR="00000000" w:rsidRPr="00000000">
              <w:rPr>
                <w:color w:val="374151"/>
                <w:sz w:val="19"/>
                <w:szCs w:val="19"/>
                <w:rtl w:val="0"/>
              </w:rPr>
              <w:t xml:space="preserve">Projects where the organisation's skill profile will be in 12 months if the current development trajectory continues — identifying critical capability gaps before they become strategic execution blockers.</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4F1">
            <w:pPr>
              <w:spacing w:line="240" w:lineRule="auto"/>
              <w:rPr>
                <w:color w:val="374151"/>
              </w:rPr>
            </w:pPr>
            <w:r w:rsidDel="00000000" w:rsidR="00000000" w:rsidRPr="00000000">
              <w:rPr>
                <w:b w:val="1"/>
                <w:bCs w:val="1"/>
                <w:color w:val="1d4ed8"/>
                <w:sz w:val="19"/>
                <w:szCs w:val="19"/>
                <w:rtl w:val="0"/>
              </w:rPr>
              <w:t xml:space="preserve">Role-Level Calibration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4F2">
            <w:pPr>
              <w:spacing w:line="240" w:lineRule="auto"/>
              <w:jc w:val="both"/>
              <w:rPr>
                <w:color w:val="374151"/>
              </w:rPr>
            </w:pPr>
            <w:r w:rsidDel="00000000" w:rsidR="00000000" w:rsidRPr="00000000">
              <w:rPr>
                <w:color w:val="374151"/>
                <w:sz w:val="19"/>
                <w:szCs w:val="19"/>
                <w:rtl w:val="0"/>
              </w:rPr>
              <w:t xml:space="preserve">Detects when competency expectations across different teams for the same work band are inconsistent — e.g. two teams using the same role title but expecting significantly different competency levels.</w:t>
            </w:r>
            <w:r w:rsidDel="00000000" w:rsidR="00000000" w:rsidRPr="00000000">
              <w:rPr>
                <w:rtl w:val="0"/>
              </w:rPr>
            </w:r>
          </w:p>
        </w:tc>
      </w:tr>
    </w:tbl>
    <w:p w:rsidR="00000000" w:rsidDel="00000000" w:rsidP="00000000" w:rsidRDefault="00000000" w:rsidRPr="00000000" w14:paraId="000004F3">
      <w:pPr>
        <w:spacing w:after="280" w:line="240" w:lineRule="auto"/>
        <w:rPr>
          <w:color w:val="374151"/>
        </w:rPr>
      </w:pPr>
      <w:r w:rsidDel="00000000" w:rsidR="00000000" w:rsidRPr="00000000">
        <w:rPr>
          <w:rtl w:val="0"/>
        </w:rPr>
      </w:r>
    </w:p>
    <w:p w:rsidR="00000000" w:rsidDel="00000000" w:rsidP="00000000" w:rsidRDefault="00000000" w:rsidRPr="00000000" w14:paraId="000004F4">
      <w:pPr>
        <w:pStyle w:val="Heading2"/>
        <w:keepNext w:val="0"/>
        <w:keepLines w:val="0"/>
        <w:spacing w:after="100" w:line="240" w:lineRule="auto"/>
        <w:rPr>
          <w:b w:val="1"/>
          <w:bCs w:val="1"/>
          <w:color w:val="2563eb"/>
          <w:sz w:val="28"/>
          <w:szCs w:val="28"/>
        </w:rPr>
      </w:pPr>
      <w:r w:rsidDel="00000000" w:rsidR="00000000" w:rsidRPr="00000000">
        <w:rPr>
          <w:b w:val="1"/>
          <w:bCs w:val="1"/>
          <w:color w:val="2563eb"/>
          <w:sz w:val="28"/>
          <w:szCs w:val="28"/>
          <w:rtl w:val="0"/>
        </w:rPr>
        <w:t xml:space="preserve">Behaviours &amp; Core Values</w:t>
      </w:r>
    </w:p>
    <w:p w:rsidR="00000000" w:rsidDel="00000000" w:rsidP="00000000" w:rsidRDefault="00000000" w:rsidRPr="00000000" w14:paraId="000004F5">
      <w:pPr>
        <w:spacing w:after="160" w:line="240" w:lineRule="auto"/>
        <w:jc w:val="both"/>
        <w:rPr>
          <w:color w:val="374151"/>
        </w:rPr>
      </w:pPr>
      <w:r w:rsidDel="00000000" w:rsidR="00000000" w:rsidRPr="00000000">
        <w:rPr>
          <w:color w:val="374151"/>
          <w:rtl w:val="0"/>
        </w:rPr>
        <w:t xml:space="preserve">Behaviours are observable expressions of the organisation's core values. They are the "how" behind performance. Padiworks distinguishes between what someone achieves (measured through OKRs and Objectives) and how they achieve it (measured through Behaviours). A person who hits their numbers through toxic behaviour is not a high performer in the Padiworks model — they are a partial performer with a significant cultural gap.</w:t>
      </w:r>
    </w:p>
    <w:p w:rsidR="00000000" w:rsidDel="00000000" w:rsidP="00000000" w:rsidRDefault="00000000" w:rsidRPr="00000000" w14:paraId="000004F6">
      <w:pPr>
        <w:spacing w:after="160" w:line="240" w:lineRule="auto"/>
        <w:jc w:val="both"/>
        <w:rPr>
          <w:color w:val="374151"/>
        </w:rPr>
      </w:pPr>
      <w:r w:rsidDel="00000000" w:rsidR="00000000" w:rsidRPr="00000000">
        <w:rPr>
          <w:color w:val="374151"/>
          <w:rtl w:val="0"/>
        </w:rPr>
        <w:t xml:space="preserve">The Behaviour framework operationalises company culture. Most organisations have stated values on their website — few have a mechanism for actually measuring whether those values are being demonstrated day-to-day. By linking every feedback event and recognition to a specific Core Value and observable Behaviour, Padiworks generates real data on cultural health: which values are expressed, by whom, in which teams, and where there are consistent gaps.</w:t>
      </w:r>
    </w:p>
    <w:p w:rsidR="00000000" w:rsidDel="00000000" w:rsidP="00000000" w:rsidRDefault="00000000" w:rsidRPr="00000000" w14:paraId="000004F7">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Behaviour Categories</w:t>
      </w:r>
    </w:p>
    <w:p w:rsidR="00000000" w:rsidDel="00000000" w:rsidP="00000000" w:rsidRDefault="00000000" w:rsidRPr="00000000" w14:paraId="000004F8">
      <w:pPr>
        <w:numPr>
          <w:ilvl w:val="0"/>
          <w:numId w:val="6"/>
        </w:numPr>
        <w:spacing w:after="60" w:line="240" w:lineRule="auto"/>
        <w:ind w:left="560" w:hanging="280"/>
        <w:rPr>
          <w:color w:val="2563eb"/>
        </w:rPr>
      </w:pPr>
      <w:r w:rsidDel="00000000" w:rsidR="00000000" w:rsidRPr="00000000">
        <w:rPr>
          <w:color w:val="374151"/>
          <w:rtl w:val="0"/>
        </w:rPr>
        <w:t xml:space="preserve">People &amp; Collaboration — how someone works with and through others</w:t>
      </w:r>
    </w:p>
    <w:p w:rsidR="00000000" w:rsidDel="00000000" w:rsidP="00000000" w:rsidRDefault="00000000" w:rsidRPr="00000000" w14:paraId="000004F9">
      <w:pPr>
        <w:numPr>
          <w:ilvl w:val="0"/>
          <w:numId w:val="6"/>
        </w:numPr>
        <w:spacing w:after="60" w:line="240" w:lineRule="auto"/>
        <w:ind w:left="560" w:hanging="280"/>
        <w:rPr>
          <w:color w:val="2563eb"/>
        </w:rPr>
      </w:pPr>
      <w:r w:rsidDel="00000000" w:rsidR="00000000" w:rsidRPr="00000000">
        <w:rPr>
          <w:color w:val="374151"/>
          <w:rtl w:val="0"/>
        </w:rPr>
        <w:t xml:space="preserve">Delivery &amp; Execution — how someone delivers results and meets commitments</w:t>
      </w:r>
    </w:p>
    <w:p w:rsidR="00000000" w:rsidDel="00000000" w:rsidP="00000000" w:rsidRDefault="00000000" w:rsidRPr="00000000" w14:paraId="000004FA">
      <w:pPr>
        <w:numPr>
          <w:ilvl w:val="0"/>
          <w:numId w:val="6"/>
        </w:numPr>
        <w:spacing w:after="60" w:line="240" w:lineRule="auto"/>
        <w:ind w:left="560" w:hanging="280"/>
        <w:rPr>
          <w:color w:val="2563eb"/>
        </w:rPr>
      </w:pPr>
      <w:r w:rsidDel="00000000" w:rsidR="00000000" w:rsidRPr="00000000">
        <w:rPr>
          <w:color w:val="374151"/>
          <w:rtl w:val="0"/>
        </w:rPr>
        <w:t xml:space="preserve">Growth &amp; Learning — how someone develops and contributes to others' development</w:t>
      </w:r>
    </w:p>
    <w:p w:rsidR="00000000" w:rsidDel="00000000" w:rsidP="00000000" w:rsidRDefault="00000000" w:rsidRPr="00000000" w14:paraId="000004FB">
      <w:pPr>
        <w:numPr>
          <w:ilvl w:val="0"/>
          <w:numId w:val="6"/>
        </w:numPr>
        <w:spacing w:after="60" w:line="240" w:lineRule="auto"/>
        <w:ind w:left="560" w:hanging="280"/>
        <w:rPr>
          <w:color w:val="2563eb"/>
        </w:rPr>
      </w:pPr>
      <w:r w:rsidDel="00000000" w:rsidR="00000000" w:rsidRPr="00000000">
        <w:rPr>
          <w:color w:val="374151"/>
          <w:rtl w:val="0"/>
        </w:rPr>
        <w:t xml:space="preserve">Character &amp; Integrity — how someone demonstrates ethical and professional standards</w:t>
      </w:r>
    </w:p>
    <w:p w:rsidR="00000000" w:rsidDel="00000000" w:rsidP="00000000" w:rsidRDefault="00000000" w:rsidRPr="00000000" w14:paraId="000004FC">
      <w:pPr>
        <w:spacing w:after="80" w:line="240" w:lineRule="auto"/>
        <w:rPr>
          <w:color w:val="374151"/>
        </w:rPr>
      </w:pPr>
      <w:r w:rsidDel="00000000" w:rsidR="00000000" w:rsidRPr="00000000">
        <w:rPr>
          <w:rtl w:val="0"/>
        </w:rPr>
      </w:r>
    </w:p>
    <w:p w:rsidR="00000000" w:rsidDel="00000000" w:rsidP="00000000" w:rsidRDefault="00000000" w:rsidRPr="00000000" w14:paraId="000004FD">
      <w:pPr>
        <w:spacing w:after="80" w:before="240" w:line="240" w:lineRule="auto"/>
        <w:rPr>
          <w:color w:val="374151"/>
        </w:rPr>
      </w:pPr>
      <w:r w:rsidDel="00000000" w:rsidR="00000000" w:rsidRPr="00000000">
        <w:rPr>
          <w:b w:val="1"/>
          <w:bCs w:val="1"/>
          <w:color w:val="2563eb"/>
          <w:sz w:val="20"/>
          <w:szCs w:val="20"/>
          <w:rtl w:val="0"/>
        </w:rPr>
        <w:t xml:space="preserve">AI Opportunities</w:t>
      </w: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1e3a8a" w:space="0" w:sz="6" w:val="single"/>
              <w:left w:color="1e3a8a" w:space="0" w:sz="6" w:val="single"/>
              <w:bottom w:color="1e3a8a" w:space="0" w:sz="6" w:val="single"/>
              <w:right w:color="334d80" w:space="0" w:sz="4" w:val="single"/>
            </w:tcBorders>
            <w:shd w:fill="1e3a8a" w:val="clear"/>
            <w:tcMar>
              <w:top w:w="120.0" w:type="dxa"/>
              <w:left w:w="160.0" w:type="dxa"/>
              <w:bottom w:w="120.0" w:type="dxa"/>
              <w:right w:w="160.0" w:type="dxa"/>
            </w:tcMar>
          </w:tcPr>
          <w:p w:rsidR="00000000" w:rsidDel="00000000" w:rsidP="00000000" w:rsidRDefault="00000000" w:rsidRPr="00000000" w14:paraId="000004FE">
            <w:pPr>
              <w:spacing w:line="240" w:lineRule="auto"/>
              <w:rPr>
                <w:color w:val="374151"/>
              </w:rPr>
            </w:pPr>
            <w:r w:rsidDel="00000000" w:rsidR="00000000" w:rsidRPr="00000000">
              <w:rPr>
                <w:b w:val="1"/>
                <w:bCs w:val="1"/>
                <w:color w:val="ffffff"/>
                <w:sz w:val="19"/>
                <w:szCs w:val="19"/>
                <w:rtl w:val="0"/>
              </w:rPr>
              <w:t xml:space="preserve">🤖  AI Opportunity</w:t>
            </w:r>
            <w:r w:rsidDel="00000000" w:rsidR="00000000" w:rsidRPr="00000000">
              <w:rPr>
                <w:rtl w:val="0"/>
              </w:rPr>
            </w:r>
          </w:p>
        </w:tc>
        <w:tc>
          <w:tcPr>
            <w:tcBorders>
              <w:top w:color="1e3a8a" w:space="0" w:sz="6" w:val="single"/>
              <w:left w:color="334d80" w:space="0" w:sz="4" w:val="single"/>
              <w:bottom w:color="1e3a8a" w:space="0" w:sz="6" w:val="single"/>
              <w:right w:color="1e3a8a" w:space="0" w:sz="6" w:val="single"/>
            </w:tcBorders>
            <w:shd w:fill="1e3a8a" w:val="clear"/>
            <w:tcMar>
              <w:top w:w="120.0" w:type="dxa"/>
              <w:left w:w="160.0" w:type="dxa"/>
              <w:bottom w:w="120.0" w:type="dxa"/>
              <w:right w:w="160.0" w:type="dxa"/>
            </w:tcMar>
          </w:tcPr>
          <w:p w:rsidR="00000000" w:rsidDel="00000000" w:rsidP="00000000" w:rsidRDefault="00000000" w:rsidRPr="00000000" w14:paraId="000004FF">
            <w:pPr>
              <w:spacing w:line="240" w:lineRule="auto"/>
              <w:rPr>
                <w:color w:val="374151"/>
              </w:rPr>
            </w:pPr>
            <w:r w:rsidDel="00000000" w:rsidR="00000000" w:rsidRPr="00000000">
              <w:rPr>
                <w:b w:val="1"/>
                <w:bCs w:val="1"/>
                <w:color w:val="ffffff"/>
                <w:sz w:val="19"/>
                <w:szCs w:val="19"/>
                <w:rtl w:val="0"/>
              </w:rPr>
              <w:t xml:space="preserve">What the AI Does</w:t>
            </w:r>
            <w:r w:rsidDel="00000000" w:rsidR="00000000" w:rsidRPr="00000000">
              <w:rPr>
                <w:rtl w:val="0"/>
              </w:rPr>
            </w:r>
          </w:p>
        </w:tc>
      </w:tr>
      <w:tr>
        <w:trPr>
          <w:cantSplit w:val="0"/>
          <w:tblHeader w:val="0"/>
        </w:trPr>
        <w:tc>
          <w:tcPr>
            <w:tcBorders>
              <w:top w:color="1e3a8a" w:space="0" w:sz="6"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500">
            <w:pPr>
              <w:spacing w:line="240" w:lineRule="auto"/>
              <w:rPr>
                <w:color w:val="374151"/>
              </w:rPr>
            </w:pPr>
            <w:r w:rsidDel="00000000" w:rsidR="00000000" w:rsidRPr="00000000">
              <w:rPr>
                <w:b w:val="1"/>
                <w:bCs w:val="1"/>
                <w:color w:val="1d4ed8"/>
                <w:sz w:val="19"/>
                <w:szCs w:val="19"/>
                <w:rtl w:val="0"/>
              </w:rPr>
              <w:t xml:space="preserve">Value Expression Analysis</w:t>
            </w:r>
            <w:r w:rsidDel="00000000" w:rsidR="00000000" w:rsidRPr="00000000">
              <w:rPr>
                <w:rtl w:val="0"/>
              </w:rPr>
            </w:r>
          </w:p>
        </w:tc>
        <w:tc>
          <w:tcPr>
            <w:tcBorders>
              <w:top w:color="1e3a8a" w:space="0" w:sz="6"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501">
            <w:pPr>
              <w:spacing w:line="240" w:lineRule="auto"/>
              <w:jc w:val="both"/>
              <w:rPr>
                <w:color w:val="374151"/>
              </w:rPr>
            </w:pPr>
            <w:r w:rsidDel="00000000" w:rsidR="00000000" w:rsidRPr="00000000">
              <w:rPr>
                <w:color w:val="374151"/>
                <w:sz w:val="19"/>
                <w:szCs w:val="19"/>
                <w:rtl w:val="0"/>
              </w:rPr>
              <w:t xml:space="preserve">Analyses the distribution of behaviour feedback across teams and time, flagging when certain core values are consistently underrepresented — indicating a gap between stated culture and lived culture.</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502">
            <w:pPr>
              <w:spacing w:line="240" w:lineRule="auto"/>
              <w:rPr>
                <w:color w:val="374151"/>
              </w:rPr>
            </w:pPr>
            <w:r w:rsidDel="00000000" w:rsidR="00000000" w:rsidRPr="00000000">
              <w:rPr>
                <w:b w:val="1"/>
                <w:bCs w:val="1"/>
                <w:color w:val="1d4ed8"/>
                <w:sz w:val="19"/>
                <w:szCs w:val="19"/>
                <w:rtl w:val="0"/>
              </w:rPr>
              <w:t xml:space="preserve">Results-vs-Behaviour Profiling</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503">
            <w:pPr>
              <w:spacing w:line="240" w:lineRule="auto"/>
              <w:jc w:val="both"/>
              <w:rPr>
                <w:color w:val="374151"/>
              </w:rPr>
            </w:pPr>
            <w:r w:rsidDel="00000000" w:rsidR="00000000" w:rsidRPr="00000000">
              <w:rPr>
                <w:color w:val="374151"/>
                <w:sz w:val="19"/>
                <w:szCs w:val="19"/>
                <w:rtl w:val="0"/>
              </w:rPr>
              <w:t xml:space="preserve">Detects when a contributor receives high objective scores but consistently low behaviour ratings — surfacing a "results at any cost" profile for management attention before it causes team or cultural damage.</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504">
            <w:pPr>
              <w:spacing w:line="240" w:lineRule="auto"/>
              <w:rPr>
                <w:color w:val="374151"/>
              </w:rPr>
            </w:pPr>
            <w:r w:rsidDel="00000000" w:rsidR="00000000" w:rsidRPr="00000000">
              <w:rPr>
                <w:b w:val="1"/>
                <w:bCs w:val="1"/>
                <w:color w:val="1d4ed8"/>
                <w:sz w:val="19"/>
                <w:szCs w:val="19"/>
                <w:rtl w:val="0"/>
              </w:rPr>
              <w:t xml:space="preserve">Culture Health Reporting</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505">
            <w:pPr>
              <w:spacing w:line="240" w:lineRule="auto"/>
              <w:jc w:val="both"/>
              <w:rPr>
                <w:color w:val="374151"/>
              </w:rPr>
            </w:pPr>
            <w:r w:rsidDel="00000000" w:rsidR="00000000" w:rsidRPr="00000000">
              <w:rPr>
                <w:color w:val="374151"/>
                <w:sz w:val="19"/>
                <w:szCs w:val="19"/>
                <w:rtl w:val="0"/>
              </w:rPr>
              <w:t xml:space="preserve">Generates a team culture health report: which values are most and least expressed, who the culture carriers are, where the biggest behavioural gaps are, and whether the culture is improving or degrading cycle-over-cycle.</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506">
            <w:pPr>
              <w:spacing w:line="240" w:lineRule="auto"/>
              <w:rPr>
                <w:color w:val="374151"/>
              </w:rPr>
            </w:pPr>
            <w:r w:rsidDel="00000000" w:rsidR="00000000" w:rsidRPr="00000000">
              <w:rPr>
                <w:b w:val="1"/>
                <w:bCs w:val="1"/>
                <w:color w:val="1d4ed8"/>
                <w:sz w:val="19"/>
                <w:szCs w:val="19"/>
                <w:rtl w:val="0"/>
              </w:rPr>
              <w:t xml:space="preserve">Contextual Recognition Prompts</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507">
            <w:pPr>
              <w:spacing w:line="240" w:lineRule="auto"/>
              <w:jc w:val="both"/>
              <w:rPr>
                <w:color w:val="374151"/>
              </w:rPr>
            </w:pPr>
            <w:r w:rsidDel="00000000" w:rsidR="00000000" w:rsidRPr="00000000">
              <w:rPr>
                <w:color w:val="374151"/>
                <w:sz w:val="19"/>
                <w:szCs w:val="19"/>
                <w:rtl w:val="0"/>
              </w:rPr>
              <w:t xml:space="preserve">Suggests relevant behaviours to recognise or flag based on the context of a completed work milestone — e.g. after a cross-team project launch, proactively prompting recognition in the "People &amp; Collaboration" category.</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508">
            <w:pPr>
              <w:spacing w:line="240" w:lineRule="auto"/>
              <w:rPr>
                <w:color w:val="374151"/>
              </w:rPr>
            </w:pPr>
            <w:r w:rsidDel="00000000" w:rsidR="00000000" w:rsidRPr="00000000">
              <w:rPr>
                <w:b w:val="1"/>
                <w:bCs w:val="1"/>
                <w:color w:val="1d4ed8"/>
                <w:sz w:val="19"/>
                <w:szCs w:val="19"/>
                <w:rtl w:val="0"/>
              </w:rPr>
              <w:t xml:space="preserve">Inactive Value Detection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509">
            <w:pPr>
              <w:spacing w:line="240" w:lineRule="auto"/>
              <w:jc w:val="both"/>
              <w:rPr>
                <w:color w:val="374151"/>
              </w:rPr>
            </w:pPr>
            <w:r w:rsidDel="00000000" w:rsidR="00000000" w:rsidRPr="00000000">
              <w:rPr>
                <w:color w:val="374151"/>
                <w:sz w:val="19"/>
                <w:szCs w:val="19"/>
                <w:rtl w:val="0"/>
              </w:rPr>
              <w:t xml:space="preserve">Identifies when an organisation's stated core values have no corresponding feedback or recognition data across an entire cycle — flagging values that are aspirational but not operationally active in daily work.</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50A">
            <w:pPr>
              <w:spacing w:line="240" w:lineRule="auto"/>
              <w:rPr>
                <w:color w:val="374151"/>
              </w:rPr>
            </w:pPr>
            <w:r w:rsidDel="00000000" w:rsidR="00000000" w:rsidRPr="00000000">
              <w:rPr>
                <w:b w:val="1"/>
                <w:bCs w:val="1"/>
                <w:color w:val="1d4ed8"/>
                <w:sz w:val="19"/>
                <w:szCs w:val="19"/>
                <w:rtl w:val="0"/>
              </w:rPr>
              <w:t xml:space="preserve">Behaviour Trend Tracking</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50B">
            <w:pPr>
              <w:spacing w:line="240" w:lineRule="auto"/>
              <w:jc w:val="both"/>
              <w:rPr>
                <w:color w:val="374151"/>
              </w:rPr>
            </w:pPr>
            <w:r w:rsidDel="00000000" w:rsidR="00000000" w:rsidRPr="00000000">
              <w:rPr>
                <w:color w:val="374151"/>
                <w:sz w:val="19"/>
                <w:szCs w:val="19"/>
                <w:rtl w:val="0"/>
              </w:rPr>
              <w:t xml:space="preserve">Tracks behaviour rating trends per individual over multiple cycles — distinguishing genuine behavioural development from rating variance, and surfacing consistent patterns of improvement or decline for manager attention.</w:t>
            </w:r>
            <w:r w:rsidDel="00000000" w:rsidR="00000000" w:rsidRPr="00000000">
              <w:rPr>
                <w:rtl w:val="0"/>
              </w:rPr>
            </w:r>
          </w:p>
        </w:tc>
      </w:tr>
    </w:tbl>
    <w:p w:rsidR="00000000" w:rsidDel="00000000" w:rsidP="00000000" w:rsidRDefault="00000000" w:rsidRPr="00000000" w14:paraId="0000050C">
      <w:pPr>
        <w:spacing w:after="280" w:line="240" w:lineRule="auto"/>
        <w:rPr>
          <w:color w:val="374151"/>
        </w:rPr>
      </w:pPr>
      <w:r w:rsidDel="00000000" w:rsidR="00000000" w:rsidRPr="00000000">
        <w:rPr>
          <w:rtl w:val="0"/>
        </w:rPr>
      </w:r>
    </w:p>
    <w:p w:rsidR="00000000" w:rsidDel="00000000" w:rsidP="00000000" w:rsidRDefault="00000000" w:rsidRPr="00000000" w14:paraId="0000050D">
      <w:pPr>
        <w:pStyle w:val="Heading2"/>
        <w:keepNext w:val="0"/>
        <w:keepLines w:val="0"/>
        <w:spacing w:after="100" w:line="240" w:lineRule="auto"/>
        <w:rPr>
          <w:b w:val="1"/>
          <w:bCs w:val="1"/>
          <w:color w:val="2563eb"/>
          <w:sz w:val="28"/>
          <w:szCs w:val="28"/>
        </w:rPr>
      </w:pPr>
      <w:r w:rsidDel="00000000" w:rsidR="00000000" w:rsidRPr="00000000">
        <w:rPr>
          <w:b w:val="1"/>
          <w:bCs w:val="1"/>
          <w:color w:val="2563eb"/>
          <w:sz w:val="28"/>
          <w:szCs w:val="28"/>
          <w:rtl w:val="0"/>
        </w:rPr>
        <w:t xml:space="preserve">360-Degree Feedback</w:t>
      </w:r>
    </w:p>
    <w:p w:rsidR="00000000" w:rsidDel="00000000" w:rsidP="00000000" w:rsidRDefault="00000000" w:rsidRPr="00000000" w14:paraId="0000050E">
      <w:pPr>
        <w:spacing w:after="160" w:line="240" w:lineRule="auto"/>
        <w:jc w:val="both"/>
        <w:rPr>
          <w:color w:val="374151"/>
        </w:rPr>
      </w:pPr>
      <w:r w:rsidDel="00000000" w:rsidR="00000000" w:rsidRPr="00000000">
        <w:rPr>
          <w:color w:val="374151"/>
          <w:rtl w:val="0"/>
        </w:rPr>
        <w:t xml:space="preserve">360-Degree Feedback is a structured, sequenced review capturing ratings and commentary from multiple rater types, giving each contributor a multi-perspective view of their behavioural and competency performance. The 360 addresses a fundamental limitation of manager-only assessment: managers see only part of a contributor's behaviour. Peers, subordinates, and cross-functional collaborators often observe dimensions that the direct manager rarely encounters.</w:t>
      </w:r>
    </w:p>
    <w:p w:rsidR="00000000" w:rsidDel="00000000" w:rsidP="00000000" w:rsidRDefault="00000000" w:rsidRPr="00000000" w14:paraId="0000050F">
      <w:pPr>
        <w:spacing w:after="160" w:line="240" w:lineRule="auto"/>
        <w:jc w:val="both"/>
        <w:rPr>
          <w:color w:val="374151"/>
        </w:rPr>
      </w:pPr>
      <w:r w:rsidDel="00000000" w:rsidR="00000000" w:rsidRPr="00000000">
        <w:rPr>
          <w:color w:val="374151"/>
          <w:rtl w:val="0"/>
        </w:rPr>
        <w:t xml:space="preserve">The sequenced nature of the 360 is important: raters are nominated, invited, complete their review within a defined window, and ratings are aggregated before being shared. This prevents the social dynamics that distort informal 360 processes — where people know exactly who rated them and give defensive or retaliatory responses in subsequent cycles.</w:t>
      </w:r>
    </w:p>
    <w:p w:rsidR="00000000" w:rsidDel="00000000" w:rsidP="00000000" w:rsidRDefault="00000000" w:rsidRPr="00000000" w14:paraId="00000510">
      <w:pPr>
        <w:spacing w:after="100" w:before="240" w:line="240" w:lineRule="auto"/>
        <w:jc w:val="center"/>
        <w:rPr>
          <w:color w:val="374151"/>
        </w:rPr>
      </w:pPr>
      <w:r w:rsidDel="00000000" w:rsidR="00000000" w:rsidRPr="00000000">
        <w:rPr>
          <w:color w:val="374151"/>
        </w:rPr>
        <w:drawing>
          <wp:inline distB="0" distT="0" distL="0" distR="0">
            <wp:extent cx="5524500" cy="2181225"/>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52450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spacing w:after="280" w:line="240" w:lineRule="auto"/>
        <w:jc w:val="center"/>
        <w:rPr>
          <w:color w:val="374151"/>
        </w:rPr>
      </w:pPr>
      <w:r w:rsidDel="00000000" w:rsidR="00000000" w:rsidRPr="00000000">
        <w:rPr>
          <w:i w:val="1"/>
          <w:iCs w:val="1"/>
          <w:color w:val="6b7280"/>
          <w:sz w:val="17"/>
          <w:szCs w:val="17"/>
          <w:rtl w:val="0"/>
        </w:rPr>
        <w:t xml:space="preserve">Figure 7 — 360-Degree Feedback rater sources and default dimension weights</w:t>
      </w:r>
      <w:r w:rsidDel="00000000" w:rsidR="00000000" w:rsidRPr="00000000">
        <w:rPr>
          <w:rtl w:val="0"/>
        </w:rPr>
      </w:r>
    </w:p>
    <w:p w:rsidR="00000000" w:rsidDel="00000000" w:rsidP="00000000" w:rsidRDefault="00000000" w:rsidRPr="00000000" w14:paraId="00000512">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Rater Sources</w:t>
      </w:r>
    </w:p>
    <w:p w:rsidR="00000000" w:rsidDel="00000000" w:rsidP="00000000" w:rsidRDefault="00000000" w:rsidRPr="00000000" w14:paraId="00000513">
      <w:pPr>
        <w:numPr>
          <w:ilvl w:val="0"/>
          <w:numId w:val="6"/>
        </w:numPr>
        <w:spacing w:after="60" w:line="240" w:lineRule="auto"/>
        <w:ind w:left="560" w:hanging="280"/>
        <w:rPr>
          <w:color w:val="2563eb"/>
        </w:rPr>
      </w:pPr>
      <w:r w:rsidDel="00000000" w:rsidR="00000000" w:rsidRPr="00000000">
        <w:rPr>
          <w:color w:val="374151"/>
          <w:rtl w:val="0"/>
        </w:rPr>
        <w:t xml:space="preserve">Self — self-assessment as a reflection prompt; not included in final score calculation by default</w:t>
      </w:r>
    </w:p>
    <w:p w:rsidR="00000000" w:rsidDel="00000000" w:rsidP="00000000" w:rsidRDefault="00000000" w:rsidRPr="00000000" w14:paraId="00000514">
      <w:pPr>
        <w:numPr>
          <w:ilvl w:val="0"/>
          <w:numId w:val="6"/>
        </w:numPr>
        <w:spacing w:after="60" w:line="240" w:lineRule="auto"/>
        <w:ind w:left="560" w:hanging="280"/>
        <w:rPr>
          <w:color w:val="2563eb"/>
        </w:rPr>
      </w:pPr>
      <w:r w:rsidDel="00000000" w:rsidR="00000000" w:rsidRPr="00000000">
        <w:rPr>
          <w:color w:val="374151"/>
          <w:rtl w:val="0"/>
        </w:rPr>
        <w:t xml:space="preserve">Direct Manager — weighted as the primary managerial assessment input</w:t>
      </w:r>
    </w:p>
    <w:p w:rsidR="00000000" w:rsidDel="00000000" w:rsidP="00000000" w:rsidRDefault="00000000" w:rsidRPr="00000000" w14:paraId="00000515">
      <w:pPr>
        <w:numPr>
          <w:ilvl w:val="0"/>
          <w:numId w:val="6"/>
        </w:numPr>
        <w:spacing w:after="60" w:line="240" w:lineRule="auto"/>
        <w:ind w:left="560" w:hanging="280"/>
        <w:rPr>
          <w:color w:val="2563eb"/>
        </w:rPr>
      </w:pPr>
      <w:r w:rsidDel="00000000" w:rsidR="00000000" w:rsidRPr="00000000">
        <w:rPr>
          <w:color w:val="374151"/>
          <w:rtl w:val="0"/>
        </w:rPr>
        <w:t xml:space="preserve">Same-Team Peers — colleagues who work with the contributor daily</w:t>
      </w:r>
    </w:p>
    <w:p w:rsidR="00000000" w:rsidDel="00000000" w:rsidP="00000000" w:rsidRDefault="00000000" w:rsidRPr="00000000" w14:paraId="00000516">
      <w:pPr>
        <w:numPr>
          <w:ilvl w:val="0"/>
          <w:numId w:val="6"/>
        </w:numPr>
        <w:spacing w:after="60" w:line="240" w:lineRule="auto"/>
        <w:ind w:left="560" w:hanging="280"/>
        <w:rPr>
          <w:color w:val="2563eb"/>
        </w:rPr>
      </w:pPr>
      <w:r w:rsidDel="00000000" w:rsidR="00000000" w:rsidRPr="00000000">
        <w:rPr>
          <w:color w:val="374151"/>
          <w:rtl w:val="0"/>
        </w:rPr>
        <w:t xml:space="preserve">Cross-Functional Peers — collaborators from other teams, particularly relevant for OKR Squad members</w:t>
      </w:r>
    </w:p>
    <w:p w:rsidR="00000000" w:rsidDel="00000000" w:rsidP="00000000" w:rsidRDefault="00000000" w:rsidRPr="00000000" w14:paraId="00000517">
      <w:pPr>
        <w:numPr>
          <w:ilvl w:val="0"/>
          <w:numId w:val="6"/>
        </w:numPr>
        <w:spacing w:after="60" w:line="240" w:lineRule="auto"/>
        <w:ind w:left="560" w:hanging="280"/>
        <w:rPr>
          <w:color w:val="2563eb"/>
        </w:rPr>
      </w:pPr>
      <w:r w:rsidDel="00000000" w:rsidR="00000000" w:rsidRPr="00000000">
        <w:rPr>
          <w:color w:val="374151"/>
          <w:rtl w:val="0"/>
        </w:rPr>
        <w:t xml:space="preserve">Subordinates — captures leadership effectiveness from below for contributors who manage others</w:t>
      </w:r>
    </w:p>
    <w:p w:rsidR="00000000" w:rsidDel="00000000" w:rsidP="00000000" w:rsidRDefault="00000000" w:rsidRPr="00000000" w14:paraId="00000518">
      <w:pPr>
        <w:spacing w:after="80" w:line="240" w:lineRule="auto"/>
        <w:rPr>
          <w:color w:val="374151"/>
        </w:rPr>
      </w:pPr>
      <w:r w:rsidDel="00000000" w:rsidR="00000000" w:rsidRPr="00000000">
        <w:rPr>
          <w:rtl w:val="0"/>
        </w:rPr>
      </w:r>
    </w:p>
    <w:p w:rsidR="00000000" w:rsidDel="00000000" w:rsidP="00000000" w:rsidRDefault="00000000" w:rsidRPr="00000000" w14:paraId="00000519">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What 360 Rates</w:t>
      </w:r>
    </w:p>
    <w:p w:rsidR="00000000" w:rsidDel="00000000" w:rsidP="00000000" w:rsidRDefault="00000000" w:rsidRPr="00000000" w14:paraId="0000051A">
      <w:pPr>
        <w:numPr>
          <w:ilvl w:val="0"/>
          <w:numId w:val="6"/>
        </w:numPr>
        <w:spacing w:after="60" w:line="240" w:lineRule="auto"/>
        <w:ind w:left="560" w:hanging="280"/>
        <w:rPr>
          <w:color w:val="2563eb"/>
        </w:rPr>
      </w:pPr>
      <w:r w:rsidDel="00000000" w:rsidR="00000000" w:rsidRPr="00000000">
        <w:rPr>
          <w:color w:val="374151"/>
          <w:rtl w:val="0"/>
        </w:rPr>
        <w:t xml:space="preserve">Behaviours — rated against the company's core value and behaviour framework</w:t>
      </w:r>
    </w:p>
    <w:p w:rsidR="00000000" w:rsidDel="00000000" w:rsidP="00000000" w:rsidRDefault="00000000" w:rsidRPr="00000000" w14:paraId="0000051B">
      <w:pPr>
        <w:numPr>
          <w:ilvl w:val="0"/>
          <w:numId w:val="6"/>
        </w:numPr>
        <w:spacing w:after="60" w:line="240" w:lineRule="auto"/>
        <w:ind w:left="560" w:hanging="280"/>
        <w:rPr>
          <w:color w:val="2563eb"/>
        </w:rPr>
      </w:pPr>
      <w:r w:rsidDel="00000000" w:rsidR="00000000" w:rsidRPr="00000000">
        <w:rPr>
          <w:color w:val="374151"/>
          <w:rtl w:val="0"/>
        </w:rPr>
        <w:t xml:space="preserve">Competencies — rated against the role's Skill Matrix at the current work band level</w:t>
      </w:r>
    </w:p>
    <w:p w:rsidR="00000000" w:rsidDel="00000000" w:rsidP="00000000" w:rsidRDefault="00000000" w:rsidRPr="00000000" w14:paraId="0000051C">
      <w:pPr>
        <w:spacing w:after="160" w:line="240" w:lineRule="auto"/>
        <w:jc w:val="both"/>
        <w:rPr>
          <w:color w:val="374151"/>
        </w:rPr>
      </w:pPr>
      <w:r w:rsidDel="00000000" w:rsidR="00000000" w:rsidRPr="00000000">
        <w:rPr>
          <w:color w:val="374151"/>
          <w:rtl w:val="0"/>
        </w:rPr>
        <w:t xml:space="preserve">Objective and work data passes directly into the appraisal as numerical progress data from OKRs and Workbooks, keeping the 360 focused on qualitative dimensions where multi-rater input adds distinct value.</w:t>
      </w:r>
    </w:p>
    <w:p w:rsidR="00000000" w:rsidDel="00000000" w:rsidP="00000000" w:rsidRDefault="00000000" w:rsidRPr="00000000" w14:paraId="0000051D">
      <w:pPr>
        <w:spacing w:after="80" w:before="240" w:line="240" w:lineRule="auto"/>
        <w:rPr>
          <w:color w:val="374151"/>
        </w:rPr>
      </w:pPr>
      <w:r w:rsidDel="00000000" w:rsidR="00000000" w:rsidRPr="00000000">
        <w:rPr>
          <w:b w:val="1"/>
          <w:bCs w:val="1"/>
          <w:color w:val="2563eb"/>
          <w:sz w:val="20"/>
          <w:szCs w:val="20"/>
          <w:rtl w:val="0"/>
        </w:rPr>
        <w:t xml:space="preserve">AI Opportunities</w:t>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1e3a8a" w:space="0" w:sz="6" w:val="single"/>
              <w:left w:color="1e3a8a" w:space="0" w:sz="6" w:val="single"/>
              <w:bottom w:color="1e3a8a" w:space="0" w:sz="6" w:val="single"/>
              <w:right w:color="334d80" w:space="0" w:sz="4" w:val="single"/>
            </w:tcBorders>
            <w:shd w:fill="1e3a8a" w:val="clear"/>
            <w:tcMar>
              <w:top w:w="120.0" w:type="dxa"/>
              <w:left w:w="160.0" w:type="dxa"/>
              <w:bottom w:w="120.0" w:type="dxa"/>
              <w:right w:w="160.0" w:type="dxa"/>
            </w:tcMar>
          </w:tcPr>
          <w:p w:rsidR="00000000" w:rsidDel="00000000" w:rsidP="00000000" w:rsidRDefault="00000000" w:rsidRPr="00000000" w14:paraId="0000051E">
            <w:pPr>
              <w:spacing w:line="240" w:lineRule="auto"/>
              <w:rPr>
                <w:color w:val="374151"/>
              </w:rPr>
            </w:pPr>
            <w:r w:rsidDel="00000000" w:rsidR="00000000" w:rsidRPr="00000000">
              <w:rPr>
                <w:b w:val="1"/>
                <w:bCs w:val="1"/>
                <w:color w:val="ffffff"/>
                <w:sz w:val="19"/>
                <w:szCs w:val="19"/>
                <w:rtl w:val="0"/>
              </w:rPr>
              <w:t xml:space="preserve">🤖  AI Opportunity</w:t>
            </w:r>
            <w:r w:rsidDel="00000000" w:rsidR="00000000" w:rsidRPr="00000000">
              <w:rPr>
                <w:rtl w:val="0"/>
              </w:rPr>
            </w:r>
          </w:p>
        </w:tc>
        <w:tc>
          <w:tcPr>
            <w:tcBorders>
              <w:top w:color="1e3a8a" w:space="0" w:sz="6" w:val="single"/>
              <w:left w:color="334d80" w:space="0" w:sz="4" w:val="single"/>
              <w:bottom w:color="1e3a8a" w:space="0" w:sz="6" w:val="single"/>
              <w:right w:color="1e3a8a" w:space="0" w:sz="6" w:val="single"/>
            </w:tcBorders>
            <w:shd w:fill="1e3a8a" w:val="clear"/>
            <w:tcMar>
              <w:top w:w="120.0" w:type="dxa"/>
              <w:left w:w="160.0" w:type="dxa"/>
              <w:bottom w:w="120.0" w:type="dxa"/>
              <w:right w:w="160.0" w:type="dxa"/>
            </w:tcMar>
          </w:tcPr>
          <w:p w:rsidR="00000000" w:rsidDel="00000000" w:rsidP="00000000" w:rsidRDefault="00000000" w:rsidRPr="00000000" w14:paraId="0000051F">
            <w:pPr>
              <w:spacing w:line="240" w:lineRule="auto"/>
              <w:rPr>
                <w:color w:val="374151"/>
              </w:rPr>
            </w:pPr>
            <w:r w:rsidDel="00000000" w:rsidR="00000000" w:rsidRPr="00000000">
              <w:rPr>
                <w:b w:val="1"/>
                <w:bCs w:val="1"/>
                <w:color w:val="ffffff"/>
                <w:sz w:val="19"/>
                <w:szCs w:val="19"/>
                <w:rtl w:val="0"/>
              </w:rPr>
              <w:t xml:space="preserve">What the AI Does</w:t>
            </w:r>
            <w:r w:rsidDel="00000000" w:rsidR="00000000" w:rsidRPr="00000000">
              <w:rPr>
                <w:rtl w:val="0"/>
              </w:rPr>
            </w:r>
          </w:p>
        </w:tc>
      </w:tr>
      <w:tr>
        <w:trPr>
          <w:cantSplit w:val="0"/>
          <w:tblHeader w:val="0"/>
        </w:trPr>
        <w:tc>
          <w:tcPr>
            <w:tcBorders>
              <w:top w:color="1e3a8a" w:space="0" w:sz="6"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520">
            <w:pPr>
              <w:spacing w:line="240" w:lineRule="auto"/>
              <w:rPr>
                <w:color w:val="374151"/>
              </w:rPr>
            </w:pPr>
            <w:r w:rsidDel="00000000" w:rsidR="00000000" w:rsidRPr="00000000">
              <w:rPr>
                <w:b w:val="1"/>
                <w:bCs w:val="1"/>
                <w:color w:val="1d4ed8"/>
                <w:sz w:val="19"/>
                <w:szCs w:val="19"/>
                <w:rtl w:val="0"/>
              </w:rPr>
              <w:t xml:space="preserve">Rater Nomination Suggestions</w:t>
            </w:r>
            <w:r w:rsidDel="00000000" w:rsidR="00000000" w:rsidRPr="00000000">
              <w:rPr>
                <w:rtl w:val="0"/>
              </w:rPr>
            </w:r>
          </w:p>
        </w:tc>
        <w:tc>
          <w:tcPr>
            <w:tcBorders>
              <w:top w:color="1e3a8a" w:space="0" w:sz="6"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521">
            <w:pPr>
              <w:spacing w:line="240" w:lineRule="auto"/>
              <w:jc w:val="both"/>
              <w:rPr>
                <w:color w:val="374151"/>
              </w:rPr>
            </w:pPr>
            <w:r w:rsidDel="00000000" w:rsidR="00000000" w:rsidRPr="00000000">
              <w:rPr>
                <w:color w:val="374151"/>
                <w:sz w:val="19"/>
                <w:szCs w:val="19"/>
                <w:rtl w:val="0"/>
              </w:rPr>
              <w:t xml:space="preserve">Suggests optimal rater nominations based on the contributor's actual collaboration graph — who they have worked with during the cycle — rather than popularity or social proximity.</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522">
            <w:pPr>
              <w:spacing w:line="240" w:lineRule="auto"/>
              <w:rPr>
                <w:color w:val="374151"/>
              </w:rPr>
            </w:pPr>
            <w:r w:rsidDel="00000000" w:rsidR="00000000" w:rsidRPr="00000000">
              <w:rPr>
                <w:b w:val="1"/>
                <w:bCs w:val="1"/>
                <w:color w:val="1d4ed8"/>
                <w:sz w:val="19"/>
                <w:szCs w:val="19"/>
                <w:rtl w:val="0"/>
              </w:rPr>
              <w:t xml:space="preserve">Completion Nudging</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523">
            <w:pPr>
              <w:spacing w:line="240" w:lineRule="auto"/>
              <w:jc w:val="both"/>
              <w:rPr>
                <w:color w:val="374151"/>
              </w:rPr>
            </w:pPr>
            <w:r w:rsidDel="00000000" w:rsidR="00000000" w:rsidRPr="00000000">
              <w:rPr>
                <w:color w:val="374151"/>
                <w:sz w:val="19"/>
                <w:szCs w:val="19"/>
                <w:rtl w:val="0"/>
              </w:rPr>
              <w:t xml:space="preserve">Detects when a 360 submission window is closing with incomplete responses and sends intelligent, contextual nudges to outstanding raters — reducing the drop-off that degrades 360 data quality.</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524">
            <w:pPr>
              <w:spacing w:line="240" w:lineRule="auto"/>
              <w:rPr>
                <w:color w:val="374151"/>
              </w:rPr>
            </w:pPr>
            <w:r w:rsidDel="00000000" w:rsidR="00000000" w:rsidRPr="00000000">
              <w:rPr>
                <w:b w:val="1"/>
                <w:bCs w:val="1"/>
                <w:color w:val="1d4ed8"/>
                <w:sz w:val="19"/>
                <w:szCs w:val="19"/>
                <w:rtl w:val="0"/>
              </w:rPr>
              <w:t xml:space="preserve">Outlier Bias Flagging</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525">
            <w:pPr>
              <w:spacing w:line="240" w:lineRule="auto"/>
              <w:jc w:val="both"/>
              <w:rPr>
                <w:color w:val="374151"/>
              </w:rPr>
            </w:pPr>
            <w:r w:rsidDel="00000000" w:rsidR="00000000" w:rsidRPr="00000000">
              <w:rPr>
                <w:color w:val="374151"/>
                <w:sz w:val="19"/>
                <w:szCs w:val="19"/>
                <w:rtl w:val="0"/>
              </w:rPr>
              <w:t xml:space="preserve">Flags statistical outliers in 360 ratings — a rater who gives significantly higher or lower scores than all other raters for the same person, indicating potential bias that may need calibration.</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526">
            <w:pPr>
              <w:spacing w:line="240" w:lineRule="auto"/>
              <w:rPr>
                <w:color w:val="374151"/>
              </w:rPr>
            </w:pPr>
            <w:r w:rsidDel="00000000" w:rsidR="00000000" w:rsidRPr="00000000">
              <w:rPr>
                <w:b w:val="1"/>
                <w:bCs w:val="1"/>
                <w:color w:val="1d4ed8"/>
                <w:sz w:val="19"/>
                <w:szCs w:val="19"/>
                <w:rtl w:val="0"/>
              </w:rPr>
              <w:t xml:space="preserve">Qualitative Narrative Summary</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527">
            <w:pPr>
              <w:spacing w:line="240" w:lineRule="auto"/>
              <w:jc w:val="both"/>
              <w:rPr>
                <w:color w:val="374151"/>
              </w:rPr>
            </w:pPr>
            <w:r w:rsidDel="00000000" w:rsidR="00000000" w:rsidRPr="00000000">
              <w:rPr>
                <w:color w:val="374151"/>
                <w:sz w:val="19"/>
                <w:szCs w:val="19"/>
                <w:rtl w:val="0"/>
              </w:rPr>
              <w:t xml:space="preserve">Synthesises qualitative comments from 360 responses into a coherent natural language narrative, grouping recurring themes and surfacing the most consistent signals without exposing individual responses.</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528">
            <w:pPr>
              <w:spacing w:line="240" w:lineRule="auto"/>
              <w:rPr>
                <w:color w:val="374151"/>
              </w:rPr>
            </w:pPr>
            <w:r w:rsidDel="00000000" w:rsidR="00000000" w:rsidRPr="00000000">
              <w:rPr>
                <w:b w:val="1"/>
                <w:bCs w:val="1"/>
                <w:color w:val="1d4ed8"/>
                <w:sz w:val="19"/>
                <w:szCs w:val="19"/>
                <w:rtl w:val="0"/>
              </w:rPr>
              <w:t xml:space="preserve">Manager-vs-360 Divergence Detection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529">
            <w:pPr>
              <w:spacing w:line="240" w:lineRule="auto"/>
              <w:jc w:val="both"/>
              <w:rPr>
                <w:color w:val="374151"/>
              </w:rPr>
            </w:pPr>
            <w:r w:rsidDel="00000000" w:rsidR="00000000" w:rsidRPr="00000000">
              <w:rPr>
                <w:color w:val="374151"/>
                <w:sz w:val="19"/>
                <w:szCs w:val="19"/>
                <w:rtl w:val="0"/>
              </w:rPr>
              <w:t xml:space="preserve">Identifies when a contributor's 360 aggregated scores diverge significantly from the manager's independent ratings — flagging the divergence for calibration discussion before appraisal scores are locked.</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52A">
            <w:pPr>
              <w:spacing w:line="240" w:lineRule="auto"/>
              <w:rPr>
                <w:color w:val="374151"/>
              </w:rPr>
            </w:pPr>
            <w:r w:rsidDel="00000000" w:rsidR="00000000" w:rsidRPr="00000000">
              <w:rPr>
                <w:b w:val="1"/>
                <w:bCs w:val="1"/>
                <w:color w:val="1d4ed8"/>
                <w:sz w:val="19"/>
                <w:szCs w:val="19"/>
                <w:rtl w:val="0"/>
              </w:rPr>
              <w:t xml:space="preserve">Multi-Cycle Trend Analysis</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52B">
            <w:pPr>
              <w:spacing w:line="240" w:lineRule="auto"/>
              <w:jc w:val="both"/>
              <w:rPr>
                <w:color w:val="374151"/>
              </w:rPr>
            </w:pPr>
            <w:r w:rsidDel="00000000" w:rsidR="00000000" w:rsidRPr="00000000">
              <w:rPr>
                <w:color w:val="374151"/>
                <w:sz w:val="19"/>
                <w:szCs w:val="19"/>
                <w:rtl w:val="0"/>
              </w:rPr>
              <w:t xml:space="preserve">Tracks 360 score trends over multiple cycles — distinguishing genuine behavioural development from cycle-to-cycle rating variance, and identifying consistent patterns of improvement or decline per dimension.</w:t>
            </w:r>
            <w:r w:rsidDel="00000000" w:rsidR="00000000" w:rsidRPr="00000000">
              <w:rPr>
                <w:rtl w:val="0"/>
              </w:rPr>
            </w:r>
          </w:p>
        </w:tc>
      </w:tr>
    </w:tbl>
    <w:p w:rsidR="00000000" w:rsidDel="00000000" w:rsidP="00000000" w:rsidRDefault="00000000" w:rsidRPr="00000000" w14:paraId="0000052C">
      <w:pPr>
        <w:spacing w:after="280" w:line="240" w:lineRule="auto"/>
        <w:rPr>
          <w:color w:val="374151"/>
        </w:rPr>
      </w:pPr>
      <w:r w:rsidDel="00000000" w:rsidR="00000000" w:rsidRPr="00000000">
        <w:rPr>
          <w:rtl w:val="0"/>
        </w:rPr>
      </w:r>
    </w:p>
    <w:p w:rsidR="00000000" w:rsidDel="00000000" w:rsidP="00000000" w:rsidRDefault="00000000" w:rsidRPr="00000000" w14:paraId="0000052D">
      <w:pPr>
        <w:pStyle w:val="Heading2"/>
        <w:keepNext w:val="0"/>
        <w:keepLines w:val="0"/>
        <w:spacing w:after="100" w:line="240" w:lineRule="auto"/>
        <w:rPr>
          <w:b w:val="1"/>
          <w:bCs w:val="1"/>
          <w:color w:val="2563eb"/>
          <w:sz w:val="28"/>
          <w:szCs w:val="28"/>
        </w:rPr>
      </w:pPr>
      <w:r w:rsidDel="00000000" w:rsidR="00000000" w:rsidRPr="00000000">
        <w:rPr>
          <w:b w:val="1"/>
          <w:bCs w:val="1"/>
          <w:color w:val="2563eb"/>
          <w:sz w:val="28"/>
          <w:szCs w:val="28"/>
          <w:rtl w:val="0"/>
        </w:rPr>
        <w:t xml:space="preserve">Surveys</w:t>
      </w:r>
    </w:p>
    <w:p w:rsidR="00000000" w:rsidDel="00000000" w:rsidP="00000000" w:rsidRDefault="00000000" w:rsidRPr="00000000" w14:paraId="0000052E">
      <w:pPr>
        <w:spacing w:after="160" w:line="240" w:lineRule="auto"/>
        <w:jc w:val="both"/>
        <w:rPr>
          <w:color w:val="374151"/>
        </w:rPr>
      </w:pPr>
      <w:r w:rsidDel="00000000" w:rsidR="00000000" w:rsidRPr="00000000">
        <w:rPr>
          <w:color w:val="374151"/>
          <w:rtl w:val="0"/>
        </w:rPr>
        <w:t xml:space="preserve">Surveys are standalone tools for gathering structured information from people in the workspace. They are not tied to the performance review cycle and can be used at any time — pulse checks, engagement measurement, project retrospectives, DEI data gathering, or ad hoc polling. Surveys complement the performance evidence system by providing direct voice data capturing sentiment and experience, not just behaviour and output.</w:t>
      </w:r>
    </w:p>
    <w:p w:rsidR="00000000" w:rsidDel="00000000" w:rsidP="00000000" w:rsidRDefault="00000000" w:rsidRPr="00000000" w14:paraId="0000052F">
      <w:pPr>
        <w:spacing w:after="160" w:line="240" w:lineRule="auto"/>
        <w:jc w:val="both"/>
        <w:rPr>
          <w:color w:val="374151"/>
        </w:rPr>
      </w:pPr>
      <w:r w:rsidDel="00000000" w:rsidR="00000000" w:rsidRPr="00000000">
        <w:rPr>
          <w:color w:val="374151"/>
          <w:rtl w:val="0"/>
        </w:rPr>
        <w:t xml:space="preserve">Integrating surveys into the same platform as performance management creates a powerful connection: HR can correlate engagement survey results with performance data — identifying whether low engagement in a specific team correlates with declining OKR performance, reduced recognition activity, or lower check-in completion rates.</w:t>
      </w:r>
    </w:p>
    <w:p w:rsidR="00000000" w:rsidDel="00000000" w:rsidP="00000000" w:rsidRDefault="00000000" w:rsidRPr="00000000" w14:paraId="00000530">
      <w:pPr>
        <w:spacing w:after="80" w:before="240" w:line="240" w:lineRule="auto"/>
        <w:rPr>
          <w:color w:val="374151"/>
        </w:rPr>
      </w:pPr>
      <w:r w:rsidDel="00000000" w:rsidR="00000000" w:rsidRPr="00000000">
        <w:rPr>
          <w:b w:val="1"/>
          <w:bCs w:val="1"/>
          <w:color w:val="2563eb"/>
          <w:sz w:val="20"/>
          <w:szCs w:val="20"/>
          <w:rtl w:val="0"/>
        </w:rPr>
        <w:t xml:space="preserve">AI Opportunities</w:t>
      </w: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1e3a8a" w:space="0" w:sz="6" w:val="single"/>
              <w:left w:color="1e3a8a" w:space="0" w:sz="6" w:val="single"/>
              <w:bottom w:color="1e3a8a" w:space="0" w:sz="6" w:val="single"/>
              <w:right w:color="334d80" w:space="0" w:sz="4" w:val="single"/>
            </w:tcBorders>
            <w:shd w:fill="1e3a8a" w:val="clear"/>
            <w:tcMar>
              <w:top w:w="120.0" w:type="dxa"/>
              <w:left w:w="160.0" w:type="dxa"/>
              <w:bottom w:w="120.0" w:type="dxa"/>
              <w:right w:w="160.0" w:type="dxa"/>
            </w:tcMar>
          </w:tcPr>
          <w:p w:rsidR="00000000" w:rsidDel="00000000" w:rsidP="00000000" w:rsidRDefault="00000000" w:rsidRPr="00000000" w14:paraId="00000531">
            <w:pPr>
              <w:spacing w:line="240" w:lineRule="auto"/>
              <w:rPr>
                <w:color w:val="374151"/>
              </w:rPr>
            </w:pPr>
            <w:r w:rsidDel="00000000" w:rsidR="00000000" w:rsidRPr="00000000">
              <w:rPr>
                <w:b w:val="1"/>
                <w:bCs w:val="1"/>
                <w:color w:val="ffffff"/>
                <w:sz w:val="19"/>
                <w:szCs w:val="19"/>
                <w:rtl w:val="0"/>
              </w:rPr>
              <w:t xml:space="preserve">🤖  AI Opportunity</w:t>
            </w:r>
            <w:r w:rsidDel="00000000" w:rsidR="00000000" w:rsidRPr="00000000">
              <w:rPr>
                <w:rtl w:val="0"/>
              </w:rPr>
            </w:r>
          </w:p>
        </w:tc>
        <w:tc>
          <w:tcPr>
            <w:tcBorders>
              <w:top w:color="1e3a8a" w:space="0" w:sz="6" w:val="single"/>
              <w:left w:color="334d80" w:space="0" w:sz="4" w:val="single"/>
              <w:bottom w:color="1e3a8a" w:space="0" w:sz="6" w:val="single"/>
              <w:right w:color="1e3a8a" w:space="0" w:sz="6" w:val="single"/>
            </w:tcBorders>
            <w:shd w:fill="1e3a8a" w:val="clear"/>
            <w:tcMar>
              <w:top w:w="120.0" w:type="dxa"/>
              <w:left w:w="160.0" w:type="dxa"/>
              <w:bottom w:w="120.0" w:type="dxa"/>
              <w:right w:w="160.0" w:type="dxa"/>
            </w:tcMar>
          </w:tcPr>
          <w:p w:rsidR="00000000" w:rsidDel="00000000" w:rsidP="00000000" w:rsidRDefault="00000000" w:rsidRPr="00000000" w14:paraId="00000532">
            <w:pPr>
              <w:spacing w:line="240" w:lineRule="auto"/>
              <w:rPr>
                <w:color w:val="374151"/>
              </w:rPr>
            </w:pPr>
            <w:r w:rsidDel="00000000" w:rsidR="00000000" w:rsidRPr="00000000">
              <w:rPr>
                <w:b w:val="1"/>
                <w:bCs w:val="1"/>
                <w:color w:val="ffffff"/>
                <w:sz w:val="19"/>
                <w:szCs w:val="19"/>
                <w:rtl w:val="0"/>
              </w:rPr>
              <w:t xml:space="preserve">What the AI Does</w:t>
            </w:r>
            <w:r w:rsidDel="00000000" w:rsidR="00000000" w:rsidRPr="00000000">
              <w:rPr>
                <w:rtl w:val="0"/>
              </w:rPr>
            </w:r>
          </w:p>
        </w:tc>
      </w:tr>
      <w:tr>
        <w:trPr>
          <w:cantSplit w:val="0"/>
          <w:tblHeader w:val="0"/>
        </w:trPr>
        <w:tc>
          <w:tcPr>
            <w:tcBorders>
              <w:top w:color="1e3a8a" w:space="0" w:sz="6"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533">
            <w:pPr>
              <w:spacing w:line="240" w:lineRule="auto"/>
              <w:rPr>
                <w:color w:val="374151"/>
              </w:rPr>
            </w:pPr>
            <w:r w:rsidDel="00000000" w:rsidR="00000000" w:rsidRPr="00000000">
              <w:rPr>
                <w:b w:val="1"/>
                <w:bCs w:val="1"/>
                <w:color w:val="1d4ed8"/>
                <w:sz w:val="19"/>
                <w:szCs w:val="19"/>
                <w:rtl w:val="0"/>
              </w:rPr>
              <w:t xml:space="preserve">Trigger Recommendations</w:t>
            </w:r>
            <w:r w:rsidDel="00000000" w:rsidR="00000000" w:rsidRPr="00000000">
              <w:rPr>
                <w:rtl w:val="0"/>
              </w:rPr>
            </w:r>
          </w:p>
        </w:tc>
        <w:tc>
          <w:tcPr>
            <w:tcBorders>
              <w:top w:color="1e3a8a" w:space="0" w:sz="6"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534">
            <w:pPr>
              <w:spacing w:line="240" w:lineRule="auto"/>
              <w:jc w:val="both"/>
              <w:rPr>
                <w:color w:val="374151"/>
              </w:rPr>
            </w:pPr>
            <w:r w:rsidDel="00000000" w:rsidR="00000000" w:rsidRPr="00000000">
              <w:rPr>
                <w:color w:val="374151"/>
                <w:sz w:val="19"/>
                <w:szCs w:val="19"/>
                <w:rtl w:val="0"/>
              </w:rPr>
              <w:t xml:space="preserve">Recommends when to run a pulse survey based on detected platform signals — e.g. after a major organisational change, following a challenging OKR cycle, or when recognition activity or check-in completion rates are declining.</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535">
            <w:pPr>
              <w:spacing w:line="240" w:lineRule="auto"/>
              <w:rPr>
                <w:color w:val="374151"/>
              </w:rPr>
            </w:pPr>
            <w:r w:rsidDel="00000000" w:rsidR="00000000" w:rsidRPr="00000000">
              <w:rPr>
                <w:b w:val="1"/>
                <w:bCs w:val="1"/>
                <w:color w:val="1d4ed8"/>
                <w:sz w:val="19"/>
                <w:szCs w:val="19"/>
                <w:rtl w:val="0"/>
              </w:rPr>
              <w:t xml:space="preserve">Contextual Question Generation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536">
            <w:pPr>
              <w:spacing w:line="240" w:lineRule="auto"/>
              <w:jc w:val="both"/>
              <w:rPr>
                <w:color w:val="374151"/>
              </w:rPr>
            </w:pPr>
            <w:r w:rsidDel="00000000" w:rsidR="00000000" w:rsidRPr="00000000">
              <w:rPr>
                <w:color w:val="374151"/>
                <w:sz w:val="19"/>
                <w:szCs w:val="19"/>
                <w:rtl w:val="0"/>
              </w:rPr>
              <w:t xml:space="preserve">Generates survey questions tailored to the specific context — e.g. a post-project retrospective survey automatically includes questions relevant to the project type, the team involved, and the outcomes achieved.</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537">
            <w:pPr>
              <w:spacing w:line="240" w:lineRule="auto"/>
              <w:rPr>
                <w:color w:val="374151"/>
              </w:rPr>
            </w:pPr>
            <w:r w:rsidDel="00000000" w:rsidR="00000000" w:rsidRPr="00000000">
              <w:rPr>
                <w:b w:val="1"/>
                <w:bCs w:val="1"/>
                <w:color w:val="1d4ed8"/>
                <w:sz w:val="19"/>
                <w:szCs w:val="19"/>
                <w:rtl w:val="0"/>
              </w:rPr>
              <w:t xml:space="preserve">Cross-Data Correlation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538">
            <w:pPr>
              <w:spacing w:line="240" w:lineRule="auto"/>
              <w:jc w:val="both"/>
              <w:rPr>
                <w:color w:val="374151"/>
              </w:rPr>
            </w:pPr>
            <w:r w:rsidDel="00000000" w:rsidR="00000000" w:rsidRPr="00000000">
              <w:rPr>
                <w:color w:val="374151"/>
                <w:sz w:val="19"/>
                <w:szCs w:val="19"/>
                <w:rtl w:val="0"/>
              </w:rPr>
              <w:t xml:space="preserve">Analyses survey results alongside performance data to surface correlations — e.g. identifying that the teams with the lowest engagement scores also show the lowest OKR progress rates and highest manager 1-on-1 gaps.</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539">
            <w:pPr>
              <w:spacing w:line="240" w:lineRule="auto"/>
              <w:rPr>
                <w:color w:val="374151"/>
              </w:rPr>
            </w:pPr>
            <w:r w:rsidDel="00000000" w:rsidR="00000000" w:rsidRPr="00000000">
              <w:rPr>
                <w:b w:val="1"/>
                <w:bCs w:val="1"/>
                <w:color w:val="1d4ed8"/>
                <w:sz w:val="19"/>
                <w:szCs w:val="19"/>
                <w:rtl w:val="0"/>
              </w:rPr>
              <w:t xml:space="preserve">Fatigue Pattern Detection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53A">
            <w:pPr>
              <w:spacing w:line="240" w:lineRule="auto"/>
              <w:jc w:val="both"/>
              <w:rPr>
                <w:color w:val="374151"/>
              </w:rPr>
            </w:pPr>
            <w:r w:rsidDel="00000000" w:rsidR="00000000" w:rsidRPr="00000000">
              <w:rPr>
                <w:color w:val="374151"/>
                <w:sz w:val="19"/>
                <w:szCs w:val="19"/>
                <w:rtl w:val="0"/>
              </w:rPr>
              <w:t xml:space="preserve">Detects survey fatigue patterns — declining response rates across multiple surveys — and suggests adjusting frequency, question length, or targeting to restore response quality.</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53B">
            <w:pPr>
              <w:spacing w:line="240" w:lineRule="auto"/>
              <w:rPr>
                <w:color w:val="374151"/>
              </w:rPr>
            </w:pPr>
            <w:r w:rsidDel="00000000" w:rsidR="00000000" w:rsidRPr="00000000">
              <w:rPr>
                <w:b w:val="1"/>
                <w:bCs w:val="1"/>
                <w:color w:val="1d4ed8"/>
                <w:sz w:val="19"/>
                <w:szCs w:val="19"/>
                <w:rtl w:val="0"/>
              </w:rPr>
              <w:t xml:space="preserve">Open-Text Narrative Synthesis</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53C">
            <w:pPr>
              <w:spacing w:line="240" w:lineRule="auto"/>
              <w:jc w:val="both"/>
              <w:rPr>
                <w:color w:val="374151"/>
              </w:rPr>
            </w:pPr>
            <w:r w:rsidDel="00000000" w:rsidR="00000000" w:rsidRPr="00000000">
              <w:rPr>
                <w:color w:val="374151"/>
                <w:sz w:val="19"/>
                <w:szCs w:val="19"/>
                <w:rtl w:val="0"/>
              </w:rPr>
              <w:t xml:space="preserve">Generates narrative summaries of open-text survey responses, grouping themes and surfacing the most significant signals without exposing individual responses that might breach psychological safety.</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53D">
            <w:pPr>
              <w:spacing w:line="240" w:lineRule="auto"/>
              <w:rPr>
                <w:color w:val="374151"/>
              </w:rPr>
            </w:pPr>
            <w:r w:rsidDel="00000000" w:rsidR="00000000" w:rsidRPr="00000000">
              <w:rPr>
                <w:b w:val="1"/>
                <w:bCs w:val="1"/>
                <w:color w:val="1d4ed8"/>
                <w:sz w:val="19"/>
                <w:szCs w:val="19"/>
                <w:rtl w:val="0"/>
              </w:rPr>
              <w:t xml:space="preserve">Benchmark Comparisons</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53E">
            <w:pPr>
              <w:spacing w:line="240" w:lineRule="auto"/>
              <w:jc w:val="both"/>
              <w:rPr>
                <w:color w:val="374151"/>
              </w:rPr>
            </w:pPr>
            <w:r w:rsidDel="00000000" w:rsidR="00000000" w:rsidRPr="00000000">
              <w:rPr>
                <w:color w:val="374151"/>
                <w:sz w:val="19"/>
                <w:szCs w:val="19"/>
                <w:rtl w:val="0"/>
              </w:rPr>
              <w:t xml:space="preserve">Where external benchmarks are available, compares the organisation's survey results against industry norms — giving HR context for whether engagement scores represent a structural issue or reflect broader sector patterns.</w:t>
            </w:r>
            <w:r w:rsidDel="00000000" w:rsidR="00000000" w:rsidRPr="00000000">
              <w:rPr>
                <w:rtl w:val="0"/>
              </w:rPr>
            </w:r>
          </w:p>
        </w:tc>
      </w:tr>
    </w:tbl>
    <w:p w:rsidR="00000000" w:rsidDel="00000000" w:rsidP="00000000" w:rsidRDefault="00000000" w:rsidRPr="00000000" w14:paraId="0000053F">
      <w:pPr>
        <w:spacing w:after="280" w:line="240" w:lineRule="auto"/>
        <w:rPr>
          <w:color w:val="374151"/>
        </w:rPr>
      </w:pPr>
      <w:r w:rsidDel="00000000" w:rsidR="00000000" w:rsidRPr="00000000">
        <w:rPr>
          <w:rtl w:val="0"/>
        </w:rPr>
      </w:r>
    </w:p>
    <w:p w:rsidR="00000000" w:rsidDel="00000000" w:rsidP="00000000" w:rsidRDefault="00000000" w:rsidRPr="00000000" w14:paraId="00000540">
      <w:pPr>
        <w:pStyle w:val="Heading2"/>
        <w:keepNext w:val="0"/>
        <w:keepLines w:val="0"/>
        <w:spacing w:after="100" w:line="240" w:lineRule="auto"/>
        <w:rPr>
          <w:b w:val="1"/>
          <w:bCs w:val="1"/>
          <w:color w:val="2563eb"/>
          <w:sz w:val="28"/>
          <w:szCs w:val="28"/>
        </w:rPr>
      </w:pPr>
      <w:r w:rsidDel="00000000" w:rsidR="00000000" w:rsidRPr="00000000">
        <w:rPr>
          <w:b w:val="1"/>
          <w:bCs w:val="1"/>
          <w:color w:val="2563eb"/>
          <w:sz w:val="28"/>
          <w:szCs w:val="28"/>
          <w:rtl w:val="0"/>
        </w:rPr>
        <w:t xml:space="preserve">Check-ins</w:t>
      </w:r>
    </w:p>
    <w:p w:rsidR="00000000" w:rsidDel="00000000" w:rsidP="00000000" w:rsidRDefault="00000000" w:rsidRPr="00000000" w14:paraId="00000541">
      <w:pPr>
        <w:spacing w:after="160" w:line="240" w:lineRule="auto"/>
        <w:jc w:val="both"/>
        <w:rPr>
          <w:color w:val="374151"/>
        </w:rPr>
      </w:pPr>
      <w:r w:rsidDel="00000000" w:rsidR="00000000" w:rsidRPr="00000000">
        <w:rPr>
          <w:color w:val="374151"/>
          <w:rtl w:val="0"/>
        </w:rPr>
        <w:t xml:space="preserve">Check-ins are manager-initiated, asynchronous reviews of a contributor's progress. The system auto-nudges the contributor to complete a structured self-report before the manager reviews it. Check-ins are not the same as 1-on-1 meetings — they are asynchronous progress reviews that pull live work data into a structured form, ensuring manager assessments are always grounded in current execution reality.</w:t>
      </w:r>
    </w:p>
    <w:p w:rsidR="00000000" w:rsidDel="00000000" w:rsidP="00000000" w:rsidRDefault="00000000" w:rsidRPr="00000000" w14:paraId="00000542">
      <w:pPr>
        <w:spacing w:after="160" w:line="240" w:lineRule="auto"/>
        <w:jc w:val="both"/>
        <w:rPr>
          <w:color w:val="374151"/>
        </w:rPr>
      </w:pPr>
      <w:r w:rsidDel="00000000" w:rsidR="00000000" w:rsidRPr="00000000">
        <w:rPr>
          <w:color w:val="374151"/>
          <w:rtl w:val="0"/>
        </w:rPr>
        <w:t xml:space="preserve">Check-ins solve one of the most common management failures: managers who lose touch with what their team is working on between meetings. By pulling live OKR and Workbook data into the check-in form automatically, the system ensures every review is based on current facts rather than recollection — removing the information asymmetry that makes performance conversations reactive rather than proactive.</w:t>
      </w:r>
    </w:p>
    <w:p w:rsidR="00000000" w:rsidDel="00000000" w:rsidP="00000000" w:rsidRDefault="00000000" w:rsidRPr="00000000" w14:paraId="00000543">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Check-in Types</w:t>
      </w:r>
    </w:p>
    <w:p w:rsidR="00000000" w:rsidDel="00000000" w:rsidP="00000000" w:rsidRDefault="00000000" w:rsidRPr="00000000" w14:paraId="00000544">
      <w:pPr>
        <w:numPr>
          <w:ilvl w:val="0"/>
          <w:numId w:val="6"/>
        </w:numPr>
        <w:spacing w:after="60" w:line="240" w:lineRule="auto"/>
        <w:ind w:left="560" w:hanging="280"/>
        <w:rPr>
          <w:color w:val="2563eb"/>
        </w:rPr>
      </w:pPr>
      <w:r w:rsidDel="00000000" w:rsidR="00000000" w:rsidRPr="00000000">
        <w:rPr>
          <w:color w:val="374151"/>
          <w:rtl w:val="0"/>
        </w:rPr>
        <w:t xml:space="preserve">OKR Progress Check-in — review of current Key Result status and trajectory</w:t>
      </w:r>
    </w:p>
    <w:p w:rsidR="00000000" w:rsidDel="00000000" w:rsidP="00000000" w:rsidRDefault="00000000" w:rsidRPr="00000000" w14:paraId="00000545">
      <w:pPr>
        <w:numPr>
          <w:ilvl w:val="0"/>
          <w:numId w:val="6"/>
        </w:numPr>
        <w:spacing w:after="60" w:line="240" w:lineRule="auto"/>
        <w:ind w:left="560" w:hanging="280"/>
        <w:rPr>
          <w:color w:val="2563eb"/>
        </w:rPr>
      </w:pPr>
      <w:r w:rsidDel="00000000" w:rsidR="00000000" w:rsidRPr="00000000">
        <w:rPr>
          <w:color w:val="374151"/>
          <w:rtl w:val="0"/>
        </w:rPr>
        <w:t xml:space="preserve">Operational Objective Check-in — review of team-level objective progress</w:t>
      </w:r>
    </w:p>
    <w:p w:rsidR="00000000" w:rsidDel="00000000" w:rsidP="00000000" w:rsidRDefault="00000000" w:rsidRPr="00000000" w14:paraId="00000546">
      <w:pPr>
        <w:numPr>
          <w:ilvl w:val="0"/>
          <w:numId w:val="6"/>
        </w:numPr>
        <w:spacing w:after="60" w:line="240" w:lineRule="auto"/>
        <w:ind w:left="560" w:hanging="280"/>
        <w:rPr>
          <w:color w:val="2563eb"/>
        </w:rPr>
      </w:pPr>
      <w:r w:rsidDel="00000000" w:rsidR="00000000" w:rsidRPr="00000000">
        <w:rPr>
          <w:color w:val="374151"/>
          <w:rtl w:val="0"/>
        </w:rPr>
        <w:t xml:space="preserve">Workbook Check-in — review of a specific project, product, process, or BAU Workbook</w:t>
      </w:r>
    </w:p>
    <w:p w:rsidR="00000000" w:rsidDel="00000000" w:rsidP="00000000" w:rsidRDefault="00000000" w:rsidRPr="00000000" w14:paraId="00000547">
      <w:pPr>
        <w:numPr>
          <w:ilvl w:val="0"/>
          <w:numId w:val="6"/>
        </w:numPr>
        <w:spacing w:after="60" w:line="240" w:lineRule="auto"/>
        <w:ind w:left="560" w:hanging="280"/>
        <w:rPr>
          <w:color w:val="2563eb"/>
        </w:rPr>
      </w:pPr>
      <w:r w:rsidDel="00000000" w:rsidR="00000000" w:rsidRPr="00000000">
        <w:rPr>
          <w:color w:val="374151"/>
          <w:rtl w:val="0"/>
        </w:rPr>
        <w:t xml:space="preserve">General Performance Check-in — holistic progress and wellbeing review</w:t>
      </w:r>
    </w:p>
    <w:p w:rsidR="00000000" w:rsidDel="00000000" w:rsidP="00000000" w:rsidRDefault="00000000" w:rsidRPr="00000000" w14:paraId="00000548">
      <w:pPr>
        <w:spacing w:after="80" w:line="240" w:lineRule="auto"/>
        <w:rPr>
          <w:color w:val="374151"/>
        </w:rPr>
      </w:pPr>
      <w:r w:rsidDel="00000000" w:rsidR="00000000" w:rsidRPr="00000000">
        <w:rPr>
          <w:rtl w:val="0"/>
        </w:rPr>
      </w:r>
    </w:p>
    <w:p w:rsidR="00000000" w:rsidDel="00000000" w:rsidP="00000000" w:rsidRDefault="00000000" w:rsidRPr="00000000" w14:paraId="00000549">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Check-in Flow</w:t>
      </w:r>
    </w:p>
    <w:p w:rsidR="00000000" w:rsidDel="00000000" w:rsidP="00000000" w:rsidRDefault="00000000" w:rsidRPr="00000000" w14:paraId="0000054A">
      <w:pPr>
        <w:numPr>
          <w:ilvl w:val="0"/>
          <w:numId w:val="6"/>
        </w:numPr>
        <w:spacing w:after="60" w:line="240" w:lineRule="auto"/>
        <w:ind w:left="560" w:hanging="280"/>
        <w:rPr>
          <w:color w:val="2563eb"/>
        </w:rPr>
      </w:pPr>
      <w:r w:rsidDel="00000000" w:rsidR="00000000" w:rsidRPr="00000000">
        <w:rPr>
          <w:color w:val="374151"/>
          <w:rtl w:val="0"/>
        </w:rPr>
        <w:t xml:space="preserve">Manager triggers check-in for a contributor — manually or via auto-nudge schedule</w:t>
      </w:r>
    </w:p>
    <w:p w:rsidR="00000000" w:rsidDel="00000000" w:rsidP="00000000" w:rsidRDefault="00000000" w:rsidRPr="00000000" w14:paraId="0000054B">
      <w:pPr>
        <w:numPr>
          <w:ilvl w:val="0"/>
          <w:numId w:val="6"/>
        </w:numPr>
        <w:spacing w:after="60" w:line="240" w:lineRule="auto"/>
        <w:ind w:left="560" w:hanging="280"/>
        <w:rPr>
          <w:color w:val="2563eb"/>
        </w:rPr>
      </w:pPr>
      <w:r w:rsidDel="00000000" w:rsidR="00000000" w:rsidRPr="00000000">
        <w:rPr>
          <w:color w:val="374151"/>
          <w:rtl w:val="0"/>
        </w:rPr>
        <w:t xml:space="preserve">System pulls the contributor's current work progress data into the check-in form automatically</w:t>
      </w:r>
    </w:p>
    <w:p w:rsidR="00000000" w:rsidDel="00000000" w:rsidP="00000000" w:rsidRDefault="00000000" w:rsidRPr="00000000" w14:paraId="0000054C">
      <w:pPr>
        <w:numPr>
          <w:ilvl w:val="0"/>
          <w:numId w:val="6"/>
        </w:numPr>
        <w:spacing w:after="60" w:line="240" w:lineRule="auto"/>
        <w:ind w:left="560" w:hanging="280"/>
        <w:rPr>
          <w:color w:val="2563eb"/>
        </w:rPr>
      </w:pPr>
      <w:r w:rsidDel="00000000" w:rsidR="00000000" w:rsidRPr="00000000">
        <w:rPr>
          <w:color w:val="374151"/>
          <w:rtl w:val="0"/>
        </w:rPr>
        <w:t xml:space="preserve">Contributor receives the check-in, answers preset questions about progress, blockers, and support needed</w:t>
      </w:r>
    </w:p>
    <w:p w:rsidR="00000000" w:rsidDel="00000000" w:rsidP="00000000" w:rsidRDefault="00000000" w:rsidRPr="00000000" w14:paraId="0000054D">
      <w:pPr>
        <w:numPr>
          <w:ilvl w:val="0"/>
          <w:numId w:val="6"/>
        </w:numPr>
        <w:spacing w:after="60" w:line="240" w:lineRule="auto"/>
        <w:ind w:left="560" w:hanging="280"/>
        <w:rPr>
          <w:color w:val="2563eb"/>
        </w:rPr>
      </w:pPr>
      <w:r w:rsidDel="00000000" w:rsidR="00000000" w:rsidRPr="00000000">
        <w:rPr>
          <w:color w:val="374151"/>
          <w:rtl w:val="0"/>
        </w:rPr>
        <w:t xml:space="preserve">Manager reviews the response and must leave a remark (required — cannot be dismissed blank)</w:t>
      </w:r>
    </w:p>
    <w:p w:rsidR="00000000" w:rsidDel="00000000" w:rsidP="00000000" w:rsidRDefault="00000000" w:rsidRPr="00000000" w14:paraId="0000054E">
      <w:pPr>
        <w:numPr>
          <w:ilvl w:val="0"/>
          <w:numId w:val="6"/>
        </w:numPr>
        <w:spacing w:after="60" w:line="240" w:lineRule="auto"/>
        <w:ind w:left="560" w:hanging="280"/>
        <w:rPr>
          <w:color w:val="2563eb"/>
        </w:rPr>
      </w:pPr>
      <w:r w:rsidDel="00000000" w:rsidR="00000000" w:rsidRPr="00000000">
        <w:rPr>
          <w:color w:val="374151"/>
          <w:rtl w:val="0"/>
        </w:rPr>
        <w:t xml:space="preserve">"Needs Discussion" flag — if marked, triggers a prompt to schedule a 1-on-1 to resolve the issue</w:t>
      </w:r>
    </w:p>
    <w:p w:rsidR="00000000" w:rsidDel="00000000" w:rsidP="00000000" w:rsidRDefault="00000000" w:rsidRPr="00000000" w14:paraId="0000054F">
      <w:pPr>
        <w:spacing w:after="80" w:line="240" w:lineRule="auto"/>
        <w:rPr>
          <w:color w:val="374151"/>
        </w:rPr>
      </w:pPr>
      <w:r w:rsidDel="00000000" w:rsidR="00000000" w:rsidRPr="00000000">
        <w:rPr>
          <w:rtl w:val="0"/>
        </w:rPr>
      </w:r>
    </w:p>
    <w:p w:rsidR="00000000" w:rsidDel="00000000" w:rsidP="00000000" w:rsidRDefault="00000000" w:rsidRPr="00000000" w14:paraId="00000550">
      <w:pPr>
        <w:spacing w:after="80" w:before="240" w:line="240" w:lineRule="auto"/>
        <w:rPr>
          <w:color w:val="374151"/>
        </w:rPr>
      </w:pPr>
      <w:r w:rsidDel="00000000" w:rsidR="00000000" w:rsidRPr="00000000">
        <w:rPr>
          <w:b w:val="1"/>
          <w:bCs w:val="1"/>
          <w:color w:val="2563eb"/>
          <w:sz w:val="20"/>
          <w:szCs w:val="20"/>
          <w:rtl w:val="0"/>
        </w:rPr>
        <w:t xml:space="preserve">AI Opportunities</w:t>
      </w: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1e3a8a" w:space="0" w:sz="6" w:val="single"/>
              <w:left w:color="1e3a8a" w:space="0" w:sz="6" w:val="single"/>
              <w:bottom w:color="1e3a8a" w:space="0" w:sz="6" w:val="single"/>
              <w:right w:color="334d80" w:space="0" w:sz="4" w:val="single"/>
            </w:tcBorders>
            <w:shd w:fill="1e3a8a" w:val="clear"/>
            <w:tcMar>
              <w:top w:w="120.0" w:type="dxa"/>
              <w:left w:w="160.0" w:type="dxa"/>
              <w:bottom w:w="120.0" w:type="dxa"/>
              <w:right w:w="160.0" w:type="dxa"/>
            </w:tcMar>
          </w:tcPr>
          <w:p w:rsidR="00000000" w:rsidDel="00000000" w:rsidP="00000000" w:rsidRDefault="00000000" w:rsidRPr="00000000" w14:paraId="00000551">
            <w:pPr>
              <w:spacing w:line="240" w:lineRule="auto"/>
              <w:rPr>
                <w:color w:val="374151"/>
              </w:rPr>
            </w:pPr>
            <w:r w:rsidDel="00000000" w:rsidR="00000000" w:rsidRPr="00000000">
              <w:rPr>
                <w:b w:val="1"/>
                <w:bCs w:val="1"/>
                <w:color w:val="ffffff"/>
                <w:sz w:val="19"/>
                <w:szCs w:val="19"/>
                <w:rtl w:val="0"/>
              </w:rPr>
              <w:t xml:space="preserve">🤖  AI Opportunity</w:t>
            </w:r>
            <w:r w:rsidDel="00000000" w:rsidR="00000000" w:rsidRPr="00000000">
              <w:rPr>
                <w:rtl w:val="0"/>
              </w:rPr>
            </w:r>
          </w:p>
        </w:tc>
        <w:tc>
          <w:tcPr>
            <w:tcBorders>
              <w:top w:color="1e3a8a" w:space="0" w:sz="6" w:val="single"/>
              <w:left w:color="334d80" w:space="0" w:sz="4" w:val="single"/>
              <w:bottom w:color="1e3a8a" w:space="0" w:sz="6" w:val="single"/>
              <w:right w:color="1e3a8a" w:space="0" w:sz="6" w:val="single"/>
            </w:tcBorders>
            <w:shd w:fill="1e3a8a" w:val="clear"/>
            <w:tcMar>
              <w:top w:w="120.0" w:type="dxa"/>
              <w:left w:w="160.0" w:type="dxa"/>
              <w:bottom w:w="120.0" w:type="dxa"/>
              <w:right w:w="160.0" w:type="dxa"/>
            </w:tcMar>
          </w:tcPr>
          <w:p w:rsidR="00000000" w:rsidDel="00000000" w:rsidP="00000000" w:rsidRDefault="00000000" w:rsidRPr="00000000" w14:paraId="00000552">
            <w:pPr>
              <w:spacing w:line="240" w:lineRule="auto"/>
              <w:rPr>
                <w:color w:val="374151"/>
              </w:rPr>
            </w:pPr>
            <w:r w:rsidDel="00000000" w:rsidR="00000000" w:rsidRPr="00000000">
              <w:rPr>
                <w:b w:val="1"/>
                <w:bCs w:val="1"/>
                <w:color w:val="ffffff"/>
                <w:sz w:val="19"/>
                <w:szCs w:val="19"/>
                <w:rtl w:val="0"/>
              </w:rPr>
              <w:t xml:space="preserve">What the AI Does</w:t>
            </w:r>
            <w:r w:rsidDel="00000000" w:rsidR="00000000" w:rsidRPr="00000000">
              <w:rPr>
                <w:rtl w:val="0"/>
              </w:rPr>
            </w:r>
          </w:p>
        </w:tc>
      </w:tr>
      <w:tr>
        <w:trPr>
          <w:cantSplit w:val="0"/>
          <w:tblHeader w:val="0"/>
        </w:trPr>
        <w:tc>
          <w:tcPr>
            <w:tcBorders>
              <w:top w:color="1e3a8a" w:space="0" w:sz="6"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553">
            <w:pPr>
              <w:spacing w:line="240" w:lineRule="auto"/>
              <w:rPr>
                <w:color w:val="374151"/>
              </w:rPr>
            </w:pPr>
            <w:r w:rsidDel="00000000" w:rsidR="00000000" w:rsidRPr="00000000">
              <w:rPr>
                <w:b w:val="1"/>
                <w:bCs w:val="1"/>
                <w:color w:val="1d4ed8"/>
                <w:sz w:val="19"/>
                <w:szCs w:val="19"/>
                <w:rtl w:val="0"/>
              </w:rPr>
              <w:t xml:space="preserve">Auto-Pre-population</w:t>
            </w:r>
            <w:r w:rsidDel="00000000" w:rsidR="00000000" w:rsidRPr="00000000">
              <w:rPr>
                <w:rtl w:val="0"/>
              </w:rPr>
            </w:r>
          </w:p>
        </w:tc>
        <w:tc>
          <w:tcPr>
            <w:tcBorders>
              <w:top w:color="1e3a8a" w:space="0" w:sz="6"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554">
            <w:pPr>
              <w:spacing w:line="240" w:lineRule="auto"/>
              <w:jc w:val="both"/>
              <w:rPr>
                <w:color w:val="374151"/>
              </w:rPr>
            </w:pPr>
            <w:r w:rsidDel="00000000" w:rsidR="00000000" w:rsidRPr="00000000">
              <w:rPr>
                <w:color w:val="374151"/>
                <w:sz w:val="19"/>
                <w:szCs w:val="19"/>
                <w:rtl w:val="0"/>
              </w:rPr>
              <w:t xml:space="preserve">Pre-populates the check-in form with a summary of the contributor's work progress since the last check-in — task completions, OKR movements, and Workbook activity — reducing contributor effort and ensuring no relevant updates are missed.</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555">
            <w:pPr>
              <w:spacing w:line="240" w:lineRule="auto"/>
              <w:rPr>
                <w:color w:val="374151"/>
              </w:rPr>
            </w:pPr>
            <w:r w:rsidDel="00000000" w:rsidR="00000000" w:rsidRPr="00000000">
              <w:rPr>
                <w:b w:val="1"/>
                <w:bCs w:val="1"/>
                <w:color w:val="1d4ed8"/>
                <w:sz w:val="19"/>
                <w:szCs w:val="19"/>
                <w:rtl w:val="0"/>
              </w:rPr>
              <w:t xml:space="preserve">Unresolved Blocker Escalation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556">
            <w:pPr>
              <w:spacing w:line="240" w:lineRule="auto"/>
              <w:jc w:val="both"/>
              <w:rPr>
                <w:color w:val="374151"/>
              </w:rPr>
            </w:pPr>
            <w:r w:rsidDel="00000000" w:rsidR="00000000" w:rsidRPr="00000000">
              <w:rPr>
                <w:color w:val="374151"/>
                <w:sz w:val="19"/>
                <w:szCs w:val="19"/>
                <w:rtl w:val="0"/>
              </w:rPr>
              <w:t xml:space="preserve">Flags check-in responses that contain blocker language but have not triggered a 1-on-1 or produced a resolution — surfacing unresolved issues that may need management action or escalation.</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557">
            <w:pPr>
              <w:spacing w:line="240" w:lineRule="auto"/>
              <w:rPr>
                <w:color w:val="374151"/>
              </w:rPr>
            </w:pPr>
            <w:r w:rsidDel="00000000" w:rsidR="00000000" w:rsidRPr="00000000">
              <w:rPr>
                <w:b w:val="1"/>
                <w:bCs w:val="1"/>
                <w:color w:val="1d4ed8"/>
                <w:sz w:val="19"/>
                <w:szCs w:val="19"/>
                <w:rtl w:val="0"/>
              </w:rPr>
              <w:t xml:space="preserve">Chronic Blocker Pattern Detection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558">
            <w:pPr>
              <w:spacing w:line="240" w:lineRule="auto"/>
              <w:jc w:val="both"/>
              <w:rPr>
                <w:color w:val="374151"/>
              </w:rPr>
            </w:pPr>
            <w:r w:rsidDel="00000000" w:rsidR="00000000" w:rsidRPr="00000000">
              <w:rPr>
                <w:color w:val="374151"/>
                <w:sz w:val="19"/>
                <w:szCs w:val="19"/>
                <w:rtl w:val="0"/>
              </w:rPr>
              <w:t xml:space="preserve">Detects patterns across check-in responses where contributors consistently report the same type of blocker without resolution — indicating a systemic management issue or structural impediment requiring senior attention.</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559">
            <w:pPr>
              <w:spacing w:line="240" w:lineRule="auto"/>
              <w:rPr>
                <w:color w:val="374151"/>
              </w:rPr>
            </w:pPr>
            <w:r w:rsidDel="00000000" w:rsidR="00000000" w:rsidRPr="00000000">
              <w:rPr>
                <w:b w:val="1"/>
                <w:bCs w:val="1"/>
                <w:color w:val="1d4ed8"/>
                <w:sz w:val="19"/>
                <w:szCs w:val="19"/>
                <w:rtl w:val="0"/>
              </w:rPr>
              <w:t xml:space="preserve">Phase-Based Scheduling</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55A">
            <w:pPr>
              <w:spacing w:line="240" w:lineRule="auto"/>
              <w:jc w:val="both"/>
              <w:rPr>
                <w:color w:val="374151"/>
              </w:rPr>
            </w:pPr>
            <w:r w:rsidDel="00000000" w:rsidR="00000000" w:rsidRPr="00000000">
              <w:rPr>
                <w:color w:val="374151"/>
                <w:sz w:val="19"/>
                <w:szCs w:val="19"/>
                <w:rtl w:val="0"/>
              </w:rPr>
              <w:t xml:space="preserve">Auto-adjusts the suggested check-in frequency based on project phase — more frequent check-ins near critical milestones, fewer during stable execution periods — reducing unnecessary admin at low-risk times.</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55B">
            <w:pPr>
              <w:spacing w:line="240" w:lineRule="auto"/>
              <w:rPr>
                <w:color w:val="374151"/>
              </w:rPr>
            </w:pPr>
            <w:r w:rsidDel="00000000" w:rsidR="00000000" w:rsidRPr="00000000">
              <w:rPr>
                <w:b w:val="1"/>
                <w:bCs w:val="1"/>
                <w:color w:val="1d4ed8"/>
                <w:sz w:val="19"/>
                <w:szCs w:val="19"/>
                <w:rtl w:val="0"/>
              </w:rPr>
              <w:t xml:space="preserve">Appraisal Preparation Summary</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55C">
            <w:pPr>
              <w:spacing w:line="240" w:lineRule="auto"/>
              <w:jc w:val="both"/>
              <w:rPr>
                <w:color w:val="374151"/>
              </w:rPr>
            </w:pPr>
            <w:r w:rsidDel="00000000" w:rsidR="00000000" w:rsidRPr="00000000">
              <w:rPr>
                <w:color w:val="374151"/>
                <w:sz w:val="19"/>
                <w:szCs w:val="19"/>
                <w:rtl w:val="0"/>
              </w:rPr>
              <w:t xml:space="preserve">Summarises a contributor's check-in history for the manager before an appraisal — "Here is a consolidated pattern of what this person has reported across all check-ins this cycle" — enabling evidence-based appraisal discussions.</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55D">
            <w:pPr>
              <w:spacing w:line="240" w:lineRule="auto"/>
              <w:rPr>
                <w:color w:val="374151"/>
              </w:rPr>
            </w:pPr>
            <w:r w:rsidDel="00000000" w:rsidR="00000000" w:rsidRPr="00000000">
              <w:rPr>
                <w:b w:val="1"/>
                <w:bCs w:val="1"/>
                <w:color w:val="1d4ed8"/>
                <w:sz w:val="19"/>
                <w:szCs w:val="19"/>
                <w:rtl w:val="0"/>
              </w:rPr>
              <w:t xml:space="preserve">Completion Rate Monitoring</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55E">
            <w:pPr>
              <w:spacing w:line="240" w:lineRule="auto"/>
              <w:jc w:val="both"/>
              <w:rPr>
                <w:color w:val="374151"/>
              </w:rPr>
            </w:pPr>
            <w:r w:rsidDel="00000000" w:rsidR="00000000" w:rsidRPr="00000000">
              <w:rPr>
                <w:color w:val="374151"/>
                <w:sz w:val="19"/>
                <w:szCs w:val="19"/>
                <w:rtl w:val="0"/>
              </w:rPr>
              <w:t xml:space="preserve">Tracks check-in completion rates by manager and flags those with consistently low rates — a strong predictor of performance management disengagement and a leading indicator of retention risk.</w:t>
            </w:r>
            <w:r w:rsidDel="00000000" w:rsidR="00000000" w:rsidRPr="00000000">
              <w:rPr>
                <w:rtl w:val="0"/>
              </w:rPr>
            </w:r>
          </w:p>
        </w:tc>
      </w:tr>
    </w:tbl>
    <w:p w:rsidR="00000000" w:rsidDel="00000000" w:rsidP="00000000" w:rsidRDefault="00000000" w:rsidRPr="00000000" w14:paraId="0000055F">
      <w:pPr>
        <w:spacing w:after="280" w:line="240" w:lineRule="auto"/>
        <w:rPr>
          <w:color w:val="374151"/>
        </w:rPr>
      </w:pPr>
      <w:r w:rsidDel="00000000" w:rsidR="00000000" w:rsidRPr="00000000">
        <w:rPr>
          <w:rtl w:val="0"/>
        </w:rPr>
      </w:r>
    </w:p>
    <w:p w:rsidR="00000000" w:rsidDel="00000000" w:rsidP="00000000" w:rsidRDefault="00000000" w:rsidRPr="00000000" w14:paraId="00000560">
      <w:pPr>
        <w:pStyle w:val="Heading2"/>
        <w:keepNext w:val="0"/>
        <w:keepLines w:val="0"/>
        <w:spacing w:after="100" w:line="240" w:lineRule="auto"/>
        <w:rPr>
          <w:b w:val="1"/>
          <w:bCs w:val="1"/>
          <w:color w:val="2563eb"/>
          <w:sz w:val="28"/>
          <w:szCs w:val="28"/>
        </w:rPr>
      </w:pPr>
      <w:r w:rsidDel="00000000" w:rsidR="00000000" w:rsidRPr="00000000">
        <w:rPr>
          <w:b w:val="1"/>
          <w:bCs w:val="1"/>
          <w:color w:val="2563eb"/>
          <w:sz w:val="28"/>
          <w:szCs w:val="28"/>
          <w:rtl w:val="0"/>
        </w:rPr>
        <w:t xml:space="preserve">Recognitions</w:t>
      </w:r>
    </w:p>
    <w:p w:rsidR="00000000" w:rsidDel="00000000" w:rsidP="00000000" w:rsidRDefault="00000000" w:rsidRPr="00000000" w14:paraId="00000561">
      <w:pPr>
        <w:spacing w:after="160" w:line="240" w:lineRule="auto"/>
        <w:jc w:val="both"/>
        <w:rPr>
          <w:color w:val="374151"/>
        </w:rPr>
      </w:pPr>
      <w:r w:rsidDel="00000000" w:rsidR="00000000" w:rsidRPr="00000000">
        <w:rPr>
          <w:color w:val="374151"/>
          <w:rtl w:val="0"/>
        </w:rPr>
        <w:t xml:space="preserve">Recognitions allow anyone in the workspace to celebrate good work, strong behaviours, or demonstrated competencies. They are visible, public events posted to the company's general channel and sent directly to the recipient — creating a culture of appreciation embedded in daily work rather than isolated in annual ceremonies. Public recognition serves two functions simultaneously: it rewards the individual recognised, and it signals to the whole organisation what excellent looks like.</w:t>
      </w:r>
    </w:p>
    <w:p w:rsidR="00000000" w:rsidDel="00000000" w:rsidP="00000000" w:rsidRDefault="00000000" w:rsidRPr="00000000" w14:paraId="00000562">
      <w:pPr>
        <w:spacing w:after="160" w:line="240" w:lineRule="auto"/>
        <w:jc w:val="both"/>
        <w:rPr>
          <w:color w:val="374151"/>
        </w:rPr>
      </w:pPr>
      <w:r w:rsidDel="00000000" w:rsidR="00000000" w:rsidRPr="00000000">
        <w:rPr>
          <w:color w:val="374151"/>
          <w:rtl w:val="0"/>
        </w:rPr>
        <w:t xml:space="preserve">The gamification mechanics — badges, points, and a leaderboard — are deliberately designed to make recognition visible and to create positive social pressure toward recognised behaviours. Research on recognition programmes consistently shows that peer-to-peer recognition is more motivating than top-down awards, because it reflects the esteem of immediate colleagues rather than the judgment of management alone.</w:t>
      </w:r>
    </w:p>
    <w:p w:rsidR="00000000" w:rsidDel="00000000" w:rsidP="00000000" w:rsidRDefault="00000000" w:rsidRPr="00000000" w14:paraId="00000563">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Badge Categories</w:t>
      </w:r>
    </w:p>
    <w:p w:rsidR="00000000" w:rsidDel="00000000" w:rsidP="00000000" w:rsidRDefault="00000000" w:rsidRPr="00000000" w14:paraId="00000564">
      <w:pPr>
        <w:numPr>
          <w:ilvl w:val="0"/>
          <w:numId w:val="6"/>
        </w:numPr>
        <w:spacing w:after="60" w:line="240" w:lineRule="auto"/>
        <w:ind w:left="560" w:hanging="280"/>
        <w:rPr>
          <w:color w:val="2563eb"/>
        </w:rPr>
      </w:pPr>
      <w:r w:rsidDel="00000000" w:rsidR="00000000" w:rsidRPr="00000000">
        <w:rPr>
          <w:color w:val="374151"/>
          <w:rtl w:val="0"/>
        </w:rPr>
        <w:t xml:space="preserve">People &amp; Collaboration — recognising how someone works with and enables others</w:t>
      </w:r>
    </w:p>
    <w:p w:rsidR="00000000" w:rsidDel="00000000" w:rsidP="00000000" w:rsidRDefault="00000000" w:rsidRPr="00000000" w14:paraId="00000565">
      <w:pPr>
        <w:numPr>
          <w:ilvl w:val="0"/>
          <w:numId w:val="6"/>
        </w:numPr>
        <w:spacing w:after="60" w:line="240" w:lineRule="auto"/>
        <w:ind w:left="560" w:hanging="280"/>
        <w:rPr>
          <w:color w:val="2563eb"/>
        </w:rPr>
      </w:pPr>
      <w:r w:rsidDel="00000000" w:rsidR="00000000" w:rsidRPr="00000000">
        <w:rPr>
          <w:color w:val="374151"/>
          <w:rtl w:val="0"/>
        </w:rPr>
        <w:t xml:space="preserve">Delivery &amp; Execution — recognising results, reliability, and follow-through</w:t>
      </w:r>
    </w:p>
    <w:p w:rsidR="00000000" w:rsidDel="00000000" w:rsidP="00000000" w:rsidRDefault="00000000" w:rsidRPr="00000000" w14:paraId="00000566">
      <w:pPr>
        <w:numPr>
          <w:ilvl w:val="0"/>
          <w:numId w:val="6"/>
        </w:numPr>
        <w:spacing w:after="60" w:line="240" w:lineRule="auto"/>
        <w:ind w:left="560" w:hanging="280"/>
        <w:rPr>
          <w:color w:val="2563eb"/>
        </w:rPr>
      </w:pPr>
      <w:r w:rsidDel="00000000" w:rsidR="00000000" w:rsidRPr="00000000">
        <w:rPr>
          <w:color w:val="374151"/>
          <w:rtl w:val="0"/>
        </w:rPr>
        <w:t xml:space="preserve">Growth &amp; Learning — recognising development effort and knowledge sharing</w:t>
      </w:r>
    </w:p>
    <w:p w:rsidR="00000000" w:rsidDel="00000000" w:rsidP="00000000" w:rsidRDefault="00000000" w:rsidRPr="00000000" w14:paraId="00000567">
      <w:pPr>
        <w:numPr>
          <w:ilvl w:val="0"/>
          <w:numId w:val="6"/>
        </w:numPr>
        <w:spacing w:after="60" w:line="240" w:lineRule="auto"/>
        <w:ind w:left="560" w:hanging="280"/>
        <w:rPr>
          <w:color w:val="2563eb"/>
        </w:rPr>
      </w:pPr>
      <w:r w:rsidDel="00000000" w:rsidR="00000000" w:rsidRPr="00000000">
        <w:rPr>
          <w:color w:val="374151"/>
          <w:rtl w:val="0"/>
        </w:rPr>
        <w:t xml:space="preserve">Character &amp; Integrity — recognising ethical and professional conduct</w:t>
      </w:r>
    </w:p>
    <w:p w:rsidR="00000000" w:rsidDel="00000000" w:rsidP="00000000" w:rsidRDefault="00000000" w:rsidRPr="00000000" w14:paraId="00000568">
      <w:pPr>
        <w:spacing w:after="80" w:line="240" w:lineRule="auto"/>
        <w:rPr>
          <w:color w:val="374151"/>
        </w:rPr>
      </w:pPr>
      <w:r w:rsidDel="00000000" w:rsidR="00000000" w:rsidRPr="00000000">
        <w:rPr>
          <w:rtl w:val="0"/>
        </w:rPr>
      </w:r>
    </w:p>
    <w:p w:rsidR="00000000" w:rsidDel="00000000" w:rsidP="00000000" w:rsidRDefault="00000000" w:rsidRPr="00000000" w14:paraId="00000569">
      <w:pPr>
        <w:spacing w:after="80" w:before="240" w:line="240" w:lineRule="auto"/>
        <w:rPr>
          <w:color w:val="374151"/>
        </w:rPr>
      </w:pPr>
      <w:r w:rsidDel="00000000" w:rsidR="00000000" w:rsidRPr="00000000">
        <w:rPr>
          <w:b w:val="1"/>
          <w:bCs w:val="1"/>
          <w:color w:val="2563eb"/>
          <w:sz w:val="20"/>
          <w:szCs w:val="20"/>
          <w:rtl w:val="0"/>
        </w:rPr>
        <w:t xml:space="preserve">AI Opportunities</w:t>
      </w: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1e3a8a" w:space="0" w:sz="6" w:val="single"/>
              <w:left w:color="1e3a8a" w:space="0" w:sz="6" w:val="single"/>
              <w:bottom w:color="1e3a8a" w:space="0" w:sz="6" w:val="single"/>
              <w:right w:color="334d80" w:space="0" w:sz="4" w:val="single"/>
            </w:tcBorders>
            <w:shd w:fill="1e3a8a" w:val="clear"/>
            <w:tcMar>
              <w:top w:w="120.0" w:type="dxa"/>
              <w:left w:w="160.0" w:type="dxa"/>
              <w:bottom w:w="120.0" w:type="dxa"/>
              <w:right w:w="160.0" w:type="dxa"/>
            </w:tcMar>
          </w:tcPr>
          <w:p w:rsidR="00000000" w:rsidDel="00000000" w:rsidP="00000000" w:rsidRDefault="00000000" w:rsidRPr="00000000" w14:paraId="0000056A">
            <w:pPr>
              <w:spacing w:line="240" w:lineRule="auto"/>
              <w:rPr>
                <w:color w:val="374151"/>
              </w:rPr>
            </w:pPr>
            <w:r w:rsidDel="00000000" w:rsidR="00000000" w:rsidRPr="00000000">
              <w:rPr>
                <w:b w:val="1"/>
                <w:bCs w:val="1"/>
                <w:color w:val="ffffff"/>
                <w:sz w:val="19"/>
                <w:szCs w:val="19"/>
                <w:rtl w:val="0"/>
              </w:rPr>
              <w:t xml:space="preserve">🤖  AI Opportunity</w:t>
            </w:r>
            <w:r w:rsidDel="00000000" w:rsidR="00000000" w:rsidRPr="00000000">
              <w:rPr>
                <w:rtl w:val="0"/>
              </w:rPr>
            </w:r>
          </w:p>
        </w:tc>
        <w:tc>
          <w:tcPr>
            <w:tcBorders>
              <w:top w:color="1e3a8a" w:space="0" w:sz="6" w:val="single"/>
              <w:left w:color="334d80" w:space="0" w:sz="4" w:val="single"/>
              <w:bottom w:color="1e3a8a" w:space="0" w:sz="6" w:val="single"/>
              <w:right w:color="1e3a8a" w:space="0" w:sz="6" w:val="single"/>
            </w:tcBorders>
            <w:shd w:fill="1e3a8a" w:val="clear"/>
            <w:tcMar>
              <w:top w:w="120.0" w:type="dxa"/>
              <w:left w:w="160.0" w:type="dxa"/>
              <w:bottom w:w="120.0" w:type="dxa"/>
              <w:right w:w="160.0" w:type="dxa"/>
            </w:tcMar>
          </w:tcPr>
          <w:p w:rsidR="00000000" w:rsidDel="00000000" w:rsidP="00000000" w:rsidRDefault="00000000" w:rsidRPr="00000000" w14:paraId="0000056B">
            <w:pPr>
              <w:spacing w:line="240" w:lineRule="auto"/>
              <w:rPr>
                <w:color w:val="374151"/>
              </w:rPr>
            </w:pPr>
            <w:r w:rsidDel="00000000" w:rsidR="00000000" w:rsidRPr="00000000">
              <w:rPr>
                <w:b w:val="1"/>
                <w:bCs w:val="1"/>
                <w:color w:val="ffffff"/>
                <w:sz w:val="19"/>
                <w:szCs w:val="19"/>
                <w:rtl w:val="0"/>
              </w:rPr>
              <w:t xml:space="preserve">What the AI Does</w:t>
            </w:r>
            <w:r w:rsidDel="00000000" w:rsidR="00000000" w:rsidRPr="00000000">
              <w:rPr>
                <w:rtl w:val="0"/>
              </w:rPr>
            </w:r>
          </w:p>
        </w:tc>
      </w:tr>
      <w:tr>
        <w:trPr>
          <w:cantSplit w:val="0"/>
          <w:tblHeader w:val="0"/>
        </w:trPr>
        <w:tc>
          <w:tcPr>
            <w:tcBorders>
              <w:top w:color="1e3a8a" w:space="0" w:sz="6"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56C">
            <w:pPr>
              <w:spacing w:line="240" w:lineRule="auto"/>
              <w:rPr>
                <w:color w:val="374151"/>
              </w:rPr>
            </w:pPr>
            <w:r w:rsidDel="00000000" w:rsidR="00000000" w:rsidRPr="00000000">
              <w:rPr>
                <w:b w:val="1"/>
                <w:bCs w:val="1"/>
                <w:color w:val="1d4ed8"/>
                <w:sz w:val="19"/>
                <w:szCs w:val="19"/>
                <w:rtl w:val="0"/>
              </w:rPr>
              <w:t xml:space="preserve">Milestone Recognition Prompts</w:t>
            </w:r>
            <w:r w:rsidDel="00000000" w:rsidR="00000000" w:rsidRPr="00000000">
              <w:rPr>
                <w:rtl w:val="0"/>
              </w:rPr>
            </w:r>
          </w:p>
        </w:tc>
        <w:tc>
          <w:tcPr>
            <w:tcBorders>
              <w:top w:color="1e3a8a" w:space="0" w:sz="6"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56D">
            <w:pPr>
              <w:spacing w:line="240" w:lineRule="auto"/>
              <w:jc w:val="both"/>
              <w:rPr>
                <w:color w:val="374151"/>
              </w:rPr>
            </w:pPr>
            <w:r w:rsidDel="00000000" w:rsidR="00000000" w:rsidRPr="00000000">
              <w:rPr>
                <w:color w:val="374151"/>
                <w:sz w:val="19"/>
                <w:szCs w:val="19"/>
                <w:rtl w:val="0"/>
              </w:rPr>
              <w:t xml:space="preserve">Prompts managers to send a recognition at the moment a contributor completes a significant milestone or closes a long-running Key Result — reducing the recognition delay that typically causes disengagement.</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56E">
            <w:pPr>
              <w:spacing w:line="240" w:lineRule="auto"/>
              <w:rPr>
                <w:color w:val="374151"/>
              </w:rPr>
            </w:pPr>
            <w:r w:rsidDel="00000000" w:rsidR="00000000" w:rsidRPr="00000000">
              <w:rPr>
                <w:b w:val="1"/>
                <w:bCs w:val="1"/>
                <w:color w:val="1d4ed8"/>
                <w:sz w:val="19"/>
                <w:szCs w:val="19"/>
                <w:rtl w:val="0"/>
              </w:rPr>
              <w:t xml:space="preserve">Leaderboard Stagnation Alerts</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56F">
            <w:pPr>
              <w:spacing w:line="240" w:lineRule="auto"/>
              <w:jc w:val="both"/>
              <w:rPr>
                <w:color w:val="374151"/>
              </w:rPr>
            </w:pPr>
            <w:r w:rsidDel="00000000" w:rsidR="00000000" w:rsidRPr="00000000">
              <w:rPr>
                <w:color w:val="374151"/>
                <w:sz w:val="19"/>
                <w:szCs w:val="19"/>
                <w:rtl w:val="0"/>
              </w:rPr>
              <w:t xml:space="preserve">Detects when the recognition leaderboard has remained static for an unusual period — indicating low recognition activity across the organisation — and alerts HR to investigate the underlying cause.</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570">
            <w:pPr>
              <w:spacing w:line="240" w:lineRule="auto"/>
              <w:rPr>
                <w:color w:val="374151"/>
              </w:rPr>
            </w:pPr>
            <w:r w:rsidDel="00000000" w:rsidR="00000000" w:rsidRPr="00000000">
              <w:rPr>
                <w:b w:val="1"/>
                <w:bCs w:val="1"/>
                <w:color w:val="1d4ed8"/>
                <w:sz w:val="19"/>
                <w:szCs w:val="19"/>
                <w:rtl w:val="0"/>
              </w:rPr>
              <w:t xml:space="preserve">Category Usage Analysis</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571">
            <w:pPr>
              <w:spacing w:line="240" w:lineRule="auto"/>
              <w:jc w:val="both"/>
              <w:rPr>
                <w:color w:val="374151"/>
              </w:rPr>
            </w:pPr>
            <w:r w:rsidDel="00000000" w:rsidR="00000000" w:rsidRPr="00000000">
              <w:rPr>
                <w:color w:val="374151"/>
                <w:sz w:val="19"/>
                <w:szCs w:val="19"/>
                <w:rtl w:val="0"/>
              </w:rPr>
              <w:t xml:space="preserve">Analyses which badge categories are most and least used over time — flagging when certain core values are never being recognised across the organisation, indicating a gap between stated values and lived culture.</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572">
            <w:pPr>
              <w:spacing w:line="240" w:lineRule="auto"/>
              <w:rPr>
                <w:color w:val="374151"/>
              </w:rPr>
            </w:pPr>
            <w:r w:rsidDel="00000000" w:rsidR="00000000" w:rsidRPr="00000000">
              <w:rPr>
                <w:b w:val="1"/>
                <w:bCs w:val="1"/>
                <w:color w:val="1d4ed8"/>
                <w:sz w:val="19"/>
                <w:szCs w:val="19"/>
                <w:rtl w:val="0"/>
              </w:rPr>
              <w:t xml:space="preserve">Recognition Suggestion Engine</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573">
            <w:pPr>
              <w:spacing w:line="240" w:lineRule="auto"/>
              <w:jc w:val="both"/>
              <w:rPr>
                <w:color w:val="374151"/>
              </w:rPr>
            </w:pPr>
            <w:r w:rsidDel="00000000" w:rsidR="00000000" w:rsidRPr="00000000">
              <w:rPr>
                <w:color w:val="374151"/>
                <w:sz w:val="19"/>
                <w:szCs w:val="19"/>
                <w:rtl w:val="0"/>
              </w:rPr>
              <w:t xml:space="preserve">Suggests a specific recognition for a contributor based on recent work activity — giving managers a friction-free starting point that reduces the effort required to recognise consistently.</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574">
            <w:pPr>
              <w:spacing w:line="240" w:lineRule="auto"/>
              <w:rPr>
                <w:color w:val="374151"/>
              </w:rPr>
            </w:pPr>
            <w:r w:rsidDel="00000000" w:rsidR="00000000" w:rsidRPr="00000000">
              <w:rPr>
                <w:b w:val="1"/>
                <w:bCs w:val="1"/>
                <w:color w:val="1d4ed8"/>
                <w:sz w:val="19"/>
                <w:szCs w:val="19"/>
                <w:rtl w:val="0"/>
              </w:rPr>
              <w:t xml:space="preserve">Imbalance Detection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575">
            <w:pPr>
              <w:spacing w:line="240" w:lineRule="auto"/>
              <w:jc w:val="both"/>
              <w:rPr>
                <w:color w:val="374151"/>
              </w:rPr>
            </w:pPr>
            <w:r w:rsidDel="00000000" w:rsidR="00000000" w:rsidRPr="00000000">
              <w:rPr>
                <w:color w:val="374151"/>
                <w:sz w:val="19"/>
                <w:szCs w:val="19"/>
                <w:rtl w:val="0"/>
              </w:rPr>
              <w:t xml:space="preserve">Identifies contributors who give many recognitions but receive very few — a signal of potential underappreciation that managers should actively address to prevent hidden disengagement.</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576">
            <w:pPr>
              <w:spacing w:line="240" w:lineRule="auto"/>
              <w:rPr>
                <w:color w:val="374151"/>
              </w:rPr>
            </w:pPr>
            <w:r w:rsidDel="00000000" w:rsidR="00000000" w:rsidRPr="00000000">
              <w:rPr>
                <w:b w:val="1"/>
                <w:bCs w:val="1"/>
                <w:color w:val="1d4ed8"/>
                <w:sz w:val="19"/>
                <w:szCs w:val="19"/>
                <w:rtl w:val="0"/>
              </w:rPr>
              <w:t xml:space="preserve">Team Recognition Health Score</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577">
            <w:pPr>
              <w:spacing w:line="240" w:lineRule="auto"/>
              <w:jc w:val="both"/>
              <w:rPr>
                <w:color w:val="374151"/>
              </w:rPr>
            </w:pPr>
            <w:r w:rsidDel="00000000" w:rsidR="00000000" w:rsidRPr="00000000">
              <w:rPr>
                <w:color w:val="374151"/>
                <w:sz w:val="19"/>
                <w:szCs w:val="19"/>
                <w:rtl w:val="0"/>
              </w:rPr>
              <w:t xml:space="preserve">Calculates a recognition health score per team based on frequency, category balance, and direction of recognition (top-down, peer-to-peer, cross-functional) — giving HR a comparable view across the organisation.</w:t>
            </w:r>
            <w:r w:rsidDel="00000000" w:rsidR="00000000" w:rsidRPr="00000000">
              <w:rPr>
                <w:rtl w:val="0"/>
              </w:rPr>
            </w:r>
          </w:p>
        </w:tc>
      </w:tr>
    </w:tbl>
    <w:p w:rsidR="00000000" w:rsidDel="00000000" w:rsidP="00000000" w:rsidRDefault="00000000" w:rsidRPr="00000000" w14:paraId="00000578">
      <w:pPr>
        <w:spacing w:after="280" w:line="240" w:lineRule="auto"/>
        <w:rPr>
          <w:color w:val="374151"/>
        </w:rPr>
      </w:pPr>
      <w:r w:rsidDel="00000000" w:rsidR="00000000" w:rsidRPr="00000000">
        <w:rPr>
          <w:rtl w:val="0"/>
        </w:rPr>
      </w:r>
    </w:p>
    <w:p w:rsidR="00000000" w:rsidDel="00000000" w:rsidP="00000000" w:rsidRDefault="00000000" w:rsidRPr="00000000" w14:paraId="00000579">
      <w:pPr>
        <w:pStyle w:val="Heading2"/>
        <w:keepNext w:val="0"/>
        <w:keepLines w:val="0"/>
        <w:spacing w:after="100" w:line="240" w:lineRule="auto"/>
        <w:rPr>
          <w:b w:val="1"/>
          <w:bCs w:val="1"/>
          <w:color w:val="2563eb"/>
          <w:sz w:val="28"/>
          <w:szCs w:val="28"/>
        </w:rPr>
      </w:pPr>
      <w:r w:rsidDel="00000000" w:rsidR="00000000" w:rsidRPr="00000000">
        <w:rPr>
          <w:b w:val="1"/>
          <w:bCs w:val="1"/>
          <w:color w:val="2563eb"/>
          <w:sz w:val="28"/>
          <w:szCs w:val="28"/>
          <w:rtl w:val="0"/>
        </w:rPr>
        <w:t xml:space="preserve">Promotions &amp; Bonuses</w:t>
      </w:r>
    </w:p>
    <w:p w:rsidR="00000000" w:rsidDel="00000000" w:rsidP="00000000" w:rsidRDefault="00000000" w:rsidRPr="00000000" w14:paraId="0000057A">
      <w:pPr>
        <w:spacing w:after="160" w:line="240" w:lineRule="auto"/>
        <w:jc w:val="both"/>
        <w:rPr>
          <w:color w:val="374151"/>
        </w:rPr>
      </w:pPr>
      <w:r w:rsidDel="00000000" w:rsidR="00000000" w:rsidRPr="00000000">
        <w:rPr>
          <w:color w:val="374151"/>
          <w:rtl w:val="0"/>
        </w:rPr>
        <w:t xml:space="preserve">The Promotions &amp; Bonuses module is a rules-based eligibility engine that runs after appraisals are finalised. It is not a subjective decision tool — it is a structured process applying pre-agreed rules consistently across all eligible employees. When promotion criteria are defined in advance and applied consistently, the process becomes transparent and defensible. Promotions become recognition of demonstrated strategic impact, not reward for loyalty or visibility.</w:t>
      </w:r>
    </w:p>
    <w:p w:rsidR="00000000" w:rsidDel="00000000" w:rsidP="00000000" w:rsidRDefault="00000000" w:rsidRPr="00000000" w14:paraId="0000057B">
      <w:pPr>
        <w:spacing w:after="160" w:line="240" w:lineRule="auto"/>
        <w:jc w:val="both"/>
        <w:rPr>
          <w:color w:val="374151"/>
        </w:rPr>
      </w:pPr>
      <w:r w:rsidDel="00000000" w:rsidR="00000000" w:rsidRPr="00000000">
        <w:rPr>
          <w:color w:val="374151"/>
          <w:rtl w:val="0"/>
        </w:rPr>
        <w:t xml:space="preserve">The module also creates a direct link between individual career advancement and organisational strategic contribution — because promotion eligibility connects to appraisal scores, which connect to OKR performance, which connects to strategic priorities. This traceability makes the promotion process meaningful to contributors and credible to the organisation.</w:t>
      </w:r>
    </w:p>
    <w:p w:rsidR="00000000" w:rsidDel="00000000" w:rsidP="00000000" w:rsidRDefault="00000000" w:rsidRPr="00000000" w14:paraId="0000057C">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Promotion Rules Setup</w:t>
      </w:r>
    </w:p>
    <w:p w:rsidR="00000000" w:rsidDel="00000000" w:rsidP="00000000" w:rsidRDefault="00000000" w:rsidRPr="00000000" w14:paraId="0000057D">
      <w:pPr>
        <w:numPr>
          <w:ilvl w:val="0"/>
          <w:numId w:val="6"/>
        </w:numPr>
        <w:spacing w:after="60" w:line="240" w:lineRule="auto"/>
        <w:ind w:left="560" w:hanging="280"/>
        <w:rPr>
          <w:color w:val="2563eb"/>
        </w:rPr>
      </w:pPr>
      <w:r w:rsidDel="00000000" w:rsidR="00000000" w:rsidRPr="00000000">
        <w:rPr>
          <w:color w:val="374151"/>
          <w:rtl w:val="0"/>
        </w:rPr>
        <w:t xml:space="preserve">Minimum appraisal score threshold for promotion eligibility</w:t>
      </w:r>
    </w:p>
    <w:p w:rsidR="00000000" w:rsidDel="00000000" w:rsidP="00000000" w:rsidRDefault="00000000" w:rsidRPr="00000000" w14:paraId="0000057E">
      <w:pPr>
        <w:numPr>
          <w:ilvl w:val="0"/>
          <w:numId w:val="6"/>
        </w:numPr>
        <w:spacing w:after="60" w:line="240" w:lineRule="auto"/>
        <w:ind w:left="560" w:hanging="280"/>
        <w:rPr>
          <w:color w:val="2563eb"/>
        </w:rPr>
      </w:pPr>
      <w:r w:rsidDel="00000000" w:rsidR="00000000" w:rsidRPr="00000000">
        <w:rPr>
          <w:color w:val="374151"/>
          <w:rtl w:val="0"/>
        </w:rPr>
        <w:t xml:space="preserve">Minimum appraisal score threshold for bonus eligibility</w:t>
      </w:r>
    </w:p>
    <w:p w:rsidR="00000000" w:rsidDel="00000000" w:rsidP="00000000" w:rsidRDefault="00000000" w:rsidRPr="00000000" w14:paraId="0000057F">
      <w:pPr>
        <w:numPr>
          <w:ilvl w:val="0"/>
          <w:numId w:val="6"/>
        </w:numPr>
        <w:spacing w:after="60" w:line="240" w:lineRule="auto"/>
        <w:ind w:left="560" w:hanging="280"/>
        <w:rPr>
          <w:color w:val="2563eb"/>
        </w:rPr>
      </w:pPr>
      <w:r w:rsidDel="00000000" w:rsidR="00000000" w:rsidRPr="00000000">
        <w:rPr>
          <w:color w:val="374151"/>
          <w:rtl w:val="0"/>
        </w:rPr>
        <w:t xml:space="preserve">Work band ceiling — which bands can be promoted into</w:t>
      </w:r>
    </w:p>
    <w:p w:rsidR="00000000" w:rsidDel="00000000" w:rsidP="00000000" w:rsidRDefault="00000000" w:rsidRPr="00000000" w14:paraId="00000580">
      <w:pPr>
        <w:numPr>
          <w:ilvl w:val="0"/>
          <w:numId w:val="6"/>
        </w:numPr>
        <w:spacing w:after="60" w:line="240" w:lineRule="auto"/>
        <w:ind w:left="560" w:hanging="280"/>
        <w:rPr>
          <w:color w:val="2563eb"/>
        </w:rPr>
      </w:pPr>
      <w:r w:rsidDel="00000000" w:rsidR="00000000" w:rsidRPr="00000000">
        <w:rPr>
          <w:color w:val="374151"/>
          <w:rtl w:val="0"/>
        </w:rPr>
        <w:t xml:space="preserve">Eligibility exclusion rules — e.g. contributors who received a PIP in the previous cycle</w:t>
      </w:r>
    </w:p>
    <w:p w:rsidR="00000000" w:rsidDel="00000000" w:rsidP="00000000" w:rsidRDefault="00000000" w:rsidRPr="00000000" w14:paraId="00000581">
      <w:pPr>
        <w:numPr>
          <w:ilvl w:val="0"/>
          <w:numId w:val="6"/>
        </w:numPr>
        <w:spacing w:after="60" w:line="240" w:lineRule="auto"/>
        <w:ind w:left="560" w:hanging="280"/>
        <w:rPr>
          <w:color w:val="2563eb"/>
        </w:rPr>
      </w:pPr>
      <w:r w:rsidDel="00000000" w:rsidR="00000000" w:rsidRPr="00000000">
        <w:rPr>
          <w:color w:val="374151"/>
          <w:rtl w:val="0"/>
        </w:rPr>
        <w:t xml:space="preserve">Double promotion criteria — for exceptional performers exceeding a configurable threshold</w:t>
      </w:r>
    </w:p>
    <w:p w:rsidR="00000000" w:rsidDel="00000000" w:rsidP="00000000" w:rsidRDefault="00000000" w:rsidRPr="00000000" w14:paraId="00000582">
      <w:pPr>
        <w:spacing w:after="80" w:line="240" w:lineRule="auto"/>
        <w:rPr>
          <w:color w:val="374151"/>
        </w:rPr>
      </w:pPr>
      <w:r w:rsidDel="00000000" w:rsidR="00000000" w:rsidRPr="00000000">
        <w:rPr>
          <w:rtl w:val="0"/>
        </w:rPr>
      </w:r>
    </w:p>
    <w:p w:rsidR="00000000" w:rsidDel="00000000" w:rsidP="00000000" w:rsidRDefault="00000000" w:rsidRPr="00000000" w14:paraId="00000583">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Promotion &amp; Bonus Flow</w:t>
      </w:r>
    </w:p>
    <w:p w:rsidR="00000000" w:rsidDel="00000000" w:rsidP="00000000" w:rsidRDefault="00000000" w:rsidRPr="00000000" w14:paraId="00000584">
      <w:pPr>
        <w:numPr>
          <w:ilvl w:val="0"/>
          <w:numId w:val="6"/>
        </w:numPr>
        <w:spacing w:after="60" w:line="240" w:lineRule="auto"/>
        <w:ind w:left="560" w:hanging="280"/>
        <w:rPr>
          <w:color w:val="2563eb"/>
        </w:rPr>
      </w:pPr>
      <w:r w:rsidDel="00000000" w:rsidR="00000000" w:rsidRPr="00000000">
        <w:rPr>
          <w:color w:val="374151"/>
          <w:rtl w:val="0"/>
        </w:rPr>
        <w:t xml:space="preserve">System pulls finalised appraisal scores for the cycle</w:t>
      </w:r>
    </w:p>
    <w:p w:rsidR="00000000" w:rsidDel="00000000" w:rsidP="00000000" w:rsidRDefault="00000000" w:rsidRPr="00000000" w14:paraId="00000585">
      <w:pPr>
        <w:numPr>
          <w:ilvl w:val="0"/>
          <w:numId w:val="6"/>
        </w:numPr>
        <w:spacing w:after="60" w:line="240" w:lineRule="auto"/>
        <w:ind w:left="560" w:hanging="280"/>
        <w:rPr>
          <w:color w:val="2563eb"/>
        </w:rPr>
      </w:pPr>
      <w:r w:rsidDel="00000000" w:rsidR="00000000" w:rsidRPr="00000000">
        <w:rPr>
          <w:color w:val="374151"/>
          <w:rtl w:val="0"/>
        </w:rPr>
        <w:t xml:space="preserve">Eligibility Engine compares scores against configured rules</w:t>
      </w:r>
    </w:p>
    <w:p w:rsidR="00000000" w:rsidDel="00000000" w:rsidP="00000000" w:rsidRDefault="00000000" w:rsidRPr="00000000" w14:paraId="00000586">
      <w:pPr>
        <w:numPr>
          <w:ilvl w:val="0"/>
          <w:numId w:val="6"/>
        </w:numPr>
        <w:spacing w:after="60" w:line="240" w:lineRule="auto"/>
        <w:ind w:left="560" w:hanging="280"/>
        <w:rPr>
          <w:color w:val="2563eb"/>
        </w:rPr>
      </w:pPr>
      <w:r w:rsidDel="00000000" w:rsidR="00000000" w:rsidRPr="00000000">
        <w:rPr>
          <w:color w:val="374151"/>
          <w:rtl w:val="0"/>
        </w:rPr>
        <w:t xml:space="preserve">System produces a Recommendation List: Eligible / Eligible for Double Promotion / Bonus Only / Not Eligible</w:t>
      </w:r>
    </w:p>
    <w:p w:rsidR="00000000" w:rsidDel="00000000" w:rsidP="00000000" w:rsidRDefault="00000000" w:rsidRPr="00000000" w14:paraId="00000587">
      <w:pPr>
        <w:numPr>
          <w:ilvl w:val="0"/>
          <w:numId w:val="6"/>
        </w:numPr>
        <w:spacing w:after="60" w:line="240" w:lineRule="auto"/>
        <w:ind w:left="560" w:hanging="280"/>
        <w:rPr>
          <w:color w:val="2563eb"/>
        </w:rPr>
      </w:pPr>
      <w:r w:rsidDel="00000000" w:rsidR="00000000" w:rsidRPr="00000000">
        <w:rPr>
          <w:color w:val="374151"/>
          <w:rtl w:val="0"/>
        </w:rPr>
        <w:t xml:space="preserve">Managers review recommendations with supporting evidence and may override with written justification</w:t>
      </w:r>
    </w:p>
    <w:p w:rsidR="00000000" w:rsidDel="00000000" w:rsidP="00000000" w:rsidRDefault="00000000" w:rsidRPr="00000000" w14:paraId="00000588">
      <w:pPr>
        <w:numPr>
          <w:ilvl w:val="0"/>
          <w:numId w:val="6"/>
        </w:numPr>
        <w:spacing w:after="60" w:line="240" w:lineRule="auto"/>
        <w:ind w:left="560" w:hanging="280"/>
        <w:rPr>
          <w:color w:val="2563eb"/>
        </w:rPr>
      </w:pPr>
      <w:r w:rsidDel="00000000" w:rsidR="00000000" w:rsidRPr="00000000">
        <w:rPr>
          <w:color w:val="374151"/>
          <w:rtl w:val="0"/>
        </w:rPr>
        <w:t xml:space="preserve">HR reviews and approves or rejects manager decisions</w:t>
      </w:r>
    </w:p>
    <w:p w:rsidR="00000000" w:rsidDel="00000000" w:rsidP="00000000" w:rsidRDefault="00000000" w:rsidRPr="00000000" w14:paraId="00000589">
      <w:pPr>
        <w:numPr>
          <w:ilvl w:val="0"/>
          <w:numId w:val="6"/>
        </w:numPr>
        <w:spacing w:after="60" w:line="240" w:lineRule="auto"/>
        <w:ind w:left="560" w:hanging="280"/>
        <w:rPr>
          <w:color w:val="2563eb"/>
        </w:rPr>
      </w:pPr>
      <w:r w:rsidDel="00000000" w:rsidR="00000000" w:rsidRPr="00000000">
        <w:rPr>
          <w:color w:val="374151"/>
          <w:rtl w:val="0"/>
        </w:rPr>
        <w:t xml:space="preserve">Approved outcomes trigger payroll notifications and organisational announcements</w:t>
      </w:r>
    </w:p>
    <w:p w:rsidR="00000000" w:rsidDel="00000000" w:rsidP="00000000" w:rsidRDefault="00000000" w:rsidRPr="00000000" w14:paraId="0000058A">
      <w:pPr>
        <w:numPr>
          <w:ilvl w:val="0"/>
          <w:numId w:val="6"/>
        </w:numPr>
        <w:spacing w:after="60" w:line="240" w:lineRule="auto"/>
        <w:ind w:left="560" w:hanging="280"/>
        <w:rPr>
          <w:color w:val="2563eb"/>
        </w:rPr>
      </w:pPr>
      <w:r w:rsidDel="00000000" w:rsidR="00000000" w:rsidRPr="00000000">
        <w:rPr>
          <w:color w:val="374151"/>
          <w:rtl w:val="0"/>
        </w:rPr>
        <w:t xml:space="preserve">Employees receive automated notification with a summary of the performance data behind the decision</w:t>
      </w:r>
    </w:p>
    <w:p w:rsidR="00000000" w:rsidDel="00000000" w:rsidP="00000000" w:rsidRDefault="00000000" w:rsidRPr="00000000" w14:paraId="0000058B">
      <w:pPr>
        <w:numPr>
          <w:ilvl w:val="0"/>
          <w:numId w:val="6"/>
        </w:numPr>
        <w:spacing w:after="60" w:line="240" w:lineRule="auto"/>
        <w:ind w:left="560" w:hanging="280"/>
        <w:rPr>
          <w:color w:val="2563eb"/>
        </w:rPr>
      </w:pPr>
      <w:r w:rsidDel="00000000" w:rsidR="00000000" w:rsidRPr="00000000">
        <w:rPr>
          <w:color w:val="374151"/>
          <w:rtl w:val="0"/>
        </w:rPr>
        <w:t xml:space="preserve">Non-approved employees receive an auto-generated Development Plan alongside the notification</w:t>
      </w:r>
    </w:p>
    <w:p w:rsidR="00000000" w:rsidDel="00000000" w:rsidP="00000000" w:rsidRDefault="00000000" w:rsidRPr="00000000" w14:paraId="0000058C">
      <w:pPr>
        <w:spacing w:after="80" w:line="240" w:lineRule="auto"/>
        <w:rPr>
          <w:color w:val="374151"/>
        </w:rPr>
      </w:pPr>
      <w:r w:rsidDel="00000000" w:rsidR="00000000" w:rsidRPr="00000000">
        <w:rPr>
          <w:rtl w:val="0"/>
        </w:rPr>
      </w:r>
    </w:p>
    <w:p w:rsidR="00000000" w:rsidDel="00000000" w:rsidP="00000000" w:rsidRDefault="00000000" w:rsidRPr="00000000" w14:paraId="0000058D">
      <w:pPr>
        <w:spacing w:after="80" w:before="240" w:line="240" w:lineRule="auto"/>
        <w:rPr>
          <w:color w:val="374151"/>
        </w:rPr>
      </w:pPr>
      <w:r w:rsidDel="00000000" w:rsidR="00000000" w:rsidRPr="00000000">
        <w:rPr>
          <w:b w:val="1"/>
          <w:bCs w:val="1"/>
          <w:color w:val="2563eb"/>
          <w:sz w:val="20"/>
          <w:szCs w:val="20"/>
          <w:rtl w:val="0"/>
        </w:rPr>
        <w:t xml:space="preserve">AI Opportunities</w:t>
      </w: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1e3a8a" w:space="0" w:sz="6" w:val="single"/>
              <w:left w:color="1e3a8a" w:space="0" w:sz="6" w:val="single"/>
              <w:bottom w:color="1e3a8a" w:space="0" w:sz="6" w:val="single"/>
              <w:right w:color="334d80" w:space="0" w:sz="4" w:val="single"/>
            </w:tcBorders>
            <w:shd w:fill="1e3a8a" w:val="clear"/>
            <w:tcMar>
              <w:top w:w="120.0" w:type="dxa"/>
              <w:left w:w="160.0" w:type="dxa"/>
              <w:bottom w:w="120.0" w:type="dxa"/>
              <w:right w:w="160.0" w:type="dxa"/>
            </w:tcMar>
          </w:tcPr>
          <w:p w:rsidR="00000000" w:rsidDel="00000000" w:rsidP="00000000" w:rsidRDefault="00000000" w:rsidRPr="00000000" w14:paraId="0000058E">
            <w:pPr>
              <w:spacing w:line="240" w:lineRule="auto"/>
              <w:rPr>
                <w:color w:val="374151"/>
              </w:rPr>
            </w:pPr>
            <w:r w:rsidDel="00000000" w:rsidR="00000000" w:rsidRPr="00000000">
              <w:rPr>
                <w:b w:val="1"/>
                <w:bCs w:val="1"/>
                <w:color w:val="ffffff"/>
                <w:sz w:val="19"/>
                <w:szCs w:val="19"/>
                <w:rtl w:val="0"/>
              </w:rPr>
              <w:t xml:space="preserve">🤖  AI Opportunity</w:t>
            </w:r>
            <w:r w:rsidDel="00000000" w:rsidR="00000000" w:rsidRPr="00000000">
              <w:rPr>
                <w:rtl w:val="0"/>
              </w:rPr>
            </w:r>
          </w:p>
        </w:tc>
        <w:tc>
          <w:tcPr>
            <w:tcBorders>
              <w:top w:color="1e3a8a" w:space="0" w:sz="6" w:val="single"/>
              <w:left w:color="334d80" w:space="0" w:sz="4" w:val="single"/>
              <w:bottom w:color="1e3a8a" w:space="0" w:sz="6" w:val="single"/>
              <w:right w:color="1e3a8a" w:space="0" w:sz="6" w:val="single"/>
            </w:tcBorders>
            <w:shd w:fill="1e3a8a" w:val="clear"/>
            <w:tcMar>
              <w:top w:w="120.0" w:type="dxa"/>
              <w:left w:w="160.0" w:type="dxa"/>
              <w:bottom w:w="120.0" w:type="dxa"/>
              <w:right w:w="160.0" w:type="dxa"/>
            </w:tcMar>
          </w:tcPr>
          <w:p w:rsidR="00000000" w:rsidDel="00000000" w:rsidP="00000000" w:rsidRDefault="00000000" w:rsidRPr="00000000" w14:paraId="0000058F">
            <w:pPr>
              <w:spacing w:line="240" w:lineRule="auto"/>
              <w:rPr>
                <w:color w:val="374151"/>
              </w:rPr>
            </w:pPr>
            <w:r w:rsidDel="00000000" w:rsidR="00000000" w:rsidRPr="00000000">
              <w:rPr>
                <w:b w:val="1"/>
                <w:bCs w:val="1"/>
                <w:color w:val="ffffff"/>
                <w:sz w:val="19"/>
                <w:szCs w:val="19"/>
                <w:rtl w:val="0"/>
              </w:rPr>
              <w:t xml:space="preserve">What the AI Does</w:t>
            </w:r>
            <w:r w:rsidDel="00000000" w:rsidR="00000000" w:rsidRPr="00000000">
              <w:rPr>
                <w:rtl w:val="0"/>
              </w:rPr>
            </w:r>
          </w:p>
        </w:tc>
      </w:tr>
      <w:tr>
        <w:trPr>
          <w:cantSplit w:val="0"/>
          <w:tblHeader w:val="0"/>
        </w:trPr>
        <w:tc>
          <w:tcPr>
            <w:tcBorders>
              <w:top w:color="1e3a8a" w:space="0" w:sz="6"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590">
            <w:pPr>
              <w:spacing w:line="240" w:lineRule="auto"/>
              <w:rPr>
                <w:color w:val="374151"/>
              </w:rPr>
            </w:pPr>
            <w:r w:rsidDel="00000000" w:rsidR="00000000" w:rsidRPr="00000000">
              <w:rPr>
                <w:b w:val="1"/>
                <w:bCs w:val="1"/>
                <w:color w:val="1d4ed8"/>
                <w:sz w:val="19"/>
                <w:szCs w:val="19"/>
                <w:rtl w:val="0"/>
              </w:rPr>
              <w:t xml:space="preserve">Recommendation Narrative Generation</w:t>
            </w:r>
            <w:r w:rsidDel="00000000" w:rsidR="00000000" w:rsidRPr="00000000">
              <w:rPr>
                <w:rtl w:val="0"/>
              </w:rPr>
            </w:r>
          </w:p>
        </w:tc>
        <w:tc>
          <w:tcPr>
            <w:tcBorders>
              <w:top w:color="1e3a8a" w:space="0" w:sz="6"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591">
            <w:pPr>
              <w:spacing w:line="240" w:lineRule="auto"/>
              <w:jc w:val="both"/>
              <w:rPr>
                <w:color w:val="374151"/>
              </w:rPr>
            </w:pPr>
            <w:r w:rsidDel="00000000" w:rsidR="00000000" w:rsidRPr="00000000">
              <w:rPr>
                <w:color w:val="374151"/>
                <w:sz w:val="19"/>
                <w:szCs w:val="19"/>
                <w:rtl w:val="0"/>
              </w:rPr>
              <w:t xml:space="preserve">Generates a natural language justification narrative for each promotion recommendation — e.g. "Based on a Q3 appraisal score of 91, consistent OKR delivery at 94% completion, and strong behaviour ratings across Collaboration and Integrity, the system recommends promotion to Level 4."</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592">
            <w:pPr>
              <w:spacing w:line="240" w:lineRule="auto"/>
              <w:rPr>
                <w:color w:val="374151"/>
              </w:rPr>
            </w:pPr>
            <w:r w:rsidDel="00000000" w:rsidR="00000000" w:rsidRPr="00000000">
              <w:rPr>
                <w:b w:val="1"/>
                <w:bCs w:val="1"/>
                <w:color w:val="1d4ed8"/>
                <w:sz w:val="19"/>
                <w:szCs w:val="19"/>
                <w:rtl w:val="0"/>
              </w:rPr>
              <w:t xml:space="preserve">Override Consistency Checking</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593">
            <w:pPr>
              <w:spacing w:line="240" w:lineRule="auto"/>
              <w:jc w:val="both"/>
              <w:rPr>
                <w:color w:val="374151"/>
              </w:rPr>
            </w:pPr>
            <w:r w:rsidDel="00000000" w:rsidR="00000000" w:rsidRPr="00000000">
              <w:rPr>
                <w:color w:val="374151"/>
                <w:sz w:val="19"/>
                <w:szCs w:val="19"/>
                <w:rtl w:val="0"/>
              </w:rPr>
              <w:t xml:space="preserve">Flags when a manager's override is inconsistent with the evidence — e.g. promoting someone with a 68 appraisal score while blocking someone with an 85 score without equivalent written justification — protecting against informal bias.</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594">
            <w:pPr>
              <w:spacing w:line="240" w:lineRule="auto"/>
              <w:rPr>
                <w:color w:val="374151"/>
              </w:rPr>
            </w:pPr>
            <w:r w:rsidDel="00000000" w:rsidR="00000000" w:rsidRPr="00000000">
              <w:rPr>
                <w:b w:val="1"/>
                <w:bCs w:val="1"/>
                <w:color w:val="1d4ed8"/>
                <w:sz w:val="19"/>
                <w:szCs w:val="19"/>
                <w:rtl w:val="0"/>
              </w:rPr>
              <w:t xml:space="preserve">Multi-Cycle Bias Detection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595">
            <w:pPr>
              <w:spacing w:line="240" w:lineRule="auto"/>
              <w:jc w:val="both"/>
              <w:rPr>
                <w:color w:val="374151"/>
              </w:rPr>
            </w:pPr>
            <w:r w:rsidDel="00000000" w:rsidR="00000000" w:rsidRPr="00000000">
              <w:rPr>
                <w:color w:val="374151"/>
                <w:sz w:val="19"/>
                <w:szCs w:val="19"/>
                <w:rtl w:val="0"/>
              </w:rPr>
              <w:t xml:space="preserve">Detects patterns in promotion decisions over multiple cycles — flagging demographic, team, or manager-level bias signals for HR review before outcomes are announced.</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596">
            <w:pPr>
              <w:spacing w:line="240" w:lineRule="auto"/>
              <w:rPr>
                <w:color w:val="374151"/>
              </w:rPr>
            </w:pPr>
            <w:r w:rsidDel="00000000" w:rsidR="00000000" w:rsidRPr="00000000">
              <w:rPr>
                <w:b w:val="1"/>
                <w:bCs w:val="1"/>
                <w:color w:val="1d4ed8"/>
                <w:sz w:val="19"/>
                <w:szCs w:val="19"/>
                <w:rtl w:val="0"/>
              </w:rPr>
              <w:t xml:space="preserve">Automated Development Plans</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597">
            <w:pPr>
              <w:spacing w:line="240" w:lineRule="auto"/>
              <w:jc w:val="both"/>
              <w:rPr>
                <w:color w:val="374151"/>
              </w:rPr>
            </w:pPr>
            <w:r w:rsidDel="00000000" w:rsidR="00000000" w:rsidRPr="00000000">
              <w:rPr>
                <w:color w:val="374151"/>
                <w:sz w:val="19"/>
                <w:szCs w:val="19"/>
                <w:rtl w:val="0"/>
              </w:rPr>
              <w:t xml:space="preserve">Generates personalised Development Plans for non-eligible employees immediately after appraisals are locked — drawing on specific appraisal gaps to create an actionable, time-bound path to eligibility in the next cycle.</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598">
            <w:pPr>
              <w:spacing w:line="240" w:lineRule="auto"/>
              <w:rPr>
                <w:color w:val="374151"/>
              </w:rPr>
            </w:pPr>
            <w:r w:rsidDel="00000000" w:rsidR="00000000" w:rsidRPr="00000000">
              <w:rPr>
                <w:b w:val="1"/>
                <w:bCs w:val="1"/>
                <w:color w:val="1d4ed8"/>
                <w:sz w:val="19"/>
                <w:szCs w:val="19"/>
                <w:rtl w:val="0"/>
              </w:rPr>
              <w:t xml:space="preserve">Mid-Cycle Eligibility Prediction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599">
            <w:pPr>
              <w:spacing w:line="240" w:lineRule="auto"/>
              <w:jc w:val="both"/>
              <w:rPr>
                <w:color w:val="374151"/>
              </w:rPr>
            </w:pPr>
            <w:r w:rsidDel="00000000" w:rsidR="00000000" w:rsidRPr="00000000">
              <w:rPr>
                <w:color w:val="374151"/>
                <w:sz w:val="19"/>
                <w:szCs w:val="19"/>
                <w:rtl w:val="0"/>
              </w:rPr>
              <w:t xml:space="preserve">Predicts promotion eligibility at the mid-cycle point based on current OKR trajectory, feedback trends, and competency ratings — giving managers early visibility to coach contributors toward eligibility before it is too late.</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59A">
            <w:pPr>
              <w:spacing w:line="240" w:lineRule="auto"/>
              <w:rPr>
                <w:color w:val="374151"/>
              </w:rPr>
            </w:pPr>
            <w:r w:rsidDel="00000000" w:rsidR="00000000" w:rsidRPr="00000000">
              <w:rPr>
                <w:b w:val="1"/>
                <w:bCs w:val="1"/>
                <w:color w:val="1d4ed8"/>
                <w:sz w:val="19"/>
                <w:szCs w:val="19"/>
                <w:rtl w:val="0"/>
              </w:rPr>
              <w:t xml:space="preserve">Budget Impact Modelling</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59B">
            <w:pPr>
              <w:spacing w:line="240" w:lineRule="auto"/>
              <w:jc w:val="both"/>
              <w:rPr>
                <w:color w:val="374151"/>
              </w:rPr>
            </w:pPr>
            <w:r w:rsidDel="00000000" w:rsidR="00000000" w:rsidRPr="00000000">
              <w:rPr>
                <w:color w:val="374151"/>
                <w:sz w:val="19"/>
                <w:szCs w:val="19"/>
                <w:rtl w:val="0"/>
              </w:rPr>
              <w:t xml:space="preserve">Generates a promotion and bonus budget impact estimate before outcomes are approved — allowing HR and finance to assess the financial implications of the recommendation list and adjust thresholds if necessary.</w:t>
            </w:r>
            <w:r w:rsidDel="00000000" w:rsidR="00000000" w:rsidRPr="00000000">
              <w:rPr>
                <w:rtl w:val="0"/>
              </w:rPr>
            </w:r>
          </w:p>
        </w:tc>
      </w:tr>
    </w:tbl>
    <w:p w:rsidR="00000000" w:rsidDel="00000000" w:rsidP="00000000" w:rsidRDefault="00000000" w:rsidRPr="00000000" w14:paraId="0000059C">
      <w:pPr>
        <w:spacing w:after="280" w:line="240" w:lineRule="auto"/>
        <w:rPr>
          <w:color w:val="374151"/>
        </w:rPr>
      </w:pPr>
      <w:r w:rsidDel="00000000" w:rsidR="00000000" w:rsidRPr="00000000">
        <w:rPr>
          <w:rtl w:val="0"/>
        </w:rPr>
      </w:r>
    </w:p>
    <w:p w:rsidR="00000000" w:rsidDel="00000000" w:rsidP="00000000" w:rsidRDefault="00000000" w:rsidRPr="00000000" w14:paraId="0000059D">
      <w:pPr>
        <w:pStyle w:val="Heading2"/>
        <w:keepNext w:val="0"/>
        <w:keepLines w:val="0"/>
        <w:spacing w:after="100" w:line="240" w:lineRule="auto"/>
        <w:rPr>
          <w:b w:val="1"/>
          <w:bCs w:val="1"/>
          <w:color w:val="2563eb"/>
          <w:sz w:val="28"/>
          <w:szCs w:val="28"/>
        </w:rPr>
      </w:pPr>
      <w:r w:rsidDel="00000000" w:rsidR="00000000" w:rsidRPr="00000000">
        <w:rPr>
          <w:b w:val="1"/>
          <w:bCs w:val="1"/>
          <w:color w:val="2563eb"/>
          <w:sz w:val="28"/>
          <w:szCs w:val="28"/>
          <w:rtl w:val="0"/>
        </w:rPr>
        <w:t xml:space="preserve">Appraisals</w:t>
      </w:r>
    </w:p>
    <w:p w:rsidR="00000000" w:rsidDel="00000000" w:rsidP="00000000" w:rsidRDefault="00000000" w:rsidRPr="00000000" w14:paraId="0000059E">
      <w:pPr>
        <w:spacing w:after="160" w:line="240" w:lineRule="auto"/>
        <w:jc w:val="both"/>
        <w:rPr>
          <w:color w:val="374151"/>
        </w:rPr>
      </w:pPr>
      <w:r w:rsidDel="00000000" w:rsidR="00000000" w:rsidRPr="00000000">
        <w:rPr>
          <w:color w:val="374151"/>
          <w:rtl w:val="0"/>
        </w:rPr>
        <w:t xml:space="preserve">The Appraisal is the culmination of the performance review cycle. It is not a new rating exercise — it is a structured synthesis of all evidence accumulated during the cycle. By the time an appraisal is triggered, scores should be largely pre-determined by the evidence already in the system. Managers review and contextualise a system-generated scorecard rather than creating one — shifting their role from judge to contextualiser.</w:t>
      </w:r>
    </w:p>
    <w:p w:rsidR="00000000" w:rsidDel="00000000" w:rsidP="00000000" w:rsidRDefault="00000000" w:rsidRPr="00000000" w14:paraId="0000059F">
      <w:pPr>
        <w:spacing w:after="160" w:line="240" w:lineRule="auto"/>
        <w:jc w:val="both"/>
        <w:rPr>
          <w:color w:val="374151"/>
        </w:rPr>
      </w:pPr>
      <w:r w:rsidDel="00000000" w:rsidR="00000000" w:rsidRPr="00000000">
        <w:rPr>
          <w:color w:val="374151"/>
          <w:rtl w:val="0"/>
        </w:rPr>
        <w:t xml:space="preserve">This design has a profound effect on appraisal quality. In traditional systems, appraisals are subjective and recency-biased — managers rate based on what they remember from the last few weeks. In Padiworks, the scorecard is built from every check-in, feedback event, recognition, OKR milestone, and 360 response across the entire cycle. The result is a far more accurate, fair, and defensible performance assessment.</w:t>
      </w:r>
    </w:p>
    <w:p w:rsidR="00000000" w:rsidDel="00000000" w:rsidP="00000000" w:rsidRDefault="00000000" w:rsidRPr="00000000" w14:paraId="000005A0">
      <w:pPr>
        <w:spacing w:after="100" w:before="240" w:line="240" w:lineRule="auto"/>
        <w:jc w:val="center"/>
        <w:rPr>
          <w:color w:val="374151"/>
        </w:rPr>
      </w:pPr>
      <w:r w:rsidDel="00000000" w:rsidR="00000000" w:rsidRPr="00000000">
        <w:rPr>
          <w:color w:val="374151"/>
        </w:rPr>
        <w:drawing>
          <wp:inline distB="0" distT="0" distL="0" distR="0">
            <wp:extent cx="5524500" cy="2181225"/>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52450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5A1">
      <w:pPr>
        <w:spacing w:after="280" w:line="240" w:lineRule="auto"/>
        <w:jc w:val="center"/>
        <w:rPr>
          <w:color w:val="374151"/>
        </w:rPr>
      </w:pPr>
      <w:r w:rsidDel="00000000" w:rsidR="00000000" w:rsidRPr="00000000">
        <w:rPr>
          <w:i w:val="1"/>
          <w:iCs w:val="1"/>
          <w:color w:val="6b7280"/>
          <w:sz w:val="17"/>
          <w:szCs w:val="17"/>
          <w:rtl w:val="0"/>
        </w:rPr>
        <w:t xml:space="preserve">Figure 8 — Appraisal workflow and performance band outcomes</w:t>
      </w:r>
      <w:r w:rsidDel="00000000" w:rsidR="00000000" w:rsidRPr="00000000">
        <w:rPr>
          <w:rtl w:val="0"/>
        </w:rPr>
      </w:r>
    </w:p>
    <w:p w:rsidR="00000000" w:rsidDel="00000000" w:rsidP="00000000" w:rsidRDefault="00000000" w:rsidRPr="00000000" w14:paraId="000005A2">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Appraisal Scorecard — Default Dimension Weights</w:t>
      </w:r>
    </w:p>
    <w:p w:rsidR="00000000" w:rsidDel="00000000" w:rsidP="00000000" w:rsidRDefault="00000000" w:rsidRPr="00000000" w14:paraId="000005A3">
      <w:pPr>
        <w:numPr>
          <w:ilvl w:val="0"/>
          <w:numId w:val="6"/>
        </w:numPr>
        <w:spacing w:after="60" w:line="240" w:lineRule="auto"/>
        <w:ind w:left="560" w:hanging="280"/>
        <w:rPr>
          <w:color w:val="2563eb"/>
        </w:rPr>
      </w:pPr>
      <w:r w:rsidDel="00000000" w:rsidR="00000000" w:rsidRPr="00000000">
        <w:rPr>
          <w:color w:val="374151"/>
          <w:rtl w:val="0"/>
        </w:rPr>
        <w:t xml:space="preserve">Objectives (OKR and Operational progress) — 50% of total composite score</w:t>
      </w:r>
    </w:p>
    <w:p w:rsidR="00000000" w:rsidDel="00000000" w:rsidP="00000000" w:rsidRDefault="00000000" w:rsidRPr="00000000" w14:paraId="000005A4">
      <w:pPr>
        <w:numPr>
          <w:ilvl w:val="0"/>
          <w:numId w:val="6"/>
        </w:numPr>
        <w:spacing w:after="60" w:line="240" w:lineRule="auto"/>
        <w:ind w:left="560" w:hanging="280"/>
        <w:rPr>
          <w:color w:val="2563eb"/>
        </w:rPr>
      </w:pPr>
      <w:r w:rsidDel="00000000" w:rsidR="00000000" w:rsidRPr="00000000">
        <w:rPr>
          <w:color w:val="374151"/>
          <w:rtl w:val="0"/>
        </w:rPr>
        <w:t xml:space="preserve">Behaviours (from feedback, recognitions, and 360 responses) — 25% of total composite score</w:t>
      </w:r>
    </w:p>
    <w:p w:rsidR="00000000" w:rsidDel="00000000" w:rsidP="00000000" w:rsidRDefault="00000000" w:rsidRPr="00000000" w14:paraId="000005A5">
      <w:pPr>
        <w:numPr>
          <w:ilvl w:val="0"/>
          <w:numId w:val="6"/>
        </w:numPr>
        <w:spacing w:after="60" w:line="240" w:lineRule="auto"/>
        <w:ind w:left="560" w:hanging="280"/>
        <w:rPr>
          <w:color w:val="2563eb"/>
        </w:rPr>
      </w:pPr>
      <w:r w:rsidDel="00000000" w:rsidR="00000000" w:rsidRPr="00000000">
        <w:rPr>
          <w:color w:val="374151"/>
          <w:rtl w:val="0"/>
        </w:rPr>
        <w:t xml:space="preserve">Competencies (from check-ins, 360 inputs, and manager assessments) — 25% of total composite score</w:t>
      </w:r>
    </w:p>
    <w:p w:rsidR="00000000" w:rsidDel="00000000" w:rsidP="00000000" w:rsidRDefault="00000000" w:rsidRPr="00000000" w14:paraId="000005A6">
      <w:pPr>
        <w:spacing w:after="160" w:line="240" w:lineRule="auto"/>
        <w:jc w:val="both"/>
        <w:rPr>
          <w:color w:val="374151"/>
        </w:rPr>
      </w:pPr>
      <w:r w:rsidDel="00000000" w:rsidR="00000000" w:rsidRPr="00000000">
        <w:rPr>
          <w:color w:val="374151"/>
          <w:rtl w:val="0"/>
        </w:rPr>
        <w:t xml:space="preserve">Weights are configurable per role category — Technical, Support, Administrative, Creative. The composite score out of 100 determines the performance band and downstream eligibility for promotions and bonuses.</w:t>
      </w:r>
    </w:p>
    <w:p w:rsidR="00000000" w:rsidDel="00000000" w:rsidP="00000000" w:rsidRDefault="00000000" w:rsidRPr="00000000" w14:paraId="000005A7">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Performance Bands</w:t>
      </w:r>
    </w:p>
    <w:p w:rsidR="00000000" w:rsidDel="00000000" w:rsidP="00000000" w:rsidRDefault="00000000" w:rsidRPr="00000000" w14:paraId="000005A8">
      <w:pPr>
        <w:numPr>
          <w:ilvl w:val="0"/>
          <w:numId w:val="6"/>
        </w:numPr>
        <w:spacing w:after="60" w:line="240" w:lineRule="auto"/>
        <w:ind w:left="560" w:hanging="280"/>
        <w:rPr>
          <w:color w:val="2563eb"/>
        </w:rPr>
      </w:pPr>
      <w:r w:rsidDel="00000000" w:rsidR="00000000" w:rsidRPr="00000000">
        <w:rPr>
          <w:color w:val="374151"/>
          <w:rtl w:val="0"/>
        </w:rPr>
        <w:t xml:space="preserve">90–100: Outstanding Performer — eligible for promotion and bonus</w:t>
      </w:r>
    </w:p>
    <w:p w:rsidR="00000000" w:rsidDel="00000000" w:rsidP="00000000" w:rsidRDefault="00000000" w:rsidRPr="00000000" w14:paraId="000005A9">
      <w:pPr>
        <w:numPr>
          <w:ilvl w:val="0"/>
          <w:numId w:val="6"/>
        </w:numPr>
        <w:spacing w:after="60" w:line="240" w:lineRule="auto"/>
        <w:ind w:left="560" w:hanging="280"/>
        <w:rPr>
          <w:color w:val="2563eb"/>
        </w:rPr>
      </w:pPr>
      <w:r w:rsidDel="00000000" w:rsidR="00000000" w:rsidRPr="00000000">
        <w:rPr>
          <w:color w:val="374151"/>
          <w:rtl w:val="0"/>
        </w:rPr>
        <w:t xml:space="preserve">80–89: Strong Performer — eligible for bonus</w:t>
      </w:r>
    </w:p>
    <w:p w:rsidR="00000000" w:rsidDel="00000000" w:rsidP="00000000" w:rsidRDefault="00000000" w:rsidRPr="00000000" w14:paraId="000005AA">
      <w:pPr>
        <w:numPr>
          <w:ilvl w:val="0"/>
          <w:numId w:val="6"/>
        </w:numPr>
        <w:spacing w:after="60" w:line="240" w:lineRule="auto"/>
        <w:ind w:left="560" w:hanging="280"/>
        <w:rPr>
          <w:color w:val="2563eb"/>
        </w:rPr>
      </w:pPr>
      <w:r w:rsidDel="00000000" w:rsidR="00000000" w:rsidRPr="00000000">
        <w:rPr>
          <w:color w:val="374151"/>
          <w:rtl w:val="0"/>
        </w:rPr>
        <w:t xml:space="preserve">70–79: Meets Expectations — standard retention</w:t>
      </w:r>
    </w:p>
    <w:p w:rsidR="00000000" w:rsidDel="00000000" w:rsidP="00000000" w:rsidRDefault="00000000" w:rsidRPr="00000000" w14:paraId="000005AB">
      <w:pPr>
        <w:numPr>
          <w:ilvl w:val="0"/>
          <w:numId w:val="6"/>
        </w:numPr>
        <w:spacing w:after="60" w:line="240" w:lineRule="auto"/>
        <w:ind w:left="560" w:hanging="280"/>
        <w:rPr>
          <w:color w:val="2563eb"/>
        </w:rPr>
      </w:pPr>
      <w:r w:rsidDel="00000000" w:rsidR="00000000" w:rsidRPr="00000000">
        <w:rPr>
          <w:color w:val="374151"/>
          <w:rtl w:val="0"/>
        </w:rPr>
        <w:t xml:space="preserve">60–69: Development Needed — development plan issued</w:t>
      </w:r>
    </w:p>
    <w:p w:rsidR="00000000" w:rsidDel="00000000" w:rsidP="00000000" w:rsidRDefault="00000000" w:rsidRPr="00000000" w14:paraId="000005AC">
      <w:pPr>
        <w:numPr>
          <w:ilvl w:val="0"/>
          <w:numId w:val="6"/>
        </w:numPr>
        <w:spacing w:after="60" w:line="240" w:lineRule="auto"/>
        <w:ind w:left="560" w:hanging="280"/>
        <w:rPr>
          <w:color w:val="2563eb"/>
        </w:rPr>
      </w:pPr>
      <w:r w:rsidDel="00000000" w:rsidR="00000000" w:rsidRPr="00000000">
        <w:rPr>
          <w:color w:val="374151"/>
          <w:rtl w:val="0"/>
        </w:rPr>
        <w:t xml:space="preserve">Below 60: Performance Concern — PIP and intensive support plan</w:t>
      </w:r>
    </w:p>
    <w:p w:rsidR="00000000" w:rsidDel="00000000" w:rsidP="00000000" w:rsidRDefault="00000000" w:rsidRPr="00000000" w14:paraId="000005AD">
      <w:pPr>
        <w:spacing w:after="80" w:line="240" w:lineRule="auto"/>
        <w:rPr>
          <w:color w:val="374151"/>
        </w:rPr>
      </w:pPr>
      <w:r w:rsidDel="00000000" w:rsidR="00000000" w:rsidRPr="00000000">
        <w:rPr>
          <w:rtl w:val="0"/>
        </w:rPr>
      </w:r>
    </w:p>
    <w:p w:rsidR="00000000" w:rsidDel="00000000" w:rsidP="00000000" w:rsidRDefault="00000000" w:rsidRPr="00000000" w14:paraId="000005AE">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Appraisal Flow</w:t>
      </w:r>
    </w:p>
    <w:p w:rsidR="00000000" w:rsidDel="00000000" w:rsidP="00000000" w:rsidRDefault="00000000" w:rsidRPr="00000000" w14:paraId="000005AF">
      <w:pPr>
        <w:numPr>
          <w:ilvl w:val="0"/>
          <w:numId w:val="6"/>
        </w:numPr>
        <w:spacing w:after="60" w:line="240" w:lineRule="auto"/>
        <w:ind w:left="560" w:hanging="280"/>
        <w:rPr>
          <w:color w:val="2563eb"/>
        </w:rPr>
      </w:pPr>
      <w:r w:rsidDel="00000000" w:rsidR="00000000" w:rsidRPr="00000000">
        <w:rPr>
          <w:color w:val="374151"/>
          <w:rtl w:val="0"/>
        </w:rPr>
        <w:t xml:space="preserve">HR triggers the appraisal cycle</w:t>
      </w:r>
    </w:p>
    <w:p w:rsidR="00000000" w:rsidDel="00000000" w:rsidP="00000000" w:rsidRDefault="00000000" w:rsidRPr="00000000" w14:paraId="000005B0">
      <w:pPr>
        <w:numPr>
          <w:ilvl w:val="0"/>
          <w:numId w:val="6"/>
        </w:numPr>
        <w:spacing w:after="60" w:line="240" w:lineRule="auto"/>
        <w:ind w:left="560" w:hanging="280"/>
        <w:rPr>
          <w:color w:val="2563eb"/>
        </w:rPr>
      </w:pPr>
      <w:r w:rsidDel="00000000" w:rsidR="00000000" w:rsidRPr="00000000">
        <w:rPr>
          <w:color w:val="374151"/>
          <w:rtl w:val="0"/>
        </w:rPr>
        <w:t xml:space="preserve">System auto-populates the appraisal scorecard from all accumulated cycle data</w:t>
      </w:r>
    </w:p>
    <w:p w:rsidR="00000000" w:rsidDel="00000000" w:rsidP="00000000" w:rsidRDefault="00000000" w:rsidRPr="00000000" w14:paraId="000005B1">
      <w:pPr>
        <w:numPr>
          <w:ilvl w:val="0"/>
          <w:numId w:val="6"/>
        </w:numPr>
        <w:spacing w:after="60" w:line="240" w:lineRule="auto"/>
        <w:ind w:left="560" w:hanging="280"/>
        <w:rPr>
          <w:color w:val="2563eb"/>
        </w:rPr>
      </w:pPr>
      <w:r w:rsidDel="00000000" w:rsidR="00000000" w:rsidRPr="00000000">
        <w:rPr>
          <w:color w:val="374151"/>
          <w:rtl w:val="0"/>
        </w:rPr>
        <w:t xml:space="preserve">Employee receives the pre-filled scorecard for optional self-review and reflection</w:t>
      </w:r>
    </w:p>
    <w:p w:rsidR="00000000" w:rsidDel="00000000" w:rsidP="00000000" w:rsidRDefault="00000000" w:rsidRPr="00000000" w14:paraId="000005B2">
      <w:pPr>
        <w:numPr>
          <w:ilvl w:val="0"/>
          <w:numId w:val="6"/>
        </w:numPr>
        <w:spacing w:after="60" w:line="240" w:lineRule="auto"/>
        <w:ind w:left="560" w:hanging="280"/>
        <w:rPr>
          <w:color w:val="2563eb"/>
        </w:rPr>
      </w:pPr>
      <w:r w:rsidDel="00000000" w:rsidR="00000000" w:rsidRPr="00000000">
        <w:rPr>
          <w:color w:val="374151"/>
          <w:rtl w:val="0"/>
        </w:rPr>
        <w:t xml:space="preserve">Manager reviews auto-generated scores with linked evidence, adds commentary, and adjusts with justification</w:t>
      </w:r>
    </w:p>
    <w:p w:rsidR="00000000" w:rsidDel="00000000" w:rsidP="00000000" w:rsidRDefault="00000000" w:rsidRPr="00000000" w14:paraId="000005B3">
      <w:pPr>
        <w:numPr>
          <w:ilvl w:val="0"/>
          <w:numId w:val="6"/>
        </w:numPr>
        <w:spacing w:after="60" w:line="240" w:lineRule="auto"/>
        <w:ind w:left="560" w:hanging="280"/>
        <w:rPr>
          <w:color w:val="2563eb"/>
        </w:rPr>
      </w:pPr>
      <w:r w:rsidDel="00000000" w:rsidR="00000000" w:rsidRPr="00000000">
        <w:rPr>
          <w:color w:val="374151"/>
          <w:rtl w:val="0"/>
        </w:rPr>
        <w:t xml:space="preserve">Bias alert triggered when any manual rating deviates more than 15% from the evidence baseline</w:t>
      </w:r>
    </w:p>
    <w:p w:rsidR="00000000" w:rsidDel="00000000" w:rsidP="00000000" w:rsidRDefault="00000000" w:rsidRPr="00000000" w14:paraId="000005B4">
      <w:pPr>
        <w:numPr>
          <w:ilvl w:val="0"/>
          <w:numId w:val="6"/>
        </w:numPr>
        <w:spacing w:after="60" w:line="240" w:lineRule="auto"/>
        <w:ind w:left="560" w:hanging="280"/>
        <w:rPr>
          <w:color w:val="2563eb"/>
        </w:rPr>
      </w:pPr>
      <w:r w:rsidDel="00000000" w:rsidR="00000000" w:rsidRPr="00000000">
        <w:rPr>
          <w:color w:val="374151"/>
          <w:rtl w:val="0"/>
        </w:rPr>
        <w:t xml:space="preserve">HR Calibration Panel compares scores across peer groups, identifies outliers, and normalises where needed</w:t>
      </w:r>
    </w:p>
    <w:p w:rsidR="00000000" w:rsidDel="00000000" w:rsidP="00000000" w:rsidRDefault="00000000" w:rsidRPr="00000000" w14:paraId="000005B5">
      <w:pPr>
        <w:numPr>
          <w:ilvl w:val="0"/>
          <w:numId w:val="6"/>
        </w:numPr>
        <w:spacing w:after="60" w:line="240" w:lineRule="auto"/>
        <w:ind w:left="560" w:hanging="280"/>
        <w:rPr>
          <w:color w:val="2563eb"/>
        </w:rPr>
      </w:pPr>
      <w:r w:rsidDel="00000000" w:rsidR="00000000" w:rsidRPr="00000000">
        <w:rPr>
          <w:color w:val="374151"/>
          <w:rtl w:val="0"/>
        </w:rPr>
        <w:t xml:space="preserve">Final scores are locked and output a PDF Performance Snapshot stored for audit and shared with the employee</w:t>
      </w:r>
    </w:p>
    <w:p w:rsidR="00000000" w:rsidDel="00000000" w:rsidP="00000000" w:rsidRDefault="00000000" w:rsidRPr="00000000" w14:paraId="000005B6">
      <w:pPr>
        <w:spacing w:after="80" w:line="240" w:lineRule="auto"/>
        <w:rPr>
          <w:color w:val="374151"/>
        </w:rPr>
      </w:pPr>
      <w:r w:rsidDel="00000000" w:rsidR="00000000" w:rsidRPr="00000000">
        <w:rPr>
          <w:rtl w:val="0"/>
        </w:rPr>
      </w:r>
    </w:p>
    <w:p w:rsidR="00000000" w:rsidDel="00000000" w:rsidP="00000000" w:rsidRDefault="00000000" w:rsidRPr="00000000" w14:paraId="000005B7">
      <w:pPr>
        <w:pStyle w:val="Heading3"/>
        <w:keepNext w:val="0"/>
        <w:keepLines w:val="0"/>
        <w:spacing w:before="280" w:line="240" w:lineRule="auto"/>
        <w:rPr>
          <w:b w:val="1"/>
          <w:bCs w:val="1"/>
          <w:color w:val="0f1d35"/>
          <w:sz w:val="23"/>
          <w:szCs w:val="23"/>
        </w:rPr>
      </w:pPr>
      <w:r w:rsidDel="00000000" w:rsidR="00000000" w:rsidRPr="00000000">
        <w:rPr>
          <w:b w:val="1"/>
          <w:bCs w:val="1"/>
          <w:color w:val="0f1d35"/>
          <w:sz w:val="23"/>
          <w:szCs w:val="23"/>
          <w:rtl w:val="0"/>
        </w:rPr>
        <w:t xml:space="preserve">Evidence Panel</w:t>
      </w:r>
    </w:p>
    <w:p w:rsidR="00000000" w:rsidDel="00000000" w:rsidP="00000000" w:rsidRDefault="00000000" w:rsidRPr="00000000" w14:paraId="000005B8">
      <w:pPr>
        <w:spacing w:after="160" w:line="240" w:lineRule="auto"/>
        <w:jc w:val="both"/>
        <w:rPr>
          <w:color w:val="374151"/>
        </w:rPr>
      </w:pPr>
      <w:r w:rsidDel="00000000" w:rsidR="00000000" w:rsidRPr="00000000">
        <w:rPr>
          <w:color w:val="374151"/>
          <w:rtl w:val="0"/>
        </w:rPr>
        <w:t xml:space="preserve">Clicking into any score opens the full evidence trail behind it — making appraisals evidence-based assessments rather than opinion documents, and providing a defensible audit trail for any decision that might be challenged.</w:t>
      </w:r>
    </w:p>
    <w:p w:rsidR="00000000" w:rsidDel="00000000" w:rsidP="00000000" w:rsidRDefault="00000000" w:rsidRPr="00000000" w14:paraId="000005B9">
      <w:pPr>
        <w:spacing w:after="80" w:before="240" w:line="240" w:lineRule="auto"/>
        <w:rPr>
          <w:color w:val="374151"/>
        </w:rPr>
      </w:pPr>
      <w:r w:rsidDel="00000000" w:rsidR="00000000" w:rsidRPr="00000000">
        <w:rPr>
          <w:b w:val="1"/>
          <w:bCs w:val="1"/>
          <w:color w:val="2563eb"/>
          <w:sz w:val="20"/>
          <w:szCs w:val="20"/>
          <w:rtl w:val="0"/>
        </w:rPr>
        <w:t xml:space="preserve">AI Opportunities</w:t>
      </w: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1e3a8a" w:space="0" w:sz="6" w:val="single"/>
              <w:left w:color="1e3a8a" w:space="0" w:sz="6" w:val="single"/>
              <w:bottom w:color="1e3a8a" w:space="0" w:sz="6" w:val="single"/>
              <w:right w:color="334d80" w:space="0" w:sz="4" w:val="single"/>
            </w:tcBorders>
            <w:shd w:fill="1e3a8a" w:val="clear"/>
            <w:tcMar>
              <w:top w:w="120.0" w:type="dxa"/>
              <w:left w:w="160.0" w:type="dxa"/>
              <w:bottom w:w="120.0" w:type="dxa"/>
              <w:right w:w="160.0" w:type="dxa"/>
            </w:tcMar>
          </w:tcPr>
          <w:p w:rsidR="00000000" w:rsidDel="00000000" w:rsidP="00000000" w:rsidRDefault="00000000" w:rsidRPr="00000000" w14:paraId="000005BA">
            <w:pPr>
              <w:spacing w:line="240" w:lineRule="auto"/>
              <w:rPr>
                <w:color w:val="374151"/>
              </w:rPr>
            </w:pPr>
            <w:r w:rsidDel="00000000" w:rsidR="00000000" w:rsidRPr="00000000">
              <w:rPr>
                <w:b w:val="1"/>
                <w:bCs w:val="1"/>
                <w:color w:val="ffffff"/>
                <w:sz w:val="19"/>
                <w:szCs w:val="19"/>
                <w:rtl w:val="0"/>
              </w:rPr>
              <w:t xml:space="preserve">🤖  AI Opportunity</w:t>
            </w:r>
            <w:r w:rsidDel="00000000" w:rsidR="00000000" w:rsidRPr="00000000">
              <w:rPr>
                <w:rtl w:val="0"/>
              </w:rPr>
            </w:r>
          </w:p>
        </w:tc>
        <w:tc>
          <w:tcPr>
            <w:tcBorders>
              <w:top w:color="1e3a8a" w:space="0" w:sz="6" w:val="single"/>
              <w:left w:color="334d80" w:space="0" w:sz="4" w:val="single"/>
              <w:bottom w:color="1e3a8a" w:space="0" w:sz="6" w:val="single"/>
              <w:right w:color="1e3a8a" w:space="0" w:sz="6" w:val="single"/>
            </w:tcBorders>
            <w:shd w:fill="1e3a8a" w:val="clear"/>
            <w:tcMar>
              <w:top w:w="120.0" w:type="dxa"/>
              <w:left w:w="160.0" w:type="dxa"/>
              <w:bottom w:w="120.0" w:type="dxa"/>
              <w:right w:w="160.0" w:type="dxa"/>
            </w:tcMar>
          </w:tcPr>
          <w:p w:rsidR="00000000" w:rsidDel="00000000" w:rsidP="00000000" w:rsidRDefault="00000000" w:rsidRPr="00000000" w14:paraId="000005BB">
            <w:pPr>
              <w:spacing w:line="240" w:lineRule="auto"/>
              <w:rPr>
                <w:color w:val="374151"/>
              </w:rPr>
            </w:pPr>
            <w:r w:rsidDel="00000000" w:rsidR="00000000" w:rsidRPr="00000000">
              <w:rPr>
                <w:b w:val="1"/>
                <w:bCs w:val="1"/>
                <w:color w:val="ffffff"/>
                <w:sz w:val="19"/>
                <w:szCs w:val="19"/>
                <w:rtl w:val="0"/>
              </w:rPr>
              <w:t xml:space="preserve">What the AI Does</w:t>
            </w:r>
            <w:r w:rsidDel="00000000" w:rsidR="00000000" w:rsidRPr="00000000">
              <w:rPr>
                <w:rtl w:val="0"/>
              </w:rPr>
            </w:r>
          </w:p>
        </w:tc>
      </w:tr>
      <w:tr>
        <w:trPr>
          <w:cantSplit w:val="0"/>
          <w:tblHeader w:val="0"/>
        </w:trPr>
        <w:tc>
          <w:tcPr>
            <w:tcBorders>
              <w:top w:color="1e3a8a" w:space="0" w:sz="6"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5BC">
            <w:pPr>
              <w:spacing w:line="240" w:lineRule="auto"/>
              <w:rPr>
                <w:color w:val="374151"/>
              </w:rPr>
            </w:pPr>
            <w:r w:rsidDel="00000000" w:rsidR="00000000" w:rsidRPr="00000000">
              <w:rPr>
                <w:b w:val="1"/>
                <w:bCs w:val="1"/>
                <w:color w:val="1d4ed8"/>
                <w:sz w:val="19"/>
                <w:szCs w:val="19"/>
                <w:rtl w:val="0"/>
              </w:rPr>
              <w:t xml:space="preserve">Auto-Scorecard Population</w:t>
            </w:r>
            <w:r w:rsidDel="00000000" w:rsidR="00000000" w:rsidRPr="00000000">
              <w:rPr>
                <w:rtl w:val="0"/>
              </w:rPr>
            </w:r>
          </w:p>
        </w:tc>
        <w:tc>
          <w:tcPr>
            <w:tcBorders>
              <w:top w:color="1e3a8a" w:space="0" w:sz="6"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5BD">
            <w:pPr>
              <w:spacing w:line="240" w:lineRule="auto"/>
              <w:jc w:val="both"/>
              <w:rPr>
                <w:color w:val="374151"/>
              </w:rPr>
            </w:pPr>
            <w:r w:rsidDel="00000000" w:rsidR="00000000" w:rsidRPr="00000000">
              <w:rPr>
                <w:color w:val="374151"/>
                <w:sz w:val="19"/>
                <w:szCs w:val="19"/>
                <w:rtl w:val="0"/>
              </w:rPr>
              <w:t xml:space="preserve">Populates the entire appraisal scorecard from cycle data — check-ins, feedback, recognitions, OKR progress, and 360 responses — with every score linked directly to its source evidence so managers can inspect the basis of each rating.</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5BE">
            <w:pPr>
              <w:spacing w:line="240" w:lineRule="auto"/>
              <w:rPr>
                <w:color w:val="374151"/>
              </w:rPr>
            </w:pPr>
            <w:r w:rsidDel="00000000" w:rsidR="00000000" w:rsidRPr="00000000">
              <w:rPr>
                <w:b w:val="1"/>
                <w:bCs w:val="1"/>
                <w:color w:val="1d4ed8"/>
                <w:sz w:val="19"/>
                <w:szCs w:val="19"/>
                <w:rtl w:val="0"/>
              </w:rPr>
              <w:t xml:space="preserve">Bias Alert System</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5BF">
            <w:pPr>
              <w:spacing w:line="240" w:lineRule="auto"/>
              <w:jc w:val="both"/>
              <w:rPr>
                <w:color w:val="374151"/>
              </w:rPr>
            </w:pPr>
            <w:r w:rsidDel="00000000" w:rsidR="00000000" w:rsidRPr="00000000">
              <w:rPr>
                <w:color w:val="374151"/>
                <w:sz w:val="19"/>
                <w:szCs w:val="19"/>
                <w:rtl w:val="0"/>
              </w:rPr>
              <w:t xml:space="preserve">Generates a bias alert when a manager's score deviates more than 15% from the system-generated evidence baseline — requiring written justification before the adjustment is accepted and logged for HR review.</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5C0">
            <w:pPr>
              <w:spacing w:line="240" w:lineRule="auto"/>
              <w:rPr>
                <w:color w:val="374151"/>
              </w:rPr>
            </w:pPr>
            <w:r w:rsidDel="00000000" w:rsidR="00000000" w:rsidRPr="00000000">
              <w:rPr>
                <w:b w:val="1"/>
                <w:bCs w:val="1"/>
                <w:color w:val="1d4ed8"/>
                <w:sz w:val="19"/>
                <w:szCs w:val="19"/>
                <w:rtl w:val="0"/>
              </w:rPr>
              <w:t xml:space="preserve">Commentary Drafting</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5C1">
            <w:pPr>
              <w:spacing w:line="240" w:lineRule="auto"/>
              <w:jc w:val="both"/>
              <w:rPr>
                <w:color w:val="374151"/>
              </w:rPr>
            </w:pPr>
            <w:r w:rsidDel="00000000" w:rsidR="00000000" w:rsidRPr="00000000">
              <w:rPr>
                <w:color w:val="374151"/>
                <w:sz w:val="19"/>
                <w:szCs w:val="19"/>
                <w:rtl w:val="0"/>
              </w:rPr>
              <w:t xml:space="preserve">Drafts natural language commentary for each scorecard dimension — giving managers a specific, evidence-grounded starting point they can edit rather than a blank field that invites generic or recency-biased writing.</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5C2">
            <w:pPr>
              <w:spacing w:line="240" w:lineRule="auto"/>
              <w:rPr>
                <w:color w:val="374151"/>
              </w:rPr>
            </w:pPr>
            <w:r w:rsidDel="00000000" w:rsidR="00000000" w:rsidRPr="00000000">
              <w:rPr>
                <w:b w:val="1"/>
                <w:bCs w:val="1"/>
                <w:color w:val="1d4ed8"/>
                <w:sz w:val="19"/>
                <w:szCs w:val="19"/>
                <w:rtl w:val="0"/>
              </w:rPr>
              <w:t xml:space="preserve">Calibration Outlier Detection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5C3">
            <w:pPr>
              <w:spacing w:line="240" w:lineRule="auto"/>
              <w:jc w:val="both"/>
              <w:rPr>
                <w:color w:val="374151"/>
              </w:rPr>
            </w:pPr>
            <w:r w:rsidDel="00000000" w:rsidR="00000000" w:rsidRPr="00000000">
              <w:rPr>
                <w:color w:val="374151"/>
                <w:sz w:val="19"/>
                <w:szCs w:val="19"/>
                <w:rtl w:val="0"/>
              </w:rPr>
              <w:t xml:space="preserve">During the calibration panel session, surfaces statistical outliers across peer groups — identifying managers who score their teams significantly higher or lower than the evidence base supports, and flagging for panel discussion.</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5C4">
            <w:pPr>
              <w:spacing w:line="240" w:lineRule="auto"/>
              <w:rPr>
                <w:color w:val="374151"/>
              </w:rPr>
            </w:pPr>
            <w:r w:rsidDel="00000000" w:rsidR="00000000" w:rsidRPr="00000000">
              <w:rPr>
                <w:b w:val="1"/>
                <w:bCs w:val="1"/>
                <w:color w:val="1d4ed8"/>
                <w:sz w:val="19"/>
                <w:szCs w:val="19"/>
                <w:rtl w:val="0"/>
              </w:rPr>
              <w:t xml:space="preserve">PDF Snapshot Generation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5C5">
            <w:pPr>
              <w:spacing w:line="240" w:lineRule="auto"/>
              <w:jc w:val="both"/>
              <w:rPr>
                <w:color w:val="374151"/>
              </w:rPr>
            </w:pPr>
            <w:r w:rsidDel="00000000" w:rsidR="00000000" w:rsidRPr="00000000">
              <w:rPr>
                <w:color w:val="374151"/>
                <w:sz w:val="19"/>
                <w:szCs w:val="19"/>
                <w:rtl w:val="0"/>
              </w:rPr>
              <w:t xml:space="preserve">Generates the PDF Performance Snapshot with a narrative summary, score breakdown, evidence highlights, and a forward-looking development recommendation — in a consistent, professional format ready for employee delivery.</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5C6">
            <w:pPr>
              <w:spacing w:line="240" w:lineRule="auto"/>
              <w:rPr>
                <w:color w:val="374151"/>
              </w:rPr>
            </w:pPr>
            <w:r w:rsidDel="00000000" w:rsidR="00000000" w:rsidRPr="00000000">
              <w:rPr>
                <w:b w:val="1"/>
                <w:bCs w:val="1"/>
                <w:color w:val="1d4ed8"/>
                <w:sz w:val="19"/>
                <w:szCs w:val="19"/>
                <w:rtl w:val="0"/>
              </w:rPr>
              <w:t xml:space="preserve">Organisation-Wide Insights</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5C7">
            <w:pPr>
              <w:spacing w:line="240" w:lineRule="auto"/>
              <w:jc w:val="both"/>
              <w:rPr>
                <w:color w:val="374151"/>
              </w:rPr>
            </w:pPr>
            <w:r w:rsidDel="00000000" w:rsidR="00000000" w:rsidRPr="00000000">
              <w:rPr>
                <w:color w:val="374151"/>
                <w:sz w:val="19"/>
                <w:szCs w:val="19"/>
                <w:rtl w:val="0"/>
              </w:rPr>
              <w:t xml:space="preserve">Generates an organisation-wide appraisal insights report: score distribution across departments, calibration adjustments made, bias alerts triggered, and peer-group comparisons — giving HR a complete diagnostic view of the cycle.</w:t>
            </w:r>
            <w:r w:rsidDel="00000000" w:rsidR="00000000" w:rsidRPr="00000000">
              <w:rPr>
                <w:rtl w:val="0"/>
              </w:rPr>
            </w:r>
          </w:p>
        </w:tc>
      </w:tr>
    </w:tbl>
    <w:p w:rsidR="00000000" w:rsidDel="00000000" w:rsidP="00000000" w:rsidRDefault="00000000" w:rsidRPr="00000000" w14:paraId="000005C8">
      <w:pPr>
        <w:spacing w:after="280" w:line="240" w:lineRule="auto"/>
        <w:rPr>
          <w:color w:val="374151"/>
        </w:rPr>
      </w:pPr>
      <w:r w:rsidDel="00000000" w:rsidR="00000000" w:rsidRPr="00000000">
        <w:rPr>
          <w:rtl w:val="0"/>
        </w:rPr>
      </w:r>
    </w:p>
    <w:p w:rsidR="00000000" w:rsidDel="00000000" w:rsidP="00000000" w:rsidRDefault="00000000" w:rsidRPr="00000000" w14:paraId="000005C9">
      <w:pPr>
        <w:pStyle w:val="Heading2"/>
        <w:keepNext w:val="0"/>
        <w:keepLines w:val="0"/>
        <w:spacing w:after="100" w:line="240" w:lineRule="auto"/>
        <w:rPr>
          <w:b w:val="1"/>
          <w:bCs w:val="1"/>
          <w:color w:val="2563eb"/>
          <w:sz w:val="28"/>
          <w:szCs w:val="28"/>
        </w:rPr>
      </w:pPr>
      <w:r w:rsidDel="00000000" w:rsidR="00000000" w:rsidRPr="00000000">
        <w:rPr>
          <w:b w:val="1"/>
          <w:bCs w:val="1"/>
          <w:color w:val="2563eb"/>
          <w:sz w:val="28"/>
          <w:szCs w:val="28"/>
          <w:rtl w:val="0"/>
        </w:rPr>
        <w:t xml:space="preserve">Skill Development</w:t>
      </w:r>
    </w:p>
    <w:p w:rsidR="00000000" w:rsidDel="00000000" w:rsidP="00000000" w:rsidRDefault="00000000" w:rsidRPr="00000000" w14:paraId="000005CA">
      <w:pPr>
        <w:spacing w:after="160" w:line="240" w:lineRule="auto"/>
        <w:jc w:val="both"/>
        <w:rPr>
          <w:color w:val="374151"/>
        </w:rPr>
      </w:pPr>
      <w:r w:rsidDel="00000000" w:rsidR="00000000" w:rsidRPr="00000000">
        <w:rPr>
          <w:color w:val="374151"/>
          <w:rtl w:val="0"/>
        </w:rPr>
        <w:t xml:space="preserve">Skill Development is an integrated learning module where contributors are referred to development programmes for competency gaps identified during check-ins, appraisals, or 1-on-1s. Rather than existing as a standalone L&amp;D system, Skill Development in Padiworks is triggered by evidence — when a competency gap is identified in an appraisal, a development plan is automatically generated with recommended learning paths.</w:t>
      </w:r>
    </w:p>
    <w:p w:rsidR="00000000" w:rsidDel="00000000" w:rsidP="00000000" w:rsidRDefault="00000000" w:rsidRPr="00000000" w14:paraId="000005CB">
      <w:pPr>
        <w:spacing w:after="160" w:line="240" w:lineRule="auto"/>
        <w:jc w:val="both"/>
        <w:rPr>
          <w:color w:val="374151"/>
        </w:rPr>
      </w:pPr>
      <w:r w:rsidDel="00000000" w:rsidR="00000000" w:rsidRPr="00000000">
        <w:rPr>
          <w:rFonts w:ascii="Arial Unicode MS" w:cs="Arial Unicode MS" w:eastAsia="Arial Unicode MS" w:hAnsi="Arial Unicode MS"/>
          <w:color w:val="374151"/>
          <w:rtl w:val="0"/>
        </w:rPr>
        <w:t xml:space="preserve">The integration creates a closed loop that standalone L&amp;D platforms cannot replicate: gaps are identified through performance data → development activities are prescribed and tracked → completion is evidenced → competency ratings update at the next check-in → the next appraisal reflects genuine improvement. Development becomes measurable rather than aspirational.</w:t>
      </w:r>
    </w:p>
    <w:p w:rsidR="00000000" w:rsidDel="00000000" w:rsidP="00000000" w:rsidRDefault="00000000" w:rsidRPr="00000000" w14:paraId="000005CC">
      <w:pPr>
        <w:pStyle w:val="Heading3"/>
        <w:keepNext w:val="0"/>
        <w:keepLines w:val="0"/>
        <w:spacing w:before="280" w:line="240" w:lineRule="auto"/>
        <w:rPr>
          <w:b w:val="1"/>
          <w:bCs w:val="1"/>
          <w:color w:val="0f1d35"/>
          <w:sz w:val="23"/>
          <w:szCs w:val="23"/>
        </w:rPr>
      </w:pPr>
      <w:bookmarkStart w:colFirst="0" w:colLast="0" w:name="_dw57bpcd8dzx" w:id="2"/>
      <w:bookmarkEnd w:id="2"/>
      <w:r w:rsidDel="00000000" w:rsidR="00000000" w:rsidRPr="00000000">
        <w:rPr>
          <w:b w:val="1"/>
          <w:bCs w:val="1"/>
          <w:color w:val="0f1d35"/>
          <w:sz w:val="23"/>
          <w:szCs w:val="23"/>
          <w:rtl w:val="0"/>
        </w:rPr>
        <w:t xml:space="preserve">Skill Development Features</w:t>
      </w:r>
    </w:p>
    <w:p w:rsidR="00000000" w:rsidDel="00000000" w:rsidP="00000000" w:rsidRDefault="00000000" w:rsidRPr="00000000" w14:paraId="000005CD">
      <w:pPr>
        <w:numPr>
          <w:ilvl w:val="0"/>
          <w:numId w:val="6"/>
        </w:numPr>
        <w:spacing w:after="60" w:line="240" w:lineRule="auto"/>
        <w:ind w:left="560" w:hanging="280"/>
        <w:rPr>
          <w:color w:val="2563eb"/>
        </w:rPr>
      </w:pPr>
      <w:r w:rsidDel="00000000" w:rsidR="00000000" w:rsidRPr="00000000">
        <w:rPr>
          <w:color w:val="374151"/>
          <w:rtl w:val="0"/>
        </w:rPr>
        <w:t xml:space="preserve">Individual learning plans tied to specific Skill Element gaps identified in appraisal data</w:t>
      </w:r>
    </w:p>
    <w:p w:rsidR="00000000" w:rsidDel="00000000" w:rsidP="00000000" w:rsidRDefault="00000000" w:rsidRPr="00000000" w14:paraId="000005CE">
      <w:pPr>
        <w:numPr>
          <w:ilvl w:val="0"/>
          <w:numId w:val="6"/>
        </w:numPr>
        <w:spacing w:after="60" w:line="240" w:lineRule="auto"/>
        <w:ind w:left="560" w:hanging="280"/>
        <w:rPr>
          <w:color w:val="2563eb"/>
        </w:rPr>
      </w:pPr>
      <w:r w:rsidDel="00000000" w:rsidR="00000000" w:rsidRPr="00000000">
        <w:rPr>
          <w:color w:val="374151"/>
          <w:rtl w:val="0"/>
        </w:rPr>
        <w:t xml:space="preserve">Manager-assigned and self-directed learning pathways with trackable completion</w:t>
      </w:r>
    </w:p>
    <w:p w:rsidR="00000000" w:rsidDel="00000000" w:rsidP="00000000" w:rsidRDefault="00000000" w:rsidRPr="00000000" w14:paraId="000005CF">
      <w:pPr>
        <w:numPr>
          <w:ilvl w:val="0"/>
          <w:numId w:val="6"/>
        </w:numPr>
        <w:spacing w:after="60" w:line="240" w:lineRule="auto"/>
        <w:ind w:left="560" w:hanging="280"/>
        <w:rPr>
          <w:color w:val="2563eb"/>
        </w:rPr>
      </w:pPr>
      <w:r w:rsidDel="00000000" w:rsidR="00000000" w:rsidRPr="00000000">
        <w:rPr>
          <w:color w:val="374151"/>
          <w:rtl w:val="0"/>
        </w:rPr>
        <w:t xml:space="preserve">Progress tracking visible on the contributor's profile in real time</w:t>
      </w:r>
    </w:p>
    <w:p w:rsidR="00000000" w:rsidDel="00000000" w:rsidP="00000000" w:rsidRDefault="00000000" w:rsidRPr="00000000" w14:paraId="000005D0">
      <w:pPr>
        <w:numPr>
          <w:ilvl w:val="0"/>
          <w:numId w:val="6"/>
        </w:numPr>
        <w:spacing w:after="60" w:line="240" w:lineRule="auto"/>
        <w:ind w:left="560" w:hanging="280"/>
        <w:rPr>
          <w:color w:val="2563eb"/>
        </w:rPr>
      </w:pPr>
      <w:r w:rsidDel="00000000" w:rsidR="00000000" w:rsidRPr="00000000">
        <w:rPr>
          <w:color w:val="374151"/>
          <w:rtl w:val="0"/>
        </w:rPr>
        <w:t xml:space="preserve">Completion evidence fed back into the competency assessment history for the next cycle</w:t>
      </w:r>
    </w:p>
    <w:p w:rsidR="00000000" w:rsidDel="00000000" w:rsidP="00000000" w:rsidRDefault="00000000" w:rsidRPr="00000000" w14:paraId="000005D1">
      <w:pPr>
        <w:spacing w:after="80" w:line="240" w:lineRule="auto"/>
        <w:rPr>
          <w:color w:val="374151"/>
        </w:rPr>
      </w:pPr>
      <w:r w:rsidDel="00000000" w:rsidR="00000000" w:rsidRPr="00000000">
        <w:rPr>
          <w:rtl w:val="0"/>
        </w:rPr>
      </w:r>
    </w:p>
    <w:p w:rsidR="00000000" w:rsidDel="00000000" w:rsidP="00000000" w:rsidRDefault="00000000" w:rsidRPr="00000000" w14:paraId="000005D2">
      <w:pPr>
        <w:spacing w:after="80" w:before="240" w:line="240" w:lineRule="auto"/>
        <w:rPr>
          <w:color w:val="374151"/>
        </w:rPr>
      </w:pPr>
      <w:r w:rsidDel="00000000" w:rsidR="00000000" w:rsidRPr="00000000">
        <w:rPr>
          <w:b w:val="1"/>
          <w:bCs w:val="1"/>
          <w:color w:val="2563eb"/>
          <w:sz w:val="20"/>
          <w:szCs w:val="20"/>
          <w:rtl w:val="0"/>
        </w:rPr>
        <w:t xml:space="preserve">AI Opportunities</w:t>
      </w: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1e3a8a" w:space="0" w:sz="6" w:val="single"/>
              <w:left w:color="1e3a8a" w:space="0" w:sz="6" w:val="single"/>
              <w:bottom w:color="1e3a8a" w:space="0" w:sz="6" w:val="single"/>
              <w:right w:color="334d80" w:space="0" w:sz="4" w:val="single"/>
            </w:tcBorders>
            <w:shd w:fill="1e3a8a" w:val="clear"/>
            <w:tcMar>
              <w:top w:w="120.0" w:type="dxa"/>
              <w:left w:w="160.0" w:type="dxa"/>
              <w:bottom w:w="120.0" w:type="dxa"/>
              <w:right w:w="160.0" w:type="dxa"/>
            </w:tcMar>
          </w:tcPr>
          <w:p w:rsidR="00000000" w:rsidDel="00000000" w:rsidP="00000000" w:rsidRDefault="00000000" w:rsidRPr="00000000" w14:paraId="000005D3">
            <w:pPr>
              <w:spacing w:line="240" w:lineRule="auto"/>
              <w:rPr>
                <w:color w:val="374151"/>
              </w:rPr>
            </w:pPr>
            <w:r w:rsidDel="00000000" w:rsidR="00000000" w:rsidRPr="00000000">
              <w:rPr>
                <w:b w:val="1"/>
                <w:bCs w:val="1"/>
                <w:color w:val="ffffff"/>
                <w:sz w:val="19"/>
                <w:szCs w:val="19"/>
                <w:rtl w:val="0"/>
              </w:rPr>
              <w:t xml:space="preserve">🤖  AI Opportunity</w:t>
            </w:r>
            <w:r w:rsidDel="00000000" w:rsidR="00000000" w:rsidRPr="00000000">
              <w:rPr>
                <w:rtl w:val="0"/>
              </w:rPr>
            </w:r>
          </w:p>
        </w:tc>
        <w:tc>
          <w:tcPr>
            <w:tcBorders>
              <w:top w:color="1e3a8a" w:space="0" w:sz="6" w:val="single"/>
              <w:left w:color="334d80" w:space="0" w:sz="4" w:val="single"/>
              <w:bottom w:color="1e3a8a" w:space="0" w:sz="6" w:val="single"/>
              <w:right w:color="1e3a8a" w:space="0" w:sz="6" w:val="single"/>
            </w:tcBorders>
            <w:shd w:fill="1e3a8a" w:val="clear"/>
            <w:tcMar>
              <w:top w:w="120.0" w:type="dxa"/>
              <w:left w:w="160.0" w:type="dxa"/>
              <w:bottom w:w="120.0" w:type="dxa"/>
              <w:right w:w="160.0" w:type="dxa"/>
            </w:tcMar>
          </w:tcPr>
          <w:p w:rsidR="00000000" w:rsidDel="00000000" w:rsidP="00000000" w:rsidRDefault="00000000" w:rsidRPr="00000000" w14:paraId="000005D4">
            <w:pPr>
              <w:spacing w:line="240" w:lineRule="auto"/>
              <w:rPr>
                <w:color w:val="374151"/>
              </w:rPr>
            </w:pPr>
            <w:r w:rsidDel="00000000" w:rsidR="00000000" w:rsidRPr="00000000">
              <w:rPr>
                <w:b w:val="1"/>
                <w:bCs w:val="1"/>
                <w:color w:val="ffffff"/>
                <w:sz w:val="19"/>
                <w:szCs w:val="19"/>
                <w:rtl w:val="0"/>
              </w:rPr>
              <w:t xml:space="preserve">What the AI Does</w:t>
            </w:r>
            <w:r w:rsidDel="00000000" w:rsidR="00000000" w:rsidRPr="00000000">
              <w:rPr>
                <w:rtl w:val="0"/>
              </w:rPr>
            </w:r>
          </w:p>
        </w:tc>
      </w:tr>
      <w:tr>
        <w:trPr>
          <w:cantSplit w:val="0"/>
          <w:tblHeader w:val="0"/>
        </w:trPr>
        <w:tc>
          <w:tcPr>
            <w:tcBorders>
              <w:top w:color="1e3a8a" w:space="0" w:sz="6"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5D5">
            <w:pPr>
              <w:spacing w:line="240" w:lineRule="auto"/>
              <w:rPr>
                <w:color w:val="374151"/>
              </w:rPr>
            </w:pPr>
            <w:r w:rsidDel="00000000" w:rsidR="00000000" w:rsidRPr="00000000">
              <w:rPr>
                <w:b w:val="1"/>
                <w:bCs w:val="1"/>
                <w:color w:val="1d4ed8"/>
                <w:sz w:val="19"/>
                <w:szCs w:val="19"/>
                <w:rtl w:val="0"/>
              </w:rPr>
              <w:t xml:space="preserve">Auto-Development Plan Generation</w:t>
            </w:r>
            <w:r w:rsidDel="00000000" w:rsidR="00000000" w:rsidRPr="00000000">
              <w:rPr>
                <w:rtl w:val="0"/>
              </w:rPr>
            </w:r>
          </w:p>
        </w:tc>
        <w:tc>
          <w:tcPr>
            <w:tcBorders>
              <w:top w:color="1e3a8a" w:space="0" w:sz="6"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5D6">
            <w:pPr>
              <w:spacing w:line="240" w:lineRule="auto"/>
              <w:jc w:val="both"/>
              <w:rPr>
                <w:color w:val="374151"/>
              </w:rPr>
            </w:pPr>
            <w:r w:rsidDel="00000000" w:rsidR="00000000" w:rsidRPr="00000000">
              <w:rPr>
                <w:color w:val="374151"/>
                <w:sz w:val="19"/>
                <w:szCs w:val="19"/>
                <w:rtl w:val="0"/>
              </w:rPr>
              <w:t xml:space="preserve">Automatically generates a personalised development plan when a contributor's appraisal score places them in the "Development Needed" or "Performance Concern" band — drawing directly from appraisal gap data to prescribe specific, targeted activities.</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5D7">
            <w:pPr>
              <w:spacing w:line="240" w:lineRule="auto"/>
              <w:rPr>
                <w:color w:val="374151"/>
              </w:rPr>
            </w:pPr>
            <w:r w:rsidDel="00000000" w:rsidR="00000000" w:rsidRPr="00000000">
              <w:rPr>
                <w:b w:val="1"/>
                <w:bCs w:val="1"/>
                <w:color w:val="1d4ed8"/>
                <w:sz w:val="19"/>
                <w:szCs w:val="19"/>
                <w:rtl w:val="0"/>
              </w:rPr>
              <w:t xml:space="preserve">Learning Content Recommendations</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5D8">
            <w:pPr>
              <w:spacing w:line="240" w:lineRule="auto"/>
              <w:jc w:val="both"/>
              <w:rPr>
                <w:color w:val="374151"/>
              </w:rPr>
            </w:pPr>
            <w:r w:rsidDel="00000000" w:rsidR="00000000" w:rsidRPr="00000000">
              <w:rPr>
                <w:color w:val="374151"/>
                <w:sz w:val="19"/>
                <w:szCs w:val="19"/>
                <w:rtl w:val="0"/>
              </w:rPr>
              <w:t xml:space="preserve">Recommends specific learning content for each identified Skill Element gap — drawing from integrated content libraries and curated external resource links matched to the role type and gap severity.</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5D9">
            <w:pPr>
              <w:spacing w:line="240" w:lineRule="auto"/>
              <w:rPr>
                <w:color w:val="374151"/>
              </w:rPr>
            </w:pPr>
            <w:r w:rsidDel="00000000" w:rsidR="00000000" w:rsidRPr="00000000">
              <w:rPr>
                <w:b w:val="1"/>
                <w:bCs w:val="1"/>
                <w:color w:val="1d4ed8"/>
                <w:sz w:val="19"/>
                <w:szCs w:val="19"/>
                <w:rtl w:val="0"/>
              </w:rPr>
              <w:t xml:space="preserve">Completion-to-Reassessment Pipeline</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5DA">
            <w:pPr>
              <w:spacing w:line="240" w:lineRule="auto"/>
              <w:jc w:val="both"/>
              <w:rPr>
                <w:color w:val="374151"/>
              </w:rPr>
            </w:pPr>
            <w:r w:rsidDel="00000000" w:rsidR="00000000" w:rsidRPr="00000000">
              <w:rPr>
                <w:color w:val="374151"/>
                <w:sz w:val="19"/>
                <w:szCs w:val="19"/>
                <w:rtl w:val="0"/>
              </w:rPr>
              <w:t xml:space="preserve">Tracks completion of assigned learning programmes and automatically prompts the manager to reassess the relevant competency dimension in the next check-in — closing the learning loop with a measurable outcome.</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5DB">
            <w:pPr>
              <w:spacing w:line="240" w:lineRule="auto"/>
              <w:rPr>
                <w:color w:val="374151"/>
              </w:rPr>
            </w:pPr>
            <w:r w:rsidDel="00000000" w:rsidR="00000000" w:rsidRPr="00000000">
              <w:rPr>
                <w:b w:val="1"/>
                <w:bCs w:val="1"/>
                <w:color w:val="1d4ed8"/>
                <w:sz w:val="19"/>
                <w:szCs w:val="19"/>
                <w:rtl w:val="0"/>
              </w:rPr>
              <w:t xml:space="preserve">Development Bottleneck Detection</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5DC">
            <w:pPr>
              <w:spacing w:line="240" w:lineRule="auto"/>
              <w:jc w:val="both"/>
              <w:rPr>
                <w:color w:val="374151"/>
              </w:rPr>
            </w:pPr>
            <w:r w:rsidDel="00000000" w:rsidR="00000000" w:rsidRPr="00000000">
              <w:rPr>
                <w:color w:val="374151"/>
                <w:sz w:val="19"/>
                <w:szCs w:val="19"/>
                <w:rtl w:val="0"/>
              </w:rPr>
              <w:t xml:space="preserve">Identifies contributors who have been assigned learning activities but have not started them after a defined period — flagging to the manager before the gap compounds and surfaces in the next appraisal.</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eff6ff" w:val="clear"/>
            <w:tcMar>
              <w:top w:w="100.0" w:type="dxa"/>
              <w:left w:w="160.0" w:type="dxa"/>
              <w:bottom w:w="100.0" w:type="dxa"/>
              <w:right w:w="160.0" w:type="dxa"/>
            </w:tcMar>
          </w:tcPr>
          <w:p w:rsidR="00000000" w:rsidDel="00000000" w:rsidP="00000000" w:rsidRDefault="00000000" w:rsidRPr="00000000" w14:paraId="000005DD">
            <w:pPr>
              <w:spacing w:line="240" w:lineRule="auto"/>
              <w:rPr>
                <w:color w:val="374151"/>
              </w:rPr>
            </w:pPr>
            <w:r w:rsidDel="00000000" w:rsidR="00000000" w:rsidRPr="00000000">
              <w:rPr>
                <w:b w:val="1"/>
                <w:bCs w:val="1"/>
                <w:color w:val="1d4ed8"/>
                <w:sz w:val="19"/>
                <w:szCs w:val="19"/>
                <w:rtl w:val="0"/>
              </w:rPr>
              <w:t xml:space="preserve">L&amp;D Investment Reporting</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eff6ff" w:val="clear"/>
            <w:tcMar>
              <w:top w:w="100.0" w:type="dxa"/>
              <w:left w:w="160.0" w:type="dxa"/>
              <w:bottom w:w="100.0" w:type="dxa"/>
              <w:right w:w="160.0" w:type="dxa"/>
            </w:tcMar>
          </w:tcPr>
          <w:p w:rsidR="00000000" w:rsidDel="00000000" w:rsidP="00000000" w:rsidRDefault="00000000" w:rsidRPr="00000000" w14:paraId="000005DE">
            <w:pPr>
              <w:spacing w:line="240" w:lineRule="auto"/>
              <w:jc w:val="both"/>
              <w:rPr>
                <w:color w:val="374151"/>
              </w:rPr>
            </w:pPr>
            <w:r w:rsidDel="00000000" w:rsidR="00000000" w:rsidRPr="00000000">
              <w:rPr>
                <w:color w:val="374151"/>
                <w:sz w:val="19"/>
                <w:szCs w:val="19"/>
                <w:rtl w:val="0"/>
              </w:rPr>
              <w:t xml:space="preserve">Generates a quarterly learning and development investment report: which teams are completing the most development activity, which Skill Elements are being developed most actively, and where organisational capability is growing fastest.</w:t>
            </w:r>
            <w:r w:rsidDel="00000000" w:rsidR="00000000" w:rsidRPr="00000000">
              <w:rPr>
                <w:rtl w:val="0"/>
              </w:rPr>
            </w:r>
          </w:p>
        </w:tc>
      </w:tr>
      <w:tr>
        <w:trPr>
          <w:cantSplit w:val="0"/>
          <w:tblHeader w:val="0"/>
        </w:trPr>
        <w:tc>
          <w:tcPr>
            <w:tcBorders>
              <w:top w:color="dbeafe" w:space="0" w:sz="4" w:val="single"/>
              <w:left w:color="2563eb" w:space="0" w:sz="5" w:val="single"/>
              <w:bottom w:color="dbeafe" w:space="0" w:sz="4" w:val="single"/>
              <w:right w:color="bfdbfe" w:space="0" w:sz="4" w:val="single"/>
            </w:tcBorders>
            <w:shd w:fill="f8fbff" w:val="clear"/>
            <w:tcMar>
              <w:top w:w="100.0" w:type="dxa"/>
              <w:left w:w="160.0" w:type="dxa"/>
              <w:bottom w:w="100.0" w:type="dxa"/>
              <w:right w:w="160.0" w:type="dxa"/>
            </w:tcMar>
          </w:tcPr>
          <w:p w:rsidR="00000000" w:rsidDel="00000000" w:rsidP="00000000" w:rsidRDefault="00000000" w:rsidRPr="00000000" w14:paraId="000005DF">
            <w:pPr>
              <w:spacing w:line="240" w:lineRule="auto"/>
              <w:rPr>
                <w:color w:val="374151"/>
              </w:rPr>
            </w:pPr>
            <w:r w:rsidDel="00000000" w:rsidR="00000000" w:rsidRPr="00000000">
              <w:rPr>
                <w:b w:val="1"/>
                <w:bCs w:val="1"/>
                <w:color w:val="1d4ed8"/>
                <w:sz w:val="19"/>
                <w:szCs w:val="19"/>
                <w:rtl w:val="0"/>
              </w:rPr>
              <w:t xml:space="preserve">Skill Velocity Tracking</w:t>
            </w:r>
            <w:r w:rsidDel="00000000" w:rsidR="00000000" w:rsidRPr="00000000">
              <w:rPr>
                <w:rtl w:val="0"/>
              </w:rPr>
            </w:r>
          </w:p>
        </w:tc>
        <w:tc>
          <w:tcPr>
            <w:tcBorders>
              <w:top w:color="dbeafe" w:space="0" w:sz="4" w:val="single"/>
              <w:left w:color="bfdbfe" w:space="0" w:sz="4" w:val="single"/>
              <w:bottom w:color="dbeafe" w:space="0" w:sz="4" w:val="single"/>
              <w:right w:color="dbeafe" w:space="0" w:sz="4" w:val="single"/>
            </w:tcBorders>
            <w:shd w:fill="f8fbff" w:val="clear"/>
            <w:tcMar>
              <w:top w:w="100.0" w:type="dxa"/>
              <w:left w:w="160.0" w:type="dxa"/>
              <w:bottom w:w="100.0" w:type="dxa"/>
              <w:right w:w="160.0" w:type="dxa"/>
            </w:tcMar>
          </w:tcPr>
          <w:p w:rsidR="00000000" w:rsidDel="00000000" w:rsidP="00000000" w:rsidRDefault="00000000" w:rsidRPr="00000000" w14:paraId="000005E0">
            <w:pPr>
              <w:spacing w:line="240" w:lineRule="auto"/>
              <w:jc w:val="both"/>
              <w:rPr>
                <w:color w:val="374151"/>
              </w:rPr>
            </w:pPr>
            <w:r w:rsidDel="00000000" w:rsidR="00000000" w:rsidRPr="00000000">
              <w:rPr>
                <w:color w:val="374151"/>
                <w:sz w:val="19"/>
                <w:szCs w:val="19"/>
                <w:rtl w:val="0"/>
              </w:rPr>
              <w:t xml:space="preserve">Tracks the rate at which individual contributors and teams are developing competency ratings over time — identifying high-velocity learners who may be ready for accelerated progression and teams where development is stagnating.</w:t>
            </w:r>
            <w:r w:rsidDel="00000000" w:rsidR="00000000" w:rsidRPr="00000000">
              <w:rPr>
                <w:rtl w:val="0"/>
              </w:rPr>
            </w:r>
          </w:p>
        </w:tc>
      </w:tr>
    </w:tbl>
    <w:p w:rsidR="00000000" w:rsidDel="00000000" w:rsidP="00000000" w:rsidRDefault="00000000" w:rsidRPr="00000000" w14:paraId="000005E1">
      <w:pPr>
        <w:spacing w:after="280" w:line="240" w:lineRule="auto"/>
        <w:rPr>
          <w:color w:val="374151"/>
        </w:rPr>
      </w:pPr>
      <w:r w:rsidDel="00000000" w:rsidR="00000000" w:rsidRPr="00000000">
        <w:rPr>
          <w:rtl w:val="0"/>
        </w:rPr>
      </w:r>
    </w:p>
    <w:p w:rsidR="00000000" w:rsidDel="00000000" w:rsidP="00000000" w:rsidRDefault="00000000" w:rsidRPr="00000000" w14:paraId="000005E2">
      <w:pPr>
        <w:spacing w:line="240" w:lineRule="auto"/>
        <w:rPr>
          <w:color w:val="374151"/>
        </w:rPr>
      </w:pPr>
      <w:r w:rsidDel="00000000" w:rsidR="00000000" w:rsidRPr="00000000">
        <w:br w:type="page"/>
      </w:r>
      <w:r w:rsidDel="00000000" w:rsidR="00000000" w:rsidRPr="00000000">
        <w:rPr>
          <w:rtl w:val="0"/>
        </w:rPr>
      </w:r>
    </w:p>
    <w:p w:rsidR="00000000" w:rsidDel="00000000" w:rsidP="00000000" w:rsidRDefault="00000000" w:rsidRPr="00000000" w14:paraId="000005E3">
      <w:pPr>
        <w:spacing w:after="80" w:before="200" w:line="240" w:lineRule="auto"/>
        <w:rPr>
          <w:color w:val="374151"/>
        </w:rPr>
      </w:pPr>
      <w:r w:rsidDel="00000000" w:rsidR="00000000" w:rsidRPr="00000000">
        <w:rPr>
          <w:b w:val="1"/>
          <w:bCs w:val="1"/>
          <w:color w:val="0f1d35"/>
          <w:sz w:val="40"/>
          <w:szCs w:val="40"/>
          <w:rtl w:val="0"/>
        </w:rPr>
        <w:t xml:space="preserve">One Intelligence System</w:t>
      </w:r>
      <w:r w:rsidDel="00000000" w:rsidR="00000000" w:rsidRPr="00000000">
        <w:rPr>
          <w:rtl w:val="0"/>
        </w:rPr>
      </w:r>
    </w:p>
    <w:p w:rsidR="00000000" w:rsidDel="00000000" w:rsidP="00000000" w:rsidRDefault="00000000" w:rsidRPr="00000000" w14:paraId="000005E4">
      <w:pPr>
        <w:pBdr>
          <w:bottom w:color="e5e7eb" w:space="0" w:sz="4" w:val="single"/>
        </w:pBdr>
        <w:spacing w:after="200" w:line="240" w:lineRule="auto"/>
        <w:rPr>
          <w:color w:val="374151"/>
        </w:rPr>
      </w:pPr>
      <w:r w:rsidDel="00000000" w:rsidR="00000000" w:rsidRPr="00000000">
        <w:rPr>
          <w:i w:val="1"/>
          <w:iCs w:val="1"/>
          <w:color w:val="6b7280"/>
          <w:rtl w:val="0"/>
        </w:rPr>
        <w:t xml:space="preserve">Why the whole is greater than the sum of its modules</w:t>
      </w:r>
      <w:r w:rsidDel="00000000" w:rsidR="00000000" w:rsidRPr="00000000">
        <w:rPr>
          <w:rtl w:val="0"/>
        </w:rPr>
      </w:r>
    </w:p>
    <w:p w:rsidR="00000000" w:rsidDel="00000000" w:rsidP="00000000" w:rsidRDefault="00000000" w:rsidRPr="00000000" w14:paraId="000005E5">
      <w:pPr>
        <w:spacing w:after="120" w:line="240" w:lineRule="auto"/>
        <w:rPr>
          <w:color w:val="374151"/>
        </w:rPr>
      </w:pPr>
      <w:r w:rsidDel="00000000" w:rsidR="00000000" w:rsidRPr="00000000">
        <w:rPr>
          <w:rtl w:val="0"/>
        </w:rPr>
      </w:r>
    </w:p>
    <w:p w:rsidR="00000000" w:rsidDel="00000000" w:rsidP="00000000" w:rsidRDefault="00000000" w:rsidRPr="00000000" w14:paraId="000005E6">
      <w:pPr>
        <w:spacing w:after="160" w:line="240" w:lineRule="auto"/>
        <w:jc w:val="both"/>
        <w:rPr>
          <w:color w:val="374151"/>
        </w:rPr>
      </w:pPr>
      <w:r w:rsidDel="00000000" w:rsidR="00000000" w:rsidRPr="00000000">
        <w:rPr>
          <w:color w:val="374151"/>
          <w:rtl w:val="0"/>
        </w:rPr>
        <w:t xml:space="preserve">Every feature described in this document contributes structured data to the Execution Graph. No module works in isolation — the intelligence layer of Padiworks becomes more powerful the more completely the graph is populated. An organisation using all four modules generates a continuous, connected stream of execution intelligence that no combination of separate tools could produce.</w:t>
      </w:r>
    </w:p>
    <w:p w:rsidR="00000000" w:rsidDel="00000000" w:rsidP="00000000" w:rsidRDefault="00000000" w:rsidRPr="00000000" w14:paraId="000005E7">
      <w:pPr>
        <w:spacing w:after="160" w:line="240" w:lineRule="auto"/>
        <w:jc w:val="both"/>
        <w:rPr>
          <w:color w:val="374151"/>
        </w:rPr>
      </w:pPr>
      <w:r w:rsidDel="00000000" w:rsidR="00000000" w:rsidRPr="00000000">
        <w:rPr>
          <w:color w:val="374151"/>
          <w:rtl w:val="0"/>
        </w:rPr>
        <w:t xml:space="preserve">The Execution Graph means that every action a contributor takes — updating a task, receiving feedback, completing a check-in, or progressing a Key Result — is not just work. It is evidence. And that evidence, aggregated by the AI layer across hundreds of daily actions, produces an objective, fair, and comprehensive picture of both organisational execution health and individual performance quality.</w:t>
      </w:r>
    </w:p>
    <w:p w:rsidR="00000000" w:rsidDel="00000000" w:rsidP="00000000" w:rsidRDefault="00000000" w:rsidRPr="00000000" w14:paraId="000005E8">
      <w:pPr>
        <w:spacing w:after="160" w:line="240" w:lineRule="auto"/>
        <w:jc w:val="both"/>
        <w:rPr>
          <w:color w:val="374151"/>
        </w:rPr>
      </w:pPr>
      <w:r w:rsidDel="00000000" w:rsidR="00000000" w:rsidRPr="00000000">
        <w:rPr>
          <w:color w:val="374151"/>
          <w:rtl w:val="0"/>
        </w:rPr>
        <w:t xml:space="preserve">This is the Padiworks proposition: not a better set of work tools, but a unified intelligence system where strategy, work, people, and performance are connected in a single coherent graph — and where AI can reason across that entire graph to give leaders, managers, and contributors the insight they need to make better decisions, faster.</w:t>
      </w:r>
    </w:p>
    <w:p w:rsidR="00000000" w:rsidDel="00000000" w:rsidP="00000000" w:rsidRDefault="00000000" w:rsidRPr="00000000" w14:paraId="000005E9">
      <w:pPr>
        <w:spacing w:after="400" w:line="240" w:lineRule="auto"/>
        <w:rPr>
          <w:color w:val="374151"/>
        </w:rPr>
      </w:pPr>
      <w:r w:rsidDel="00000000" w:rsidR="00000000" w:rsidRPr="00000000">
        <w:rPr>
          <w:rtl w:val="0"/>
        </w:rPr>
      </w:r>
    </w:p>
    <w:p w:rsidR="00000000" w:rsidDel="00000000" w:rsidP="00000000" w:rsidRDefault="00000000" w:rsidRPr="00000000" w14:paraId="000005EA">
      <w:pPr>
        <w:spacing w:after="80" w:line="240" w:lineRule="auto"/>
        <w:jc w:val="center"/>
        <w:rPr>
          <w:color w:val="374151"/>
        </w:rPr>
      </w:pPr>
      <w:r w:rsidDel="00000000" w:rsidR="00000000" w:rsidRPr="00000000">
        <w:rPr>
          <w:b w:val="1"/>
          <w:bCs w:val="1"/>
          <w:color w:val="0f1d35"/>
          <w:rtl w:val="0"/>
        </w:rPr>
        <w:t xml:space="preserve">PADIWORKS</w:t>
      </w:r>
      <w:r w:rsidDel="00000000" w:rsidR="00000000" w:rsidRPr="00000000">
        <w:rPr>
          <w:rtl w:val="0"/>
        </w:rPr>
      </w:r>
    </w:p>
    <w:p w:rsidR="00000000" w:rsidDel="00000000" w:rsidP="00000000" w:rsidRDefault="00000000" w:rsidRPr="00000000" w14:paraId="000005EB">
      <w:pPr>
        <w:spacing w:line="240" w:lineRule="auto"/>
        <w:jc w:val="center"/>
        <w:rPr>
          <w:color w:val="374151"/>
        </w:rPr>
      </w:pPr>
      <w:r w:rsidDel="00000000" w:rsidR="00000000" w:rsidRPr="00000000">
        <w:rPr>
          <w:i w:val="1"/>
          <w:iCs w:val="1"/>
          <w:color w:val="6b7280"/>
          <w:sz w:val="19"/>
          <w:szCs w:val="19"/>
          <w:rtl w:val="0"/>
        </w:rPr>
        <w:t xml:space="preserve">From Strategy to Performance Evidence</w:t>
      </w:r>
      <w:r w:rsidDel="00000000" w:rsidR="00000000" w:rsidRPr="00000000">
        <w:rPr>
          <w:rtl w:val="0"/>
        </w:rPr>
      </w:r>
    </w:p>
    <w:p w:rsidR="00000000" w:rsidDel="00000000" w:rsidP="00000000" w:rsidRDefault="00000000" w:rsidRPr="00000000" w14:paraId="000005E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9rj8n1ivosc"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 Overview _ Rough</w:t>
      </w: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About the Product: </w:t>
      </w:r>
    </w:p>
    <w:p w:rsidR="00000000" w:rsidDel="00000000" w:rsidP="00000000" w:rsidRDefault="00000000" w:rsidRPr="00000000" w14:paraId="000005EF">
      <w:pPr>
        <w:rPr/>
      </w:pPr>
      <w:r w:rsidDel="00000000" w:rsidR="00000000" w:rsidRPr="00000000">
        <w:rPr>
          <w:rtl w:val="0"/>
        </w:rPr>
        <w:t xml:space="preserve">Padiworks is an AI native business execution B2B tool. It offers work management, performance &amp; people management and Business Strategy to work execution.</w:t>
        <w:br w:type="textWrapping"/>
      </w:r>
    </w:p>
    <w:p w:rsidR="00000000" w:rsidDel="00000000" w:rsidP="00000000" w:rsidRDefault="00000000" w:rsidRPr="00000000" w14:paraId="000005F0">
      <w:pPr>
        <w:rPr/>
      </w:pPr>
      <w:r w:rsidDel="00000000" w:rsidR="00000000" w:rsidRPr="00000000">
        <w:rPr>
          <w:b w:val="1"/>
          <w:bCs w:val="1"/>
          <w:rtl w:val="0"/>
        </w:rPr>
        <w:t xml:space="preserve">Work management:</w:t>
      </w:r>
      <w:r w:rsidDel="00000000" w:rsidR="00000000" w:rsidRPr="00000000">
        <w:rPr>
          <w:rtl w:val="0"/>
        </w:rPr>
        <w:t xml:space="preserve"> involves execution of Objectives (Strategic or operational) through tasks. Strategic objectives otherwise known as OKRs. OKRs are broken down into key results and each key result is cross functional (at least two people from different teams own it). A Key result must have a person from a team/dept as the champion and another person from a different team/dept as the co-champion, other people contributing to the OKR as regarded as contributors, and they can be from any team including those of the champion and co-champion.  Each Key result is further broken down into tasks. For Operational objectives, they are always for just members of one team. They have an objective statement, Key results under the objective and KPIs, Metrics, Lag/Lead measure to track progress on the key result and then as a result, the operational Objective. Work can either be Project work (Strategic objectives), product work (strategic &amp; operational objectives), process work (operational objective), BAU work (Operational Objective). To effectively handle work management, each type of work is regarded as a workbook in padiworks. So there is Project workbook, product workbook, process workbook and BAU workbook. Each workbook allows you to create multiple work file types (Kanban board, gantt chart, table/sheet, docs, forms, summaries/dashboards, calendars, etc). </w:t>
        <w:br w:type="textWrapping"/>
        <w:br w:type="textWrapping"/>
        <w:t xml:space="preserve">The details of an OKR include: Objective title (“Action”, “what you want to do”, “business impact”), Key results (metric, baseline or milestone), OKR cycle it belongs to, start and target date, visibility, current OKR AI alignment score. People handling an OKR are regarded as OKR squads. </w:t>
        <w:br w:type="textWrapping"/>
        <w:t xml:space="preserve">The details of KR of an OKR include: type (metric, baseline, milestone), hey result title (“Action” , “what you’ll measure”), How to measure (percentage, number, currency, rating (1-5)), Key result champion, Key result co-champion, KR result contributors, Workbook linkages, Weight. </w:t>
        <w:br w:type="textWrapping"/>
        <w:br w:type="textWrapping"/>
        <w:t xml:space="preserve">The details of an Operational Objective include: Objective title (“Action”, “what you want to do”, “business impact”), Key results Area (Each with multiple goals), Ownership (just one team can own an operational objective), Timeline (Start and end date). </w:t>
        <w:br w:type="textWrapping"/>
        <w:br w:type="textWrapping"/>
        <w:t xml:space="preserve">A goal under a Key result Area (KRA), is made up of Lag measure, Lead measures, KPIs, Metrics, BAU tasks. Multiple lead measures under a lag measure, using KPIs &amp; metrics for measuring success, through multiple BAU tasks. </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b w:val="1"/>
          <w:bCs w:val="1"/>
          <w:rtl w:val="0"/>
        </w:rPr>
        <w:t xml:space="preserve">For performance &amp; people management:</w:t>
      </w:r>
      <w:r w:rsidDel="00000000" w:rsidR="00000000" w:rsidRPr="00000000">
        <w:rPr>
          <w:rtl w:val="0"/>
        </w:rPr>
        <w:t xml:space="preserve"> it offers a comprehensive collaboration space for messaging, voice &amp; video calls, file sharing, etc, basically what you get on your normal messaging and chat applications.  And as for components of performance management: meetings, 1-on-1s, surveys, anytime feedback, competency management and matrix, behaviours and core values, 360 degree feedback, check-ins, Skill development, Recognitions, Promotions &amp; bonuses, appraisals, etc. Which are embedded into the messaging interface/module, such that contributors/managers to contributors/managers can quickly give each other recognitions, anytime feedback, etc. </w:t>
        <w:br w:type="textWrapping"/>
        <w:t xml:space="preserve">For the messaging experience, they can send text, audio, video, and attachments as messages. They can also do voice calls and video calls. They can see snapshots of the OKR progress and leaderboard position of each person via their chat wall. They can click on the person avatar to view the profile, which will include general details, work progress, performance progress info. This all applies to individuals and groups. Each OKR should have an OKR squad created as a temporary group chat till its over and its archived. </w:t>
        <w:br w:type="textWrapping"/>
        <w:br w:type="textWrapping"/>
        <w:t xml:space="preserve">For the performance bits: </w:t>
        <w:br w:type="textWrapping"/>
      </w:r>
      <w:r w:rsidDel="00000000" w:rsidR="00000000" w:rsidRPr="00000000">
        <w:rPr>
          <w:b w:val="1"/>
          <w:bCs w:val="1"/>
          <w:rtl w:val="0"/>
        </w:rPr>
        <w:t xml:space="preserve">Meetings: </w:t>
      </w:r>
      <w:r w:rsidDel="00000000" w:rsidR="00000000" w:rsidRPr="00000000">
        <w:rPr>
          <w:rtl w:val="0"/>
        </w:rPr>
        <w:t xml:space="preserve">Type of meeting (Milestone review, Standup, probation review, etc), event date, attendees, duration, time slot, venue, timezone, linkages (milestone/task/OKR, etc), Recurrence, visibility, notification. They can be initiated by anyone, as long have the type of meeting is accessible to them by permission.</w:t>
        <w:br w:type="textWrapping"/>
      </w:r>
      <w:r w:rsidDel="00000000" w:rsidR="00000000" w:rsidRPr="00000000">
        <w:rPr>
          <w:b w:val="1"/>
          <w:bCs w:val="1"/>
          <w:rtl w:val="0"/>
        </w:rPr>
        <w:t xml:space="preserve">1-on-1s: </w:t>
      </w:r>
      <w:r w:rsidDel="00000000" w:rsidR="00000000" w:rsidRPr="00000000">
        <w:rPr>
          <w:rtl w:val="0"/>
        </w:rPr>
        <w:t xml:space="preserve"> They set the types (</w:t>
      </w:r>
      <w:r w:rsidDel="00000000" w:rsidR="00000000" w:rsidRPr="00000000">
        <w:rPr>
          <w:sz w:val="21"/>
          <w:szCs w:val="21"/>
          <w:rtl w:val="0"/>
        </w:rPr>
        <w:t xml:space="preserve">Developmental 1:1, Behaviour Alignment 1:1, Career &amp; Engagement 1:1, Well-being 1:1, Probation 1:1</w:t>
      </w:r>
      <w:r w:rsidDel="00000000" w:rsidR="00000000" w:rsidRPr="00000000">
        <w:rPr>
          <w:rtl w:val="0"/>
        </w:rPr>
        <w:t xml:space="preserve">), Event details (same as meetings), talking points (use template questions, or write each talking point manually). </w:t>
        <w:br w:type="textWrapping"/>
      </w:r>
      <w:r w:rsidDel="00000000" w:rsidR="00000000" w:rsidRPr="00000000">
        <w:rPr>
          <w:b w:val="1"/>
          <w:bCs w:val="1"/>
          <w:rtl w:val="0"/>
        </w:rPr>
        <w:t xml:space="preserve">Anytime Feedback:</w:t>
      </w:r>
      <w:r w:rsidDel="00000000" w:rsidR="00000000" w:rsidRPr="00000000">
        <w:rPr>
          <w:rtl w:val="0"/>
        </w:rPr>
        <w:t xml:space="preserve"> This is only centered around subjective concepts of performance which are behaviours and competencies. So for anytime feedback, typically contributors can give/request feedback to or from other contributors, contributors can give/request to or from managers and managers can give/request feedback to or from other managers and contributors too. So to give a feedback you select the area of for the feedback (behaviour or competency), if its behaviour you select the core value, and then select the actual behaviour, then give a star rating (1-5) and then justify the rating with a comment. Likewise for requesting a feedback, the requester selects the area of the feedback and then the specific behaviour (after selecting the core value) or specific skill element ( after selecting the skill unit ), ideally since most of the performance bits are initiated in the people management module (messaging interface), then the receiver of the feedback request or feedback given is usually whoever the active DM or Group chat (if applicable to the performance concept) it was initiated from. Feedbacks received can be challenged, by indicating to challenge and submitting proof of otherwise stated in the feedback. This opens a feedback thread visible to the giver and receiver of the feedback and both their managers are alerted and have access to the thread. The feedback can either be left to stand or resolved by any part that has access to the thread except the receiver.</w:t>
        <w:br w:type="textWrapping"/>
      </w:r>
      <w:r w:rsidDel="00000000" w:rsidR="00000000" w:rsidRPr="00000000">
        <w:rPr>
          <w:b w:val="1"/>
          <w:bCs w:val="1"/>
          <w:rtl w:val="0"/>
        </w:rPr>
        <w:t xml:space="preserve">Competency Management and Matrix: </w:t>
      </w:r>
      <w:r w:rsidDel="00000000" w:rsidR="00000000" w:rsidRPr="00000000">
        <w:rPr>
          <w:rtl w:val="0"/>
        </w:rPr>
        <w:t xml:space="preserve">Competencies are born of the company's goals and needs. The Skill set of a Product designer at company A is different from that of company B for the same role title. For each work role, there are multiple KRAs (Key Result Areas), Each KRA contains multiple Lag measures, with each lag measure containing multiple lead measures. Each KRA also contains a number of KPIs and a number of Metrics. Also for each role,  there are different skill units, with different skill elements. For junior, mid-level, senior proficiency levels, etc they may have the same skill units, but different skill elements for each level in one skill unit, though some skill elements for some levels may overlap. For each Skill element there is a rating for the required level of anyone in that role, for that proficiency level should possess per skill element, usually rated from 1 to 5. This matrix becomes important during appraisals (after which multiple anytime feedback and 360 degree feedback has fed into), to know weak and strong areas, offer insight into needs for developmental 1:1 and training, also for promotions &amp; bonuses. </w:t>
        <w:br w:type="textWrapping"/>
      </w:r>
      <w:r w:rsidDel="00000000" w:rsidR="00000000" w:rsidRPr="00000000">
        <w:rPr>
          <w:b w:val="1"/>
          <w:bCs w:val="1"/>
          <w:rtl w:val="0"/>
        </w:rPr>
        <w:t xml:space="preserve">Behaviours:</w:t>
      </w:r>
      <w:r w:rsidDel="00000000" w:rsidR="00000000" w:rsidRPr="00000000">
        <w:rPr>
          <w:rtl w:val="0"/>
        </w:rPr>
        <w:t xml:space="preserve"> these simply stem from core values of the business. The core values are splitted into 4 aspects, cultivation, achievement, control, Collaboration. </w:t>
        <w:br w:type="textWrapping"/>
      </w:r>
      <w:r w:rsidDel="00000000" w:rsidR="00000000" w:rsidRPr="00000000">
        <w:rPr>
          <w:b w:val="1"/>
          <w:bCs w:val="1"/>
          <w:rtl w:val="0"/>
        </w:rPr>
        <w:t xml:space="preserve">360 degree feedback: </w:t>
      </w:r>
      <w:r w:rsidDel="00000000" w:rsidR="00000000" w:rsidRPr="00000000">
        <w:rPr>
          <w:rtl w:val="0"/>
        </w:rPr>
        <w:t xml:space="preserve">This is a feedback structured to happen in sequence along the performance review period. Each contributor is to rate themselves, have their peers rate them (both same team/departmenta and cross functional team members nomitaed by themselves but approved by the manager), have their direct manager rate them and have an aggregated score which also all feeds into the appraisal. Rating are usually based on competency and behaviour, work is objective so that is passed directly to the appraisal as actual numerical value showing work progress. The setup of the 360 degree feedback involves, setting the periodicity, which must not exist outside of the performance review cycle, adding participants, setting auto-nudge preferences, setting weights for rating from self, team mater, cross functional team mate, surbodinates, managers, per role, as they can differ. Also setting objectives, beahviurs and competency weights to different category of roles including technical roles, support roles, administrative roles, creative roles. Adding some custom questions alongside defaults to ask each reviewer.</w:t>
        <w:br w:type="textWrapping"/>
      </w:r>
      <w:r w:rsidDel="00000000" w:rsidR="00000000" w:rsidRPr="00000000">
        <w:rPr>
          <w:b w:val="1"/>
          <w:bCs w:val="1"/>
          <w:rtl w:val="0"/>
        </w:rPr>
        <w:t xml:space="preserve">Survey: </w:t>
      </w:r>
      <w:r w:rsidDel="00000000" w:rsidR="00000000" w:rsidRPr="00000000">
        <w:rPr>
          <w:rtl w:val="0"/>
        </w:rPr>
        <w:t xml:space="preserve"> Surveys are tools to help gather information through structured questions. Surveys can be created from templates or from scratch. Survey questions can be required or not, their question types could be tinker scales, short text answers, long text answers, file upload answers, ratings (1-5) answers, etc.</w:t>
      </w:r>
      <w:r w:rsidDel="00000000" w:rsidR="00000000" w:rsidRPr="00000000">
        <w:rPr>
          <w:b w:val="1"/>
          <w:bCs w:val="1"/>
          <w:rtl w:val="0"/>
        </w:rPr>
        <w:br w:type="textWrapping"/>
        <w:t xml:space="preserve">Check-ins:</w:t>
      </w:r>
      <w:r w:rsidDel="00000000" w:rsidR="00000000" w:rsidRPr="00000000">
        <w:rPr>
          <w:rtl w:val="0"/>
        </w:rPr>
        <w:t xml:space="preserve"> This is done by the manager for contributors under him/her. It involves the contributor getting an auto check-in nudge from the manager, where it pulls up the contributors work progress while they take the check in and find out why work is going slow or fast from the contributor with preset questions. The manager receives the check-in response and they review and must leave a remark and optionally mark the check-in as need discussion, this springs up the flow to schedule a 1:1. There are different types of check-ins and they are: OKR check in, operational objective check in, spint/project check-in, probation check-in. </w:t>
        <w:br w:type="textWrapping"/>
      </w:r>
      <w:r w:rsidDel="00000000" w:rsidR="00000000" w:rsidRPr="00000000">
        <w:rPr>
          <w:b w:val="1"/>
          <w:bCs w:val="1"/>
          <w:rtl w:val="0"/>
        </w:rPr>
        <w:t xml:space="preserve">Skill development: </w:t>
      </w:r>
      <w:r w:rsidDel="00000000" w:rsidR="00000000" w:rsidRPr="00000000">
        <w:rPr>
          <w:rtl w:val="0"/>
        </w:rPr>
        <w:t xml:space="preserve"> This is basically an e-learning module where people in the org can be referred to for skill developments and competency strengthening. It is a coming soon feature in Padiworks though.</w:t>
      </w:r>
      <w:r w:rsidDel="00000000" w:rsidR="00000000" w:rsidRPr="00000000">
        <w:rPr>
          <w:b w:val="1"/>
          <w:bCs w:val="1"/>
          <w:rtl w:val="0"/>
        </w:rPr>
        <w:br w:type="textWrapping"/>
        <w:t xml:space="preserve">Recognitions: </w:t>
      </w:r>
      <w:r w:rsidDel="00000000" w:rsidR="00000000" w:rsidRPr="00000000">
        <w:rPr>
          <w:rtl w:val="0"/>
        </w:rPr>
        <w:t xml:space="preserve">This module allows people in the workspace to send recognition for work done well, behaviours well done, and competencies well shown. Recognitions are given through badges. There are multiple badges from the system presets but they all fall under collaboration, cultivation, control and achievement. People in the business workspace can create their own badges if they have the permission but they must fall under those 4 categories. Giving recognition involves selecting a badge and justifying it with a comment. All recognitions are sent to the receiver individual, and also the companies general group chat. They also contribute to points for an individual on the leaderboard.</w:t>
      </w:r>
      <w:r w:rsidDel="00000000" w:rsidR="00000000" w:rsidRPr="00000000">
        <w:rPr>
          <w:b w:val="1"/>
          <w:bCs w:val="1"/>
          <w:rtl w:val="0"/>
        </w:rPr>
        <w:br w:type="textWrapping"/>
        <w:t xml:space="preserve">Promotions &amp; bonuses: </w:t>
      </w:r>
      <w:r w:rsidDel="00000000" w:rsidR="00000000" w:rsidRPr="00000000">
        <w:rPr>
          <w:rtl w:val="0"/>
        </w:rPr>
        <w:t xml:space="preserve"> This is a silent module, usually after apprisals, people are recommended by the system for promotions or bonuses if they meet the rule set for such goodies. Setting up promotions and bonuses involves creating different promotion rules, and bonus criterias. </w:t>
      </w:r>
      <w:r w:rsidDel="00000000" w:rsidR="00000000" w:rsidRPr="00000000">
        <w:rPr>
          <w:b w:val="1"/>
          <w:bCs w:val="1"/>
          <w:rtl w:val="0"/>
        </w:rPr>
        <w:br w:type="textWrapping"/>
        <w:t xml:space="preserve">Appraisals: </w:t>
      </w:r>
      <w:r w:rsidDel="00000000" w:rsidR="00000000" w:rsidRPr="00000000">
        <w:rPr>
          <w:rtl w:val="0"/>
        </w:rPr>
        <w:t xml:space="preserve"> This is like the waterfall report card, that picks info from everything that has been going on in ther performance review cyc;e. Ideally rating are not done when its time for appraisal, but rather gathered from anytime feedbacks, recognitions, 360 degree feedback, check-ins. Appraisals are setup by setting the frequency, start and end date, set as recurring or not, add participants, use same weights settings from 360 degree feedback, set calibrations rules. Also set rules to judge if someone is an </w:t>
      </w:r>
      <w:r w:rsidDel="00000000" w:rsidR="00000000" w:rsidRPr="00000000">
        <w:rPr>
          <w:sz w:val="24"/>
          <w:szCs w:val="24"/>
          <w:rtl w:val="0"/>
        </w:rPr>
        <w:t xml:space="preserve">Outstanding Performer, Strong Performer, Meets Expectations, Development Needed, Performance Concern, based on ther overall performance score out of 100</w:t>
        <w:br w:type="textWrapping"/>
      </w:r>
      <w:r w:rsidDel="00000000" w:rsidR="00000000" w:rsidRPr="00000000">
        <w:rPr>
          <w:rtl w:val="0"/>
        </w:rPr>
        <w:br w:type="textWrapping"/>
        <w:t xml:space="preserve"> </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For Business execution</w:t>
      </w:r>
      <w:r w:rsidDel="00000000" w:rsidR="00000000" w:rsidRPr="00000000">
        <w:rPr>
          <w:rtl w:val="0"/>
        </w:rPr>
        <w:t xml:space="preserve">: with the help of AI it helps to understand a businesses strategy and with other necessary info break it down to work tasks that are sure to move the needle. Here is the process and framework for the business execution to work and then appraisal. </w:t>
        <w:br w:type="textWrapping"/>
        <w:t xml:space="preserve">First they go through business intelligence gathering phase where they are asked to provide info like company website, add other necessary links, upload strategy documents, recent OKR documents, decks, linked in page link, and also option to add extra info with manual typing. These helo the AI to fully understand the businesses for what's to come, so it can make intelligent suggestions and pre-fills. Now after the intelligence gathering session, they move to the review stage with a CTA to generate business strategy. The following interface should show the company identity (vision and purpose statement and core values), business model, operating model, capabilities, strategic priorities, NSM &amp; guardrails, value streams. The strategic priorities are more like the results that the platform bench all OKRs created towards to give alignment score also to suggest OKRs, key result areas etc. This strategic priorities are splitted into 3 years, 5 years and 10 years and are set by default to be revisited every year to reset what their next 3 years, 5 years and 10 years strategic priorities would look like. Although they can manually do so anytime, the system only nudges them with the yearly sequence by default. In the case where the business is using Paidworks as a small team, then they do not get to do a directors review and finalize for the business strategy, unlike those using as enterprise. Enterprise gets to invite all directors who will give inputs into what AI has generated and also tweak stuff, and review and finalize. </w:t>
        <w:br w:type="textWrapping"/>
        <w:t xml:space="preserve">After strategy is set, then they can go ahead to setup OKR cycles and then top level OKRs (entire org), then next is the Work bands and role development, then setting behaviours and competency matrices, then creating work teams and sub teams, the operational objectives comes next, then cross functional OKRs (OKR squads), then 360 degree feedbacks, then check-ins, then surveys, then appraisals.</w:t>
      </w:r>
    </w:p>
    <w:p w:rsidR="00000000" w:rsidDel="00000000" w:rsidP="00000000" w:rsidRDefault="00000000" w:rsidRPr="00000000" w14:paraId="000005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tqmahimi6v7"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 In-depths</w:t>
      </w:r>
      <w:r w:rsidDel="00000000" w:rsidR="00000000" w:rsidRPr="00000000">
        <w:rPr>
          <w:rtl w:val="0"/>
        </w:rPr>
      </w:r>
    </w:p>
    <w:p w:rsidR="00000000" w:rsidDel="00000000" w:rsidP="00000000" w:rsidRDefault="00000000" w:rsidRPr="00000000" w14:paraId="000005F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wd555oypq3c"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Business Strategy Execution Module</w:t>
      </w:r>
      <w:r w:rsidDel="00000000" w:rsidR="00000000" w:rsidRPr="00000000">
        <w:rPr>
          <w:rtl w:val="0"/>
        </w:rPr>
      </w:r>
    </w:p>
    <w:p w:rsidR="00000000" w:rsidDel="00000000" w:rsidP="00000000" w:rsidRDefault="00000000" w:rsidRPr="00000000" w14:paraId="000005F8">
      <w:pPr>
        <w:spacing w:after="200" w:lineRule="auto"/>
        <w:jc w:val="center"/>
        <w:rPr>
          <w:rFonts w:ascii="Cambria" w:cs="Cambria" w:eastAsia="Cambria" w:hAnsi="Cambria"/>
          <w:b w:val="1"/>
          <w:bCs w:val="1"/>
          <w:color w:val="1f4e79"/>
          <w:sz w:val="24"/>
          <w:szCs w:val="24"/>
        </w:rPr>
      </w:pPr>
      <w:r w:rsidDel="00000000" w:rsidR="00000000" w:rsidRPr="00000000">
        <w:rPr>
          <w:rFonts w:ascii="Cambria" w:cs="Cambria" w:eastAsia="Cambria" w:hAnsi="Cambria"/>
          <w:b w:val="1"/>
          <w:bCs w:val="1"/>
          <w:color w:val="1f4e79"/>
          <w:sz w:val="24"/>
          <w:szCs w:val="24"/>
          <w:rtl w:val="0"/>
        </w:rPr>
        <w:t xml:space="preserve">PRODUCT &amp; ENGINEERING</w:t>
      </w:r>
    </w:p>
    <w:p w:rsidR="00000000" w:rsidDel="00000000" w:rsidP="00000000" w:rsidRDefault="00000000" w:rsidRPr="00000000" w14:paraId="000005F9">
      <w:pPr>
        <w:spacing w:after="200" w:lineRule="auto"/>
        <w:jc w:val="center"/>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Feature Specification</w:t>
      </w:r>
    </w:p>
    <w:p w:rsidR="00000000" w:rsidDel="00000000" w:rsidP="00000000" w:rsidRDefault="00000000" w:rsidRPr="00000000" w14:paraId="000005FA">
      <w:pPr>
        <w:spacing w:after="200" w:lineRule="auto"/>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MODULE 01</w:t>
      </w:r>
    </w:p>
    <w:p w:rsidR="00000000" w:rsidDel="00000000" w:rsidP="00000000" w:rsidRDefault="00000000" w:rsidRPr="00000000" w14:paraId="000005FB">
      <w:pPr>
        <w:spacing w:after="200" w:lineRule="auto"/>
        <w:jc w:val="center"/>
        <w:rPr>
          <w:rFonts w:ascii="Cambria" w:cs="Cambria" w:eastAsia="Cambria" w:hAnsi="Cambria"/>
          <w:b w:val="1"/>
          <w:bCs w:val="1"/>
          <w:sz w:val="48"/>
          <w:szCs w:val="48"/>
        </w:rPr>
      </w:pPr>
      <w:r w:rsidDel="00000000" w:rsidR="00000000" w:rsidRPr="00000000">
        <w:rPr>
          <w:rFonts w:ascii="Cambria" w:cs="Cambria" w:eastAsia="Cambria" w:hAnsi="Cambria"/>
          <w:b w:val="1"/>
          <w:bCs w:val="1"/>
          <w:sz w:val="48"/>
          <w:szCs w:val="48"/>
          <w:rtl w:val="0"/>
        </w:rPr>
        <w:t xml:space="preserve">Business Strategy Execution</w:t>
      </w:r>
    </w:p>
    <w:p w:rsidR="00000000" w:rsidDel="00000000" w:rsidP="00000000" w:rsidRDefault="00000000" w:rsidRPr="00000000" w14:paraId="000005FC">
      <w:pPr>
        <w:spacing w:after="200" w:lineRule="auto"/>
        <w:jc w:val="center"/>
        <w:rPr>
          <w:rFonts w:ascii="Cambria" w:cs="Cambria" w:eastAsia="Cambria" w:hAnsi="Cambria"/>
        </w:rPr>
      </w:pPr>
      <w:r w:rsidDel="00000000" w:rsidR="00000000" w:rsidRPr="00000000">
        <w:rPr>
          <w:rFonts w:ascii="Cambria" w:cs="Cambria" w:eastAsia="Cambria" w:hAnsi="Cambria"/>
          <w:rtl w:val="0"/>
        </w:rPr>
        <w:t xml:space="preserve">From vision to verified OKRs — complete feature, data model, access rules, setup sequence, appraisal contribution, and AI opportunity specifications.</w:t>
      </w:r>
    </w:p>
    <w:p w:rsidR="00000000" w:rsidDel="00000000" w:rsidP="00000000" w:rsidRDefault="00000000" w:rsidRPr="00000000" w14:paraId="000005FD">
      <w:pPr>
        <w:spacing w:after="200" w:lineRule="auto"/>
        <w:jc w:val="center"/>
        <w:rPr>
          <w:rFonts w:ascii="Cambria" w:cs="Cambria" w:eastAsia="Cambria" w:hAnsi="Cambria"/>
          <w:b w:val="1"/>
          <w:bCs w:val="1"/>
          <w:color w:val="5a5a5a"/>
          <w:sz w:val="18"/>
          <w:szCs w:val="18"/>
        </w:rPr>
      </w:pPr>
      <w:r w:rsidDel="00000000" w:rsidR="00000000" w:rsidRPr="00000000">
        <w:rPr>
          <w:rFonts w:ascii="Cambria" w:cs="Cambria" w:eastAsia="Cambria" w:hAnsi="Cambria"/>
          <w:b w:val="1"/>
          <w:bCs w:val="1"/>
          <w:color w:val="5a5a5a"/>
          <w:sz w:val="18"/>
          <w:szCs w:val="18"/>
          <w:rtl w:val="0"/>
        </w:rPr>
        <w:t xml:space="preserve">PADIWORKS · CONFIDENTIAL INTERNAL DOCUMENTATION</w:t>
      </w:r>
    </w:p>
    <w:p w:rsidR="00000000" w:rsidDel="00000000" w:rsidP="00000000" w:rsidRDefault="00000000" w:rsidRPr="00000000" w14:paraId="000005FE">
      <w:pPr>
        <w:spacing w:line="276" w:lineRule="auto"/>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5FF">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600">
      <w:pPr>
        <w:pStyle w:val="Heading1"/>
        <w:keepNext w:val="0"/>
        <w:keepLines w:val="0"/>
        <w:spacing w:before="480" w:lineRule="auto"/>
        <w:rPr>
          <w:rFonts w:ascii="Cambria" w:cs="Cambria" w:eastAsia="Cambria" w:hAnsi="Cambria"/>
          <w:b w:val="1"/>
          <w:bCs w:val="1"/>
          <w:sz w:val="46"/>
          <w:szCs w:val="46"/>
        </w:rPr>
      </w:pPr>
      <w:bookmarkStart w:colFirst="0" w:colLast="0" w:name="_wpkt1fyv75wr" w:id="6"/>
      <w:bookmarkEnd w:id="6"/>
      <w:r w:rsidDel="00000000" w:rsidR="00000000" w:rsidRPr="00000000">
        <w:rPr>
          <w:rFonts w:ascii="Cambria" w:cs="Cambria" w:eastAsia="Cambria" w:hAnsi="Cambria"/>
          <w:b w:val="1"/>
          <w:bCs w:val="1"/>
          <w:sz w:val="46"/>
          <w:szCs w:val="46"/>
          <w:rtl w:val="0"/>
        </w:rPr>
        <w:t xml:space="preserve">Table of Contents</w:t>
      </w:r>
    </w:p>
    <w:p w:rsidR="00000000" w:rsidDel="00000000" w:rsidP="00000000" w:rsidRDefault="00000000" w:rsidRPr="00000000" w14:paraId="00000601">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1. Module Overview &amp; Core Concept</w:t>
      </w:r>
    </w:p>
    <w:p w:rsidR="00000000" w:rsidDel="00000000" w:rsidP="00000000" w:rsidRDefault="00000000" w:rsidRPr="00000000" w14:paraId="00000602">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2. Phase 1 — Business Intelligence Gathering</w:t>
      </w:r>
    </w:p>
    <w:p w:rsidR="00000000" w:rsidDel="00000000" w:rsidP="00000000" w:rsidRDefault="00000000" w:rsidRPr="00000000" w14:paraId="00000603">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3. Phase 2 — Business Strategy Review</w:t>
      </w:r>
    </w:p>
    <w:p w:rsidR="00000000" w:rsidDel="00000000" w:rsidP="00000000" w:rsidRDefault="00000000" w:rsidRPr="00000000" w14:paraId="00000604">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3.1 Vision, Purpose &amp; Core Values</w:t>
      </w:r>
    </w:p>
    <w:p w:rsidR="00000000" w:rsidDel="00000000" w:rsidP="00000000" w:rsidRDefault="00000000" w:rsidRPr="00000000" w14:paraId="00000605">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3.2 Business Model &amp; Operating Model</w:t>
      </w:r>
    </w:p>
    <w:p w:rsidR="00000000" w:rsidDel="00000000" w:rsidP="00000000" w:rsidRDefault="00000000" w:rsidRPr="00000000" w14:paraId="00000606">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3.3 North Star Metric (NSM)</w:t>
      </w:r>
    </w:p>
    <w:p w:rsidR="00000000" w:rsidDel="00000000" w:rsidP="00000000" w:rsidRDefault="00000000" w:rsidRPr="00000000" w14:paraId="00000607">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3.4 Guardrail Metrics</w:t>
      </w:r>
    </w:p>
    <w:p w:rsidR="00000000" w:rsidDel="00000000" w:rsidP="00000000" w:rsidRDefault="00000000" w:rsidRPr="00000000" w14:paraId="00000608">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3.5 Strategic Priorities (3/5/10-Year)</w:t>
      </w:r>
    </w:p>
    <w:p w:rsidR="00000000" w:rsidDel="00000000" w:rsidP="00000000" w:rsidRDefault="00000000" w:rsidRPr="00000000" w14:paraId="00000609">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4. Phase 3 — Setup Sequence (10 Steps)</w:t>
      </w:r>
    </w:p>
    <w:p w:rsidR="00000000" w:rsidDel="00000000" w:rsidP="00000000" w:rsidRDefault="00000000" w:rsidRPr="00000000" w14:paraId="0000060A">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4.1 OKR Cycles</w:t>
      </w:r>
    </w:p>
    <w:p w:rsidR="00000000" w:rsidDel="00000000" w:rsidP="00000000" w:rsidRDefault="00000000" w:rsidRPr="00000000" w14:paraId="0000060B">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4.2 Top-Level OKRs</w:t>
      </w:r>
    </w:p>
    <w:p w:rsidR="00000000" w:rsidDel="00000000" w:rsidP="00000000" w:rsidRDefault="00000000" w:rsidRPr="00000000" w14:paraId="0000060C">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4.3 Work Bands &amp; Role Development</w:t>
      </w:r>
    </w:p>
    <w:p w:rsidR="00000000" w:rsidDel="00000000" w:rsidP="00000000" w:rsidRDefault="00000000" w:rsidRPr="00000000" w14:paraId="0000060D">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4.4 Behaviours &amp; Competency Matrices</w:t>
      </w:r>
    </w:p>
    <w:p w:rsidR="00000000" w:rsidDel="00000000" w:rsidP="00000000" w:rsidRDefault="00000000" w:rsidRPr="00000000" w14:paraId="0000060E">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4.5 Work Teams &amp; Sub-teams</w:t>
      </w:r>
    </w:p>
    <w:p w:rsidR="00000000" w:rsidDel="00000000" w:rsidP="00000000" w:rsidRDefault="00000000" w:rsidRPr="00000000" w14:paraId="0000060F">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4.6 Operational Objectives</w:t>
      </w:r>
    </w:p>
    <w:p w:rsidR="00000000" w:rsidDel="00000000" w:rsidP="00000000" w:rsidRDefault="00000000" w:rsidRPr="00000000" w14:paraId="00000610">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4.7 Cross-Functional OKRs &amp; OKR Squads</w:t>
      </w:r>
    </w:p>
    <w:p w:rsidR="00000000" w:rsidDel="00000000" w:rsidP="00000000" w:rsidRDefault="00000000" w:rsidRPr="00000000" w14:paraId="00000611">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4.8 360-Degree Feedback Setup</w:t>
      </w:r>
    </w:p>
    <w:p w:rsidR="00000000" w:rsidDel="00000000" w:rsidP="00000000" w:rsidRDefault="00000000" w:rsidRPr="00000000" w14:paraId="00000612">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4.9 Check-in Configuration</w:t>
      </w:r>
    </w:p>
    <w:p w:rsidR="00000000" w:rsidDel="00000000" w:rsidP="00000000" w:rsidRDefault="00000000" w:rsidRPr="00000000" w14:paraId="00000613">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4.10 Appraisals Configuration</w:t>
      </w:r>
    </w:p>
    <w:p w:rsidR="00000000" w:rsidDel="00000000" w:rsidP="00000000" w:rsidRDefault="00000000" w:rsidRPr="00000000" w14:paraId="00000614">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5. AI Opportunities — Full Specification</w:t>
      </w:r>
    </w:p>
    <w:p w:rsidR="00000000" w:rsidDel="00000000" w:rsidP="00000000" w:rsidRDefault="00000000" w:rsidRPr="00000000" w14:paraId="00000615">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6. Contribution to the Appraisal System</w:t>
      </w:r>
    </w:p>
    <w:p w:rsidR="00000000" w:rsidDel="00000000" w:rsidP="00000000" w:rsidRDefault="00000000" w:rsidRPr="00000000" w14:paraId="00000616">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7. Data Model Summary</w:t>
      </w:r>
    </w:p>
    <w:p w:rsidR="00000000" w:rsidDel="00000000" w:rsidP="00000000" w:rsidRDefault="00000000" w:rsidRPr="00000000" w14:paraId="00000617">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8. Access Roles &amp; Permissions</w:t>
      </w:r>
    </w:p>
    <w:p w:rsidR="00000000" w:rsidDel="00000000" w:rsidP="00000000" w:rsidRDefault="00000000" w:rsidRPr="00000000" w14:paraId="00000618">
      <w:pPr>
        <w:spacing w:line="276" w:lineRule="auto"/>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619">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61A">
      <w:pPr>
        <w:pStyle w:val="Heading1"/>
        <w:keepNext w:val="0"/>
        <w:keepLines w:val="0"/>
        <w:spacing w:before="480" w:lineRule="auto"/>
        <w:rPr>
          <w:rFonts w:ascii="Cambria" w:cs="Cambria" w:eastAsia="Cambria" w:hAnsi="Cambria"/>
          <w:b w:val="1"/>
          <w:bCs w:val="1"/>
          <w:sz w:val="46"/>
          <w:szCs w:val="46"/>
        </w:rPr>
      </w:pPr>
      <w:bookmarkStart w:colFirst="0" w:colLast="0" w:name="_x25zbba00p21" w:id="7"/>
      <w:bookmarkEnd w:id="7"/>
      <w:r w:rsidDel="00000000" w:rsidR="00000000" w:rsidRPr="00000000">
        <w:rPr>
          <w:rFonts w:ascii="Cambria" w:cs="Cambria" w:eastAsia="Cambria" w:hAnsi="Cambria"/>
          <w:b w:val="1"/>
          <w:bCs w:val="1"/>
          <w:sz w:val="46"/>
          <w:szCs w:val="46"/>
          <w:rtl w:val="0"/>
        </w:rPr>
        <w:t xml:space="preserve">1. MODULE OVERVIEW &amp; CORE CONCEPT</w:t>
      </w:r>
    </w:p>
    <w:p w:rsidR="00000000" w:rsidDel="00000000" w:rsidP="00000000" w:rsidRDefault="00000000" w:rsidRPr="00000000" w14:paraId="0000061B">
      <w:pPr>
        <w:pStyle w:val="Heading2"/>
        <w:keepNext w:val="0"/>
        <w:keepLines w:val="0"/>
        <w:spacing w:after="80" w:lineRule="auto"/>
        <w:rPr>
          <w:rFonts w:ascii="Cambria" w:cs="Cambria" w:eastAsia="Cambria" w:hAnsi="Cambria"/>
          <w:b w:val="1"/>
          <w:bCs w:val="1"/>
          <w:sz w:val="34"/>
          <w:szCs w:val="34"/>
        </w:rPr>
      </w:pPr>
      <w:bookmarkStart w:colFirst="0" w:colLast="0" w:name="_9yudw8ncf2w" w:id="8"/>
      <w:bookmarkEnd w:id="8"/>
      <w:r w:rsidDel="00000000" w:rsidR="00000000" w:rsidRPr="00000000">
        <w:rPr>
          <w:rFonts w:ascii="Cambria" w:cs="Cambria" w:eastAsia="Cambria" w:hAnsi="Cambria"/>
          <w:b w:val="1"/>
          <w:bCs w:val="1"/>
          <w:sz w:val="34"/>
          <w:szCs w:val="34"/>
          <w:rtl w:val="0"/>
        </w:rPr>
        <w:t xml:space="preserve">Business Strategy Execution</w:t>
      </w:r>
    </w:p>
    <w:p w:rsidR="00000000" w:rsidDel="00000000" w:rsidP="00000000" w:rsidRDefault="00000000" w:rsidRPr="00000000" w14:paraId="0000061C">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Business Strategy Execution is Module 01 of Padiworks. It is the entry point for every organisation using the platform, and it is the foundation on which all other modules depend. Before a single piece of work can be assigned, before a performance check-in can be triggered, before an appraisal can be generated — the platform must know what the organisation is trying to achieve and why.</w:t>
      </w:r>
    </w:p>
    <w:p w:rsidR="00000000" w:rsidDel="00000000" w:rsidP="00000000" w:rsidRDefault="00000000" w:rsidRPr="00000000" w14:paraId="0000061D">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This module serves as the north-star layer of the Execution Graph. Its primary function is to ingest strategic intelligence, formalise it through a structured leadership review, and then translate it into a governance framework that every downstream module uses as its scoring and alignment reference. Without it, work management becomes activity tracking and performance management becomes opinion.</w:t>
      </w:r>
    </w:p>
    <w:p w:rsidR="00000000" w:rsidDel="00000000" w:rsidP="00000000" w:rsidRDefault="00000000" w:rsidRPr="00000000" w14:paraId="0000061E">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The module is structured as a three-phase setup flow:</w:t>
      </w:r>
    </w:p>
    <w:tbl>
      <w:tblPr>
        <w:tblStyle w:val="Table7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2955"/>
        <w:gridCol w:w="3000"/>
        <w:tblGridChange w:id="0">
          <w:tblGrid>
            <w:gridCol w:w="2865"/>
            <w:gridCol w:w="2955"/>
            <w:gridCol w:w="3000"/>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61F">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Phase</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620">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Name</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621">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Purpose</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Phase 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Business Intelligence Gathering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AI reads all uploaded documents, company website, and LinkedIn to build an organisational intelligence model before any human configuration begins.</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2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Phase 2</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26">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Business Strategy Review</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27">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Leadership formally agrees on Vision, Purpose, Core Values, Business Model, North Star Metric, Guardrails, and Strategic Priorities across 3/5/10-year horizons.</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8">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Phase 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Setup Sequence (10 steps)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Sequential configuration of OKR cycles, teams, competency matrices, check-ins, 360 setup, and appraisals — each step a logical dependency of the next.</w:t>
            </w:r>
          </w:p>
        </w:tc>
      </w:tr>
    </w:tbl>
    <w:p w:rsidR="00000000" w:rsidDel="00000000" w:rsidP="00000000" w:rsidRDefault="00000000" w:rsidRPr="00000000" w14:paraId="0000062B">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62C">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Core Design Principle</w:t>
      </w:r>
    </w:p>
    <w:p w:rsidR="00000000" w:rsidDel="00000000" w:rsidP="00000000" w:rsidRDefault="00000000" w:rsidRPr="00000000" w14:paraId="0000062D">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Strategy is the entry point, not an afterthought. Every objective, team, and performance score traces its lineage back to something defined in this module.</w:t>
      </w:r>
    </w:p>
    <w:p w:rsidR="00000000" w:rsidDel="00000000" w:rsidP="00000000" w:rsidRDefault="00000000" w:rsidRPr="00000000" w14:paraId="0000062E">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Phase 1 is completed once at initial onboarding and revisited at the start of each new strategic cycle. Phases 2 and 3 are completed sequentially; later steps are locked until earlier dependencies are confirmed.</w:t>
      </w:r>
    </w:p>
    <w:p w:rsidR="00000000" w:rsidDel="00000000" w:rsidP="00000000" w:rsidRDefault="00000000" w:rsidRPr="00000000" w14:paraId="0000062F">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The platform enforces sequential completion to ensure downstream configurations are built on an agreed-upon, internally consistent foundation.</w:t>
      </w:r>
    </w:p>
    <w:p w:rsidR="00000000" w:rsidDel="00000000" w:rsidP="00000000" w:rsidRDefault="00000000" w:rsidRPr="00000000" w14:paraId="00000630">
      <w:pPr>
        <w:pStyle w:val="Heading1"/>
        <w:keepNext w:val="0"/>
        <w:keepLines w:val="0"/>
        <w:spacing w:before="480" w:lineRule="auto"/>
        <w:rPr>
          <w:rFonts w:ascii="Cambria" w:cs="Cambria" w:eastAsia="Cambria" w:hAnsi="Cambria"/>
          <w:b w:val="1"/>
          <w:bCs w:val="1"/>
          <w:sz w:val="46"/>
          <w:szCs w:val="46"/>
        </w:rPr>
      </w:pPr>
      <w:bookmarkStart w:colFirst="0" w:colLast="0" w:name="_eseg7020wee1" w:id="9"/>
      <w:bookmarkEnd w:id="9"/>
      <w:r w:rsidDel="00000000" w:rsidR="00000000" w:rsidRPr="00000000">
        <w:rPr>
          <w:rFonts w:ascii="Cambria" w:cs="Cambria" w:eastAsia="Cambria" w:hAnsi="Cambria"/>
          <w:b w:val="1"/>
          <w:bCs w:val="1"/>
          <w:sz w:val="46"/>
          <w:szCs w:val="46"/>
          <w:rtl w:val="0"/>
        </w:rPr>
        <w:t xml:space="preserve">2. PHASE 1 — BUSINESS INTELLIGENCE GATHERING</w:t>
      </w:r>
    </w:p>
    <w:p w:rsidR="00000000" w:rsidDel="00000000" w:rsidP="00000000" w:rsidRDefault="00000000" w:rsidRPr="00000000" w14:paraId="00000631">
      <w:pPr>
        <w:pStyle w:val="Heading2"/>
        <w:keepNext w:val="0"/>
        <w:keepLines w:val="0"/>
        <w:spacing w:after="80" w:lineRule="auto"/>
        <w:rPr>
          <w:rFonts w:ascii="Cambria" w:cs="Cambria" w:eastAsia="Cambria" w:hAnsi="Cambria"/>
          <w:b w:val="1"/>
          <w:bCs w:val="1"/>
          <w:sz w:val="34"/>
          <w:szCs w:val="34"/>
        </w:rPr>
      </w:pPr>
      <w:bookmarkStart w:colFirst="0" w:colLast="0" w:name="_4u4vpm9uqdp6" w:id="10"/>
      <w:bookmarkEnd w:id="10"/>
      <w:r w:rsidDel="00000000" w:rsidR="00000000" w:rsidRPr="00000000">
        <w:rPr>
          <w:rFonts w:ascii="Cambria" w:cs="Cambria" w:eastAsia="Cambria" w:hAnsi="Cambria"/>
          <w:b w:val="1"/>
          <w:bCs w:val="1"/>
          <w:sz w:val="34"/>
          <w:szCs w:val="34"/>
          <w:rtl w:val="0"/>
        </w:rPr>
        <w:t xml:space="preserve">Phase 1: Business Intelligence Gathering</w:t>
      </w:r>
    </w:p>
    <w:p w:rsidR="00000000" w:rsidDel="00000000" w:rsidP="00000000" w:rsidRDefault="00000000" w:rsidRPr="00000000" w14:paraId="00000632">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Phase 1 is the onboarding and intelligence-extraction phase. Its purpose is to give the AI layer enough context about the organisation to act as an informed partner from day one — rather than requiring users to build everything from scratch on an empty canvas. Organisations carry vast implicit strategic knowledge locked in documents, websites, and presentations. Phase 1 extracts and structures this knowledge so that Phase 2 can be pre-populated with meaningful draft content.</w:t>
      </w:r>
    </w:p>
    <w:p w:rsidR="00000000" w:rsidDel="00000000" w:rsidP="00000000" w:rsidRDefault="00000000" w:rsidRPr="00000000" w14:paraId="00000633">
      <w:pPr>
        <w:pStyle w:val="Heading2"/>
        <w:keepNext w:val="0"/>
        <w:keepLines w:val="0"/>
        <w:spacing w:after="80" w:lineRule="auto"/>
        <w:rPr>
          <w:rFonts w:ascii="Cambria" w:cs="Cambria" w:eastAsia="Cambria" w:hAnsi="Cambria"/>
          <w:b w:val="1"/>
          <w:bCs w:val="1"/>
          <w:sz w:val="34"/>
          <w:szCs w:val="34"/>
        </w:rPr>
      </w:pPr>
      <w:bookmarkStart w:colFirst="0" w:colLast="0" w:name="_3y4piayukea9" w:id="11"/>
      <w:bookmarkEnd w:id="11"/>
      <w:r w:rsidDel="00000000" w:rsidR="00000000" w:rsidRPr="00000000">
        <w:rPr>
          <w:rFonts w:ascii="Cambria" w:cs="Cambria" w:eastAsia="Cambria" w:hAnsi="Cambria"/>
          <w:b w:val="1"/>
          <w:bCs w:val="1"/>
          <w:sz w:val="34"/>
          <w:szCs w:val="34"/>
          <w:rtl w:val="0"/>
        </w:rPr>
        <w:t xml:space="preserve">When Phase 1 Runs</w:t>
      </w:r>
    </w:p>
    <w:p w:rsidR="00000000" w:rsidDel="00000000" w:rsidP="00000000" w:rsidRDefault="00000000" w:rsidRPr="00000000" w14:paraId="00000634">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Phase 1 runs exactly once during initial platform onboarding. It is then re-run automatically at the start of each new strategic cycle (i.e. when HR triggers a new cycle in Phase 3), allowing the AI to detect strategic drift between cycles. Administrators may also manually trigger a re-run at any time from Organisation Settings.</w:t>
      </w:r>
    </w:p>
    <w:tbl>
      <w:tblPr>
        <w:tblStyle w:val="Table7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95"/>
        <w:tblGridChange w:id="0">
          <w:tblGrid>
            <w:gridCol w:w="4425"/>
            <w:gridCol w:w="4395"/>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635">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ACCESS ROLES</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636">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Super Admin Admin (HR)</w:t>
            </w:r>
          </w:p>
        </w:tc>
      </w:tr>
    </w:tbl>
    <w:p w:rsidR="00000000" w:rsidDel="00000000" w:rsidP="00000000" w:rsidRDefault="00000000" w:rsidRPr="00000000" w14:paraId="00000637">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tbl>
      <w:tblPr>
        <w:tblStyle w:val="Table7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25"/>
        <w:tblGridChange w:id="0">
          <w:tblGrid>
            <w:gridCol w:w="4395"/>
            <w:gridCol w:w="4425"/>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38">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SETUP STAGE: Initial Onboarding</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3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Completed before any other module configuration. Re-run at each new strategic cycle start.</w:t>
            </w:r>
          </w:p>
        </w:tc>
      </w:tr>
    </w:tbl>
    <w:p w:rsidR="00000000" w:rsidDel="00000000" w:rsidP="00000000" w:rsidRDefault="00000000" w:rsidRPr="00000000" w14:paraId="0000063A">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63B">
      <w:pPr>
        <w:pStyle w:val="Heading2"/>
        <w:keepNext w:val="0"/>
        <w:keepLines w:val="0"/>
        <w:spacing w:after="80" w:lineRule="auto"/>
        <w:rPr>
          <w:rFonts w:ascii="Cambria" w:cs="Cambria" w:eastAsia="Cambria" w:hAnsi="Cambria"/>
          <w:b w:val="1"/>
          <w:bCs w:val="1"/>
          <w:sz w:val="34"/>
          <w:szCs w:val="34"/>
        </w:rPr>
      </w:pPr>
      <w:bookmarkStart w:colFirst="0" w:colLast="0" w:name="_nn1v6t3vrmqm" w:id="12"/>
      <w:bookmarkEnd w:id="12"/>
      <w:r w:rsidDel="00000000" w:rsidR="00000000" w:rsidRPr="00000000">
        <w:rPr>
          <w:rFonts w:ascii="Cambria" w:cs="Cambria" w:eastAsia="Cambria" w:hAnsi="Cambria"/>
          <w:b w:val="1"/>
          <w:bCs w:val="1"/>
          <w:sz w:val="34"/>
          <w:szCs w:val="34"/>
          <w:rtl w:val="0"/>
        </w:rPr>
        <w:t xml:space="preserve">Data Inputs Collected</w:t>
      </w:r>
    </w:p>
    <w:p w:rsidR="00000000" w:rsidDel="00000000" w:rsidP="00000000" w:rsidRDefault="00000000" w:rsidRPr="00000000" w14:paraId="0000063C">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The following inputs are collected via a guided setup wizard. All fields are optional but the more that are provided, the higher the quality of AI pre-population in Phase 2.</w:t>
      </w:r>
    </w:p>
    <w:tbl>
      <w:tblPr>
        <w:tblStyle w:val="Table7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40"/>
        <w:tblGridChange w:id="0">
          <w:tblGrid>
            <w:gridCol w:w="4380"/>
            <w:gridCol w:w="4440"/>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63D">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FIELD / ATTRIBUTE</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63E">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DESCRIPTION &amp; BEHAVIOUR</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Company Website URL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The AI crawls the public-facing website to extract: business model signals, product/service descriptions, target market language, stated mission and values, and competitive positioning language.</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4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LinkedIn Page URL</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4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Used to extract: company size, industry classification, employee count range, recent announcements, leadership names and titles, and hiring signals that indicate strategic direction.</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Uploaded Documents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Accepts PDFs, PPTX, DOCX, and XLSX. Accepted types include: previous OKR documents, strategic plans, board presentations, annual reports, company handbooks, and existing competency frameworks. The AI extracts strategic intent, stated priorities, existing objectives, and cultural language.</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4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Manual Context Input</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46">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 free-text field where the founder, CEO, or HR lead can add context the AI cannot infer from uploaded sources — e.g. unwritten strategic pivots, market intelligence, or near-term priorities not yet documented.</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7">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Existing Org Charts / Dept Breakdowns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8">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Optional upload of existing team structure documents. Used to pre-populate the team structure step in Phase 3. Accepted as image, PDF, or spreadsheet.</w:t>
            </w:r>
          </w:p>
        </w:tc>
      </w:tr>
    </w:tbl>
    <w:p w:rsidR="00000000" w:rsidDel="00000000" w:rsidP="00000000" w:rsidRDefault="00000000" w:rsidRPr="00000000" w14:paraId="00000649">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64A">
      <w:pPr>
        <w:pStyle w:val="Heading2"/>
        <w:keepNext w:val="0"/>
        <w:keepLines w:val="0"/>
        <w:spacing w:after="80" w:lineRule="auto"/>
        <w:rPr>
          <w:rFonts w:ascii="Cambria" w:cs="Cambria" w:eastAsia="Cambria" w:hAnsi="Cambria"/>
          <w:b w:val="1"/>
          <w:bCs w:val="1"/>
          <w:sz w:val="34"/>
          <w:szCs w:val="34"/>
        </w:rPr>
      </w:pPr>
      <w:bookmarkStart w:colFirst="0" w:colLast="0" w:name="_lw9ywqi3f38n" w:id="13"/>
      <w:bookmarkEnd w:id="13"/>
      <w:r w:rsidDel="00000000" w:rsidR="00000000" w:rsidRPr="00000000">
        <w:rPr>
          <w:rFonts w:ascii="Cambria" w:cs="Cambria" w:eastAsia="Cambria" w:hAnsi="Cambria"/>
          <w:b w:val="1"/>
          <w:bCs w:val="1"/>
          <w:sz w:val="34"/>
          <w:szCs w:val="34"/>
          <w:rtl w:val="0"/>
        </w:rPr>
        <w:t xml:space="preserve">What the AI Builds from Phase 1 Inputs</w:t>
      </w:r>
    </w:p>
    <w:p w:rsidR="00000000" w:rsidDel="00000000" w:rsidP="00000000" w:rsidRDefault="00000000" w:rsidRPr="00000000" w14:paraId="0000064B">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After all inputs are processed, the AI constructs an internal Organisational Intelligence Model — a structured representation of the company's context that it uses throughout the platform. This model is not visible to users as a raw data object, but its outputs are visible as pre-populated draft content in Phase 2.</w:t>
      </w:r>
    </w:p>
    <w:p w:rsidR="00000000" w:rsidDel="00000000" w:rsidP="00000000" w:rsidRDefault="00000000" w:rsidRPr="00000000" w14:paraId="0000064C">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Business model elements extracted: value propositions, revenue streams, customer segments, key channels, cost structure signals</w:t>
      </w:r>
    </w:p>
    <w:p w:rsidR="00000000" w:rsidDel="00000000" w:rsidP="00000000" w:rsidRDefault="00000000" w:rsidRPr="00000000" w14:paraId="0000064D">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Competitive positioning signals: differentiation language, stated advantages, market category</w:t>
      </w:r>
    </w:p>
    <w:p w:rsidR="00000000" w:rsidDel="00000000" w:rsidP="00000000" w:rsidRDefault="00000000" w:rsidRPr="00000000" w14:paraId="0000064E">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Mission and purpose language: verbatim and inferred purpose statements</w:t>
      </w:r>
    </w:p>
    <w:p w:rsidR="00000000" w:rsidDel="00000000" w:rsidP="00000000" w:rsidRDefault="00000000" w:rsidRPr="00000000" w14:paraId="0000064F">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Existing strategic priorities: extracted from uploaded documents with confidence scores</w:t>
      </w:r>
    </w:p>
    <w:p w:rsidR="00000000" w:rsidDel="00000000" w:rsidP="00000000" w:rsidRDefault="00000000" w:rsidRPr="00000000" w14:paraId="00000650">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Structural intelligence: department names, team sizes, role titles found across documents</w:t>
      </w:r>
    </w:p>
    <w:p w:rsidR="00000000" w:rsidDel="00000000" w:rsidP="00000000" w:rsidRDefault="00000000" w:rsidRPr="00000000" w14:paraId="00000651">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Cultural language: core value candidates inferred from how the company describes itself</w:t>
      </w:r>
    </w:p>
    <w:p w:rsidR="00000000" w:rsidDel="00000000" w:rsidP="00000000" w:rsidRDefault="00000000" w:rsidRPr="00000000" w14:paraId="00000652">
      <w:pPr>
        <w:spacing w:after="120" w:line="252.00000000000003" w:lineRule="auto"/>
        <w:rPr>
          <w:rFonts w:ascii="Cambria" w:cs="Cambria" w:eastAsia="Cambria" w:hAnsi="Cambria"/>
        </w:rPr>
      </w:pPr>
      <w:r w:rsidDel="00000000" w:rsidR="00000000" w:rsidRPr="00000000">
        <w:rPr>
          <w:rtl w:val="0"/>
        </w:rPr>
      </w:r>
    </w:p>
    <w:p w:rsidR="00000000" w:rsidDel="00000000" w:rsidP="00000000" w:rsidRDefault="00000000" w:rsidRPr="00000000" w14:paraId="00000653">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AI OPPORTUNITY — DOCUMENT INTELLIGENCE</w:t>
      </w:r>
    </w:p>
    <w:p w:rsidR="00000000" w:rsidDel="00000000" w:rsidP="00000000" w:rsidRDefault="00000000" w:rsidRPr="00000000" w14:paraId="00000654">
      <w:pPr>
        <w:numPr>
          <w:ilvl w:val="0"/>
          <w:numId w:val="7"/>
        </w:numPr>
        <w:spacing w:after="0" w:afterAutospacing="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Trigger: Immediately upon upload of any document or URL in Phase 1.</w:t>
      </w:r>
    </w:p>
    <w:p w:rsidR="00000000" w:rsidDel="00000000" w:rsidP="00000000" w:rsidRDefault="00000000" w:rsidRPr="00000000" w14:paraId="00000655">
      <w:pPr>
        <w:numPr>
          <w:ilvl w:val="0"/>
          <w:numId w:val="7"/>
        </w:numPr>
        <w:spacing w:after="0" w:afterAutospacing="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Data read: All uploaded PDFs/decks/docs, company website content, LinkedIn page.</w:t>
      </w:r>
    </w:p>
    <w:p w:rsidR="00000000" w:rsidDel="00000000" w:rsidP="00000000" w:rsidRDefault="00000000" w:rsidRPr="00000000" w14:paraId="00000656">
      <w:pPr>
        <w:numPr>
          <w:ilvl w:val="0"/>
          <w:numId w:val="7"/>
        </w:numPr>
        <w:spacing w:after="0" w:afterAutospacing="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Processing: NLP extraction pipeline identifies: business model elements, competitive positioning language, existing mission statements, cultural value candidates, existing OKRs or strategic objectives mentioned in any document.</w:t>
      </w:r>
    </w:p>
    <w:p w:rsidR="00000000" w:rsidDel="00000000" w:rsidP="00000000" w:rsidRDefault="00000000" w:rsidRPr="00000000" w14:paraId="00000657">
      <w:pPr>
        <w:numPr>
          <w:ilvl w:val="0"/>
          <w:numId w:val="7"/>
        </w:numPr>
        <w:spacing w:after="0" w:afterAutospacing="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Output: A structured JSON organisational profile stored internally. Used to pre-populate Phase 2 draft fields. Users see this as pre-filled suggestions with edit capability.</w:t>
      </w:r>
    </w:p>
    <w:p w:rsidR="00000000" w:rsidDel="00000000" w:rsidP="00000000" w:rsidRDefault="00000000" w:rsidRPr="00000000" w14:paraId="00000658">
      <w:pPr>
        <w:numPr>
          <w:ilvl w:val="0"/>
          <w:numId w:val="7"/>
        </w:numPr>
        <w:spacing w:after="0" w:afterAutospacing="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Who sees it: HR Admin / Super Admin only (during Phase 2 review).</w:t>
      </w:r>
    </w:p>
    <w:p w:rsidR="00000000" w:rsidDel="00000000" w:rsidP="00000000" w:rsidRDefault="00000000" w:rsidRPr="00000000" w14:paraId="00000659">
      <w:pPr>
        <w:numPr>
          <w:ilvl w:val="0"/>
          <w:numId w:val="7"/>
        </w:num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Confidence scoring: Each extracted element carries a confidence score (0–1). Items below 0.7 confidence are flagged as 'suggested' rather than 'recommended' and displayed in a lighter style to prompt human review.</w:t>
      </w:r>
    </w:p>
    <w:p w:rsidR="00000000" w:rsidDel="00000000" w:rsidP="00000000" w:rsidRDefault="00000000" w:rsidRPr="00000000" w14:paraId="0000065A">
      <w:pPr>
        <w:spacing w:after="120" w:line="252.00000000000003" w:lineRule="auto"/>
        <w:rPr>
          <w:rFonts w:ascii="Cambria" w:cs="Cambria" w:eastAsia="Cambria" w:hAnsi="Cambria"/>
        </w:rPr>
      </w:pPr>
      <w:r w:rsidDel="00000000" w:rsidR="00000000" w:rsidRPr="00000000">
        <w:rPr>
          <w:rtl w:val="0"/>
        </w:rPr>
      </w:r>
    </w:p>
    <w:p w:rsidR="00000000" w:rsidDel="00000000" w:rsidP="00000000" w:rsidRDefault="00000000" w:rsidRPr="00000000" w14:paraId="0000065B">
      <w:pPr>
        <w:spacing w:after="120" w:line="252.00000000000003" w:lineRule="auto"/>
        <w:rPr>
          <w:rFonts w:ascii="Cambria" w:cs="Cambria" w:eastAsia="Cambria" w:hAnsi="Cambria"/>
        </w:rPr>
      </w:pPr>
      <w:r w:rsidDel="00000000" w:rsidR="00000000" w:rsidRPr="00000000">
        <w:rPr>
          <w:rtl w:val="0"/>
        </w:rPr>
      </w:r>
    </w:p>
    <w:p w:rsidR="00000000" w:rsidDel="00000000" w:rsidP="00000000" w:rsidRDefault="00000000" w:rsidRPr="00000000" w14:paraId="0000065C">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AI OPPORTUNITY — PHASE 2 PRE-POPULATION</w:t>
      </w:r>
    </w:p>
    <w:p w:rsidR="00000000" w:rsidDel="00000000" w:rsidP="00000000" w:rsidRDefault="00000000" w:rsidRPr="00000000" w14:paraId="0000065D">
      <w:pPr>
        <w:numPr>
          <w:ilvl w:val="0"/>
          <w:numId w:val="8"/>
        </w:numPr>
        <w:spacing w:after="0" w:afterAutospacing="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Trigger: Completion of Phase 1 data collection.</w:t>
      </w:r>
    </w:p>
    <w:p w:rsidR="00000000" w:rsidDel="00000000" w:rsidP="00000000" w:rsidRDefault="00000000" w:rsidRPr="00000000" w14:paraId="0000065E">
      <w:pPr>
        <w:numPr>
          <w:ilvl w:val="0"/>
          <w:numId w:val="8"/>
        </w:numPr>
        <w:spacing w:after="0" w:afterAutospacing="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Data read: Organisational Intelligence Model constructed in Document Intelligence step.</w:t>
      </w:r>
    </w:p>
    <w:p w:rsidR="00000000" w:rsidDel="00000000" w:rsidP="00000000" w:rsidRDefault="00000000" w:rsidRPr="00000000" w14:paraId="0000065F">
      <w:pPr>
        <w:numPr>
          <w:ilvl w:val="0"/>
          <w:numId w:val="8"/>
        </w:numPr>
        <w:spacing w:after="0" w:afterAutospacing="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Processing: Maps extracted elements to Phase 2 fields: Vision draft, Purpose Statement draft, Core Value candidates (up to 8), Business Model summary, Strategic Priority candidates per horizon (3/5/10-year).</w:t>
      </w:r>
    </w:p>
    <w:p w:rsidR="00000000" w:rsidDel="00000000" w:rsidP="00000000" w:rsidRDefault="00000000" w:rsidRPr="00000000" w14:paraId="00000660">
      <w:pPr>
        <w:numPr>
          <w:ilvl w:val="0"/>
          <w:numId w:val="8"/>
        </w:numPr>
        <w:spacing w:after="0" w:afterAutospacing="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Output: Phase 2 opens with all fields pre-populated as editable drafts rather than blank inputs. Leadership team sees draft content with AI attribution labels showing which document each suggestion came from.</w:t>
      </w:r>
    </w:p>
    <w:p w:rsidR="00000000" w:rsidDel="00000000" w:rsidP="00000000" w:rsidRDefault="00000000" w:rsidRPr="00000000" w14:paraId="00000661">
      <w:pPr>
        <w:numPr>
          <w:ilvl w:val="0"/>
          <w:numId w:val="8"/>
        </w:num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Estimated time saving: Reduces Phase 2 completion from an average of 3–5 days to 4–8 hours for a typical 50–200 person organisation.</w:t>
      </w:r>
    </w:p>
    <w:p w:rsidR="00000000" w:rsidDel="00000000" w:rsidP="00000000" w:rsidRDefault="00000000" w:rsidRPr="00000000" w14:paraId="00000662">
      <w:pPr>
        <w:spacing w:after="120" w:line="252.00000000000003" w:lineRule="auto"/>
        <w:rPr>
          <w:rFonts w:ascii="Cambria" w:cs="Cambria" w:eastAsia="Cambria" w:hAnsi="Cambria"/>
        </w:rPr>
      </w:pPr>
      <w:r w:rsidDel="00000000" w:rsidR="00000000" w:rsidRPr="00000000">
        <w:rPr>
          <w:rtl w:val="0"/>
        </w:rPr>
      </w:r>
    </w:p>
    <w:p w:rsidR="00000000" w:rsidDel="00000000" w:rsidP="00000000" w:rsidRDefault="00000000" w:rsidRPr="00000000" w14:paraId="00000663">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AI OPPORTUNITY — CONTRADICTION DETECTION</w:t>
      </w:r>
    </w:p>
    <w:p w:rsidR="00000000" w:rsidDel="00000000" w:rsidP="00000000" w:rsidRDefault="00000000" w:rsidRPr="00000000" w14:paraId="00000664">
      <w:pPr>
        <w:numPr>
          <w:ilvl w:val="0"/>
          <w:numId w:val="2"/>
        </w:numPr>
        <w:spacing w:after="0" w:afterAutospacing="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Trigger: After Document Intelligence completes extraction across multiple documents.</w:t>
      </w:r>
    </w:p>
    <w:p w:rsidR="00000000" w:rsidDel="00000000" w:rsidP="00000000" w:rsidRDefault="00000000" w:rsidRPr="00000000" w14:paraId="00000665">
      <w:pPr>
        <w:numPr>
          <w:ilvl w:val="0"/>
          <w:numId w:val="2"/>
        </w:numPr>
        <w:spacing w:after="0" w:afterAutospacing="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Data read: All extracted strategic elements from all uploaded documents.</w:t>
      </w:r>
    </w:p>
    <w:p w:rsidR="00000000" w:rsidDel="00000000" w:rsidP="00000000" w:rsidRDefault="00000000" w:rsidRPr="00000000" w14:paraId="00000666">
      <w:pPr>
        <w:numPr>
          <w:ilvl w:val="0"/>
          <w:numId w:val="2"/>
        </w:numPr>
        <w:spacing w:after="0" w:afterAutospacing="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Processing: Cross-references stated mission against listed priorities; checks whether stated values appear consistently across documents or only in some; identifies conflicting strategic directions (e.g. a stated growth focus in one document vs. a stated consolidation focus in another).</w:t>
      </w:r>
    </w:p>
    <w:p w:rsidR="00000000" w:rsidDel="00000000" w:rsidP="00000000" w:rsidRDefault="00000000" w:rsidRPr="00000000" w14:paraId="00000667">
      <w:pPr>
        <w:numPr>
          <w:ilvl w:val="0"/>
          <w:numId w:val="2"/>
        </w:numPr>
        <w:spacing w:after="0" w:afterAutospacing="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Output: A Contradiction Report surfaced as a step within Phase 1 UI before Phase 2 unlocks. Each contradiction is shown as a question to leadership: 'Document A states X; Document B states Y. Which should govern this cycle?' Leadership selects or overrides before proceeding.</w:t>
      </w:r>
    </w:p>
    <w:p w:rsidR="00000000" w:rsidDel="00000000" w:rsidP="00000000" w:rsidRDefault="00000000" w:rsidRPr="00000000" w14:paraId="00000668">
      <w:pPr>
        <w:numPr>
          <w:ilvl w:val="0"/>
          <w:numId w:val="2"/>
        </w:num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Who acts on it: Super Admin / Admin (HR) surfaces the report; Director-level resolution is required for each flagged contradiction.</w:t>
      </w:r>
    </w:p>
    <w:p w:rsidR="00000000" w:rsidDel="00000000" w:rsidP="00000000" w:rsidRDefault="00000000" w:rsidRPr="00000000" w14:paraId="00000669">
      <w:pPr>
        <w:spacing w:after="120" w:line="252.00000000000003" w:lineRule="auto"/>
        <w:rPr>
          <w:rFonts w:ascii="Cambria" w:cs="Cambria" w:eastAsia="Cambria" w:hAnsi="Cambria"/>
        </w:rPr>
      </w:pPr>
      <w:r w:rsidDel="00000000" w:rsidR="00000000" w:rsidRPr="00000000">
        <w:rPr>
          <w:rtl w:val="0"/>
        </w:rPr>
      </w:r>
    </w:p>
    <w:p w:rsidR="00000000" w:rsidDel="00000000" w:rsidP="00000000" w:rsidRDefault="00000000" w:rsidRPr="00000000" w14:paraId="0000066A">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AI OPPORTUNITY — ANNUAL CYCLE RE-ANALYSIS</w:t>
      </w:r>
    </w:p>
    <w:p w:rsidR="00000000" w:rsidDel="00000000" w:rsidP="00000000" w:rsidRDefault="00000000" w:rsidRPr="00000000" w14:paraId="0000066B">
      <w:pPr>
        <w:numPr>
          <w:ilvl w:val="0"/>
          <w:numId w:val="5"/>
        </w:numPr>
        <w:spacing w:after="0" w:afterAutospacing="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Trigger: When HR triggers a new strategic cycle from Organisation Settings → Strategy.</w:t>
      </w:r>
    </w:p>
    <w:p w:rsidR="00000000" w:rsidDel="00000000" w:rsidP="00000000" w:rsidRDefault="00000000" w:rsidRPr="00000000" w14:paraId="0000066C">
      <w:pPr>
        <w:numPr>
          <w:ilvl w:val="0"/>
          <w:numId w:val="5"/>
        </w:numPr>
        <w:spacing w:after="0" w:afterAutospacing="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Data read: Previously stored Organisational Intelligence Model + any newly uploaded documents + the previous cycle's confirmed strategic priorities.</w:t>
      </w:r>
    </w:p>
    <w:p w:rsidR="00000000" w:rsidDel="00000000" w:rsidP="00000000" w:rsidRDefault="00000000" w:rsidRPr="00000000" w14:paraId="0000066D">
      <w:pPr>
        <w:numPr>
          <w:ilvl w:val="0"/>
          <w:numId w:val="5"/>
        </w:numPr>
        <w:spacing w:after="0" w:afterAutospacing="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Processing: Compares current document intelligence output against prior cycle's confirmed priorities. Calculates semantic drift score per priority. Flags priorities where language or emphasis has materially shifted in new documents.</w:t>
      </w:r>
    </w:p>
    <w:p w:rsidR="00000000" w:rsidDel="00000000" w:rsidP="00000000" w:rsidRDefault="00000000" w:rsidRPr="00000000" w14:paraId="0000066E">
      <w:pPr>
        <w:numPr>
          <w:ilvl w:val="0"/>
          <w:numId w:val="5"/>
        </w:numPr>
        <w:spacing w:after="0" w:afterAutospacing="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Output: Strategic Drift Report shown to HR Admin before Phase 2 re-opens. Presents: (a) priorities that appear unchanged, (b) priorities that appear modified, (c) new priority candidates not present in the prior cycle, (d) prior priorities no longer evidenced in new documents.</w:t>
      </w:r>
    </w:p>
    <w:p w:rsidR="00000000" w:rsidDel="00000000" w:rsidP="00000000" w:rsidRDefault="00000000" w:rsidRPr="00000000" w14:paraId="0000066F">
      <w:pPr>
        <w:numPr>
          <w:ilvl w:val="0"/>
          <w:numId w:val="5"/>
        </w:num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Action required: Leadership must confirm, modify, or retire each priority before the new cycle's OKR scoring uses the updated set.</w:t>
      </w:r>
    </w:p>
    <w:p w:rsidR="00000000" w:rsidDel="00000000" w:rsidP="00000000" w:rsidRDefault="00000000" w:rsidRPr="00000000" w14:paraId="00000670">
      <w:pPr>
        <w:spacing w:after="120" w:line="252.00000000000003" w:lineRule="auto"/>
        <w:rPr>
          <w:rFonts w:ascii="Cambria" w:cs="Cambria" w:eastAsia="Cambria" w:hAnsi="Cambria"/>
        </w:rPr>
      </w:pPr>
      <w:r w:rsidDel="00000000" w:rsidR="00000000" w:rsidRPr="00000000">
        <w:rPr>
          <w:rtl w:val="0"/>
        </w:rPr>
      </w:r>
    </w:p>
    <w:p w:rsidR="00000000" w:rsidDel="00000000" w:rsidP="00000000" w:rsidRDefault="00000000" w:rsidRPr="00000000" w14:paraId="00000671">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AI OPPORTUNITY — INDUSTRY BENCHMARKING</w:t>
      </w:r>
    </w:p>
    <w:p w:rsidR="00000000" w:rsidDel="00000000" w:rsidP="00000000" w:rsidRDefault="00000000" w:rsidRPr="00000000" w14:paraId="00000672">
      <w:pPr>
        <w:numPr>
          <w:ilvl w:val="0"/>
          <w:numId w:val="4"/>
        </w:numPr>
        <w:spacing w:after="0" w:afterAutospacing="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Trigger: After Document Intelligence completes and industry classification is detected.</w:t>
      </w:r>
    </w:p>
    <w:p w:rsidR="00000000" w:rsidDel="00000000" w:rsidP="00000000" w:rsidRDefault="00000000" w:rsidRPr="00000000" w14:paraId="00000673">
      <w:pPr>
        <w:numPr>
          <w:ilvl w:val="0"/>
          <w:numId w:val="4"/>
        </w:numPr>
        <w:spacing w:after="0" w:afterAutospacing="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Data read: Detected industry category + geographic market signals + company size estimate from LinkedIn and documents.</w:t>
      </w:r>
    </w:p>
    <w:p w:rsidR="00000000" w:rsidDel="00000000" w:rsidP="00000000" w:rsidRDefault="00000000" w:rsidRPr="00000000" w14:paraId="00000674">
      <w:pPr>
        <w:numPr>
          <w:ilvl w:val="0"/>
          <w:numId w:val="4"/>
        </w:numPr>
        <w:spacing w:after="0" w:afterAutospacing="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Processing: Compares the organisation's extracted strategic theme set against a curated benchmark library of common strategic priorities for that industry/size/stage. Identifies categories that are entirely absent from the organisation's documents.</w:t>
      </w:r>
    </w:p>
    <w:p w:rsidR="00000000" w:rsidDel="00000000" w:rsidP="00000000" w:rsidRDefault="00000000" w:rsidRPr="00000000" w14:paraId="00000675">
      <w:pPr>
        <w:numPr>
          <w:ilvl w:val="0"/>
          <w:numId w:val="4"/>
        </w:numPr>
        <w:spacing w:after="0" w:afterAutospacing="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Output: A Benchmark Gap Report shown in Phase 1 review UI. Example: 'You are a growth-stage SaaS company. Companies in your category typically include Retention, Product-Led Growth, and Technical Scalability as strategic priorities. These are absent from your uploaded documents.' This is advisory only — leadership is not required to adopt the gaps.</w:t>
      </w:r>
    </w:p>
    <w:p w:rsidR="00000000" w:rsidDel="00000000" w:rsidP="00000000" w:rsidRDefault="00000000" w:rsidRPr="00000000" w14:paraId="00000676">
      <w:pPr>
        <w:numPr>
          <w:ilvl w:val="0"/>
          <w:numId w:val="4"/>
        </w:num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Data source: Padiworks internal benchmark library (maintained by Padiworks team; not a live external API call during Phase 1).</w:t>
      </w:r>
    </w:p>
    <w:p w:rsidR="00000000" w:rsidDel="00000000" w:rsidP="00000000" w:rsidRDefault="00000000" w:rsidRPr="00000000" w14:paraId="00000677">
      <w:pPr>
        <w:spacing w:after="120" w:line="252.00000000000003" w:lineRule="auto"/>
        <w:rPr>
          <w:rFonts w:ascii="Cambria" w:cs="Cambria" w:eastAsia="Cambria" w:hAnsi="Cambria"/>
        </w:rPr>
      </w:pPr>
      <w:r w:rsidDel="00000000" w:rsidR="00000000" w:rsidRPr="00000000">
        <w:rPr>
          <w:rtl w:val="0"/>
        </w:rPr>
      </w:r>
    </w:p>
    <w:p w:rsidR="00000000" w:rsidDel="00000000" w:rsidP="00000000" w:rsidRDefault="00000000" w:rsidRPr="00000000" w14:paraId="00000678">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AI OPPORTUNITY — EFFORT ESTIMATION</w:t>
      </w:r>
    </w:p>
    <w:p w:rsidR="00000000" w:rsidDel="00000000" w:rsidP="00000000" w:rsidRDefault="00000000" w:rsidRPr="00000000" w14:paraId="00000679">
      <w:pPr>
        <w:numPr>
          <w:ilvl w:val="0"/>
          <w:numId w:val="1"/>
        </w:numPr>
        <w:spacing w:after="0" w:afterAutospacing="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Trigger: After org size signal is detected from LinkedIn/documents.</w:t>
      </w:r>
    </w:p>
    <w:p w:rsidR="00000000" w:rsidDel="00000000" w:rsidP="00000000" w:rsidRDefault="00000000" w:rsidRPr="00000000" w14:paraId="0000067A">
      <w:pPr>
        <w:numPr>
          <w:ilvl w:val="0"/>
          <w:numId w:val="1"/>
        </w:numPr>
        <w:spacing w:after="0" w:afterAutospacing="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Data read: Estimated headcount, estimated number of departments, number and complexity of uploaded documents, current platform setup progress.</w:t>
      </w:r>
    </w:p>
    <w:p w:rsidR="00000000" w:rsidDel="00000000" w:rsidP="00000000" w:rsidRDefault="00000000" w:rsidRPr="00000000" w14:paraId="0000067B">
      <w:pPr>
        <w:numPr>
          <w:ilvl w:val="0"/>
          <w:numId w:val="1"/>
        </w:numPr>
        <w:spacing w:after="0" w:afterAutospacing="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Processing: Uses a calibrated estimation model based on org size × setup complexity × number of remaining steps.</w:t>
      </w:r>
    </w:p>
    <w:p w:rsidR="00000000" w:rsidDel="00000000" w:rsidP="00000000" w:rsidRDefault="00000000" w:rsidRPr="00000000" w14:paraId="0000067C">
      <w:pPr>
        <w:numPr>
          <w:ilvl w:val="0"/>
          <w:numId w:val="1"/>
        </w:numPr>
        <w:spacing w:after="0" w:afterAutospacing="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Output: An estimated time-to-live displayed at the top of the Phase 1 completion screen. Example: 'Based on your organisation size (80–120 people, 6 departments), estimated setup time is 6–10 hours across Phase 2 and Phase 3.' This helps HR plan internal workshops rather than being surprised by setup length.</w:t>
      </w:r>
    </w:p>
    <w:p w:rsidR="00000000" w:rsidDel="00000000" w:rsidP="00000000" w:rsidRDefault="00000000" w:rsidRPr="00000000" w14:paraId="0000067D">
      <w:pPr>
        <w:numPr>
          <w:ilvl w:val="0"/>
          <w:numId w:val="1"/>
        </w:num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Displayed to: HR Admin / Super Admin.</w:t>
      </w:r>
    </w:p>
    <w:p w:rsidR="00000000" w:rsidDel="00000000" w:rsidP="00000000" w:rsidRDefault="00000000" w:rsidRPr="00000000" w14:paraId="0000067E">
      <w:pPr>
        <w:pStyle w:val="Heading1"/>
        <w:keepNext w:val="0"/>
        <w:keepLines w:val="0"/>
        <w:spacing w:before="480" w:lineRule="auto"/>
        <w:rPr>
          <w:rFonts w:ascii="Cambria" w:cs="Cambria" w:eastAsia="Cambria" w:hAnsi="Cambria"/>
          <w:b w:val="1"/>
          <w:bCs w:val="1"/>
          <w:sz w:val="46"/>
          <w:szCs w:val="46"/>
        </w:rPr>
      </w:pPr>
      <w:bookmarkStart w:colFirst="0" w:colLast="0" w:name="_pyzzg3scksvx" w:id="14"/>
      <w:bookmarkEnd w:id="14"/>
      <w:r w:rsidDel="00000000" w:rsidR="00000000" w:rsidRPr="00000000">
        <w:rPr>
          <w:rFonts w:ascii="Cambria" w:cs="Cambria" w:eastAsia="Cambria" w:hAnsi="Cambria"/>
          <w:b w:val="1"/>
          <w:bCs w:val="1"/>
          <w:sz w:val="46"/>
          <w:szCs w:val="46"/>
          <w:rtl w:val="0"/>
        </w:rPr>
        <w:t xml:space="preserve">3. PHASE 2 — BUSINESS STRATEGY REVIEW</w:t>
      </w:r>
    </w:p>
    <w:p w:rsidR="00000000" w:rsidDel="00000000" w:rsidP="00000000" w:rsidRDefault="00000000" w:rsidRPr="00000000" w14:paraId="0000067F">
      <w:pPr>
        <w:pStyle w:val="Heading2"/>
        <w:keepNext w:val="0"/>
        <w:keepLines w:val="0"/>
        <w:spacing w:after="80" w:lineRule="auto"/>
        <w:rPr>
          <w:rFonts w:ascii="Cambria" w:cs="Cambria" w:eastAsia="Cambria" w:hAnsi="Cambria"/>
          <w:b w:val="1"/>
          <w:bCs w:val="1"/>
          <w:sz w:val="34"/>
          <w:szCs w:val="34"/>
        </w:rPr>
      </w:pPr>
      <w:bookmarkStart w:colFirst="0" w:colLast="0" w:name="_w4fomgn45xdh" w:id="15"/>
      <w:bookmarkEnd w:id="15"/>
      <w:r w:rsidDel="00000000" w:rsidR="00000000" w:rsidRPr="00000000">
        <w:rPr>
          <w:rFonts w:ascii="Cambria" w:cs="Cambria" w:eastAsia="Cambria" w:hAnsi="Cambria"/>
          <w:b w:val="1"/>
          <w:bCs w:val="1"/>
          <w:sz w:val="34"/>
          <w:szCs w:val="34"/>
          <w:rtl w:val="0"/>
        </w:rPr>
        <w:t xml:space="preserve">Phase 2: Business Strategy Review</w:t>
      </w:r>
    </w:p>
    <w:p w:rsidR="00000000" w:rsidDel="00000000" w:rsidP="00000000" w:rsidRDefault="00000000" w:rsidRPr="00000000" w14:paraId="00000680">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Phase 2 is where abstract strategy becomes an operational contract. The elements agreed here are not aspirational statements — they become the scoring criteria against which every OKR, every team's work, and every individual's behaviour will be measured across the entire year. Director-level approval is required for this reason.</w:t>
      </w:r>
    </w:p>
    <w:p w:rsidR="00000000" w:rsidDel="00000000" w:rsidP="00000000" w:rsidRDefault="00000000" w:rsidRPr="00000000" w14:paraId="00000681">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Phase 2 opens with pre-populated draft content from Phase 1. Leadership edits and approves rather than building from scratch. Each element below must be formally approved before Phase 3 unlocks.</w:t>
      </w:r>
    </w:p>
    <w:p w:rsidR="00000000" w:rsidDel="00000000" w:rsidP="00000000" w:rsidRDefault="00000000" w:rsidRPr="00000000" w14:paraId="00000682">
      <w:pPr>
        <w:pStyle w:val="Heading2"/>
        <w:keepNext w:val="0"/>
        <w:keepLines w:val="0"/>
        <w:spacing w:after="80" w:lineRule="auto"/>
        <w:rPr>
          <w:rFonts w:ascii="Cambria" w:cs="Cambria" w:eastAsia="Cambria" w:hAnsi="Cambria"/>
          <w:b w:val="1"/>
          <w:bCs w:val="1"/>
          <w:sz w:val="34"/>
          <w:szCs w:val="34"/>
        </w:rPr>
      </w:pPr>
      <w:bookmarkStart w:colFirst="0" w:colLast="0" w:name="_lagi68hiszq1" w:id="16"/>
      <w:bookmarkEnd w:id="16"/>
      <w:r w:rsidDel="00000000" w:rsidR="00000000" w:rsidRPr="00000000">
        <w:rPr>
          <w:rFonts w:ascii="Cambria" w:cs="Cambria" w:eastAsia="Cambria" w:hAnsi="Cambria"/>
          <w:b w:val="1"/>
          <w:bCs w:val="1"/>
          <w:sz w:val="34"/>
          <w:szCs w:val="34"/>
          <w:rtl w:val="0"/>
        </w:rPr>
        <w:t xml:space="preserve">Approval Governance</w:t>
      </w:r>
    </w:p>
    <w:p w:rsidR="00000000" w:rsidDel="00000000" w:rsidP="00000000" w:rsidRDefault="00000000" w:rsidRPr="00000000" w14:paraId="00000683">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For small teams (under 30 people): the founder or CEO may finalise Phase 2 independently. For organisations of 30+ people: Phase 2 requires Director-level review. The platform tracks which directors have approved, which have requested revisions, and which elements remain disputed. Phase 2 does not complete until all mandatory elements are approved without outstanding objections.</w:t>
      </w:r>
    </w:p>
    <w:tbl>
      <w:tblPr>
        <w:tblStyle w:val="Table7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10"/>
        <w:tblGridChange w:id="0">
          <w:tblGrid>
            <w:gridCol w:w="4395"/>
            <w:gridCol w:w="4410"/>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684">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ACCESS ROLES</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685">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Super Admin Admin (HR) Director (approval)</w:t>
            </w:r>
          </w:p>
        </w:tc>
      </w:tr>
    </w:tbl>
    <w:p w:rsidR="00000000" w:rsidDel="00000000" w:rsidP="00000000" w:rsidRDefault="00000000" w:rsidRPr="00000000" w14:paraId="00000686">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tbl>
      <w:tblPr>
        <w:tblStyle w:val="Table7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395"/>
        <w:tblGridChange w:id="0">
          <w:tblGrid>
            <w:gridCol w:w="4410"/>
            <w:gridCol w:w="439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687">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SETUP STAGE: Phase 2 of Onboarding</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688">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Completed after Phase 1. Unlocks Phase 3 upon full Director approval. Re-opened at start of each new strategic cycle.</w:t>
            </w:r>
          </w:p>
        </w:tc>
      </w:tr>
    </w:tbl>
    <w:p w:rsidR="00000000" w:rsidDel="00000000" w:rsidP="00000000" w:rsidRDefault="00000000" w:rsidRPr="00000000" w14:paraId="00000689">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68A">
      <w:pPr>
        <w:pStyle w:val="Heading2"/>
        <w:keepNext w:val="0"/>
        <w:keepLines w:val="0"/>
        <w:spacing w:after="80" w:lineRule="auto"/>
        <w:rPr>
          <w:rFonts w:ascii="Cambria" w:cs="Cambria" w:eastAsia="Cambria" w:hAnsi="Cambria"/>
          <w:b w:val="1"/>
          <w:bCs w:val="1"/>
          <w:sz w:val="34"/>
          <w:szCs w:val="34"/>
        </w:rPr>
      </w:pPr>
      <w:bookmarkStart w:colFirst="0" w:colLast="0" w:name="_fvlm4a6bg8lm" w:id="17"/>
      <w:bookmarkEnd w:id="17"/>
      <w:r w:rsidDel="00000000" w:rsidR="00000000" w:rsidRPr="00000000">
        <w:rPr>
          <w:rFonts w:ascii="Cambria" w:cs="Cambria" w:eastAsia="Cambria" w:hAnsi="Cambria"/>
          <w:b w:val="1"/>
          <w:bCs w:val="1"/>
          <w:sz w:val="34"/>
          <w:szCs w:val="34"/>
          <w:rtl w:val="0"/>
        </w:rPr>
        <w:t xml:space="preserve">3.1 Vision &amp; Purpose Statement</w:t>
      </w:r>
    </w:p>
    <w:p w:rsidR="00000000" w:rsidDel="00000000" w:rsidP="00000000" w:rsidRDefault="00000000" w:rsidRPr="00000000" w14:paraId="0000068B">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The Vision Statement describes the long-term desired future state of the organisation — what it aspires to become or achieve over the next 10+ years. The Purpose Statement describes why the organisation exists beyond commercial objectives.</w:t>
      </w:r>
    </w:p>
    <w:tbl>
      <w:tblPr>
        <w:tblStyle w:val="Table8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40"/>
        <w:tblGridChange w:id="0">
          <w:tblGrid>
            <w:gridCol w:w="4380"/>
            <w:gridCol w:w="4440"/>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68C">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FIELD / ATTRIBUTE</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68D">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DESCRIPTION &amp; BEHAVIOUR</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8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Vision Statement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8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Free text, max 200 characters. AI pre-populates from Phase 1 extraction. Displayed prominently on the organisation's home dashboard for all members. Used as context for AI OKR phrasing analysis.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9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Purpose Statement</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9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Free text, max 300 characters. AI pre-populates. Displayed on employee profiles and company overview pages. Used by AI in behaviour recommendation context.</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9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Status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9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Draft → Under Review → Approved. Requires at least one Director approval to move from Under Review to Approved.</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9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Revision History</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9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Full version history stored with timestamps and approver names. Accessible by Super Admin and HR Admin.</w:t>
            </w:r>
          </w:p>
        </w:tc>
      </w:tr>
    </w:tbl>
    <w:p w:rsidR="00000000" w:rsidDel="00000000" w:rsidP="00000000" w:rsidRDefault="00000000" w:rsidRPr="00000000" w14:paraId="00000696">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697">
      <w:pPr>
        <w:pStyle w:val="Heading2"/>
        <w:keepNext w:val="0"/>
        <w:keepLines w:val="0"/>
        <w:spacing w:after="80" w:lineRule="auto"/>
        <w:rPr>
          <w:rFonts w:ascii="Cambria" w:cs="Cambria" w:eastAsia="Cambria" w:hAnsi="Cambria"/>
          <w:b w:val="1"/>
          <w:bCs w:val="1"/>
          <w:sz w:val="34"/>
          <w:szCs w:val="34"/>
        </w:rPr>
      </w:pPr>
      <w:bookmarkStart w:colFirst="0" w:colLast="0" w:name="_hqa03fp2c9rx" w:id="18"/>
      <w:bookmarkEnd w:id="18"/>
      <w:r w:rsidDel="00000000" w:rsidR="00000000" w:rsidRPr="00000000">
        <w:rPr>
          <w:rFonts w:ascii="Cambria" w:cs="Cambria" w:eastAsia="Cambria" w:hAnsi="Cambria"/>
          <w:b w:val="1"/>
          <w:bCs w:val="1"/>
          <w:sz w:val="34"/>
          <w:szCs w:val="34"/>
          <w:rtl w:val="0"/>
        </w:rPr>
        <w:t xml:space="preserve">3.2 Core Values</w:t>
      </w:r>
    </w:p>
    <w:p w:rsidR="00000000" w:rsidDel="00000000" w:rsidP="00000000" w:rsidRDefault="00000000" w:rsidRPr="00000000" w14:paraId="00000698">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Core Values are not decorative — every value defined here creates a Behaviour Category in the platform that drives feedback tags, recognition badges, 360 ratings, and appraisal behaviour scores. A value that has no corresponding feedback or recognition data by the end of a cycle is flagged by the AI as an Inactive Value.</w:t>
      </w:r>
    </w:p>
    <w:tbl>
      <w:tblPr>
        <w:tblStyle w:val="Table8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25"/>
        <w:tblGridChange w:id="0">
          <w:tblGrid>
            <w:gridCol w:w="4380"/>
            <w:gridCol w:w="4425"/>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699">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FIELD / ATTRIBUTE</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69A">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DESCRIPTION &amp; BEHAVIOUR</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9B">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Value Name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9C">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Short title, max 50 characters. e.g. 'Disciplined Excellence', 'Customer Obsession', 'Co-Create to Elevate'.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9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Value Description</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9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Free text explanation of what the value means in practice, max 300 characters.</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9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Observable Behaviours (linked)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A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Each value maps to 3–8 observable behaviours defined in Phase 3 (Behaviours &amp; Competency step). These behaviours are what contributors actually get rated on — not the value name itself.</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A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Number of Values</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A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Recommended: 4–7 values. The platform accepts up to 10. Having more than 10 values triggers a warning that measurement granularity will be diluted.</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A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Appraisal Link</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A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Behaviour dimension of the appraisal scorecard (25% of total score) is built entirely from these values and their observable behaviours. See Section 6 for calculation detail.</w:t>
            </w:r>
          </w:p>
        </w:tc>
      </w:tr>
    </w:tbl>
    <w:p w:rsidR="00000000" w:rsidDel="00000000" w:rsidP="00000000" w:rsidRDefault="00000000" w:rsidRPr="00000000" w14:paraId="000006A5">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6A6">
      <w:pPr>
        <w:pStyle w:val="Heading2"/>
        <w:keepNext w:val="0"/>
        <w:keepLines w:val="0"/>
        <w:spacing w:after="80" w:lineRule="auto"/>
        <w:rPr>
          <w:rFonts w:ascii="Cambria" w:cs="Cambria" w:eastAsia="Cambria" w:hAnsi="Cambria"/>
          <w:b w:val="1"/>
          <w:bCs w:val="1"/>
          <w:sz w:val="34"/>
          <w:szCs w:val="34"/>
        </w:rPr>
      </w:pPr>
      <w:bookmarkStart w:colFirst="0" w:colLast="0" w:name="_3cfnxypfg49s" w:id="19"/>
      <w:bookmarkEnd w:id="19"/>
      <w:r w:rsidDel="00000000" w:rsidR="00000000" w:rsidRPr="00000000">
        <w:rPr>
          <w:rFonts w:ascii="Cambria" w:cs="Cambria" w:eastAsia="Cambria" w:hAnsi="Cambria"/>
          <w:b w:val="1"/>
          <w:bCs w:val="1"/>
          <w:sz w:val="34"/>
          <w:szCs w:val="34"/>
          <w:rtl w:val="0"/>
        </w:rPr>
        <w:t xml:space="preserve">3.3 Business Model &amp; Operating Model Summary</w:t>
      </w:r>
    </w:p>
    <w:p w:rsidR="00000000" w:rsidDel="00000000" w:rsidP="00000000" w:rsidRDefault="00000000" w:rsidRPr="00000000" w14:paraId="000006A7">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A structured summary of how the organisation creates, delivers, and captures value. This is used by the AI as context for OKR quality scoring and strategic alignment scoring. It is not a public-facing document — it is an internal intelligence input.</w:t>
      </w:r>
    </w:p>
    <w:tbl>
      <w:tblPr>
        <w:tblStyle w:val="Table8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25"/>
        <w:tblGridChange w:id="0">
          <w:tblGrid>
            <w:gridCol w:w="4380"/>
            <w:gridCol w:w="4425"/>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6A8">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FIELD / ATTRIBUTE</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6A9">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DESCRIPTION &amp; BEHAVIOUR</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A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Value Propositions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AB">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What problems the organisation solves, for whom. Free text, AI pre-populated.</w:t>
            </w:r>
          </w:p>
        </w:tc>
      </w:tr>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AC">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Customer Segments</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A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Primary and secondary target audiences. Free text.</w:t>
            </w:r>
          </w:p>
        </w:tc>
      </w:tr>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A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Key Revenue Streams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A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How value is monetised. Free text.</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B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Key Capabilities Required</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B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What the organisation must be good at to execute the model. These capabilities inform which Strategic Priorities are most critical.</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B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Operating Model Type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B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Dropdown: Centralised / Decentralised / Matrix / Agile / Hybrid. Affects how team structures are suggested in Phase 3.</w:t>
            </w:r>
          </w:p>
        </w:tc>
      </w:tr>
    </w:tbl>
    <w:p w:rsidR="00000000" w:rsidDel="00000000" w:rsidP="00000000" w:rsidRDefault="00000000" w:rsidRPr="00000000" w14:paraId="000006B4">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6B5">
      <w:pPr>
        <w:pStyle w:val="Heading2"/>
        <w:keepNext w:val="0"/>
        <w:keepLines w:val="0"/>
        <w:spacing w:after="80" w:lineRule="auto"/>
        <w:rPr>
          <w:rFonts w:ascii="Cambria" w:cs="Cambria" w:eastAsia="Cambria" w:hAnsi="Cambria"/>
          <w:b w:val="1"/>
          <w:bCs w:val="1"/>
          <w:sz w:val="34"/>
          <w:szCs w:val="34"/>
        </w:rPr>
      </w:pPr>
      <w:bookmarkStart w:colFirst="0" w:colLast="0" w:name="_vos5hxrda1au" w:id="20"/>
      <w:bookmarkEnd w:id="20"/>
      <w:r w:rsidDel="00000000" w:rsidR="00000000" w:rsidRPr="00000000">
        <w:rPr>
          <w:rFonts w:ascii="Cambria" w:cs="Cambria" w:eastAsia="Cambria" w:hAnsi="Cambria"/>
          <w:b w:val="1"/>
          <w:bCs w:val="1"/>
          <w:sz w:val="34"/>
          <w:szCs w:val="34"/>
          <w:rtl w:val="0"/>
        </w:rPr>
        <w:t xml:space="preserve">3.4 North Star Metric (NSM)</w:t>
      </w:r>
    </w:p>
    <w:p w:rsidR="00000000" w:rsidDel="00000000" w:rsidP="00000000" w:rsidRDefault="00000000" w:rsidRPr="00000000" w14:paraId="000006B6">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The North Star Metric is the single most important metric to the business this cycle. It represents the primary leading indicator of long-term value — the one metric that, if it moves in the right direction, confirms that the organisation is achieving its base objective. It is not a vanity metric. It is not a revenue metric alone. It is the metric the whole organisation should be working to move.</w:t>
      </w:r>
    </w:p>
    <w:p w:rsidR="00000000" w:rsidDel="00000000" w:rsidP="00000000" w:rsidRDefault="00000000" w:rsidRPr="00000000" w14:paraId="000006B7">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Example: A SaaS company's NSM might be 'Weekly Active Subscribers.' A training platform's NSM might be 'Learner Course Completions per Month.' A marketplace's NSM might be 'Completed Transactions per Week.' Moving the NSM indicates that the product is delivering real value to real users — not just revenue or acquisition.</w:t>
      </w:r>
    </w:p>
    <w:tbl>
      <w:tblPr>
        <w:tblStyle w:val="Table8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25"/>
        <w:tblGridChange w:id="0">
          <w:tblGrid>
            <w:gridCol w:w="4380"/>
            <w:gridCol w:w="4425"/>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6B8">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FIELD / ATTRIBUTE</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6B9">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DESCRIPTION &amp; BEHAVIOUR</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B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NSM Name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BB">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Short label, max 60 characters. e.g. 'Weekly Active Subscribers'.</w:t>
            </w:r>
          </w:p>
        </w:tc>
      </w:tr>
    </w:tbl>
    <w:p w:rsidR="00000000" w:rsidDel="00000000" w:rsidP="00000000" w:rsidRDefault="00000000" w:rsidRPr="00000000" w14:paraId="000006BC">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tbl>
      <w:tblPr>
        <w:tblStyle w:val="Table8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25"/>
        <w:tblGridChange w:id="0">
          <w:tblGrid>
            <w:gridCol w:w="4395"/>
            <w:gridCol w:w="4425"/>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6BD">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FIELD / ATTRIBUTE</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6BE">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DESCRIPTION &amp; BEHAVIOUR</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B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NSM Definition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C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Precise definition of what counts as a valid occurrence. Prevents inflation from low-quality or partial actions.</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C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Current Baseline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C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The current measured value of the NSM at cycle start. Numeric, with unit.</w:t>
            </w:r>
          </w:p>
        </w:tc>
      </w:tr>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C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Target Value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C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The desired NSM value at the end of this strategic cycle.</w:t>
            </w:r>
          </w:p>
        </w:tc>
      </w:tr>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C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Measurement Frequency</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C6">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Dropdown: Daily / Weekly / Monthly / Quarterly.</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C7">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Data Source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C8">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Where the metric comes from: internal Padiworks data, connected CRM, BI tool, manual entry. Free text.</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C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Displayed On</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C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NSM is displayed on: the Organisation Strategy dashboard, Team OKR alignment reports, and the CEO / Super Admin home view.</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CB">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OKR Alignment Use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CC">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When the AI scores OKR alignment, it checks whether the OKR's stated outcome, if achieved, would plausibly move the NSM. OKRs with no detectable connection to the NSM receive a structural flag.</w:t>
            </w:r>
          </w:p>
        </w:tc>
      </w:tr>
    </w:tbl>
    <w:p w:rsidR="00000000" w:rsidDel="00000000" w:rsidP="00000000" w:rsidRDefault="00000000" w:rsidRPr="00000000" w14:paraId="000006CD">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6CE">
      <w:pPr>
        <w:pStyle w:val="Heading2"/>
        <w:keepNext w:val="0"/>
        <w:keepLines w:val="0"/>
        <w:spacing w:after="80" w:lineRule="auto"/>
        <w:rPr>
          <w:rFonts w:ascii="Cambria" w:cs="Cambria" w:eastAsia="Cambria" w:hAnsi="Cambria"/>
          <w:b w:val="1"/>
          <w:bCs w:val="1"/>
          <w:sz w:val="34"/>
          <w:szCs w:val="34"/>
        </w:rPr>
      </w:pPr>
      <w:bookmarkStart w:colFirst="0" w:colLast="0" w:name="_4inh27flrlu2" w:id="21"/>
      <w:bookmarkEnd w:id="21"/>
      <w:r w:rsidDel="00000000" w:rsidR="00000000" w:rsidRPr="00000000">
        <w:rPr>
          <w:rFonts w:ascii="Cambria" w:cs="Cambria" w:eastAsia="Cambria" w:hAnsi="Cambria"/>
          <w:b w:val="1"/>
          <w:bCs w:val="1"/>
          <w:sz w:val="34"/>
          <w:szCs w:val="34"/>
          <w:rtl w:val="0"/>
        </w:rPr>
        <w:t xml:space="preserve">3.5 Guardrail Metrics</w:t>
      </w:r>
    </w:p>
    <w:p w:rsidR="00000000" w:rsidDel="00000000" w:rsidP="00000000" w:rsidRDefault="00000000" w:rsidRPr="00000000" w14:paraId="000006CF">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Guardrail metrics are the boundaries that protect the North Star Metric from being inflated through actions that technically move the NSM but are actually harmful to the business. They define what must not be sacrificed while pursuing the NSM.</w:t>
      </w:r>
    </w:p>
    <w:p w:rsidR="00000000" w:rsidDel="00000000" w:rsidP="00000000" w:rsidRDefault="00000000" w:rsidRPr="00000000" w14:paraId="000006D0">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Example: If the NSM is 'Weekly Active Subscribers,' a guardrail might be 'Churn Rate must not exceed 5%' — because an organisation could technically grow active subscribers by acquiring low-quality users who churn quickly. The guardrail prevents the NSM from masking unsustainable growth. Another example guardrail: 'Customer Support Response Time must remain under 24 hours' — ensuring that growth does not degrade service quality.</w:t>
      </w:r>
    </w:p>
    <w:tbl>
      <w:tblPr>
        <w:tblStyle w:val="Table8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25"/>
        <w:tblGridChange w:id="0">
          <w:tblGrid>
            <w:gridCol w:w="4380"/>
            <w:gridCol w:w="4425"/>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6D1">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FIELD / ATTRIBUTE</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6D2">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DESCRIPTION &amp; BEHAVIOUR</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D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Guardrail Name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D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Short label. e.g. 'Monthly Churn Rate', 'Support Response Time', 'Gross Margin'.</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D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Direction</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D6">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Dropdown: Must Stay Below / Must Stay Above / Must Stay Between. Defines the acceptable range.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D7">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Threshold Value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D8">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The boundary value. If crossed, the system generates an alert.</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D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Alert Recipients</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D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Who is notified when a guardrail is breached: Super Admin, HR Admin, all Directors, or custom.</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DB">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Number of Guardrails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DC">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Recommended: 2–5. Up to 10 accepted. Guardrails are reviewed and potentially updated when strategic priorities are updated mid-cycle.</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D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Appraisal Link</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D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Guardrail metrics are visible on team and OKR dashboards. If an OKR's execution approach is flagged as likely to breach a guardrail, the AI generates a warning during OKR approval workflow.</w:t>
            </w:r>
          </w:p>
        </w:tc>
      </w:tr>
    </w:tbl>
    <w:p w:rsidR="00000000" w:rsidDel="00000000" w:rsidP="00000000" w:rsidRDefault="00000000" w:rsidRPr="00000000" w14:paraId="000006DF">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6E0">
      <w:pPr>
        <w:pStyle w:val="Heading2"/>
        <w:keepNext w:val="0"/>
        <w:keepLines w:val="0"/>
        <w:spacing w:after="80" w:lineRule="auto"/>
        <w:rPr>
          <w:rFonts w:ascii="Cambria" w:cs="Cambria" w:eastAsia="Cambria" w:hAnsi="Cambria"/>
          <w:b w:val="1"/>
          <w:bCs w:val="1"/>
          <w:sz w:val="34"/>
          <w:szCs w:val="34"/>
        </w:rPr>
      </w:pPr>
      <w:bookmarkStart w:colFirst="0" w:colLast="0" w:name="_wghh2m4kfrb" w:id="22"/>
      <w:bookmarkEnd w:id="22"/>
      <w:r w:rsidDel="00000000" w:rsidR="00000000" w:rsidRPr="00000000">
        <w:rPr>
          <w:rFonts w:ascii="Cambria" w:cs="Cambria" w:eastAsia="Cambria" w:hAnsi="Cambria"/>
          <w:b w:val="1"/>
          <w:bCs w:val="1"/>
          <w:sz w:val="34"/>
          <w:szCs w:val="34"/>
          <w:rtl w:val="0"/>
        </w:rPr>
        <w:t xml:space="preserve">3.6 Strategic Priorities (3-Year / 5-Year / 10-Year)</w:t>
      </w:r>
    </w:p>
    <w:p w:rsidR="00000000" w:rsidDel="00000000" w:rsidP="00000000" w:rsidRDefault="00000000" w:rsidRPr="00000000" w14:paraId="000006E1">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Strategic Priorities are the benchmarks against which every OKR in Padiworks is scored by AI. They represent the organisation's chosen areas of strategic investment and focus across three time horizons. The multi-horizon structure prevents the common failure mode where quarterly OKRs optimise at the expense of long-term capability building.</w:t>
      </w:r>
    </w:p>
    <w:p w:rsidR="00000000" w:rsidDel="00000000" w:rsidP="00000000" w:rsidRDefault="00000000" w:rsidRPr="00000000" w14:paraId="000006E2">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Each Strategic Priority is an investment area, not an objective. It describes what the organisation is choosing to focus on — not what it will achieve. Examples: 'Enterprise Customer Acquisition', 'Product-Led Growth Engine', 'Talent Density and Culture', 'Operational Scalability', 'Geographic Expansion — West Africa.'</w:t>
      </w:r>
    </w:p>
    <w:tbl>
      <w:tblPr>
        <w:tblStyle w:val="Table8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40"/>
        <w:tblGridChange w:id="0">
          <w:tblGrid>
            <w:gridCol w:w="4380"/>
            <w:gridCol w:w="4440"/>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6E3">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FIELD / ATTRIBUTE</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6E4">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DESCRIPTION &amp; BEHAVIOUR</w:t>
            </w:r>
          </w:p>
        </w:tc>
      </w:tr>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E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Priority Name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E6">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Short title, max 80 characters.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E7">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Time Horizon</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E8">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Dropdown: 3-Year / 5-Year / 10-Year. Each horizon must have at least 1 priority. Total priorities across all horizons: recommended 6–12, maximum 20.</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E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Priority Description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E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Free text, max 400 characters. Describes what pursuing this priority means in practice.</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EB">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Priority Weight</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EC">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Optional numeric weight (0–100) indicating relative importance within a horizon. All weights within a horizon should sum to 100. Used in OKR alignment score calculations.</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E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Strategic Theme Tags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E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Optional tags for grouping related priorities (e.g. 'Growth', 'Operations', 'People'). Used for portfolio balance reporting.</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E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Mid-Cycle Update Rule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6F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Priorities can be updated mid-cycle by Super Admin. Any update triggers automatic recalculation of all active OKR alignment scores and generates a Strategic Impact Report.</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F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AI Alignment Scoring Use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F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Every submitted OKR is semantically scored against all priorities using cosine similarity on embedded representations. Score range: 0–100. OKRs below the configured threshold (default: 60) are flagged before Director approval.</w:t>
            </w:r>
          </w:p>
        </w:tc>
      </w:tr>
    </w:tbl>
    <w:p w:rsidR="00000000" w:rsidDel="00000000" w:rsidP="00000000" w:rsidRDefault="00000000" w:rsidRPr="00000000" w14:paraId="000006F3">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6F4">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Strategic Priority Alignment Score Calculation</w:t>
      </w:r>
    </w:p>
    <w:p w:rsidR="00000000" w:rsidDel="00000000" w:rsidP="00000000" w:rsidRDefault="00000000" w:rsidRPr="00000000" w14:paraId="000006F5">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When an OKR is submitted, the AI calculates its alignment score against Strategic Priorities:</w:t>
      </w:r>
    </w:p>
    <w:p w:rsidR="00000000" w:rsidDel="00000000" w:rsidP="00000000" w:rsidRDefault="00000000" w:rsidRPr="00000000" w14:paraId="000006F6">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Step 1: The OKR's Objective text + Key Result descriptions are embedded into a vector representation.</w:t>
      </w:r>
    </w:p>
    <w:p w:rsidR="00000000" w:rsidDel="00000000" w:rsidP="00000000" w:rsidRDefault="00000000" w:rsidRPr="00000000" w14:paraId="000006F7">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Step 2: Each Strategic Priority (name + description) is similarly embedded.</w:t>
      </w:r>
    </w:p>
    <w:p w:rsidR="00000000" w:rsidDel="00000000" w:rsidP="00000000" w:rsidRDefault="00000000" w:rsidRPr="00000000" w14:paraId="000006F8">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Step 3: Cosine similarity is computed between the OKR embedding and each Priority embedding.</w:t>
      </w:r>
    </w:p>
    <w:p w:rsidR="00000000" w:rsidDel="00000000" w:rsidP="00000000" w:rsidRDefault="00000000" w:rsidRPr="00000000" w14:paraId="000006F9">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Step 4: The highest similarity score across all priorities, weighted by Priority Weight, becomes the OKR Alignment Score.</w:t>
      </w:r>
    </w:p>
    <w:p w:rsidR="00000000" w:rsidDel="00000000" w:rsidP="00000000" w:rsidRDefault="00000000" w:rsidRPr="00000000" w14:paraId="000006FA">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Step 5: Score is converted to 0–100. Score below the configured threshold generates a flag in the Director approval workflow.</w:t>
      </w:r>
    </w:p>
    <w:p w:rsidR="00000000" w:rsidDel="00000000" w:rsidP="00000000" w:rsidRDefault="00000000" w:rsidRPr="00000000" w14:paraId="000006FB">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Alignment Score = max(cosine_similarity(OKR_embedding, Priority_embedding_i) × Priority_Weight_i) × 100</w:t>
      </w:r>
    </w:p>
    <w:p w:rsidR="00000000" w:rsidDel="00000000" w:rsidP="00000000" w:rsidRDefault="00000000" w:rsidRPr="00000000" w14:paraId="000006FC">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I AI OPPORTUNITY — OKR ALIGNMENT SCORING (Phase 2 Origin)</w:t>
      </w:r>
    </w:p>
    <w:p w:rsidR="00000000" w:rsidDel="00000000" w:rsidP="00000000" w:rsidRDefault="00000000" w:rsidRPr="00000000" w14:paraId="000006FD">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Trigger: Any OKR submitted for approval in Module 02.</w:t>
      </w:r>
    </w:p>
    <w:p w:rsidR="00000000" w:rsidDel="00000000" w:rsidP="00000000" w:rsidRDefault="00000000" w:rsidRPr="00000000" w14:paraId="000006FE">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Data read: OKR Objective text + all Key Result descriptions; all Strategic Priorities (names, descriptions, weights) confirmed in Phase 2; current cycle's NSM.</w:t>
      </w:r>
    </w:p>
    <w:p w:rsidR="00000000" w:rsidDel="00000000" w:rsidP="00000000" w:rsidRDefault="00000000" w:rsidRPr="00000000" w14:paraId="000006FF">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Processing: Semantic embedding + cosine similarity as described above. Additionally checks whether OKR outcome, if achieved, would plausibly contribute to NSM movement. Checks for action-oriented phrasing vs. activity-oriented phrasing.</w:t>
      </w:r>
    </w:p>
    <w:p w:rsidR="00000000" w:rsidDel="00000000" w:rsidP="00000000" w:rsidRDefault="00000000" w:rsidRPr="00000000" w14:paraId="00000700">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Output: (a) Alignment Score 0–100 displayed on OKR card; (b) Flag if below threshold; (c) Phrasing improvement suggestion if objective is activity-focused.</w:t>
      </w:r>
    </w:p>
    <w:p w:rsidR="00000000" w:rsidDel="00000000" w:rsidP="00000000" w:rsidRDefault="00000000" w:rsidRPr="00000000" w14:paraId="00000701">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Threshold: Configurable in Organisation Settings → Strategy. Default: 60. Organisations may raise or lower this threshold.</w:t>
      </w:r>
    </w:p>
    <w:p w:rsidR="00000000" w:rsidDel="00000000" w:rsidP="00000000" w:rsidRDefault="00000000" w:rsidRPr="00000000" w14:paraId="00000702">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I AI OPPORTUNITY — MID-CYCLE IMPACT MODELLING</w:t>
      </w:r>
    </w:p>
    <w:p w:rsidR="00000000" w:rsidDel="00000000" w:rsidP="00000000" w:rsidRDefault="00000000" w:rsidRPr="00000000" w14:paraId="00000703">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Trigger: When any Strategic Priority is updated after the OKR cycle has opened.</w:t>
      </w:r>
    </w:p>
    <w:p w:rsidR="00000000" w:rsidDel="00000000" w:rsidP="00000000" w:rsidRDefault="00000000" w:rsidRPr="00000000" w14:paraId="00000704">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Data read: All active OKRs in the current cycle; updated Priority set.</w:t>
      </w:r>
    </w:p>
    <w:p w:rsidR="00000000" w:rsidDel="00000000" w:rsidP="00000000" w:rsidRDefault="00000000" w:rsidRPr="00000000" w14:paraId="00000705">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Processing: Recalculates alignment scores for all active OKRs against the new Priority set. Identifies OKRs whose scores dropped below threshold after the priority update.</w:t>
      </w:r>
    </w:p>
    <w:p w:rsidR="00000000" w:rsidDel="00000000" w:rsidP="00000000" w:rsidRDefault="00000000" w:rsidRPr="00000000" w14:paraId="00000706">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Output: Strategic Impact Report delivered to Super Admin and all Directors. Report shows: (a) total OKRs affected, (b) teams most impacted, (c) individual OKRs that now require revision, (d) suggested revisions for each affected OKR.</w:t>
      </w:r>
    </w:p>
    <w:p w:rsidR="00000000" w:rsidDel="00000000" w:rsidP="00000000" w:rsidRDefault="00000000" w:rsidRPr="00000000" w14:paraId="00000707">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Action: Directors can mark impacted OKRs for revision. OKR owners receive in-app notification with alignment context.</w:t>
      </w:r>
    </w:p>
    <w:p w:rsidR="00000000" w:rsidDel="00000000" w:rsidP="00000000" w:rsidRDefault="00000000" w:rsidRPr="00000000" w14:paraId="00000708">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I AI OPPORTUNITY — MISSING PRIORITY DETECTION</w:t>
      </w:r>
    </w:p>
    <w:p w:rsidR="00000000" w:rsidDel="00000000" w:rsidP="00000000" w:rsidRDefault="00000000" w:rsidRPr="00000000" w14:paraId="00000709">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Trigger: After Strategic Priorities are saved in Phase 2 (before Director final approval).</w:t>
      </w:r>
    </w:p>
    <w:p w:rsidR="00000000" w:rsidDel="00000000" w:rsidP="00000000" w:rsidRDefault="00000000" w:rsidRPr="00000000" w14:paraId="0000070A">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Data read: Submitted priority set; organisation intelligence model from Phase 1; industry benchmark library.</w:t>
      </w:r>
    </w:p>
    <w:p w:rsidR="00000000" w:rsidDel="00000000" w:rsidP="00000000" w:rsidRDefault="00000000" w:rsidRPr="00000000" w14:paraId="0000070B">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Processing: Identifies structural gaps — e.g. a company with growth priorities but no retention priority, or no stated capability-building priority. Compares priority coverage against benchmark library for the detected industry and stage.</w:t>
      </w:r>
    </w:p>
    <w:p w:rsidR="00000000" w:rsidDel="00000000" w:rsidP="00000000" w:rsidRDefault="00000000" w:rsidRPr="00000000" w14:paraId="0000070C">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Output: A Structural Gap Warning shown in Phase 2 review UI before final approval. Each gap is presented as: 'Organisations in your category typically address [X]. Your current priority set does not include this dimension.' Advisory only.</w:t>
      </w:r>
    </w:p>
    <w:p w:rsidR="00000000" w:rsidDel="00000000" w:rsidP="00000000" w:rsidRDefault="00000000" w:rsidRPr="00000000" w14:paraId="0000070D">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Action: Leadership acknowledges or dismisses each gap before approval completes.</w:t>
      </w:r>
    </w:p>
    <w:p w:rsidR="00000000" w:rsidDel="00000000" w:rsidP="00000000" w:rsidRDefault="00000000" w:rsidRPr="00000000" w14:paraId="0000070E">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I AI OPPORTUNITY — DIRECTOR COLLABORATION SUPPORT</w:t>
      </w:r>
    </w:p>
    <w:p w:rsidR="00000000" w:rsidDel="00000000" w:rsidP="00000000" w:rsidRDefault="00000000" w:rsidRPr="00000000" w14:paraId="0000070F">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Trigger: When Phase 2 enters Director review state (HR Admin submits for approval).</w:t>
      </w:r>
    </w:p>
    <w:p w:rsidR="00000000" w:rsidDel="00000000" w:rsidP="00000000" w:rsidRDefault="00000000" w:rsidRPr="00000000" w14:paraId="00000710">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Data read: Each Director's review status; specific elements marked for revision; comments logged in review thread.</w:t>
      </w:r>
    </w:p>
    <w:p w:rsidR="00000000" w:rsidDel="00000000" w:rsidP="00000000" w:rsidRDefault="00000000" w:rsidRPr="00000000" w14:paraId="00000711">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Processing: Tracks approval state per element per Director. Detects stalled reviews (no action &gt; 48 hours) and generates escalation nudges. Identifies elements with conflicting Director opinions.</w:t>
      </w:r>
    </w:p>
    <w:p w:rsidR="00000000" w:rsidDel="00000000" w:rsidP="00000000" w:rsidRDefault="00000000" w:rsidRPr="00000000" w14:paraId="00000712">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Output: (a) Approval Progress Dashboard visible to HR Admin and Super Admin showing which elements are approved/disputed/pending; (b) Automated nudge to any Director who has not reviewed within 48 hours; (c) Conflict summary when two Directors have opposing revision requests on the same element.</w:t>
      </w:r>
    </w:p>
    <w:p w:rsidR="00000000" w:rsidDel="00000000" w:rsidP="00000000" w:rsidRDefault="00000000" w:rsidRPr="00000000" w14:paraId="00000713">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Resolution: Conflicting revisions are escalated to Super Admin for final decision.</w:t>
      </w:r>
    </w:p>
    <w:p w:rsidR="00000000" w:rsidDel="00000000" w:rsidP="00000000" w:rsidRDefault="00000000" w:rsidRPr="00000000" w14:paraId="00000714">
      <w:pPr>
        <w:pStyle w:val="Heading1"/>
        <w:keepNext w:val="0"/>
        <w:keepLines w:val="0"/>
        <w:spacing w:before="480" w:lineRule="auto"/>
        <w:rPr>
          <w:rFonts w:ascii="Cambria" w:cs="Cambria" w:eastAsia="Cambria" w:hAnsi="Cambria"/>
          <w:b w:val="1"/>
          <w:bCs w:val="1"/>
          <w:sz w:val="46"/>
          <w:szCs w:val="46"/>
        </w:rPr>
      </w:pPr>
      <w:bookmarkStart w:colFirst="0" w:colLast="0" w:name="_o85y6lcqj0b5" w:id="23"/>
      <w:bookmarkEnd w:id="23"/>
      <w:r w:rsidDel="00000000" w:rsidR="00000000" w:rsidRPr="00000000">
        <w:rPr>
          <w:rFonts w:ascii="Cambria" w:cs="Cambria" w:eastAsia="Cambria" w:hAnsi="Cambria"/>
          <w:b w:val="1"/>
          <w:bCs w:val="1"/>
          <w:sz w:val="46"/>
          <w:szCs w:val="46"/>
          <w:rtl w:val="0"/>
        </w:rPr>
        <w:t xml:space="preserve">4. PHASE 3 — SETUP SEQUENCE</w:t>
      </w:r>
    </w:p>
    <w:p w:rsidR="00000000" w:rsidDel="00000000" w:rsidP="00000000" w:rsidRDefault="00000000" w:rsidRPr="00000000" w14:paraId="00000715">
      <w:pPr>
        <w:pStyle w:val="Heading2"/>
        <w:keepNext w:val="0"/>
        <w:keepLines w:val="0"/>
        <w:spacing w:after="80" w:lineRule="auto"/>
        <w:rPr>
          <w:rFonts w:ascii="Cambria" w:cs="Cambria" w:eastAsia="Cambria" w:hAnsi="Cambria"/>
          <w:b w:val="1"/>
          <w:bCs w:val="1"/>
          <w:sz w:val="34"/>
          <w:szCs w:val="34"/>
        </w:rPr>
      </w:pPr>
      <w:bookmarkStart w:colFirst="0" w:colLast="0" w:name="_t93h5iqx00m" w:id="24"/>
      <w:bookmarkEnd w:id="24"/>
      <w:r w:rsidDel="00000000" w:rsidR="00000000" w:rsidRPr="00000000">
        <w:rPr>
          <w:rFonts w:ascii="Cambria" w:cs="Cambria" w:eastAsia="Cambria" w:hAnsi="Cambria"/>
          <w:b w:val="1"/>
          <w:bCs w:val="1"/>
          <w:sz w:val="34"/>
          <w:szCs w:val="34"/>
          <w:rtl w:val="0"/>
        </w:rPr>
        <w:t xml:space="preserve">Phase 3: The 10-Step Setup Sequence</w:t>
      </w:r>
    </w:p>
    <w:p w:rsidR="00000000" w:rsidDel="00000000" w:rsidP="00000000" w:rsidRDefault="00000000" w:rsidRPr="00000000" w14:paraId="00000716">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Phase 3 is a sequential setup sequence of 10 steps. Each step is a logical dependency of the next — the platform enforces this order because downstream configurations cannot be meaningfully completed without upstream foundations. Each step, once completed, unlocks the next. Steps can be revisited and edited after completion, but the sequence must have been completed at least once to activate the platform for daily use.</w:t>
      </w:r>
    </w:p>
    <w:tbl>
      <w:tblPr>
        <w:tblStyle w:val="Table8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95"/>
        <w:tblGridChange w:id="0">
          <w:tblGrid>
            <w:gridCol w:w="4425"/>
            <w:gridCol w:w="4395"/>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17">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ACCESS ROLES</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18">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Super Admin Admin (HR)</w:t>
            </w:r>
          </w:p>
        </w:tc>
      </w:tr>
    </w:tbl>
    <w:p w:rsidR="00000000" w:rsidDel="00000000" w:rsidP="00000000" w:rsidRDefault="00000000" w:rsidRPr="00000000" w14:paraId="00000719">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tbl>
      <w:tblPr>
        <w:tblStyle w:val="Table8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395"/>
        <w:tblGridChange w:id="0">
          <w:tblGrid>
            <w:gridCol w:w="4410"/>
            <w:gridCol w:w="439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1A">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SETUP STAGE: Phase 3 of Onboarding</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1B">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Sequential. Each step unlocks the next. Must be completed in full before the platform goes live. Revisited at the start of each new strategic cycle.</w:t>
            </w:r>
          </w:p>
        </w:tc>
      </w:tr>
    </w:tbl>
    <w:p w:rsidR="00000000" w:rsidDel="00000000" w:rsidP="00000000" w:rsidRDefault="00000000" w:rsidRPr="00000000" w14:paraId="0000071C">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tbl>
      <w:tblPr>
        <w:tblStyle w:val="Table8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2985"/>
        <w:gridCol w:w="2985"/>
        <w:tblGridChange w:id="0">
          <w:tblGrid>
            <w:gridCol w:w="2835"/>
            <w:gridCol w:w="2985"/>
            <w:gridCol w:w="2985"/>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1D">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Step</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1E">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Name</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1F">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What Is Configured</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2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Step 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2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OKR Cycles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2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Define review cadence: quarterly, bi-annual, or annual.</w:t>
            </w:r>
          </w:p>
        </w:tc>
      </w:tr>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2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Step 2</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2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Top-Level OKRs</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2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Organisation-wide strategic objectives.</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26">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Step 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27">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Work Bands &amp; Role Development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28">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Job levels, competency expectations, role families.</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2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Step 4</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2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Behaviours &amp; Competency Matrices</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2B">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Link core values to behaviours; define skill sets per role.</w:t>
            </w:r>
          </w:p>
        </w:tc>
      </w:tr>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2C">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Step 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2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Work Teams &amp; Sub-teams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2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Create team and reporting structure.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2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Step 6</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3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Operational Objectives</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3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Team-level objectives linked to strategic priorities.</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3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Step 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3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Cross-Functional OKRs &amp; OKR Squads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3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Multi-team strategic key results with mandatory cross-team ownership.</w:t>
            </w:r>
          </w:p>
        </w:tc>
      </w:tr>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3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Step 8</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36">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360-Degree Feedback Setup</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37">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Participants, rater weights, periodicity.</w:t>
            </w:r>
          </w:p>
        </w:tc>
      </w:tr>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38">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Step 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3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Check-in Configuration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3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Types, cadence, auto-nudge rules.</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3B">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Step 10</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3C">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Appraisals</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3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Cycle frequency, participant mapping, calibration rules.</w:t>
            </w:r>
          </w:p>
        </w:tc>
      </w:tr>
    </w:tbl>
    <w:p w:rsidR="00000000" w:rsidDel="00000000" w:rsidP="00000000" w:rsidRDefault="00000000" w:rsidRPr="00000000" w14:paraId="0000073E">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3F">
      <w:pPr>
        <w:pStyle w:val="Heading2"/>
        <w:keepNext w:val="0"/>
        <w:keepLines w:val="0"/>
        <w:spacing w:after="80" w:lineRule="auto"/>
        <w:rPr>
          <w:rFonts w:ascii="Cambria" w:cs="Cambria" w:eastAsia="Cambria" w:hAnsi="Cambria"/>
          <w:b w:val="1"/>
          <w:bCs w:val="1"/>
          <w:sz w:val="34"/>
          <w:szCs w:val="34"/>
        </w:rPr>
      </w:pPr>
      <w:bookmarkStart w:colFirst="0" w:colLast="0" w:name="_yqfr6upc445u" w:id="25"/>
      <w:bookmarkEnd w:id="25"/>
      <w:r w:rsidDel="00000000" w:rsidR="00000000" w:rsidRPr="00000000">
        <w:rPr>
          <w:rFonts w:ascii="Cambria" w:cs="Cambria" w:eastAsia="Cambria" w:hAnsi="Cambria"/>
          <w:b w:val="1"/>
          <w:bCs w:val="1"/>
          <w:sz w:val="34"/>
          <w:szCs w:val="34"/>
          <w:rtl w:val="0"/>
        </w:rPr>
        <w:t xml:space="preserve">4.1 Step 1: OKR Cycles</w:t>
      </w:r>
    </w:p>
    <w:p w:rsidR="00000000" w:rsidDel="00000000" w:rsidP="00000000" w:rsidRDefault="00000000" w:rsidRPr="00000000" w14:paraId="00000740">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The OKR Cycle defines the time period over which objectives and key results are tracked, reviewed, and closed. All appraisals, check-ins, and 360 reviews are anchored to the OKR cycle cadence.</w:t>
      </w:r>
    </w:p>
    <w:tbl>
      <w:tblPr>
        <w:tblStyle w:val="Table9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25"/>
        <w:tblGridChange w:id="0">
          <w:tblGrid>
            <w:gridCol w:w="4380"/>
            <w:gridCol w:w="4425"/>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41">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FIELD / ATTRIBUTE</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42">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DESCRIPTION &amp; BEHAVIOUR</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4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Cycle Type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4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Dropdown: Quarterly (Q1–Q4) / Bi-Annual (H1, H2) / Annual. The organisation selects which cadence governs all OKRs for the year.</w:t>
            </w:r>
          </w:p>
        </w:tc>
      </w:tr>
    </w:tbl>
    <w:p w:rsidR="00000000" w:rsidDel="00000000" w:rsidP="00000000" w:rsidRDefault="00000000" w:rsidRPr="00000000" w14:paraId="00000745">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tbl>
      <w:tblPr>
        <w:tblStyle w:val="Table9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25"/>
        <w:tblGridChange w:id="0">
          <w:tblGrid>
            <w:gridCol w:w="4380"/>
            <w:gridCol w:w="4425"/>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46">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FIELD / ATTRIBUTE</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47">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DESCRIPTION &amp; BEHAVIOUR</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48">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Cycle Start Date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4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The date the first cycle of the year opens. Determines when OKR check-in auto-nudges begin.</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4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Cycle End Date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4B">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Auto-calculated from cadence. Can be manually adjusted ± 2 weeks.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4C">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Sub-Cycles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4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An annual cycle can optionally have defined mid-cycle check-points (e.g. monthly reviews) without those being formal OKR review periods.</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4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Cycle Naming Convention</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4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Auto-generated: 'Q1 2025', 'H1 2025', '2025 Annual'. Can be custom-labelled.</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5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Auto-Rollover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5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Toggle: When enabled, the platform automatically opens the next cycle when the current one closes. Default: off.</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5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Appraisal Link</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5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The OKR cycle end date triggers the appraisal cycle. HR is notified 2 weeks before cycle close to prepare for appraisal launch.</w:t>
            </w:r>
          </w:p>
        </w:tc>
      </w:tr>
    </w:tbl>
    <w:p w:rsidR="00000000" w:rsidDel="00000000" w:rsidP="00000000" w:rsidRDefault="00000000" w:rsidRPr="00000000" w14:paraId="00000754">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55">
      <w:pPr>
        <w:pStyle w:val="Heading2"/>
        <w:keepNext w:val="0"/>
        <w:keepLines w:val="0"/>
        <w:spacing w:after="80" w:lineRule="auto"/>
        <w:rPr>
          <w:rFonts w:ascii="Cambria" w:cs="Cambria" w:eastAsia="Cambria" w:hAnsi="Cambria"/>
          <w:b w:val="1"/>
          <w:bCs w:val="1"/>
          <w:sz w:val="34"/>
          <w:szCs w:val="34"/>
        </w:rPr>
      </w:pPr>
      <w:bookmarkStart w:colFirst="0" w:colLast="0" w:name="_wjgj3ft865bt" w:id="26"/>
      <w:bookmarkEnd w:id="26"/>
      <w:r w:rsidDel="00000000" w:rsidR="00000000" w:rsidRPr="00000000">
        <w:rPr>
          <w:rFonts w:ascii="Cambria" w:cs="Cambria" w:eastAsia="Cambria" w:hAnsi="Cambria"/>
          <w:b w:val="1"/>
          <w:bCs w:val="1"/>
          <w:sz w:val="34"/>
          <w:szCs w:val="34"/>
          <w:rtl w:val="0"/>
        </w:rPr>
        <w:t xml:space="preserve">4.2 Step 2: Top-Level OKRs</w:t>
      </w:r>
    </w:p>
    <w:p w:rsidR="00000000" w:rsidDel="00000000" w:rsidP="00000000" w:rsidRDefault="00000000" w:rsidRPr="00000000" w14:paraId="00000756">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Top-Level OKRs are organisation-wide strategic objectives. They are created during setup to give the platform its initial objective structure, but additional OKRs can be created throughout the cycle by authorised users. Every OKR must have at least one Key Result, and every Key Result must have a Champion from one team and a Co-Champion from a different team (cross-functional mandate).</w:t>
      </w:r>
    </w:p>
    <w:tbl>
      <w:tblPr>
        <w:tblStyle w:val="Table9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25"/>
        <w:tblGridChange w:id="0">
          <w:tblGrid>
            <w:gridCol w:w="4380"/>
            <w:gridCol w:w="4425"/>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57">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FIELD / ATTRIBUTE</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58">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DESCRIPTION &amp; BEHAVIOUR</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5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Objective Text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5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Phrased as: [Action verb] + [what you want to achieve] + [expected business impact]. AI evaluates phrasing and suggests improvements.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5B">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AI Alignment Score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5C">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0–100 score calculated at submission. Displayed as a coloured badge on the OKR card. Below threshold (default 60) → flag.</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5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Key Result Types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5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Metric: quantitative target with defined baseline and goal value. Baseline: establishing a measurement that does not yet exist. Milestone: binary deliverable with defined due date; progress tracked as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5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Key Result — Baseline Value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6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Required for Metric KRs. The current measured value before the cycle begins. Without this, progress % cannot be calculated.</w:t>
            </w:r>
          </w:p>
        </w:tc>
      </w:tr>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6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Key Result — Goal Value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6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Required for Metric KRs. The target value at cycle close.</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6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Progress % Calculation</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6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For Metric KRs: Progress % = (Current Value − Baseline) / (Goal − Baseline) × 100. For Milestone KRs: manually entered % or binary (0/100). For Baseline KRs: binary — 0 until measurement is established, then 100.</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6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Champion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66">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Required. One person from any team. Owns the Key Result and is accountable for progress reporting.</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67">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Co-Champion</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68">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Required. Must be from a different team than the Champion. Platform enforces this constraint.</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6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Contributors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6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Optional. Any number of workspace members can be added as contributors. They receive access to OKR Squad group chat.</w:t>
            </w:r>
          </w:p>
        </w:tc>
      </w:tr>
    </w:tbl>
    <w:p w:rsidR="00000000" w:rsidDel="00000000" w:rsidP="00000000" w:rsidRDefault="00000000" w:rsidRPr="00000000" w14:paraId="0000076B">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tbl>
      <w:tblPr>
        <w:tblStyle w:val="Table9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25"/>
        <w:tblGridChange w:id="0">
          <w:tblGrid>
            <w:gridCol w:w="4380"/>
            <w:gridCol w:w="4425"/>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6C">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FIELD / ATTRIBUTE</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6D">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DESCRIPTION &amp; BEHAVIOUR</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6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OKR Squad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6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Auto-created when the OKR is approved: includes Champion + Co-Champion + all Contributors. Generates a dedicated group chat. Archived when OKR cycle closes.</w:t>
            </w:r>
          </w:p>
        </w:tc>
      </w:tr>
    </w:tbl>
    <w:p w:rsidR="00000000" w:rsidDel="00000000" w:rsidP="00000000" w:rsidRDefault="00000000" w:rsidRPr="00000000" w14:paraId="00000770">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71">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KR Progress % = (Current Value − Baseline Value) / (Goal Value − Baseline Value) × 100</w:t>
      </w:r>
    </w:p>
    <w:p w:rsidR="00000000" w:rsidDel="00000000" w:rsidP="00000000" w:rsidRDefault="00000000" w:rsidRPr="00000000" w14:paraId="00000772">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I AI OPPORTUNITY — OKR PHRASING IMPROVEMENT</w:t>
      </w:r>
    </w:p>
    <w:p w:rsidR="00000000" w:rsidDel="00000000" w:rsidP="00000000" w:rsidRDefault="00000000" w:rsidRPr="00000000" w14:paraId="00000773">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Trigger: Real-time, as user types the OKR Objective text.</w:t>
      </w:r>
    </w:p>
    <w:p w:rsidR="00000000" w:rsidDel="00000000" w:rsidP="00000000" w:rsidRDefault="00000000" w:rsidRPr="00000000" w14:paraId="00000774">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Data read: Objective text being typed; platform's Action + Outcome + Impact phrasing model.</w:t>
      </w:r>
    </w:p>
    <w:p w:rsidR="00000000" w:rsidDel="00000000" w:rsidP="00000000" w:rsidRDefault="00000000" w:rsidRPr="00000000" w14:paraId="00000775">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Processing: Detects phrasing patterns: (a) activity-oriented verbs (Launch, Create, Build) without associated outcome; (b) missing measurable component (no numbers, no comparatives); (c) vague scope ('improve X' without baseline); (d) objective that describes a process rather than an outcome.</w:t>
      </w:r>
    </w:p>
    <w:p w:rsidR="00000000" w:rsidDel="00000000" w:rsidP="00000000" w:rsidRDefault="00000000" w:rsidRPr="00000000" w14:paraId="00000776">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Output: Inline suggestion below the text field. Example: 'This objective describes an activity. Consider: Redesign pricing experience to increase conversion by 15% and reduce billing support tickets by 30%.' User can accept, modify, or dismiss.</w:t>
      </w:r>
    </w:p>
    <w:p w:rsidR="00000000" w:rsidDel="00000000" w:rsidP="00000000" w:rsidRDefault="00000000" w:rsidRPr="00000000" w14:paraId="00000777">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When shown: Suggestion appears when user pauses typing for &gt;2 seconds or moves focus away from the field. Not shown on every keystroke to avoid interruption.</w:t>
      </w:r>
    </w:p>
    <w:p w:rsidR="00000000" w:rsidDel="00000000" w:rsidP="00000000" w:rsidRDefault="00000000" w:rsidRPr="00000000" w14:paraId="00000778">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I AI OPPORTUNITY — PORTFOLIO RISK DETECTION</w:t>
      </w:r>
    </w:p>
    <w:p w:rsidR="00000000" w:rsidDel="00000000" w:rsidP="00000000" w:rsidRDefault="00000000" w:rsidRPr="00000000" w14:paraId="00000779">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Trigger: When 3 or more OKRs are created in a cycle, runs a portfolio-level analysis.</w:t>
      </w:r>
    </w:p>
    <w:p w:rsidR="00000000" w:rsidDel="00000000" w:rsidP="00000000" w:rsidRDefault="00000000" w:rsidRPr="00000000" w14:paraId="0000077A">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Data read: All OKR types (Metric/Baseline/Milestone); Champion assignments per KR; alignment scores per OKR; Priority coverage per OKR.</w:t>
      </w:r>
    </w:p>
    <w:p w:rsidR="00000000" w:rsidDel="00000000" w:rsidP="00000000" w:rsidRDefault="00000000" w:rsidRPr="00000000" w14:paraId="0000077B">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Processing: Checks for: (a) over-concentration of Milestone KRs vs Metric KRs (Milestone-heavy portfolios lack quantitative accountability); (b) single team owning disproportionate Champions; (c) strategic priorities with zero OKR coverage; (d) total OKR count exceeding recommended maximum for org size.</w:t>
      </w:r>
    </w:p>
    <w:p w:rsidR="00000000" w:rsidDel="00000000" w:rsidP="00000000" w:rsidRDefault="00000000" w:rsidRPr="00000000" w14:paraId="0000077C">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Output: Portfolio Risk Summary visible to Super Admin and HR Admin. Each risk presented as: problem identified + impact + suggested resolution. Example: '7 of 10 Key Results are Milestone type. Consider converting at least 3 to Metric KRs to improve quantitative accountability.'</w:t>
      </w:r>
    </w:p>
    <w:p w:rsidR="00000000" w:rsidDel="00000000" w:rsidP="00000000" w:rsidRDefault="00000000" w:rsidRPr="00000000" w14:paraId="0000077D">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Recalculated: Automatically whenever an OKR is added, modified, or closed.</w:t>
      </w:r>
    </w:p>
    <w:p w:rsidR="00000000" w:rsidDel="00000000" w:rsidP="00000000" w:rsidRDefault="00000000" w:rsidRPr="00000000" w14:paraId="0000077E">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I AI OPPORTUNITY — CO-CHAMPION RECOMMENDATIONS</w:t>
      </w:r>
    </w:p>
    <w:p w:rsidR="00000000" w:rsidDel="00000000" w:rsidP="00000000" w:rsidRDefault="00000000" w:rsidRPr="00000000" w14:paraId="0000077F">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Trigger: When a Champion is assigned to a Key Result and the Co-Champion field is empty.</w:t>
      </w:r>
    </w:p>
    <w:p w:rsidR="00000000" w:rsidDel="00000000" w:rsidP="00000000" w:rsidRDefault="00000000" w:rsidRPr="00000000" w14:paraId="00000780">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Data read: Champion's team membership; historical cross-team collaboration patterns (derived from OKR Squad membership history and shared Workbook access); current OKR ownership load per person; nature of the Key Result (e.g. a product KR benefits from an engineering Co-Champion).</w:t>
      </w:r>
    </w:p>
    <w:p w:rsidR="00000000" w:rsidDel="00000000" w:rsidP="00000000" w:rsidRDefault="00000000" w:rsidRPr="00000000" w14:paraId="00000781">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Processing: Ranks available Co-Champion candidates by: (a) relevant team (different from Champion's team — mandatory); (b) historical collaboration with Champion; (c) current workload/OKR load (avoids recommending someone already heavily loaded); (d) functional relevance to the KR type.</w:t>
      </w:r>
    </w:p>
    <w:p w:rsidR="00000000" w:rsidDel="00000000" w:rsidP="00000000" w:rsidRDefault="00000000" w:rsidRPr="00000000" w14:paraId="00000782">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Output: Top 3 Co-Champion suggestions displayed inline with rationale. e.g. 'Sarah Chen (Engineering Lead) — strong historical collaboration with Champion's team on 3 prior OKRs; currently carrying moderate KR load.' User selects or overrides.</w:t>
      </w:r>
    </w:p>
    <w:p w:rsidR="00000000" w:rsidDel="00000000" w:rsidP="00000000" w:rsidRDefault="00000000" w:rsidRPr="00000000" w14:paraId="00000783">
      <w:pPr>
        <w:pStyle w:val="Heading2"/>
        <w:keepNext w:val="0"/>
        <w:keepLines w:val="0"/>
        <w:spacing w:after="80" w:lineRule="auto"/>
        <w:rPr>
          <w:rFonts w:ascii="Cambria" w:cs="Cambria" w:eastAsia="Cambria" w:hAnsi="Cambria"/>
          <w:b w:val="1"/>
          <w:bCs w:val="1"/>
          <w:sz w:val="34"/>
          <w:szCs w:val="34"/>
        </w:rPr>
      </w:pPr>
      <w:bookmarkStart w:colFirst="0" w:colLast="0" w:name="_ss83f8ogan0" w:id="27"/>
      <w:bookmarkEnd w:id="27"/>
      <w:r w:rsidDel="00000000" w:rsidR="00000000" w:rsidRPr="00000000">
        <w:rPr>
          <w:rFonts w:ascii="Cambria" w:cs="Cambria" w:eastAsia="Cambria" w:hAnsi="Cambria"/>
          <w:b w:val="1"/>
          <w:bCs w:val="1"/>
          <w:sz w:val="34"/>
          <w:szCs w:val="34"/>
          <w:rtl w:val="0"/>
        </w:rPr>
        <w:t xml:space="preserve">4.3 Step 3: Work Bands &amp; Role Development</w:t>
      </w:r>
    </w:p>
    <w:p w:rsidR="00000000" w:rsidDel="00000000" w:rsidP="00000000" w:rsidRDefault="00000000" w:rsidRPr="00000000" w14:paraId="00000784">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Work Bands are the role classification system of the organisation. They group roles into structured tiers (bands), and within each band there are defined levels. The band and level a person sits in determines: their expected competency proficiency targets, their salary range, and their promotion eligibility rules. Work Bands are set up once and maintained by HR Admin.</w:t>
      </w:r>
    </w:p>
    <w:tbl>
      <w:tblPr>
        <w:tblStyle w:val="Table9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25"/>
        <w:tblGridChange w:id="0">
          <w:tblGrid>
            <w:gridCol w:w="4380"/>
            <w:gridCol w:w="4425"/>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85">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FIELD / ATTRIBUTE</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86">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DESCRIPTION &amp; BEHAVIOUR</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87">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Band Name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88">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 label for the band category. e.g. 'Individual Contributor', 'Management', 'Senior Leadership', 'Technical Track', 'Operations Track'. Organisations may define 2–8 bands.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8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Roles in Band</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8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 list of role titles that belong to this band. Each role belongs to exactly one band. e.g. IC band: Junior Engineer, Engineer, Senior Engineer, Staff Engineer.</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8B">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Levels within Band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8C">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Each band contains defined levels: Level 1 (entry), Level 2, Level 3 … up to the band's ceiling. Minimum 2 levels per band, maximum 10. Admin defines how many levels the band has and marks which is the highest.</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8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Highest Level Designation</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8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 toggle on one level within the band marking it as the ceiling. Employees at this level cannot be promoted within the band — they must move to a new band (e.g. from IC to Management).</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8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Salary Range per Level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9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Min and max salary figures per level within the band. Currency matches the organisation's configured currency in Settings. Displayed to HR Admin and Directors only; not visible to employees unless org enables salary transparency.</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9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Expected Competency Level</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9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Each level within each band maps to expected competency proficiency targets on the 1–7 scale (Novice to Expert). Set during Step 4. At Step 3, the band structure is defined and competencies are mapped in Step 4.</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9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Probation Band Override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9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Each band can have a custom probation period defined (e.g. IC Band: 90 days; Management Band: 180 days). Used by probation module in 1-on-1s.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9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OKR Squad Eligibility</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96">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Toggle per band level: whether people at this level can be Champions, Co-Champions, or Contributors on OKR Squads.</w:t>
            </w:r>
          </w:p>
        </w:tc>
      </w:tr>
    </w:tbl>
    <w:p w:rsidR="00000000" w:rsidDel="00000000" w:rsidP="00000000" w:rsidRDefault="00000000" w:rsidRPr="00000000" w14:paraId="00000797">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98">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I AI OPPORTUNITY — COMPETENCY MATRIX GENERATION (Work Bands Context)</w:t>
      </w:r>
    </w:p>
    <w:p w:rsidR="00000000" w:rsidDel="00000000" w:rsidP="00000000" w:rsidRDefault="00000000" w:rsidRPr="00000000" w14:paraId="00000799">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Trigger: After Work Bands are saved with roles defined.</w:t>
      </w:r>
    </w:p>
    <w:p w:rsidR="00000000" w:rsidDel="00000000" w:rsidP="00000000" w:rsidRDefault="00000000" w:rsidRPr="00000000" w14:paraId="0000079A">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Data read: Role titles in each band; band level structure; industry benchmark library; any competency framework documents uploaded in Phase 1.</w:t>
      </w:r>
    </w:p>
    <w:p w:rsidR="00000000" w:rsidDel="00000000" w:rsidP="00000000" w:rsidRDefault="00000000" w:rsidRPr="00000000" w14:paraId="0000079B">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Processing: For each unique role title detected, generates a starter Competency Matrix with suggested Skill Units (2–6 technical, 2–4 soft) and Skill Elements per unit. Sets suggested proficiency level expectations per band level using the 1–7 scale.</w:t>
      </w:r>
    </w:p>
    <w:p w:rsidR="00000000" w:rsidDel="00000000" w:rsidP="00000000" w:rsidRDefault="00000000" w:rsidRPr="00000000" w14:paraId="0000079C">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Output: Pre-populated Competency Matrix templates shown in Step 4 for HR to review and edit. HR does not build from scratch — they validate and customise AI-generated content.</w:t>
      </w:r>
    </w:p>
    <w:p w:rsidR="00000000" w:rsidDel="00000000" w:rsidP="00000000" w:rsidRDefault="00000000" w:rsidRPr="00000000" w14:paraId="0000079D">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Accuracy note: The AI suggestions are starting points calibrated by role title and industry. HR subject matter expertise is required to validate accuracy for organisation-specific role expectations.</w:t>
      </w:r>
    </w:p>
    <w:p w:rsidR="00000000" w:rsidDel="00000000" w:rsidP="00000000" w:rsidRDefault="00000000" w:rsidRPr="00000000" w14:paraId="0000079E">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I AI OPPORTUNITY — ROLE-TITLE INCONSISTENCY DETECTION</w:t>
      </w:r>
    </w:p>
    <w:p w:rsidR="00000000" w:rsidDel="00000000" w:rsidP="00000000" w:rsidRDefault="00000000" w:rsidRPr="00000000" w14:paraId="0000079F">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Trigger: After roles are entered across multiple bands/teams in Step 3 and Step 5.</w:t>
      </w:r>
    </w:p>
    <w:p w:rsidR="00000000" w:rsidDel="00000000" w:rsidP="00000000" w:rsidRDefault="00000000" w:rsidRPr="00000000" w14:paraId="000007A0">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Data read: All role titles across all bands and all teams; existing competency level expectations per role.</w:t>
      </w:r>
    </w:p>
    <w:p w:rsidR="00000000" w:rsidDel="00000000" w:rsidP="00000000" w:rsidRDefault="00000000" w:rsidRPr="00000000" w14:paraId="000007A1">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Processing: Detects cases where the same role title appears in two different band levels, or where two different role titles appear to describe equivalent seniority (inferred from band level and competency expectations).</w:t>
      </w:r>
    </w:p>
    <w:p w:rsidR="00000000" w:rsidDel="00000000" w:rsidP="00000000" w:rsidRDefault="00000000" w:rsidRPr="00000000" w14:paraId="000007A2">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Output: Inconsistency Report surfaced to HR Admin. Example: 'Senior Engineer appears in Band 2, Level 3 in the Product team but Band 3, Level 1 in the Platform team. This may indicate uneven band application. Please review.' HR can resolve by reclassifying or acknowledging the intentional difference.</w:t>
      </w:r>
    </w:p>
    <w:p w:rsidR="00000000" w:rsidDel="00000000" w:rsidP="00000000" w:rsidRDefault="00000000" w:rsidRPr="00000000" w14:paraId="000007A3">
      <w:pPr>
        <w:pStyle w:val="Heading2"/>
        <w:keepNext w:val="0"/>
        <w:keepLines w:val="0"/>
        <w:spacing w:after="80" w:lineRule="auto"/>
        <w:rPr>
          <w:rFonts w:ascii="Cambria" w:cs="Cambria" w:eastAsia="Cambria" w:hAnsi="Cambria"/>
          <w:b w:val="1"/>
          <w:bCs w:val="1"/>
          <w:sz w:val="34"/>
          <w:szCs w:val="34"/>
        </w:rPr>
      </w:pPr>
      <w:bookmarkStart w:colFirst="0" w:colLast="0" w:name="_sogymb3smawr" w:id="28"/>
      <w:bookmarkEnd w:id="28"/>
      <w:r w:rsidDel="00000000" w:rsidR="00000000" w:rsidRPr="00000000">
        <w:rPr>
          <w:rFonts w:ascii="Cambria" w:cs="Cambria" w:eastAsia="Cambria" w:hAnsi="Cambria"/>
          <w:b w:val="1"/>
          <w:bCs w:val="1"/>
          <w:sz w:val="34"/>
          <w:szCs w:val="34"/>
          <w:rtl w:val="0"/>
        </w:rPr>
        <w:t xml:space="preserve">4.4 Step 4: Behaviours &amp; Competency Matrices</w:t>
      </w:r>
    </w:p>
    <w:p w:rsidR="00000000" w:rsidDel="00000000" w:rsidP="00000000" w:rsidRDefault="00000000" w:rsidRPr="00000000" w14:paraId="000007A4">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This step operationalises the Core Values from Phase 2 into observable, measurable behaviours, and defines the skill competency matrices for each role family. These two outputs are the foundation of the appraisal behaviour score (25%) and competency score (25%).</w:t>
      </w:r>
    </w:p>
    <w:p w:rsidR="00000000" w:rsidDel="00000000" w:rsidP="00000000" w:rsidRDefault="00000000" w:rsidRPr="00000000" w14:paraId="000007A5">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4.4.1 Behaviour Framework</w:t>
      </w:r>
    </w:p>
    <w:p w:rsidR="00000000" w:rsidDel="00000000" w:rsidP="00000000" w:rsidRDefault="00000000" w:rsidRPr="00000000" w14:paraId="000007A6">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Each Core Value defined in Phase 2 maps to a Behaviour Category. Each Behaviour Category contains 3–8 observable, specific behaviours. These behaviours are what contributors are actually rated on — not the value name itself.</w:t>
      </w:r>
    </w:p>
    <w:tbl>
      <w:tblPr>
        <w:tblStyle w:val="Table9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25"/>
        <w:tblGridChange w:id="0">
          <w:tblGrid>
            <w:gridCol w:w="4380"/>
            <w:gridCol w:w="4425"/>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A7">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FIELD / ATTRIBUTE</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A8">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DESCRIPTION &amp; BEHAVIOUR</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A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Behaviour Category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A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Automatically created from each Core Value. Name matches the value. E.g. 'Disciplined Excellence'.</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AB">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Observable Behaviour</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AC">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 specific, observable action or trait. Free text, max 150 characters. Must be written as something a third party could actually observe. E.g. 'Delivers work to agreed scope and deadline without being chased.' NOT: 'Is disciplined.'</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A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Behaviour Frequency Tracking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A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Each time feedback is given or a recognition badge is issued, the contributor selects which observable behaviour it relates to. This builds a frequency count per behaviour per contributor per cycle.</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A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Appraisal Score Contribution</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B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The behaviour score is derived from: (frequency of positive behaviour tags × weight) + (peer recognition badge count linked to value × weight) + (360 behaviour ratings × weight). See Section 6 for exact formula.</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B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Behaviour Categories (Platform Default)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B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People &amp; Collaboration / Delivery &amp; Execution / Growth &amp; Learning / Character &amp; Integrity. These are the four broad groups. Each organisation's Core Values are nested under the most relevant group, or groups can be customised.</w:t>
            </w:r>
          </w:p>
        </w:tc>
      </w:tr>
    </w:tbl>
    <w:p w:rsidR="00000000" w:rsidDel="00000000" w:rsidP="00000000" w:rsidRDefault="00000000" w:rsidRPr="00000000" w14:paraId="000007B3">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B4">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4.4.2 Competency Matrix</w:t>
      </w:r>
    </w:p>
    <w:p w:rsidR="00000000" w:rsidDel="00000000" w:rsidP="00000000" w:rsidRDefault="00000000" w:rsidRPr="00000000" w14:paraId="000007B5">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The Competency Matrix defines what skills each role is expected to demonstrate, at what proficiency level, at each band level. It uses a 7-point scale from Novice (1) to Expert (7). Proficiency expectations are set per Skill Element per Band Level.</w:t>
      </w:r>
    </w:p>
    <w:tbl>
      <w:tblPr>
        <w:tblStyle w:val="Table9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40"/>
        <w:tblGridChange w:id="0">
          <w:tblGrid>
            <w:gridCol w:w="4380"/>
            <w:gridCol w:w="4440"/>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B6">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FIELD / ATTRIBUTE</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B7">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DESCRIPTION &amp; BEHAVIOUR</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B8">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Skill Unit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B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 broad capability domain. E.g. 'Product Discovery', 'Data Analysis', 'Client Communication', 'System Architecture'. Can be Technical or Soft.</w:t>
            </w:r>
          </w:p>
        </w:tc>
      </w:tr>
    </w:tbl>
    <w:p w:rsidR="00000000" w:rsidDel="00000000" w:rsidP="00000000" w:rsidRDefault="00000000" w:rsidRPr="00000000" w14:paraId="000007BA">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tbl>
      <w:tblPr>
        <w:tblStyle w:val="Table9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25"/>
        <w:tblGridChange w:id="0">
          <w:tblGrid>
            <w:gridCol w:w="4380"/>
            <w:gridCol w:w="4425"/>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BB">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FIELD / ATTRIBUTE</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BC">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DESCRIPTION &amp; BEHAVIOUR</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B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Skill Element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B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 specific, observable capability within a Skill Unit. E.g. Skill Unit: 'Data Analysis' → Skill Element: 'SQL query writing', 'Dashboard creation', 'Statistical interpretation'.</w:t>
            </w:r>
          </w:p>
        </w:tc>
      </w:tr>
      <w:tr>
        <w:trPr>
          <w:cantSplit w:val="0"/>
          <w:trHeight w:val="132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B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Proficiency Scale (1–7)</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C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1=Novice (aware of concept, needs direct guidance). 2=Beginner (can assist, follows instructions). 3=Intermediate (executes with some supervision). 4=Competent (performs independently). 5=Proficient (applies autonomously, mentors others). 6=Advanced (anticipates problems, drives strategy). 7=Expert (thought leader, sets standards, trains others).</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C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Expected Proficiency per Level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C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For each Skill Element, HR sets the expected minimum proficiency at each Band Level. E.g. 'SQL query writing': Level 1=2 (Beginner), Level 2=3 (Intermediate), Level 3=4 (Competent), Level 4=5 (Proficient).</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C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Not Applicable (N/A)</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C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Some Skill Elements can be marked N/A for specific band levels, focusing development effort. E.g. 'Lead cross-functional teams' may be N/A for Level 1.</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C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Assessment Methods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C6">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Self-assessment, Peer Review (via check-ins or 360), Manager Evaluation (via check-ins), Objective Evidence (certifications, portfolio, work milestone review).</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C7">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Appraisal Score Contribution</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C8">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Competency dimension (25% of appraisal) = average proficiency score achieved across all required Skill Elements, converted to a 0–100 scale. See Section 6.</w:t>
            </w:r>
          </w:p>
        </w:tc>
      </w:tr>
    </w:tbl>
    <w:p w:rsidR="00000000" w:rsidDel="00000000" w:rsidP="00000000" w:rsidRDefault="00000000" w:rsidRPr="00000000" w14:paraId="000007C9">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CA">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I AI OPPORTUNITY — COMPETENCY STAGNATION DETECTION</w:t>
      </w:r>
    </w:p>
    <w:p w:rsidR="00000000" w:rsidDel="00000000" w:rsidP="00000000" w:rsidRDefault="00000000" w:rsidRPr="00000000" w14:paraId="000007CB">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Trigger: End of each appraisal cycle, run per contributor.</w:t>
      </w:r>
    </w:p>
    <w:p w:rsidR="00000000" w:rsidDel="00000000" w:rsidP="00000000" w:rsidRDefault="00000000" w:rsidRPr="00000000" w14:paraId="000007CC">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Data read: Contributor's competency ratings across the last 2+ cycles; their 1-on-1 development notes; assigned learning plan completion status.</w:t>
      </w:r>
    </w:p>
    <w:p w:rsidR="00000000" w:rsidDel="00000000" w:rsidP="00000000" w:rsidRDefault="00000000" w:rsidRPr="00000000" w14:paraId="000007CD">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Processing: Detects contributors whose competency ratings have not improved meaningfully (less than 0.5 points on average across all rated elements) across two or more consecutive cycles despite being assigned development activities.</w:t>
      </w:r>
    </w:p>
    <w:p w:rsidR="00000000" w:rsidDel="00000000" w:rsidP="00000000" w:rsidRDefault="00000000" w:rsidRPr="00000000" w14:paraId="000007CE">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Output: Stagnation Alert surfaced to the contributor's direct manager and HR Admin. Alert states: which Skill Elements are stagnating, how many cycles they have been stagnant, and whether a development plan was assigned. Suggests: 'Consider reviewing whether the assigned development approach is matched to the actual gap.'</w:t>
      </w:r>
    </w:p>
    <w:p w:rsidR="00000000" w:rsidDel="00000000" w:rsidP="00000000" w:rsidRDefault="00000000" w:rsidRPr="00000000" w14:paraId="000007CF">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Not a performance flag: This is a development intelligence alert, not an appraisal penalty. It does not affect the appraisal score directly.</w:t>
      </w:r>
    </w:p>
    <w:p w:rsidR="00000000" w:rsidDel="00000000" w:rsidP="00000000" w:rsidRDefault="00000000" w:rsidRPr="00000000" w14:paraId="000007D0">
      <w:pPr>
        <w:pStyle w:val="Heading2"/>
        <w:keepNext w:val="0"/>
        <w:keepLines w:val="0"/>
        <w:spacing w:after="80" w:lineRule="auto"/>
        <w:rPr>
          <w:rFonts w:ascii="Cambria" w:cs="Cambria" w:eastAsia="Cambria" w:hAnsi="Cambria"/>
          <w:b w:val="1"/>
          <w:bCs w:val="1"/>
          <w:sz w:val="34"/>
          <w:szCs w:val="34"/>
        </w:rPr>
      </w:pPr>
      <w:bookmarkStart w:colFirst="0" w:colLast="0" w:name="_edwi6f2knq3q" w:id="29"/>
      <w:bookmarkEnd w:id="29"/>
      <w:r w:rsidDel="00000000" w:rsidR="00000000" w:rsidRPr="00000000">
        <w:rPr>
          <w:rFonts w:ascii="Cambria" w:cs="Cambria" w:eastAsia="Cambria" w:hAnsi="Cambria"/>
          <w:b w:val="1"/>
          <w:bCs w:val="1"/>
          <w:sz w:val="34"/>
          <w:szCs w:val="34"/>
          <w:rtl w:val="0"/>
        </w:rPr>
        <w:t xml:space="preserve">4.5 Step 5: Work Teams &amp; Sub-teams</w:t>
      </w:r>
    </w:p>
    <w:p w:rsidR="00000000" w:rsidDel="00000000" w:rsidP="00000000" w:rsidRDefault="00000000" w:rsidRPr="00000000" w14:paraId="000007D1">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Teams are the primary unit of operational organisation in Padiworks. Every contributor belongs to exactly one primary functional team. They may additionally belong to OKR Squads and Communities of Practice. The team structure created here determines: who receives which check-ins, who is grouped in team-level OKR dashboards, and how the appraisal calibration panel is structured.</w:t>
      </w:r>
    </w:p>
    <w:tbl>
      <w:tblPr>
        <w:tblStyle w:val="Table9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25"/>
        <w:tblGridChange w:id="0">
          <w:tblGrid>
            <w:gridCol w:w="4380"/>
            <w:gridCol w:w="4425"/>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D2">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FIELD / ATTRIBUTE</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D3">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DESCRIPTION &amp; BEHAVIOUR</w:t>
            </w:r>
          </w:p>
        </w:tc>
      </w:tr>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D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Business Unit / Division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D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Top-level grouping for large organisations. Optional.</w:t>
            </w:r>
          </w:p>
        </w:tc>
      </w:tr>
    </w:tbl>
    <w:p w:rsidR="00000000" w:rsidDel="00000000" w:rsidP="00000000" w:rsidRDefault="00000000" w:rsidRPr="00000000" w14:paraId="000007D6">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tbl>
      <w:tblPr>
        <w:tblStyle w:val="Table9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40"/>
        <w:tblGridChange w:id="0">
          <w:tblGrid>
            <w:gridCol w:w="4380"/>
            <w:gridCol w:w="4440"/>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D7">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FIELD / ATTRIBUTE</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D8">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DESCRIPTION &amp; BEHAVIOUR</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D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Department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D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Second-level grouping. E.g. 'Engineering', 'Marketing', 'Product'.</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DB">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Team</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DC">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The primary operational unit. Each team has: a Team Name, a Team Lead (required), and a list of team members.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D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Sub-team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D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Optional. A team within a team. Inherits the parent team's Operational Objective structure but can have its own sub-objectives.</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D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OKR Squad</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E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Auto-created from OKR ownership. Not a persistent team — exists for the duration of one OKR cycle, then archived.</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E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Community of Practice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E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Cross-team knowledge community (e.g. 'AI/ML Community', 'Women in Product'). Has a facilitator but no formal performance governance.</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E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Structural Change Propagation</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E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When a team is restructured (member added/removed, team merged, lead changed), all linked OKRs, Workbooks, and Operational Objectives automatically update their team references. No manual relinking required.</w:t>
            </w:r>
          </w:p>
        </w:tc>
      </w:tr>
    </w:tbl>
    <w:p w:rsidR="00000000" w:rsidDel="00000000" w:rsidP="00000000" w:rsidRDefault="00000000" w:rsidRPr="00000000" w14:paraId="000007E5">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E6">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I AI OPPORTUNITY — RESTRUCTURE IMPACT SIMULATION</w:t>
      </w:r>
    </w:p>
    <w:p w:rsidR="00000000" w:rsidDel="00000000" w:rsidP="00000000" w:rsidRDefault="00000000" w:rsidRPr="00000000" w14:paraId="000007E7">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Trigger: When HR Admin or Super Admin initiates a structural change (team merge, split, team deletion, member re-assignment) via Organisation Settings.</w:t>
      </w:r>
    </w:p>
    <w:p w:rsidR="00000000" w:rsidDel="00000000" w:rsidP="00000000" w:rsidRDefault="00000000" w:rsidRPr="00000000" w14:paraId="000007E8">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Data read: All active OKRs listing Champion or Co-Champion from the affected team; all active Workbooks owned by members of the affected team; all Operational Objectives assigned to the team.</w:t>
      </w:r>
    </w:p>
    <w:p w:rsidR="00000000" w:rsidDel="00000000" w:rsidP="00000000" w:rsidRDefault="00000000" w:rsidRPr="00000000" w14:paraId="000007E9">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Processing: Simulates the impact of the proposed structural change before it is committed. Identifies: (a) Key Results that would lose their Champion or Co-Champion; (b) Workbooks that would lose their owner; (c) Operational Objectives that would become team-less.</w:t>
      </w:r>
    </w:p>
    <w:p w:rsidR="00000000" w:rsidDel="00000000" w:rsidP="00000000" w:rsidRDefault="00000000" w:rsidRPr="00000000" w14:paraId="000007EA">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Output: Impact Preview Report shown to the admin initiating the change. Lists all affected items with their current owner and the gap that would result. Admin must resolve each gap (reassign owner) before the structural change is committed.</w:t>
      </w:r>
    </w:p>
    <w:p w:rsidR="00000000" w:rsidDel="00000000" w:rsidP="00000000" w:rsidRDefault="00000000" w:rsidRPr="00000000" w14:paraId="000007EB">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Committed change: Once all gaps are resolved and admin confirms, structural change is applied and all references update automatically.</w:t>
      </w:r>
    </w:p>
    <w:p w:rsidR="00000000" w:rsidDel="00000000" w:rsidP="00000000" w:rsidRDefault="00000000" w:rsidRPr="00000000" w14:paraId="000007EC">
      <w:pPr>
        <w:pStyle w:val="Heading2"/>
        <w:keepNext w:val="0"/>
        <w:keepLines w:val="0"/>
        <w:spacing w:after="80" w:lineRule="auto"/>
        <w:rPr>
          <w:rFonts w:ascii="Cambria" w:cs="Cambria" w:eastAsia="Cambria" w:hAnsi="Cambria"/>
          <w:b w:val="1"/>
          <w:bCs w:val="1"/>
          <w:sz w:val="34"/>
          <w:szCs w:val="34"/>
        </w:rPr>
      </w:pPr>
      <w:bookmarkStart w:colFirst="0" w:colLast="0" w:name="_dyeixkcyr5x5" w:id="30"/>
      <w:bookmarkEnd w:id="30"/>
      <w:r w:rsidDel="00000000" w:rsidR="00000000" w:rsidRPr="00000000">
        <w:rPr>
          <w:rFonts w:ascii="Cambria" w:cs="Cambria" w:eastAsia="Cambria" w:hAnsi="Cambria"/>
          <w:b w:val="1"/>
          <w:bCs w:val="1"/>
          <w:sz w:val="34"/>
          <w:szCs w:val="34"/>
          <w:rtl w:val="0"/>
        </w:rPr>
        <w:t xml:space="preserve">4.6 Step 6: Operational Objectives</w:t>
      </w:r>
    </w:p>
    <w:p w:rsidR="00000000" w:rsidDel="00000000" w:rsidP="00000000" w:rsidRDefault="00000000" w:rsidRPr="00000000" w14:paraId="000007ED">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Operational Objectives are team-level objectives. Unlike OKRs, they are owned by a single team and do not require cross-functional co-ownership. They answer: 'What does our team need to deliver to play our part in the organisation's strategy?'</w:t>
      </w:r>
    </w:p>
    <w:tbl>
      <w:tblPr>
        <w:tblStyle w:val="Table10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25"/>
        <w:tblGridChange w:id="0">
          <w:tblGrid>
            <w:gridCol w:w="4380"/>
            <w:gridCol w:w="4425"/>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EE">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FIELD / ATTRIBUTE</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EF">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DESCRIPTION &amp; BEHAVIOUR</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F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Operational Objective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F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Single team owner. Time-bound. Must be linked to at least one Strategic Priority from Phase 2.</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F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Key Result Area (KRA)</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F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 grouping of related goals and responsibilities within the Operational Objective. Each KRA gives structure to the objective.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F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Goal (within KRA)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F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Each KRA contains one or more goals. Each goal has exactly one Lag Measure and one or more Lead Measures.</w:t>
            </w:r>
          </w:p>
        </w:tc>
      </w:tr>
    </w:tbl>
    <w:p w:rsidR="00000000" w:rsidDel="00000000" w:rsidP="00000000" w:rsidRDefault="00000000" w:rsidRPr="00000000" w14:paraId="000007F6">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tbl>
      <w:tblPr>
        <w:tblStyle w:val="Table10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25"/>
        <w:tblGridChange w:id="0">
          <w:tblGrid>
            <w:gridCol w:w="4380"/>
            <w:gridCol w:w="4425"/>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F7">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FIELD / ATTRIBUTE</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7F8">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DESCRIPTION &amp; BEHAVIOUR</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F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Lag Measure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F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The outcome target — what success looks like at end of period. E.g. 'Reduce onboarding time from 12 days to 8 days'. Cannot be directly controlled; can only be influenced.</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FB">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Lead Measures</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FC">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The controllable input activities that drive toward the lag measure. E.g. '4 usability tests per sprint', '3 customer interviews per week'. These are what teams track daily/weekly.</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F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KPIs &amp; Metrics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F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Specific data points tracked within the goal. More granular than lag/lead measures. E.g. 'Net Promoter Score', 'Sprint Velocity', 'Support Resolution Time'.</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7F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BAU Tasks</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0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Recurring operational commitments that support the goal on a daily or weekly basis. These do not have completion percentages — they are completed or not completed per occurrence.</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0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Appraisal Link</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0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Operational Objective progress contributes to the Objectives component of the appraisal scorecard (50% of total). Individual contributor progress on their team's Operational Objectives is captured through check-ins.</w:t>
            </w:r>
          </w:p>
        </w:tc>
      </w:tr>
    </w:tbl>
    <w:p w:rsidR="00000000" w:rsidDel="00000000" w:rsidP="00000000" w:rsidRDefault="00000000" w:rsidRPr="00000000" w14:paraId="00000803">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04">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Lead-Lag Logic: You cannot control lag outcomes directly. You control lead inputs. The platform measures both — and the AI alerts when leads are moving but lag is not.</w:t>
      </w:r>
    </w:p>
    <w:p w:rsidR="00000000" w:rsidDel="00000000" w:rsidP="00000000" w:rsidRDefault="00000000" w:rsidRPr="00000000" w14:paraId="00000805">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I AI OPPORTUNITY — LEAD-LAG DISCONNECT DETECTION</w:t>
      </w:r>
    </w:p>
    <w:p w:rsidR="00000000" w:rsidDel="00000000" w:rsidP="00000000" w:rsidRDefault="00000000" w:rsidRPr="00000000" w14:paraId="00000806">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Trigger: Ongoing, running at each check-in submission and on a weekly schedule.</w:t>
      </w:r>
    </w:p>
    <w:p w:rsidR="00000000" w:rsidDel="00000000" w:rsidP="00000000" w:rsidRDefault="00000000" w:rsidRPr="00000000" w14:paraId="00000807">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Data read: Lead Measure completion rates (from check-ins); Lag Measure current value vs. target trajectory; number of consecutive periods where leads are green but lag is not moving.</w:t>
      </w:r>
    </w:p>
    <w:p w:rsidR="00000000" w:rsidDel="00000000" w:rsidP="00000000" w:rsidRDefault="00000000" w:rsidRPr="00000000" w14:paraId="00000808">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Processing: Calculates expected lag movement given lead completion rate, using a configurable lag coefficient (default: if leads are &gt;80% complete for 3+ consecutive periods and lag has moved &lt;20% of expected distance, a disconnect is flagged).</w:t>
      </w:r>
    </w:p>
    <w:p w:rsidR="00000000" w:rsidDel="00000000" w:rsidP="00000000" w:rsidRDefault="00000000" w:rsidRPr="00000000" w14:paraId="00000809">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Output: Lead-Lag Disconnect Alert sent to Team Lead and HR Admin. Alert content: which goal has the disconnect, how many periods it has persisted, lead completion rate, lag movement rate. Includes a coaching question: 'The team is executing the planned activities but the outcome is not moving as expected. Consider reviewing whether the causal logic between these lead measures and this lag outcome is valid.'</w:t>
      </w:r>
    </w:p>
    <w:p w:rsidR="00000000" w:rsidDel="00000000" w:rsidP="00000000" w:rsidRDefault="00000000" w:rsidRPr="00000000" w14:paraId="0000080A">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Frequency: Checked weekly. Alert sent once per disconnect instance (not repeated every week — one alert, then escalation if unresolved after 2 more periods).</w:t>
      </w:r>
    </w:p>
    <w:p w:rsidR="00000000" w:rsidDel="00000000" w:rsidP="00000000" w:rsidRDefault="00000000" w:rsidRPr="00000000" w14:paraId="0000080B">
      <w:pPr>
        <w:pStyle w:val="Heading2"/>
        <w:keepNext w:val="0"/>
        <w:keepLines w:val="0"/>
        <w:spacing w:after="80" w:lineRule="auto"/>
        <w:rPr>
          <w:rFonts w:ascii="Cambria" w:cs="Cambria" w:eastAsia="Cambria" w:hAnsi="Cambria"/>
          <w:b w:val="1"/>
          <w:bCs w:val="1"/>
          <w:sz w:val="34"/>
          <w:szCs w:val="34"/>
        </w:rPr>
      </w:pPr>
      <w:bookmarkStart w:colFirst="0" w:colLast="0" w:name="_2d0lx92s91zs" w:id="31"/>
      <w:bookmarkEnd w:id="31"/>
      <w:r w:rsidDel="00000000" w:rsidR="00000000" w:rsidRPr="00000000">
        <w:rPr>
          <w:rFonts w:ascii="Cambria" w:cs="Cambria" w:eastAsia="Cambria" w:hAnsi="Cambria"/>
          <w:b w:val="1"/>
          <w:bCs w:val="1"/>
          <w:sz w:val="34"/>
          <w:szCs w:val="34"/>
          <w:rtl w:val="0"/>
        </w:rPr>
        <w:t xml:space="preserve">4.7 Step 7: Cross-Functional OKRs &amp; OKR Squads</w:t>
      </w:r>
    </w:p>
    <w:p w:rsidR="00000000" w:rsidDel="00000000" w:rsidP="00000000" w:rsidRDefault="00000000" w:rsidRPr="00000000" w14:paraId="0000080C">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Cross-functional OKRs are strategic-level objectives that require collaboration across two or more teams to achieve. The cross-functional mandate is a structural feature, not optional — every Key Result under a cross-functional OKR must have a Champion from one team and a Co-Champion from a different team. This prevents OKRs from becoming departmental targets dressed as company goals.</w:t>
      </w:r>
    </w:p>
    <w:p w:rsidR="00000000" w:rsidDel="00000000" w:rsidP="00000000" w:rsidRDefault="00000000" w:rsidRPr="00000000" w14:paraId="0000080D">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An OKR Squad is automatically created when a cross-functional OKR is approved. The squad includes all Champions, Co-Champions, and Contributors on all Key Results under the OKR. The squad receives a dedicated group chat channel. When the OKR cycle closes, the squad and its chat are archived — preserving institutional memory of all decisions made during the objective's lifetime.</w:t>
      </w:r>
    </w:p>
    <w:tbl>
      <w:tblPr>
        <w:tblStyle w:val="Table10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25"/>
        <w:tblGridChange w:id="0">
          <w:tblGrid>
            <w:gridCol w:w="4395"/>
            <w:gridCol w:w="4425"/>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80E">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FIELD / ATTRIBUTE</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80F">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DESCRIPTION &amp; BEHAVIOUR</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1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Cross-Functional Mandate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1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Enforced by the platform. A KR cannot be saved without both a Champion and a Co-Champion from different teams.</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1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OKR Squad Membership</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1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Auto: all Champions + all Co-Champions + all Contributors. Manual additions allowed by Squad lead.</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1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Squad Group Chat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1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Auto-created on OKR approval. Archived on cycle close. Archive is searchable by members and HR Admin.</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16">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Retrospective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17">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At cycle close, AI generates an OKR Retrospective Summary from: squad chat history, check-in records, KR completion data.</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18">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Dual Membership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1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Squad members remain primary members of their functional team and carry their operational objectives. Squad membership is additive.</w:t>
            </w:r>
          </w:p>
        </w:tc>
      </w:tr>
    </w:tbl>
    <w:p w:rsidR="00000000" w:rsidDel="00000000" w:rsidP="00000000" w:rsidRDefault="00000000" w:rsidRPr="00000000" w14:paraId="0000081A">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1B">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I AI OPPORTUNITY — RETROSPECTIVE GENERATION</w:t>
      </w:r>
    </w:p>
    <w:p w:rsidR="00000000" w:rsidDel="00000000" w:rsidP="00000000" w:rsidRDefault="00000000" w:rsidRPr="00000000" w14:paraId="0000081C">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Trigger: When an OKR cycle closes (automatically) or when a Squad Lead manually triggers it.</w:t>
      </w:r>
    </w:p>
    <w:p w:rsidR="00000000" w:rsidDel="00000000" w:rsidP="00000000" w:rsidRDefault="00000000" w:rsidRPr="00000000" w14:paraId="0000081D">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Data read: All check-in responses linked to the OKR's KRs; all squad group chat messages (with privacy filtering — private notes excluded); KR completion percentages; milestone completion timeline; any blockers logged in check-ins.</w:t>
      </w:r>
    </w:p>
    <w:p w:rsidR="00000000" w:rsidDel="00000000" w:rsidP="00000000" w:rsidRDefault="00000000" w:rsidRPr="00000000" w14:paraId="0000081E">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Processing: NLP summarisation of chat content (extracting key decisions, blockers discussed, pivots made); aggregation of KR progress data; timeline reconstruction of when KRs accelerated or stalled.</w:t>
      </w:r>
    </w:p>
    <w:p w:rsidR="00000000" w:rsidDel="00000000" w:rsidP="00000000" w:rsidRDefault="00000000" w:rsidRPr="00000000" w14:paraId="0000081F">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Output: OKR Retrospective Report containing: (a) What was achieved and at what %; (b) Where the squad got stuck (based on blocker frequency and duration); (c) Key decisions made during the cycle (from chat); (d) Collaboration patterns (who communicated with whom most); (e) Recommendations for the next cycle.</w:t>
      </w:r>
    </w:p>
    <w:p w:rsidR="00000000" w:rsidDel="00000000" w:rsidP="00000000" w:rsidRDefault="00000000" w:rsidRPr="00000000" w14:paraId="00000820">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Visibility: Shared with all squad members, the Squad Lead, and HR Admin. Not visible to non-squad members by default.</w:t>
      </w:r>
    </w:p>
    <w:p w:rsidR="00000000" w:rsidDel="00000000" w:rsidP="00000000" w:rsidRDefault="00000000" w:rsidRPr="00000000" w14:paraId="00000821">
      <w:pPr>
        <w:pStyle w:val="Heading2"/>
        <w:keepNext w:val="0"/>
        <w:keepLines w:val="0"/>
        <w:spacing w:after="80" w:lineRule="auto"/>
        <w:rPr>
          <w:rFonts w:ascii="Cambria" w:cs="Cambria" w:eastAsia="Cambria" w:hAnsi="Cambria"/>
          <w:b w:val="1"/>
          <w:bCs w:val="1"/>
          <w:sz w:val="34"/>
          <w:szCs w:val="34"/>
        </w:rPr>
      </w:pPr>
      <w:bookmarkStart w:colFirst="0" w:colLast="0" w:name="_oi5pzi4mo3sa" w:id="32"/>
      <w:bookmarkEnd w:id="32"/>
      <w:r w:rsidDel="00000000" w:rsidR="00000000" w:rsidRPr="00000000">
        <w:rPr>
          <w:rFonts w:ascii="Cambria" w:cs="Cambria" w:eastAsia="Cambria" w:hAnsi="Cambria"/>
          <w:b w:val="1"/>
          <w:bCs w:val="1"/>
          <w:sz w:val="34"/>
          <w:szCs w:val="34"/>
          <w:rtl w:val="0"/>
        </w:rPr>
        <w:t xml:space="preserve">4.8 Step 8: 360-Degree Feedback Setup</w:t>
      </w:r>
    </w:p>
    <w:p w:rsidR="00000000" w:rsidDel="00000000" w:rsidP="00000000" w:rsidRDefault="00000000" w:rsidRPr="00000000" w14:paraId="00000822">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This step configures the 360 feedback system parameters used across all cycles. The detailed 360 feature specification is covered in Module 04. At this setup step, HR Admin configures:</w:t>
      </w:r>
    </w:p>
    <w:p w:rsidR="00000000" w:rsidDel="00000000" w:rsidP="00000000" w:rsidRDefault="00000000" w:rsidRPr="00000000" w14:paraId="00000823">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Rater types to include: Self, Direct Manager, Same-Team Peers, Cross-Functional Peers, Subordinates.</w:t>
      </w:r>
    </w:p>
    <w:p w:rsidR="00000000" w:rsidDel="00000000" w:rsidP="00000000" w:rsidRDefault="00000000" w:rsidRPr="00000000" w14:paraId="00000824">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Rater weights per type: configurable percentages that must sum to 100 (excluding Self, which is a reflection tool only and excluded from final score by default).</w:t>
      </w:r>
    </w:p>
    <w:p w:rsidR="00000000" w:rsidDel="00000000" w:rsidP="00000000" w:rsidRDefault="00000000" w:rsidRPr="00000000" w14:paraId="00000825">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360 periodicity: Quarterly, Bi-Annual, or Annual, or 'Trigger-based' (only run before appraisals).</w:t>
      </w:r>
    </w:p>
    <w:p w:rsidR="00000000" w:rsidDel="00000000" w:rsidP="00000000" w:rsidRDefault="00000000" w:rsidRPr="00000000" w14:paraId="00000826">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Minimum rater count: minimum number of raters required per category for a 360 to be considered valid.</w:t>
      </w:r>
    </w:p>
    <w:p w:rsidR="00000000" w:rsidDel="00000000" w:rsidP="00000000" w:rsidRDefault="00000000" w:rsidRPr="00000000" w14:paraId="00000827">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Anonymity settings: whether rater identities are visible to the reviewer.</w:t>
      </w:r>
    </w:p>
    <w:p w:rsidR="00000000" w:rsidDel="00000000" w:rsidP="00000000" w:rsidRDefault="00000000" w:rsidRPr="00000000" w14:paraId="00000828">
      <w:pPr>
        <w:pStyle w:val="Heading2"/>
        <w:keepNext w:val="0"/>
        <w:keepLines w:val="0"/>
        <w:spacing w:after="80" w:lineRule="auto"/>
        <w:rPr>
          <w:rFonts w:ascii="Cambria" w:cs="Cambria" w:eastAsia="Cambria" w:hAnsi="Cambria"/>
          <w:b w:val="1"/>
          <w:bCs w:val="1"/>
          <w:sz w:val="34"/>
          <w:szCs w:val="34"/>
        </w:rPr>
      </w:pPr>
      <w:bookmarkStart w:colFirst="0" w:colLast="0" w:name="_9xqsbzmbqh89" w:id="33"/>
      <w:bookmarkEnd w:id="33"/>
      <w:r w:rsidDel="00000000" w:rsidR="00000000" w:rsidRPr="00000000">
        <w:rPr>
          <w:rFonts w:ascii="Cambria" w:cs="Cambria" w:eastAsia="Cambria" w:hAnsi="Cambria"/>
          <w:b w:val="1"/>
          <w:bCs w:val="1"/>
          <w:sz w:val="34"/>
          <w:szCs w:val="34"/>
          <w:rtl w:val="0"/>
        </w:rPr>
        <w:t xml:space="preserve">4.9 Step 9: Check-in Configuration</w:t>
      </w:r>
    </w:p>
    <w:p w:rsidR="00000000" w:rsidDel="00000000" w:rsidP="00000000" w:rsidRDefault="00000000" w:rsidRPr="00000000" w14:paraId="00000829">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Check-in configuration defines the rules for how and when check-ins are triggered across the organisation. The detailed check-in feature specification is in Module 04. At this setup step, HR Admin configures:</w:t>
      </w:r>
    </w:p>
    <w:p w:rsidR="00000000" w:rsidDel="00000000" w:rsidP="00000000" w:rsidRDefault="00000000" w:rsidRPr="00000000" w14:paraId="0000082A">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Check-in types enabled: OKR Progress / Operational Objective / Workbook / General Performance.</w:t>
      </w:r>
    </w:p>
    <w:p w:rsidR="00000000" w:rsidDel="00000000" w:rsidP="00000000" w:rsidRDefault="00000000" w:rsidRPr="00000000" w14:paraId="0000082B">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Default cadence per type: Weekly / Bi-weekly / Monthly / Quarterly.</w:t>
      </w:r>
    </w:p>
    <w:p w:rsidR="00000000" w:rsidDel="00000000" w:rsidP="00000000" w:rsidRDefault="00000000" w:rsidRPr="00000000" w14:paraId="0000082C">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Auto-nudge rules: When the system should automatically trigger a check-in reminder.</w:t>
      </w:r>
    </w:p>
    <w:p w:rsidR="00000000" w:rsidDel="00000000" w:rsidP="00000000" w:rsidRDefault="00000000" w:rsidRPr="00000000" w14:paraId="0000082D">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Minimum check-in data threshold for appraisal: the minimum number of completed check-ins required before an appraisal can be generated.</w:t>
      </w:r>
    </w:p>
    <w:p w:rsidR="00000000" w:rsidDel="00000000" w:rsidP="00000000" w:rsidRDefault="00000000" w:rsidRPr="00000000" w14:paraId="0000082E">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Custom questions: up to 5 custom questions per check-in type, in addition to the system's default fields.</w:t>
      </w:r>
    </w:p>
    <w:p w:rsidR="00000000" w:rsidDel="00000000" w:rsidP="00000000" w:rsidRDefault="00000000" w:rsidRPr="00000000" w14:paraId="0000082F">
      <w:pPr>
        <w:pStyle w:val="Heading2"/>
        <w:keepNext w:val="0"/>
        <w:keepLines w:val="0"/>
        <w:spacing w:after="80" w:lineRule="auto"/>
        <w:rPr>
          <w:rFonts w:ascii="Cambria" w:cs="Cambria" w:eastAsia="Cambria" w:hAnsi="Cambria"/>
          <w:b w:val="1"/>
          <w:bCs w:val="1"/>
          <w:sz w:val="34"/>
          <w:szCs w:val="34"/>
        </w:rPr>
      </w:pPr>
      <w:bookmarkStart w:colFirst="0" w:colLast="0" w:name="_vkt1lghmugw8" w:id="34"/>
      <w:bookmarkEnd w:id="34"/>
      <w:r w:rsidDel="00000000" w:rsidR="00000000" w:rsidRPr="00000000">
        <w:rPr>
          <w:rFonts w:ascii="Cambria" w:cs="Cambria" w:eastAsia="Cambria" w:hAnsi="Cambria"/>
          <w:b w:val="1"/>
          <w:bCs w:val="1"/>
          <w:sz w:val="34"/>
          <w:szCs w:val="34"/>
          <w:rtl w:val="0"/>
        </w:rPr>
        <w:t xml:space="preserve">4.10 Step 10: Appraisals Configuration</w:t>
      </w:r>
    </w:p>
    <w:p w:rsidR="00000000" w:rsidDel="00000000" w:rsidP="00000000" w:rsidRDefault="00000000" w:rsidRPr="00000000" w14:paraId="00000830">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This step configures the appraisal system parameters. The detailed appraisal feature specification is in Module 04. At this setup step, HR Admin configures:</w:t>
      </w:r>
    </w:p>
    <w:p w:rsidR="00000000" w:rsidDel="00000000" w:rsidP="00000000" w:rsidRDefault="00000000" w:rsidRPr="00000000" w14:paraId="00000831">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Appraisal cycle frequency: aligned to OKR cycle, or independently configured.</w:t>
      </w:r>
    </w:p>
    <w:p w:rsidR="00000000" w:rsidDel="00000000" w:rsidP="00000000" w:rsidRDefault="00000000" w:rsidRPr="00000000" w14:paraId="00000832">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Dimension weights: default Objectives 50% / Behaviours 25% / Competencies 25%. Configurable per role category.</w:t>
      </w:r>
    </w:p>
    <w:p w:rsidR="00000000" w:rsidDel="00000000" w:rsidP="00000000" w:rsidRDefault="00000000" w:rsidRPr="00000000" w14:paraId="00000833">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Performance band thresholds: score ranges for Outstanding / Strong / Meets / Development Needed / Performance Concern.</w:t>
      </w:r>
    </w:p>
    <w:p w:rsidR="00000000" w:rsidDel="00000000" w:rsidP="00000000" w:rsidRDefault="00000000" w:rsidRPr="00000000" w14:paraId="00000834">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Calibration panel rules: who participates in calibration, peer group definitions.</w:t>
      </w:r>
    </w:p>
    <w:p w:rsidR="00000000" w:rsidDel="00000000" w:rsidP="00000000" w:rsidRDefault="00000000" w:rsidRPr="00000000" w14:paraId="00000835">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Bias alert threshold: the % deviation from evidence baseline that triggers a bias alert on a manager override.</w:t>
      </w:r>
    </w:p>
    <w:p w:rsidR="00000000" w:rsidDel="00000000" w:rsidP="00000000" w:rsidRDefault="00000000" w:rsidRPr="00000000" w14:paraId="00000836">
      <w:pPr>
        <w:spacing w:after="120" w:line="252.00000000000003" w:lineRule="auto"/>
        <w:ind w:left="720" w:hanging="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Manager override policy: whether overrides are allowed, and whether written justification is required.</w:t>
      </w:r>
    </w:p>
    <w:p w:rsidR="00000000" w:rsidDel="00000000" w:rsidP="00000000" w:rsidRDefault="00000000" w:rsidRPr="00000000" w14:paraId="00000837">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I AI OPPORTUNITY — CONSISTENCY VALIDATION (Phase 3 Cross-Step)</w:t>
      </w:r>
    </w:p>
    <w:p w:rsidR="00000000" w:rsidDel="00000000" w:rsidP="00000000" w:rsidRDefault="00000000" w:rsidRPr="00000000" w14:paraId="00000838">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Trigger: Continuous, running after each step is completed.</w:t>
      </w:r>
    </w:p>
    <w:p w:rsidR="00000000" w:rsidDel="00000000" w:rsidP="00000000" w:rsidRDefault="00000000" w:rsidRPr="00000000" w14:paraId="00000839">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Data read: All completed setup steps cumulatively.</w:t>
      </w:r>
    </w:p>
    <w:p w:rsidR="00000000" w:rsidDel="00000000" w:rsidP="00000000" w:rsidRDefault="00000000" w:rsidRPr="00000000" w14:paraId="0000083A">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Processing: Validates internal consistency across completed steps. Examples of checks: a team was created (Step 5) but has no Operational Objective (Step 6); an OKR Squad was created (Step 7) but one member has no competency matrix (Step 4); a work band level (Step 3) has no expected competency mappings (Step 4).</w:t>
      </w:r>
    </w:p>
    <w:p w:rsidR="00000000" w:rsidDel="00000000" w:rsidP="00000000" w:rsidRDefault="00000000" w:rsidRPr="00000000" w14:paraId="0000083B">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Output: Consistency Warnings shown on the Phase 3 progress dashboard. Each warning identifies the gap and links directly to the step where it can be resolved. Warnings do not block platform launch but are flagged as recommended pre-launch tasks.</w:t>
      </w:r>
    </w:p>
    <w:p w:rsidR="00000000" w:rsidDel="00000000" w:rsidP="00000000" w:rsidRDefault="00000000" w:rsidRPr="00000000" w14:paraId="0000083C">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Priority flagging: Warnings are classified as Critical (must resolve before appraisals can run) or Advisory (recommended but not blocking).</w:t>
      </w:r>
    </w:p>
    <w:p w:rsidR="00000000" w:rsidDel="00000000" w:rsidP="00000000" w:rsidRDefault="00000000" w:rsidRPr="00000000" w14:paraId="0000083D">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I AI OPPORTUNITY — UNDERPOPULATION FLAGGING</w:t>
      </w:r>
    </w:p>
    <w:p w:rsidR="00000000" w:rsidDel="00000000" w:rsidP="00000000" w:rsidRDefault="00000000" w:rsidRPr="00000000" w14:paraId="0000083E">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Trigger: At the completion of each Phase 3 step.</w:t>
      </w:r>
    </w:p>
    <w:p w:rsidR="00000000" w:rsidDel="00000000" w:rsidP="00000000" w:rsidRDefault="00000000" w:rsidRPr="00000000" w14:paraId="0000083F">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Data read: Organisation size estimate from Phase 1; number of items created in each step.</w:t>
      </w:r>
    </w:p>
    <w:p w:rsidR="00000000" w:rsidDel="00000000" w:rsidP="00000000" w:rsidRDefault="00000000" w:rsidRPr="00000000" w14:paraId="00000840">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Processing: Checks whether the configuration appears underpopulated for the organisation's scale. Example heuristics: a 200-person company has defined only 2 teams; a competency matrix for a 50-person Engineering function has fewer than 4 Skill Units; an OKR cycle has 0 Operational Objectives for a department that has 3 teams.</w:t>
      </w:r>
    </w:p>
    <w:p w:rsidR="00000000" w:rsidDel="00000000" w:rsidP="00000000" w:rsidRDefault="00000000" w:rsidRPr="00000000" w14:paraId="00000841">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Output: Underpopulation Warning shown per step. Each warning specifies the detected gap and a benchmark for what is typical for the organisation's size.</w:t>
      </w:r>
    </w:p>
    <w:p w:rsidR="00000000" w:rsidDel="00000000" w:rsidP="00000000" w:rsidRDefault="00000000" w:rsidRPr="00000000" w14:paraId="00000842">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Advisory only: HR Admin can acknowledge and proceed. The warning is recorded in the setup audit log.</w:t>
      </w:r>
    </w:p>
    <w:p w:rsidR="00000000" w:rsidDel="00000000" w:rsidP="00000000" w:rsidRDefault="00000000" w:rsidRPr="00000000" w14:paraId="00000843">
      <w:pPr>
        <w:pStyle w:val="Heading1"/>
        <w:keepNext w:val="0"/>
        <w:keepLines w:val="0"/>
        <w:spacing w:before="480" w:lineRule="auto"/>
        <w:rPr>
          <w:rFonts w:ascii="Cambria" w:cs="Cambria" w:eastAsia="Cambria" w:hAnsi="Cambria"/>
          <w:b w:val="1"/>
          <w:bCs w:val="1"/>
          <w:sz w:val="46"/>
          <w:szCs w:val="46"/>
        </w:rPr>
      </w:pPr>
      <w:bookmarkStart w:colFirst="0" w:colLast="0" w:name="_70tifuq5x9hh" w:id="35"/>
      <w:bookmarkEnd w:id="35"/>
      <w:r w:rsidDel="00000000" w:rsidR="00000000" w:rsidRPr="00000000">
        <w:rPr>
          <w:rFonts w:ascii="Cambria" w:cs="Cambria" w:eastAsia="Cambria" w:hAnsi="Cambria"/>
          <w:b w:val="1"/>
          <w:bCs w:val="1"/>
          <w:sz w:val="46"/>
          <w:szCs w:val="46"/>
          <w:rtl w:val="0"/>
        </w:rPr>
        <w:t xml:space="preserve">6. CONTRIBUTION TO THE APPRAISAL SYSTEM</w:t>
      </w:r>
    </w:p>
    <w:p w:rsidR="00000000" w:rsidDel="00000000" w:rsidP="00000000" w:rsidRDefault="00000000" w:rsidRPr="00000000" w14:paraId="00000844">
      <w:pPr>
        <w:pStyle w:val="Heading2"/>
        <w:keepNext w:val="0"/>
        <w:keepLines w:val="0"/>
        <w:spacing w:after="80" w:lineRule="auto"/>
        <w:rPr>
          <w:rFonts w:ascii="Cambria" w:cs="Cambria" w:eastAsia="Cambria" w:hAnsi="Cambria"/>
          <w:b w:val="1"/>
          <w:bCs w:val="1"/>
          <w:sz w:val="34"/>
          <w:szCs w:val="34"/>
        </w:rPr>
      </w:pPr>
      <w:bookmarkStart w:colFirst="0" w:colLast="0" w:name="_xojgcpb6wzyx" w:id="36"/>
      <w:bookmarkEnd w:id="36"/>
      <w:r w:rsidDel="00000000" w:rsidR="00000000" w:rsidRPr="00000000">
        <w:rPr>
          <w:rFonts w:ascii="Cambria" w:cs="Cambria" w:eastAsia="Cambria" w:hAnsi="Cambria"/>
          <w:b w:val="1"/>
          <w:bCs w:val="1"/>
          <w:sz w:val="34"/>
          <w:szCs w:val="34"/>
          <w:rtl w:val="0"/>
        </w:rPr>
        <w:t xml:space="preserve">How Module 01 Feeds the Appraisal</w:t>
      </w:r>
    </w:p>
    <w:p w:rsidR="00000000" w:rsidDel="00000000" w:rsidP="00000000" w:rsidRDefault="00000000" w:rsidRPr="00000000" w14:paraId="00000845">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Module 01 does not directly contribute data to individual appraisal scores. Its contribution is structural and foundational — it defines the scoring framework that all appraisal data is evaluated against. Without Module 01, no appraisal can be generated because the evaluation criteria do not exist.</w:t>
      </w:r>
    </w:p>
    <w:tbl>
      <w:tblPr>
        <w:tblStyle w:val="Table10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25"/>
        <w:tblGridChange w:id="0">
          <w:tblGrid>
            <w:gridCol w:w="4395"/>
            <w:gridCol w:w="4425"/>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46">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Module 01 Output</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47">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How It Feeds the Appraisal</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48">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Strategic Priorities (Phase 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4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Scoring benchmark for the OKR Alignment Score. Every OKR's contribution to the Objectives dimension (50%) is contextualised against how well it aligned to Strategic Priorities.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4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Core Values → Observable Behaviours (Step 4)</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4B">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Directly defines all behaviour rating categories. The Behaviour dimension (25%) of the appraisal is built entirely from these values and behaviours.</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4C">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Competency Matrix per Role (Step 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4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Defines the expected proficiency levels that each contributor is assessed against. The Competency dimension (25%) compares actual ratings to expected ratings from this matrix.</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4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Work Bands &amp; Levels (Step 3)</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4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Determines which expected proficiency level applies to a contributor's appraisal. A Level 2 Engineer is assessed against Level 2 competency expectations, not Level 4.</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5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OKR Cycles (Step 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5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Sets the appraisal calendar. Appraisal cycles align to OKR cycle close dates.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5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Appraisals Config (Step 10)</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5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Dimension weights, performance band thresholds, and calibration rules are all configured here and applied to every appraisal.</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5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NSM &amp; Guardrails (Phase 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5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Used by AI to contextualise whether high objective scores reflect genuine strategic contribution or activity inflation.</w:t>
            </w:r>
          </w:p>
        </w:tc>
      </w:tr>
    </w:tbl>
    <w:p w:rsidR="00000000" w:rsidDel="00000000" w:rsidP="00000000" w:rsidRDefault="00000000" w:rsidRPr="00000000" w14:paraId="00000856">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57">
      <w:pPr>
        <w:pStyle w:val="Heading2"/>
        <w:keepNext w:val="0"/>
        <w:keepLines w:val="0"/>
        <w:spacing w:after="80" w:lineRule="auto"/>
        <w:rPr>
          <w:rFonts w:ascii="Cambria" w:cs="Cambria" w:eastAsia="Cambria" w:hAnsi="Cambria"/>
          <w:b w:val="1"/>
          <w:bCs w:val="1"/>
          <w:sz w:val="34"/>
          <w:szCs w:val="34"/>
        </w:rPr>
      </w:pPr>
      <w:bookmarkStart w:colFirst="0" w:colLast="0" w:name="_hqzhubc1mrgy" w:id="37"/>
      <w:bookmarkEnd w:id="37"/>
      <w:r w:rsidDel="00000000" w:rsidR="00000000" w:rsidRPr="00000000">
        <w:rPr>
          <w:rFonts w:ascii="Cambria" w:cs="Cambria" w:eastAsia="Cambria" w:hAnsi="Cambria"/>
          <w:b w:val="1"/>
          <w:bCs w:val="1"/>
          <w:sz w:val="34"/>
          <w:szCs w:val="34"/>
          <w:rtl w:val="0"/>
        </w:rPr>
        <w:t xml:space="preserve">Appraisal Score Formula (Defined by Module 01 Configuration)</w:t>
      </w:r>
    </w:p>
    <w:p w:rsidR="00000000" w:rsidDel="00000000" w:rsidP="00000000" w:rsidRDefault="00000000" w:rsidRPr="00000000" w14:paraId="00000858">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The composite appraisal score for any contributor is calculated as:</w:t>
      </w:r>
    </w:p>
    <w:p w:rsidR="00000000" w:rsidDel="00000000" w:rsidP="00000000" w:rsidRDefault="00000000" w:rsidRPr="00000000" w14:paraId="00000859">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Appraisal Score = (Objectives Score × W_obj) + (Behaviour Score × W_beh) + (Competency Score × W_comp)</w:t>
      </w:r>
    </w:p>
    <w:p w:rsidR="00000000" w:rsidDel="00000000" w:rsidP="00000000" w:rsidRDefault="00000000" w:rsidRPr="00000000" w14:paraId="0000085A">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Where the weights W_obj, W_beh, and W_comp are set in Step 10 (Appraisals Configuration). Default values: W_obj = 0.50, W_beh = 0.25, W_comp = 0.25. Weights must sum to 1.0. Configurable per role category (Technical, Support, Administrative, Creative).</w:t>
      </w:r>
    </w:p>
    <w:p w:rsidR="00000000" w:rsidDel="00000000" w:rsidP="00000000" w:rsidRDefault="00000000" w:rsidRPr="00000000" w14:paraId="0000085B">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Role-Category Weight Examples (from Module 01 Step 10 config):</w:t>
      </w:r>
    </w:p>
    <w:tbl>
      <w:tblPr>
        <w:tblStyle w:val="Table10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145"/>
        <w:gridCol w:w="2175"/>
        <w:gridCol w:w="2250"/>
        <w:tblGridChange w:id="0">
          <w:tblGrid>
            <w:gridCol w:w="2250"/>
            <w:gridCol w:w="2145"/>
            <w:gridCol w:w="2175"/>
            <w:gridCol w:w="2250"/>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85C">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Role Category</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85D">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Objectives (W obj) _</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85E">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Behaviours (W beh) _</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85F">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Competencies (W comp) _</w:t>
            </w:r>
          </w:p>
        </w:tc>
      </w:tr>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6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Sales Representative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6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60%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6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20%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6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20%</w:t>
            </w:r>
          </w:p>
        </w:tc>
      </w:tr>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6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Software Engineer</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6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50%</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66">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20%</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67">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30%</w:t>
            </w:r>
          </w:p>
        </w:tc>
      </w:tr>
    </w:tbl>
    <w:p w:rsidR="00000000" w:rsidDel="00000000" w:rsidP="00000000" w:rsidRDefault="00000000" w:rsidRPr="00000000" w14:paraId="00000868">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tbl>
      <w:tblPr>
        <w:tblStyle w:val="Table10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75"/>
        <w:gridCol w:w="2205"/>
        <w:gridCol w:w="2265"/>
        <w:tblGridChange w:id="0">
          <w:tblGrid>
            <w:gridCol w:w="2160"/>
            <w:gridCol w:w="2175"/>
            <w:gridCol w:w="2205"/>
            <w:gridCol w:w="2265"/>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869">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Role Category</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86A">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Objectives (W obj) _</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86B">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Behaviours (W beh) _</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86C">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Competencies (W comp) _</w:t>
            </w:r>
          </w:p>
        </w:tc>
      </w:tr>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6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Team Manager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6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40%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6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30%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7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30%</w:t>
            </w:r>
          </w:p>
        </w:tc>
      </w:tr>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7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Customer Service Agent</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7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50%</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7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30%</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7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20%</w:t>
            </w:r>
          </w:p>
        </w:tc>
      </w:tr>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7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Healthcare / Care Worker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76">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40%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77">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40%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78">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20%</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7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Creative (Designer, Content)</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7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40%</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7B">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30%</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7C">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30%</w:t>
            </w:r>
          </w:p>
        </w:tc>
      </w:tr>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7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Default (all other roles)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7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50%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7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25%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8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25%</w:t>
            </w:r>
          </w:p>
        </w:tc>
      </w:tr>
    </w:tbl>
    <w:p w:rsidR="00000000" w:rsidDel="00000000" w:rsidP="00000000" w:rsidRDefault="00000000" w:rsidRPr="00000000" w14:paraId="00000881">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82">
      <w:pPr>
        <w:pStyle w:val="Heading2"/>
        <w:keepNext w:val="0"/>
        <w:keepLines w:val="0"/>
        <w:spacing w:after="80" w:lineRule="auto"/>
        <w:rPr>
          <w:rFonts w:ascii="Cambria" w:cs="Cambria" w:eastAsia="Cambria" w:hAnsi="Cambria"/>
          <w:b w:val="1"/>
          <w:bCs w:val="1"/>
          <w:sz w:val="34"/>
          <w:szCs w:val="34"/>
        </w:rPr>
      </w:pPr>
      <w:bookmarkStart w:colFirst="0" w:colLast="0" w:name="_8b81jnv1o9w" w:id="38"/>
      <w:bookmarkEnd w:id="38"/>
      <w:r w:rsidDel="00000000" w:rsidR="00000000" w:rsidRPr="00000000">
        <w:rPr>
          <w:rFonts w:ascii="Cambria" w:cs="Cambria" w:eastAsia="Cambria" w:hAnsi="Cambria"/>
          <w:b w:val="1"/>
          <w:bCs w:val="1"/>
          <w:sz w:val="34"/>
          <w:szCs w:val="34"/>
          <w:rtl w:val="0"/>
        </w:rPr>
        <w:t xml:space="preserve">Performance Bands (Set in Step 10)</w:t>
      </w:r>
    </w:p>
    <w:tbl>
      <w:tblPr>
        <w:tblStyle w:val="Table10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2970"/>
        <w:gridCol w:w="2970"/>
        <w:tblGridChange w:id="0">
          <w:tblGrid>
            <w:gridCol w:w="2865"/>
            <w:gridCol w:w="2970"/>
            <w:gridCol w:w="2970"/>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8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Score Range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8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Band Label</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8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Default Outcome</w:t>
            </w:r>
          </w:p>
        </w:tc>
      </w:tr>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86">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90–100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87">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Outstanding Performer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88">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Eligible for promotion + bonus</w:t>
            </w:r>
          </w:p>
        </w:tc>
      </w:tr>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8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80–89</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8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Strong Performer</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8B">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Eligible for bonus only</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8C">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70–79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8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Meets Expectations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8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Standard retention, no bonus by default</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8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60–69</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9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Development Needed</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9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Development Plan issued automatically</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9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Below 60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9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Performance Concern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9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Performance Improvement Plan (PIP) + intensive support</w:t>
            </w:r>
          </w:p>
        </w:tc>
      </w:tr>
    </w:tbl>
    <w:p w:rsidR="00000000" w:rsidDel="00000000" w:rsidP="00000000" w:rsidRDefault="00000000" w:rsidRPr="00000000" w14:paraId="00000895">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96">
      <w:pPr>
        <w:pStyle w:val="Heading1"/>
        <w:keepNext w:val="0"/>
        <w:keepLines w:val="0"/>
        <w:spacing w:before="480" w:lineRule="auto"/>
        <w:rPr>
          <w:rFonts w:ascii="Cambria" w:cs="Cambria" w:eastAsia="Cambria" w:hAnsi="Cambria"/>
          <w:b w:val="1"/>
          <w:bCs w:val="1"/>
          <w:sz w:val="46"/>
          <w:szCs w:val="46"/>
        </w:rPr>
      </w:pPr>
      <w:bookmarkStart w:colFirst="0" w:colLast="0" w:name="_tdzs27ctj6as" w:id="39"/>
      <w:bookmarkEnd w:id="39"/>
      <w:r w:rsidDel="00000000" w:rsidR="00000000" w:rsidRPr="00000000">
        <w:rPr>
          <w:rFonts w:ascii="Cambria" w:cs="Cambria" w:eastAsia="Cambria" w:hAnsi="Cambria"/>
          <w:b w:val="1"/>
          <w:bCs w:val="1"/>
          <w:sz w:val="46"/>
          <w:szCs w:val="46"/>
          <w:rtl w:val="0"/>
        </w:rPr>
        <w:t xml:space="preserve">7. DATA MODEL SUMMARY</w:t>
      </w:r>
    </w:p>
    <w:p w:rsidR="00000000" w:rsidDel="00000000" w:rsidP="00000000" w:rsidRDefault="00000000" w:rsidRPr="00000000" w14:paraId="00000897">
      <w:pPr>
        <w:pStyle w:val="Heading2"/>
        <w:keepNext w:val="0"/>
        <w:keepLines w:val="0"/>
        <w:spacing w:after="80" w:lineRule="auto"/>
        <w:rPr>
          <w:rFonts w:ascii="Cambria" w:cs="Cambria" w:eastAsia="Cambria" w:hAnsi="Cambria"/>
          <w:b w:val="1"/>
          <w:bCs w:val="1"/>
          <w:sz w:val="34"/>
          <w:szCs w:val="34"/>
        </w:rPr>
      </w:pPr>
      <w:bookmarkStart w:colFirst="0" w:colLast="0" w:name="_ytsg7fmjy7fk" w:id="40"/>
      <w:bookmarkEnd w:id="40"/>
      <w:r w:rsidDel="00000000" w:rsidR="00000000" w:rsidRPr="00000000">
        <w:rPr>
          <w:rFonts w:ascii="Cambria" w:cs="Cambria" w:eastAsia="Cambria" w:hAnsi="Cambria"/>
          <w:b w:val="1"/>
          <w:bCs w:val="1"/>
          <w:sz w:val="34"/>
          <w:szCs w:val="34"/>
          <w:rtl w:val="0"/>
        </w:rPr>
        <w:t xml:space="preserve">Module 01: Core Data Entities &amp; Relationships</w:t>
      </w:r>
    </w:p>
    <w:p w:rsidR="00000000" w:rsidDel="00000000" w:rsidP="00000000" w:rsidRDefault="00000000" w:rsidRPr="00000000" w14:paraId="00000898">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The following entities are created and owned by Module 01. They are referenced by all other modules throughout the platform lifecycle.</w:t>
      </w:r>
    </w:p>
    <w:tbl>
      <w:tblPr>
        <w:tblStyle w:val="Table10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3210"/>
        <w:gridCol w:w="2850"/>
        <w:tblGridChange w:id="0">
          <w:tblGrid>
            <w:gridCol w:w="2760"/>
            <w:gridCol w:w="3210"/>
            <w:gridCol w:w="2850"/>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899">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Entity</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89A">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Key Fields</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89B">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Relationships</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9C">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OrganisationProfile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9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id, name, website, linkedin, industry, size range, currency, created at _ _</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9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Has many: StrategicPriority, CoreValue, WorkBand, Team</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9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StrategicPriority</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A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id, name, description, horizon (3/5/10yr), weight (0–100), cycle id, status _ (Draft/Active/Archived)</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A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Belongs to: OKRCycle. Used by: OKR.alignment score calculation _</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A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NorthStarMetric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A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id, name, definition, baseline, target, frequency, data source, current value, _ _ cycle id _</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A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Belongs to: OKRCycle. Referenced by: OKR AI alignment scoring</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A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GuardrailMetric</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A6">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id, name, direction (above/below/between), threshold min, threshold max, _ _ alert recipients[], cycle id _ _</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A7">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Belongs to: OKRCycle. Monitored by: AI guardrail alert system</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A8">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CoreValue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A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id, name, description, behaviours[]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A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Has many: ObservableBehaviour. Drives: BehaviourFeedback, RecognitionBadge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AB">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ObservableBehaviour</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AC">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id, value id, description, category _ (People/Delivery/Growth/Character)</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A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Belongs to: CoreValue. Tagged in: Feedback, Recognition events</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A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WorkBand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A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id, name, roles[], levels[], highest level id, _ _ probation days _</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B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Has many: WorkBandLevel. Assigned to: ContributorProfile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B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WorkBandLevel</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B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id, band id, level number, level name, _ _ _ salary min, salary max, currency, _ _ is highest _</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B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Belongs to: WorkBand. Linked to: CompetencyExpectation</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B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CompetencyMatrix</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B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id, role family, skill units[] _ _</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B6">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Has many: SkillUnit. Used in: Appraisal.competency score _</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B7">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SkillUnit</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B8">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id, matrix id, name, type (technical/soft), _ skill elements[] _</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B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Has many: SkillElement</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B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SkillElement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BB">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id, unit id, name, description, _ expected proficiency by level{} _ _ _</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BC">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Referenced by: CompetencyRating, AppraisalScore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B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OKRCycle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B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id, name, type (quarterly/bi-annual/annual), start date, end date, status _ _</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B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Has many: OKR, OperationalObjective, Appraisal</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C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Team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C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id, name, department, business unit, _ lead id, members[], parent team id _ _ _</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C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Has many: OperationalObjective, Workbook. Has one: TeamChannel</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C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OKRSquad</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C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id, okr id, members[], group chat id, status _ _ _ (active/archived)</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C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Belongs to: OKR. Auto-created on OKR approval</w:t>
            </w:r>
          </w:p>
        </w:tc>
      </w:tr>
    </w:tbl>
    <w:p w:rsidR="00000000" w:rsidDel="00000000" w:rsidP="00000000" w:rsidRDefault="00000000" w:rsidRPr="00000000" w14:paraId="000008C6">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8C7">
      <w:pPr>
        <w:pStyle w:val="Heading1"/>
        <w:keepNext w:val="0"/>
        <w:keepLines w:val="0"/>
        <w:spacing w:before="480" w:lineRule="auto"/>
        <w:rPr>
          <w:rFonts w:ascii="Cambria" w:cs="Cambria" w:eastAsia="Cambria" w:hAnsi="Cambria"/>
          <w:b w:val="1"/>
          <w:bCs w:val="1"/>
          <w:sz w:val="46"/>
          <w:szCs w:val="46"/>
        </w:rPr>
      </w:pPr>
      <w:bookmarkStart w:colFirst="0" w:colLast="0" w:name="_tct7ede2q8nz" w:id="41"/>
      <w:bookmarkEnd w:id="41"/>
      <w:r w:rsidDel="00000000" w:rsidR="00000000" w:rsidRPr="00000000">
        <w:rPr>
          <w:rFonts w:ascii="Cambria" w:cs="Cambria" w:eastAsia="Cambria" w:hAnsi="Cambria"/>
          <w:b w:val="1"/>
          <w:bCs w:val="1"/>
          <w:sz w:val="46"/>
          <w:szCs w:val="46"/>
          <w:rtl w:val="0"/>
        </w:rPr>
        <w:t xml:space="preserve">8. ACCESS ROLES &amp; PERMISSIONS</w:t>
      </w:r>
    </w:p>
    <w:p w:rsidR="00000000" w:rsidDel="00000000" w:rsidP="00000000" w:rsidRDefault="00000000" w:rsidRPr="00000000" w14:paraId="000008C8">
      <w:pPr>
        <w:pStyle w:val="Heading2"/>
        <w:keepNext w:val="0"/>
        <w:keepLines w:val="0"/>
        <w:spacing w:after="80" w:lineRule="auto"/>
        <w:rPr>
          <w:rFonts w:ascii="Cambria" w:cs="Cambria" w:eastAsia="Cambria" w:hAnsi="Cambria"/>
          <w:b w:val="1"/>
          <w:bCs w:val="1"/>
          <w:sz w:val="34"/>
          <w:szCs w:val="34"/>
        </w:rPr>
      </w:pPr>
      <w:bookmarkStart w:colFirst="0" w:colLast="0" w:name="_4mo2qf7wmx9k" w:id="42"/>
      <w:bookmarkEnd w:id="42"/>
      <w:r w:rsidDel="00000000" w:rsidR="00000000" w:rsidRPr="00000000">
        <w:rPr>
          <w:rFonts w:ascii="Cambria" w:cs="Cambria" w:eastAsia="Cambria" w:hAnsi="Cambria"/>
          <w:b w:val="1"/>
          <w:bCs w:val="1"/>
          <w:sz w:val="34"/>
          <w:szCs w:val="34"/>
          <w:rtl w:val="0"/>
        </w:rPr>
        <w:t xml:space="preserve">Module 01: Who Can Do What</w:t>
      </w:r>
    </w:p>
    <w:p w:rsidR="00000000" w:rsidDel="00000000" w:rsidP="00000000" w:rsidRDefault="00000000" w:rsidRPr="00000000" w14:paraId="000008C9">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The following table defines access and permission levels across all Module 01 features.</w:t>
      </w:r>
    </w:p>
    <w:tbl>
      <w:tblPr>
        <w:tblStyle w:val="Table10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395"/>
        <w:gridCol w:w="1395"/>
        <w:gridCol w:w="1455"/>
        <w:gridCol w:w="1455"/>
        <w:gridCol w:w="1560"/>
        <w:tblGridChange w:id="0">
          <w:tblGrid>
            <w:gridCol w:w="1560"/>
            <w:gridCol w:w="1395"/>
            <w:gridCol w:w="1395"/>
            <w:gridCol w:w="1455"/>
            <w:gridCol w:w="1455"/>
            <w:gridCol w:w="1560"/>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8CA">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Feature / Action</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8CB">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Super Admin</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8CC">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HR Admin</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8CD">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Director</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8CE">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Manager</w:t>
            </w:r>
          </w:p>
        </w:tc>
        <w:tc>
          <w:tcPr>
            <w:tcBorders>
              <w:top w:color="000000" w:space="0" w:sz="5" w:val="single"/>
              <w:left w:color="000000" w:space="0" w:sz="5" w:val="single"/>
              <w:bottom w:color="000000" w:space="0" w:sz="5" w:val="single"/>
              <w:right w:color="000000" w:space="0" w:sz="5" w:val="single"/>
            </w:tcBorders>
            <w:shd w:fill="0b1624" w:val="clear"/>
            <w:tcMar>
              <w:top w:w="0.0" w:type="dxa"/>
              <w:bottom w:w="0.0" w:type="dxa"/>
            </w:tcMar>
          </w:tcPr>
          <w:p w:rsidR="00000000" w:rsidDel="00000000" w:rsidP="00000000" w:rsidRDefault="00000000" w:rsidRPr="00000000" w14:paraId="000008CF">
            <w:pPr>
              <w:rPr>
                <w:rFonts w:ascii="Cambria" w:cs="Cambria" w:eastAsia="Cambria" w:hAnsi="Cambria"/>
                <w:b w:val="1"/>
                <w:bCs w:val="1"/>
                <w:color w:val="ffffff"/>
                <w:sz w:val="16"/>
                <w:szCs w:val="16"/>
              </w:rPr>
            </w:pPr>
            <w:r w:rsidDel="00000000" w:rsidR="00000000" w:rsidRPr="00000000">
              <w:rPr>
                <w:rFonts w:ascii="Cambria" w:cs="Cambria" w:eastAsia="Cambria" w:hAnsi="Cambria"/>
                <w:b w:val="1"/>
                <w:bCs w:val="1"/>
                <w:color w:val="ffffff"/>
                <w:sz w:val="16"/>
                <w:szCs w:val="16"/>
                <w:rtl w:val="0"/>
              </w:rPr>
              <w:t xml:space="preserve">Contributor</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D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Initiate Phase 1 / upload documents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D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D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D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D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D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D6">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Review Phase 1 AI outputs / contradiction reports</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D7">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D8">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D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D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DB">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DC">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Edit Phase 2 elements (Vision, Values, etc.)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D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D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D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Edit only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E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Approve Phase 2 elements</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E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E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E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 Required</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E6">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E7">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8">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Configure NSM and Guardrail Metrics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B">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C">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E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Define / edit Strategic Priorities</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E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F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F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Approve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F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F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F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Complete Phase 3 steps (all 10)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F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F6">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F7">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F8">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F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F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Create / edit Work Bands and Levels</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FB">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FC">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F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F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8F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0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View salary ranges within bands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0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0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0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 (own dept)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0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0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906">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Define Competency Matrices</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907">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908">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90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90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90B">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0C">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Create Teams and Sub-teams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0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0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0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1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1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91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Create top-level OKRs (Phase 3 Step 2)</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91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91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91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916">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917">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18">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Create Operational Objectives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1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1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1B">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1C">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 (own team)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1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91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View Strategic Priorities dashboard</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91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92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92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92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92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Read-only</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2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View NSM and Guardrails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2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26">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27">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28">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2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Read-only</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92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Trigger new strategic cycle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92B">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92C">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92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92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shd w:fill="f4f6f8" w:val="clear"/>
            <w:tcMar>
              <w:top w:w="0.0" w:type="dxa"/>
              <w:bottom w:w="0.0" w:type="dxa"/>
            </w:tcMar>
          </w:tcPr>
          <w:p w:rsidR="00000000" w:rsidDel="00000000" w:rsidP="00000000" w:rsidRDefault="00000000" w:rsidRPr="00000000" w14:paraId="0000092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t>
            </w:r>
          </w:p>
        </w:tc>
      </w:tr>
    </w:tbl>
    <w:p w:rsidR="00000000" w:rsidDel="00000000" w:rsidP="00000000" w:rsidRDefault="00000000" w:rsidRPr="00000000" w14:paraId="00000930">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31">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Note: '—' means no access. 'Read-only' means visible but not editable. Director access is typically scoped to their own department unless elevated to cross-org Director view by Super Admin.</w:t>
      </w:r>
    </w:p>
    <w:p w:rsidR="00000000" w:rsidDel="00000000" w:rsidP="00000000" w:rsidRDefault="00000000" w:rsidRPr="00000000" w14:paraId="00000932">
      <w:pPr>
        <w:spacing w:line="276" w:lineRule="auto"/>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933">
      <w:pPr>
        <w:spacing w:after="20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934">
      <w:pPr>
        <w:pStyle w:val="Heading1"/>
        <w:keepNext w:val="0"/>
        <w:keepLines w:val="0"/>
        <w:spacing w:before="480" w:lineRule="auto"/>
        <w:rPr>
          <w:rFonts w:ascii="Cambria" w:cs="Cambria" w:eastAsia="Cambria" w:hAnsi="Cambria"/>
          <w:b w:val="1"/>
          <w:bCs w:val="1"/>
          <w:sz w:val="46"/>
          <w:szCs w:val="46"/>
        </w:rPr>
      </w:pPr>
      <w:bookmarkStart w:colFirst="0" w:colLast="0" w:name="_8mvkjh950qkd" w:id="43"/>
      <w:bookmarkEnd w:id="43"/>
      <w:r w:rsidDel="00000000" w:rsidR="00000000" w:rsidRPr="00000000">
        <w:rPr>
          <w:rFonts w:ascii="Cambria" w:cs="Cambria" w:eastAsia="Cambria" w:hAnsi="Cambria"/>
          <w:b w:val="1"/>
          <w:bCs w:val="1"/>
          <w:sz w:val="46"/>
          <w:szCs w:val="46"/>
          <w:rtl w:val="0"/>
        </w:rPr>
        <w:t xml:space="preserve">Source Note</w:t>
      </w:r>
    </w:p>
    <w:p w:rsidR="00000000" w:rsidDel="00000000" w:rsidP="00000000" w:rsidRDefault="00000000" w:rsidRPr="00000000" w14:paraId="00000935">
      <w:pPr>
        <w:spacing w:after="120" w:line="252.00000000000003" w:lineRule="auto"/>
        <w:rPr>
          <w:rFonts w:ascii="Cambria" w:cs="Cambria" w:eastAsia="Cambria" w:hAnsi="Cambria"/>
        </w:rPr>
      </w:pPr>
      <w:r w:rsidDel="00000000" w:rsidR="00000000" w:rsidRPr="00000000">
        <w:rPr>
          <w:rFonts w:ascii="Cambria" w:cs="Cambria" w:eastAsia="Cambria" w:hAnsi="Cambria"/>
          <w:rtl w:val="0"/>
        </w:rPr>
        <w:t xml:space="preserve">This copyable Word version was reformatted from the original PDF. It is intended for easy text selection, copying, and editing; the visual PDF layout has been simplified into editable headings, paragraphs, bullets, and Word tables.</w:t>
      </w:r>
    </w:p>
    <w:p w:rsidR="00000000" w:rsidDel="00000000" w:rsidP="00000000" w:rsidRDefault="00000000" w:rsidRPr="00000000" w14:paraId="00000936">
      <w:pPr>
        <w:rPr>
          <w:rFonts w:ascii="Cambria" w:cs="Cambria" w:eastAsia="Cambria" w:hAnsi="Cambria"/>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sectPr>
          <w:type w:val="nextPage"/>
          <w:pgSz w:h="15840" w:w="12240" w:orient="portrait"/>
          <w:pgMar w:bottom="1440" w:top="1440" w:left="1440" w:right="1440" w:header="720" w:footer="720"/>
          <w:pgNumType w:start="1"/>
        </w:sectPr>
      </w:pPr>
      <w:bookmarkStart w:colFirst="0" w:colLast="0" w:name="_ia35407zkuup"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 Management Module</w:t>
      </w:r>
      <w:r w:rsidDel="00000000" w:rsidR="00000000" w:rsidRPr="00000000">
        <w:rPr>
          <w:rtl w:val="0"/>
        </w:rPr>
      </w:r>
    </w:p>
    <w:p w:rsidR="00000000" w:rsidDel="00000000" w:rsidP="00000000" w:rsidRDefault="00000000" w:rsidRPr="00000000" w14:paraId="00000938">
      <w:pPr>
        <w:spacing w:after="340" w:line="240" w:lineRule="auto"/>
        <w:rPr/>
      </w:pPr>
      <w:r w:rsidDel="00000000" w:rsidR="00000000" w:rsidRPr="00000000">
        <w:rPr>
          <w:rtl w:val="0"/>
        </w:rPr>
        <w:t xml:space="preserve"> </w:t>
      </w:r>
    </w:p>
    <w:tbl>
      <w:tblPr>
        <w:tblStyle w:val="Table10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1020" w:hRule="atLeast"/>
          <w:tblHeader w:val="0"/>
        </w:trPr>
        <w:tc>
          <w:tcPr>
            <w:shd w:fill="0c1a2a" w:val="clear"/>
            <w:tcMar>
              <w:top w:w="0.0" w:type="dxa"/>
              <w:left w:w="0.0" w:type="dxa"/>
              <w:bottom w:w="0.0" w:type="dxa"/>
              <w:right w:w="0.0" w:type="dxa"/>
            </w:tcMar>
          </w:tcPr>
          <w:p w:rsidR="00000000" w:rsidDel="00000000" w:rsidP="00000000" w:rsidRDefault="00000000" w:rsidRPr="00000000" w14:paraId="00000939">
            <w:pPr>
              <w:spacing w:before="580" w:line="421.0909090909091" w:lineRule="auto"/>
              <w:ind w:left="320" w:firstLine="0"/>
              <w:rPr>
                <w:color w:val="bfdbfe"/>
                <w:sz w:val="28"/>
                <w:szCs w:val="28"/>
              </w:rPr>
            </w:pPr>
            <w:r w:rsidDel="00000000" w:rsidR="00000000" w:rsidRPr="00000000">
              <w:rPr>
                <w:color w:val="bfdbfe"/>
                <w:sz w:val="28"/>
                <w:szCs w:val="28"/>
                <w:rtl w:val="0"/>
              </w:rPr>
              <w:t xml:space="preserve">PRODUCT &amp; ENGINEERING</w:t>
            </w:r>
          </w:p>
        </w:tc>
      </w:tr>
    </w:tbl>
    <w:p w:rsidR="00000000" w:rsidDel="00000000" w:rsidP="00000000" w:rsidRDefault="00000000" w:rsidRPr="00000000" w14:paraId="0000093A">
      <w:pPr>
        <w:spacing w:line="21.818181818181817" w:lineRule="auto"/>
        <w:rPr/>
      </w:pPr>
      <w:r w:rsidDel="00000000" w:rsidR="00000000" w:rsidRPr="00000000">
        <w:rPr>
          <w:rtl w:val="0"/>
        </w:rPr>
        <w:t xml:space="preserve"> </w:t>
      </w:r>
    </w:p>
    <w:tbl>
      <w:tblPr>
        <w:tblStyle w:val="Table110"/>
        <w:tblW w:w="6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60"/>
        <w:tblGridChange w:id="0">
          <w:tblGrid>
            <w:gridCol w:w="6060"/>
          </w:tblGrid>
        </w:tblGridChange>
      </w:tblGrid>
      <w:tr>
        <w:trPr>
          <w:cantSplit w:val="0"/>
          <w:trHeight w:val="480" w:hRule="atLeast"/>
          <w:tblHeader w:val="0"/>
        </w:trPr>
        <w:tc>
          <w:tcPr>
            <w:shd w:fill="0c1a2a" w:val="clear"/>
            <w:tcMar>
              <w:top w:w="0.0" w:type="dxa"/>
              <w:left w:w="0.0" w:type="dxa"/>
              <w:bottom w:w="0.0" w:type="dxa"/>
              <w:right w:w="0.0" w:type="dxa"/>
            </w:tcMar>
          </w:tcPr>
          <w:p w:rsidR="00000000" w:rsidDel="00000000" w:rsidP="00000000" w:rsidRDefault="00000000" w:rsidRPr="00000000" w14:paraId="0000093B">
            <w:pPr>
              <w:spacing w:before="60" w:line="390.54545454545456" w:lineRule="auto"/>
              <w:ind w:left="320" w:firstLine="0"/>
              <w:rPr>
                <w:color w:val="93c5fd"/>
                <w:sz w:val="26"/>
                <w:szCs w:val="26"/>
              </w:rPr>
            </w:pPr>
            <w:r w:rsidDel="00000000" w:rsidR="00000000" w:rsidRPr="00000000">
              <w:rPr>
                <w:color w:val="93c5fd"/>
                <w:sz w:val="26"/>
                <w:szCs w:val="26"/>
                <w:rtl w:val="0"/>
              </w:rPr>
              <w:t xml:space="preserve">Feature Specification</w:t>
            </w:r>
          </w:p>
        </w:tc>
      </w:tr>
    </w:tbl>
    <w:p w:rsidR="00000000" w:rsidDel="00000000" w:rsidP="00000000" w:rsidRDefault="00000000" w:rsidRPr="00000000" w14:paraId="0000093C">
      <w:pPr>
        <w:spacing w:line="720" w:lineRule="auto"/>
        <w:rPr/>
      </w:pPr>
      <w:r w:rsidDel="00000000" w:rsidR="00000000" w:rsidRPr="00000000">
        <w:rPr>
          <w:rtl w:val="0"/>
        </w:rPr>
        <w:t xml:space="preserve"> </w:t>
      </w:r>
    </w:p>
    <w:tbl>
      <w:tblPr>
        <w:tblStyle w:val="Table111"/>
        <w:tblW w:w="5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40"/>
        <w:tblGridChange w:id="0">
          <w:tblGrid>
            <w:gridCol w:w="5340"/>
          </w:tblGrid>
        </w:tblGridChange>
      </w:tblGrid>
      <w:tr>
        <w:trPr>
          <w:cantSplit w:val="0"/>
          <w:trHeight w:val="375" w:hRule="atLeast"/>
          <w:tblHeader w:val="0"/>
        </w:trPr>
        <w:tc>
          <w:tcPr>
            <w:shd w:fill="0c1a2a" w:val="clear"/>
            <w:tcMar>
              <w:top w:w="0.0" w:type="dxa"/>
              <w:left w:w="0.0" w:type="dxa"/>
              <w:bottom w:w="0.0" w:type="dxa"/>
              <w:right w:w="0.0" w:type="dxa"/>
            </w:tcMar>
          </w:tcPr>
          <w:p w:rsidR="00000000" w:rsidDel="00000000" w:rsidP="00000000" w:rsidRDefault="00000000" w:rsidRPr="00000000" w14:paraId="0000093D">
            <w:pPr>
              <w:spacing w:before="60" w:line="270.54545454545456" w:lineRule="auto"/>
              <w:ind w:left="320" w:firstLine="0"/>
              <w:rPr>
                <w:b w:val="1"/>
                <w:bCs w:val="1"/>
                <w:color w:val="3b82f6"/>
                <w:sz w:val="18"/>
                <w:szCs w:val="18"/>
              </w:rPr>
            </w:pPr>
            <w:r w:rsidDel="00000000" w:rsidR="00000000" w:rsidRPr="00000000">
              <w:rPr>
                <w:b w:val="1"/>
                <w:bCs w:val="1"/>
                <w:color w:val="3b82f6"/>
                <w:sz w:val="18"/>
                <w:szCs w:val="18"/>
                <w:rtl w:val="0"/>
              </w:rPr>
              <w:t xml:space="preserve">MODULE 02</w:t>
            </w:r>
          </w:p>
        </w:tc>
      </w:tr>
    </w:tbl>
    <w:p w:rsidR="00000000" w:rsidDel="00000000" w:rsidP="00000000" w:rsidRDefault="00000000" w:rsidRPr="00000000" w14:paraId="0000093E">
      <w:pPr>
        <w:spacing w:line="21.818181818181817" w:lineRule="auto"/>
        <w:rPr/>
      </w:pPr>
      <w:r w:rsidDel="00000000" w:rsidR="00000000" w:rsidRPr="00000000">
        <w:rPr>
          <w:rtl w:val="0"/>
        </w:rPr>
        <w:t xml:space="preserve"> </w:t>
      </w:r>
    </w:p>
    <w:tbl>
      <w:tblPr>
        <w:tblStyle w:val="Table112"/>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20"/>
        <w:tblGridChange w:id="0">
          <w:tblGrid>
            <w:gridCol w:w="8520"/>
          </w:tblGrid>
        </w:tblGridChange>
      </w:tblGrid>
      <w:tr>
        <w:trPr>
          <w:cantSplit w:val="0"/>
          <w:trHeight w:val="1350" w:hRule="atLeast"/>
          <w:tblHeader w:val="0"/>
        </w:trPr>
        <w:tc>
          <w:tcPr>
            <w:tcBorders>
              <w:bottom w:color="3b82f6" w:space="0" w:sz="5" w:val="single"/>
            </w:tcBorders>
            <w:shd w:fill="0c1a2a" w:val="clear"/>
            <w:tcMar>
              <w:top w:w="0.0" w:type="dxa"/>
              <w:left w:w="0.0" w:type="dxa"/>
              <w:bottom w:w="0.0" w:type="dxa"/>
              <w:right w:w="0.0" w:type="dxa"/>
            </w:tcMar>
          </w:tcPr>
          <w:p w:rsidR="00000000" w:rsidDel="00000000" w:rsidP="00000000" w:rsidRDefault="00000000" w:rsidRPr="00000000" w14:paraId="0000093F">
            <w:pPr>
              <w:spacing w:before="60" w:line="842.1818181818182" w:lineRule="auto"/>
              <w:ind w:left="340" w:firstLine="0"/>
              <w:rPr>
                <w:b w:val="1"/>
                <w:bCs w:val="1"/>
                <w:color w:val="ffffff"/>
                <w:sz w:val="56"/>
                <w:szCs w:val="56"/>
              </w:rPr>
            </w:pPr>
            <w:r w:rsidDel="00000000" w:rsidR="00000000" w:rsidRPr="00000000">
              <w:rPr>
                <w:b w:val="1"/>
                <w:bCs w:val="1"/>
                <w:color w:val="ffffff"/>
                <w:sz w:val="56"/>
                <w:szCs w:val="56"/>
                <w:rtl w:val="0"/>
              </w:rPr>
              <w:t xml:space="preserve">Work Management</w:t>
            </w:r>
          </w:p>
        </w:tc>
      </w:tr>
    </w:tbl>
    <w:p w:rsidR="00000000" w:rsidDel="00000000" w:rsidP="00000000" w:rsidRDefault="00000000" w:rsidRPr="00000000" w14:paraId="00000940">
      <w:pPr>
        <w:spacing w:line="91.63636363636364" w:lineRule="auto"/>
        <w:rPr/>
      </w:pPr>
      <w:r w:rsidDel="00000000" w:rsidR="00000000" w:rsidRPr="00000000">
        <w:rPr>
          <w:rtl w:val="0"/>
        </w:rPr>
        <w:t xml:space="preserve"> </w:t>
      </w:r>
    </w:p>
    <w:tbl>
      <w:tblPr>
        <w:tblStyle w:val="Table113"/>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85"/>
        <w:tblGridChange w:id="0">
          <w:tblGrid>
            <w:gridCol w:w="8685"/>
          </w:tblGrid>
        </w:tblGridChange>
      </w:tblGrid>
      <w:tr>
        <w:trPr>
          <w:cantSplit w:val="0"/>
          <w:trHeight w:val="630" w:hRule="atLeast"/>
          <w:tblHeader w:val="0"/>
        </w:trPr>
        <w:tc>
          <w:tcPr>
            <w:shd w:fill="0c1a2a" w:val="clear"/>
            <w:tcMar>
              <w:top w:w="0.0" w:type="dxa"/>
              <w:left w:w="0.0" w:type="dxa"/>
              <w:bottom w:w="0.0" w:type="dxa"/>
              <w:right w:w="0.0" w:type="dxa"/>
            </w:tcMar>
          </w:tcPr>
          <w:p w:rsidR="00000000" w:rsidDel="00000000" w:rsidP="00000000" w:rsidRDefault="00000000" w:rsidRPr="00000000" w14:paraId="00000941">
            <w:pPr>
              <w:spacing w:before="60" w:line="314.1818181818182" w:lineRule="auto"/>
              <w:ind w:left="140" w:firstLine="0"/>
              <w:jc w:val="center"/>
              <w:rPr>
                <w:color w:val="bfdbfe"/>
                <w:sz w:val="21"/>
                <w:szCs w:val="21"/>
              </w:rPr>
            </w:pPr>
            <w:r w:rsidDel="00000000" w:rsidR="00000000" w:rsidRPr="00000000">
              <w:rPr>
                <w:color w:val="bfdbfe"/>
                <w:sz w:val="21"/>
                <w:szCs w:val="21"/>
                <w:rtl w:val="0"/>
              </w:rPr>
              <w:t xml:space="preserve">The four work types, Workbook execution container, OKRs, Operational Objectives, Resources &amp;</w:t>
            </w:r>
          </w:p>
        </w:tc>
      </w:tr>
    </w:tbl>
    <w:p w:rsidR="00000000" w:rsidDel="00000000" w:rsidP="00000000" w:rsidRDefault="00000000" w:rsidRPr="00000000" w14:paraId="00000942">
      <w:pPr>
        <w:spacing w:after="20" w:before="20" w:line="314.1818181818182" w:lineRule="auto"/>
        <w:ind w:left="320" w:firstLine="0"/>
        <w:rPr>
          <w:color w:val="bfdbfe"/>
          <w:sz w:val="21"/>
          <w:szCs w:val="21"/>
        </w:rPr>
      </w:pPr>
      <w:r w:rsidDel="00000000" w:rsidR="00000000" w:rsidRPr="00000000">
        <w:rPr>
          <w:color w:val="bfdbfe"/>
          <w:sz w:val="21"/>
          <w:szCs w:val="21"/>
          <w:rtl w:val="0"/>
        </w:rPr>
        <w:t xml:space="preserve">Agile Budgeting — complete feature, data model, access rules, performance metrics, and AI</w:t>
      </w:r>
    </w:p>
    <w:tbl>
      <w:tblPr>
        <w:tblStyle w:val="Table114"/>
        <w:tblW w:w="6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45"/>
        <w:tblGridChange w:id="0">
          <w:tblGrid>
            <w:gridCol w:w="6045"/>
          </w:tblGrid>
        </w:tblGridChange>
      </w:tblGrid>
      <w:tr>
        <w:trPr>
          <w:cantSplit w:val="0"/>
          <w:trHeight w:val="360" w:hRule="atLeast"/>
          <w:tblHeader w:val="0"/>
        </w:trPr>
        <w:tc>
          <w:tcPr>
            <w:shd w:fill="0c1a2a" w:val="clear"/>
            <w:tcMar>
              <w:top w:w="0.0" w:type="dxa"/>
              <w:left w:w="0.0" w:type="dxa"/>
              <w:bottom w:w="0.0" w:type="dxa"/>
              <w:right w:w="0.0" w:type="dxa"/>
            </w:tcMar>
          </w:tcPr>
          <w:p w:rsidR="00000000" w:rsidDel="00000000" w:rsidP="00000000" w:rsidRDefault="00000000" w:rsidRPr="00000000" w14:paraId="00000943">
            <w:pPr>
              <w:spacing w:before="20" w:line="314.1818181818182" w:lineRule="auto"/>
              <w:ind w:left="320" w:firstLine="0"/>
              <w:rPr>
                <w:color w:val="bfdbfe"/>
                <w:sz w:val="21"/>
                <w:szCs w:val="21"/>
              </w:rPr>
            </w:pPr>
            <w:r w:rsidDel="00000000" w:rsidR="00000000" w:rsidRPr="00000000">
              <w:rPr>
                <w:color w:val="bfdbfe"/>
                <w:sz w:val="21"/>
                <w:szCs w:val="21"/>
                <w:rtl w:val="0"/>
              </w:rPr>
              <w:t xml:space="preserve">opportunity specifications.</w:t>
            </w:r>
          </w:p>
        </w:tc>
      </w:tr>
    </w:tbl>
    <w:p w:rsidR="00000000" w:rsidDel="00000000" w:rsidP="00000000" w:rsidRDefault="00000000" w:rsidRPr="00000000" w14:paraId="00000944">
      <w:pPr>
        <w:spacing w:line="1245.818181818182" w:lineRule="auto"/>
        <w:rPr/>
      </w:pPr>
      <w:r w:rsidDel="00000000" w:rsidR="00000000" w:rsidRPr="00000000">
        <w:rPr>
          <w:rtl w:val="0"/>
        </w:rPr>
        <w:t xml:space="preserve"> </w:t>
      </w:r>
    </w:p>
    <w:tbl>
      <w:tblPr>
        <w:tblStyle w:val="Table115"/>
        <w:tblW w:w="7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25"/>
        <w:tblGridChange w:id="0">
          <w:tblGrid>
            <w:gridCol w:w="7125"/>
          </w:tblGrid>
        </w:tblGridChange>
      </w:tblGrid>
      <w:tr>
        <w:trPr>
          <w:cantSplit w:val="0"/>
          <w:trHeight w:val="315" w:hRule="atLeast"/>
          <w:tblHeader w:val="0"/>
        </w:trPr>
        <w:tc>
          <w:tcPr>
            <w:shd w:fill="0c1a2a" w:val="clear"/>
            <w:tcMar>
              <w:top w:w="0.0" w:type="dxa"/>
              <w:left w:w="0.0" w:type="dxa"/>
              <w:bottom w:w="0.0" w:type="dxa"/>
              <w:right w:w="0.0" w:type="dxa"/>
            </w:tcMar>
          </w:tcPr>
          <w:p w:rsidR="00000000" w:rsidDel="00000000" w:rsidP="00000000" w:rsidRDefault="00000000" w:rsidRPr="00000000" w14:paraId="00000945">
            <w:pPr>
              <w:spacing w:before="60" w:line="240" w:lineRule="auto"/>
              <w:ind w:left="320" w:firstLine="0"/>
              <w:rPr>
                <w:color w:val="60a5fa"/>
                <w:sz w:val="16"/>
                <w:szCs w:val="16"/>
              </w:rPr>
            </w:pPr>
            <w:r w:rsidDel="00000000" w:rsidR="00000000" w:rsidRPr="00000000">
              <w:rPr>
                <w:color w:val="60a5fa"/>
                <w:sz w:val="16"/>
                <w:szCs w:val="16"/>
                <w:rtl w:val="0"/>
              </w:rPr>
              <w:t xml:space="preserve">PADIWORKS · CONFIDENTIAL INTERNAL DOCUMENTATION</w:t>
            </w:r>
          </w:p>
        </w:tc>
      </w:tr>
    </w:tbl>
    <w:p w:rsidR="00000000" w:rsidDel="00000000" w:rsidP="00000000" w:rsidRDefault="00000000" w:rsidRPr="00000000" w14:paraId="00000946">
      <w:pPr>
        <w:spacing w:line="15.272727272727272" w:lineRule="auto"/>
        <w:rPr/>
      </w:pPr>
      <w:r w:rsidDel="00000000" w:rsidR="00000000" w:rsidRPr="00000000">
        <w:rPr>
          <w:rtl w:val="0"/>
        </w:rPr>
        <w:t xml:space="preserve"> </w:t>
      </w:r>
    </w:p>
    <w:p w:rsidR="00000000" w:rsidDel="00000000" w:rsidP="00000000" w:rsidRDefault="00000000" w:rsidRPr="00000000" w14:paraId="00000947">
      <w:pPr>
        <w:spacing w:line="15.272727272727272" w:lineRule="auto"/>
        <w:rPr/>
      </w:pPr>
      <w:r w:rsidDel="00000000" w:rsidR="00000000" w:rsidRPr="00000000">
        <w:rPr>
          <w:rtl w:val="0"/>
        </w:rPr>
        <w:t xml:space="preserve"> </w:t>
      </w:r>
    </w:p>
    <w:p w:rsidR="00000000" w:rsidDel="00000000" w:rsidP="00000000" w:rsidRDefault="00000000" w:rsidRPr="00000000" w14:paraId="0000094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9">
      <w:pPr>
        <w:spacing w:after="340" w:line="240" w:lineRule="auto"/>
        <w:rPr/>
      </w:pPr>
      <w:r w:rsidDel="00000000" w:rsidR="00000000" w:rsidRPr="00000000">
        <w:rPr>
          <w:rtl w:val="0"/>
        </w:rPr>
      </w:r>
    </w:p>
    <w:p w:rsidR="00000000" w:rsidDel="00000000" w:rsidP="00000000" w:rsidRDefault="00000000" w:rsidRPr="00000000" w14:paraId="0000094A">
      <w:pPr>
        <w:spacing w:after="340" w:line="240" w:lineRule="auto"/>
        <w:rPr/>
      </w:pPr>
      <w:r w:rsidDel="00000000" w:rsidR="00000000" w:rsidRPr="00000000">
        <w:rPr>
          <w:rtl w:val="0"/>
        </w:rPr>
      </w:r>
    </w:p>
    <w:p w:rsidR="00000000" w:rsidDel="00000000" w:rsidP="00000000" w:rsidRDefault="00000000" w:rsidRPr="00000000" w14:paraId="0000094B">
      <w:pPr>
        <w:spacing w:after="340" w:line="240" w:lineRule="auto"/>
        <w:rPr/>
      </w:pPr>
      <w:r w:rsidDel="00000000" w:rsidR="00000000" w:rsidRPr="00000000">
        <w:rPr>
          <w:rtl w:val="0"/>
        </w:rPr>
      </w:r>
    </w:p>
    <w:p w:rsidR="00000000" w:rsidDel="00000000" w:rsidP="00000000" w:rsidRDefault="00000000" w:rsidRPr="00000000" w14:paraId="0000094C">
      <w:pPr>
        <w:spacing w:after="340" w:line="240" w:lineRule="auto"/>
        <w:rPr/>
      </w:pPr>
      <w:r w:rsidDel="00000000" w:rsidR="00000000" w:rsidRPr="00000000">
        <w:rPr>
          <w:rtl w:val="0"/>
        </w:rPr>
      </w:r>
    </w:p>
    <w:p w:rsidR="00000000" w:rsidDel="00000000" w:rsidP="00000000" w:rsidRDefault="00000000" w:rsidRPr="00000000" w14:paraId="0000094D">
      <w:pPr>
        <w:spacing w:after="340" w:line="240" w:lineRule="auto"/>
        <w:rPr/>
      </w:pPr>
      <w:r w:rsidDel="00000000" w:rsidR="00000000" w:rsidRPr="00000000">
        <w:rPr>
          <w:rtl w:val="0"/>
        </w:rPr>
      </w:r>
    </w:p>
    <w:p w:rsidR="00000000" w:rsidDel="00000000" w:rsidP="00000000" w:rsidRDefault="00000000" w:rsidRPr="00000000" w14:paraId="0000094E">
      <w:pPr>
        <w:spacing w:after="340" w:line="240" w:lineRule="auto"/>
        <w:rPr/>
      </w:pPr>
      <w:r w:rsidDel="00000000" w:rsidR="00000000" w:rsidRPr="00000000">
        <w:rPr>
          <w:rtl w:val="0"/>
        </w:rPr>
        <w:t xml:space="preserve"> </w:t>
      </w:r>
    </w:p>
    <w:p w:rsidR="00000000" w:rsidDel="00000000" w:rsidP="00000000" w:rsidRDefault="00000000" w:rsidRPr="00000000" w14:paraId="0000094F">
      <w:pPr>
        <w:spacing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TABLE OF CONTENTS</w:t>
      </w:r>
    </w:p>
    <w:p w:rsidR="00000000" w:rsidDel="00000000" w:rsidP="00000000" w:rsidRDefault="00000000" w:rsidRPr="00000000" w14:paraId="00000950">
      <w:pPr>
        <w:spacing w:before="380" w:line="285.8181818181818" w:lineRule="auto"/>
        <w:ind w:left="20" w:firstLine="0"/>
        <w:rPr>
          <w:color w:val="1f2937"/>
          <w:sz w:val="19"/>
          <w:szCs w:val="19"/>
        </w:rPr>
      </w:pPr>
      <w:r w:rsidDel="00000000" w:rsidR="00000000" w:rsidRPr="00000000">
        <w:rPr>
          <w:b w:val="1"/>
          <w:bCs w:val="1"/>
          <w:color w:val="1f2937"/>
          <w:sz w:val="19"/>
          <w:szCs w:val="19"/>
          <w:rtl w:val="0"/>
        </w:rPr>
        <w:t xml:space="preserve">1.</w:t>
      </w:r>
      <w:r w:rsidDel="00000000" w:rsidR="00000000" w:rsidRPr="00000000">
        <w:rPr>
          <w:color w:val="1f2937"/>
          <w:sz w:val="19"/>
          <w:szCs w:val="19"/>
          <w:rtl w:val="0"/>
        </w:rPr>
        <w:t xml:space="preserve"> Module Overview &amp; Design Principles</w:t>
      </w:r>
    </w:p>
    <w:p w:rsidR="00000000" w:rsidDel="00000000" w:rsidP="00000000" w:rsidRDefault="00000000" w:rsidRPr="00000000" w14:paraId="00000951">
      <w:pPr>
        <w:spacing w:before="60" w:line="285.8181818181818" w:lineRule="auto"/>
        <w:ind w:left="20" w:firstLine="0"/>
        <w:rPr>
          <w:color w:val="1f2937"/>
          <w:sz w:val="19"/>
          <w:szCs w:val="19"/>
        </w:rPr>
      </w:pPr>
      <w:r w:rsidDel="00000000" w:rsidR="00000000" w:rsidRPr="00000000">
        <w:rPr>
          <w:b w:val="1"/>
          <w:bCs w:val="1"/>
          <w:color w:val="1f2937"/>
          <w:sz w:val="19"/>
          <w:szCs w:val="19"/>
          <w:rtl w:val="0"/>
        </w:rPr>
        <w:t xml:space="preserve">2.</w:t>
      </w:r>
      <w:r w:rsidDel="00000000" w:rsidR="00000000" w:rsidRPr="00000000">
        <w:rPr>
          <w:color w:val="1f2937"/>
          <w:sz w:val="19"/>
          <w:szCs w:val="19"/>
          <w:rtl w:val="0"/>
        </w:rPr>
        <w:t xml:space="preserve"> The Four Work Types</w:t>
      </w:r>
    </w:p>
    <w:p w:rsidR="00000000" w:rsidDel="00000000" w:rsidP="00000000" w:rsidRDefault="00000000" w:rsidRPr="00000000" w14:paraId="00000952">
      <w:pPr>
        <w:spacing w:before="20" w:line="307.6363636363636" w:lineRule="auto"/>
        <w:ind w:left="20" w:right="6040" w:firstLine="0"/>
        <w:rPr>
          <w:color w:val="1f2937"/>
          <w:sz w:val="19"/>
          <w:szCs w:val="19"/>
        </w:rPr>
      </w:pPr>
      <w:r w:rsidDel="00000000" w:rsidR="00000000" w:rsidRPr="00000000">
        <w:rPr>
          <w:rtl w:val="0"/>
        </w:rPr>
        <w:t xml:space="preserve">  </w:t>
        <w:tab/>
      </w:r>
      <w:r w:rsidDel="00000000" w:rsidR="00000000" w:rsidRPr="00000000">
        <w:rPr>
          <w:b w:val="1"/>
          <w:bCs w:val="1"/>
          <w:color w:val="6b7280"/>
          <w:sz w:val="18"/>
          <w:szCs w:val="18"/>
          <w:rtl w:val="0"/>
        </w:rPr>
        <w:t xml:space="preserve">2.1</w:t>
      </w:r>
      <w:r w:rsidDel="00000000" w:rsidR="00000000" w:rsidRPr="00000000">
        <w:rPr>
          <w:color w:val="6b7280"/>
          <w:sz w:val="18"/>
          <w:szCs w:val="18"/>
          <w:rtl w:val="0"/>
        </w:rPr>
        <w:t xml:space="preserve"> Project Work</w:t>
        <w:br w:type="textWrapping"/>
        <w:t xml:space="preserve"> </w:t>
      </w:r>
      <w:r w:rsidDel="00000000" w:rsidR="00000000" w:rsidRPr="00000000">
        <w:rPr>
          <w:rtl w:val="0"/>
        </w:rPr>
        <w:t xml:space="preserve">  </w:t>
        <w:tab/>
      </w:r>
      <w:r w:rsidDel="00000000" w:rsidR="00000000" w:rsidRPr="00000000">
        <w:rPr>
          <w:b w:val="1"/>
          <w:bCs w:val="1"/>
          <w:color w:val="6b7280"/>
          <w:sz w:val="18"/>
          <w:szCs w:val="18"/>
          <w:rtl w:val="0"/>
        </w:rPr>
        <w:t xml:space="preserve">2.2</w:t>
      </w:r>
      <w:r w:rsidDel="00000000" w:rsidR="00000000" w:rsidRPr="00000000">
        <w:rPr>
          <w:color w:val="6b7280"/>
          <w:sz w:val="18"/>
          <w:szCs w:val="18"/>
          <w:rtl w:val="0"/>
        </w:rPr>
        <w:t xml:space="preserve"> Product Work</w:t>
        <w:br w:type="textWrapping"/>
        <w:t xml:space="preserve"> </w:t>
      </w:r>
      <w:r w:rsidDel="00000000" w:rsidR="00000000" w:rsidRPr="00000000">
        <w:rPr>
          <w:rtl w:val="0"/>
        </w:rPr>
        <w:t xml:space="preserve">  </w:t>
        <w:tab/>
      </w:r>
      <w:r w:rsidDel="00000000" w:rsidR="00000000" w:rsidRPr="00000000">
        <w:rPr>
          <w:b w:val="1"/>
          <w:bCs w:val="1"/>
          <w:color w:val="6b7280"/>
          <w:sz w:val="18"/>
          <w:szCs w:val="18"/>
          <w:rtl w:val="0"/>
        </w:rPr>
        <w:t xml:space="preserve">2.3</w:t>
      </w:r>
      <w:r w:rsidDel="00000000" w:rsidR="00000000" w:rsidRPr="00000000">
        <w:rPr>
          <w:color w:val="6b7280"/>
          <w:sz w:val="18"/>
          <w:szCs w:val="18"/>
          <w:rtl w:val="0"/>
        </w:rPr>
        <w:t xml:space="preserve"> Process Work</w:t>
        <w:br w:type="textWrapping"/>
        <w:t xml:space="preserve"> </w:t>
      </w:r>
      <w:r w:rsidDel="00000000" w:rsidR="00000000" w:rsidRPr="00000000">
        <w:rPr>
          <w:rtl w:val="0"/>
        </w:rPr>
        <w:t xml:space="preserve">  </w:t>
        <w:tab/>
      </w:r>
      <w:r w:rsidDel="00000000" w:rsidR="00000000" w:rsidRPr="00000000">
        <w:rPr>
          <w:b w:val="1"/>
          <w:bCs w:val="1"/>
          <w:color w:val="6b7280"/>
          <w:sz w:val="18"/>
          <w:szCs w:val="18"/>
          <w:rtl w:val="0"/>
        </w:rPr>
        <w:t xml:space="preserve">2.4</w:t>
      </w:r>
      <w:r w:rsidDel="00000000" w:rsidR="00000000" w:rsidRPr="00000000">
        <w:rPr>
          <w:color w:val="6b7280"/>
          <w:sz w:val="18"/>
          <w:szCs w:val="18"/>
          <w:rtl w:val="0"/>
        </w:rPr>
        <w:t xml:space="preserve"> BAU Work (Business-As-Usual)</w:t>
        <w:br w:type="textWrapping"/>
        <w:t xml:space="preserve"> </w:t>
      </w:r>
      <w:r w:rsidDel="00000000" w:rsidR="00000000" w:rsidRPr="00000000">
        <w:rPr>
          <w:b w:val="1"/>
          <w:bCs w:val="1"/>
          <w:color w:val="1f2937"/>
          <w:sz w:val="19"/>
          <w:szCs w:val="19"/>
          <w:rtl w:val="0"/>
        </w:rPr>
        <w:t xml:space="preserve">3.</w:t>
      </w:r>
      <w:r w:rsidDel="00000000" w:rsidR="00000000" w:rsidRPr="00000000">
        <w:rPr>
          <w:color w:val="1f2937"/>
          <w:sz w:val="19"/>
          <w:szCs w:val="19"/>
          <w:rtl w:val="0"/>
        </w:rPr>
        <w:t xml:space="preserve"> Workbooks — The Execution Container</w:t>
      </w:r>
    </w:p>
    <w:p w:rsidR="00000000" w:rsidDel="00000000" w:rsidP="00000000" w:rsidRDefault="00000000" w:rsidRPr="00000000" w14:paraId="00000953">
      <w:pPr>
        <w:spacing w:before="20" w:line="307.6363636363636" w:lineRule="auto"/>
        <w:ind w:left="20" w:right="4760" w:firstLine="0"/>
        <w:rPr>
          <w:color w:val="1f2937"/>
          <w:sz w:val="19"/>
          <w:szCs w:val="19"/>
        </w:rPr>
      </w:pPr>
      <w:r w:rsidDel="00000000" w:rsidR="00000000" w:rsidRPr="00000000">
        <w:rPr>
          <w:rtl w:val="0"/>
        </w:rPr>
        <w:t xml:space="preserve">  </w:t>
        <w:tab/>
      </w:r>
      <w:r w:rsidDel="00000000" w:rsidR="00000000" w:rsidRPr="00000000">
        <w:rPr>
          <w:b w:val="1"/>
          <w:bCs w:val="1"/>
          <w:color w:val="6b7280"/>
          <w:sz w:val="18"/>
          <w:szCs w:val="18"/>
          <w:rtl w:val="0"/>
        </w:rPr>
        <w:t xml:space="preserve">3.1</w:t>
      </w:r>
      <w:r w:rsidDel="00000000" w:rsidR="00000000" w:rsidRPr="00000000">
        <w:rPr>
          <w:color w:val="6b7280"/>
          <w:sz w:val="18"/>
          <w:szCs w:val="18"/>
          <w:rtl w:val="0"/>
        </w:rPr>
        <w:t xml:space="preserve"> Workbook Core Fields &amp; Metadata</w:t>
        <w:br w:type="textWrapping"/>
        <w:t xml:space="preserve"> </w:t>
      </w:r>
      <w:r w:rsidDel="00000000" w:rsidR="00000000" w:rsidRPr="00000000">
        <w:rPr>
          <w:rtl w:val="0"/>
        </w:rPr>
        <w:t xml:space="preserve">  </w:t>
        <w:tab/>
      </w:r>
      <w:r w:rsidDel="00000000" w:rsidR="00000000" w:rsidRPr="00000000">
        <w:rPr>
          <w:b w:val="1"/>
          <w:bCs w:val="1"/>
          <w:color w:val="6b7280"/>
          <w:sz w:val="18"/>
          <w:szCs w:val="18"/>
          <w:rtl w:val="0"/>
        </w:rPr>
        <w:t xml:space="preserve">3.2</w:t>
      </w:r>
      <w:r w:rsidDel="00000000" w:rsidR="00000000" w:rsidRPr="00000000">
        <w:rPr>
          <w:color w:val="6b7280"/>
          <w:sz w:val="18"/>
          <w:szCs w:val="18"/>
          <w:rtl w:val="0"/>
        </w:rPr>
        <w:t xml:space="preserve"> File Types Inside a Workbook</w:t>
        <w:br w:type="textWrapping"/>
        <w:t xml:space="preserve"> </w:t>
      </w:r>
      <w:r w:rsidDel="00000000" w:rsidR="00000000" w:rsidRPr="00000000">
        <w:rPr>
          <w:rtl w:val="0"/>
        </w:rPr>
        <w:t xml:space="preserve">  </w:t>
        <w:tab/>
      </w:r>
      <w:r w:rsidDel="00000000" w:rsidR="00000000" w:rsidRPr="00000000">
        <w:rPr>
          <w:b w:val="1"/>
          <w:bCs w:val="1"/>
          <w:color w:val="6b7280"/>
          <w:sz w:val="18"/>
          <w:szCs w:val="18"/>
          <w:rtl w:val="0"/>
        </w:rPr>
        <w:t xml:space="preserve">3.3</w:t>
      </w:r>
      <w:r w:rsidDel="00000000" w:rsidR="00000000" w:rsidRPr="00000000">
        <w:rPr>
          <w:color w:val="6b7280"/>
          <w:sz w:val="18"/>
          <w:szCs w:val="18"/>
          <w:rtl w:val="0"/>
        </w:rPr>
        <w:t xml:space="preserve"> Task Management (Kanban / Table / Gantt)</w:t>
        <w:br w:type="textWrapping"/>
        <w:t xml:space="preserve"> </w:t>
      </w:r>
      <w:r w:rsidDel="00000000" w:rsidR="00000000" w:rsidRPr="00000000">
        <w:rPr>
          <w:rtl w:val="0"/>
        </w:rPr>
        <w:t xml:space="preserve">  </w:t>
        <w:tab/>
      </w:r>
      <w:r w:rsidDel="00000000" w:rsidR="00000000" w:rsidRPr="00000000">
        <w:rPr>
          <w:b w:val="1"/>
          <w:bCs w:val="1"/>
          <w:color w:val="6b7280"/>
          <w:sz w:val="18"/>
          <w:szCs w:val="18"/>
          <w:rtl w:val="0"/>
        </w:rPr>
        <w:t xml:space="preserve">3.4</w:t>
      </w:r>
      <w:r w:rsidDel="00000000" w:rsidR="00000000" w:rsidRPr="00000000">
        <w:rPr>
          <w:color w:val="6b7280"/>
          <w:sz w:val="18"/>
          <w:szCs w:val="18"/>
          <w:rtl w:val="0"/>
        </w:rPr>
        <w:t xml:space="preserve"> Documents</w:t>
        <w:br w:type="textWrapping"/>
        <w:t xml:space="preserve"> </w:t>
      </w:r>
      <w:r w:rsidDel="00000000" w:rsidR="00000000" w:rsidRPr="00000000">
        <w:rPr>
          <w:rtl w:val="0"/>
        </w:rPr>
        <w:t xml:space="preserve">  </w:t>
        <w:tab/>
      </w:r>
      <w:r w:rsidDel="00000000" w:rsidR="00000000" w:rsidRPr="00000000">
        <w:rPr>
          <w:b w:val="1"/>
          <w:bCs w:val="1"/>
          <w:color w:val="6b7280"/>
          <w:sz w:val="18"/>
          <w:szCs w:val="18"/>
          <w:rtl w:val="0"/>
        </w:rPr>
        <w:t xml:space="preserve">3.5</w:t>
      </w:r>
      <w:r w:rsidDel="00000000" w:rsidR="00000000" w:rsidRPr="00000000">
        <w:rPr>
          <w:color w:val="6b7280"/>
          <w:sz w:val="18"/>
          <w:szCs w:val="18"/>
          <w:rtl w:val="0"/>
        </w:rPr>
        <w:t xml:space="preserve"> Milestone Trackers</w:t>
        <w:br w:type="textWrapping"/>
        <w:t xml:space="preserve"> </w:t>
      </w:r>
      <w:r w:rsidDel="00000000" w:rsidR="00000000" w:rsidRPr="00000000">
        <w:rPr>
          <w:rtl w:val="0"/>
        </w:rPr>
        <w:t xml:space="preserve">  </w:t>
        <w:tab/>
      </w:r>
      <w:r w:rsidDel="00000000" w:rsidR="00000000" w:rsidRPr="00000000">
        <w:rPr>
          <w:b w:val="1"/>
          <w:bCs w:val="1"/>
          <w:color w:val="6b7280"/>
          <w:sz w:val="18"/>
          <w:szCs w:val="18"/>
          <w:rtl w:val="0"/>
        </w:rPr>
        <w:t xml:space="preserve">3.6</w:t>
      </w:r>
      <w:r w:rsidDel="00000000" w:rsidR="00000000" w:rsidRPr="00000000">
        <w:rPr>
          <w:color w:val="6b7280"/>
          <w:sz w:val="18"/>
          <w:szCs w:val="18"/>
          <w:rtl w:val="0"/>
        </w:rPr>
        <w:t xml:space="preserve"> Forms</w:t>
        <w:br w:type="textWrapping"/>
        <w:t xml:space="preserve"> </w:t>
      </w:r>
      <w:r w:rsidDel="00000000" w:rsidR="00000000" w:rsidRPr="00000000">
        <w:rPr>
          <w:rtl w:val="0"/>
        </w:rPr>
        <w:t xml:space="preserve">  </w:t>
        <w:tab/>
      </w:r>
      <w:r w:rsidDel="00000000" w:rsidR="00000000" w:rsidRPr="00000000">
        <w:rPr>
          <w:b w:val="1"/>
          <w:bCs w:val="1"/>
          <w:color w:val="6b7280"/>
          <w:sz w:val="18"/>
          <w:szCs w:val="18"/>
          <w:rtl w:val="0"/>
        </w:rPr>
        <w:t xml:space="preserve">3.7</w:t>
      </w:r>
      <w:r w:rsidDel="00000000" w:rsidR="00000000" w:rsidRPr="00000000">
        <w:rPr>
          <w:color w:val="6b7280"/>
          <w:sz w:val="18"/>
          <w:szCs w:val="18"/>
          <w:rtl w:val="0"/>
        </w:rPr>
        <w:t xml:space="preserve"> Workbook Widgets (Budget / Workload / Resources)</w:t>
        <w:br w:type="textWrapping"/>
        <w:t xml:space="preserve"> </w:t>
      </w:r>
      <w:r w:rsidDel="00000000" w:rsidR="00000000" w:rsidRPr="00000000">
        <w:rPr>
          <w:b w:val="1"/>
          <w:bCs w:val="1"/>
          <w:color w:val="1f2937"/>
          <w:sz w:val="19"/>
          <w:szCs w:val="19"/>
          <w:rtl w:val="0"/>
        </w:rPr>
        <w:t xml:space="preserve">4.</w:t>
      </w:r>
      <w:r w:rsidDel="00000000" w:rsidR="00000000" w:rsidRPr="00000000">
        <w:rPr>
          <w:color w:val="1f2937"/>
          <w:sz w:val="19"/>
          <w:szCs w:val="19"/>
          <w:rtl w:val="0"/>
        </w:rPr>
        <w:t xml:space="preserve"> Objectives &amp; Key Results (OKRs)</w:t>
      </w:r>
    </w:p>
    <w:p w:rsidR="00000000" w:rsidDel="00000000" w:rsidP="00000000" w:rsidRDefault="00000000" w:rsidRPr="00000000" w14:paraId="00000954">
      <w:pPr>
        <w:spacing w:before="20" w:line="309.81818181818176" w:lineRule="auto"/>
        <w:ind w:left="20" w:right="5620" w:firstLine="0"/>
        <w:rPr>
          <w:color w:val="1f2937"/>
          <w:sz w:val="19"/>
          <w:szCs w:val="19"/>
        </w:rPr>
      </w:pPr>
      <w:r w:rsidDel="00000000" w:rsidR="00000000" w:rsidRPr="00000000">
        <w:rPr>
          <w:rtl w:val="0"/>
        </w:rPr>
        <w:t xml:space="preserve">  </w:t>
        <w:tab/>
      </w:r>
      <w:r w:rsidDel="00000000" w:rsidR="00000000" w:rsidRPr="00000000">
        <w:rPr>
          <w:b w:val="1"/>
          <w:bCs w:val="1"/>
          <w:color w:val="6b7280"/>
          <w:sz w:val="18"/>
          <w:szCs w:val="18"/>
          <w:rtl w:val="0"/>
        </w:rPr>
        <w:t xml:space="preserve">4.1</w:t>
      </w:r>
      <w:r w:rsidDel="00000000" w:rsidR="00000000" w:rsidRPr="00000000">
        <w:rPr>
          <w:color w:val="6b7280"/>
          <w:sz w:val="18"/>
          <w:szCs w:val="18"/>
          <w:rtl w:val="0"/>
        </w:rPr>
        <w:t xml:space="preserve"> OKR Data Model &amp; Fields</w:t>
        <w:br w:type="textWrapping"/>
        <w:t xml:space="preserve"> </w:t>
      </w:r>
      <w:r w:rsidDel="00000000" w:rsidR="00000000" w:rsidRPr="00000000">
        <w:rPr>
          <w:rtl w:val="0"/>
        </w:rPr>
        <w:t xml:space="preserve">  </w:t>
        <w:tab/>
      </w:r>
      <w:r w:rsidDel="00000000" w:rsidR="00000000" w:rsidRPr="00000000">
        <w:rPr>
          <w:b w:val="1"/>
          <w:bCs w:val="1"/>
          <w:color w:val="6b7280"/>
          <w:sz w:val="18"/>
          <w:szCs w:val="18"/>
          <w:rtl w:val="0"/>
        </w:rPr>
        <w:t xml:space="preserve">4.2</w:t>
      </w:r>
      <w:r w:rsidDel="00000000" w:rsidR="00000000" w:rsidRPr="00000000">
        <w:rPr>
          <w:color w:val="6b7280"/>
          <w:sz w:val="18"/>
          <w:szCs w:val="18"/>
          <w:rtl w:val="0"/>
        </w:rPr>
        <w:t xml:space="preserve"> Key Result Types &amp; Progress Calculation</w:t>
        <w:br w:type="textWrapping"/>
        <w:t xml:space="preserve"> </w:t>
      </w:r>
      <w:r w:rsidDel="00000000" w:rsidR="00000000" w:rsidRPr="00000000">
        <w:rPr>
          <w:rtl w:val="0"/>
        </w:rPr>
        <w:t xml:space="preserve">  </w:t>
        <w:tab/>
      </w:r>
      <w:r w:rsidDel="00000000" w:rsidR="00000000" w:rsidRPr="00000000">
        <w:rPr>
          <w:b w:val="1"/>
          <w:bCs w:val="1"/>
          <w:color w:val="6b7280"/>
          <w:sz w:val="18"/>
          <w:szCs w:val="18"/>
          <w:rtl w:val="0"/>
        </w:rPr>
        <w:t xml:space="preserve">4.3</w:t>
      </w:r>
      <w:r w:rsidDel="00000000" w:rsidR="00000000" w:rsidRPr="00000000">
        <w:rPr>
          <w:color w:val="6b7280"/>
          <w:sz w:val="18"/>
          <w:szCs w:val="18"/>
          <w:rtl w:val="0"/>
        </w:rPr>
        <w:t xml:space="preserve"> OKR Squads</w:t>
        <w:br w:type="textWrapping"/>
        <w:t xml:space="preserve"> </w:t>
      </w:r>
      <w:r w:rsidDel="00000000" w:rsidR="00000000" w:rsidRPr="00000000">
        <w:rPr>
          <w:b w:val="1"/>
          <w:bCs w:val="1"/>
          <w:color w:val="1f2937"/>
          <w:sz w:val="19"/>
          <w:szCs w:val="19"/>
          <w:rtl w:val="0"/>
        </w:rPr>
        <w:t xml:space="preserve">5.</w:t>
      </w:r>
      <w:r w:rsidDel="00000000" w:rsidR="00000000" w:rsidRPr="00000000">
        <w:rPr>
          <w:color w:val="1f2937"/>
          <w:sz w:val="19"/>
          <w:szCs w:val="19"/>
          <w:rtl w:val="0"/>
        </w:rPr>
        <w:t xml:space="preserve"> Operational Objectives</w:t>
      </w:r>
    </w:p>
    <w:p w:rsidR="00000000" w:rsidDel="00000000" w:rsidP="00000000" w:rsidRDefault="00000000" w:rsidRPr="00000000" w14:paraId="00000955">
      <w:pPr>
        <w:spacing w:before="20" w:line="312" w:lineRule="auto"/>
        <w:ind w:left="20" w:right="5480" w:firstLine="0"/>
        <w:rPr>
          <w:color w:val="1f2937"/>
          <w:sz w:val="19"/>
          <w:szCs w:val="19"/>
        </w:rPr>
      </w:pPr>
      <w:r w:rsidDel="00000000" w:rsidR="00000000" w:rsidRPr="00000000">
        <w:rPr>
          <w:rtl w:val="0"/>
        </w:rPr>
        <w:t xml:space="preserve">  </w:t>
        <w:tab/>
      </w:r>
      <w:r w:rsidDel="00000000" w:rsidR="00000000" w:rsidRPr="00000000">
        <w:rPr>
          <w:b w:val="1"/>
          <w:bCs w:val="1"/>
          <w:color w:val="6b7280"/>
          <w:sz w:val="18"/>
          <w:szCs w:val="18"/>
          <w:rtl w:val="0"/>
        </w:rPr>
        <w:t xml:space="preserve">5.1</w:t>
      </w:r>
      <w:r w:rsidDel="00000000" w:rsidR="00000000" w:rsidRPr="00000000">
        <w:rPr>
          <w:color w:val="6b7280"/>
          <w:sz w:val="18"/>
          <w:szCs w:val="18"/>
          <w:rtl w:val="0"/>
        </w:rPr>
        <w:t xml:space="preserve"> Structure: KRAs, Goals, Lag/Lead Measures</w:t>
        <w:br w:type="textWrapping"/>
        <w:t xml:space="preserve"> </w:t>
      </w:r>
      <w:r w:rsidDel="00000000" w:rsidR="00000000" w:rsidRPr="00000000">
        <w:rPr>
          <w:rtl w:val="0"/>
        </w:rPr>
        <w:t xml:space="preserve">  </w:t>
        <w:tab/>
      </w:r>
      <w:r w:rsidDel="00000000" w:rsidR="00000000" w:rsidRPr="00000000">
        <w:rPr>
          <w:b w:val="1"/>
          <w:bCs w:val="1"/>
          <w:color w:val="6b7280"/>
          <w:sz w:val="18"/>
          <w:szCs w:val="18"/>
          <w:rtl w:val="0"/>
        </w:rPr>
        <w:t xml:space="preserve">5.2</w:t>
      </w:r>
      <w:r w:rsidDel="00000000" w:rsidR="00000000" w:rsidRPr="00000000">
        <w:rPr>
          <w:color w:val="6b7280"/>
          <w:sz w:val="18"/>
          <w:szCs w:val="18"/>
          <w:rtl w:val="0"/>
        </w:rPr>
        <w:t xml:space="preserve"> KPIs, Metrics &amp; BAU Tasks</w:t>
        <w:br w:type="textWrapping"/>
        <w:t xml:space="preserve"> </w:t>
      </w:r>
      <w:r w:rsidDel="00000000" w:rsidR="00000000" w:rsidRPr="00000000">
        <w:rPr>
          <w:b w:val="1"/>
          <w:bCs w:val="1"/>
          <w:color w:val="1f2937"/>
          <w:sz w:val="19"/>
          <w:szCs w:val="19"/>
          <w:rtl w:val="0"/>
        </w:rPr>
        <w:t xml:space="preserve">6.</w:t>
      </w:r>
      <w:r w:rsidDel="00000000" w:rsidR="00000000" w:rsidRPr="00000000">
        <w:rPr>
          <w:color w:val="1f2937"/>
          <w:sz w:val="19"/>
          <w:szCs w:val="19"/>
          <w:rtl w:val="0"/>
        </w:rPr>
        <w:t xml:space="preserve"> Resources &amp; Agile Budgeting</w:t>
      </w:r>
    </w:p>
    <w:p w:rsidR="00000000" w:rsidDel="00000000" w:rsidP="00000000" w:rsidRDefault="00000000" w:rsidRPr="00000000" w14:paraId="00000956">
      <w:pPr>
        <w:spacing w:before="20" w:line="307.6363636363636" w:lineRule="auto"/>
        <w:ind w:left="20" w:right="6200" w:firstLine="0"/>
        <w:rPr>
          <w:color w:val="1f2937"/>
          <w:sz w:val="19"/>
          <w:szCs w:val="19"/>
        </w:rPr>
      </w:pPr>
      <w:r w:rsidDel="00000000" w:rsidR="00000000" w:rsidRPr="00000000">
        <w:rPr>
          <w:rtl w:val="0"/>
        </w:rPr>
        <w:t xml:space="preserve">  </w:t>
        <w:tab/>
      </w:r>
      <w:r w:rsidDel="00000000" w:rsidR="00000000" w:rsidRPr="00000000">
        <w:rPr>
          <w:b w:val="1"/>
          <w:bCs w:val="1"/>
          <w:color w:val="6b7280"/>
          <w:sz w:val="18"/>
          <w:szCs w:val="18"/>
          <w:rtl w:val="0"/>
        </w:rPr>
        <w:t xml:space="preserve">6.1</w:t>
      </w:r>
      <w:r w:rsidDel="00000000" w:rsidR="00000000" w:rsidRPr="00000000">
        <w:rPr>
          <w:color w:val="6b7280"/>
          <w:sz w:val="18"/>
          <w:szCs w:val="18"/>
          <w:rtl w:val="0"/>
        </w:rPr>
        <w:t xml:space="preserve"> The Resources Tab</w:t>
        <w:br w:type="textWrapping"/>
        <w:t xml:space="preserve"> </w:t>
      </w:r>
      <w:r w:rsidDel="00000000" w:rsidR="00000000" w:rsidRPr="00000000">
        <w:rPr>
          <w:rtl w:val="0"/>
        </w:rPr>
        <w:t xml:space="preserve">  </w:t>
        <w:tab/>
      </w:r>
      <w:r w:rsidDel="00000000" w:rsidR="00000000" w:rsidRPr="00000000">
        <w:rPr>
          <w:b w:val="1"/>
          <w:bCs w:val="1"/>
          <w:color w:val="6b7280"/>
          <w:sz w:val="18"/>
          <w:szCs w:val="18"/>
          <w:rtl w:val="0"/>
        </w:rPr>
        <w:t xml:space="preserve">6.2</w:t>
      </w:r>
      <w:r w:rsidDel="00000000" w:rsidR="00000000" w:rsidRPr="00000000">
        <w:rPr>
          <w:color w:val="6b7280"/>
          <w:sz w:val="18"/>
          <w:szCs w:val="18"/>
          <w:rtl w:val="0"/>
        </w:rPr>
        <w:t xml:space="preserve"> Budget Sheet &amp; Setup</w:t>
        <w:br w:type="textWrapping"/>
        <w:t xml:space="preserve"> </w:t>
      </w:r>
      <w:r w:rsidDel="00000000" w:rsidR="00000000" w:rsidRPr="00000000">
        <w:rPr>
          <w:rtl w:val="0"/>
        </w:rPr>
        <w:t xml:space="preserve">  </w:t>
        <w:tab/>
      </w:r>
      <w:r w:rsidDel="00000000" w:rsidR="00000000" w:rsidRPr="00000000">
        <w:rPr>
          <w:b w:val="1"/>
          <w:bCs w:val="1"/>
          <w:color w:val="6b7280"/>
          <w:sz w:val="18"/>
          <w:szCs w:val="18"/>
          <w:rtl w:val="0"/>
        </w:rPr>
        <w:t xml:space="preserve">6.3</w:t>
      </w:r>
      <w:r w:rsidDel="00000000" w:rsidR="00000000" w:rsidRPr="00000000">
        <w:rPr>
          <w:color w:val="6b7280"/>
          <w:sz w:val="18"/>
          <w:szCs w:val="18"/>
          <w:rtl w:val="0"/>
        </w:rPr>
        <w:t xml:space="preserve"> Capacity &amp; Workload Management</w:t>
        <w:br w:type="textWrapping"/>
        <w:t xml:space="preserve"> </w:t>
      </w:r>
      <w:r w:rsidDel="00000000" w:rsidR="00000000" w:rsidRPr="00000000">
        <w:rPr>
          <w:rtl w:val="0"/>
        </w:rPr>
        <w:t xml:space="preserve">  </w:t>
        <w:tab/>
      </w:r>
      <w:r w:rsidDel="00000000" w:rsidR="00000000" w:rsidRPr="00000000">
        <w:rPr>
          <w:b w:val="1"/>
          <w:bCs w:val="1"/>
          <w:color w:val="6b7280"/>
          <w:sz w:val="18"/>
          <w:szCs w:val="18"/>
          <w:rtl w:val="0"/>
        </w:rPr>
        <w:t xml:space="preserve">6.4</w:t>
      </w:r>
      <w:r w:rsidDel="00000000" w:rsidR="00000000" w:rsidRPr="00000000">
        <w:rPr>
          <w:color w:val="6b7280"/>
          <w:sz w:val="18"/>
          <w:szCs w:val="18"/>
          <w:rtl w:val="0"/>
        </w:rPr>
        <w:t xml:space="preserve"> Opportunity Log</w:t>
        <w:br w:type="textWrapping"/>
        <w:t xml:space="preserve"> </w:t>
      </w:r>
      <w:r w:rsidDel="00000000" w:rsidR="00000000" w:rsidRPr="00000000">
        <w:rPr>
          <w:rtl w:val="0"/>
        </w:rPr>
        <w:t xml:space="preserve">  </w:t>
        <w:tab/>
      </w:r>
      <w:r w:rsidDel="00000000" w:rsidR="00000000" w:rsidRPr="00000000">
        <w:rPr>
          <w:b w:val="1"/>
          <w:bCs w:val="1"/>
          <w:color w:val="6b7280"/>
          <w:sz w:val="18"/>
          <w:szCs w:val="18"/>
          <w:rtl w:val="0"/>
        </w:rPr>
        <w:t xml:space="preserve">6.5</w:t>
      </w:r>
      <w:r w:rsidDel="00000000" w:rsidR="00000000" w:rsidRPr="00000000">
        <w:rPr>
          <w:color w:val="6b7280"/>
          <w:sz w:val="18"/>
          <w:szCs w:val="18"/>
          <w:rtl w:val="0"/>
        </w:rPr>
        <w:t xml:space="preserve"> Agile Budgeting Flow</w:t>
        <w:br w:type="textWrapping"/>
        <w:t xml:space="preserve"> </w:t>
      </w:r>
      <w:r w:rsidDel="00000000" w:rsidR="00000000" w:rsidRPr="00000000">
        <w:rPr>
          <w:b w:val="1"/>
          <w:bCs w:val="1"/>
          <w:color w:val="1f2937"/>
          <w:sz w:val="19"/>
          <w:szCs w:val="19"/>
          <w:rtl w:val="0"/>
        </w:rPr>
        <w:t xml:space="preserve">7.</w:t>
      </w:r>
      <w:r w:rsidDel="00000000" w:rsidR="00000000" w:rsidRPr="00000000">
        <w:rPr>
          <w:color w:val="1f2937"/>
          <w:sz w:val="19"/>
          <w:szCs w:val="19"/>
          <w:rtl w:val="0"/>
        </w:rPr>
        <w:t xml:space="preserve"> AI Opportunities — Full Specification</w:t>
      </w:r>
    </w:p>
    <w:p w:rsidR="00000000" w:rsidDel="00000000" w:rsidP="00000000" w:rsidRDefault="00000000" w:rsidRPr="00000000" w14:paraId="00000957">
      <w:pPr>
        <w:spacing w:before="60" w:line="285.8181818181818" w:lineRule="auto"/>
        <w:ind w:left="20" w:firstLine="0"/>
        <w:rPr>
          <w:color w:val="1f2937"/>
          <w:sz w:val="19"/>
          <w:szCs w:val="19"/>
        </w:rPr>
      </w:pPr>
      <w:r w:rsidDel="00000000" w:rsidR="00000000" w:rsidRPr="00000000">
        <w:rPr>
          <w:b w:val="1"/>
          <w:bCs w:val="1"/>
          <w:color w:val="1f2937"/>
          <w:sz w:val="19"/>
          <w:szCs w:val="19"/>
          <w:rtl w:val="0"/>
        </w:rPr>
        <w:t xml:space="preserve">8.</w:t>
      </w:r>
      <w:r w:rsidDel="00000000" w:rsidR="00000000" w:rsidRPr="00000000">
        <w:rPr>
          <w:color w:val="1f2937"/>
          <w:sz w:val="19"/>
          <w:szCs w:val="19"/>
          <w:rtl w:val="0"/>
        </w:rPr>
        <w:t xml:space="preserve"> Contribution to the Appraisal System</w:t>
      </w:r>
    </w:p>
    <w:p w:rsidR="00000000" w:rsidDel="00000000" w:rsidP="00000000" w:rsidRDefault="00000000" w:rsidRPr="00000000" w14:paraId="00000958">
      <w:pPr>
        <w:spacing w:before="60" w:line="285.8181818181818" w:lineRule="auto"/>
        <w:ind w:left="20" w:firstLine="0"/>
        <w:rPr>
          <w:color w:val="1f2937"/>
          <w:sz w:val="19"/>
          <w:szCs w:val="19"/>
        </w:rPr>
      </w:pPr>
      <w:r w:rsidDel="00000000" w:rsidR="00000000" w:rsidRPr="00000000">
        <w:rPr>
          <w:b w:val="1"/>
          <w:bCs w:val="1"/>
          <w:color w:val="1f2937"/>
          <w:sz w:val="19"/>
          <w:szCs w:val="19"/>
          <w:rtl w:val="0"/>
        </w:rPr>
        <w:t xml:space="preserve">9.</w:t>
      </w:r>
      <w:r w:rsidDel="00000000" w:rsidR="00000000" w:rsidRPr="00000000">
        <w:rPr>
          <w:color w:val="1f2937"/>
          <w:sz w:val="19"/>
          <w:szCs w:val="19"/>
          <w:rtl w:val="0"/>
        </w:rPr>
        <w:t xml:space="preserve"> Data Model Summary</w:t>
      </w:r>
    </w:p>
    <w:p w:rsidR="00000000" w:rsidDel="00000000" w:rsidP="00000000" w:rsidRDefault="00000000" w:rsidRPr="00000000" w14:paraId="00000959">
      <w:pPr>
        <w:spacing w:before="60" w:line="285.8181818181818" w:lineRule="auto"/>
        <w:ind w:left="20" w:firstLine="0"/>
        <w:rPr>
          <w:color w:val="1f2937"/>
          <w:sz w:val="19"/>
          <w:szCs w:val="19"/>
        </w:rPr>
      </w:pPr>
      <w:r w:rsidDel="00000000" w:rsidR="00000000" w:rsidRPr="00000000">
        <w:rPr>
          <w:b w:val="1"/>
          <w:bCs w:val="1"/>
          <w:color w:val="1f2937"/>
          <w:sz w:val="19"/>
          <w:szCs w:val="19"/>
          <w:rtl w:val="0"/>
        </w:rPr>
        <w:t xml:space="preserve">10.</w:t>
      </w:r>
      <w:r w:rsidDel="00000000" w:rsidR="00000000" w:rsidRPr="00000000">
        <w:rPr>
          <w:color w:val="1f2937"/>
          <w:sz w:val="19"/>
          <w:szCs w:val="19"/>
          <w:rtl w:val="0"/>
        </w:rPr>
        <w:t xml:space="preserve"> Access Roles &amp; Permissions</w:t>
      </w:r>
    </w:p>
    <w:p w:rsidR="00000000" w:rsidDel="00000000" w:rsidP="00000000" w:rsidRDefault="00000000" w:rsidRPr="00000000" w14:paraId="0000095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B">
      <w:pPr>
        <w:spacing w:after="20" w:line="240" w:lineRule="auto"/>
        <w:rPr/>
      </w:pPr>
      <w:r w:rsidDel="00000000" w:rsidR="00000000" w:rsidRPr="00000000">
        <w:rPr>
          <w:rtl w:val="0"/>
        </w:rPr>
        <w:t xml:space="preserve"> </w:t>
      </w:r>
    </w:p>
    <w:tbl>
      <w:tblPr>
        <w:tblStyle w:val="Table11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95C">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95D">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95E">
      <w:pPr>
        <w:spacing w:before="86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1. MODULE OVERVIEW &amp; DESIGN PRINCIPLES</w:t>
      </w:r>
    </w:p>
    <w:p w:rsidR="00000000" w:rsidDel="00000000" w:rsidP="00000000" w:rsidRDefault="00000000" w:rsidRPr="00000000" w14:paraId="0000095F">
      <w:pPr>
        <w:spacing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Work Management</w:t>
      </w:r>
    </w:p>
    <w:p w:rsidR="00000000" w:rsidDel="00000000" w:rsidP="00000000" w:rsidRDefault="00000000" w:rsidRPr="00000000" w14:paraId="00000960">
      <w:pPr>
        <w:spacing w:before="100" w:line="327.27272727272725" w:lineRule="auto"/>
        <w:ind w:left="20" w:right="40" w:firstLine="0"/>
        <w:jc w:val="both"/>
        <w:rPr>
          <w:color w:val="1f2937"/>
          <w:sz w:val="19"/>
          <w:szCs w:val="19"/>
        </w:rPr>
      </w:pPr>
      <w:r w:rsidDel="00000000" w:rsidR="00000000" w:rsidRPr="00000000">
        <w:rPr>
          <w:color w:val="1f2937"/>
          <w:sz w:val="19"/>
          <w:szCs w:val="19"/>
          <w:rtl w:val="0"/>
        </w:rPr>
        <w:t xml:space="preserve">Work Management is Module 02 of Padiworks — the layer where strategy becomes executable. It is where objectives are translated into organised work, where teams plan, track, and complete deliverables, and where the performance evidence trail begins to accumulate in real time.</w:t>
      </w:r>
    </w:p>
    <w:p w:rsidR="00000000" w:rsidDel="00000000" w:rsidP="00000000" w:rsidRDefault="00000000" w:rsidRPr="00000000" w14:paraId="00000961">
      <w:pPr>
        <w:spacing w:before="120" w:line="327.27272727272725" w:lineRule="auto"/>
        <w:ind w:left="20" w:right="40" w:firstLine="0"/>
        <w:jc w:val="both"/>
        <w:rPr>
          <w:color w:val="1f2937"/>
          <w:sz w:val="19"/>
          <w:szCs w:val="19"/>
        </w:rPr>
      </w:pPr>
      <w:r w:rsidDel="00000000" w:rsidR="00000000" w:rsidRPr="00000000">
        <w:rPr>
          <w:color w:val="1f2937"/>
          <w:sz w:val="19"/>
          <w:szCs w:val="19"/>
          <w:rtl w:val="0"/>
        </w:rPr>
        <w:t xml:space="preserve">The critical distinction between Padiworks and a generic project management or task tool is that no work item in Padiworks is free-floating. Every task, every milestone, every sprint story exists within a Workbook, and every Workbook is linked to either an OKR Key Result or an Operational Objective, which in turn traces back to a Strategic Priority. This chain of causality — from strategy down to individual task — is the Execution Graph. Module 02 is its operational core.</w:t>
      </w:r>
    </w:p>
    <w:p w:rsidR="00000000" w:rsidDel="00000000" w:rsidP="00000000" w:rsidRDefault="00000000" w:rsidRPr="00000000" w14:paraId="00000962">
      <w:pPr>
        <w:spacing w:after="340" w:before="120" w:line="327.27272727272725" w:lineRule="auto"/>
        <w:ind w:left="20" w:right="40" w:firstLine="0"/>
        <w:jc w:val="both"/>
        <w:rPr>
          <w:color w:val="1f2937"/>
          <w:sz w:val="19"/>
          <w:szCs w:val="19"/>
        </w:rPr>
      </w:pPr>
      <w:r w:rsidDel="00000000" w:rsidR="00000000" w:rsidRPr="00000000">
        <w:rPr>
          <w:color w:val="1f2937"/>
          <w:sz w:val="19"/>
          <w:szCs w:val="19"/>
          <w:rtl w:val="0"/>
        </w:rPr>
        <w:t xml:space="preserve">Padiworks recognises that not all work is the same. A product sprint has different planning logic, different governance, and different performance metrics than a process improvement initiative or a recurring operational SLA. The platform provides four distinct work types — each with its own structure, task models, and success metrics — rather than forcing all work into a single generic task board.</w:t>
      </w:r>
    </w:p>
    <w:tbl>
      <w:tblPr>
        <w:tblStyle w:val="Table117"/>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2775" w:hRule="atLeast"/>
          <w:tblHeader w:val="0"/>
        </w:trPr>
        <w:tc>
          <w:tcPr>
            <w:tcBorders>
              <w:top w:color="3b82f6" w:space="0" w:sz="5" w:val="single"/>
              <w:left w:color="3b82f6" w:space="0" w:sz="5" w:val="single"/>
              <w:bottom w:color="3b82f6" w:space="0" w:sz="5" w:val="single"/>
              <w:right w:color="3b82f6" w:space="0" w:sz="5" w:val="single"/>
            </w:tcBorders>
            <w:shd w:fill="eff6ff" w:val="clear"/>
            <w:tcMar>
              <w:top w:w="0.0" w:type="dxa"/>
              <w:left w:w="0.0" w:type="dxa"/>
              <w:bottom w:w="0.0" w:type="dxa"/>
              <w:right w:w="0.0" w:type="dxa"/>
            </w:tcMar>
          </w:tcPr>
          <w:p w:rsidR="00000000" w:rsidDel="00000000" w:rsidP="00000000" w:rsidRDefault="00000000" w:rsidRPr="00000000" w14:paraId="00000963">
            <w:pPr>
              <w:spacing w:before="140" w:line="285.8181818181818" w:lineRule="auto"/>
              <w:ind w:left="280" w:firstLine="0"/>
              <w:rPr>
                <w:b w:val="1"/>
                <w:bCs w:val="1"/>
                <w:color w:val="0e7490"/>
                <w:sz w:val="19"/>
                <w:szCs w:val="19"/>
              </w:rPr>
            </w:pPr>
            <w:r w:rsidDel="00000000" w:rsidR="00000000" w:rsidRPr="00000000">
              <w:rPr>
                <w:b w:val="1"/>
                <w:bCs w:val="1"/>
                <w:color w:val="0e7490"/>
                <w:sz w:val="19"/>
                <w:szCs w:val="19"/>
                <w:rtl w:val="0"/>
              </w:rPr>
              <w:t xml:space="preserve">Core Design Principles</w:t>
            </w:r>
          </w:p>
          <w:p w:rsidR="00000000" w:rsidDel="00000000" w:rsidP="00000000" w:rsidRDefault="00000000" w:rsidRPr="00000000" w14:paraId="00000964">
            <w:pPr>
              <w:spacing w:before="20" w:line="283.6363636363637" w:lineRule="auto"/>
              <w:ind w:left="280" w:right="140" w:firstLine="0"/>
              <w:rPr>
                <w:color w:val="1f2937"/>
                <w:sz w:val="18"/>
                <w:szCs w:val="18"/>
              </w:rPr>
            </w:pPr>
            <w:r w:rsidDel="00000000" w:rsidR="00000000" w:rsidRPr="00000000">
              <w:rPr>
                <w:color w:val="1f2937"/>
                <w:sz w:val="18"/>
                <w:szCs w:val="18"/>
                <w:rtl w:val="0"/>
              </w:rPr>
              <w:t xml:space="preserve">• Every Workbook must link to an OKR Key Result or Operational Objective. Unlinked work ('ghost work') is flagged by the AI as a data quality issue.</w:t>
            </w:r>
          </w:p>
          <w:p w:rsidR="00000000" w:rsidDel="00000000" w:rsidP="00000000" w:rsidRDefault="00000000" w:rsidRPr="00000000" w14:paraId="00000965">
            <w:pPr>
              <w:spacing w:line="283.6363636363637" w:lineRule="auto"/>
              <w:ind w:left="280" w:right="140" w:firstLine="0"/>
              <w:rPr>
                <w:color w:val="1f2937"/>
                <w:sz w:val="18"/>
                <w:szCs w:val="18"/>
              </w:rPr>
            </w:pPr>
            <w:r w:rsidDel="00000000" w:rsidR="00000000" w:rsidRPr="00000000">
              <w:rPr>
                <w:color w:val="1f2937"/>
                <w:sz w:val="18"/>
                <w:szCs w:val="18"/>
                <w:rtl w:val="0"/>
              </w:rPr>
              <w:t xml:space="preserve">• Work type is not cosmetic — it determines the planning model, performance metrics, and AI behaviours available inside the Workbook.</w:t>
            </w:r>
          </w:p>
          <w:p w:rsidR="00000000" w:rsidDel="00000000" w:rsidP="00000000" w:rsidRDefault="00000000" w:rsidRPr="00000000" w14:paraId="00000966">
            <w:pPr>
              <w:spacing w:line="283.6363636363637" w:lineRule="auto"/>
              <w:ind w:left="280" w:right="140" w:firstLine="0"/>
              <w:rPr>
                <w:color w:val="1f2937"/>
                <w:sz w:val="18"/>
                <w:szCs w:val="18"/>
              </w:rPr>
            </w:pPr>
            <w:r w:rsidDel="00000000" w:rsidR="00000000" w:rsidRPr="00000000">
              <w:rPr>
                <w:color w:val="1f2937"/>
                <w:sz w:val="18"/>
                <w:szCs w:val="18"/>
                <w:rtl w:val="0"/>
              </w:rPr>
              <w:t xml:space="preserve">• Performance evidence is generated as a natural byproduct of doing work. No separate logging is required — task completion, milestone updates, and check-in responses create the evidence automatically.</w:t>
            </w:r>
          </w:p>
          <w:p w:rsidR="00000000" w:rsidDel="00000000" w:rsidP="00000000" w:rsidRDefault="00000000" w:rsidRPr="00000000" w14:paraId="00000967">
            <w:pPr>
              <w:spacing w:line="283.6363636363637" w:lineRule="auto"/>
              <w:ind w:left="280" w:right="280" w:firstLine="0"/>
              <w:rPr>
                <w:color w:val="1f2937"/>
                <w:sz w:val="18"/>
                <w:szCs w:val="18"/>
              </w:rPr>
            </w:pPr>
            <w:r w:rsidDel="00000000" w:rsidR="00000000" w:rsidRPr="00000000">
              <w:rPr>
                <w:color w:val="1f2937"/>
                <w:sz w:val="18"/>
                <w:szCs w:val="18"/>
                <w:rtl w:val="0"/>
              </w:rPr>
              <w:t xml:space="preserve">• The Workbook is the intersection of work execution and performance measurement. It eliminates the separation between 'where work happens' and 'where performance is discussed.'</w:t>
            </w:r>
          </w:p>
        </w:tc>
      </w:tr>
    </w:tbl>
    <w:p w:rsidR="00000000" w:rsidDel="00000000" w:rsidP="00000000" w:rsidRDefault="00000000" w:rsidRPr="00000000" w14:paraId="00000968">
      <w:pPr>
        <w:spacing w:before="6280" w:line="224.72727272727272" w:lineRule="auto"/>
        <w:jc w:val="center"/>
        <w:rPr>
          <w:color w:val="6b7280"/>
          <w:sz w:val="15"/>
          <w:szCs w:val="15"/>
        </w:rPr>
      </w:pPr>
      <w:r w:rsidDel="00000000" w:rsidR="00000000" w:rsidRPr="00000000">
        <w:rPr>
          <w:color w:val="6b7280"/>
          <w:sz w:val="15"/>
          <w:szCs w:val="15"/>
          <w:rtl w:val="0"/>
        </w:rPr>
        <w:t xml:space="preserve">Page 3</w:t>
      </w:r>
    </w:p>
    <w:p w:rsidR="00000000" w:rsidDel="00000000" w:rsidP="00000000" w:rsidRDefault="00000000" w:rsidRPr="00000000" w14:paraId="0000096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A">
      <w:pPr>
        <w:spacing w:after="20" w:line="240" w:lineRule="auto"/>
        <w:rPr/>
      </w:pPr>
      <w:r w:rsidDel="00000000" w:rsidR="00000000" w:rsidRPr="00000000">
        <w:rPr>
          <w:rtl w:val="0"/>
        </w:rPr>
        <w:t xml:space="preserve"> </w:t>
      </w:r>
    </w:p>
    <w:tbl>
      <w:tblPr>
        <w:tblStyle w:val="Table11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96B">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96C">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96D">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2. THE FOUR WORK TYPES</w:t>
      </w:r>
    </w:p>
    <w:p w:rsidR="00000000" w:rsidDel="00000000" w:rsidP="00000000" w:rsidRDefault="00000000" w:rsidRPr="00000000" w14:paraId="0000096E">
      <w:pPr>
        <w:spacing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The Four Work Types</w:t>
      </w:r>
    </w:p>
    <w:p w:rsidR="00000000" w:rsidDel="00000000" w:rsidP="00000000" w:rsidRDefault="00000000" w:rsidRPr="00000000" w14:paraId="0000096F">
      <w:pPr>
        <w:spacing w:after="340" w:before="100" w:line="327.27272727272725" w:lineRule="auto"/>
        <w:ind w:left="20" w:right="40" w:firstLine="0"/>
        <w:jc w:val="both"/>
        <w:rPr>
          <w:color w:val="1f2937"/>
          <w:sz w:val="19"/>
          <w:szCs w:val="19"/>
        </w:rPr>
      </w:pPr>
      <w:r w:rsidDel="00000000" w:rsidR="00000000" w:rsidRPr="00000000">
        <w:rPr>
          <w:color w:val="1f2937"/>
          <w:sz w:val="19"/>
          <w:szCs w:val="19"/>
          <w:rtl w:val="0"/>
        </w:rPr>
        <w:t xml:space="preserve">When creating a Workbook, the user selects one of four work types. This selection is the most consequential configuration decision inside Module 02 — it determines everything that follows: the task management model, the performance metrics tracked, the default AI capabilities available, and how the work's progress contributes to OKR or Operational Objective reporting.</w:t>
      </w:r>
    </w:p>
    <w:tbl>
      <w:tblPr>
        <w:tblStyle w:val="Table11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2130"/>
        <w:gridCol w:w="1575"/>
        <w:gridCol w:w="2295"/>
        <w:gridCol w:w="1635"/>
        <w:tblGridChange w:id="0">
          <w:tblGrid>
            <w:gridCol w:w="1170"/>
            <w:gridCol w:w="2130"/>
            <w:gridCol w:w="1575"/>
            <w:gridCol w:w="2295"/>
            <w:gridCol w:w="1635"/>
          </w:tblGrid>
        </w:tblGridChange>
      </w:tblGrid>
      <w:tr>
        <w:trPr>
          <w:cantSplit w:val="0"/>
          <w:trHeight w:val="810"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970">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Work Type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971">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Definition</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972">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Default Views</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973">
            <w:pPr>
              <w:spacing w:before="80" w:line="261.8181818181818" w:lineRule="auto"/>
              <w:ind w:left="140" w:right="580" w:firstLine="0"/>
              <w:rPr>
                <w:b w:val="1"/>
                <w:bCs w:val="1"/>
                <w:color w:val="ffffff"/>
                <w:sz w:val="17"/>
                <w:szCs w:val="17"/>
              </w:rPr>
            </w:pPr>
            <w:r w:rsidDel="00000000" w:rsidR="00000000" w:rsidRPr="00000000">
              <w:rPr>
                <w:b w:val="1"/>
                <w:bCs w:val="1"/>
                <w:color w:val="ffffff"/>
                <w:sz w:val="17"/>
                <w:szCs w:val="17"/>
                <w:rtl w:val="0"/>
              </w:rPr>
              <w:t xml:space="preserve">Primary Performance Metrics</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974">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Linked To</w:t>
            </w:r>
          </w:p>
        </w:tc>
      </w:tr>
      <w:tr>
        <w:trPr>
          <w:cantSplit w:val="0"/>
          <w:trHeight w:val="16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7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Project Work</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76">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Time-bound strategic</w:t>
              <w:br w:type="textWrapping"/>
              <w:t xml:space="preserve"> initiative with defined scope, milestones, deliverables,</w:t>
              <w:br w:type="textWrapping"/>
              <w:t xml:space="preserve"> risks, and a clear end state.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77">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Gantt, Milestone Tracker, Task</w:t>
              <w:br w:type="textWrapping"/>
              <w:t xml:space="preserve"> Table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78">
            <w:pPr>
              <w:spacing w:before="60" w:line="283.6363636363637" w:lineRule="auto"/>
              <w:ind w:left="140" w:firstLine="0"/>
              <w:rPr>
                <w:color w:val="1f2937"/>
                <w:sz w:val="17"/>
                <w:szCs w:val="17"/>
              </w:rPr>
            </w:pPr>
            <w:r w:rsidDel="00000000" w:rsidR="00000000" w:rsidRPr="00000000">
              <w:rPr>
                <w:color w:val="1f2937"/>
                <w:sz w:val="17"/>
                <w:szCs w:val="17"/>
                <w:rtl w:val="0"/>
              </w:rPr>
              <w:t xml:space="preserve">On-time delivery rate,</w:t>
              <w:br w:type="textWrapping"/>
              <w:t xml:space="preserve"> milestone adherence, benefit realisation, risk resolution rate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79">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Strategic OKRs</w:t>
            </w:r>
          </w:p>
        </w:tc>
      </w:tr>
      <w:tr>
        <w:trPr>
          <w:cantSplit w:val="0"/>
          <w:trHeight w:val="165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7A">
            <w:pPr>
              <w:spacing w:before="80" w:line="255.27272727272725" w:lineRule="auto"/>
              <w:ind w:left="140" w:firstLine="0"/>
              <w:rPr>
                <w:color w:val="1f2937"/>
                <w:sz w:val="17"/>
                <w:szCs w:val="17"/>
              </w:rPr>
            </w:pPr>
            <w:r w:rsidDel="00000000" w:rsidR="00000000" w:rsidRPr="00000000">
              <w:rPr>
                <w:color w:val="1f2937"/>
                <w:sz w:val="17"/>
                <w:szCs w:val="17"/>
                <w:rtl w:val="0"/>
              </w:rPr>
              <w:t xml:space="preserve">Product Work</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7B">
            <w:pPr>
              <w:spacing w:before="60" w:line="283.6363636363637" w:lineRule="auto"/>
              <w:ind w:left="140" w:firstLine="0"/>
              <w:rPr>
                <w:color w:val="1f2937"/>
                <w:sz w:val="17"/>
                <w:szCs w:val="17"/>
              </w:rPr>
            </w:pPr>
            <w:r w:rsidDel="00000000" w:rsidR="00000000" w:rsidRPr="00000000">
              <w:rPr>
                <w:color w:val="1f2937"/>
                <w:sz w:val="17"/>
                <w:szCs w:val="17"/>
                <w:rtl w:val="0"/>
              </w:rPr>
              <w:t xml:space="preserve">Continuous development,</w:t>
              <w:br w:type="textWrapping"/>
              <w:t xml:space="preserve"> enhancement, and lifecycle management of a product or product feature set. Iterative, sprint-based.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7C">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Kanban, Backlog, Sprint Board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7D">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Sprint velocity, feature</w:t>
              <w:br w:type="textWrapping"/>
              <w:t xml:space="preserve"> delivery rate, adoption rate, experiment conversion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7E">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OKRs +</w:t>
              <w:br w:type="textWrapping"/>
              <w:t xml:space="preserve"> Operational Objectives</w:t>
            </w:r>
          </w:p>
        </w:tc>
      </w:tr>
      <w:tr>
        <w:trPr>
          <w:cantSplit w:val="0"/>
          <w:trHeight w:val="163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7F">
            <w:pPr>
              <w:spacing w:before="80" w:line="255.27272727272725" w:lineRule="auto"/>
              <w:ind w:left="20" w:firstLine="0"/>
              <w:jc w:val="center"/>
              <w:rPr>
                <w:color w:val="1f2937"/>
                <w:sz w:val="17"/>
                <w:szCs w:val="17"/>
              </w:rPr>
            </w:pPr>
            <w:r w:rsidDel="00000000" w:rsidR="00000000" w:rsidRPr="00000000">
              <w:rPr>
                <w:color w:val="1f2937"/>
                <w:sz w:val="17"/>
                <w:szCs w:val="17"/>
                <w:rtl w:val="0"/>
              </w:rPr>
              <w:t xml:space="preserve">Process Work</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80">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Workflow improvements, SOP development, cycle time reduction, automation, and compliance initiatives.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81">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Task Table,</w:t>
              <w:br w:type="textWrapping"/>
              <w:t xml:space="preserve"> Process Flow Doc, Checklist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82">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Cycle time reduction, error rate, throughput</w:t>
              <w:br w:type="textWrapping"/>
              <w:t xml:space="preserve"> improvement, automation coverage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83">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Operational Objectives</w:t>
            </w:r>
          </w:p>
        </w:tc>
      </w:tr>
      <w:tr>
        <w:trPr>
          <w:cantSplit w:val="0"/>
          <w:trHeight w:val="139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84">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BAU Work</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85">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Recurring operational</w:t>
              <w:br w:type="textWrapping"/>
              <w:t xml:space="preserve"> commitments, SLAs,</w:t>
              <w:br w:type="textWrapping"/>
              <w:t xml:space="preserve"> daily/weekly checklists, and service level maintenance.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86">
            <w:pPr>
              <w:spacing w:before="60" w:line="283.6363636363637" w:lineRule="auto"/>
              <w:ind w:left="20" w:right="140" w:firstLine="0"/>
              <w:jc w:val="center"/>
              <w:rPr>
                <w:color w:val="1f2937"/>
                <w:sz w:val="17"/>
                <w:szCs w:val="17"/>
              </w:rPr>
            </w:pPr>
            <w:r w:rsidDel="00000000" w:rsidR="00000000" w:rsidRPr="00000000">
              <w:rPr>
                <w:color w:val="1f2937"/>
                <w:sz w:val="17"/>
                <w:szCs w:val="17"/>
                <w:rtl w:val="0"/>
              </w:rPr>
              <w:t xml:space="preserve">Checklist, Routine Board, SLA Table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87">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SLA adherence rate, routine completion rate, service</w:t>
              <w:br w:type="textWrapping"/>
              <w:t xml:space="preserve"> performance, incident</w:t>
              <w:br w:type="textWrapping"/>
              <w:t xml:space="preserve"> response time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88">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Operational Objectives</w:t>
            </w:r>
          </w:p>
        </w:tc>
      </w:tr>
    </w:tbl>
    <w:p w:rsidR="00000000" w:rsidDel="00000000" w:rsidP="00000000" w:rsidRDefault="00000000" w:rsidRPr="00000000" w14:paraId="00000989">
      <w:pPr>
        <w:spacing w:before="52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2.1 Project Work</w:t>
      </w:r>
    </w:p>
    <w:p w:rsidR="00000000" w:rsidDel="00000000" w:rsidP="00000000" w:rsidRDefault="00000000" w:rsidRPr="00000000" w14:paraId="0000098A">
      <w:pPr>
        <w:spacing w:after="160" w:before="60" w:line="327.27272727272725" w:lineRule="auto"/>
        <w:ind w:left="20" w:right="40" w:firstLine="0"/>
        <w:jc w:val="both"/>
        <w:rPr>
          <w:color w:val="1f2937"/>
          <w:sz w:val="19"/>
          <w:szCs w:val="19"/>
        </w:rPr>
      </w:pPr>
      <w:r w:rsidDel="00000000" w:rsidR="00000000" w:rsidRPr="00000000">
        <w:rPr>
          <w:color w:val="1f2937"/>
          <w:sz w:val="19"/>
          <w:szCs w:val="19"/>
          <w:rtl w:val="0"/>
        </w:rPr>
        <w:t xml:space="preserve">Project Work covers time-bound strategic initiatives that have a defined start date, end date, clear deliverables, and an intended outcome. Examples: launching a new product line, executing a company rebrand, building a new internal system, or completing a market entry initiative. Project Work Workbooks link primarily to strategic OKRs and are governed by milestone-driven progress tracking.</w:t>
      </w:r>
    </w:p>
    <w:tbl>
      <w:tblPr>
        <w:tblStyle w:val="Table12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955"/>
        <w:tblGridChange w:id="0">
          <w:tblGrid>
            <w:gridCol w:w="2850"/>
            <w:gridCol w:w="595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98B">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98C">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8D">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Project Scope Definition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8E">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Required field. What is in scope, what is explicitly out of scope, and what are the key assumptions. Free text, displayed at top of Workbook.</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8F">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Project Start / End Date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90">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Mandatory. Determines Gantt chart bounds. AI uses these to calculate deadline risk.</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91">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Milestones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92">
            <w:pPr>
              <w:spacing w:before="60" w:line="283.6363636363637" w:lineRule="auto"/>
              <w:ind w:left="160" w:right="300" w:firstLine="0"/>
              <w:jc w:val="both"/>
              <w:rPr>
                <w:color w:val="1f2937"/>
                <w:sz w:val="17"/>
                <w:szCs w:val="17"/>
              </w:rPr>
            </w:pPr>
            <w:r w:rsidDel="00000000" w:rsidR="00000000" w:rsidRPr="00000000">
              <w:rPr>
                <w:color w:val="1f2937"/>
                <w:sz w:val="17"/>
                <w:szCs w:val="17"/>
                <w:rtl w:val="0"/>
              </w:rPr>
              <w:t xml:space="preserve">Time-gated deliverables with: name, due date, completion status (Not Started / In Progress / Complete / Blocked), and owner. Milestones appear on both the Gantt view and the Milestone Tracker file.</w:t>
            </w:r>
          </w:p>
        </w:tc>
      </w:tr>
    </w:tbl>
    <w:p w:rsidR="00000000" w:rsidDel="00000000" w:rsidP="00000000" w:rsidRDefault="00000000" w:rsidRPr="00000000" w14:paraId="00000993">
      <w:pPr>
        <w:spacing w:before="700" w:line="224.72727272727272" w:lineRule="auto"/>
        <w:jc w:val="center"/>
        <w:rPr>
          <w:color w:val="6b7280"/>
          <w:sz w:val="15"/>
          <w:szCs w:val="15"/>
        </w:rPr>
      </w:pPr>
      <w:r w:rsidDel="00000000" w:rsidR="00000000" w:rsidRPr="00000000">
        <w:rPr>
          <w:color w:val="6b7280"/>
          <w:sz w:val="15"/>
          <w:szCs w:val="15"/>
          <w:rtl w:val="0"/>
        </w:rPr>
        <w:t xml:space="preserve">Page 4</w:t>
      </w:r>
    </w:p>
    <w:p w:rsidR="00000000" w:rsidDel="00000000" w:rsidP="00000000" w:rsidRDefault="00000000" w:rsidRPr="00000000" w14:paraId="0000099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5">
      <w:pPr>
        <w:spacing w:after="20" w:line="240" w:lineRule="auto"/>
        <w:rPr/>
      </w:pPr>
      <w:r w:rsidDel="00000000" w:rsidR="00000000" w:rsidRPr="00000000">
        <w:rPr>
          <w:rtl w:val="0"/>
        </w:rPr>
        <w:t xml:space="preserve"> </w:t>
      </w:r>
    </w:p>
    <w:tbl>
      <w:tblPr>
        <w:tblStyle w:val="Table12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996">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997">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998">
      <w:pPr>
        <w:spacing w:line="744" w:lineRule="auto"/>
        <w:rPr/>
      </w:pPr>
      <w:r w:rsidDel="00000000" w:rsidR="00000000" w:rsidRPr="00000000">
        <w:rPr>
          <w:rtl w:val="0"/>
        </w:rPr>
        <w:t xml:space="preserve"> </w:t>
      </w:r>
    </w:p>
    <w:tbl>
      <w:tblPr>
        <w:tblStyle w:val="Table12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955"/>
        <w:tblGridChange w:id="0">
          <w:tblGrid>
            <w:gridCol w:w="2850"/>
            <w:gridCol w:w="595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999">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99A">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9B">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Risks Register</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9C">
            <w:pPr>
              <w:spacing w:before="60" w:line="283.6363636363637" w:lineRule="auto"/>
              <w:ind w:left="160" w:right="580" w:firstLine="0"/>
              <w:rPr>
                <w:color w:val="1f2937"/>
                <w:sz w:val="17"/>
                <w:szCs w:val="17"/>
              </w:rPr>
            </w:pPr>
            <w:r w:rsidDel="00000000" w:rsidR="00000000" w:rsidRPr="00000000">
              <w:rPr>
                <w:color w:val="1f2937"/>
                <w:sz w:val="17"/>
                <w:szCs w:val="17"/>
                <w:rtl w:val="0"/>
              </w:rPr>
              <w:t xml:space="preserve">A structured list of identified project risks: risk description, likelihood</w:t>
              <w:br w:type="textWrapping"/>
              <w:t xml:space="preserve"> (Low/Medium/High), impact (Low/Medium/High), mitigation plan, risk owner. Updated manually by the project lead.</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9D">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Deliverables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9E">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Named outputs that the project must produce. Each deliverable has an owner, due date, and acceptance criteria.</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9F">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Dependencies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A0">
            <w:pPr>
              <w:spacing w:before="60" w:line="283.6363636363637" w:lineRule="auto"/>
              <w:ind w:left="160" w:firstLine="0"/>
              <w:rPr>
                <w:color w:val="1f2937"/>
                <w:sz w:val="17"/>
                <w:szCs w:val="17"/>
              </w:rPr>
            </w:pPr>
            <w:r w:rsidDel="00000000" w:rsidR="00000000" w:rsidRPr="00000000">
              <w:rPr>
                <w:color w:val="1f2937"/>
                <w:sz w:val="17"/>
                <w:szCs w:val="17"/>
                <w:rtl w:val="0"/>
              </w:rPr>
              <w:t xml:space="preserve">Links to other Workbooks or Milestones that this project depends on, or that depend on this project. Dependency type: Finish-to-Start, Start-to-Start, Finish-to-Finish.</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A1">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Benefit Realisation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A2">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An optional field capturing the intended business benefit of the project and how it will be measured. E.g. 'Expected to reduce customer onboarding time by 30%, measured via Operational Objective KR2.'</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A3">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Default Views Available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A4">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Gantt Chart (Timeline), Task Table, Milestone Tracker, Documents, Forms, Risk Register.</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A5">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Primary Performance Metrics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A6">
            <w:pPr>
              <w:spacing w:before="60" w:line="283.6363636363637" w:lineRule="auto"/>
              <w:ind w:left="160" w:firstLine="0"/>
              <w:rPr>
                <w:color w:val="1f2937"/>
                <w:sz w:val="17"/>
                <w:szCs w:val="17"/>
              </w:rPr>
            </w:pPr>
            <w:r w:rsidDel="00000000" w:rsidR="00000000" w:rsidRPr="00000000">
              <w:rPr>
                <w:color w:val="1f2937"/>
                <w:sz w:val="17"/>
                <w:szCs w:val="17"/>
                <w:rtl w:val="0"/>
              </w:rPr>
              <w:t xml:space="preserve">On-time delivery rate (milestones delivered on or before due date / total</w:t>
              <w:br w:type="textWrapping"/>
              <w:t xml:space="preserve"> milestones), milestone adherence (% milestones completed without scope change), resource utilisation.</w:t>
            </w:r>
          </w:p>
        </w:tc>
      </w:tr>
    </w:tbl>
    <w:p w:rsidR="00000000" w:rsidDel="00000000" w:rsidP="00000000" w:rsidRDefault="00000000" w:rsidRPr="00000000" w14:paraId="000009A7">
      <w:pPr>
        <w:spacing w:before="46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2.2 Product Work</w:t>
      </w:r>
    </w:p>
    <w:p w:rsidR="00000000" w:rsidDel="00000000" w:rsidP="00000000" w:rsidRDefault="00000000" w:rsidRPr="00000000" w14:paraId="000009A8">
      <w:pPr>
        <w:spacing w:after="160" w:before="60" w:line="327.27272727272725" w:lineRule="auto"/>
        <w:ind w:left="20" w:right="40" w:firstLine="0"/>
        <w:jc w:val="both"/>
        <w:rPr>
          <w:color w:val="1f2937"/>
          <w:sz w:val="19"/>
          <w:szCs w:val="19"/>
        </w:rPr>
      </w:pPr>
      <w:r w:rsidDel="00000000" w:rsidR="00000000" w:rsidRPr="00000000">
        <w:rPr>
          <w:color w:val="1f2937"/>
          <w:sz w:val="19"/>
          <w:szCs w:val="19"/>
          <w:rtl w:val="0"/>
        </w:rPr>
        <w:t xml:space="preserve">Product Work covers the continuous development, feature delivery, experimentation, and lifecycle management of a product or product capability. It is iterative and sprint-based. Product Work Workbooks are typically long-running— they do not close at the end of a quarter but evolve as the product evolves. They link to both OKRs and Operational Objectives.</w:t>
      </w:r>
    </w:p>
    <w:tbl>
      <w:tblPr>
        <w:tblStyle w:val="Table12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940"/>
        <w:tblGridChange w:id="0">
          <w:tblGrid>
            <w:gridCol w:w="2850"/>
            <w:gridCol w:w="5940"/>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9A9">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9AA">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AB">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Product Backlog</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AC">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An ordered, prioritised list of features, stories, bugs, and experiments. Each backlog item has: title, description, priority (P0/P1/P2/P3), story point estimate, and linked KR or objective.</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AD">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Sprint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AE">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A time-boxed work cycle (default: 2 weeks, configurable to 1–4 weeks). Each sprint has a Sprint Goal, a selected backlog subset, and a sprint review outcome.</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AF">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Sprint Velocity</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B0">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Auto-calculated per sprint: story points completed / story points planned × 100. Displayed on the sprint board and the team's performance dashboard.</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B1">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Sprint Board (Kanban)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B2">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Columns: To Do / In Progress / Review / Done. Cards move across columns. Each card shows: assignee, story points, linked KR, and any blockers.</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B3">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Experiments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B4">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A backlog item type for A/B tests, prototype trials, or hypothesis-based initiatives. Fields: hypothesis, success metric, baseline value, result (after experiment concludes).</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B5">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Release Planning</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B6">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An optional view showing which features are scheduled for which release. Each release has a target date and a list of included backlog items.</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B7">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Product Metrics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B8">
            <w:pPr>
              <w:spacing w:before="60" w:line="283.6363636363637" w:lineRule="auto"/>
              <w:ind w:left="160" w:right="580" w:firstLine="0"/>
              <w:rPr>
                <w:color w:val="1f2937"/>
                <w:sz w:val="17"/>
                <w:szCs w:val="17"/>
              </w:rPr>
            </w:pPr>
            <w:r w:rsidDel="00000000" w:rsidR="00000000" w:rsidRPr="00000000">
              <w:rPr>
                <w:color w:val="1f2937"/>
                <w:sz w:val="17"/>
                <w:szCs w:val="17"/>
                <w:rtl w:val="0"/>
              </w:rPr>
              <w:t xml:space="preserve">Adoption rate (active users of feature / target users), feature delivery velocity (stories completed per sprint), experiment conversion rate.</w:t>
            </w:r>
          </w:p>
        </w:tc>
      </w:tr>
    </w:tbl>
    <w:p w:rsidR="00000000" w:rsidDel="00000000" w:rsidP="00000000" w:rsidRDefault="00000000" w:rsidRPr="00000000" w14:paraId="000009B9">
      <w:pPr>
        <w:spacing w:before="800" w:line="224.72727272727272" w:lineRule="auto"/>
        <w:jc w:val="center"/>
        <w:rPr>
          <w:color w:val="6b7280"/>
          <w:sz w:val="15"/>
          <w:szCs w:val="15"/>
        </w:rPr>
      </w:pPr>
      <w:r w:rsidDel="00000000" w:rsidR="00000000" w:rsidRPr="00000000">
        <w:rPr>
          <w:color w:val="6b7280"/>
          <w:sz w:val="15"/>
          <w:szCs w:val="15"/>
          <w:rtl w:val="0"/>
        </w:rPr>
        <w:t xml:space="preserve">Page 5</w:t>
      </w:r>
    </w:p>
    <w:p w:rsidR="00000000" w:rsidDel="00000000" w:rsidP="00000000" w:rsidRDefault="00000000" w:rsidRPr="00000000" w14:paraId="000009B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B">
      <w:pPr>
        <w:spacing w:after="20" w:line="240" w:lineRule="auto"/>
        <w:rPr/>
      </w:pPr>
      <w:r w:rsidDel="00000000" w:rsidR="00000000" w:rsidRPr="00000000">
        <w:rPr>
          <w:rtl w:val="0"/>
        </w:rPr>
        <w:t xml:space="preserve"> </w:t>
      </w:r>
    </w:p>
    <w:tbl>
      <w:tblPr>
        <w:tblStyle w:val="Table12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9BC">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9BD">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9BE">
      <w:pPr>
        <w:spacing w:line="744" w:lineRule="auto"/>
        <w:rPr/>
      </w:pPr>
      <w:r w:rsidDel="00000000" w:rsidR="00000000" w:rsidRPr="00000000">
        <w:rPr>
          <w:rtl w:val="0"/>
        </w:rPr>
        <w:t xml:space="preserve"> </w:t>
      </w:r>
    </w:p>
    <w:tbl>
      <w:tblPr>
        <w:tblStyle w:val="Table12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5940"/>
        <w:tblGridChange w:id="0">
          <w:tblGrid>
            <w:gridCol w:w="2865"/>
            <w:gridCol w:w="5940"/>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9BF">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9C0">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C1">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Default Views Available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C2">
            <w:pPr>
              <w:spacing w:before="60" w:line="283.6363636363637" w:lineRule="auto"/>
              <w:ind w:left="160" w:firstLine="0"/>
              <w:rPr>
                <w:color w:val="1f2937"/>
                <w:sz w:val="17"/>
                <w:szCs w:val="17"/>
              </w:rPr>
            </w:pPr>
            <w:r w:rsidDel="00000000" w:rsidR="00000000" w:rsidRPr="00000000">
              <w:rPr>
                <w:color w:val="1f2937"/>
                <w:sz w:val="17"/>
                <w:szCs w:val="17"/>
                <w:rtl w:val="0"/>
              </w:rPr>
              <w:t xml:space="preserve">Kanban Sprint Board, Product Backlog (table), Release Planner, Documents, Sprint Retrospective template.</w:t>
            </w:r>
          </w:p>
        </w:tc>
      </w:tr>
    </w:tbl>
    <w:p w:rsidR="00000000" w:rsidDel="00000000" w:rsidP="00000000" w:rsidRDefault="00000000" w:rsidRPr="00000000" w14:paraId="000009C3">
      <w:pPr>
        <w:spacing w:before="46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2.3 Process Work</w:t>
      </w:r>
    </w:p>
    <w:p w:rsidR="00000000" w:rsidDel="00000000" w:rsidP="00000000" w:rsidRDefault="00000000" w:rsidRPr="00000000" w14:paraId="000009C4">
      <w:pPr>
        <w:spacing w:after="160" w:before="60" w:line="327.27272727272725" w:lineRule="auto"/>
        <w:ind w:left="20" w:right="40" w:firstLine="0"/>
        <w:jc w:val="both"/>
        <w:rPr>
          <w:color w:val="1f2937"/>
          <w:sz w:val="19"/>
          <w:szCs w:val="19"/>
        </w:rPr>
      </w:pPr>
      <w:r w:rsidDel="00000000" w:rsidR="00000000" w:rsidRPr="00000000">
        <w:rPr>
          <w:color w:val="1f2937"/>
          <w:sz w:val="19"/>
          <w:szCs w:val="19"/>
          <w:rtl w:val="0"/>
        </w:rPr>
        <w:t xml:space="preserve">Process Work covers workflow improvement initiatives, SOP development, cycle time reduction, quality improvement, and compliance-driven changes. Unlike Project Work, Process Work is not necessarily time-bound to a fixed end date — it may run as an ongoing improvement stream. Process Work links primarily to Operational Objectives where cycle time, error rate, or throughput are the Lag Measures.</w:t>
      </w:r>
    </w:p>
    <w:tbl>
      <w:tblPr>
        <w:tblStyle w:val="Table12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955"/>
        <w:tblGridChange w:id="0">
          <w:tblGrid>
            <w:gridCol w:w="2850"/>
            <w:gridCol w:w="595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9C5">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9C6">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C7">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Current State (As-Is)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C8">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A documentation field capturing how the process currently works, including pain points, bottlenecks, and inefficiencies identified.</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C9">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Future State (To-Be)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CA">
            <w:pPr>
              <w:spacing w:before="60" w:line="283.6363636363637" w:lineRule="auto"/>
              <w:ind w:left="160" w:right="720" w:firstLine="0"/>
              <w:rPr>
                <w:color w:val="1f2937"/>
                <w:sz w:val="17"/>
                <w:szCs w:val="17"/>
              </w:rPr>
            </w:pPr>
            <w:r w:rsidDel="00000000" w:rsidR="00000000" w:rsidRPr="00000000">
              <w:rPr>
                <w:color w:val="1f2937"/>
                <w:sz w:val="17"/>
                <w:szCs w:val="17"/>
                <w:rtl w:val="0"/>
              </w:rPr>
              <w:t xml:space="preserve">The desired end state of the improved process. Can include a process flow document or checklist.</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CB">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Process Owner</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CC">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The single person accountable for this process improvement. Distinct from task assignees.</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CD">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Cycle Time Measurement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CE">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Optionally linked to an Operational Objective KPI. Captures: baseline cycle time (before improvement) and target cycle time (after).</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CF">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SOP Document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D0">
            <w:pPr>
              <w:spacing w:before="60" w:line="283.6363636363637" w:lineRule="auto"/>
              <w:ind w:left="160" w:right="580" w:firstLine="0"/>
              <w:rPr>
                <w:color w:val="1f2937"/>
                <w:sz w:val="17"/>
                <w:szCs w:val="17"/>
              </w:rPr>
            </w:pPr>
            <w:r w:rsidDel="00000000" w:rsidR="00000000" w:rsidRPr="00000000">
              <w:rPr>
                <w:color w:val="1f2937"/>
                <w:sz w:val="17"/>
                <w:szCs w:val="17"/>
                <w:rtl w:val="0"/>
              </w:rPr>
              <w:t xml:space="preserve">A Document file inside the Workbook used to capture the Standard Operating Procedure. Version-controlled within the Workbook.</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D1">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Checklist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D2">
            <w:pPr>
              <w:spacing w:before="60" w:line="283.6363636363637" w:lineRule="auto"/>
              <w:ind w:left="160" w:right="860" w:firstLine="0"/>
              <w:rPr>
                <w:color w:val="1f2937"/>
                <w:sz w:val="17"/>
                <w:szCs w:val="17"/>
              </w:rPr>
            </w:pPr>
            <w:r w:rsidDel="00000000" w:rsidR="00000000" w:rsidRPr="00000000">
              <w:rPr>
                <w:color w:val="1f2937"/>
                <w:sz w:val="17"/>
                <w:szCs w:val="17"/>
                <w:rtl w:val="0"/>
              </w:rPr>
              <w:t xml:space="preserve">A structured checklist of steps in the improved process. Can be recurring (auto-resets on completion) or one-time.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D3">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Compliance Tags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D4">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Optional tags for regulatory or quality framework compliance: e.g. ISO 9001, SOC 2, GDPR. Used for audit trail purposes.</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D5">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Primary Performance Metrics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D6">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Cycle time reduction (%), error rate (before/after), throughput improvement (units per period), automation coverage (% of steps automated).</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D7">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Default Views Available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D8">
            <w:pPr>
              <w:spacing w:before="80" w:line="255.27272727272725" w:lineRule="auto"/>
              <w:ind w:left="160" w:firstLine="0"/>
              <w:rPr>
                <w:color w:val="1f2937"/>
                <w:sz w:val="17"/>
                <w:szCs w:val="17"/>
              </w:rPr>
            </w:pPr>
            <w:r w:rsidDel="00000000" w:rsidR="00000000" w:rsidRPr="00000000">
              <w:rPr>
                <w:color w:val="1f2937"/>
                <w:sz w:val="17"/>
                <w:szCs w:val="17"/>
                <w:rtl w:val="0"/>
              </w:rPr>
              <w:t xml:space="preserve">Task Table, Process Document, Checklist, KPI Tracker.</w:t>
            </w:r>
          </w:p>
        </w:tc>
      </w:tr>
    </w:tbl>
    <w:p w:rsidR="00000000" w:rsidDel="00000000" w:rsidP="00000000" w:rsidRDefault="00000000" w:rsidRPr="00000000" w14:paraId="000009D9">
      <w:pPr>
        <w:spacing w:before="46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2.4 BAU Work (Business-As-Usual)</w:t>
      </w:r>
    </w:p>
    <w:p w:rsidR="00000000" w:rsidDel="00000000" w:rsidP="00000000" w:rsidRDefault="00000000" w:rsidRPr="00000000" w14:paraId="000009DA">
      <w:pPr>
        <w:spacing w:before="60" w:line="327.27272727272725" w:lineRule="auto"/>
        <w:ind w:left="20" w:right="40" w:firstLine="0"/>
        <w:jc w:val="both"/>
        <w:rPr>
          <w:color w:val="1f2937"/>
          <w:sz w:val="19"/>
          <w:szCs w:val="19"/>
        </w:rPr>
      </w:pPr>
      <w:r w:rsidDel="00000000" w:rsidR="00000000" w:rsidRPr="00000000">
        <w:rPr>
          <w:color w:val="1f2937"/>
          <w:sz w:val="19"/>
          <w:szCs w:val="19"/>
          <w:rtl w:val="0"/>
        </w:rPr>
        <w:t xml:space="preserve">BAU Work covers recurring operational commitments — the work that keeps the business running every day. This includes SLAs, routine checklists, weekly reporting, daily standups tracked as tasks, and ongoing service delivery commitments. BAU Workbooks do not have a fixed end date — they run continuously and are linked to Operational Objectives through KPIs and routine completion tracking.</w:t>
      </w:r>
    </w:p>
    <w:p w:rsidR="00000000" w:rsidDel="00000000" w:rsidP="00000000" w:rsidRDefault="00000000" w:rsidRPr="00000000" w14:paraId="000009DB">
      <w:pPr>
        <w:spacing w:before="120" w:line="327.27272727272725" w:lineRule="auto"/>
        <w:ind w:left="20" w:right="40" w:firstLine="0"/>
        <w:jc w:val="both"/>
        <w:rPr>
          <w:color w:val="1f2937"/>
          <w:sz w:val="19"/>
          <w:szCs w:val="19"/>
        </w:rPr>
      </w:pPr>
      <w:r w:rsidDel="00000000" w:rsidR="00000000" w:rsidRPr="00000000">
        <w:rPr>
          <w:color w:val="1f2937"/>
          <w:sz w:val="19"/>
          <w:szCs w:val="19"/>
          <w:rtl w:val="0"/>
        </w:rPr>
        <w:t xml:space="preserve">The most common failure mode in work management is BAU work being tracked as a project. When a recurring SLA commitment is put into a Project Workbook, it creates false urgency and distorts milestone tracking. The BAU work type exists specifically to prevent this — it has different governance, no Gantt view, and is assessed on SLA adherence rather than on-time delivery.</w:t>
      </w:r>
    </w:p>
    <w:p w:rsidR="00000000" w:rsidDel="00000000" w:rsidP="00000000" w:rsidRDefault="00000000" w:rsidRPr="00000000" w14:paraId="000009DC">
      <w:pPr>
        <w:spacing w:before="1080" w:line="224.72727272727272" w:lineRule="auto"/>
        <w:jc w:val="center"/>
        <w:rPr>
          <w:color w:val="6b7280"/>
          <w:sz w:val="15"/>
          <w:szCs w:val="15"/>
        </w:rPr>
      </w:pPr>
      <w:r w:rsidDel="00000000" w:rsidR="00000000" w:rsidRPr="00000000">
        <w:rPr>
          <w:color w:val="6b7280"/>
          <w:sz w:val="15"/>
          <w:szCs w:val="15"/>
          <w:rtl w:val="0"/>
        </w:rPr>
        <w:t xml:space="preserve">Page 6</w:t>
      </w:r>
    </w:p>
    <w:p w:rsidR="00000000" w:rsidDel="00000000" w:rsidP="00000000" w:rsidRDefault="00000000" w:rsidRPr="00000000" w14:paraId="000009D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E">
      <w:pPr>
        <w:spacing w:after="20" w:line="240" w:lineRule="auto"/>
        <w:rPr/>
      </w:pPr>
      <w:r w:rsidDel="00000000" w:rsidR="00000000" w:rsidRPr="00000000">
        <w:rPr>
          <w:rtl w:val="0"/>
        </w:rPr>
        <w:t xml:space="preserve"> </w:t>
      </w:r>
    </w:p>
    <w:tbl>
      <w:tblPr>
        <w:tblStyle w:val="Table12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9DF">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9E0">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9E1">
      <w:pPr>
        <w:spacing w:line="744" w:lineRule="auto"/>
        <w:rPr/>
      </w:pPr>
      <w:r w:rsidDel="00000000" w:rsidR="00000000" w:rsidRPr="00000000">
        <w:rPr>
          <w:rtl w:val="0"/>
        </w:rPr>
        <w:t xml:space="preserve"> </w:t>
      </w:r>
    </w:p>
    <w:tbl>
      <w:tblPr>
        <w:tblStyle w:val="Table12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5970"/>
        <w:tblGridChange w:id="0">
          <w:tblGrid>
            <w:gridCol w:w="2835"/>
            <w:gridCol w:w="5970"/>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9E2">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9E3">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E4">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Routines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E5">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Named recurring tasks with: name, frequency (Daily/Weekly/Monthly), responsible person, and last completed date. Auto-resets after each completion.</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E6">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SLA Tracker</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E7">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For each SLA commitment: SLA name, target (e.g. 'Resolve Tier 1 tickets within 4 hours'), actual current performance, status (Met/At Risk/Breached).</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E8">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Checklist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E9">
            <w:pPr>
              <w:spacing w:before="60" w:line="283.6363636363637" w:lineRule="auto"/>
              <w:ind w:left="160" w:right="720" w:firstLine="0"/>
              <w:rPr>
                <w:color w:val="1f2937"/>
                <w:sz w:val="17"/>
                <w:szCs w:val="17"/>
              </w:rPr>
            </w:pPr>
            <w:r w:rsidDel="00000000" w:rsidR="00000000" w:rsidRPr="00000000">
              <w:rPr>
                <w:color w:val="1f2937"/>
                <w:sz w:val="17"/>
                <w:szCs w:val="17"/>
                <w:rtl w:val="0"/>
              </w:rPr>
              <w:t xml:space="preserve">Similar to Process Work but recurring by default. Completion is tracked per occurrence, not as a one-time event.</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EA">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BAU Health Score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EB">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Auto-calculated: (routines completed on time / total due in period) + (SLAs met / total SLAs) / 2. Displayed as a percentage on the Workbook card.</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EC">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Escalation Rules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ED">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Admins can configure: if an SLA is Breached for X consecutive days, auto-alert the Team Lead and HR Admin.</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EE">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Primary Performance Metrics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9EF">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SLA adherence rate (SLAs met / total SLAs in period), routine completion rate (completed on time / total scheduled), incident response time.</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F0">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Default Views Available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9F1">
            <w:pPr>
              <w:spacing w:before="80" w:line="255.27272727272725" w:lineRule="auto"/>
              <w:ind w:left="160" w:firstLine="0"/>
              <w:rPr>
                <w:color w:val="1f2937"/>
                <w:sz w:val="17"/>
                <w:szCs w:val="17"/>
              </w:rPr>
            </w:pPr>
            <w:r w:rsidDel="00000000" w:rsidR="00000000" w:rsidRPr="00000000">
              <w:rPr>
                <w:color w:val="1f2937"/>
                <w:sz w:val="17"/>
                <w:szCs w:val="17"/>
                <w:rtl w:val="0"/>
              </w:rPr>
              <w:t xml:space="preserve">Routine Board, SLA Table, Checklist, BAU Activity Log.</w:t>
            </w:r>
          </w:p>
        </w:tc>
      </w:tr>
    </w:tbl>
    <w:p w:rsidR="00000000" w:rsidDel="00000000" w:rsidP="00000000" w:rsidRDefault="00000000" w:rsidRPr="00000000" w14:paraId="000009F2">
      <w:pPr>
        <w:spacing w:line="168" w:lineRule="auto"/>
        <w:rPr/>
      </w:pPr>
      <w:r w:rsidDel="00000000" w:rsidR="00000000" w:rsidRPr="00000000">
        <w:rPr>
          <w:rtl w:val="0"/>
        </w:rPr>
        <w:t xml:space="preserve"> </w:t>
      </w:r>
    </w:p>
    <w:tbl>
      <w:tblPr>
        <w:tblStyle w:val="Table12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09F3">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WORK TYPE SUGGESTION</w:t>
            </w:r>
          </w:p>
        </w:tc>
      </w:tr>
      <w:tr>
        <w:trPr>
          <w:cantSplit w:val="0"/>
          <w:trHeight w:val="4365" w:hRule="atLeast"/>
          <w:tblHeader w:val="0"/>
        </w:trPr>
        <w:tc>
          <w:tcPr>
            <w:tcBorders>
              <w:top w:color="c3b5fd" w:space="0" w:sz="5" w:val="single"/>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09F4">
            <w:pPr>
              <w:spacing w:after="100" w:before="40" w:line="283.6363636363637" w:lineRule="auto"/>
              <w:ind w:left="280" w:right="280" w:firstLine="0"/>
              <w:rPr>
                <w:color w:val="1f2937"/>
                <w:sz w:val="18"/>
                <w:szCs w:val="18"/>
              </w:rPr>
            </w:pPr>
            <w:r w:rsidDel="00000000" w:rsidR="00000000" w:rsidRPr="00000000">
              <w:rPr>
                <w:color w:val="1f2937"/>
                <w:sz w:val="18"/>
                <w:szCs w:val="18"/>
                <w:rtl w:val="0"/>
              </w:rPr>
              <w:t xml:space="preserve">Trigger: When a user creates a new Workbook and enters the Workbook name and description but before saving the work type.</w:t>
            </w:r>
          </w:p>
          <w:tbl>
            <w:tblPr>
              <w:tblStyle w:val="Table13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9F5">
                  <w:pPr>
                    <w:spacing w:before="60" w:line="268.3636363636364" w:lineRule="auto"/>
                    <w:ind w:left="80" w:firstLine="0"/>
                    <w:jc w:val="center"/>
                    <w:rPr>
                      <w:color w:val="1f2937"/>
                      <w:sz w:val="18"/>
                      <w:szCs w:val="18"/>
                    </w:rPr>
                  </w:pPr>
                  <w:r w:rsidDel="00000000" w:rsidR="00000000" w:rsidRPr="00000000">
                    <w:rPr>
                      <w:color w:val="1f2937"/>
                      <w:sz w:val="18"/>
                      <w:szCs w:val="18"/>
                      <w:rtl w:val="0"/>
                    </w:rPr>
                    <w:t xml:space="preserve">Data read: Workbook name text, description text (if entered), linked objective type (OKR or Operational Objective),</w:t>
                  </w:r>
                </w:p>
              </w:tc>
            </w:tr>
          </w:tbl>
          <w:p w:rsidR="00000000" w:rsidDel="00000000" w:rsidP="00000000" w:rsidRDefault="00000000" w:rsidRPr="00000000" w14:paraId="000009F6">
            <w:pPr>
              <w:spacing w:line="21.818181818181817" w:lineRule="auto"/>
              <w:ind w:left="80" w:firstLine="0"/>
              <w:rPr/>
            </w:pPr>
            <w:r w:rsidDel="00000000" w:rsidR="00000000" w:rsidRPr="00000000">
              <w:rPr>
                <w:rtl w:val="0"/>
              </w:rPr>
              <w:t xml:space="preserve"> </w:t>
            </w:r>
          </w:p>
          <w:tbl>
            <w:tblPr>
              <w:tblStyle w:val="Table131"/>
              <w:tblW w:w="7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35"/>
              <w:tblGridChange w:id="0">
                <w:tblGrid>
                  <w:gridCol w:w="733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9F7">
                  <w:pPr>
                    <w:spacing w:line="268.3636363636364" w:lineRule="auto"/>
                    <w:ind w:left="280" w:firstLine="0"/>
                    <w:rPr>
                      <w:color w:val="1f2937"/>
                      <w:sz w:val="18"/>
                      <w:szCs w:val="18"/>
                    </w:rPr>
                  </w:pPr>
                  <w:r w:rsidDel="00000000" w:rsidR="00000000" w:rsidRPr="00000000">
                    <w:rPr>
                      <w:color w:val="1f2937"/>
                      <w:sz w:val="18"/>
                      <w:szCs w:val="18"/>
                      <w:rtl w:val="0"/>
                    </w:rPr>
                    <w:t xml:space="preserve">team context (what work types the team has created historically).</w:t>
                  </w:r>
                </w:p>
              </w:tc>
            </w:tr>
          </w:tbl>
          <w:p w:rsidR="00000000" w:rsidDel="00000000" w:rsidP="00000000" w:rsidRDefault="00000000" w:rsidRPr="00000000" w14:paraId="000009F8">
            <w:pPr>
              <w:spacing w:after="100" w:before="100" w:line="283.6363636363637" w:lineRule="auto"/>
              <w:ind w:left="280" w:right="280" w:firstLine="0"/>
              <w:rPr>
                <w:color w:val="1f2937"/>
                <w:sz w:val="18"/>
                <w:szCs w:val="18"/>
              </w:rPr>
            </w:pPr>
            <w:r w:rsidDel="00000000" w:rsidR="00000000" w:rsidRPr="00000000">
              <w:rPr>
                <w:rFonts w:ascii="Arial Unicode MS" w:cs="Arial Unicode MS" w:eastAsia="Arial Unicode MS" w:hAnsi="Arial Unicode MS"/>
                <w:color w:val="1f2937"/>
                <w:sz w:val="18"/>
                <w:szCs w:val="18"/>
                <w:rtl w:val="0"/>
              </w:rPr>
              <w:t xml:space="preserve">Processing: NLP classification model trained on work type descriptions. Detects signals: time-bound + milestones + deliverables → Project. Sprint + backlog + features + experiments → Product. SOP + cycle time + workflow + automation → Process. Recurring + SLA + routine + daily/weekly → BAU.</w:t>
            </w:r>
          </w:p>
          <w:tbl>
            <w:tblPr>
              <w:tblStyle w:val="Table13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9F9">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A suggested work type badge displayed below the work type dropdown. e.g. 'Based on your description,</w:t>
                  </w:r>
                </w:p>
              </w:tc>
            </w:tr>
          </w:tbl>
          <w:p w:rsidR="00000000" w:rsidDel="00000000" w:rsidP="00000000" w:rsidRDefault="00000000" w:rsidRPr="00000000" w14:paraId="000009FA">
            <w:pPr>
              <w:spacing w:line="21.818181818181817" w:lineRule="auto"/>
              <w:ind w:left="80" w:firstLine="0"/>
              <w:rPr/>
            </w:pPr>
            <w:r w:rsidDel="00000000" w:rsidR="00000000" w:rsidRPr="00000000">
              <w:rPr>
                <w:rtl w:val="0"/>
              </w:rPr>
              <w:t xml:space="preserve"> </w:t>
            </w:r>
          </w:p>
          <w:tbl>
            <w:tblPr>
              <w:tblStyle w:val="Table133"/>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40"/>
              <w:tblGridChange w:id="0">
                <w:tblGrid>
                  <w:gridCol w:w="834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9FB">
                  <w:pPr>
                    <w:spacing w:line="268.3636363636364" w:lineRule="auto"/>
                    <w:ind w:left="280" w:firstLine="0"/>
                    <w:rPr>
                      <w:color w:val="1f2937"/>
                      <w:sz w:val="18"/>
                      <w:szCs w:val="18"/>
                    </w:rPr>
                  </w:pPr>
                  <w:r w:rsidDel="00000000" w:rsidR="00000000" w:rsidRPr="00000000">
                    <w:rPr>
                      <w:color w:val="1f2937"/>
                      <w:sz w:val="18"/>
                      <w:szCs w:val="18"/>
                      <w:rtl w:val="0"/>
                    </w:rPr>
                    <w:t xml:space="preserve">this looks like Product Work — sprint-based feature delivery.' User can accept or override.</w:t>
                  </w:r>
                </w:p>
              </w:tc>
            </w:tr>
          </w:tbl>
          <w:p w:rsidR="00000000" w:rsidDel="00000000" w:rsidP="00000000" w:rsidRDefault="00000000" w:rsidRPr="00000000" w14:paraId="000009FC">
            <w:pPr>
              <w:spacing w:before="100" w:line="283.6363636363637" w:lineRule="auto"/>
              <w:ind w:left="280" w:right="280" w:firstLine="0"/>
              <w:rPr>
                <w:color w:val="1f2937"/>
                <w:sz w:val="18"/>
                <w:szCs w:val="18"/>
              </w:rPr>
            </w:pPr>
            <w:r w:rsidDel="00000000" w:rsidR="00000000" w:rsidRPr="00000000">
              <w:rPr>
                <w:color w:val="1f2937"/>
                <w:sz w:val="18"/>
                <w:szCs w:val="18"/>
                <w:rtl w:val="0"/>
              </w:rPr>
              <w:t xml:space="preserve">Accuracy: When both the description and the linked objective type signal the same work type, confidence is displayed. When they conflict (e.g. description suggests Project but linked objective is an Operational Objective), both signals are shown with a note.</w:t>
            </w:r>
          </w:p>
        </w:tc>
      </w:tr>
    </w:tbl>
    <w:p w:rsidR="00000000" w:rsidDel="00000000" w:rsidP="00000000" w:rsidRDefault="00000000" w:rsidRPr="00000000" w14:paraId="000009FD">
      <w:pPr>
        <w:spacing w:line="163.63636363636363" w:lineRule="auto"/>
        <w:rPr/>
      </w:pPr>
      <w:r w:rsidDel="00000000" w:rsidR="00000000" w:rsidRPr="00000000">
        <w:rPr>
          <w:rtl w:val="0"/>
        </w:rPr>
        <w:t xml:space="preserve"> </w:t>
      </w:r>
    </w:p>
    <w:tbl>
      <w:tblPr>
        <w:tblStyle w:val="Table134"/>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09FE">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TYPE MISCLASSIFICATION DETECTION</w:t>
            </w:r>
          </w:p>
        </w:tc>
      </w:tr>
      <w:tr>
        <w:trPr>
          <w:cantSplit w:val="0"/>
          <w:trHeight w:val="4350" w:hRule="atLeast"/>
          <w:tblHeader w:val="0"/>
        </w:trPr>
        <w:tc>
          <w:tcPr>
            <w:tcBorders>
              <w:top w:color="c3b5fd" w:space="0" w:sz="5" w:val="single"/>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09FF">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Ongoing, running weekly on all active Workbooks.</w:t>
            </w:r>
          </w:p>
          <w:tbl>
            <w:tblPr>
              <w:tblStyle w:val="Table13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A00">
                  <w:pPr>
                    <w:spacing w:before="60" w:line="268.3636363636364" w:lineRule="auto"/>
                    <w:ind w:left="80" w:firstLine="0"/>
                    <w:jc w:val="center"/>
                    <w:rPr>
                      <w:color w:val="1f2937"/>
                      <w:sz w:val="18"/>
                      <w:szCs w:val="18"/>
                    </w:rPr>
                  </w:pPr>
                  <w:r w:rsidDel="00000000" w:rsidR="00000000" w:rsidRPr="00000000">
                    <w:rPr>
                      <w:color w:val="1f2937"/>
                      <w:sz w:val="18"/>
                      <w:szCs w:val="18"/>
                      <w:rtl w:val="0"/>
                    </w:rPr>
                    <w:t xml:space="preserve">Data read: Workbook type as configured; task types created inside it; presence of milestones (BAU/Process should</w:t>
                  </w:r>
                </w:p>
              </w:tc>
            </w:tr>
          </w:tbl>
          <w:p w:rsidR="00000000" w:rsidDel="00000000" w:rsidP="00000000" w:rsidRDefault="00000000" w:rsidRPr="00000000" w14:paraId="00000A01">
            <w:pPr>
              <w:spacing w:line="21.818181818181817" w:lineRule="auto"/>
              <w:ind w:left="80" w:firstLine="0"/>
              <w:rPr/>
            </w:pPr>
            <w:r w:rsidDel="00000000" w:rsidR="00000000" w:rsidRPr="00000000">
              <w:rPr>
                <w:rtl w:val="0"/>
              </w:rPr>
              <w:t xml:space="preserve"> </w:t>
            </w:r>
          </w:p>
          <w:tbl>
            <w:tblPr>
              <w:tblStyle w:val="Table13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A02">
                  <w:pPr>
                    <w:spacing w:line="268.3636363636364" w:lineRule="auto"/>
                    <w:ind w:left="280" w:firstLine="0"/>
                    <w:rPr>
                      <w:color w:val="1f2937"/>
                      <w:sz w:val="18"/>
                      <w:szCs w:val="18"/>
                    </w:rPr>
                  </w:pPr>
                  <w:r w:rsidDel="00000000" w:rsidR="00000000" w:rsidRPr="00000000">
                    <w:rPr>
                      <w:color w:val="1f2937"/>
                      <w:sz w:val="18"/>
                      <w:szCs w:val="18"/>
                      <w:rtl w:val="0"/>
                    </w:rPr>
                    <w:t xml:space="preserve">have none); presence of recurring routines (Project/Product should have none); sprint cadence presence.</w:t>
                  </w:r>
                </w:p>
              </w:tc>
            </w:tr>
          </w:tbl>
          <w:p w:rsidR="00000000" w:rsidDel="00000000" w:rsidP="00000000" w:rsidRDefault="00000000" w:rsidRPr="00000000" w14:paraId="00000A03">
            <w:pPr>
              <w:spacing w:after="100" w:before="100" w:line="283.6363636363637" w:lineRule="auto"/>
              <w:ind w:left="280" w:right="140" w:firstLine="0"/>
              <w:rPr>
                <w:color w:val="1f2937"/>
                <w:sz w:val="18"/>
                <w:szCs w:val="18"/>
              </w:rPr>
            </w:pPr>
            <w:r w:rsidDel="00000000" w:rsidR="00000000" w:rsidRPr="00000000">
              <w:rPr>
                <w:color w:val="1f2937"/>
                <w:sz w:val="18"/>
                <w:szCs w:val="18"/>
                <w:rtl w:val="0"/>
              </w:rPr>
              <w:t xml:space="preserve">Processing: Detects structural mismatches. Examples: A BAU Workbook containing milestone-driven deliverables with fixed due dates (signals Project Work). A Project Workbook with recurring weekly tasks that never end (signals BAU Work). A Process Workbook that contains a product backlog structure (signals Product Work).</w:t>
            </w:r>
          </w:p>
          <w:tbl>
            <w:tblPr>
              <w:tblStyle w:val="Table137"/>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A04">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Misclassification Flag surfaced to the Workbook owner. Message: 'This Workbook is set as [Type] but</w:t>
                  </w:r>
                </w:p>
              </w:tc>
            </w:tr>
          </w:tbl>
          <w:p w:rsidR="00000000" w:rsidDel="00000000" w:rsidP="00000000" w:rsidRDefault="00000000" w:rsidRPr="00000000" w14:paraId="00000A05">
            <w:pPr>
              <w:spacing w:line="21.818181818181817" w:lineRule="auto"/>
              <w:ind w:left="80" w:firstLine="0"/>
              <w:rPr/>
            </w:pPr>
            <w:r w:rsidDel="00000000" w:rsidR="00000000" w:rsidRPr="00000000">
              <w:rPr>
                <w:rtl w:val="0"/>
              </w:rPr>
              <w:t xml:space="preserve"> </w:t>
            </w:r>
          </w:p>
          <w:tbl>
            <w:tblPr>
              <w:tblStyle w:val="Table13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2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A06">
                  <w:pPr>
                    <w:spacing w:line="268.3636363636364" w:lineRule="auto"/>
                    <w:ind w:left="280" w:firstLine="0"/>
                    <w:rPr>
                      <w:color w:val="1f2937"/>
                      <w:sz w:val="18"/>
                      <w:szCs w:val="18"/>
                    </w:rPr>
                  </w:pPr>
                  <w:r w:rsidDel="00000000" w:rsidR="00000000" w:rsidRPr="00000000">
                    <w:rPr>
                      <w:color w:val="1f2937"/>
                      <w:sz w:val="18"/>
                      <w:szCs w:val="18"/>
                      <w:rtl w:val="0"/>
                    </w:rPr>
                    <w:t xml:space="preserve">contains content patterns that suggest it may be [Suggested Type]. Reclassifying would unlock the correct</w:t>
                  </w:r>
                </w:p>
              </w:tc>
            </w:tr>
          </w:tbl>
          <w:p w:rsidR="00000000" w:rsidDel="00000000" w:rsidP="00000000" w:rsidRDefault="00000000" w:rsidRPr="00000000" w14:paraId="00000A07">
            <w:pPr>
              <w:spacing w:line="21.818181818181817" w:lineRule="auto"/>
              <w:ind w:left="80" w:firstLine="0"/>
              <w:rPr/>
            </w:pPr>
            <w:r w:rsidDel="00000000" w:rsidR="00000000" w:rsidRPr="00000000">
              <w:rPr>
                <w:rtl w:val="0"/>
              </w:rPr>
              <w:t xml:space="preserve"> </w:t>
            </w:r>
          </w:p>
          <w:tbl>
            <w:tblPr>
              <w:tblStyle w:val="Table139"/>
              <w:tblW w:w="7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80"/>
              <w:tblGridChange w:id="0">
                <w:tblGrid>
                  <w:gridCol w:w="768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A08">
                  <w:pPr>
                    <w:spacing w:line="268.3636363636364" w:lineRule="auto"/>
                    <w:ind w:left="280" w:firstLine="0"/>
                    <w:rPr>
                      <w:color w:val="1f2937"/>
                      <w:sz w:val="18"/>
                      <w:szCs w:val="18"/>
                    </w:rPr>
                  </w:pPr>
                  <w:r w:rsidDel="00000000" w:rsidR="00000000" w:rsidRPr="00000000">
                    <w:rPr>
                      <w:color w:val="1f2937"/>
                      <w:sz w:val="18"/>
                      <w:szCs w:val="18"/>
                      <w:rtl w:val="0"/>
                    </w:rPr>
                    <w:t xml:space="preserve">performance metrics and tracking tools.' Owner can reclassify or dismiss.</w:t>
                  </w:r>
                </w:p>
              </w:tc>
            </w:tr>
          </w:tbl>
          <w:p w:rsidR="00000000" w:rsidDel="00000000" w:rsidP="00000000" w:rsidRDefault="00000000" w:rsidRPr="00000000" w14:paraId="00000A09">
            <w:pPr>
              <w:spacing w:before="120" w:line="268.3636363636364" w:lineRule="auto"/>
              <w:ind w:left="280" w:firstLine="0"/>
              <w:rPr>
                <w:color w:val="1f2937"/>
                <w:sz w:val="18"/>
                <w:szCs w:val="18"/>
              </w:rPr>
            </w:pPr>
            <w:r w:rsidDel="00000000" w:rsidR="00000000" w:rsidRPr="00000000">
              <w:rPr>
                <w:color w:val="1f2937"/>
                <w:sz w:val="18"/>
                <w:szCs w:val="18"/>
                <w:rtl w:val="0"/>
              </w:rPr>
              <w:t xml:space="preserve">No automatic reclassification: The flag is advisory only. The Workbook owner must confirm any type change.</w:t>
            </w:r>
          </w:p>
        </w:tc>
      </w:tr>
    </w:tbl>
    <w:p w:rsidR="00000000" w:rsidDel="00000000" w:rsidP="00000000" w:rsidRDefault="00000000" w:rsidRPr="00000000" w14:paraId="00000A0A">
      <w:pPr>
        <w:spacing w:before="700" w:line="224.72727272727272" w:lineRule="auto"/>
        <w:jc w:val="center"/>
        <w:rPr>
          <w:color w:val="6b7280"/>
          <w:sz w:val="15"/>
          <w:szCs w:val="15"/>
        </w:rPr>
      </w:pPr>
      <w:r w:rsidDel="00000000" w:rsidR="00000000" w:rsidRPr="00000000">
        <w:rPr>
          <w:color w:val="6b7280"/>
          <w:sz w:val="15"/>
          <w:szCs w:val="15"/>
          <w:rtl w:val="0"/>
        </w:rPr>
        <w:t xml:space="preserve">Page 7</w:t>
      </w:r>
    </w:p>
    <w:p w:rsidR="00000000" w:rsidDel="00000000" w:rsidP="00000000" w:rsidRDefault="00000000" w:rsidRPr="00000000" w14:paraId="00000A0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C">
      <w:pPr>
        <w:spacing w:after="20" w:line="240" w:lineRule="auto"/>
        <w:rPr/>
      </w:pPr>
      <w:r w:rsidDel="00000000" w:rsidR="00000000" w:rsidRPr="00000000">
        <w:rPr>
          <w:rtl w:val="0"/>
        </w:rPr>
        <w:t xml:space="preserve"> </w:t>
      </w:r>
    </w:p>
    <w:tbl>
      <w:tblPr>
        <w:tblStyle w:val="Table14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A0D">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A0E">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A0F">
      <w:pPr>
        <w:spacing w:line="737.4545454545454" w:lineRule="auto"/>
        <w:rPr/>
      </w:pPr>
      <w:r w:rsidDel="00000000" w:rsidR="00000000" w:rsidRPr="00000000">
        <w:rPr>
          <w:rtl w:val="0"/>
        </w:rPr>
        <w:t xml:space="preserve"> </w:t>
      </w:r>
    </w:p>
    <w:tbl>
      <w:tblPr>
        <w:tblStyle w:val="Table14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0A10">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CROSS-TYPE DEPENDENCY RISK</w:t>
            </w:r>
          </w:p>
        </w:tc>
      </w:tr>
      <w:tr>
        <w:trPr>
          <w:cantSplit w:val="0"/>
          <w:trHeight w:val="4620" w:hRule="atLeast"/>
          <w:tblHeader w:val="0"/>
        </w:trPr>
        <w:tc>
          <w:tcPr>
            <w:tcBorders>
              <w:top w:color="c3b5fd" w:space="0" w:sz="5" w:val="single"/>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0A11">
            <w:pPr>
              <w:spacing w:after="100" w:before="40" w:line="283.6363636363637" w:lineRule="auto"/>
              <w:ind w:left="280" w:right="280" w:firstLine="0"/>
              <w:rPr>
                <w:color w:val="1f2937"/>
                <w:sz w:val="18"/>
                <w:szCs w:val="18"/>
              </w:rPr>
            </w:pPr>
            <w:r w:rsidDel="00000000" w:rsidR="00000000" w:rsidRPr="00000000">
              <w:rPr>
                <w:color w:val="1f2937"/>
                <w:sz w:val="18"/>
                <w:szCs w:val="18"/>
                <w:rtl w:val="0"/>
              </w:rPr>
              <w:t xml:space="preserve">Trigger: When a dependency is created between Workbooks of different types, or when a Workbook's timeline is updated.</w:t>
            </w:r>
          </w:p>
          <w:tbl>
            <w:tblPr>
              <w:tblStyle w:val="Table14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A12">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Dependency relationships between Workbooks; current status and completion rate of all Workbooks in</w:t>
                  </w:r>
                </w:p>
              </w:tc>
            </w:tr>
          </w:tbl>
          <w:p w:rsidR="00000000" w:rsidDel="00000000" w:rsidP="00000000" w:rsidRDefault="00000000" w:rsidRPr="00000000" w14:paraId="00000A13">
            <w:pPr>
              <w:spacing w:line="21.818181818181817" w:lineRule="auto"/>
              <w:ind w:left="80" w:firstLine="0"/>
              <w:rPr/>
            </w:pPr>
            <w:r w:rsidDel="00000000" w:rsidR="00000000" w:rsidRPr="00000000">
              <w:rPr>
                <w:rtl w:val="0"/>
              </w:rPr>
              <w:t xml:space="preserve"> </w:t>
            </w:r>
          </w:p>
          <w:tbl>
            <w:tblPr>
              <w:tblStyle w:val="Table143"/>
              <w:tblW w:w="6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tblGridChange w:id="0">
                <w:tblGrid>
                  <w:gridCol w:w="672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A14">
                  <w:pPr>
                    <w:spacing w:line="268.3636363636364" w:lineRule="auto"/>
                    <w:ind w:left="280" w:firstLine="0"/>
                    <w:rPr>
                      <w:color w:val="1f2937"/>
                      <w:sz w:val="18"/>
                      <w:szCs w:val="18"/>
                    </w:rPr>
                  </w:pPr>
                  <w:r w:rsidDel="00000000" w:rsidR="00000000" w:rsidRPr="00000000">
                    <w:rPr>
                      <w:color w:val="1f2937"/>
                      <w:sz w:val="18"/>
                      <w:szCs w:val="18"/>
                      <w:rtl w:val="0"/>
                    </w:rPr>
                    <w:t xml:space="preserve">a dependency chain; due dates across the chain.</w:t>
                  </w:r>
                </w:p>
              </w:tc>
            </w:tr>
          </w:tbl>
          <w:p w:rsidR="00000000" w:rsidDel="00000000" w:rsidP="00000000" w:rsidRDefault="00000000" w:rsidRPr="00000000" w14:paraId="00000A15">
            <w:pPr>
              <w:spacing w:after="100" w:before="100" w:line="283.6363636363637" w:lineRule="auto"/>
              <w:ind w:left="280" w:right="280" w:firstLine="0"/>
              <w:rPr>
                <w:color w:val="1f2937"/>
                <w:sz w:val="18"/>
                <w:szCs w:val="18"/>
              </w:rPr>
            </w:pPr>
            <w:r w:rsidDel="00000000" w:rsidR="00000000" w:rsidRPr="00000000">
              <w:rPr>
                <w:color w:val="1f2937"/>
                <w:sz w:val="18"/>
                <w:szCs w:val="18"/>
                <w:rtl w:val="0"/>
              </w:rPr>
              <w:t xml:space="preserve">Processing: Traces dependency chains across all active Workbooks. Calculates whether a delay in any upstream Workbook would propagate to create a deadline risk in a downstream Workbook. Quantifies the delay impact in days.</w:t>
            </w:r>
          </w:p>
          <w:tbl>
            <w:tblPr>
              <w:tblStyle w:val="Table14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A16">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Cross-Type Dependency Risk Alert sent to owners of all affected Workbooks. Alert content: which</w:t>
                  </w:r>
                </w:p>
              </w:tc>
            </w:tr>
          </w:tbl>
          <w:p w:rsidR="00000000" w:rsidDel="00000000" w:rsidP="00000000" w:rsidRDefault="00000000" w:rsidRPr="00000000" w14:paraId="00000A17">
            <w:pPr>
              <w:spacing w:line="21.818181818181817" w:lineRule="auto"/>
              <w:ind w:left="80" w:firstLine="0"/>
              <w:rPr/>
            </w:pPr>
            <w:r w:rsidDel="00000000" w:rsidR="00000000" w:rsidRPr="00000000">
              <w:rPr>
                <w:rtl w:val="0"/>
              </w:rPr>
              <w:t xml:space="preserve"> </w:t>
            </w:r>
          </w:p>
          <w:tbl>
            <w:tblPr>
              <w:tblStyle w:val="Table14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A18">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upstream Workbook is at risk, current completion velocity, projected completion date vs. required date, and which</w:t>
                  </w:r>
                </w:p>
              </w:tc>
            </w:tr>
          </w:tbl>
          <w:p w:rsidR="00000000" w:rsidDel="00000000" w:rsidP="00000000" w:rsidRDefault="00000000" w:rsidRPr="00000000" w14:paraId="00000A19">
            <w:pPr>
              <w:spacing w:line="21.818181818181817" w:lineRule="auto"/>
              <w:ind w:left="80" w:firstLine="0"/>
              <w:rPr/>
            </w:pPr>
            <w:r w:rsidDel="00000000" w:rsidR="00000000" w:rsidRPr="00000000">
              <w:rPr>
                <w:rtl w:val="0"/>
              </w:rPr>
              <w:t xml:space="preserve"> </w:t>
            </w:r>
          </w:p>
          <w:tbl>
            <w:tblPr>
              <w:tblStyle w:val="Table146"/>
              <w:tblW w:w="6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55"/>
              <w:tblGridChange w:id="0">
                <w:tblGrid>
                  <w:gridCol w:w="625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A1A">
                  <w:pPr>
                    <w:spacing w:line="268.3636363636364" w:lineRule="auto"/>
                    <w:ind w:left="280" w:firstLine="0"/>
                    <w:rPr>
                      <w:color w:val="1f2937"/>
                      <w:sz w:val="18"/>
                      <w:szCs w:val="18"/>
                    </w:rPr>
                  </w:pPr>
                  <w:r w:rsidDel="00000000" w:rsidR="00000000" w:rsidRPr="00000000">
                    <w:rPr>
                      <w:color w:val="1f2937"/>
                      <w:sz w:val="18"/>
                      <w:szCs w:val="18"/>
                      <w:rtl w:val="0"/>
                    </w:rPr>
                    <w:t xml:space="preserve">downstream Workbooks are affected.</w:t>
                  </w:r>
                </w:p>
              </w:tc>
            </w:tr>
          </w:tbl>
          <w:p w:rsidR="00000000" w:rsidDel="00000000" w:rsidP="00000000" w:rsidRDefault="00000000" w:rsidRPr="00000000" w14:paraId="00000A1B">
            <w:pPr>
              <w:spacing w:before="100" w:line="283.6363636363637" w:lineRule="auto"/>
              <w:ind w:left="280" w:right="440" w:firstLine="0"/>
              <w:rPr>
                <w:color w:val="1f2937"/>
                <w:sz w:val="18"/>
                <w:szCs w:val="18"/>
              </w:rPr>
            </w:pPr>
            <w:r w:rsidDel="00000000" w:rsidR="00000000" w:rsidRPr="00000000">
              <w:rPr>
                <w:color w:val="1f2937"/>
                <w:sz w:val="18"/>
                <w:szCs w:val="18"/>
                <w:rtl w:val="0"/>
              </w:rPr>
              <w:t xml:space="preserve">Example: 'The Process Improvement Workbook (currently 40% complete, due in 10 days) is a dependency for Sprint 14 (Product). At current velocity, the process work will not complete until Day 14. Sprint 14 planning may need to be deferred.'</w:t>
            </w:r>
          </w:p>
        </w:tc>
      </w:tr>
    </w:tbl>
    <w:p w:rsidR="00000000" w:rsidDel="00000000" w:rsidP="00000000" w:rsidRDefault="00000000" w:rsidRPr="00000000" w14:paraId="00000A1C">
      <w:pPr>
        <w:spacing w:before="9920" w:line="224.72727272727272" w:lineRule="auto"/>
        <w:jc w:val="center"/>
        <w:rPr>
          <w:color w:val="6b7280"/>
          <w:sz w:val="15"/>
          <w:szCs w:val="15"/>
        </w:rPr>
      </w:pPr>
      <w:r w:rsidDel="00000000" w:rsidR="00000000" w:rsidRPr="00000000">
        <w:rPr>
          <w:color w:val="6b7280"/>
          <w:sz w:val="15"/>
          <w:szCs w:val="15"/>
          <w:rtl w:val="0"/>
        </w:rPr>
        <w:t xml:space="preserve">Page 8</w:t>
      </w:r>
    </w:p>
    <w:p w:rsidR="00000000" w:rsidDel="00000000" w:rsidP="00000000" w:rsidRDefault="00000000" w:rsidRPr="00000000" w14:paraId="00000A1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E">
      <w:pPr>
        <w:spacing w:after="20" w:line="240" w:lineRule="auto"/>
        <w:rPr/>
      </w:pPr>
      <w:r w:rsidDel="00000000" w:rsidR="00000000" w:rsidRPr="00000000">
        <w:rPr>
          <w:rtl w:val="0"/>
        </w:rPr>
        <w:t xml:space="preserve"> </w:t>
      </w:r>
    </w:p>
    <w:tbl>
      <w:tblPr>
        <w:tblStyle w:val="Table14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A1F">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A20">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A21">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3. WORKBOOKS — THE EXECUTION CONTAINER</w:t>
      </w:r>
    </w:p>
    <w:p w:rsidR="00000000" w:rsidDel="00000000" w:rsidP="00000000" w:rsidRDefault="00000000" w:rsidRPr="00000000" w14:paraId="00000A22">
      <w:pPr>
        <w:spacing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Workbooks</w:t>
      </w:r>
    </w:p>
    <w:p w:rsidR="00000000" w:rsidDel="00000000" w:rsidP="00000000" w:rsidRDefault="00000000" w:rsidRPr="00000000" w14:paraId="00000A23">
      <w:pPr>
        <w:spacing w:before="100" w:line="327.27272727272725" w:lineRule="auto"/>
        <w:ind w:left="20" w:right="40" w:firstLine="0"/>
        <w:jc w:val="both"/>
        <w:rPr>
          <w:color w:val="1f2937"/>
          <w:sz w:val="19"/>
          <w:szCs w:val="19"/>
        </w:rPr>
      </w:pPr>
      <w:r w:rsidDel="00000000" w:rsidR="00000000" w:rsidRPr="00000000">
        <w:rPr>
          <w:color w:val="1f2937"/>
          <w:sz w:val="19"/>
          <w:szCs w:val="19"/>
          <w:rtl w:val="0"/>
        </w:rPr>
        <w:t xml:space="preserve">A Workbook is the primary workspace for any work item in Padiworks. It is more than a project folder — it is a structured execution environment that connects tasks, documents, milestones, forms, and progress tracking into a single coherent object. Workbooks are where performance evidence is generated. The structured nature of Workbooks is what allows the platform to extract meaningful performance data from work itself, rather than requiring additional manual reporting.</w:t>
      </w:r>
    </w:p>
    <w:p w:rsidR="00000000" w:rsidDel="00000000" w:rsidP="00000000" w:rsidRDefault="00000000" w:rsidRPr="00000000" w14:paraId="00000A24">
      <w:pPr>
        <w:spacing w:after="160" w:before="120" w:line="327.27272727272725" w:lineRule="auto"/>
        <w:ind w:left="20" w:right="40" w:firstLine="0"/>
        <w:jc w:val="both"/>
        <w:rPr>
          <w:color w:val="1f2937"/>
          <w:sz w:val="19"/>
          <w:szCs w:val="19"/>
        </w:rPr>
      </w:pPr>
      <w:r w:rsidDel="00000000" w:rsidR="00000000" w:rsidRPr="00000000">
        <w:rPr>
          <w:color w:val="1f2937"/>
          <w:sz w:val="19"/>
          <w:szCs w:val="19"/>
          <w:rtl w:val="0"/>
        </w:rPr>
        <w:t xml:space="preserve">Every Workbook has exactly one work type, one owner, and one mandatory link to either an OKR Key Result or an Operational Objective. These three constraints are what prevent Workbooks from becoming disconnected activity tracking containers.</w:t>
      </w:r>
    </w:p>
    <w:tbl>
      <w:tblPr>
        <w:tblStyle w:val="Table14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5"/>
        <w:tblGridChange w:id="0">
          <w:tblGrid>
            <w:gridCol w:w="8805"/>
          </w:tblGrid>
        </w:tblGridChange>
      </w:tblGrid>
      <w:tr>
        <w:trPr>
          <w:cantSplit w:val="0"/>
          <w:trHeight w:val="405" w:hRule="atLeast"/>
          <w:tblHeader w:val="0"/>
        </w:trPr>
        <w:tc>
          <w:tcPr>
            <w:tcBorders>
              <w:top w:color="e4e6eb" w:space="0" w:sz="5" w:val="single"/>
              <w:left w:color="e4e6eb" w:space="0" w:sz="5" w:val="single"/>
              <w:bottom w:color="e4e6eb" w:space="0" w:sz="5" w:val="single"/>
              <w:right w:color="e4e6eb" w:space="0" w:sz="5" w:val="single"/>
            </w:tcBorders>
            <w:tcMar>
              <w:top w:w="0.0" w:type="dxa"/>
              <w:left w:w="0.0" w:type="dxa"/>
              <w:bottom w:w="0.0" w:type="dxa"/>
              <w:right w:w="0.0" w:type="dxa"/>
            </w:tcMar>
          </w:tcPr>
          <w:p w:rsidR="00000000" w:rsidDel="00000000" w:rsidP="00000000" w:rsidRDefault="00000000" w:rsidRPr="00000000" w14:paraId="00000A25">
            <w:pPr>
              <w:spacing w:line="34.909090909090914" w:lineRule="auto"/>
              <w:ind w:left="20" w:firstLine="0"/>
              <w:rPr/>
            </w:pPr>
            <w:r w:rsidDel="00000000" w:rsidR="00000000" w:rsidRPr="00000000">
              <w:rPr>
                <w:rtl w:val="0"/>
              </w:rPr>
              <w:t xml:space="preserve"> </w:t>
            </w:r>
          </w:p>
          <w:tbl>
            <w:tblPr>
              <w:tblStyle w:val="Table14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980"/>
              <w:gridCol w:w="1740"/>
              <w:gridCol w:w="1770"/>
              <w:gridCol w:w="1755"/>
              <w:tblGridChange w:id="0">
                <w:tblGrid>
                  <w:gridCol w:w="1515"/>
                  <w:gridCol w:w="1980"/>
                  <w:gridCol w:w="1740"/>
                  <w:gridCol w:w="1770"/>
                  <w:gridCol w:w="1755"/>
                </w:tblGrid>
              </w:tblGridChange>
            </w:tblGrid>
            <w:tr>
              <w:trPr>
                <w:cantSplit w:val="0"/>
                <w:trHeight w:val="315" w:hRule="atLeast"/>
                <w:tblHeader w:val="0"/>
              </w:trPr>
              <w:tc>
                <w:tcPr>
                  <w:tcMar>
                    <w:top w:w="0.0" w:type="dxa"/>
                    <w:left w:w="0.0" w:type="dxa"/>
                    <w:bottom w:w="0.0" w:type="dxa"/>
                    <w:right w:w="0.0" w:type="dxa"/>
                  </w:tcMar>
                </w:tcPr>
                <w:p w:rsidR="00000000" w:rsidDel="00000000" w:rsidP="00000000" w:rsidRDefault="00000000" w:rsidRPr="00000000" w14:paraId="00000A26">
                  <w:pPr>
                    <w:spacing w:before="40" w:line="240" w:lineRule="auto"/>
                    <w:ind w:left="120" w:firstLine="0"/>
                    <w:rPr>
                      <w:b w:val="1"/>
                      <w:bCs w:val="1"/>
                      <w:color w:val="6b7280"/>
                      <w:sz w:val="16"/>
                      <w:szCs w:val="16"/>
                    </w:rPr>
                  </w:pPr>
                  <w:r w:rsidDel="00000000" w:rsidR="00000000" w:rsidRPr="00000000">
                    <w:rPr>
                      <w:b w:val="1"/>
                      <w:bCs w:val="1"/>
                      <w:color w:val="6b7280"/>
                      <w:sz w:val="16"/>
                      <w:szCs w:val="16"/>
                      <w:rtl w:val="0"/>
                    </w:rPr>
                    <w:t xml:space="preserve">ACCESS ROLES</w:t>
                  </w:r>
                </w:p>
              </w:tc>
              <w:tc>
                <w:tcPr>
                  <w:tcMar>
                    <w:top w:w="0.0" w:type="dxa"/>
                    <w:left w:w="0.0" w:type="dxa"/>
                    <w:bottom w:w="0.0" w:type="dxa"/>
                    <w:right w:w="0.0" w:type="dxa"/>
                  </w:tcMar>
                </w:tcPr>
                <w:p w:rsidR="00000000" w:rsidDel="00000000" w:rsidP="00000000" w:rsidRDefault="00000000" w:rsidRPr="00000000" w14:paraId="00000A27">
                  <w:pPr>
                    <w:spacing w:line="34.909090909090914" w:lineRule="auto"/>
                    <w:ind w:left="60" w:firstLine="0"/>
                    <w:rPr/>
                  </w:pPr>
                  <w:r w:rsidDel="00000000" w:rsidR="00000000" w:rsidRPr="00000000">
                    <w:rPr>
                      <w:rtl w:val="0"/>
                    </w:rPr>
                    <w:t xml:space="preserve"> </w:t>
                  </w:r>
                </w:p>
                <w:tbl>
                  <w:tblPr>
                    <w:tblStyle w:val="Table150"/>
                    <w:tblW w:w="1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tblGridChange w:id="0">
                      <w:tblGrid>
                        <w:gridCol w:w="1620"/>
                      </w:tblGrid>
                    </w:tblGridChange>
                  </w:tblGrid>
                  <w:tr>
                    <w:trPr>
                      <w:cantSplit w:val="0"/>
                      <w:trHeight w:val="24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0A28">
                        <w:pPr>
                          <w:spacing w:line="240" w:lineRule="auto"/>
                          <w:ind w:left="400" w:firstLine="0"/>
                          <w:rPr>
                            <w:b w:val="1"/>
                            <w:bCs w:val="1"/>
                            <w:color w:val="1a56db"/>
                            <w:sz w:val="16"/>
                            <w:szCs w:val="16"/>
                          </w:rPr>
                        </w:pPr>
                        <w:r w:rsidDel="00000000" w:rsidR="00000000" w:rsidRPr="00000000">
                          <w:rPr>
                            <w:b w:val="1"/>
                            <w:bCs w:val="1"/>
                            <w:color w:val="1a56db"/>
                            <w:sz w:val="16"/>
                            <w:szCs w:val="16"/>
                            <w:rtl w:val="0"/>
                          </w:rPr>
                          <w:t xml:space="preserve">Super Admin</w:t>
                        </w:r>
                      </w:p>
                    </w:tc>
                  </w:tr>
                </w:tbl>
                <w:p w:rsidR="00000000" w:rsidDel="00000000" w:rsidP="00000000" w:rsidRDefault="00000000" w:rsidRPr="00000000" w14:paraId="00000A29">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A2A">
                  <w:pPr>
                    <w:spacing w:line="34.909090909090914" w:lineRule="auto"/>
                    <w:ind w:left="60" w:firstLine="0"/>
                    <w:rPr/>
                  </w:pPr>
                  <w:r w:rsidDel="00000000" w:rsidR="00000000" w:rsidRPr="00000000">
                    <w:rPr>
                      <w:rtl w:val="0"/>
                    </w:rPr>
                    <w:t xml:space="preserve"> </w:t>
                  </w:r>
                </w:p>
                <w:tbl>
                  <w:tblPr>
                    <w:tblStyle w:val="Table151"/>
                    <w:tblW w:w="1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tblGridChange w:id="0">
                      <w:tblGrid>
                        <w:gridCol w:w="1620"/>
                      </w:tblGrid>
                    </w:tblGridChange>
                  </w:tblGrid>
                  <w:tr>
                    <w:trPr>
                      <w:cantSplit w:val="0"/>
                      <w:trHeight w:val="24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0A2B">
                        <w:pPr>
                          <w:spacing w:line="240" w:lineRule="auto"/>
                          <w:ind w:left="160" w:firstLine="0"/>
                          <w:rPr>
                            <w:b w:val="1"/>
                            <w:bCs w:val="1"/>
                            <w:color w:val="1a56db"/>
                            <w:sz w:val="16"/>
                            <w:szCs w:val="16"/>
                          </w:rPr>
                        </w:pPr>
                        <w:r w:rsidDel="00000000" w:rsidR="00000000" w:rsidRPr="00000000">
                          <w:rPr>
                            <w:b w:val="1"/>
                            <w:bCs w:val="1"/>
                            <w:color w:val="1a56db"/>
                            <w:sz w:val="16"/>
                            <w:szCs w:val="16"/>
                            <w:rtl w:val="0"/>
                          </w:rPr>
                          <w:t xml:space="preserve">Admin (HR)</w:t>
                        </w:r>
                      </w:p>
                    </w:tc>
                  </w:tr>
                </w:tbl>
                <w:p w:rsidR="00000000" w:rsidDel="00000000" w:rsidP="00000000" w:rsidRDefault="00000000" w:rsidRPr="00000000" w14:paraId="00000A2C">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A2D">
                  <w:pPr>
                    <w:spacing w:line="34.909090909090914" w:lineRule="auto"/>
                    <w:ind w:left="60" w:firstLine="0"/>
                    <w:rPr/>
                  </w:pPr>
                  <w:r w:rsidDel="00000000" w:rsidR="00000000" w:rsidRPr="00000000">
                    <w:rPr>
                      <w:rtl w:val="0"/>
                    </w:rPr>
                    <w:t xml:space="preserve"> </w:t>
                  </w:r>
                </w:p>
                <w:tbl>
                  <w:tblPr>
                    <w:tblStyle w:val="Table152"/>
                    <w:tblW w:w="1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tblGridChange w:id="0">
                      <w:tblGrid>
                        <w:gridCol w:w="1650"/>
                      </w:tblGrid>
                    </w:tblGridChange>
                  </w:tblGrid>
                  <w:tr>
                    <w:trPr>
                      <w:cantSplit w:val="0"/>
                      <w:trHeight w:val="24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0A2E">
                        <w:pPr>
                          <w:spacing w:line="240" w:lineRule="auto"/>
                          <w:ind w:left="180" w:firstLine="0"/>
                          <w:rPr>
                            <w:b w:val="1"/>
                            <w:bCs w:val="1"/>
                            <w:color w:val="1a56db"/>
                            <w:sz w:val="16"/>
                            <w:szCs w:val="16"/>
                          </w:rPr>
                        </w:pPr>
                        <w:r w:rsidDel="00000000" w:rsidR="00000000" w:rsidRPr="00000000">
                          <w:rPr>
                            <w:b w:val="1"/>
                            <w:bCs w:val="1"/>
                            <w:color w:val="1a56db"/>
                            <w:sz w:val="16"/>
                            <w:szCs w:val="16"/>
                            <w:rtl w:val="0"/>
                          </w:rPr>
                          <w:t xml:space="preserve">Manager</w:t>
                        </w:r>
                      </w:p>
                    </w:tc>
                  </w:tr>
                </w:tbl>
                <w:p w:rsidR="00000000" w:rsidDel="00000000" w:rsidP="00000000" w:rsidRDefault="00000000" w:rsidRPr="00000000" w14:paraId="00000A2F">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A30">
                  <w:pPr>
                    <w:spacing w:line="34.909090909090914" w:lineRule="auto"/>
                    <w:ind w:left="60" w:firstLine="0"/>
                    <w:rPr/>
                  </w:pPr>
                  <w:r w:rsidDel="00000000" w:rsidR="00000000" w:rsidRPr="00000000">
                    <w:rPr>
                      <w:rtl w:val="0"/>
                    </w:rPr>
                    <w:t xml:space="preserve"> </w:t>
                  </w:r>
                </w:p>
                <w:tbl>
                  <w:tblPr>
                    <w:tblStyle w:val="Table153"/>
                    <w:tblW w:w="1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tblGridChange w:id="0">
                      <w:tblGrid>
                        <w:gridCol w:w="1635"/>
                      </w:tblGrid>
                    </w:tblGridChange>
                  </w:tblGrid>
                  <w:tr>
                    <w:trPr>
                      <w:cantSplit w:val="0"/>
                      <w:trHeight w:val="24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0A31">
                        <w:pPr>
                          <w:spacing w:line="240" w:lineRule="auto"/>
                          <w:ind w:left="160" w:firstLine="0"/>
                          <w:rPr>
                            <w:b w:val="1"/>
                            <w:bCs w:val="1"/>
                            <w:color w:val="1a56db"/>
                            <w:sz w:val="16"/>
                            <w:szCs w:val="16"/>
                          </w:rPr>
                        </w:pPr>
                        <w:r w:rsidDel="00000000" w:rsidR="00000000" w:rsidRPr="00000000">
                          <w:rPr>
                            <w:b w:val="1"/>
                            <w:bCs w:val="1"/>
                            <w:color w:val="1a56db"/>
                            <w:sz w:val="16"/>
                            <w:szCs w:val="16"/>
                            <w:rtl w:val="0"/>
                          </w:rPr>
                          <w:t xml:space="preserve">Contributor (limited)</w:t>
                        </w:r>
                      </w:p>
                    </w:tc>
                  </w:tr>
                </w:tbl>
                <w:p w:rsidR="00000000" w:rsidDel="00000000" w:rsidP="00000000" w:rsidRDefault="00000000" w:rsidRPr="00000000" w14:paraId="00000A32">
                  <w:pPr>
                    <w:ind w:left="60" w:firstLine="0"/>
                    <w:rPr/>
                  </w:pPr>
                  <w:r w:rsidDel="00000000" w:rsidR="00000000" w:rsidRPr="00000000">
                    <w:rPr>
                      <w:rtl w:val="0"/>
                    </w:rPr>
                  </w:r>
                </w:p>
              </w:tc>
            </w:tr>
          </w:tbl>
          <w:p w:rsidR="00000000" w:rsidDel="00000000" w:rsidP="00000000" w:rsidRDefault="00000000" w:rsidRPr="00000000" w14:paraId="00000A33">
            <w:pPr>
              <w:ind w:left="20" w:firstLine="0"/>
              <w:rPr/>
            </w:pPr>
            <w:r w:rsidDel="00000000" w:rsidR="00000000" w:rsidRPr="00000000">
              <w:rPr>
                <w:rtl w:val="0"/>
              </w:rPr>
            </w:r>
          </w:p>
        </w:tc>
      </w:tr>
    </w:tbl>
    <w:p w:rsidR="00000000" w:rsidDel="00000000" w:rsidP="00000000" w:rsidRDefault="00000000" w:rsidRPr="00000000" w14:paraId="00000A34">
      <w:pPr>
        <w:spacing w:line="174.54545454545453" w:lineRule="auto"/>
        <w:rPr/>
      </w:pPr>
      <w:r w:rsidDel="00000000" w:rsidR="00000000" w:rsidRPr="00000000">
        <w:rPr>
          <w:rtl w:val="0"/>
        </w:rPr>
        <w:t xml:space="preserve"> </w:t>
      </w:r>
    </w:p>
    <w:tbl>
      <w:tblPr>
        <w:tblStyle w:val="Table15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270"/>
        <w:tblGridChange w:id="0">
          <w:tblGrid>
            <w:gridCol w:w="2535"/>
            <w:gridCol w:w="6270"/>
          </w:tblGrid>
        </w:tblGridChange>
      </w:tblGrid>
      <w:tr>
        <w:trPr>
          <w:cantSplit w:val="0"/>
          <w:trHeight w:val="765" w:hRule="atLeast"/>
          <w:tblHeader w:val="0"/>
        </w:trPr>
        <w:tc>
          <w:tcPr>
            <w:tcBorders>
              <w:top w:color="fbd34d" w:space="0" w:sz="5" w:val="single"/>
              <w:left w:color="fbd34d" w:space="0" w:sz="5" w:val="single"/>
              <w:bottom w:color="fbd34d" w:space="0" w:sz="5" w:val="single"/>
              <w:right w:color="fbd34d" w:space="0" w:sz="5" w:val="single"/>
            </w:tcBorders>
            <w:shd w:fill="fffbeb" w:val="clear"/>
            <w:tcMar>
              <w:top w:w="0.0" w:type="dxa"/>
              <w:left w:w="0.0" w:type="dxa"/>
              <w:bottom w:w="0.0" w:type="dxa"/>
              <w:right w:w="0.0" w:type="dxa"/>
            </w:tcMar>
          </w:tcPr>
          <w:p w:rsidR="00000000" w:rsidDel="00000000" w:rsidP="00000000" w:rsidRDefault="00000000" w:rsidRPr="00000000" w14:paraId="00000A35">
            <w:pPr>
              <w:spacing w:before="140" w:line="240" w:lineRule="auto"/>
              <w:ind w:left="180" w:right="440" w:firstLine="0"/>
              <w:rPr>
                <w:b w:val="1"/>
                <w:bCs w:val="1"/>
                <w:color w:val="6b7280"/>
                <w:sz w:val="16"/>
                <w:szCs w:val="16"/>
              </w:rPr>
            </w:pPr>
            <w:r w:rsidDel="00000000" w:rsidR="00000000" w:rsidRPr="00000000">
              <w:rPr>
                <w:b w:val="1"/>
                <w:bCs w:val="1"/>
                <w:color w:val="6b7280"/>
                <w:sz w:val="16"/>
                <w:szCs w:val="16"/>
                <w:rtl w:val="0"/>
              </w:rPr>
              <w:t xml:space="preserve">SETUP STAGE: Ongoing —Post Phase 3</w:t>
            </w:r>
          </w:p>
        </w:tc>
        <w:tc>
          <w:tcPr>
            <w:tcBorders>
              <w:top w:color="fbd34d" w:space="0" w:sz="5" w:val="single"/>
              <w:left w:color="fbd34d" w:space="0" w:sz="5" w:val="single"/>
              <w:bottom w:color="fbd34d" w:space="0" w:sz="5" w:val="single"/>
              <w:right w:color="fbd34d" w:space="0" w:sz="5" w:val="single"/>
            </w:tcBorders>
            <w:shd w:fill="ffffff" w:val="clear"/>
            <w:tcMar>
              <w:top w:w="0.0" w:type="dxa"/>
              <w:left w:w="0.0" w:type="dxa"/>
              <w:bottom w:w="0.0" w:type="dxa"/>
              <w:right w:w="0.0" w:type="dxa"/>
            </w:tcMar>
          </w:tcPr>
          <w:p w:rsidR="00000000" w:rsidDel="00000000" w:rsidP="00000000" w:rsidRDefault="00000000" w:rsidRPr="00000000" w14:paraId="00000A36">
            <w:pPr>
              <w:spacing w:before="80" w:line="283.6363636363637" w:lineRule="auto"/>
              <w:ind w:left="180" w:right="140" w:firstLine="0"/>
              <w:rPr>
                <w:color w:val="1f2937"/>
                <w:sz w:val="17"/>
                <w:szCs w:val="17"/>
              </w:rPr>
            </w:pPr>
            <w:r w:rsidDel="00000000" w:rsidR="00000000" w:rsidRPr="00000000">
              <w:rPr>
                <w:color w:val="1f2937"/>
                <w:sz w:val="17"/>
                <w:szCs w:val="17"/>
                <w:rtl w:val="0"/>
              </w:rPr>
              <w:t xml:space="preserve">Workbooks are created throughout the OKR cycle as work is planned and activated. No setup-phase restriction.</w:t>
            </w:r>
          </w:p>
        </w:tc>
      </w:tr>
    </w:tbl>
    <w:p w:rsidR="00000000" w:rsidDel="00000000" w:rsidP="00000000" w:rsidRDefault="00000000" w:rsidRPr="00000000" w14:paraId="00000A37">
      <w:pPr>
        <w:spacing w:after="100" w:before="52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3.1 Workbook Core Fields &amp; Metadata</w:t>
      </w:r>
    </w:p>
    <w:tbl>
      <w:tblPr>
        <w:tblStyle w:val="Table15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955"/>
        <w:tblGridChange w:id="0">
          <w:tblGrid>
            <w:gridCol w:w="2850"/>
            <w:gridCol w:w="595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A38">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A39">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3A">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Workbook Name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3B">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Required. Free text, max 120 characters. Should describe the work outcome, not just the activity.</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3C">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Work Type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3D">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Required. Dropdown: Project / Product / Process / BAU. Determines available views, task models, and performance metrics.</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3E">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Owner</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3F">
            <w:pPr>
              <w:spacing w:before="60" w:line="283.6363636363637" w:lineRule="auto"/>
              <w:ind w:left="160" w:right="580" w:firstLine="0"/>
              <w:rPr>
                <w:color w:val="1f2937"/>
                <w:sz w:val="17"/>
                <w:szCs w:val="17"/>
              </w:rPr>
            </w:pPr>
            <w:r w:rsidDel="00000000" w:rsidR="00000000" w:rsidRPr="00000000">
              <w:rPr>
                <w:color w:val="1f2937"/>
                <w:sz w:val="17"/>
                <w:szCs w:val="17"/>
                <w:rtl w:val="0"/>
              </w:rPr>
              <w:t xml:space="preserve">Required. One person. The person accountable for the Workbook's progress. Receives all check-in requests and status report summaries.</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40">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Team</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41">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Required. The primary team responsible for this Workbook. Determines which team's Operational Objective it can link to.</w:t>
            </w:r>
          </w:p>
        </w:tc>
      </w:tr>
      <w:tr>
        <w:trPr>
          <w:cantSplit w:val="0"/>
          <w:trHeight w:val="124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42">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Linked Objective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43">
            <w:pPr>
              <w:spacing w:before="60" w:line="283.6363636363637" w:lineRule="auto"/>
              <w:ind w:left="160" w:firstLine="0"/>
              <w:rPr>
                <w:color w:val="1f2937"/>
                <w:sz w:val="17"/>
                <w:szCs w:val="17"/>
              </w:rPr>
            </w:pPr>
            <w:r w:rsidDel="00000000" w:rsidR="00000000" w:rsidRPr="00000000">
              <w:rPr>
                <w:color w:val="1f2937"/>
                <w:sz w:val="17"/>
                <w:szCs w:val="17"/>
                <w:rtl w:val="0"/>
              </w:rPr>
              <w:t xml:space="preserve">Required. Dropdown selector linking to either: (a) an OKR Key Result (from Module 01 Step 7), or (b) a Goal within an Operational Objective (from Module 01 Step 6). This link is what makes the Workbook's progress visible on the OKR or Objective dashboard.</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44">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Start Date / End Date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45">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Required for Project and time-bound Process Workbooks. Optional for Product and BAU (which are ongoing).</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46">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Status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47">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System-managed with manual override options: Active / On Hold / Completed / Cancelled. Status changes are timestamped and logged.</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48">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Priority</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49">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Admin/Manager-set: P0 (Critical) / P1 (High) / P2 (Medium) / P3 (Low). Displayed on Workbook cards in the team dashboard.</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4A">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Business Value Rating</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4B">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1–5 stars. Set by the Workbook owner or Manager. Used in the Resources tab for Opportunity Log comparisons and portfolio balance reporting.</w:t>
            </w:r>
          </w:p>
        </w:tc>
      </w:tr>
    </w:tbl>
    <w:p w:rsidR="00000000" w:rsidDel="00000000" w:rsidP="00000000" w:rsidRDefault="00000000" w:rsidRPr="00000000" w14:paraId="00000A4C">
      <w:pPr>
        <w:spacing w:before="860" w:line="224.72727272727272" w:lineRule="auto"/>
        <w:jc w:val="center"/>
        <w:rPr>
          <w:color w:val="6b7280"/>
          <w:sz w:val="15"/>
          <w:szCs w:val="15"/>
        </w:rPr>
      </w:pPr>
      <w:r w:rsidDel="00000000" w:rsidR="00000000" w:rsidRPr="00000000">
        <w:rPr>
          <w:color w:val="6b7280"/>
          <w:sz w:val="15"/>
          <w:szCs w:val="15"/>
          <w:rtl w:val="0"/>
        </w:rPr>
        <w:t xml:space="preserve">Page 9</w:t>
      </w:r>
    </w:p>
    <w:p w:rsidR="00000000" w:rsidDel="00000000" w:rsidP="00000000" w:rsidRDefault="00000000" w:rsidRPr="00000000" w14:paraId="00000A4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E">
      <w:pPr>
        <w:spacing w:after="20" w:line="240" w:lineRule="auto"/>
        <w:rPr/>
      </w:pPr>
      <w:r w:rsidDel="00000000" w:rsidR="00000000" w:rsidRPr="00000000">
        <w:rPr>
          <w:rtl w:val="0"/>
        </w:rPr>
        <w:t xml:space="preserve"> </w:t>
      </w:r>
    </w:p>
    <w:tbl>
      <w:tblPr>
        <w:tblStyle w:val="Table15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A4F">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A50">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A51">
      <w:pPr>
        <w:spacing w:line="744" w:lineRule="auto"/>
        <w:rPr/>
      </w:pPr>
      <w:r w:rsidDel="00000000" w:rsidR="00000000" w:rsidRPr="00000000">
        <w:rPr>
          <w:rtl w:val="0"/>
        </w:rPr>
        <w:t xml:space="preserve"> </w:t>
      </w:r>
    </w:p>
    <w:tbl>
      <w:tblPr>
        <w:tblStyle w:val="Table15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955"/>
        <w:tblGridChange w:id="0">
          <w:tblGrid>
            <w:gridCol w:w="2850"/>
            <w:gridCol w:w="595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A52">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A53">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54">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Description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55">
            <w:pPr>
              <w:spacing w:before="60" w:line="283.6363636363637" w:lineRule="auto"/>
              <w:ind w:left="160" w:right="580" w:firstLine="0"/>
              <w:rPr>
                <w:color w:val="1f2937"/>
                <w:sz w:val="17"/>
                <w:szCs w:val="17"/>
              </w:rPr>
            </w:pPr>
            <w:r w:rsidDel="00000000" w:rsidR="00000000" w:rsidRPr="00000000">
              <w:rPr>
                <w:color w:val="1f2937"/>
                <w:sz w:val="17"/>
                <w:szCs w:val="17"/>
                <w:rtl w:val="0"/>
              </w:rPr>
              <w:t xml:space="preserve">Rich text field. Max 2000 characters. Supports basic formatting. Visible to all workspace members with access.</w:t>
            </w:r>
          </w:p>
        </w:tc>
      </w:tr>
      <w:tr>
        <w:trPr>
          <w:cantSplit w:val="0"/>
          <w:trHeight w:val="57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56">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Tags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57">
            <w:pPr>
              <w:spacing w:before="80" w:line="255.27272727272725" w:lineRule="auto"/>
              <w:ind w:left="160" w:firstLine="0"/>
              <w:rPr>
                <w:color w:val="1f2937"/>
                <w:sz w:val="17"/>
                <w:szCs w:val="17"/>
              </w:rPr>
            </w:pPr>
            <w:r w:rsidDel="00000000" w:rsidR="00000000" w:rsidRPr="00000000">
              <w:rPr>
                <w:color w:val="1f2937"/>
                <w:sz w:val="17"/>
                <w:szCs w:val="17"/>
                <w:rtl w:val="0"/>
              </w:rPr>
              <w:t xml:space="preserve">Freeform tags for filtering. Examples: Q3, Client-Facing, Tech-Debt, Regulatory.</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58">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Auto-generated Group Chat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59">
            <w:pPr>
              <w:spacing w:before="80" w:line="255.27272727272725" w:lineRule="auto"/>
              <w:ind w:left="160" w:firstLine="0"/>
              <w:rPr>
                <w:color w:val="1f2937"/>
                <w:sz w:val="17"/>
                <w:szCs w:val="17"/>
              </w:rPr>
            </w:pPr>
            <w:r w:rsidDel="00000000" w:rsidR="00000000" w:rsidRPr="00000000">
              <w:rPr>
                <w:color w:val="1f2937"/>
                <w:sz w:val="17"/>
                <w:szCs w:val="17"/>
                <w:rtl w:val="0"/>
              </w:rPr>
              <w:t xml:space="preserve">Every Workbook automatically creates a dedicated group chat on creation.</w:t>
            </w:r>
          </w:p>
          <w:p w:rsidR="00000000" w:rsidDel="00000000" w:rsidP="00000000" w:rsidRDefault="00000000" w:rsidRPr="00000000" w14:paraId="00000A5A">
            <w:pPr>
              <w:spacing w:line="283.6363636363637" w:lineRule="auto"/>
              <w:ind w:left="160" w:firstLine="0"/>
              <w:rPr>
                <w:color w:val="1f2937"/>
                <w:sz w:val="17"/>
                <w:szCs w:val="17"/>
              </w:rPr>
            </w:pPr>
            <w:r w:rsidDel="00000000" w:rsidR="00000000" w:rsidRPr="00000000">
              <w:rPr>
                <w:color w:val="1f2937"/>
                <w:sz w:val="17"/>
                <w:szCs w:val="17"/>
                <w:rtl w:val="0"/>
              </w:rPr>
              <w:t xml:space="preserve">Members: all Contributors + Owner. Chat is archived when the Workbook is marked Complete or Cancelled.</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5B">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Workbook Health Score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5C">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Auto-calculated composite score (0–100). Formula in Section 3.1 below. Displayed as a coloured indicator on the Workbook card.</w:t>
            </w:r>
          </w:p>
        </w:tc>
      </w:tr>
    </w:tbl>
    <w:p w:rsidR="00000000" w:rsidDel="00000000" w:rsidP="00000000" w:rsidRDefault="00000000" w:rsidRPr="00000000" w14:paraId="00000A5D">
      <w:pPr>
        <w:spacing w:after="180" w:before="380" w:line="342.5454545454545" w:lineRule="auto"/>
        <w:ind w:left="20" w:firstLine="0"/>
        <w:rPr>
          <w:color w:val="1f2937"/>
          <w:sz w:val="19"/>
          <w:szCs w:val="19"/>
        </w:rPr>
      </w:pPr>
      <w:r w:rsidDel="00000000" w:rsidR="00000000" w:rsidRPr="00000000">
        <w:rPr>
          <w:b w:val="1"/>
          <w:bCs w:val="1"/>
          <w:color w:val="1a56db"/>
          <w:rtl w:val="0"/>
        </w:rPr>
        <w:t xml:space="preserve">Workbook Health Score Formula</w:t>
        <w:br w:type="textWrapping"/>
        <w:t xml:space="preserve"> </w:t>
      </w:r>
      <w:r w:rsidDel="00000000" w:rsidR="00000000" w:rsidRPr="00000000">
        <w:rPr>
          <w:color w:val="1f2937"/>
          <w:sz w:val="19"/>
          <w:szCs w:val="19"/>
          <w:rtl w:val="0"/>
        </w:rPr>
        <w:t xml:space="preserve">The Workbook Health Score is a composite indicator calculated automatically by the platform. It is designed to give managers a single number that reflects the overall execution state of a Workbook without requiring them to read through task lists.</w:t>
      </w:r>
    </w:p>
    <w:tbl>
      <w:tblPr>
        <w:tblStyle w:val="Table15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555" w:hRule="atLeast"/>
          <w:tblHeader w:val="0"/>
        </w:trPr>
        <w:tc>
          <w:tcPr>
            <w:shd w:fill="eff6ff" w:val="clear"/>
            <w:tcMar>
              <w:top w:w="0.0" w:type="dxa"/>
              <w:left w:w="0.0" w:type="dxa"/>
              <w:bottom w:w="0.0" w:type="dxa"/>
              <w:right w:w="0.0" w:type="dxa"/>
            </w:tcMar>
          </w:tcPr>
          <w:p w:rsidR="00000000" w:rsidDel="00000000" w:rsidP="00000000" w:rsidRDefault="00000000" w:rsidRPr="00000000" w14:paraId="00000A5E">
            <w:pPr>
              <w:spacing w:line="301.0909090909091" w:lineRule="auto"/>
              <w:ind w:left="20" w:firstLine="0"/>
              <w:jc w:val="center"/>
              <w:rPr>
                <w:b w:val="1"/>
                <w:bCs w:val="1"/>
                <w:color w:val="0d1b2a"/>
                <w:sz w:val="20"/>
                <w:szCs w:val="20"/>
              </w:rPr>
            </w:pPr>
            <w:r w:rsidDel="00000000" w:rsidR="00000000" w:rsidRPr="00000000">
              <w:rPr>
                <w:b w:val="1"/>
                <w:bCs w:val="1"/>
                <w:color w:val="0d1b2a"/>
                <w:sz w:val="20"/>
                <w:szCs w:val="20"/>
                <w:rtl w:val="0"/>
              </w:rPr>
              <w:t xml:space="preserve">Health Score = (Task Velocity Score × 0.35) + (Milestone Status Score × 0.30) + (Blocker Density</w:t>
            </w:r>
          </w:p>
        </w:tc>
      </w:tr>
    </w:tbl>
    <w:p w:rsidR="00000000" w:rsidDel="00000000" w:rsidP="00000000" w:rsidRDefault="00000000" w:rsidRPr="00000000" w14:paraId="00000A5F">
      <w:pPr>
        <w:spacing w:line="21.818181818181817" w:lineRule="auto"/>
        <w:rPr/>
      </w:pPr>
      <w:r w:rsidDel="00000000" w:rsidR="00000000" w:rsidRPr="00000000">
        <w:rPr>
          <w:rtl w:val="0"/>
        </w:rPr>
        <w:t xml:space="preserve"> </w:t>
      </w:r>
    </w:p>
    <w:tbl>
      <w:tblPr>
        <w:tblStyle w:val="Table159"/>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95"/>
        <w:tblGridChange w:id="0">
          <w:tblGrid>
            <w:gridCol w:w="7095"/>
          </w:tblGrid>
        </w:tblGridChange>
      </w:tblGrid>
      <w:tr>
        <w:trPr>
          <w:cantSplit w:val="0"/>
          <w:trHeight w:val="360" w:hRule="atLeast"/>
          <w:tblHeader w:val="0"/>
        </w:trPr>
        <w:tc>
          <w:tcPr>
            <w:shd w:fill="eff6ff" w:val="clear"/>
            <w:tcMar>
              <w:top w:w="0.0" w:type="dxa"/>
              <w:left w:w="0.0" w:type="dxa"/>
              <w:bottom w:w="0.0" w:type="dxa"/>
              <w:right w:w="0.0" w:type="dxa"/>
            </w:tcMar>
          </w:tcPr>
          <w:p w:rsidR="00000000" w:rsidDel="00000000" w:rsidP="00000000" w:rsidRDefault="00000000" w:rsidRPr="00000000" w14:paraId="00000A60">
            <w:pPr>
              <w:spacing w:before="20" w:line="301.0909090909091" w:lineRule="auto"/>
              <w:ind w:left="1280" w:firstLine="0"/>
              <w:jc w:val="center"/>
              <w:rPr>
                <w:b w:val="1"/>
                <w:bCs w:val="1"/>
                <w:color w:val="0d1b2a"/>
                <w:sz w:val="20"/>
                <w:szCs w:val="20"/>
              </w:rPr>
            </w:pPr>
            <w:r w:rsidDel="00000000" w:rsidR="00000000" w:rsidRPr="00000000">
              <w:rPr>
                <w:b w:val="1"/>
                <w:bCs w:val="1"/>
                <w:color w:val="0d1b2a"/>
                <w:sz w:val="20"/>
                <w:szCs w:val="20"/>
                <w:rtl w:val="0"/>
              </w:rPr>
              <w:t xml:space="preserve">Score × 0.20) + (Check-in Recency Score × 0.15)</w:t>
            </w:r>
          </w:p>
        </w:tc>
      </w:tr>
    </w:tbl>
    <w:p w:rsidR="00000000" w:rsidDel="00000000" w:rsidP="00000000" w:rsidRDefault="00000000" w:rsidRPr="00000000" w14:paraId="00000A61">
      <w:pPr>
        <w:spacing w:before="180" w:line="283.6363636363637" w:lineRule="auto"/>
        <w:ind w:left="100" w:firstLine="0"/>
        <w:rPr>
          <w:color w:val="1f2937"/>
          <w:sz w:val="19"/>
          <w:szCs w:val="19"/>
        </w:rPr>
      </w:pPr>
      <w:r w:rsidDel="00000000" w:rsidR="00000000" w:rsidRPr="00000000">
        <w:rPr>
          <w:color w:val="1f2937"/>
          <w:sz w:val="19"/>
          <w:szCs w:val="19"/>
          <w:rtl w:val="0"/>
        </w:rPr>
        <w:t xml:space="preserve">• Task Velocity Score: tasks completed in last 7 days / tasks due in last 7 days × 100. Capped at 100.</w:t>
      </w:r>
    </w:p>
    <w:p w:rsidR="00000000" w:rsidDel="00000000" w:rsidP="00000000" w:rsidRDefault="00000000" w:rsidRPr="00000000" w14:paraId="00000A62">
      <w:pPr>
        <w:spacing w:before="60" w:line="305.4545454545455" w:lineRule="auto"/>
        <w:ind w:left="100" w:firstLine="0"/>
        <w:rPr>
          <w:color w:val="1f2937"/>
          <w:sz w:val="19"/>
          <w:szCs w:val="19"/>
        </w:rPr>
      </w:pPr>
      <w:r w:rsidDel="00000000" w:rsidR="00000000" w:rsidRPr="00000000">
        <w:rPr>
          <w:color w:val="1f2937"/>
          <w:sz w:val="19"/>
          <w:szCs w:val="19"/>
          <w:rtl w:val="0"/>
        </w:rPr>
        <w:t xml:space="preserve">• Milestone Status Score: milestones On Track / total milestones × 100. A Blocked milestone reduces the score by </w:t>
      </w:r>
      <w:r w:rsidDel="00000000" w:rsidR="00000000" w:rsidRPr="00000000">
        <w:rPr>
          <w:rtl w:val="0"/>
        </w:rPr>
        <w:t xml:space="preserve">  </w:t>
      </w:r>
      <w:r w:rsidDel="00000000" w:rsidR="00000000" w:rsidRPr="00000000">
        <w:rPr>
          <w:color w:val="1f2937"/>
          <w:sz w:val="19"/>
          <w:szCs w:val="19"/>
          <w:rtl w:val="0"/>
        </w:rPr>
        <w:t xml:space="preserve">15 points regardless of other milestones.</w:t>
      </w:r>
    </w:p>
    <w:p w:rsidR="00000000" w:rsidDel="00000000" w:rsidP="00000000" w:rsidRDefault="00000000" w:rsidRPr="00000000" w14:paraId="00000A63">
      <w:pPr>
        <w:spacing w:before="60" w:line="305.4545454545455" w:lineRule="auto"/>
        <w:ind w:left="100" w:firstLine="0"/>
        <w:rPr>
          <w:color w:val="1f2937"/>
          <w:sz w:val="19"/>
          <w:szCs w:val="19"/>
        </w:rPr>
      </w:pPr>
      <w:r w:rsidDel="00000000" w:rsidR="00000000" w:rsidRPr="00000000">
        <w:rPr>
          <w:rFonts w:ascii="Arial Unicode MS" w:cs="Arial Unicode MS" w:eastAsia="Arial Unicode MS" w:hAnsi="Arial Unicode MS"/>
          <w:color w:val="1f2937"/>
          <w:sz w:val="19"/>
          <w:szCs w:val="19"/>
          <w:rtl w:val="0"/>
        </w:rPr>
        <w:t xml:space="preserve">• Blocker Density Score: 100 − (open blockers logged in check-ins / total tasks × 100). More open blockers = lower </w:t>
      </w:r>
      <w:r w:rsidDel="00000000" w:rsidR="00000000" w:rsidRPr="00000000">
        <w:rPr>
          <w:rtl w:val="0"/>
        </w:rPr>
        <w:t xml:space="preserve">     </w:t>
        <w:tab/>
      </w:r>
      <w:r w:rsidDel="00000000" w:rsidR="00000000" w:rsidRPr="00000000">
        <w:rPr>
          <w:color w:val="1f2937"/>
          <w:sz w:val="19"/>
          <w:szCs w:val="19"/>
          <w:rtl w:val="0"/>
        </w:rPr>
        <w:t xml:space="preserve">score.</w:t>
      </w:r>
    </w:p>
    <w:p w:rsidR="00000000" w:rsidDel="00000000" w:rsidP="00000000" w:rsidRDefault="00000000" w:rsidRPr="00000000" w14:paraId="00000A64">
      <w:pPr>
        <w:spacing w:before="60" w:line="305.4545454545455" w:lineRule="auto"/>
        <w:ind w:left="100" w:firstLine="0"/>
        <w:rPr>
          <w:color w:val="1f2937"/>
          <w:sz w:val="19"/>
          <w:szCs w:val="19"/>
        </w:rPr>
      </w:pPr>
      <w:r w:rsidDel="00000000" w:rsidR="00000000" w:rsidRPr="00000000">
        <w:rPr>
          <w:color w:val="1f2937"/>
          <w:sz w:val="19"/>
          <w:szCs w:val="19"/>
          <w:rtl w:val="0"/>
        </w:rPr>
        <w:t xml:space="preserve">• Check-in Recency Score: 100 if last check-in was within 7 days; 75 if 8–14 days; 50 if 15–21 days; 0 if &gt;21 days </w:t>
      </w:r>
      <w:r w:rsidDel="00000000" w:rsidR="00000000" w:rsidRPr="00000000">
        <w:rPr>
          <w:rtl w:val="0"/>
        </w:rPr>
        <w:t xml:space="preserve">   </w:t>
        <w:tab/>
      </w:r>
      <w:r w:rsidDel="00000000" w:rsidR="00000000" w:rsidRPr="00000000">
        <w:rPr>
          <w:color w:val="1f2937"/>
          <w:sz w:val="19"/>
          <w:szCs w:val="19"/>
          <w:rtl w:val="0"/>
        </w:rPr>
        <w:t xml:space="preserve">with no check-in.</w:t>
      </w:r>
    </w:p>
    <w:p w:rsidR="00000000" w:rsidDel="00000000" w:rsidP="00000000" w:rsidRDefault="00000000" w:rsidRPr="00000000" w14:paraId="00000A65">
      <w:pPr>
        <w:spacing w:before="200" w:line="255.27272727272725" w:lineRule="auto"/>
        <w:ind w:left="20" w:firstLine="0"/>
        <w:rPr>
          <w:color w:val="1f2937"/>
          <w:sz w:val="17"/>
          <w:szCs w:val="17"/>
        </w:rPr>
      </w:pPr>
      <w:r w:rsidDel="00000000" w:rsidR="00000000" w:rsidRPr="00000000">
        <w:rPr>
          <w:color w:val="1f2937"/>
          <w:sz w:val="17"/>
          <w:szCs w:val="17"/>
          <w:rtl w:val="0"/>
        </w:rPr>
        <w:t xml:space="preserve">Score ranges: 80–100 = Healthy (green). 60–79 = Needs Attention (amber). Below 60 = At Risk (red).</w:t>
      </w:r>
    </w:p>
    <w:p w:rsidR="00000000" w:rsidDel="00000000" w:rsidP="00000000" w:rsidRDefault="00000000" w:rsidRPr="00000000" w14:paraId="00000A66">
      <w:pPr>
        <w:spacing w:after="160" w:before="660" w:line="349.09090909090907" w:lineRule="auto"/>
        <w:ind w:left="20" w:firstLine="0"/>
        <w:rPr>
          <w:color w:val="1f2937"/>
          <w:sz w:val="19"/>
          <w:szCs w:val="19"/>
        </w:rPr>
      </w:pPr>
      <w:r w:rsidDel="00000000" w:rsidR="00000000" w:rsidRPr="00000000">
        <w:rPr>
          <w:b w:val="1"/>
          <w:bCs w:val="1"/>
          <w:color w:val="0d1b2a"/>
          <w:sz w:val="28"/>
          <w:szCs w:val="28"/>
          <w:rtl w:val="0"/>
        </w:rPr>
        <w:t xml:space="preserve">3.2 File Types Inside a Workbook</w:t>
        <w:br w:type="textWrapping"/>
        <w:t xml:space="preserve"> </w:t>
      </w:r>
      <w:r w:rsidDel="00000000" w:rsidR="00000000" w:rsidRPr="00000000">
        <w:rPr>
          <w:color w:val="1f2937"/>
          <w:sz w:val="19"/>
          <w:szCs w:val="19"/>
          <w:rtl w:val="0"/>
        </w:rPr>
        <w:t xml:space="preserve">A Workbook is not a single view — it is a container for multiple file types, each serving a different execution and documentation need. Users add the file types they need; the AI recommends which types to include based on the Workbook's type and linked objective.</w:t>
      </w:r>
    </w:p>
    <w:tbl>
      <w:tblPr>
        <w:tblStyle w:val="Table16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625"/>
        <w:gridCol w:w="1815"/>
        <w:gridCol w:w="2955"/>
        <w:tblGridChange w:id="0">
          <w:tblGrid>
            <w:gridCol w:w="1395"/>
            <w:gridCol w:w="2625"/>
            <w:gridCol w:w="1815"/>
            <w:gridCol w:w="2955"/>
          </w:tblGrid>
        </w:tblGridChange>
      </w:tblGrid>
      <w:tr>
        <w:trPr>
          <w:cantSplit w:val="0"/>
          <w:trHeight w:val="67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A67">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File Type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A68">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Description</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A69">
            <w:pPr>
              <w:spacing w:before="80" w:line="261.8181818181818" w:lineRule="auto"/>
              <w:ind w:left="140" w:right="280" w:firstLine="0"/>
              <w:rPr>
                <w:b w:val="1"/>
                <w:bCs w:val="1"/>
                <w:color w:val="ffffff"/>
                <w:sz w:val="17"/>
                <w:szCs w:val="17"/>
              </w:rPr>
            </w:pPr>
            <w:r w:rsidDel="00000000" w:rsidR="00000000" w:rsidRPr="00000000">
              <w:rPr>
                <w:b w:val="1"/>
                <w:bCs w:val="1"/>
                <w:color w:val="ffffff"/>
                <w:sz w:val="17"/>
                <w:szCs w:val="17"/>
                <w:rtl w:val="0"/>
              </w:rPr>
              <w:t xml:space="preserve">Available In Work Types</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A6A">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Performance Evidence Generated</w:t>
            </w:r>
          </w:p>
        </w:tc>
      </w:tr>
      <w:tr>
        <w:trPr>
          <w:cantSplit w:val="0"/>
          <w:trHeight w:val="193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6B">
            <w:pPr>
              <w:spacing w:before="80" w:line="255.27272727272725" w:lineRule="auto"/>
              <w:ind w:left="140" w:firstLine="0"/>
              <w:rPr>
                <w:color w:val="1f2937"/>
                <w:sz w:val="17"/>
                <w:szCs w:val="17"/>
              </w:rPr>
            </w:pPr>
            <w:r w:rsidDel="00000000" w:rsidR="00000000" w:rsidRPr="00000000">
              <w:rPr>
                <w:color w:val="1f2937"/>
                <w:sz w:val="17"/>
                <w:szCs w:val="17"/>
                <w:rtl w:val="0"/>
              </w:rPr>
              <w:t xml:space="preserve">Task Lists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6C">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Tasks in Kanban, Table, or</w:t>
              <w:br w:type="textWrapping"/>
              <w:t xml:space="preserve"> Timeline (Gantt) view. Each task has: name, assignee, due date, priority, status, story points</w:t>
              <w:br w:type="textWrapping"/>
              <w:t xml:space="preserve"> (Product only), and optional</w:t>
              <w:br w:type="textWrapping"/>
              <w:t xml:space="preserve"> subtasks.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6D">
            <w:pPr>
              <w:spacing w:before="80" w:line="255.27272727272725" w:lineRule="auto"/>
              <w:ind w:left="140" w:firstLine="0"/>
              <w:rPr>
                <w:color w:val="1f2937"/>
                <w:sz w:val="17"/>
                <w:szCs w:val="17"/>
              </w:rPr>
            </w:pPr>
            <w:r w:rsidDel="00000000" w:rsidR="00000000" w:rsidRPr="00000000">
              <w:rPr>
                <w:color w:val="1f2937"/>
                <w:sz w:val="17"/>
                <w:szCs w:val="17"/>
                <w:rtl w:val="0"/>
              </w:rPr>
              <w:t xml:space="preserve">All four</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6E">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Task completion velocity, overdue task count, blocked task count</w:t>
            </w:r>
          </w:p>
        </w:tc>
      </w:tr>
    </w:tbl>
    <w:p w:rsidR="00000000" w:rsidDel="00000000" w:rsidP="00000000" w:rsidRDefault="00000000" w:rsidRPr="00000000" w14:paraId="00000A6F">
      <w:pPr>
        <w:spacing w:before="1580" w:line="224.72727272727272" w:lineRule="auto"/>
        <w:jc w:val="center"/>
        <w:rPr>
          <w:color w:val="6b7280"/>
          <w:sz w:val="15"/>
          <w:szCs w:val="15"/>
        </w:rPr>
      </w:pPr>
      <w:r w:rsidDel="00000000" w:rsidR="00000000" w:rsidRPr="00000000">
        <w:rPr>
          <w:color w:val="6b7280"/>
          <w:sz w:val="15"/>
          <w:szCs w:val="15"/>
          <w:rtl w:val="0"/>
        </w:rPr>
        <w:t xml:space="preserve">Page 10</w:t>
      </w:r>
    </w:p>
    <w:p w:rsidR="00000000" w:rsidDel="00000000" w:rsidP="00000000" w:rsidRDefault="00000000" w:rsidRPr="00000000" w14:paraId="00000A7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1">
      <w:pPr>
        <w:spacing w:after="20" w:line="240" w:lineRule="auto"/>
        <w:rPr/>
      </w:pPr>
      <w:r w:rsidDel="00000000" w:rsidR="00000000" w:rsidRPr="00000000">
        <w:rPr>
          <w:rtl w:val="0"/>
        </w:rPr>
        <w:t xml:space="preserve"> </w:t>
      </w:r>
    </w:p>
    <w:tbl>
      <w:tblPr>
        <w:tblStyle w:val="Table16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A72">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A73">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A74">
      <w:pPr>
        <w:spacing w:line="744" w:lineRule="auto"/>
        <w:rPr/>
      </w:pPr>
      <w:r w:rsidDel="00000000" w:rsidR="00000000" w:rsidRPr="00000000">
        <w:rPr>
          <w:rtl w:val="0"/>
        </w:rPr>
        <w:t xml:space="preserve"> </w:t>
      </w:r>
    </w:p>
    <w:tbl>
      <w:tblPr>
        <w:tblStyle w:val="Table16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625"/>
        <w:gridCol w:w="1785"/>
        <w:gridCol w:w="2895"/>
        <w:tblGridChange w:id="0">
          <w:tblGrid>
            <w:gridCol w:w="1515"/>
            <w:gridCol w:w="2625"/>
            <w:gridCol w:w="1785"/>
            <w:gridCol w:w="2895"/>
          </w:tblGrid>
        </w:tblGridChange>
      </w:tblGrid>
      <w:tr>
        <w:trPr>
          <w:cantSplit w:val="0"/>
          <w:trHeight w:val="67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A75">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File Type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A76">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Description</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A77">
            <w:pPr>
              <w:spacing w:before="80" w:line="261.8181818181818" w:lineRule="auto"/>
              <w:ind w:left="140" w:right="280" w:firstLine="0"/>
              <w:rPr>
                <w:b w:val="1"/>
                <w:bCs w:val="1"/>
                <w:color w:val="ffffff"/>
                <w:sz w:val="17"/>
                <w:szCs w:val="17"/>
              </w:rPr>
            </w:pPr>
            <w:r w:rsidDel="00000000" w:rsidR="00000000" w:rsidRPr="00000000">
              <w:rPr>
                <w:b w:val="1"/>
                <w:bCs w:val="1"/>
                <w:color w:val="ffffff"/>
                <w:sz w:val="17"/>
                <w:szCs w:val="17"/>
                <w:rtl w:val="0"/>
              </w:rPr>
              <w:t xml:space="preserve">Available In Work Types</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A78">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Performance Evidence Generated</w:t>
            </w:r>
          </w:p>
        </w:tc>
      </w:tr>
      <w:tr>
        <w:trPr>
          <w:cantSplit w:val="0"/>
          <w:trHeight w:val="13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79">
            <w:pPr>
              <w:spacing w:before="80" w:line="255.27272727272725" w:lineRule="auto"/>
              <w:ind w:left="140" w:firstLine="0"/>
              <w:rPr>
                <w:color w:val="1f2937"/>
                <w:sz w:val="17"/>
                <w:szCs w:val="17"/>
              </w:rPr>
            </w:pPr>
            <w:r w:rsidDel="00000000" w:rsidR="00000000" w:rsidRPr="00000000">
              <w:rPr>
                <w:color w:val="1f2937"/>
                <w:sz w:val="17"/>
                <w:szCs w:val="17"/>
                <w:rtl w:val="0"/>
              </w:rPr>
              <w:t xml:space="preserve">Documents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7A">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Collaborative rich-text documents for specs, plans, meeting notes, SOPs, and retrospectives. Version history maintained.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7B">
            <w:pPr>
              <w:spacing w:before="80" w:line="255.27272727272725" w:lineRule="auto"/>
              <w:ind w:left="140" w:firstLine="0"/>
              <w:rPr>
                <w:color w:val="1f2937"/>
                <w:sz w:val="17"/>
                <w:szCs w:val="17"/>
              </w:rPr>
            </w:pPr>
            <w:r w:rsidDel="00000000" w:rsidR="00000000" w:rsidRPr="00000000">
              <w:rPr>
                <w:color w:val="1f2937"/>
                <w:sz w:val="17"/>
                <w:szCs w:val="17"/>
                <w:rtl w:val="0"/>
              </w:rPr>
              <w:t xml:space="preserve">All four</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7C">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Document updates counted in</w:t>
              <w:br w:type="textWrapping"/>
              <w:t xml:space="preserve"> Workbook activity score; referenced in check-in evidence</w:t>
            </w:r>
          </w:p>
        </w:tc>
      </w:tr>
      <w:tr>
        <w:trPr>
          <w:cantSplit w:val="0"/>
          <w:trHeight w:val="124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7D">
            <w:pPr>
              <w:spacing w:before="60" w:line="283.6363636363637" w:lineRule="auto"/>
              <w:ind w:left="20" w:right="580" w:firstLine="0"/>
              <w:jc w:val="center"/>
              <w:rPr>
                <w:color w:val="1f2937"/>
                <w:sz w:val="17"/>
                <w:szCs w:val="17"/>
              </w:rPr>
            </w:pPr>
            <w:r w:rsidDel="00000000" w:rsidR="00000000" w:rsidRPr="00000000">
              <w:rPr>
                <w:color w:val="1f2937"/>
                <w:sz w:val="17"/>
                <w:szCs w:val="17"/>
                <w:rtl w:val="0"/>
              </w:rPr>
              <w:t xml:space="preserve">Milestone</w:t>
              <w:br w:type="textWrapping"/>
              <w:t xml:space="preserve"> Trackers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7E">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Time-gated deliverable tracking. Each milestone: name, due date, owner, status, and completion notes.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7F">
            <w:pPr>
              <w:spacing w:before="80" w:line="255.27272727272725" w:lineRule="auto"/>
              <w:ind w:left="140" w:firstLine="0"/>
              <w:rPr>
                <w:color w:val="1f2937"/>
                <w:sz w:val="17"/>
                <w:szCs w:val="17"/>
              </w:rPr>
            </w:pPr>
            <w:r w:rsidDel="00000000" w:rsidR="00000000" w:rsidRPr="00000000">
              <w:rPr>
                <w:color w:val="1f2937"/>
                <w:sz w:val="17"/>
                <w:szCs w:val="17"/>
                <w:rtl w:val="0"/>
              </w:rPr>
              <w:t xml:space="preserve">Project, Process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80">
            <w:pPr>
              <w:spacing w:before="60" w:line="283.6363636363637" w:lineRule="auto"/>
              <w:ind w:left="140" w:firstLine="0"/>
              <w:rPr>
                <w:color w:val="1f2937"/>
                <w:sz w:val="17"/>
                <w:szCs w:val="17"/>
              </w:rPr>
            </w:pPr>
            <w:r w:rsidDel="00000000" w:rsidR="00000000" w:rsidRPr="00000000">
              <w:rPr>
                <w:color w:val="1f2937"/>
                <w:sz w:val="17"/>
                <w:szCs w:val="17"/>
                <w:rtl w:val="0"/>
              </w:rPr>
              <w:t xml:space="preserve">Milestone adherence rate; feeds directly into OKR Key Result progress for</w:t>
              <w:br w:type="textWrapping"/>
              <w:t xml:space="preserve"> Milestone-type KRs</w:t>
            </w:r>
          </w:p>
        </w:tc>
      </w:tr>
      <w:tr>
        <w:trPr>
          <w:cantSplit w:val="0"/>
          <w:trHeight w:val="17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81">
            <w:pPr>
              <w:spacing w:before="80" w:line="255.27272727272725" w:lineRule="auto"/>
              <w:ind w:left="140" w:firstLine="0"/>
              <w:rPr>
                <w:color w:val="1f2937"/>
                <w:sz w:val="17"/>
                <w:szCs w:val="17"/>
              </w:rPr>
            </w:pPr>
            <w:r w:rsidDel="00000000" w:rsidR="00000000" w:rsidRPr="00000000">
              <w:rPr>
                <w:color w:val="1f2937"/>
                <w:sz w:val="17"/>
                <w:szCs w:val="17"/>
                <w:rtl w:val="0"/>
              </w:rPr>
              <w:t xml:space="preserve">Forms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82">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Structured data collection within the work context. Form</w:t>
              <w:br w:type="textWrapping"/>
              <w:t xml:space="preserve"> submissions create a response register. Supports: text, dropdown, checkbox, date, rating, file upload fields.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83">
            <w:pPr>
              <w:spacing w:before="80" w:line="255.27272727272725" w:lineRule="auto"/>
              <w:ind w:left="140" w:firstLine="0"/>
              <w:rPr>
                <w:color w:val="1f2937"/>
                <w:sz w:val="17"/>
                <w:szCs w:val="17"/>
              </w:rPr>
            </w:pPr>
            <w:r w:rsidDel="00000000" w:rsidR="00000000" w:rsidRPr="00000000">
              <w:rPr>
                <w:color w:val="1f2937"/>
                <w:sz w:val="17"/>
                <w:szCs w:val="17"/>
                <w:rtl w:val="0"/>
              </w:rPr>
              <w:t xml:space="preserve">All four</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84">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Form completion rates tracked;</w:t>
              <w:br w:type="textWrapping"/>
              <w:t xml:space="preserve"> response data can be linked to Lag Measure data sources in Operational Objectives</w:t>
            </w:r>
          </w:p>
        </w:tc>
      </w:tr>
      <w:tr>
        <w:trPr>
          <w:cantSplit w:val="0"/>
          <w:trHeight w:val="163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8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Checklists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86">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Simple task lists where order matters. Items are checked off sequentially. Used for SOPs, routine BAU tasks, and launch readiness lists.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87">
            <w:pPr>
              <w:spacing w:before="80" w:line="255.27272727272725" w:lineRule="auto"/>
              <w:ind w:left="140" w:firstLine="0"/>
              <w:rPr>
                <w:color w:val="1f2937"/>
                <w:sz w:val="17"/>
                <w:szCs w:val="17"/>
              </w:rPr>
            </w:pPr>
            <w:r w:rsidDel="00000000" w:rsidR="00000000" w:rsidRPr="00000000">
              <w:rPr>
                <w:color w:val="1f2937"/>
                <w:sz w:val="17"/>
                <w:szCs w:val="17"/>
                <w:rtl w:val="0"/>
              </w:rPr>
              <w:t xml:space="preserve">Process, BAU</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88">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Checklist completion rate; routine completion rate for BAU health score</w:t>
            </w:r>
          </w:p>
        </w:tc>
      </w:tr>
      <w:tr>
        <w:trPr>
          <w:cantSplit w:val="0"/>
          <w:trHeight w:val="111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89">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SLA Tables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8A">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Structured tables tracking SLA commitments: SLA name, target, current performance, status.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8B">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BAU</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8C">
            <w:pPr>
              <w:spacing w:before="60" w:line="283.6363636363637" w:lineRule="auto"/>
              <w:ind w:left="20" w:right="140" w:firstLine="0"/>
              <w:jc w:val="center"/>
              <w:rPr>
                <w:color w:val="1f2937"/>
                <w:sz w:val="17"/>
                <w:szCs w:val="17"/>
              </w:rPr>
            </w:pPr>
            <w:r w:rsidDel="00000000" w:rsidR="00000000" w:rsidRPr="00000000">
              <w:rPr>
                <w:color w:val="1f2937"/>
                <w:sz w:val="17"/>
                <w:szCs w:val="17"/>
                <w:rtl w:val="0"/>
              </w:rPr>
              <w:t xml:space="preserve">SLA adherence rate fed to BAU Health Score and Operational Objective KPIs</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8D">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Sprint Board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8E">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Kanban columns for sprint</w:t>
              <w:br w:type="textWrapping"/>
              <w:t xml:space="preserve"> execution: To Do / In Progress / Review / Done.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8F">
            <w:pPr>
              <w:spacing w:before="80" w:line="255.27272727272725" w:lineRule="auto"/>
              <w:ind w:left="140" w:firstLine="0"/>
              <w:rPr>
                <w:color w:val="1f2937"/>
                <w:sz w:val="17"/>
                <w:szCs w:val="17"/>
              </w:rPr>
            </w:pPr>
            <w:r w:rsidDel="00000000" w:rsidR="00000000" w:rsidRPr="00000000">
              <w:rPr>
                <w:color w:val="1f2937"/>
                <w:sz w:val="17"/>
                <w:szCs w:val="17"/>
                <w:rtl w:val="0"/>
              </w:rPr>
              <w:t xml:space="preserve">Product only</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90">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Sprint velocity; story points completed; cycle time per story</w:t>
            </w:r>
          </w:p>
        </w:tc>
      </w:tr>
    </w:tbl>
    <w:p w:rsidR="00000000" w:rsidDel="00000000" w:rsidP="00000000" w:rsidRDefault="00000000" w:rsidRPr="00000000" w14:paraId="00000A91">
      <w:pPr>
        <w:spacing w:before="52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3.3 Task Management (Kanban / Table / Gantt)</w:t>
      </w:r>
    </w:p>
    <w:p w:rsidR="00000000" w:rsidDel="00000000" w:rsidP="00000000" w:rsidRDefault="00000000" w:rsidRPr="00000000" w14:paraId="00000A92">
      <w:pPr>
        <w:spacing w:after="160" w:before="60" w:line="327.27272727272725" w:lineRule="auto"/>
        <w:ind w:left="20" w:right="40" w:firstLine="0"/>
        <w:jc w:val="both"/>
        <w:rPr>
          <w:color w:val="1f2937"/>
          <w:sz w:val="19"/>
          <w:szCs w:val="19"/>
        </w:rPr>
      </w:pPr>
      <w:r w:rsidDel="00000000" w:rsidR="00000000" w:rsidRPr="00000000">
        <w:rPr>
          <w:color w:val="1f2937"/>
          <w:sz w:val="19"/>
          <w:szCs w:val="19"/>
          <w:rtl w:val="0"/>
        </w:rPr>
        <w:t xml:space="preserve">Tasks are the atomic unit of work within a Workbook. Each task is created by a Contributor or Manager and must belong to a Workbook. Tasks cannot exist as standalone items in the platform — they must trace to a Workbook, which traces to an objective.</w:t>
      </w:r>
    </w:p>
    <w:tbl>
      <w:tblPr>
        <w:tblStyle w:val="Table16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955"/>
        <w:tblGridChange w:id="0">
          <w:tblGrid>
            <w:gridCol w:w="2850"/>
            <w:gridCol w:w="595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A93">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A94">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95">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Task Name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96">
            <w:pPr>
              <w:spacing w:before="80" w:line="255.27272727272725" w:lineRule="auto"/>
              <w:ind w:left="160" w:firstLine="0"/>
              <w:rPr>
                <w:color w:val="1f2937"/>
                <w:sz w:val="17"/>
                <w:szCs w:val="17"/>
              </w:rPr>
            </w:pPr>
            <w:r w:rsidDel="00000000" w:rsidR="00000000" w:rsidRPr="00000000">
              <w:rPr>
                <w:color w:val="1f2937"/>
                <w:sz w:val="17"/>
                <w:szCs w:val="17"/>
                <w:rtl w:val="0"/>
              </w:rPr>
              <w:t xml:space="preserve">Required. Free text, max 200 characters.</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97">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Assignee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98">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Required. One primary assignee. Optional co-assignees. Assignee receives task notification and deadline reminder.</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99">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Due Date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9A">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Required for Project/Process tasks. Optional for Product and BAU. Overdue tasks are flagged in the Health Score.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9B">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Priority</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9C">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P0 (Blocker) / P1 (High) / P2 (Medium) / P3 (Low). P0 tasks trigger an immediate notification to the Workbook owner.</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9D">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Status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9E">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To Do / In Progress / Blocked / In Review / Done. Blocked status requires a blocker description (free text).</w:t>
            </w:r>
          </w:p>
        </w:tc>
      </w:tr>
    </w:tbl>
    <w:p w:rsidR="00000000" w:rsidDel="00000000" w:rsidP="00000000" w:rsidRDefault="00000000" w:rsidRPr="00000000" w14:paraId="00000A9F">
      <w:pPr>
        <w:spacing w:before="420" w:line="224.72727272727272" w:lineRule="auto"/>
        <w:jc w:val="center"/>
        <w:rPr>
          <w:color w:val="6b7280"/>
          <w:sz w:val="15"/>
          <w:szCs w:val="15"/>
        </w:rPr>
      </w:pPr>
      <w:r w:rsidDel="00000000" w:rsidR="00000000" w:rsidRPr="00000000">
        <w:rPr>
          <w:color w:val="6b7280"/>
          <w:sz w:val="15"/>
          <w:szCs w:val="15"/>
          <w:rtl w:val="0"/>
        </w:rPr>
        <w:t xml:space="preserve">Page 11</w:t>
      </w:r>
    </w:p>
    <w:p w:rsidR="00000000" w:rsidDel="00000000" w:rsidP="00000000" w:rsidRDefault="00000000" w:rsidRPr="00000000" w14:paraId="00000AA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1">
      <w:pPr>
        <w:spacing w:after="20" w:line="240" w:lineRule="auto"/>
        <w:rPr/>
      </w:pPr>
      <w:r w:rsidDel="00000000" w:rsidR="00000000" w:rsidRPr="00000000">
        <w:rPr>
          <w:rtl w:val="0"/>
        </w:rPr>
        <w:t xml:space="preserve"> </w:t>
      </w:r>
    </w:p>
    <w:tbl>
      <w:tblPr>
        <w:tblStyle w:val="Table16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AA2">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AA3">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AA4">
      <w:pPr>
        <w:spacing w:line="744" w:lineRule="auto"/>
        <w:rPr/>
      </w:pPr>
      <w:r w:rsidDel="00000000" w:rsidR="00000000" w:rsidRPr="00000000">
        <w:rPr>
          <w:rtl w:val="0"/>
        </w:rPr>
        <w:t xml:space="preserve"> </w:t>
      </w:r>
    </w:p>
    <w:tbl>
      <w:tblPr>
        <w:tblStyle w:val="Table16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5940"/>
        <w:tblGridChange w:id="0">
          <w:tblGrid>
            <w:gridCol w:w="2865"/>
            <w:gridCol w:w="5940"/>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AA5">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AA6">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57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A7">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Story Points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A8">
            <w:pPr>
              <w:spacing w:before="80" w:line="255.27272727272725" w:lineRule="auto"/>
              <w:ind w:left="160" w:firstLine="0"/>
              <w:rPr>
                <w:color w:val="1f2937"/>
                <w:sz w:val="17"/>
                <w:szCs w:val="17"/>
              </w:rPr>
            </w:pPr>
            <w:r w:rsidDel="00000000" w:rsidR="00000000" w:rsidRPr="00000000">
              <w:rPr>
                <w:color w:val="1f2937"/>
                <w:sz w:val="17"/>
                <w:szCs w:val="17"/>
                <w:rtl w:val="0"/>
              </w:rPr>
              <w:t xml:space="preserve">Product Workbooks only. Numeric estimate used for sprint velocity calculation.</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A9">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Subtasks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AA">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Any task can have up to 3 levels of subtasks. Subtask completion auto-updates parent task % complete.</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AB">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Labels / Tags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AC">
            <w:pPr>
              <w:spacing w:before="80" w:line="255.27272727272725" w:lineRule="auto"/>
              <w:ind w:left="160" w:firstLine="0"/>
              <w:rPr>
                <w:color w:val="1f2937"/>
                <w:sz w:val="17"/>
                <w:szCs w:val="17"/>
              </w:rPr>
            </w:pPr>
            <w:r w:rsidDel="00000000" w:rsidR="00000000" w:rsidRPr="00000000">
              <w:rPr>
                <w:color w:val="1f2937"/>
                <w:sz w:val="17"/>
                <w:szCs w:val="17"/>
                <w:rtl w:val="0"/>
              </w:rPr>
              <w:t xml:space="preserve">Freeform labels for filtering and grouping. Max 5 per task.</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AD">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Dependencies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AE">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Links to other tasks within the same Workbook that must be completed first. Type: Finish-to-Start only (in MVP; Start-to-Start in roadmap).</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AF">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Comments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B0">
            <w:pPr>
              <w:spacing w:before="60" w:line="283.6363636363637" w:lineRule="auto"/>
              <w:ind w:left="160" w:right="720" w:firstLine="0"/>
              <w:rPr>
                <w:color w:val="1f2937"/>
                <w:sz w:val="17"/>
                <w:szCs w:val="17"/>
              </w:rPr>
            </w:pPr>
            <w:r w:rsidDel="00000000" w:rsidR="00000000" w:rsidRPr="00000000">
              <w:rPr>
                <w:color w:val="1f2937"/>
                <w:sz w:val="17"/>
                <w:szCs w:val="17"/>
                <w:rtl w:val="0"/>
              </w:rPr>
              <w:t xml:space="preserve">Threaded comments on any task. @mentions notify workspace members. Comment history is preserved.</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B1">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Attachment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B2">
            <w:pPr>
              <w:spacing w:before="60" w:line="283.6363636363637" w:lineRule="auto"/>
              <w:ind w:left="160" w:right="580" w:firstLine="0"/>
              <w:rPr>
                <w:color w:val="1f2937"/>
                <w:sz w:val="17"/>
                <w:szCs w:val="17"/>
              </w:rPr>
            </w:pPr>
            <w:r w:rsidDel="00000000" w:rsidR="00000000" w:rsidRPr="00000000">
              <w:rPr>
                <w:color w:val="1f2937"/>
                <w:sz w:val="17"/>
                <w:szCs w:val="17"/>
                <w:rtl w:val="0"/>
              </w:rPr>
              <w:t xml:space="preserve">Files or links attached to the task. Supported formats: all standard file types. External link embed supported.</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B3">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Views: Kanban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B4">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Tasks displayed as cards in status columns. Drag-to-update status. Swimlanes by assignee or priority. Available for all work types.</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B5">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Views: Table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B6">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Spreadsheet-style view. Sortable by any field. Filterable. Bulk edit. Available for all work types.</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B7">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Views: Gantt (Timeline)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B8">
            <w:pPr>
              <w:spacing w:before="60" w:line="283.6363636363637" w:lineRule="auto"/>
              <w:ind w:left="160" w:firstLine="0"/>
              <w:rPr>
                <w:color w:val="1f2937"/>
                <w:sz w:val="17"/>
                <w:szCs w:val="17"/>
              </w:rPr>
            </w:pPr>
            <w:r w:rsidDel="00000000" w:rsidR="00000000" w:rsidRPr="00000000">
              <w:rPr>
                <w:color w:val="1f2937"/>
                <w:sz w:val="17"/>
                <w:szCs w:val="17"/>
                <w:rtl w:val="0"/>
              </w:rPr>
              <w:t xml:space="preserve">Horizontal bar chart showing tasks and milestones against a calendar timeline. Dependencies shown as arrows. Available for Project and Process work types only.</w:t>
            </w:r>
          </w:p>
        </w:tc>
      </w:tr>
    </w:tbl>
    <w:p w:rsidR="00000000" w:rsidDel="00000000" w:rsidP="00000000" w:rsidRDefault="00000000" w:rsidRPr="00000000" w14:paraId="00000AB9">
      <w:pPr>
        <w:spacing w:before="46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3.4 Milestone Trackers</w:t>
      </w:r>
    </w:p>
    <w:p w:rsidR="00000000" w:rsidDel="00000000" w:rsidP="00000000" w:rsidRDefault="00000000" w:rsidRPr="00000000" w14:paraId="00000ABA">
      <w:pPr>
        <w:spacing w:after="160" w:before="60" w:line="327.27272727272725" w:lineRule="auto"/>
        <w:ind w:left="20" w:right="40" w:firstLine="0"/>
        <w:jc w:val="both"/>
        <w:rPr>
          <w:color w:val="1f2937"/>
          <w:sz w:val="19"/>
          <w:szCs w:val="19"/>
        </w:rPr>
      </w:pPr>
      <w:r w:rsidDel="00000000" w:rsidR="00000000" w:rsidRPr="00000000">
        <w:rPr>
          <w:color w:val="1f2937"/>
          <w:sz w:val="19"/>
          <w:szCs w:val="19"/>
          <w:rtl w:val="0"/>
        </w:rPr>
        <w:t xml:space="preserve">Milestones represent time-gated, binary deliverables — something that is either done or not done by a specific date. They are distinct from tasks (which track ongoing effort) and from KPIs (which track ongoing measurements). Milestones are the primary progress mechanism for Project Work and for Milestone-type Key Results.</w:t>
      </w:r>
    </w:p>
    <w:tbl>
      <w:tblPr>
        <w:tblStyle w:val="Table16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955"/>
        <w:tblGridChange w:id="0">
          <w:tblGrid>
            <w:gridCol w:w="2850"/>
            <w:gridCol w:w="595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ABB">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ABC">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BD">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Milestone Name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BE">
            <w:pPr>
              <w:spacing w:before="60" w:line="283.6363636363637" w:lineRule="auto"/>
              <w:ind w:left="160" w:right="580" w:firstLine="0"/>
              <w:rPr>
                <w:color w:val="1f2937"/>
                <w:sz w:val="17"/>
                <w:szCs w:val="17"/>
              </w:rPr>
            </w:pPr>
            <w:r w:rsidDel="00000000" w:rsidR="00000000" w:rsidRPr="00000000">
              <w:rPr>
                <w:color w:val="1f2937"/>
                <w:sz w:val="17"/>
                <w:szCs w:val="17"/>
                <w:rtl w:val="0"/>
              </w:rPr>
              <w:t xml:space="preserve">Required. Should describe a deliverable state: 'MVP deployed to staging' not 'Deploy MVP'.</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BF">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Due Date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C0">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Required. Hard deadline. Overdue milestones immediately affect Health Score and trigger AI deadline risk alerts.</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C1">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Owner</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C2">
            <w:pPr>
              <w:spacing w:before="80" w:line="255.27272727272725" w:lineRule="auto"/>
              <w:ind w:left="160" w:firstLine="0"/>
              <w:rPr>
                <w:color w:val="1f2937"/>
                <w:sz w:val="17"/>
                <w:szCs w:val="17"/>
              </w:rPr>
            </w:pPr>
            <w:r w:rsidDel="00000000" w:rsidR="00000000" w:rsidRPr="00000000">
              <w:rPr>
                <w:color w:val="1f2937"/>
                <w:sz w:val="17"/>
                <w:szCs w:val="17"/>
                <w:rtl w:val="0"/>
              </w:rPr>
              <w:t xml:space="preserve">Required. One person accountable for milestone delivery.</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C3">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Status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C4">
            <w:pPr>
              <w:spacing w:before="80" w:line="255.27272727272725" w:lineRule="auto"/>
              <w:ind w:left="160" w:firstLine="0"/>
              <w:rPr>
                <w:color w:val="1f2937"/>
                <w:sz w:val="17"/>
                <w:szCs w:val="17"/>
              </w:rPr>
            </w:pPr>
            <w:r w:rsidDel="00000000" w:rsidR="00000000" w:rsidRPr="00000000">
              <w:rPr>
                <w:color w:val="1f2937"/>
                <w:sz w:val="17"/>
                <w:szCs w:val="17"/>
                <w:rtl w:val="0"/>
              </w:rPr>
              <w:t xml:space="preserve">Not Started / In Progress / Complete / Blocked / Deferred.</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C5">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Completion Evidence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C6">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Free text + optional file upload. Captures how completion was verified. Required before status can be set to Complete.</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C7">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Linked KR</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C8">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Optional. If the Workbook's linked Key Result is a Milestone-type KR, completing this milestone can be configured to automatically update the KR progress %.</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C9">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Deferred Reason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CA">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Required if status is set to Deferred. Reason logged and surfaced in weekly status reports.</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CB">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Milestone Adherence Rate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CC">
            <w:pPr>
              <w:spacing w:before="60" w:line="283.6363636363637" w:lineRule="auto"/>
              <w:ind w:left="20" w:right="280" w:firstLine="0"/>
              <w:jc w:val="center"/>
              <w:rPr>
                <w:color w:val="1f2937"/>
                <w:sz w:val="17"/>
                <w:szCs w:val="17"/>
              </w:rPr>
            </w:pPr>
            <w:r w:rsidDel="00000000" w:rsidR="00000000" w:rsidRPr="00000000">
              <w:rPr>
                <w:color w:val="1f2937"/>
                <w:sz w:val="17"/>
                <w:szCs w:val="17"/>
                <w:rtl w:val="0"/>
              </w:rPr>
              <w:t xml:space="preserve">Auto-calculated across all milestones in the Workbook: milestones completed by original due date / total milestones × 100. Displayed on the Workbook overview.</w:t>
            </w:r>
          </w:p>
        </w:tc>
      </w:tr>
    </w:tbl>
    <w:p w:rsidR="00000000" w:rsidDel="00000000" w:rsidP="00000000" w:rsidRDefault="00000000" w:rsidRPr="00000000" w14:paraId="00000ACD">
      <w:pPr>
        <w:spacing w:before="560" w:line="224.72727272727272" w:lineRule="auto"/>
        <w:jc w:val="center"/>
        <w:rPr>
          <w:color w:val="6b7280"/>
          <w:sz w:val="15"/>
          <w:szCs w:val="15"/>
        </w:rPr>
      </w:pPr>
      <w:r w:rsidDel="00000000" w:rsidR="00000000" w:rsidRPr="00000000">
        <w:rPr>
          <w:color w:val="6b7280"/>
          <w:sz w:val="15"/>
          <w:szCs w:val="15"/>
          <w:rtl w:val="0"/>
        </w:rPr>
        <w:t xml:space="preserve">Page 12</w:t>
      </w:r>
    </w:p>
    <w:p w:rsidR="00000000" w:rsidDel="00000000" w:rsidP="00000000" w:rsidRDefault="00000000" w:rsidRPr="00000000" w14:paraId="00000AC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F">
      <w:pPr>
        <w:spacing w:after="20" w:line="240" w:lineRule="auto"/>
        <w:rPr/>
      </w:pPr>
      <w:r w:rsidDel="00000000" w:rsidR="00000000" w:rsidRPr="00000000">
        <w:rPr>
          <w:rtl w:val="0"/>
        </w:rPr>
        <w:t xml:space="preserve"> </w:t>
      </w:r>
    </w:p>
    <w:tbl>
      <w:tblPr>
        <w:tblStyle w:val="Table16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AD0">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AD1">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AD2">
      <w:pPr>
        <w:spacing w:before="116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3.5 Forms</w:t>
      </w:r>
    </w:p>
    <w:p w:rsidR="00000000" w:rsidDel="00000000" w:rsidP="00000000" w:rsidRDefault="00000000" w:rsidRPr="00000000" w14:paraId="00000AD3">
      <w:pPr>
        <w:spacing w:after="160" w:before="60" w:line="327.27272727272725" w:lineRule="auto"/>
        <w:ind w:left="20" w:right="40" w:firstLine="0"/>
        <w:jc w:val="both"/>
        <w:rPr>
          <w:color w:val="1f2937"/>
          <w:sz w:val="19"/>
          <w:szCs w:val="19"/>
        </w:rPr>
      </w:pPr>
      <w:r w:rsidDel="00000000" w:rsidR="00000000" w:rsidRPr="00000000">
        <w:rPr>
          <w:color w:val="1f2937"/>
          <w:sz w:val="19"/>
          <w:szCs w:val="19"/>
          <w:rtl w:val="0"/>
        </w:rPr>
        <w:t xml:space="preserve">Forms in Padiworks are structured data collection tools embedded within the Workbook context. They serve a different purpose to Surveys (which are organisation-wide or team-wide information gathering tools in Module 04). Workbook Forms capture work-context-specific structured data — intake requests, client feedback on a deliverable, quality checklists, change request forms, or sign-off records.</w:t>
      </w:r>
    </w:p>
    <w:tbl>
      <w:tblPr>
        <w:tblStyle w:val="Table16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5940"/>
        <w:tblGridChange w:id="0">
          <w:tblGrid>
            <w:gridCol w:w="2865"/>
            <w:gridCol w:w="5940"/>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AD4">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AD5">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D6">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Form Name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D7">
            <w:pPr>
              <w:spacing w:before="80" w:line="255.27272727272725" w:lineRule="auto"/>
              <w:ind w:left="160" w:firstLine="0"/>
              <w:rPr>
                <w:color w:val="1f2937"/>
                <w:sz w:val="17"/>
                <w:szCs w:val="17"/>
              </w:rPr>
            </w:pPr>
            <w:r w:rsidDel="00000000" w:rsidR="00000000" w:rsidRPr="00000000">
              <w:rPr>
                <w:color w:val="1f2937"/>
                <w:sz w:val="17"/>
                <w:szCs w:val="17"/>
                <w:rtl w:val="0"/>
              </w:rPr>
              <w:t xml:space="preserve">Required. The name of the form as displayed to respondents.</w:t>
            </w:r>
          </w:p>
        </w:tc>
      </w:tr>
      <w:tr>
        <w:trPr>
          <w:cantSplit w:val="0"/>
          <w:trHeight w:val="57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D8">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Form Description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D9">
            <w:pPr>
              <w:spacing w:before="80" w:line="255.27272727272725" w:lineRule="auto"/>
              <w:ind w:left="20" w:firstLine="0"/>
              <w:jc w:val="center"/>
              <w:rPr>
                <w:color w:val="1f2937"/>
                <w:sz w:val="17"/>
                <w:szCs w:val="17"/>
              </w:rPr>
            </w:pPr>
            <w:r w:rsidDel="00000000" w:rsidR="00000000" w:rsidRPr="00000000">
              <w:rPr>
                <w:color w:val="1f2937"/>
                <w:sz w:val="17"/>
                <w:szCs w:val="17"/>
                <w:rtl w:val="0"/>
              </w:rPr>
              <w:t xml:space="preserve">Optional. Context for why this form exists and what will be done with the responses.</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DA">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Field Types Supported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DB">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Short text / Long text / Dropdown (single select) / Multi-select / Date / Number / Rating (1–5 stars) / File upload / Checkbox / Conditional logic (show/hide field based on prior answer).</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DC">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Response Register</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DD">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All form submissions are stored in a response register within the Workbook. Each submission shows: respondent name, submission date, and all field values.</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DE">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Visibility</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DF">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Form creator sets who can submit: All workspace members / Team members only / External link (for responses from non-Padiworks users — external respondents do not need a Padiworks account).</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E0">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Response Notifications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E1">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Form owner receives a notification on each new submission. Can be configured: immediate / daily digest / weekly digest.</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E2">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Response Export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E3">
            <w:pPr>
              <w:spacing w:before="60" w:line="283.6363636363637" w:lineRule="auto"/>
              <w:ind w:left="160" w:firstLine="0"/>
              <w:rPr>
                <w:color w:val="1f2937"/>
                <w:sz w:val="17"/>
                <w:szCs w:val="17"/>
              </w:rPr>
            </w:pPr>
            <w:r w:rsidDel="00000000" w:rsidR="00000000" w:rsidRPr="00000000">
              <w:rPr>
                <w:color w:val="1f2937"/>
                <w:sz w:val="17"/>
                <w:szCs w:val="17"/>
                <w:rtl w:val="0"/>
              </w:rPr>
              <w:t xml:space="preserve">Form responses can be exported as CSV. Individual responses can be downloaded as PDF.</w:t>
            </w:r>
          </w:p>
        </w:tc>
      </w:tr>
      <w:tr>
        <w:trPr>
          <w:cantSplit w:val="0"/>
          <w:trHeight w:val="165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E4">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Form vs Survey</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E5">
            <w:pPr>
              <w:spacing w:before="60" w:line="283.6363636363637" w:lineRule="auto"/>
              <w:ind w:left="160" w:firstLine="0"/>
              <w:rPr>
                <w:color w:val="1f2937"/>
                <w:sz w:val="17"/>
                <w:szCs w:val="17"/>
              </w:rPr>
            </w:pPr>
            <w:r w:rsidDel="00000000" w:rsidR="00000000" w:rsidRPr="00000000">
              <w:rPr>
                <w:color w:val="1f2937"/>
                <w:sz w:val="17"/>
                <w:szCs w:val="17"/>
                <w:rtl w:val="0"/>
              </w:rPr>
              <w:t xml:space="preserve">Forms are work-context-specific (internal to a Workbook). Surveys are</w:t>
              <w:br w:type="textWrapping"/>
              <w:t xml:space="preserve"> organisation-level or team-level information gathering tools (Module 04). Key difference: Surveys support up to 25–30 questions, anonymous responses,</w:t>
              <w:br w:type="textWrapping"/>
              <w:t xml:space="preserve"> employee engagement metrics (eNPS, engagement scores), and organisation-wide distribution. Forms are lighter-weight and tied to specific work items.</w:t>
            </w:r>
          </w:p>
        </w:tc>
      </w:tr>
    </w:tbl>
    <w:p w:rsidR="00000000" w:rsidDel="00000000" w:rsidP="00000000" w:rsidRDefault="00000000" w:rsidRPr="00000000" w14:paraId="00000AE6">
      <w:pPr>
        <w:spacing w:before="46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3.6 Workbook Widgets (Budget / Workload / Resources)</w:t>
      </w:r>
    </w:p>
    <w:p w:rsidR="00000000" w:rsidDel="00000000" w:rsidP="00000000" w:rsidRDefault="00000000" w:rsidRPr="00000000" w14:paraId="00000AE7">
      <w:pPr>
        <w:spacing w:after="160" w:before="60" w:line="327.27272727272725" w:lineRule="auto"/>
        <w:ind w:left="20" w:right="40" w:firstLine="0"/>
        <w:jc w:val="both"/>
        <w:rPr>
          <w:color w:val="1f2937"/>
          <w:sz w:val="19"/>
          <w:szCs w:val="19"/>
        </w:rPr>
      </w:pPr>
      <w:r w:rsidDel="00000000" w:rsidR="00000000" w:rsidRPr="00000000">
        <w:rPr>
          <w:color w:val="1f2937"/>
          <w:sz w:val="19"/>
          <w:szCs w:val="19"/>
          <w:rtl w:val="0"/>
        </w:rPr>
        <w:t xml:space="preserve">Every Workbook has three optional widgets that connect it to the Resources &amp; Agile Budgeting system (Section 6). These widgets surface financial and capacity data directly inside the Workbook without requiring users to navigate away to the Resources tab.</w:t>
      </w:r>
    </w:p>
    <w:tbl>
      <w:tblPr>
        <w:tblStyle w:val="Table16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5925"/>
        <w:tblGridChange w:id="0">
          <w:tblGrid>
            <w:gridCol w:w="2880"/>
            <w:gridCol w:w="592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AE8">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AE9">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EA">
            <w:pPr>
              <w:spacing w:before="60" w:line="283.6363636363637" w:lineRule="auto"/>
              <w:ind w:left="160" w:right="580" w:firstLine="0"/>
              <w:rPr>
                <w:b w:val="1"/>
                <w:bCs w:val="1"/>
                <w:color w:val="1f2937"/>
                <w:sz w:val="17"/>
                <w:szCs w:val="17"/>
              </w:rPr>
            </w:pPr>
            <w:r w:rsidDel="00000000" w:rsidR="00000000" w:rsidRPr="00000000">
              <w:rPr>
                <w:b w:val="1"/>
                <w:bCs w:val="1"/>
                <w:color w:val="1f2937"/>
                <w:sz w:val="17"/>
                <w:szCs w:val="17"/>
                <w:rtl w:val="0"/>
              </w:rPr>
              <w:t xml:space="preserve">Budget Widget — Allocated Budget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EB">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The total budget approved for this Workbook from the Budget Sheet. Broken down by resource type (Human / Financial / Material &amp; Equipment / Physical Space / Information &amp; Data / Time).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EC">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Budget Widget — Current Spend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ED">
            <w:pPr>
              <w:spacing w:before="60" w:line="283.6363636363637" w:lineRule="auto"/>
              <w:ind w:left="160" w:right="720" w:firstLine="0"/>
              <w:rPr>
                <w:color w:val="1f2937"/>
                <w:sz w:val="17"/>
                <w:szCs w:val="17"/>
              </w:rPr>
            </w:pPr>
            <w:r w:rsidDel="00000000" w:rsidR="00000000" w:rsidRPr="00000000">
              <w:rPr>
                <w:color w:val="1f2937"/>
                <w:sz w:val="17"/>
                <w:szCs w:val="17"/>
                <w:rtl w:val="0"/>
              </w:rPr>
              <w:t xml:space="preserve">Auto-tracked from expense entries logged against this Workbook. Updated whenever a new expense is recorded.</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EE">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Budget Widget — Burn Rate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EF">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Projected total spend by end date based on current daily spend rate. Displayed as: Projected Total vs Allocated Budget.</w:t>
            </w:r>
          </w:p>
        </w:tc>
      </w:tr>
    </w:tbl>
    <w:p w:rsidR="00000000" w:rsidDel="00000000" w:rsidP="00000000" w:rsidRDefault="00000000" w:rsidRPr="00000000" w14:paraId="00000AF0">
      <w:pPr>
        <w:spacing w:before="500" w:line="224.72727272727272" w:lineRule="auto"/>
        <w:jc w:val="center"/>
        <w:rPr>
          <w:color w:val="6b7280"/>
          <w:sz w:val="15"/>
          <w:szCs w:val="15"/>
        </w:rPr>
      </w:pPr>
      <w:r w:rsidDel="00000000" w:rsidR="00000000" w:rsidRPr="00000000">
        <w:rPr>
          <w:color w:val="6b7280"/>
          <w:sz w:val="15"/>
          <w:szCs w:val="15"/>
          <w:rtl w:val="0"/>
        </w:rPr>
        <w:t xml:space="preserve">Page 13</w:t>
      </w:r>
    </w:p>
    <w:p w:rsidR="00000000" w:rsidDel="00000000" w:rsidP="00000000" w:rsidRDefault="00000000" w:rsidRPr="00000000" w14:paraId="00000AF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2">
      <w:pPr>
        <w:spacing w:after="20" w:line="240" w:lineRule="auto"/>
        <w:rPr/>
      </w:pPr>
      <w:r w:rsidDel="00000000" w:rsidR="00000000" w:rsidRPr="00000000">
        <w:rPr>
          <w:rtl w:val="0"/>
        </w:rPr>
        <w:t xml:space="preserve"> </w:t>
      </w:r>
    </w:p>
    <w:tbl>
      <w:tblPr>
        <w:tblStyle w:val="Table17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AF3">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AF4">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AF5">
      <w:pPr>
        <w:spacing w:line="744" w:lineRule="auto"/>
        <w:rPr/>
      </w:pPr>
      <w:r w:rsidDel="00000000" w:rsidR="00000000" w:rsidRPr="00000000">
        <w:rPr>
          <w:rtl w:val="0"/>
        </w:rPr>
        <w:t xml:space="preserve"> </w:t>
      </w:r>
    </w:p>
    <w:tbl>
      <w:tblPr>
        <w:tblStyle w:val="Table17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5925"/>
        <w:tblGridChange w:id="0">
          <w:tblGrid>
            <w:gridCol w:w="2880"/>
            <w:gridCol w:w="592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AF6">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AF7">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F8">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Budget Widget — Budget Health</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F9">
            <w:pPr>
              <w:spacing w:before="60" w:line="283.6363636363637" w:lineRule="auto"/>
              <w:ind w:left="160" w:right="860" w:firstLine="0"/>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Traffic light indicator: Green (projected spend ≤ 90% of allocated), Amber (91–110%), Red (&gt;110% of allocated or on track to overspend).</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FA">
            <w:pPr>
              <w:spacing w:before="60" w:line="283.6363636363637" w:lineRule="auto"/>
              <w:ind w:left="160" w:right="580" w:firstLine="0"/>
              <w:rPr>
                <w:b w:val="1"/>
                <w:bCs w:val="1"/>
                <w:color w:val="1f2937"/>
                <w:sz w:val="17"/>
                <w:szCs w:val="17"/>
              </w:rPr>
            </w:pPr>
            <w:r w:rsidDel="00000000" w:rsidR="00000000" w:rsidRPr="00000000">
              <w:rPr>
                <w:b w:val="1"/>
                <w:bCs w:val="1"/>
                <w:color w:val="1f2937"/>
                <w:sz w:val="17"/>
                <w:szCs w:val="17"/>
                <w:rtl w:val="0"/>
              </w:rPr>
              <w:t xml:space="preserve">Workload Widget — Member Hours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FB">
            <w:pPr>
              <w:spacing w:before="60" w:line="283.6363636363637" w:lineRule="auto"/>
              <w:ind w:left="160" w:firstLine="0"/>
              <w:rPr>
                <w:color w:val="1f2937"/>
                <w:sz w:val="17"/>
                <w:szCs w:val="17"/>
              </w:rPr>
            </w:pPr>
            <w:r w:rsidDel="00000000" w:rsidR="00000000" w:rsidRPr="00000000">
              <w:rPr>
                <w:color w:val="1f2937"/>
                <w:sz w:val="17"/>
                <w:szCs w:val="17"/>
                <w:rtl w:val="0"/>
              </w:rPr>
              <w:t xml:space="preserve">Per-member display of: weekly time commitment to this Workbook (hours). Editable by the Workbook Owner or Manager.</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FC">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Workload Widget — Utilisation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AFD">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Each member's total hours across all their active Workbooks. Auto-calculated. Over-allocation warning if total exceeds 100% of working hours.</w:t>
            </w:r>
          </w:p>
        </w:tc>
      </w:tr>
      <w:tr>
        <w:trPr>
          <w:cantSplit w:val="0"/>
          <w:trHeight w:val="124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FE">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Resource Allocation Widget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AFF">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Breakdown of all 6 resource types allocated: Human (people + hours/week), Financial (capital amount), Material &amp; Equipment (listed items), Physical Space (space name + hours/week), Information &amp; Data (data licenses or access), Time (weeks allocated).</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00">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Quick Actions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01">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From any widget: 'Request budget adjustment' (routes to Budget Review Center), 'Request more capacity' (creates a resource request visible to Admin/Finance).</w:t>
            </w:r>
          </w:p>
        </w:tc>
      </w:tr>
    </w:tbl>
    <w:p w:rsidR="00000000" w:rsidDel="00000000" w:rsidP="00000000" w:rsidRDefault="00000000" w:rsidRPr="00000000" w14:paraId="00000B02">
      <w:pPr>
        <w:spacing w:line="168" w:lineRule="auto"/>
        <w:rPr/>
      </w:pPr>
      <w:r w:rsidDel="00000000" w:rsidR="00000000" w:rsidRPr="00000000">
        <w:rPr>
          <w:rtl w:val="0"/>
        </w:rPr>
        <w:t xml:space="preserve"> </w:t>
      </w:r>
    </w:p>
    <w:tbl>
      <w:tblPr>
        <w:tblStyle w:val="Table17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0B03">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WORKBOOK SUMMARISATION</w:t>
            </w:r>
          </w:p>
        </w:tc>
      </w:tr>
      <w:tr>
        <w:trPr>
          <w:cantSplit w:val="0"/>
          <w:trHeight w:val="4275" w:hRule="atLeast"/>
          <w:tblHeader w:val="0"/>
        </w:trPr>
        <w:tc>
          <w:tcPr>
            <w:tcBorders>
              <w:top w:color="c3b5fd" w:space="0" w:sz="5" w:val="single"/>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0B04">
            <w:pPr>
              <w:spacing w:after="100" w:before="40" w:line="283.6363636363637" w:lineRule="auto"/>
              <w:ind w:left="280" w:right="140" w:firstLine="0"/>
              <w:rPr>
                <w:color w:val="1f2937"/>
                <w:sz w:val="18"/>
                <w:szCs w:val="18"/>
              </w:rPr>
            </w:pPr>
            <w:r w:rsidDel="00000000" w:rsidR="00000000" w:rsidRPr="00000000">
              <w:rPr>
                <w:color w:val="1f2937"/>
                <w:sz w:val="18"/>
                <w:szCs w:val="18"/>
                <w:rtl w:val="0"/>
              </w:rPr>
              <w:t xml:space="preserve">Trigger: On demand (user clicks 'Generate Summary' on any Workbook) OR automatically every Monday morning for all Workbooks with active members.</w:t>
            </w:r>
          </w:p>
          <w:tbl>
            <w:tblPr>
              <w:tblStyle w:val="Table17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05">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Task completion count and rate since last summary; document changes (new docs created, existing</w:t>
                  </w:r>
                </w:p>
              </w:tc>
            </w:tr>
          </w:tbl>
          <w:p w:rsidR="00000000" w:rsidDel="00000000" w:rsidP="00000000" w:rsidRDefault="00000000" w:rsidRPr="00000000" w14:paraId="00000B06">
            <w:pPr>
              <w:spacing w:line="21.818181818181817" w:lineRule="auto"/>
              <w:ind w:left="80" w:firstLine="0"/>
              <w:rPr/>
            </w:pPr>
            <w:r w:rsidDel="00000000" w:rsidR="00000000" w:rsidRPr="00000000">
              <w:rPr>
                <w:rtl w:val="0"/>
              </w:rPr>
              <w:t xml:space="preserve"> </w:t>
            </w:r>
          </w:p>
          <w:tbl>
            <w:tblPr>
              <w:tblStyle w:val="Table17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07">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docs updated); comments and @mentions logged since last summary; open blockers; milestone status changes.</w:t>
                  </w:r>
                </w:p>
              </w:tc>
            </w:tr>
          </w:tbl>
          <w:p w:rsidR="00000000" w:rsidDel="00000000" w:rsidP="00000000" w:rsidRDefault="00000000" w:rsidRPr="00000000" w14:paraId="00000B08">
            <w:pPr>
              <w:spacing w:after="100" w:before="100" w:line="283.6363636363637" w:lineRule="auto"/>
              <w:ind w:left="280" w:right="140" w:firstLine="0"/>
              <w:rPr>
                <w:color w:val="1f2937"/>
                <w:sz w:val="18"/>
                <w:szCs w:val="18"/>
              </w:rPr>
            </w:pPr>
            <w:r w:rsidDel="00000000" w:rsidR="00000000" w:rsidRPr="00000000">
              <w:rPr>
                <w:color w:val="1f2937"/>
                <w:sz w:val="18"/>
                <w:szCs w:val="18"/>
                <w:rtl w:val="0"/>
              </w:rPr>
              <w:t xml:space="preserve">Processing: NLP summarisation extracts: what has been completed, what is in progress, what is blocked, what has changed in documentation, and whether the Workbook is on track for its deadline.</w:t>
            </w:r>
          </w:p>
          <w:tbl>
            <w:tblPr>
              <w:tblStyle w:val="Table17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09">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A structured status narrative displayed in the Workbook overview panel. Sections: (1) Completed this</w:t>
                  </w:r>
                </w:p>
              </w:tc>
            </w:tr>
          </w:tbl>
          <w:p w:rsidR="00000000" w:rsidDel="00000000" w:rsidP="00000000" w:rsidRDefault="00000000" w:rsidRPr="00000000" w14:paraId="00000B0A">
            <w:pPr>
              <w:spacing w:line="21.818181818181817" w:lineRule="auto"/>
              <w:ind w:left="80" w:firstLine="0"/>
              <w:rPr/>
            </w:pPr>
            <w:r w:rsidDel="00000000" w:rsidR="00000000" w:rsidRPr="00000000">
              <w:rPr>
                <w:rtl w:val="0"/>
              </w:rPr>
              <w:t xml:space="preserve"> </w:t>
            </w:r>
          </w:p>
          <w:tbl>
            <w:tblPr>
              <w:tblStyle w:val="Table17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2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0B">
                  <w:pPr>
                    <w:spacing w:line="268.3636363636364" w:lineRule="auto"/>
                    <w:ind w:left="280" w:firstLine="0"/>
                    <w:rPr>
                      <w:color w:val="1f2937"/>
                      <w:sz w:val="18"/>
                      <w:szCs w:val="18"/>
                    </w:rPr>
                  </w:pPr>
                  <w:r w:rsidDel="00000000" w:rsidR="00000000" w:rsidRPr="00000000">
                    <w:rPr>
                      <w:color w:val="1f2937"/>
                      <w:sz w:val="18"/>
                      <w:szCs w:val="18"/>
                      <w:rtl w:val="0"/>
                    </w:rPr>
                    <w:t xml:space="preserve">period, (2) In Progress, (3) Blockers, (4) Upcoming milestones, (5) Health Score change since last week.</w:t>
                  </w:r>
                </w:p>
              </w:tc>
            </w:tr>
          </w:tbl>
          <w:p w:rsidR="00000000" w:rsidDel="00000000" w:rsidP="00000000" w:rsidRDefault="00000000" w:rsidRPr="00000000" w14:paraId="00000B0C">
            <w:pPr>
              <w:spacing w:line="21.818181818181817" w:lineRule="auto"/>
              <w:ind w:left="80" w:firstLine="0"/>
              <w:rPr/>
            </w:pPr>
            <w:r w:rsidDel="00000000" w:rsidR="00000000" w:rsidRPr="00000000">
              <w:rPr>
                <w:rtl w:val="0"/>
              </w:rPr>
              <w:t xml:space="preserve"> </w:t>
            </w:r>
          </w:p>
          <w:tbl>
            <w:tblPr>
              <w:tblStyle w:val="Table177"/>
              <w:tblW w:w="7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85"/>
              <w:tblGridChange w:id="0">
                <w:tblGrid>
                  <w:gridCol w:w="748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0D">
                  <w:pPr>
                    <w:spacing w:line="268.3636363636364" w:lineRule="auto"/>
                    <w:ind w:left="280" w:firstLine="0"/>
                    <w:rPr>
                      <w:color w:val="1f2937"/>
                      <w:sz w:val="18"/>
                      <w:szCs w:val="18"/>
                    </w:rPr>
                  </w:pPr>
                  <w:r w:rsidDel="00000000" w:rsidR="00000000" w:rsidRPr="00000000">
                    <w:rPr>
                      <w:color w:val="1f2937"/>
                      <w:sz w:val="18"/>
                      <w:szCs w:val="18"/>
                      <w:rtl w:val="0"/>
                    </w:rPr>
                    <w:t xml:space="preserve">Shareable as a PDF or as a message in the Workbook's group chat.</w:t>
                  </w:r>
                </w:p>
              </w:tc>
            </w:tr>
          </w:tbl>
          <w:p w:rsidR="00000000" w:rsidDel="00000000" w:rsidP="00000000" w:rsidRDefault="00000000" w:rsidRPr="00000000" w14:paraId="00000B0E">
            <w:pPr>
              <w:spacing w:before="120" w:line="268.3636363636364" w:lineRule="auto"/>
              <w:ind w:left="280" w:firstLine="0"/>
              <w:rPr>
                <w:color w:val="1f2937"/>
                <w:sz w:val="18"/>
                <w:szCs w:val="18"/>
              </w:rPr>
            </w:pPr>
            <w:r w:rsidDel="00000000" w:rsidR="00000000" w:rsidRPr="00000000">
              <w:rPr>
                <w:color w:val="1f2937"/>
                <w:sz w:val="18"/>
                <w:szCs w:val="18"/>
                <w:rtl w:val="0"/>
              </w:rPr>
              <w:t xml:space="preserve">Who sees it: Workbook Owner, all Contributors, Team Lead, and anyone who has bookmarked the Workbook.</w:t>
            </w:r>
          </w:p>
        </w:tc>
      </w:tr>
    </w:tbl>
    <w:p w:rsidR="00000000" w:rsidDel="00000000" w:rsidP="00000000" w:rsidRDefault="00000000" w:rsidRPr="00000000" w14:paraId="00000B0F">
      <w:pPr>
        <w:spacing w:line="163.63636363636363" w:lineRule="auto"/>
        <w:rPr/>
      </w:pPr>
      <w:r w:rsidDel="00000000" w:rsidR="00000000" w:rsidRPr="00000000">
        <w:rPr>
          <w:rtl w:val="0"/>
        </w:rPr>
        <w:t xml:space="preserve"> </w:t>
      </w:r>
    </w:p>
    <w:tbl>
      <w:tblPr>
        <w:tblStyle w:val="Table178"/>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0B10">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DEADLINE RISK DETECTION</w:t>
            </w:r>
          </w:p>
        </w:tc>
      </w:tr>
      <w:tr>
        <w:trPr>
          <w:cantSplit w:val="0"/>
          <w:trHeight w:val="4605" w:hRule="atLeast"/>
          <w:tblHeader w:val="0"/>
        </w:trPr>
        <w:tc>
          <w:tcPr>
            <w:tcBorders>
              <w:top w:color="c3b5fd" w:space="0" w:sz="5" w:val="single"/>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0B11">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Daily, for all Workbooks with an end date defined.</w:t>
            </w:r>
          </w:p>
          <w:tbl>
            <w:tblPr>
              <w:tblStyle w:val="Table179"/>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12">
                  <w:pPr>
                    <w:spacing w:before="60" w:line="268.3636363636364" w:lineRule="auto"/>
                    <w:ind w:left="80" w:firstLine="0"/>
                    <w:jc w:val="center"/>
                    <w:rPr>
                      <w:color w:val="1f2937"/>
                      <w:sz w:val="18"/>
                      <w:szCs w:val="18"/>
                    </w:rPr>
                  </w:pPr>
                  <w:r w:rsidDel="00000000" w:rsidR="00000000" w:rsidRPr="00000000">
                    <w:rPr>
                      <w:color w:val="1f2937"/>
                      <w:sz w:val="18"/>
                      <w:szCs w:val="18"/>
                      <w:rtl w:val="0"/>
                    </w:rPr>
                    <w:t xml:space="preserve">Data read: Current task completion velocity (tasks completed per day, averaged over last 7 days); remaining tasks</w:t>
                  </w:r>
                </w:p>
              </w:tc>
            </w:tr>
          </w:tbl>
          <w:p w:rsidR="00000000" w:rsidDel="00000000" w:rsidP="00000000" w:rsidRDefault="00000000" w:rsidRPr="00000000" w14:paraId="00000B13">
            <w:pPr>
              <w:spacing w:line="21.818181818181817" w:lineRule="auto"/>
              <w:ind w:left="80" w:firstLine="0"/>
              <w:rPr/>
            </w:pPr>
            <w:r w:rsidDel="00000000" w:rsidR="00000000" w:rsidRPr="00000000">
              <w:rPr>
                <w:rtl w:val="0"/>
              </w:rPr>
              <w:t xml:space="preserve"> </w:t>
            </w:r>
          </w:p>
          <w:tbl>
            <w:tblPr>
              <w:tblStyle w:val="Table180"/>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95"/>
              <w:tblGridChange w:id="0">
                <w:tblGrid>
                  <w:gridCol w:w="829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14">
                  <w:pPr>
                    <w:spacing w:line="268.3636363636364" w:lineRule="auto"/>
                    <w:ind w:left="280" w:firstLine="0"/>
                    <w:rPr>
                      <w:color w:val="1f2937"/>
                      <w:sz w:val="18"/>
                      <w:szCs w:val="18"/>
                    </w:rPr>
                  </w:pPr>
                  <w:r w:rsidDel="00000000" w:rsidR="00000000" w:rsidRPr="00000000">
                    <w:rPr>
                      <w:color w:val="1f2937"/>
                      <w:sz w:val="18"/>
                      <w:szCs w:val="18"/>
                      <w:rtl w:val="0"/>
                    </w:rPr>
                    <w:t xml:space="preserve">(count and estimated effort); milestones remaining with their due dates; current end date.</w:t>
                  </w:r>
                </w:p>
              </w:tc>
            </w:tr>
          </w:tbl>
          <w:p w:rsidR="00000000" w:rsidDel="00000000" w:rsidP="00000000" w:rsidRDefault="00000000" w:rsidRPr="00000000" w14:paraId="00000B15">
            <w:pPr>
              <w:spacing w:after="100" w:before="100" w:line="283.6363636363637" w:lineRule="auto"/>
              <w:ind w:left="280" w:right="280" w:firstLine="0"/>
              <w:rPr>
                <w:color w:val="1f2937"/>
                <w:sz w:val="18"/>
                <w:szCs w:val="18"/>
              </w:rPr>
            </w:pPr>
            <w:r w:rsidDel="00000000" w:rsidR="00000000" w:rsidRPr="00000000">
              <w:rPr>
                <w:color w:val="1f2937"/>
                <w:sz w:val="18"/>
                <w:szCs w:val="18"/>
                <w:rtl w:val="0"/>
              </w:rPr>
              <w:t xml:space="preserve">Processing: Projects forward completion date based on current velocity. Calculates: Projected Completion Date = Today + (Remaining Tasks / Average Daily Velocity). If Projected Completion Date &gt; Workbook End Date, calculates the shortfall in days.</w:t>
            </w:r>
          </w:p>
          <w:tbl>
            <w:tblPr>
              <w:tblStyle w:val="Table18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16">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Deadline Risk Alert with severity: Low Risk (0–3 days shortfall), Medium Risk (4–7 days), High Risk (8+</w:t>
                  </w:r>
                </w:p>
              </w:tc>
            </w:tr>
          </w:tbl>
          <w:p w:rsidR="00000000" w:rsidDel="00000000" w:rsidP="00000000" w:rsidRDefault="00000000" w:rsidRPr="00000000" w14:paraId="00000B17">
            <w:pPr>
              <w:spacing w:line="21.818181818181817" w:lineRule="auto"/>
              <w:ind w:left="80" w:firstLine="0"/>
              <w:rPr/>
            </w:pPr>
            <w:r w:rsidDel="00000000" w:rsidR="00000000" w:rsidRPr="00000000">
              <w:rPr>
                <w:rtl w:val="0"/>
              </w:rPr>
              <w:t xml:space="preserve"> </w:t>
            </w:r>
          </w:p>
          <w:tbl>
            <w:tblPr>
              <w:tblStyle w:val="Table18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2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18">
                  <w:pPr>
                    <w:spacing w:line="268.3636363636364" w:lineRule="auto"/>
                    <w:ind w:left="280" w:firstLine="0"/>
                    <w:rPr>
                      <w:color w:val="1f2937"/>
                      <w:sz w:val="18"/>
                      <w:szCs w:val="18"/>
                    </w:rPr>
                  </w:pPr>
                  <w:r w:rsidDel="00000000" w:rsidR="00000000" w:rsidRPr="00000000">
                    <w:rPr>
                      <w:color w:val="1f2937"/>
                      <w:sz w:val="18"/>
                      <w:szCs w:val="18"/>
                      <w:rtl w:val="0"/>
                    </w:rPr>
                    <w:t xml:space="preserve">days). Alert delivered to Workbook Owner. Includes: current velocity, required velocity to hit deadline, and</w:t>
                  </w:r>
                </w:p>
              </w:tc>
            </w:tr>
          </w:tbl>
          <w:p w:rsidR="00000000" w:rsidDel="00000000" w:rsidP="00000000" w:rsidRDefault="00000000" w:rsidRPr="00000000" w14:paraId="00000B19">
            <w:pPr>
              <w:spacing w:line="21.818181818181817" w:lineRule="auto"/>
              <w:ind w:left="80" w:firstLine="0"/>
              <w:rPr/>
            </w:pPr>
            <w:r w:rsidDel="00000000" w:rsidR="00000000" w:rsidRPr="00000000">
              <w:rPr>
                <w:rtl w:val="0"/>
              </w:rPr>
              <w:t xml:space="preserve"> </w:t>
            </w:r>
          </w:p>
          <w:tbl>
            <w:tblPr>
              <w:tblStyle w:val="Table18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1A">
                  <w:pPr>
                    <w:spacing w:line="268.3636363636364" w:lineRule="auto"/>
                    <w:ind w:left="280" w:firstLine="0"/>
                    <w:rPr>
                      <w:color w:val="1f2937"/>
                      <w:sz w:val="18"/>
                      <w:szCs w:val="18"/>
                    </w:rPr>
                  </w:pPr>
                  <w:r w:rsidDel="00000000" w:rsidR="00000000" w:rsidRPr="00000000">
                    <w:rPr>
                      <w:color w:val="1f2937"/>
                      <w:sz w:val="18"/>
                      <w:szCs w:val="18"/>
                      <w:rtl w:val="0"/>
                    </w:rPr>
                    <w:t xml:space="preserve">AI-suggested recovery actions (e.g. 'Velocity needs to increase by 40%. Consider: redistributing 3 unassigned</w:t>
                  </w:r>
                </w:p>
              </w:tc>
            </w:tr>
          </w:tbl>
          <w:p w:rsidR="00000000" w:rsidDel="00000000" w:rsidP="00000000" w:rsidRDefault="00000000" w:rsidRPr="00000000" w14:paraId="00000B1B">
            <w:pPr>
              <w:spacing w:line="21.818181818181817" w:lineRule="auto"/>
              <w:ind w:left="80" w:firstLine="0"/>
              <w:rPr/>
            </w:pPr>
            <w:r w:rsidDel="00000000" w:rsidR="00000000" w:rsidRPr="00000000">
              <w:rPr>
                <w:rtl w:val="0"/>
              </w:rPr>
              <w:t xml:space="preserve"> </w:t>
            </w:r>
          </w:p>
          <w:tbl>
            <w:tblPr>
              <w:tblStyle w:val="Table18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1C">
                  <w:pPr>
                    <w:spacing w:line="268.3636363636364" w:lineRule="auto"/>
                    <w:ind w:left="280" w:firstLine="0"/>
                    <w:rPr>
                      <w:color w:val="1f2937"/>
                      <w:sz w:val="18"/>
                      <w:szCs w:val="18"/>
                    </w:rPr>
                  </w:pPr>
                  <w:r w:rsidDel="00000000" w:rsidR="00000000" w:rsidRPr="00000000">
                    <w:rPr>
                      <w:color w:val="1f2937"/>
                      <w:sz w:val="18"/>
                      <w:szCs w:val="18"/>
                      <w:rtl w:val="0"/>
                    </w:rPr>
                    <w:t xml:space="preserve">tasks, removing P3 tasks from current scope, or requesting a deadline extension with justification.').</w:t>
                  </w:r>
                </w:p>
              </w:tc>
            </w:tr>
          </w:tbl>
          <w:p w:rsidR="00000000" w:rsidDel="00000000" w:rsidP="00000000" w:rsidRDefault="00000000" w:rsidRPr="00000000" w14:paraId="00000B1D">
            <w:pPr>
              <w:spacing w:before="120" w:line="268.3636363636364" w:lineRule="auto"/>
              <w:ind w:left="80" w:firstLine="0"/>
              <w:jc w:val="center"/>
              <w:rPr>
                <w:color w:val="1f2937"/>
                <w:sz w:val="18"/>
                <w:szCs w:val="18"/>
              </w:rPr>
            </w:pPr>
            <w:r w:rsidDel="00000000" w:rsidR="00000000" w:rsidRPr="00000000">
              <w:rPr>
                <w:color w:val="1f2937"/>
                <w:sz w:val="18"/>
                <w:szCs w:val="18"/>
                <w:rtl w:val="0"/>
              </w:rPr>
              <w:t xml:space="preserve">Frequency: Alert sent once when first detected. Escalation sent to Team Lead if not acknowledged within 48 hours.</w:t>
            </w:r>
          </w:p>
        </w:tc>
      </w:tr>
    </w:tbl>
    <w:p w:rsidR="00000000" w:rsidDel="00000000" w:rsidP="00000000" w:rsidRDefault="00000000" w:rsidRPr="00000000" w14:paraId="00000B1E">
      <w:pPr>
        <w:spacing w:line="163.63636363636363" w:lineRule="auto"/>
        <w:rPr/>
      </w:pPr>
      <w:r w:rsidDel="00000000" w:rsidR="00000000" w:rsidRPr="00000000">
        <w:rPr>
          <w:rtl w:val="0"/>
        </w:rPr>
        <w:t xml:space="preserve"> </w:t>
      </w:r>
    </w:p>
    <w:tbl>
      <w:tblPr>
        <w:tblStyle w:val="Table185"/>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0B1F">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GHOST WORK DETECTION</w:t>
            </w:r>
          </w:p>
        </w:tc>
      </w:tr>
      <w:tr>
        <w:trPr>
          <w:cantSplit w:val="0"/>
          <w:trHeight w:val="435" w:hRule="atLeast"/>
          <w:tblHeader w:val="0"/>
        </w:trPr>
        <w:tc>
          <w:tcPr>
            <w:tcBorders>
              <w:top w:color="c3b5fd" w:space="0" w:sz="5" w:val="single"/>
              <w:left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0B20">
            <w:pPr>
              <w:spacing w:before="60" w:line="268.3636363636364" w:lineRule="auto"/>
              <w:ind w:left="280" w:firstLine="0"/>
              <w:rPr>
                <w:color w:val="1f2937"/>
                <w:sz w:val="18"/>
                <w:szCs w:val="18"/>
              </w:rPr>
            </w:pPr>
            <w:r w:rsidDel="00000000" w:rsidR="00000000" w:rsidRPr="00000000">
              <w:rPr>
                <w:color w:val="1f2937"/>
                <w:sz w:val="18"/>
                <w:szCs w:val="18"/>
                <w:rtl w:val="0"/>
              </w:rPr>
              <w:t xml:space="preserve">Trigger: Weekly scan of all Workbooks across the organisation.</w:t>
            </w:r>
          </w:p>
        </w:tc>
      </w:tr>
    </w:tbl>
    <w:p w:rsidR="00000000" w:rsidDel="00000000" w:rsidP="00000000" w:rsidRDefault="00000000" w:rsidRPr="00000000" w14:paraId="00000B21">
      <w:pPr>
        <w:spacing w:before="500" w:line="224.72727272727272" w:lineRule="auto"/>
        <w:jc w:val="center"/>
        <w:rPr>
          <w:color w:val="6b7280"/>
          <w:sz w:val="15"/>
          <w:szCs w:val="15"/>
        </w:rPr>
      </w:pPr>
      <w:r w:rsidDel="00000000" w:rsidR="00000000" w:rsidRPr="00000000">
        <w:rPr>
          <w:color w:val="6b7280"/>
          <w:sz w:val="15"/>
          <w:szCs w:val="15"/>
          <w:rtl w:val="0"/>
        </w:rPr>
        <w:t xml:space="preserve">Page 14</w:t>
      </w:r>
    </w:p>
    <w:p w:rsidR="00000000" w:rsidDel="00000000" w:rsidP="00000000" w:rsidRDefault="00000000" w:rsidRPr="00000000" w14:paraId="00000B2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3">
      <w:pPr>
        <w:spacing w:after="20" w:line="240" w:lineRule="auto"/>
        <w:rPr/>
      </w:pPr>
      <w:r w:rsidDel="00000000" w:rsidR="00000000" w:rsidRPr="00000000">
        <w:rPr>
          <w:rtl w:val="0"/>
        </w:rPr>
        <w:t xml:space="preserve"> </w:t>
      </w:r>
    </w:p>
    <w:tbl>
      <w:tblPr>
        <w:tblStyle w:val="Table18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B24">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B25">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B26">
      <w:pPr>
        <w:spacing w:line="737.4545454545454" w:lineRule="auto"/>
        <w:rPr/>
      </w:pPr>
      <w:r w:rsidDel="00000000" w:rsidR="00000000" w:rsidRPr="00000000">
        <w:rPr>
          <w:rtl w:val="0"/>
        </w:rPr>
        <w:t xml:space="preserve"> </w:t>
      </w:r>
    </w:p>
    <w:tbl>
      <w:tblPr>
        <w:tblStyle w:val="Table18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60"/>
        <w:tblGridChange w:id="0">
          <w:tblGrid>
            <w:gridCol w:w="8760"/>
          </w:tblGrid>
        </w:tblGridChange>
      </w:tblGrid>
      <w:tr>
        <w:trPr>
          <w:cantSplit w:val="0"/>
          <w:trHeight w:val="3720" w:hRule="atLeast"/>
          <w:tblHeader w:val="0"/>
        </w:trPr>
        <w:tc>
          <w:tcPr>
            <w:tcBorders>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0B27">
            <w:pPr>
              <w:spacing w:after="100" w:before="60" w:line="283.6363636363637" w:lineRule="auto"/>
              <w:ind w:left="280" w:right="720" w:firstLine="0"/>
              <w:rPr>
                <w:color w:val="1f2937"/>
                <w:sz w:val="18"/>
                <w:szCs w:val="18"/>
              </w:rPr>
            </w:pPr>
            <w:r w:rsidDel="00000000" w:rsidR="00000000" w:rsidRPr="00000000">
              <w:rPr>
                <w:color w:val="1f2937"/>
                <w:sz w:val="18"/>
                <w:szCs w:val="18"/>
                <w:rtl w:val="0"/>
              </w:rPr>
              <w:t xml:space="preserve">Data read: Each Workbook's linked objective field; task completion records inside Workbooks with no linked objective.</w:t>
            </w:r>
          </w:p>
          <w:tbl>
            <w:tblPr>
              <w:tblStyle w:val="Table188"/>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28">
                  <w:pPr>
                    <w:spacing w:before="60" w:line="268.3636363636364" w:lineRule="auto"/>
                    <w:ind w:left="280" w:firstLine="0"/>
                    <w:rPr>
                      <w:color w:val="1f2937"/>
                      <w:sz w:val="18"/>
                      <w:szCs w:val="18"/>
                    </w:rPr>
                  </w:pPr>
                  <w:r w:rsidDel="00000000" w:rsidR="00000000" w:rsidRPr="00000000">
                    <w:rPr>
                      <w:color w:val="1f2937"/>
                      <w:sz w:val="18"/>
                      <w:szCs w:val="18"/>
                      <w:rtl w:val="0"/>
                    </w:rPr>
                    <w:t xml:space="preserve">Processing: Identifies any Workbook where the linked objective is null/empty or where the linked Key Result or</w:t>
                  </w:r>
                </w:p>
              </w:tc>
            </w:tr>
          </w:tbl>
          <w:p w:rsidR="00000000" w:rsidDel="00000000" w:rsidP="00000000" w:rsidRDefault="00000000" w:rsidRPr="00000000" w14:paraId="00000B29">
            <w:pPr>
              <w:spacing w:line="21.818181818181817" w:lineRule="auto"/>
              <w:ind w:left="60" w:firstLine="0"/>
              <w:rPr/>
            </w:pPr>
            <w:r w:rsidDel="00000000" w:rsidR="00000000" w:rsidRPr="00000000">
              <w:rPr>
                <w:rtl w:val="0"/>
              </w:rPr>
              <w:t xml:space="preserve"> </w:t>
            </w:r>
          </w:p>
          <w:tbl>
            <w:tblPr>
              <w:tblStyle w:val="Table189"/>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80"/>
              <w:tblGridChange w:id="0">
                <w:tblGrid>
                  <w:gridCol w:w="798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2A">
                  <w:pPr>
                    <w:spacing w:line="268.3636363636364" w:lineRule="auto"/>
                    <w:ind w:left="280" w:firstLine="0"/>
                    <w:rPr>
                      <w:color w:val="1f2937"/>
                      <w:sz w:val="18"/>
                      <w:szCs w:val="18"/>
                    </w:rPr>
                  </w:pPr>
                  <w:r w:rsidDel="00000000" w:rsidR="00000000" w:rsidRPr="00000000">
                    <w:rPr>
                      <w:color w:val="1f2937"/>
                      <w:sz w:val="18"/>
                      <w:szCs w:val="18"/>
                      <w:rtl w:val="0"/>
                    </w:rPr>
                    <w:t xml:space="preserve">Operational Objective has been closed/deleted but the Workbook remains active.</w:t>
                  </w:r>
                </w:p>
              </w:tc>
            </w:tr>
          </w:tbl>
          <w:p w:rsidR="00000000" w:rsidDel="00000000" w:rsidP="00000000" w:rsidRDefault="00000000" w:rsidRPr="00000000" w14:paraId="00000B2B">
            <w:pPr>
              <w:spacing w:before="120" w:line="268.3636363636364" w:lineRule="auto"/>
              <w:ind w:left="280" w:firstLine="0"/>
              <w:rPr>
                <w:color w:val="1f2937"/>
                <w:sz w:val="18"/>
                <w:szCs w:val="18"/>
              </w:rPr>
            </w:pPr>
            <w:r w:rsidDel="00000000" w:rsidR="00000000" w:rsidRPr="00000000">
              <w:rPr>
                <w:color w:val="1f2937"/>
                <w:sz w:val="18"/>
                <w:szCs w:val="18"/>
                <w:rtl w:val="0"/>
              </w:rPr>
              <w:t xml:space="preserve">Output: Ghost Work Flag on the Workbook card, visible to Workbook Owner, Team Lead, and HR Admin.</w:t>
            </w:r>
          </w:p>
          <w:p w:rsidR="00000000" w:rsidDel="00000000" w:rsidP="00000000" w:rsidRDefault="00000000" w:rsidRPr="00000000" w14:paraId="00000B2C">
            <w:pPr>
              <w:spacing w:after="100" w:line="283.6363636363637" w:lineRule="auto"/>
              <w:ind w:left="280" w:right="280" w:firstLine="0"/>
              <w:rPr>
                <w:color w:val="1f2937"/>
                <w:sz w:val="18"/>
                <w:szCs w:val="18"/>
              </w:rPr>
            </w:pPr>
            <w:r w:rsidDel="00000000" w:rsidR="00000000" w:rsidRPr="00000000">
              <w:rPr>
                <w:color w:val="1f2937"/>
                <w:sz w:val="18"/>
                <w:szCs w:val="18"/>
                <w:rtl w:val="0"/>
              </w:rPr>
              <w:t xml:space="preserve">Message: 'This Workbook has no active objective link. Work here cannot be attributed to any strategic or operational goal.' Owner is prompted to: (a) link to an existing objective, (b) create a new objective, or (c) archive the Workbook if the work is no longer relevant.</w:t>
            </w:r>
          </w:p>
          <w:tbl>
            <w:tblPr>
              <w:tblStyle w:val="Table190"/>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2D">
                  <w:pPr>
                    <w:spacing w:before="60" w:line="268.3636363636364" w:lineRule="auto"/>
                    <w:ind w:left="280" w:firstLine="0"/>
                    <w:rPr>
                      <w:color w:val="1f2937"/>
                      <w:sz w:val="18"/>
                      <w:szCs w:val="18"/>
                    </w:rPr>
                  </w:pPr>
                  <w:r w:rsidDel="00000000" w:rsidR="00000000" w:rsidRPr="00000000">
                    <w:rPr>
                      <w:color w:val="1f2937"/>
                      <w:sz w:val="18"/>
                      <w:szCs w:val="18"/>
                      <w:rtl w:val="0"/>
                    </w:rPr>
                    <w:t xml:space="preserve">Escalation: If the flag is not resolved within 14 days, HR Admin receives a summary of all ghost work Workbooks</w:t>
                  </w:r>
                </w:p>
              </w:tc>
            </w:tr>
          </w:tbl>
          <w:p w:rsidR="00000000" w:rsidDel="00000000" w:rsidP="00000000" w:rsidRDefault="00000000" w:rsidRPr="00000000" w14:paraId="00000B2E">
            <w:pPr>
              <w:spacing w:line="21.818181818181817" w:lineRule="auto"/>
              <w:ind w:left="60" w:firstLine="0"/>
              <w:rPr/>
            </w:pPr>
            <w:r w:rsidDel="00000000" w:rsidR="00000000" w:rsidRPr="00000000">
              <w:rPr>
                <w:rtl w:val="0"/>
              </w:rPr>
              <w:t xml:space="preserve"> </w:t>
            </w:r>
          </w:p>
          <w:tbl>
            <w:tblPr>
              <w:tblStyle w:val="Table191"/>
              <w:tblW w:w="5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05"/>
              <w:tblGridChange w:id="0">
                <w:tblGrid>
                  <w:gridCol w:w="5505"/>
                </w:tblGrid>
              </w:tblGridChange>
            </w:tblGrid>
            <w:tr>
              <w:trPr>
                <w:cantSplit w:val="0"/>
                <w:trHeight w:val="28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2F">
                  <w:pPr>
                    <w:spacing w:line="268.3636363636364" w:lineRule="auto"/>
                    <w:ind w:left="280" w:firstLine="0"/>
                    <w:rPr>
                      <w:color w:val="1f2937"/>
                      <w:sz w:val="18"/>
                      <w:szCs w:val="18"/>
                    </w:rPr>
                  </w:pPr>
                  <w:r w:rsidDel="00000000" w:rsidR="00000000" w:rsidRPr="00000000">
                    <w:rPr>
                      <w:color w:val="1f2937"/>
                      <w:sz w:val="18"/>
                      <w:szCs w:val="18"/>
                      <w:rtl w:val="0"/>
                    </w:rPr>
                    <w:t xml:space="preserve">organisation-wide.</w:t>
                  </w:r>
                </w:p>
              </w:tc>
            </w:tr>
          </w:tbl>
          <w:p w:rsidR="00000000" w:rsidDel="00000000" w:rsidP="00000000" w:rsidRDefault="00000000" w:rsidRPr="00000000" w14:paraId="00000B30">
            <w:pPr>
              <w:spacing w:line="15.272727272727272" w:lineRule="auto"/>
              <w:ind w:left="60" w:firstLine="0"/>
              <w:rPr/>
            </w:pPr>
            <w:r w:rsidDel="00000000" w:rsidR="00000000" w:rsidRPr="00000000">
              <w:rPr>
                <w:rtl w:val="0"/>
              </w:rPr>
              <w:t xml:space="preserve"> </w:t>
            </w:r>
          </w:p>
          <w:p w:rsidR="00000000" w:rsidDel="00000000" w:rsidP="00000000" w:rsidRDefault="00000000" w:rsidRPr="00000000" w14:paraId="00000B31">
            <w:pPr>
              <w:spacing w:line="15.272727272727272" w:lineRule="auto"/>
              <w:ind w:left="60" w:firstLine="0"/>
              <w:rPr/>
            </w:pPr>
            <w:r w:rsidDel="00000000" w:rsidR="00000000" w:rsidRPr="00000000">
              <w:rPr>
                <w:rtl w:val="0"/>
              </w:rPr>
              <w:t xml:space="preserve"> </w:t>
            </w:r>
          </w:p>
        </w:tc>
      </w:tr>
    </w:tbl>
    <w:p w:rsidR="00000000" w:rsidDel="00000000" w:rsidP="00000000" w:rsidRDefault="00000000" w:rsidRPr="00000000" w14:paraId="00000B32">
      <w:pPr>
        <w:spacing w:line="174.54545454545453" w:lineRule="auto"/>
        <w:rPr/>
      </w:pPr>
      <w:r w:rsidDel="00000000" w:rsidR="00000000" w:rsidRPr="00000000">
        <w:rPr>
          <w:rtl w:val="0"/>
        </w:rPr>
        <w:t xml:space="preserve"> </w:t>
      </w:r>
    </w:p>
    <w:tbl>
      <w:tblPr>
        <w:tblStyle w:val="Table19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0B33">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FILE TYPE RECOMMENDATIONS</w:t>
            </w:r>
          </w:p>
        </w:tc>
      </w:tr>
      <w:tr>
        <w:trPr>
          <w:cantSplit w:val="0"/>
          <w:trHeight w:val="4380" w:hRule="atLeast"/>
          <w:tblHeader w:val="0"/>
        </w:trPr>
        <w:tc>
          <w:tcPr>
            <w:tcBorders>
              <w:top w:color="c3b5fd" w:space="0" w:sz="5" w:val="single"/>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0B34">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When a new Workbook is created and saved (before any file types are added).</w:t>
            </w:r>
          </w:p>
          <w:tbl>
            <w:tblPr>
              <w:tblStyle w:val="Table19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35">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Workbook work type; linked objective type; Workbook description text; historical file type patterns for</w:t>
                  </w:r>
                </w:p>
              </w:tc>
            </w:tr>
          </w:tbl>
          <w:p w:rsidR="00000000" w:rsidDel="00000000" w:rsidP="00000000" w:rsidRDefault="00000000" w:rsidRPr="00000000" w14:paraId="00000B36">
            <w:pPr>
              <w:spacing w:line="21.818181818181817" w:lineRule="auto"/>
              <w:ind w:left="80" w:firstLine="0"/>
              <w:rPr/>
            </w:pPr>
            <w:r w:rsidDel="00000000" w:rsidR="00000000" w:rsidRPr="00000000">
              <w:rPr>
                <w:rtl w:val="0"/>
              </w:rPr>
              <w:t xml:space="preserve"> </w:t>
            </w:r>
          </w:p>
          <w:tbl>
            <w:tblPr>
              <w:tblStyle w:val="Table194"/>
              <w:tblW w:w="6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55"/>
              <w:tblGridChange w:id="0">
                <w:tblGrid>
                  <w:gridCol w:w="625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37">
                  <w:pPr>
                    <w:spacing w:line="268.3636363636364" w:lineRule="auto"/>
                    <w:ind w:left="280" w:firstLine="0"/>
                    <w:rPr>
                      <w:color w:val="1f2937"/>
                      <w:sz w:val="18"/>
                      <w:szCs w:val="18"/>
                    </w:rPr>
                  </w:pPr>
                  <w:r w:rsidDel="00000000" w:rsidR="00000000" w:rsidRPr="00000000">
                    <w:rPr>
                      <w:color w:val="1f2937"/>
                      <w:sz w:val="18"/>
                      <w:szCs w:val="18"/>
                      <w:rtl w:val="0"/>
                    </w:rPr>
                    <w:t xml:space="preserve">similar Workbooks by the same team.</w:t>
                  </w:r>
                </w:p>
              </w:tc>
            </w:tr>
          </w:tbl>
          <w:p w:rsidR="00000000" w:rsidDel="00000000" w:rsidP="00000000" w:rsidRDefault="00000000" w:rsidRPr="00000000" w14:paraId="00000B38">
            <w:pPr>
              <w:spacing w:after="100" w:before="100" w:line="283.6363636363637" w:lineRule="auto"/>
              <w:ind w:left="280" w:right="140" w:firstLine="0"/>
              <w:rPr>
                <w:color w:val="1f2937"/>
                <w:sz w:val="18"/>
                <w:szCs w:val="18"/>
              </w:rPr>
            </w:pPr>
            <w:r w:rsidDel="00000000" w:rsidR="00000000" w:rsidRPr="00000000">
              <w:rPr>
                <w:rFonts w:ascii="Arial Unicode MS" w:cs="Arial Unicode MS" w:eastAsia="Arial Unicode MS" w:hAnsi="Arial Unicode MS"/>
                <w:color w:val="1f2937"/>
                <w:sz w:val="18"/>
                <w:szCs w:val="18"/>
                <w:rtl w:val="0"/>
              </w:rPr>
              <w:t xml:space="preserve">Processing: Matches work type to recommended file set: Project → Gantt + Milestone Tracker + Risk Register + Documents. Product → Kanban + Backlog + Sprint Retrospective doc. Process → Task Table + SOP Document + Checklist. BAU → Routine Board + SLA Table + Checklist.</w:t>
            </w:r>
          </w:p>
          <w:tbl>
            <w:tblPr>
              <w:tblStyle w:val="Table19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39">
                  <w:pPr>
                    <w:spacing w:before="60" w:line="268.3636363636364" w:lineRule="auto"/>
                    <w:ind w:left="80" w:firstLine="0"/>
                    <w:jc w:val="center"/>
                    <w:rPr>
                      <w:color w:val="1f2937"/>
                      <w:sz w:val="18"/>
                      <w:szCs w:val="18"/>
                    </w:rPr>
                  </w:pPr>
                  <w:r w:rsidDel="00000000" w:rsidR="00000000" w:rsidRPr="00000000">
                    <w:rPr>
                      <w:color w:val="1f2937"/>
                      <w:sz w:val="18"/>
                      <w:szCs w:val="18"/>
                      <w:rtl w:val="0"/>
                    </w:rPr>
                    <w:t xml:space="preserve">Output: A 'Recommended Setup' panel shown when the Workbook opens for the first time. Each recommended file</w:t>
                  </w:r>
                </w:p>
              </w:tc>
            </w:tr>
          </w:tbl>
          <w:p w:rsidR="00000000" w:rsidDel="00000000" w:rsidP="00000000" w:rsidRDefault="00000000" w:rsidRPr="00000000" w14:paraId="00000B3A">
            <w:pPr>
              <w:spacing w:line="21.818181818181817" w:lineRule="auto"/>
              <w:ind w:left="80" w:firstLine="0"/>
              <w:rPr/>
            </w:pPr>
            <w:r w:rsidDel="00000000" w:rsidR="00000000" w:rsidRPr="00000000">
              <w:rPr>
                <w:rtl w:val="0"/>
              </w:rPr>
              <w:t xml:space="preserve"> </w:t>
            </w:r>
          </w:p>
          <w:tbl>
            <w:tblPr>
              <w:tblStyle w:val="Table19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3B">
                  <w:pPr>
                    <w:spacing w:line="268.3636363636364" w:lineRule="auto"/>
                    <w:ind w:left="280" w:firstLine="0"/>
                    <w:rPr>
                      <w:color w:val="1f2937"/>
                      <w:sz w:val="18"/>
                      <w:szCs w:val="18"/>
                    </w:rPr>
                  </w:pPr>
                  <w:r w:rsidDel="00000000" w:rsidR="00000000" w:rsidRPr="00000000">
                    <w:rPr>
                      <w:color w:val="1f2937"/>
                      <w:sz w:val="18"/>
                      <w:szCs w:val="18"/>
                      <w:rtl w:val="0"/>
                    </w:rPr>
                    <w:t xml:space="preserve">type is shown with a one-line explanation of why it's useful for this Workbook. User can add all with one click or</w:t>
                  </w:r>
                </w:p>
              </w:tc>
            </w:tr>
          </w:tbl>
          <w:p w:rsidR="00000000" w:rsidDel="00000000" w:rsidP="00000000" w:rsidRDefault="00000000" w:rsidRPr="00000000" w14:paraId="00000B3C">
            <w:pPr>
              <w:spacing w:line="21.818181818181817" w:lineRule="auto"/>
              <w:ind w:left="80" w:firstLine="0"/>
              <w:rPr/>
            </w:pPr>
            <w:r w:rsidDel="00000000" w:rsidR="00000000" w:rsidRPr="00000000">
              <w:rPr>
                <w:rtl w:val="0"/>
              </w:rPr>
              <w:t xml:space="preserve"> </w:t>
            </w:r>
          </w:p>
          <w:tbl>
            <w:tblPr>
              <w:tblStyle w:val="Table197"/>
              <w:tblW w:w="5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15"/>
              <w:tblGridChange w:id="0">
                <w:tblGrid>
                  <w:gridCol w:w="541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3D">
                  <w:pPr>
                    <w:spacing w:line="268.3636363636364" w:lineRule="auto"/>
                    <w:ind w:left="280" w:firstLine="0"/>
                    <w:rPr>
                      <w:color w:val="1f2937"/>
                      <w:sz w:val="18"/>
                      <w:szCs w:val="18"/>
                    </w:rPr>
                  </w:pPr>
                  <w:r w:rsidDel="00000000" w:rsidR="00000000" w:rsidRPr="00000000">
                    <w:rPr>
                      <w:color w:val="1f2937"/>
                      <w:sz w:val="18"/>
                      <w:szCs w:val="18"/>
                      <w:rtl w:val="0"/>
                    </w:rPr>
                    <w:t xml:space="preserve">pick individually.</w:t>
                  </w:r>
                </w:p>
              </w:tc>
            </w:tr>
          </w:tbl>
          <w:p w:rsidR="00000000" w:rsidDel="00000000" w:rsidP="00000000" w:rsidRDefault="00000000" w:rsidRPr="00000000" w14:paraId="00000B3E">
            <w:pPr>
              <w:spacing w:before="100" w:line="283.6363636363637" w:lineRule="auto"/>
              <w:ind w:left="280" w:right="440" w:firstLine="0"/>
              <w:rPr>
                <w:color w:val="1f2937"/>
                <w:sz w:val="18"/>
                <w:szCs w:val="18"/>
              </w:rPr>
            </w:pPr>
            <w:r w:rsidDel="00000000" w:rsidR="00000000" w:rsidRPr="00000000">
              <w:rPr>
                <w:color w:val="1f2937"/>
                <w:sz w:val="18"/>
                <w:szCs w:val="18"/>
                <w:rtl w:val="0"/>
              </w:rPr>
              <w:t xml:space="preserve">Customisation: Users can add any file type at any time regardless of recommendations. Recommendations are purely advisory.</w:t>
            </w:r>
          </w:p>
        </w:tc>
      </w:tr>
    </w:tbl>
    <w:p w:rsidR="00000000" w:rsidDel="00000000" w:rsidP="00000000" w:rsidRDefault="00000000" w:rsidRPr="00000000" w14:paraId="00000B3F">
      <w:pPr>
        <w:spacing w:line="163.63636363636363" w:lineRule="auto"/>
        <w:rPr/>
      </w:pPr>
      <w:r w:rsidDel="00000000" w:rsidR="00000000" w:rsidRPr="00000000">
        <w:rPr>
          <w:rtl w:val="0"/>
        </w:rPr>
        <w:t xml:space="preserve"> </w:t>
      </w:r>
    </w:p>
    <w:tbl>
      <w:tblPr>
        <w:tblStyle w:val="Table198"/>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0B40">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WEEKLY STATUS REPORT GENERATION</w:t>
            </w:r>
          </w:p>
        </w:tc>
      </w:tr>
      <w:tr>
        <w:trPr>
          <w:cantSplit w:val="0"/>
          <w:trHeight w:val="3990" w:hRule="atLeast"/>
          <w:tblHeader w:val="0"/>
        </w:trPr>
        <w:tc>
          <w:tcPr>
            <w:tcBorders>
              <w:top w:color="c3b5fd" w:space="0" w:sz="5" w:val="single"/>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0B41">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Every Monday at 7AM (org timezone), for all active Workbooks that had activity in the previous 7 days.</w:t>
            </w:r>
          </w:p>
          <w:tbl>
            <w:tblPr>
              <w:tblStyle w:val="Table199"/>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42">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All task state changes (status updates, completions, new tasks created); all milestone changes; all</w:t>
                  </w:r>
                </w:p>
              </w:tc>
            </w:tr>
          </w:tbl>
          <w:p w:rsidR="00000000" w:rsidDel="00000000" w:rsidP="00000000" w:rsidRDefault="00000000" w:rsidRPr="00000000" w14:paraId="00000B43">
            <w:pPr>
              <w:spacing w:line="21.818181818181817" w:lineRule="auto"/>
              <w:ind w:left="80" w:firstLine="0"/>
              <w:rPr/>
            </w:pPr>
            <w:r w:rsidDel="00000000" w:rsidR="00000000" w:rsidRPr="00000000">
              <w:rPr>
                <w:rtl w:val="0"/>
              </w:rPr>
              <w:t xml:space="preserve"> </w:t>
            </w:r>
          </w:p>
          <w:tbl>
            <w:tblPr>
              <w:tblStyle w:val="Table200"/>
              <w:tblW w:w="7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65"/>
              <w:tblGridChange w:id="0">
                <w:tblGrid>
                  <w:gridCol w:w="766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44">
                  <w:pPr>
                    <w:spacing w:line="268.3636363636364" w:lineRule="auto"/>
                    <w:ind w:left="280" w:firstLine="0"/>
                    <w:rPr>
                      <w:color w:val="1f2937"/>
                      <w:sz w:val="18"/>
                      <w:szCs w:val="18"/>
                    </w:rPr>
                  </w:pPr>
                  <w:r w:rsidDel="00000000" w:rsidR="00000000" w:rsidRPr="00000000">
                    <w:rPr>
                      <w:color w:val="1f2937"/>
                      <w:sz w:val="18"/>
                      <w:szCs w:val="18"/>
                      <w:rtl w:val="0"/>
                    </w:rPr>
                    <w:t xml:space="preserve">blocker log entries; all comments; Health Score change week-over-week.</w:t>
                  </w:r>
                </w:p>
              </w:tc>
            </w:tr>
          </w:tbl>
          <w:p w:rsidR="00000000" w:rsidDel="00000000" w:rsidP="00000000" w:rsidRDefault="00000000" w:rsidRPr="00000000" w14:paraId="00000B45">
            <w:pPr>
              <w:spacing w:after="100" w:before="100" w:line="283.6363636363637" w:lineRule="auto"/>
              <w:ind w:left="280" w:right="140" w:firstLine="0"/>
              <w:rPr>
                <w:color w:val="1f2937"/>
                <w:sz w:val="18"/>
                <w:szCs w:val="18"/>
              </w:rPr>
            </w:pPr>
            <w:r w:rsidDel="00000000" w:rsidR="00000000" w:rsidRPr="00000000">
              <w:rPr>
                <w:color w:val="1f2937"/>
                <w:sz w:val="18"/>
                <w:szCs w:val="18"/>
                <w:rtl w:val="0"/>
              </w:rPr>
              <w:t xml:space="preserve">Processing: Structured summarisation using: (a) completed work items sorted by impact, (b) items that were planned but not completed (with blocker attribution if available), (c) milestone proximity warnings, (d) team member contribution summary.</w:t>
            </w:r>
          </w:p>
          <w:tbl>
            <w:tblPr>
              <w:tblStyle w:val="Table20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46">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A Weekly Status Report delivered via in-app notification to: Workbook Owner, all Contributors, and the</w:t>
                  </w:r>
                </w:p>
              </w:tc>
            </w:tr>
          </w:tbl>
          <w:p w:rsidR="00000000" w:rsidDel="00000000" w:rsidP="00000000" w:rsidRDefault="00000000" w:rsidRPr="00000000" w14:paraId="00000B47">
            <w:pPr>
              <w:spacing w:line="21.818181818181817" w:lineRule="auto"/>
              <w:ind w:left="80" w:firstLine="0"/>
              <w:rPr/>
            </w:pPr>
            <w:r w:rsidDel="00000000" w:rsidR="00000000" w:rsidRPr="00000000">
              <w:rPr>
                <w:rtl w:val="0"/>
              </w:rPr>
              <w:t xml:space="preserve"> </w:t>
            </w:r>
          </w:p>
          <w:tbl>
            <w:tblPr>
              <w:tblStyle w:val="Table20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48">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Team Lead. Report format: HTML-rendered in-app view with option to export as PDF. Also posted as a message in</w:t>
                  </w:r>
                </w:p>
              </w:tc>
            </w:tr>
          </w:tbl>
          <w:p w:rsidR="00000000" w:rsidDel="00000000" w:rsidP="00000000" w:rsidRDefault="00000000" w:rsidRPr="00000000" w14:paraId="00000B49">
            <w:pPr>
              <w:spacing w:line="21.818181818181817" w:lineRule="auto"/>
              <w:ind w:left="80" w:firstLine="0"/>
              <w:rPr/>
            </w:pPr>
            <w:r w:rsidDel="00000000" w:rsidR="00000000" w:rsidRPr="00000000">
              <w:rPr>
                <w:rtl w:val="0"/>
              </w:rPr>
              <w:t xml:space="preserve"> </w:t>
            </w:r>
          </w:p>
          <w:tbl>
            <w:tblPr>
              <w:tblStyle w:val="Table203"/>
              <w:tblW w:w="5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65"/>
              <w:tblGridChange w:id="0">
                <w:tblGrid>
                  <w:gridCol w:w="5865"/>
                </w:tblGrid>
              </w:tblGridChange>
            </w:tblGrid>
            <w:tr>
              <w:trPr>
                <w:cantSplit w:val="0"/>
                <w:trHeight w:val="28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4A">
                  <w:pPr>
                    <w:spacing w:line="268.3636363636364" w:lineRule="auto"/>
                    <w:ind w:left="280" w:firstLine="0"/>
                    <w:rPr>
                      <w:color w:val="1f2937"/>
                      <w:sz w:val="18"/>
                      <w:szCs w:val="18"/>
                    </w:rPr>
                  </w:pPr>
                  <w:r w:rsidDel="00000000" w:rsidR="00000000" w:rsidRPr="00000000">
                    <w:rPr>
                      <w:color w:val="1f2937"/>
                      <w:sz w:val="18"/>
                      <w:szCs w:val="18"/>
                      <w:rtl w:val="0"/>
                    </w:rPr>
                    <w:t xml:space="preserve">the Workbook's group chat.</w:t>
                  </w:r>
                </w:p>
              </w:tc>
            </w:tr>
          </w:tbl>
          <w:p w:rsidR="00000000" w:rsidDel="00000000" w:rsidP="00000000" w:rsidRDefault="00000000" w:rsidRPr="00000000" w14:paraId="00000B4B">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0B4C">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0B4D">
            <w:pPr>
              <w:spacing w:line="15.272727272727272" w:lineRule="auto"/>
              <w:ind w:left="80" w:firstLine="0"/>
              <w:rPr/>
            </w:pPr>
            <w:r w:rsidDel="00000000" w:rsidR="00000000" w:rsidRPr="00000000">
              <w:rPr>
                <w:rtl w:val="0"/>
              </w:rPr>
              <w:t xml:space="preserve"> </w:t>
            </w:r>
          </w:p>
        </w:tc>
      </w:tr>
    </w:tbl>
    <w:p w:rsidR="00000000" w:rsidDel="00000000" w:rsidP="00000000" w:rsidRDefault="00000000" w:rsidRPr="00000000" w14:paraId="00000B4E">
      <w:pPr>
        <w:spacing w:before="3360" w:line="224.72727272727272" w:lineRule="auto"/>
        <w:jc w:val="center"/>
        <w:rPr>
          <w:color w:val="6b7280"/>
          <w:sz w:val="15"/>
          <w:szCs w:val="15"/>
        </w:rPr>
      </w:pPr>
      <w:r w:rsidDel="00000000" w:rsidR="00000000" w:rsidRPr="00000000">
        <w:rPr>
          <w:color w:val="6b7280"/>
          <w:sz w:val="15"/>
          <w:szCs w:val="15"/>
          <w:rtl w:val="0"/>
        </w:rPr>
        <w:t xml:space="preserve">Page 15</w:t>
      </w:r>
    </w:p>
    <w:p w:rsidR="00000000" w:rsidDel="00000000" w:rsidP="00000000" w:rsidRDefault="00000000" w:rsidRPr="00000000" w14:paraId="00000B4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0">
      <w:pPr>
        <w:spacing w:after="20" w:line="240" w:lineRule="auto"/>
        <w:rPr/>
      </w:pPr>
      <w:r w:rsidDel="00000000" w:rsidR="00000000" w:rsidRPr="00000000">
        <w:rPr>
          <w:rtl w:val="0"/>
        </w:rPr>
        <w:t xml:space="preserve"> </w:t>
      </w:r>
    </w:p>
    <w:tbl>
      <w:tblPr>
        <w:tblStyle w:val="Table20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B51">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B52">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B53">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4. OBJECTIVES &amp; KEY RESULTS (OKRs)</w:t>
      </w:r>
    </w:p>
    <w:p w:rsidR="00000000" w:rsidDel="00000000" w:rsidP="00000000" w:rsidRDefault="00000000" w:rsidRPr="00000000" w14:paraId="00000B54">
      <w:pPr>
        <w:spacing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OKRs</w:t>
      </w:r>
    </w:p>
    <w:p w:rsidR="00000000" w:rsidDel="00000000" w:rsidP="00000000" w:rsidRDefault="00000000" w:rsidRPr="00000000" w14:paraId="00000B55">
      <w:pPr>
        <w:spacing w:before="100" w:line="327.27272727272725" w:lineRule="auto"/>
        <w:ind w:left="20" w:right="40" w:firstLine="0"/>
        <w:jc w:val="both"/>
        <w:rPr>
          <w:color w:val="1f2937"/>
          <w:sz w:val="19"/>
          <w:szCs w:val="19"/>
        </w:rPr>
      </w:pPr>
      <w:r w:rsidDel="00000000" w:rsidR="00000000" w:rsidRPr="00000000">
        <w:rPr>
          <w:color w:val="1f2937"/>
          <w:sz w:val="19"/>
          <w:szCs w:val="19"/>
          <w:rtl w:val="0"/>
        </w:rPr>
        <w:t xml:space="preserve">OKRs are the strategic-level objectives in Padiworks. They are cross-functional by design — every Key Result must have a Champion from one team and a Co-Champion from a different team. This mandate prevents OKRs from becoming departmental targets dressed up as company goals. Cross-functional ownership creates structural accountability and forces collaboration between teams that might otherwise operate in silos.</w:t>
      </w:r>
    </w:p>
    <w:p w:rsidR="00000000" w:rsidDel="00000000" w:rsidP="00000000" w:rsidRDefault="00000000" w:rsidRPr="00000000" w14:paraId="00000B56">
      <w:pPr>
        <w:spacing w:after="160" w:before="120" w:line="327.27272727272725" w:lineRule="auto"/>
        <w:ind w:left="20" w:firstLine="0"/>
        <w:rPr>
          <w:color w:val="1f2937"/>
          <w:sz w:val="19"/>
          <w:szCs w:val="19"/>
        </w:rPr>
      </w:pPr>
      <w:r w:rsidDel="00000000" w:rsidR="00000000" w:rsidRPr="00000000">
        <w:rPr>
          <w:color w:val="1f2937"/>
          <w:sz w:val="19"/>
          <w:szCs w:val="19"/>
          <w:rtl w:val="0"/>
        </w:rPr>
        <w:t xml:space="preserve">OKRs are created in Phase 3 Step 2 of Module 01 (initial top-level OKRs) and can be created throughout the cycle by authorised users. The detailed OKR data model, KR types, and progress calculation are specified here.</w:t>
      </w:r>
    </w:p>
    <w:tbl>
      <w:tblPr>
        <w:tblStyle w:val="Table20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5"/>
        <w:tblGridChange w:id="0">
          <w:tblGrid>
            <w:gridCol w:w="8805"/>
          </w:tblGrid>
        </w:tblGridChange>
      </w:tblGrid>
      <w:tr>
        <w:trPr>
          <w:cantSplit w:val="0"/>
          <w:trHeight w:val="645" w:hRule="atLeast"/>
          <w:tblHeader w:val="0"/>
        </w:trPr>
        <w:tc>
          <w:tcPr>
            <w:tcBorders>
              <w:top w:color="e4e6eb" w:space="0" w:sz="5" w:val="single"/>
              <w:left w:color="e4e6eb" w:space="0" w:sz="5" w:val="single"/>
              <w:bottom w:color="e4e6eb" w:space="0" w:sz="5" w:val="single"/>
              <w:right w:color="e4e6eb" w:space="0" w:sz="5" w:val="single"/>
            </w:tcBorders>
            <w:tcMar>
              <w:top w:w="0.0" w:type="dxa"/>
              <w:left w:w="0.0" w:type="dxa"/>
              <w:bottom w:w="0.0" w:type="dxa"/>
              <w:right w:w="0.0" w:type="dxa"/>
            </w:tcMar>
          </w:tcPr>
          <w:p w:rsidR="00000000" w:rsidDel="00000000" w:rsidP="00000000" w:rsidRDefault="00000000" w:rsidRPr="00000000" w14:paraId="00000B57">
            <w:pPr>
              <w:spacing w:line="32.72727272727273" w:lineRule="auto"/>
              <w:ind w:left="20" w:firstLine="0"/>
              <w:rPr/>
            </w:pPr>
            <w:r w:rsidDel="00000000" w:rsidR="00000000" w:rsidRPr="00000000">
              <w:rPr>
                <w:rtl w:val="0"/>
              </w:rPr>
              <w:t xml:space="preserve"> </w:t>
            </w:r>
          </w:p>
          <w:tbl>
            <w:tblPr>
              <w:tblStyle w:val="Table206"/>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980"/>
              <w:gridCol w:w="1740"/>
              <w:gridCol w:w="1770"/>
              <w:gridCol w:w="1740"/>
              <w:tblGridChange w:id="0">
                <w:tblGrid>
                  <w:gridCol w:w="1515"/>
                  <w:gridCol w:w="1980"/>
                  <w:gridCol w:w="1740"/>
                  <w:gridCol w:w="1770"/>
                  <w:gridCol w:w="1740"/>
                </w:tblGrid>
              </w:tblGridChange>
            </w:tblGrid>
            <w:tr>
              <w:trPr>
                <w:cantSplit w:val="0"/>
                <w:trHeight w:val="555" w:hRule="atLeast"/>
                <w:tblHeader w:val="0"/>
              </w:trPr>
              <w:tc>
                <w:tcPr>
                  <w:tcMar>
                    <w:top w:w="0.0" w:type="dxa"/>
                    <w:left w:w="0.0" w:type="dxa"/>
                    <w:bottom w:w="0.0" w:type="dxa"/>
                    <w:right w:w="0.0" w:type="dxa"/>
                  </w:tcMar>
                </w:tcPr>
                <w:p w:rsidR="00000000" w:rsidDel="00000000" w:rsidP="00000000" w:rsidRDefault="00000000" w:rsidRPr="00000000" w14:paraId="00000B58">
                  <w:pPr>
                    <w:spacing w:before="160" w:line="240" w:lineRule="auto"/>
                    <w:ind w:left="120" w:firstLine="0"/>
                    <w:rPr>
                      <w:b w:val="1"/>
                      <w:bCs w:val="1"/>
                      <w:color w:val="6b7280"/>
                      <w:sz w:val="16"/>
                      <w:szCs w:val="16"/>
                    </w:rPr>
                  </w:pPr>
                  <w:r w:rsidDel="00000000" w:rsidR="00000000" w:rsidRPr="00000000">
                    <w:rPr>
                      <w:b w:val="1"/>
                      <w:bCs w:val="1"/>
                      <w:color w:val="6b7280"/>
                      <w:sz w:val="16"/>
                      <w:szCs w:val="16"/>
                      <w:rtl w:val="0"/>
                    </w:rPr>
                    <w:t xml:space="preserve">ACCESS ROLES</w:t>
                  </w:r>
                </w:p>
              </w:tc>
              <w:tc>
                <w:tcPr>
                  <w:tcMar>
                    <w:top w:w="0.0" w:type="dxa"/>
                    <w:left w:w="0.0" w:type="dxa"/>
                    <w:bottom w:w="0.0" w:type="dxa"/>
                    <w:right w:w="0.0" w:type="dxa"/>
                  </w:tcMar>
                </w:tcPr>
                <w:p w:rsidR="00000000" w:rsidDel="00000000" w:rsidP="00000000" w:rsidRDefault="00000000" w:rsidRPr="00000000" w14:paraId="00000B59">
                  <w:pPr>
                    <w:spacing w:line="165.8181818181818" w:lineRule="auto"/>
                    <w:ind w:left="60" w:firstLine="0"/>
                    <w:rPr/>
                  </w:pPr>
                  <w:r w:rsidDel="00000000" w:rsidR="00000000" w:rsidRPr="00000000">
                    <w:rPr>
                      <w:rtl w:val="0"/>
                    </w:rPr>
                    <w:t xml:space="preserve"> </w:t>
                  </w:r>
                </w:p>
                <w:tbl>
                  <w:tblPr>
                    <w:tblStyle w:val="Table207"/>
                    <w:tblW w:w="1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tblGridChange w:id="0">
                      <w:tblGrid>
                        <w:gridCol w:w="1620"/>
                      </w:tblGrid>
                    </w:tblGridChange>
                  </w:tblGrid>
                  <w:tr>
                    <w:trPr>
                      <w:cantSplit w:val="0"/>
                      <w:trHeight w:val="24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0B5A">
                        <w:pPr>
                          <w:spacing w:line="240" w:lineRule="auto"/>
                          <w:ind w:left="400" w:firstLine="0"/>
                          <w:rPr>
                            <w:b w:val="1"/>
                            <w:bCs w:val="1"/>
                            <w:color w:val="1a56db"/>
                            <w:sz w:val="16"/>
                            <w:szCs w:val="16"/>
                          </w:rPr>
                        </w:pPr>
                        <w:r w:rsidDel="00000000" w:rsidR="00000000" w:rsidRPr="00000000">
                          <w:rPr>
                            <w:b w:val="1"/>
                            <w:bCs w:val="1"/>
                            <w:color w:val="1a56db"/>
                            <w:sz w:val="16"/>
                            <w:szCs w:val="16"/>
                            <w:rtl w:val="0"/>
                          </w:rPr>
                          <w:t xml:space="preserve">Super Admin</w:t>
                        </w:r>
                      </w:p>
                    </w:tc>
                  </w:tr>
                </w:tbl>
                <w:p w:rsidR="00000000" w:rsidDel="00000000" w:rsidP="00000000" w:rsidRDefault="00000000" w:rsidRPr="00000000" w14:paraId="00000B5B">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B5C">
                  <w:pPr>
                    <w:spacing w:line="165.8181818181818" w:lineRule="auto"/>
                    <w:ind w:left="60" w:firstLine="0"/>
                    <w:rPr/>
                  </w:pPr>
                  <w:r w:rsidDel="00000000" w:rsidR="00000000" w:rsidRPr="00000000">
                    <w:rPr>
                      <w:rtl w:val="0"/>
                    </w:rPr>
                    <w:t xml:space="preserve"> </w:t>
                  </w:r>
                </w:p>
                <w:tbl>
                  <w:tblPr>
                    <w:tblStyle w:val="Table208"/>
                    <w:tblW w:w="1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tblGridChange w:id="0">
                      <w:tblGrid>
                        <w:gridCol w:w="1620"/>
                      </w:tblGrid>
                    </w:tblGridChange>
                  </w:tblGrid>
                  <w:tr>
                    <w:trPr>
                      <w:cantSplit w:val="0"/>
                      <w:trHeight w:val="24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0B5D">
                        <w:pPr>
                          <w:spacing w:line="240" w:lineRule="auto"/>
                          <w:ind w:left="160" w:firstLine="0"/>
                          <w:rPr>
                            <w:b w:val="1"/>
                            <w:bCs w:val="1"/>
                            <w:color w:val="1a56db"/>
                            <w:sz w:val="16"/>
                            <w:szCs w:val="16"/>
                          </w:rPr>
                        </w:pPr>
                        <w:r w:rsidDel="00000000" w:rsidR="00000000" w:rsidRPr="00000000">
                          <w:rPr>
                            <w:b w:val="1"/>
                            <w:bCs w:val="1"/>
                            <w:color w:val="1a56db"/>
                            <w:sz w:val="16"/>
                            <w:szCs w:val="16"/>
                            <w:rtl w:val="0"/>
                          </w:rPr>
                          <w:t xml:space="preserve">Admin (HR)</w:t>
                        </w:r>
                      </w:p>
                    </w:tc>
                  </w:tr>
                </w:tbl>
                <w:p w:rsidR="00000000" w:rsidDel="00000000" w:rsidP="00000000" w:rsidRDefault="00000000" w:rsidRPr="00000000" w14:paraId="00000B5E">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B5F">
                  <w:pPr>
                    <w:spacing w:line="165.8181818181818" w:lineRule="auto"/>
                    <w:ind w:left="60" w:firstLine="0"/>
                    <w:rPr/>
                  </w:pPr>
                  <w:r w:rsidDel="00000000" w:rsidR="00000000" w:rsidRPr="00000000">
                    <w:rPr>
                      <w:rtl w:val="0"/>
                    </w:rPr>
                    <w:t xml:space="preserve"> </w:t>
                  </w:r>
                </w:p>
                <w:tbl>
                  <w:tblPr>
                    <w:tblStyle w:val="Table209"/>
                    <w:tblW w:w="1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tblGridChange w:id="0">
                      <w:tblGrid>
                        <w:gridCol w:w="1650"/>
                      </w:tblGrid>
                    </w:tblGridChange>
                  </w:tblGrid>
                  <w:tr>
                    <w:trPr>
                      <w:cantSplit w:val="0"/>
                      <w:trHeight w:val="24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0B60">
                        <w:pPr>
                          <w:spacing w:line="240" w:lineRule="auto"/>
                          <w:ind w:left="180" w:firstLine="0"/>
                          <w:rPr>
                            <w:b w:val="1"/>
                            <w:bCs w:val="1"/>
                            <w:color w:val="1a56db"/>
                            <w:sz w:val="16"/>
                            <w:szCs w:val="16"/>
                          </w:rPr>
                        </w:pPr>
                        <w:r w:rsidDel="00000000" w:rsidR="00000000" w:rsidRPr="00000000">
                          <w:rPr>
                            <w:b w:val="1"/>
                            <w:bCs w:val="1"/>
                            <w:color w:val="1a56db"/>
                            <w:sz w:val="16"/>
                            <w:szCs w:val="16"/>
                            <w:rtl w:val="0"/>
                          </w:rPr>
                          <w:t xml:space="preserve">Director</w:t>
                        </w:r>
                      </w:p>
                    </w:tc>
                  </w:tr>
                </w:tbl>
                <w:p w:rsidR="00000000" w:rsidDel="00000000" w:rsidP="00000000" w:rsidRDefault="00000000" w:rsidRPr="00000000" w14:paraId="00000B61">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B62">
                  <w:pPr>
                    <w:spacing w:line="34.909090909090914" w:lineRule="auto"/>
                    <w:ind w:left="60" w:firstLine="0"/>
                    <w:rPr/>
                  </w:pPr>
                  <w:r w:rsidDel="00000000" w:rsidR="00000000" w:rsidRPr="00000000">
                    <w:rPr>
                      <w:rtl w:val="0"/>
                    </w:rPr>
                    <w:t xml:space="preserve"> </w:t>
                  </w:r>
                </w:p>
                <w:tbl>
                  <w:tblPr>
                    <w:tblStyle w:val="Table210"/>
                    <w:tblW w:w="1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tblGridChange w:id="0">
                      <w:tblGrid>
                        <w:gridCol w:w="1635"/>
                      </w:tblGrid>
                    </w:tblGridChange>
                  </w:tblGrid>
                  <w:tr>
                    <w:trPr>
                      <w:cantSplit w:val="0"/>
                      <w:trHeight w:val="48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0B63">
                        <w:pPr>
                          <w:spacing w:line="250.9090909090909" w:lineRule="auto"/>
                          <w:ind w:left="160" w:right="140" w:firstLine="0"/>
                          <w:rPr>
                            <w:b w:val="1"/>
                            <w:bCs w:val="1"/>
                            <w:color w:val="1a56db"/>
                            <w:sz w:val="16"/>
                            <w:szCs w:val="16"/>
                          </w:rPr>
                        </w:pPr>
                        <w:r w:rsidDel="00000000" w:rsidR="00000000" w:rsidRPr="00000000">
                          <w:rPr>
                            <w:b w:val="1"/>
                            <w:bCs w:val="1"/>
                            <w:color w:val="1a56db"/>
                            <w:sz w:val="16"/>
                            <w:szCs w:val="16"/>
                            <w:rtl w:val="0"/>
                          </w:rPr>
                          <w:t xml:space="preserve">Manager (own team OKRs)</w:t>
                        </w:r>
                      </w:p>
                    </w:tc>
                  </w:tr>
                </w:tbl>
                <w:p w:rsidR="00000000" w:rsidDel="00000000" w:rsidP="00000000" w:rsidRDefault="00000000" w:rsidRPr="00000000" w14:paraId="00000B64">
                  <w:pPr>
                    <w:ind w:left="60" w:firstLine="0"/>
                    <w:rPr/>
                  </w:pPr>
                  <w:r w:rsidDel="00000000" w:rsidR="00000000" w:rsidRPr="00000000">
                    <w:rPr>
                      <w:rtl w:val="0"/>
                    </w:rPr>
                  </w:r>
                </w:p>
              </w:tc>
            </w:tr>
          </w:tbl>
          <w:p w:rsidR="00000000" w:rsidDel="00000000" w:rsidP="00000000" w:rsidRDefault="00000000" w:rsidRPr="00000000" w14:paraId="00000B65">
            <w:pPr>
              <w:ind w:left="20" w:firstLine="0"/>
              <w:rPr/>
            </w:pPr>
            <w:r w:rsidDel="00000000" w:rsidR="00000000" w:rsidRPr="00000000">
              <w:rPr>
                <w:rtl w:val="0"/>
              </w:rPr>
            </w:r>
          </w:p>
        </w:tc>
      </w:tr>
    </w:tbl>
    <w:p w:rsidR="00000000" w:rsidDel="00000000" w:rsidP="00000000" w:rsidRDefault="00000000" w:rsidRPr="00000000" w14:paraId="00000B66">
      <w:pPr>
        <w:spacing w:after="100" w:before="52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4.1 OKR Data Model &amp; Fields</w:t>
      </w:r>
    </w:p>
    <w:tbl>
      <w:tblPr>
        <w:tblStyle w:val="Table21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5955"/>
        <w:tblGridChange w:id="0">
          <w:tblGrid>
            <w:gridCol w:w="2835"/>
            <w:gridCol w:w="595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B67">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B68">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69">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Objective Text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6A">
            <w:pPr>
              <w:spacing w:before="60" w:line="283.6363636363637" w:lineRule="auto"/>
              <w:ind w:left="160" w:right="580" w:firstLine="0"/>
              <w:rPr>
                <w:color w:val="1f2937"/>
                <w:sz w:val="17"/>
                <w:szCs w:val="17"/>
              </w:rPr>
            </w:pPr>
            <w:r w:rsidDel="00000000" w:rsidR="00000000" w:rsidRPr="00000000">
              <w:rPr>
                <w:color w:val="1f2937"/>
                <w:sz w:val="17"/>
                <w:szCs w:val="17"/>
                <w:rtl w:val="0"/>
              </w:rPr>
              <w:t xml:space="preserve">Required. Phrased as: [Action verb] + [what you want to achieve] + [expected business impact]. AI evaluates and suggests improvements in real time.</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B6B">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AI Alignment Score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B6C">
            <w:pPr>
              <w:spacing w:before="60" w:line="283.6363636363637" w:lineRule="auto"/>
              <w:ind w:left="160" w:right="580" w:firstLine="0"/>
              <w:rPr>
                <w:color w:val="1f2937"/>
                <w:sz w:val="17"/>
                <w:szCs w:val="17"/>
              </w:rPr>
            </w:pPr>
            <w:r w:rsidDel="00000000" w:rsidR="00000000" w:rsidRPr="00000000">
              <w:rPr>
                <w:color w:val="1f2937"/>
                <w:sz w:val="17"/>
                <w:szCs w:val="17"/>
                <w:rtl w:val="0"/>
              </w:rPr>
              <w:t xml:space="preserve">0–100. Auto-calculated against Strategic Priorities from Module 01 Phase 2. Displayed on the OKR card. Below configured threshold (default 60) = flag.</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6D">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NSM Connection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6E">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AI checks whether achieving this OKR's stated outcome would plausibly move the North Star Metric. Binary flag: Connected / Not Detected.</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B6F">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OKR Type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B70">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Strategic (cross-functional, requires cross-team ownership) vs Team-Level (single-team, optional Co-Champion). Both types go through the same approval flow.</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71">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Cycle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72">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Required. Links the OKR to a defined OKR cycle (from Module 01 Step 1). OKRs cannot exist outside a cycle.</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B73">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Strategic Priority Link</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B74">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Required. Dropdown selection of the Strategic Priority this OKR most directly addresses. Used to calculate alignment score and for portfolio balance reporting.</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75">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Status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76">
            <w:pPr>
              <w:spacing w:before="80" w:line="255.27272727272725" w:lineRule="auto"/>
              <w:ind w:left="160" w:firstLine="0"/>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Draft → Submitted → Under Director Review → Active → Closed / Archived.</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B77">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Director Approval</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B78">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Required before status moves from Submitted to Active. Directors can Approve / Request Revisions / Reject with reason.</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79">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Key Results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7A">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Each OKR must have 1–5 Key Results. Each KR has: type, baseline (if metric), goal (if metric), due date, Champion, Co-Champion, Contributors.</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B7B">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Weight per KR</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B7C">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Optional. If multiple KRs exist on one OKR, they can be assigned weights (must sum to 100) to indicate relative importance. Affects how KR progress aggregates to OKR-level progress.</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7D">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OKR Progress % (aggregate)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7E">
            <w:pPr>
              <w:spacing w:before="60" w:line="283.6363636363637" w:lineRule="auto"/>
              <w:ind w:left="160" w:right="580" w:firstLine="0"/>
              <w:rPr>
                <w:color w:val="1f2937"/>
                <w:sz w:val="17"/>
                <w:szCs w:val="17"/>
              </w:rPr>
            </w:pPr>
            <w:r w:rsidDel="00000000" w:rsidR="00000000" w:rsidRPr="00000000">
              <w:rPr>
                <w:color w:val="1f2937"/>
                <w:sz w:val="17"/>
                <w:szCs w:val="17"/>
                <w:rtl w:val="0"/>
              </w:rPr>
              <w:t xml:space="preserve">Calculated as: Sum of (KR_i Progress % × KR_i Weight) across all KRs. If no weights set, equal weighting assumed.</w:t>
            </w:r>
          </w:p>
        </w:tc>
      </w:tr>
    </w:tbl>
    <w:p w:rsidR="00000000" w:rsidDel="00000000" w:rsidP="00000000" w:rsidRDefault="00000000" w:rsidRPr="00000000" w14:paraId="00000B7F">
      <w:pPr>
        <w:spacing w:line="205.09090909090912" w:lineRule="auto"/>
        <w:rPr/>
      </w:pPr>
      <w:r w:rsidDel="00000000" w:rsidR="00000000" w:rsidRPr="00000000">
        <w:rPr>
          <w:rtl w:val="0"/>
        </w:rPr>
        <w:t xml:space="preserve"> </w:t>
      </w:r>
    </w:p>
    <w:tbl>
      <w:tblPr>
        <w:tblStyle w:val="Table21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720" w:hRule="atLeast"/>
          <w:tblHeader w:val="0"/>
        </w:trPr>
        <w:tc>
          <w:tcPr>
            <w:tcBorders>
              <w:bottom w:color="e4e6eb" w:space="0" w:sz="5" w:val="single"/>
            </w:tcBorders>
            <w:tcMar>
              <w:top w:w="0.0" w:type="dxa"/>
              <w:left w:w="0.0" w:type="dxa"/>
              <w:bottom w:w="0.0" w:type="dxa"/>
              <w:right w:w="0.0" w:type="dxa"/>
            </w:tcMar>
          </w:tcPr>
          <w:p w:rsidR="00000000" w:rsidDel="00000000" w:rsidP="00000000" w:rsidRDefault="00000000" w:rsidRPr="00000000" w14:paraId="00000B80">
            <w:pPr>
              <w:rPr/>
            </w:pPr>
            <w:r w:rsidDel="00000000" w:rsidR="00000000" w:rsidRPr="00000000">
              <w:rPr>
                <w:rtl w:val="0"/>
              </w:rPr>
            </w:r>
          </w:p>
          <w:tbl>
            <w:tblPr>
              <w:tblStyle w:val="Table21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300" w:hRule="atLeast"/>
                <w:tblHeader w:val="0"/>
              </w:trPr>
              <w:tc>
                <w:tcPr>
                  <w:shd w:fill="eff6ff" w:val="clear"/>
                  <w:tcMar>
                    <w:top w:w="0.0" w:type="dxa"/>
                    <w:left w:w="0.0" w:type="dxa"/>
                    <w:bottom w:w="0.0" w:type="dxa"/>
                    <w:right w:w="0.0" w:type="dxa"/>
                  </w:tcMar>
                </w:tcPr>
                <w:p w:rsidR="00000000" w:rsidDel="00000000" w:rsidP="00000000" w:rsidRDefault="00000000" w:rsidRPr="00000000" w14:paraId="00000B81">
                  <w:pPr>
                    <w:spacing w:line="301.0909090909091" w:lineRule="auto"/>
                    <w:ind w:left="20" w:firstLine="0"/>
                    <w:jc w:val="center"/>
                    <w:rPr>
                      <w:b w:val="1"/>
                      <w:bCs w:val="1"/>
                      <w:color w:val="0d1b2a"/>
                      <w:sz w:val="20"/>
                      <w:szCs w:val="20"/>
                    </w:rPr>
                  </w:pPr>
                  <w:r w:rsidDel="00000000" w:rsidR="00000000" w:rsidRPr="00000000">
                    <w:rPr>
                      <w:b w:val="1"/>
                      <w:bCs w:val="1"/>
                      <w:color w:val="0d1b2a"/>
                      <w:sz w:val="20"/>
                      <w:szCs w:val="20"/>
                      <w:rtl w:val="0"/>
                    </w:rPr>
                    <w:t xml:space="preserve">OKR Progress % = </w:t>
                  </w:r>
                  <w:r w:rsidDel="00000000" w:rsidR="00000000" w:rsidRPr="00000000">
                    <w:rPr>
                      <w:color w:val="0d1b2a"/>
                      <w:sz w:val="20"/>
                      <w:szCs w:val="20"/>
                      <w:rtl w:val="0"/>
                    </w:rPr>
                    <w:t xml:space="preserve">Ó</w:t>
                  </w:r>
                  <w:r w:rsidDel="00000000" w:rsidR="00000000" w:rsidRPr="00000000">
                    <w:rPr>
                      <w:b w:val="1"/>
                      <w:bCs w:val="1"/>
                      <w:color w:val="0d1b2a"/>
                      <w:sz w:val="20"/>
                      <w:szCs w:val="20"/>
                      <w:rtl w:val="0"/>
                    </w:rPr>
                    <w:t xml:space="preserve"> (KR_i Progress % × KR_i Weight_i) / </w:t>
                  </w:r>
                  <w:r w:rsidDel="00000000" w:rsidR="00000000" w:rsidRPr="00000000">
                    <w:rPr>
                      <w:color w:val="0d1b2a"/>
                      <w:sz w:val="20"/>
                      <w:szCs w:val="20"/>
                      <w:rtl w:val="0"/>
                    </w:rPr>
                    <w:t xml:space="preserve">Ó</w:t>
                  </w:r>
                  <w:r w:rsidDel="00000000" w:rsidR="00000000" w:rsidRPr="00000000">
                    <w:rPr>
                      <w:b w:val="1"/>
                      <w:bCs w:val="1"/>
                      <w:color w:val="0d1b2a"/>
                      <w:sz w:val="20"/>
                      <w:szCs w:val="20"/>
                      <w:rtl w:val="0"/>
                    </w:rPr>
                    <w:t xml:space="preserve"> Weight_i</w:t>
                  </w:r>
                </w:p>
              </w:tc>
            </w:tr>
          </w:tbl>
          <w:p w:rsidR="00000000" w:rsidDel="00000000" w:rsidP="00000000" w:rsidRDefault="00000000" w:rsidRPr="00000000" w14:paraId="00000B82">
            <w:pPr>
              <w:rPr/>
            </w:pPr>
            <w:r w:rsidDel="00000000" w:rsidR="00000000" w:rsidRPr="00000000">
              <w:rPr>
                <w:rtl w:val="0"/>
              </w:rPr>
            </w:r>
          </w:p>
        </w:tc>
      </w:tr>
    </w:tbl>
    <w:p w:rsidR="00000000" w:rsidDel="00000000" w:rsidP="00000000" w:rsidRDefault="00000000" w:rsidRPr="00000000" w14:paraId="00000B83">
      <w:pPr>
        <w:spacing w:before="60" w:line="224.72727272727272" w:lineRule="auto"/>
        <w:jc w:val="center"/>
        <w:rPr>
          <w:color w:val="6b7280"/>
          <w:sz w:val="15"/>
          <w:szCs w:val="15"/>
        </w:rPr>
      </w:pPr>
      <w:r w:rsidDel="00000000" w:rsidR="00000000" w:rsidRPr="00000000">
        <w:rPr>
          <w:color w:val="6b7280"/>
          <w:sz w:val="15"/>
          <w:szCs w:val="15"/>
          <w:rtl w:val="0"/>
        </w:rPr>
        <w:t xml:space="preserve">Page 16</w:t>
      </w:r>
    </w:p>
    <w:p w:rsidR="00000000" w:rsidDel="00000000" w:rsidP="00000000" w:rsidRDefault="00000000" w:rsidRPr="00000000" w14:paraId="00000B8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5">
      <w:pPr>
        <w:spacing w:after="20" w:line="240" w:lineRule="auto"/>
        <w:rPr/>
      </w:pPr>
      <w:r w:rsidDel="00000000" w:rsidR="00000000" w:rsidRPr="00000000">
        <w:rPr>
          <w:rtl w:val="0"/>
        </w:rPr>
        <w:t xml:space="preserve"> </w:t>
      </w:r>
    </w:p>
    <w:tbl>
      <w:tblPr>
        <w:tblStyle w:val="Table21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B86">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B87">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B88">
      <w:pPr>
        <w:spacing w:before="116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4.2 Key Result Types &amp; Progress Calculation</w:t>
      </w:r>
    </w:p>
    <w:p w:rsidR="00000000" w:rsidDel="00000000" w:rsidP="00000000" w:rsidRDefault="00000000" w:rsidRPr="00000000" w14:paraId="00000B89">
      <w:pPr>
        <w:spacing w:before="100" w:line="285.8181818181818" w:lineRule="auto"/>
        <w:jc w:val="center"/>
        <w:rPr>
          <w:color w:val="1f2937"/>
          <w:sz w:val="19"/>
          <w:szCs w:val="19"/>
        </w:rPr>
      </w:pPr>
      <w:r w:rsidDel="00000000" w:rsidR="00000000" w:rsidRPr="00000000">
        <w:rPr>
          <w:color w:val="1f2937"/>
          <w:sz w:val="19"/>
          <w:szCs w:val="19"/>
          <w:rtl w:val="0"/>
        </w:rPr>
        <w:t xml:space="preserve">Key Results are the measurable outcomes that define whether the Objective was achieved. There are three KR</w:t>
      </w:r>
    </w:p>
    <w:p w:rsidR="00000000" w:rsidDel="00000000" w:rsidP="00000000" w:rsidRDefault="00000000" w:rsidRPr="00000000" w14:paraId="00000B8A">
      <w:pPr>
        <w:spacing w:after="160" w:before="40" w:line="285.8181818181818" w:lineRule="auto"/>
        <w:ind w:left="20" w:firstLine="0"/>
        <w:rPr>
          <w:color w:val="1f2937"/>
          <w:sz w:val="19"/>
          <w:szCs w:val="19"/>
        </w:rPr>
      </w:pPr>
      <w:r w:rsidDel="00000000" w:rsidR="00000000" w:rsidRPr="00000000">
        <w:rPr>
          <w:color w:val="1f2937"/>
          <w:sz w:val="19"/>
          <w:szCs w:val="19"/>
          <w:rtl w:val="0"/>
        </w:rPr>
        <w:t xml:space="preserve">types, each with a different progress tracking mechanism.</w:t>
      </w:r>
    </w:p>
    <w:tbl>
      <w:tblPr>
        <w:tblStyle w:val="Table21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710"/>
        <w:gridCol w:w="2220"/>
        <w:gridCol w:w="1260"/>
        <w:gridCol w:w="2445"/>
        <w:tblGridChange w:id="0">
          <w:tblGrid>
            <w:gridCol w:w="1170"/>
            <w:gridCol w:w="1710"/>
            <w:gridCol w:w="2220"/>
            <w:gridCol w:w="1260"/>
            <w:gridCol w:w="2445"/>
          </w:tblGrid>
        </w:tblGridChange>
      </w:tblGrid>
      <w:tr>
        <w:trPr>
          <w:cantSplit w:val="0"/>
          <w:trHeight w:val="67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B8B">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KR Type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B8C">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Definition</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B8D">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Progress Calculation</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B8E">
            <w:pPr>
              <w:spacing w:before="80" w:line="261.8181818181818" w:lineRule="auto"/>
              <w:ind w:left="140" w:right="280" w:firstLine="0"/>
              <w:rPr>
                <w:b w:val="1"/>
                <w:bCs w:val="1"/>
                <w:color w:val="ffffff"/>
                <w:sz w:val="17"/>
                <w:szCs w:val="17"/>
              </w:rPr>
            </w:pPr>
            <w:r w:rsidDel="00000000" w:rsidR="00000000" w:rsidRPr="00000000">
              <w:rPr>
                <w:b w:val="1"/>
                <w:bCs w:val="1"/>
                <w:color w:val="ffffff"/>
                <w:sz w:val="17"/>
                <w:szCs w:val="17"/>
                <w:rtl w:val="0"/>
              </w:rPr>
              <w:t xml:space="preserve">Baseline</w:t>
              <w:br w:type="textWrapping"/>
              <w:t xml:space="preserve"> Required?</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B8F">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Example</w:t>
            </w:r>
          </w:p>
        </w:tc>
      </w:tr>
      <w:tr>
        <w:trPr>
          <w:cantSplit w:val="0"/>
          <w:trHeight w:val="216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90">
            <w:pPr>
              <w:spacing w:before="80" w:line="255.27272727272725" w:lineRule="auto"/>
              <w:ind w:left="140" w:firstLine="0"/>
              <w:rPr>
                <w:color w:val="1f2937"/>
                <w:sz w:val="17"/>
                <w:szCs w:val="17"/>
              </w:rPr>
            </w:pPr>
            <w:r w:rsidDel="00000000" w:rsidR="00000000" w:rsidRPr="00000000">
              <w:rPr>
                <w:color w:val="1f2937"/>
                <w:sz w:val="17"/>
                <w:szCs w:val="17"/>
                <w:rtl w:val="0"/>
              </w:rPr>
              <w:t xml:space="preserve">Metric</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91">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A quantitative target with a defined</w:t>
              <w:br w:type="textWrapping"/>
              <w:t xml:space="preserve"> baseline and goal</w:t>
              <w:br w:type="textWrapping"/>
              <w:t xml:space="preserve"> value.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92">
            <w:pPr>
              <w:spacing w:before="60" w:line="283.6363636363637" w:lineRule="auto"/>
              <w:ind w:left="140" w:right="140" w:firstLine="0"/>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Progress % = (Current Value− Baseline) / (Goal −</w:t>
              <w:br w:type="textWrapping"/>
            </w:r>
            <w:r w:rsidDel="00000000" w:rsidR="00000000" w:rsidRPr="00000000">
              <w:rPr>
                <w:rtl w:val="0"/>
              </w:rPr>
              <w:t xml:space="preserve"> </w:t>
            </w:r>
            <w:r w:rsidDel="00000000" w:rsidR="00000000" w:rsidRPr="00000000">
              <w:rPr>
                <w:color w:val="1f2937"/>
                <w:sz w:val="17"/>
                <w:szCs w:val="17"/>
                <w:rtl w:val="0"/>
              </w:rPr>
              <w:t xml:space="preserve">Baseline) × 100. Capped at 100%. Cannot go negative (if current goes below baseline, progress = 0).</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93">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Yes —</w:t>
              <w:br w:type="textWrapping"/>
            </w:r>
            <w:r w:rsidDel="00000000" w:rsidR="00000000" w:rsidRPr="00000000">
              <w:rPr>
                <w:rtl w:val="0"/>
              </w:rPr>
              <w:t xml:space="preserve"> </w:t>
            </w:r>
            <w:r w:rsidDel="00000000" w:rsidR="00000000" w:rsidRPr="00000000">
              <w:rPr>
                <w:color w:val="1f2937"/>
                <w:sz w:val="17"/>
                <w:szCs w:val="17"/>
                <w:rtl w:val="0"/>
              </w:rPr>
              <w:t xml:space="preserve">required</w:t>
              <w:br w:type="textWrapping"/>
              <w:t xml:space="preserve"> before cycle opens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94">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Increase weekly active</w:t>
              <w:br w:type="textWrapping"/>
              <w:t xml:space="preserve"> subscribers from 1,200 to 2,000.</w:t>
            </w:r>
          </w:p>
        </w:tc>
      </w:tr>
      <w:tr>
        <w:trPr>
          <w:cantSplit w:val="0"/>
          <w:trHeight w:val="165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B9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Baseline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B96">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Establishing a</w:t>
              <w:br w:type="textWrapping"/>
              <w:t xml:space="preserve"> measurement that does not yet exist. Completion is the</w:t>
              <w:br w:type="textWrapping"/>
              <w:t xml:space="preserve"> measurement itself.</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B97">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Binary: 0% until the baseline measurement is established and recorded. Then 100%.</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B98">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No —</w:t>
              <w:br w:type="textWrapping"/>
            </w:r>
            <w:r w:rsidDel="00000000" w:rsidR="00000000" w:rsidRPr="00000000">
              <w:rPr>
                <w:rtl w:val="0"/>
              </w:rPr>
              <w:t xml:space="preserve"> </w:t>
            </w:r>
            <w:r w:rsidDel="00000000" w:rsidR="00000000" w:rsidRPr="00000000">
              <w:rPr>
                <w:color w:val="1f2937"/>
                <w:sz w:val="17"/>
                <w:szCs w:val="17"/>
                <w:rtl w:val="0"/>
              </w:rPr>
              <w:t xml:space="preserve">creating the baseline IS the KR</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B99">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Establish baseline NPS score for enterprise segment (currently</w:t>
              <w:br w:type="textWrapping"/>
              <w:t xml:space="preserve"> unmeasured).</w:t>
            </w:r>
          </w:p>
        </w:tc>
      </w:tr>
      <w:tr>
        <w:trPr>
          <w:cantSplit w:val="0"/>
          <w:trHeight w:val="19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9A">
            <w:pPr>
              <w:spacing w:before="80" w:line="255.27272727272725" w:lineRule="auto"/>
              <w:ind w:left="140" w:firstLine="0"/>
              <w:rPr>
                <w:color w:val="1f2937"/>
                <w:sz w:val="17"/>
                <w:szCs w:val="17"/>
              </w:rPr>
            </w:pPr>
            <w:r w:rsidDel="00000000" w:rsidR="00000000" w:rsidRPr="00000000">
              <w:rPr>
                <w:color w:val="1f2937"/>
                <w:sz w:val="17"/>
                <w:szCs w:val="17"/>
                <w:rtl w:val="0"/>
              </w:rPr>
              <w:t xml:space="preserve">Milestone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9B">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A binary deliverable with a defined due date.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9C">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Manually entered % progress as work advances. Final</w:t>
              <w:br w:type="textWrapping"/>
              <w:t xml:space="preserve"> completion = 100% when the milestone is achieved and</w:t>
              <w:br w:type="textWrapping"/>
              <w:t xml:space="preserve"> evidence is uploaded.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9D">
            <w:pPr>
              <w:spacing w:before="80" w:line="255.27272727272725" w:lineRule="auto"/>
              <w:ind w:left="140" w:firstLine="0"/>
              <w:rPr>
                <w:color w:val="1f2937"/>
                <w:sz w:val="17"/>
                <w:szCs w:val="17"/>
              </w:rPr>
            </w:pPr>
            <w:r w:rsidDel="00000000" w:rsidR="00000000" w:rsidRPr="00000000">
              <w:rPr>
                <w:color w:val="1f2937"/>
                <w:sz w:val="17"/>
                <w:szCs w:val="17"/>
                <w:rtl w:val="0"/>
              </w:rPr>
              <w:t xml:space="preserve">No</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9E">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Complete and launch the new customer onboarding portal by March 31.</w:t>
            </w:r>
          </w:p>
        </w:tc>
      </w:tr>
    </w:tbl>
    <w:p w:rsidR="00000000" w:rsidDel="00000000" w:rsidP="00000000" w:rsidRDefault="00000000" w:rsidRPr="00000000" w14:paraId="00000B9F">
      <w:pPr>
        <w:spacing w:line="205.09090909090912" w:lineRule="auto"/>
        <w:rPr/>
      </w:pPr>
      <w:r w:rsidDel="00000000" w:rsidR="00000000" w:rsidRPr="00000000">
        <w:rPr>
          <w:rtl w:val="0"/>
        </w:rPr>
        <w:t xml:space="preserve"> </w:t>
      </w:r>
    </w:p>
    <w:tbl>
      <w:tblPr>
        <w:tblStyle w:val="Table21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7245" w:hRule="atLeast"/>
          <w:tblHeader w:val="0"/>
        </w:trPr>
        <w:tc>
          <w:tcPr>
            <w:tcBorders>
              <w:bottom w:color="e4e6eb" w:space="0" w:sz="5" w:val="single"/>
            </w:tcBorders>
            <w:tcMar>
              <w:top w:w="0.0" w:type="dxa"/>
              <w:left w:w="0.0" w:type="dxa"/>
              <w:bottom w:w="0.0" w:type="dxa"/>
              <w:right w:w="0.0" w:type="dxa"/>
            </w:tcMar>
          </w:tcPr>
          <w:p w:rsidR="00000000" w:rsidDel="00000000" w:rsidP="00000000" w:rsidRDefault="00000000" w:rsidRPr="00000000" w14:paraId="00000BA0">
            <w:pPr>
              <w:rPr/>
            </w:pPr>
            <w:r w:rsidDel="00000000" w:rsidR="00000000" w:rsidRPr="00000000">
              <w:rPr>
                <w:rtl w:val="0"/>
              </w:rPr>
            </w:r>
          </w:p>
          <w:tbl>
            <w:tblPr>
              <w:tblStyle w:val="Table21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315" w:hRule="atLeast"/>
                <w:tblHeader w:val="0"/>
              </w:trPr>
              <w:tc>
                <w:tcPr>
                  <w:shd w:fill="eff6ff" w:val="clear"/>
                  <w:tcMar>
                    <w:top w:w="0.0" w:type="dxa"/>
                    <w:left w:w="0.0" w:type="dxa"/>
                    <w:bottom w:w="0.0" w:type="dxa"/>
                    <w:right w:w="0.0" w:type="dxa"/>
                  </w:tcMar>
                </w:tcPr>
                <w:p w:rsidR="00000000" w:rsidDel="00000000" w:rsidP="00000000" w:rsidRDefault="00000000" w:rsidRPr="00000000" w14:paraId="00000BA1">
                  <w:pPr>
                    <w:spacing w:line="301.0909090909091" w:lineRule="auto"/>
                    <w:ind w:left="20" w:firstLine="0"/>
                    <w:jc w:val="center"/>
                    <w:rPr>
                      <w:b w:val="1"/>
                      <w:bCs w:val="1"/>
                      <w:color w:val="0d1b2a"/>
                      <w:sz w:val="20"/>
                      <w:szCs w:val="20"/>
                    </w:rPr>
                  </w:pPr>
                  <w:r w:rsidDel="00000000" w:rsidR="00000000" w:rsidRPr="00000000">
                    <w:rPr>
                      <w:b w:val="1"/>
                      <w:bCs w:val="1"/>
                      <w:color w:val="0d1b2a"/>
                      <w:sz w:val="20"/>
                      <w:szCs w:val="20"/>
                      <w:rtl w:val="0"/>
                    </w:rPr>
                    <w:t xml:space="preserve">Metric KR: Progress % = (Current </w:t>
                  </w:r>
                  <w:r w:rsidDel="00000000" w:rsidR="00000000" w:rsidRPr="00000000">
                    <w:rPr>
                      <w:rFonts w:ascii="Arial Unicode MS" w:cs="Arial Unicode MS" w:eastAsia="Arial Unicode MS" w:hAnsi="Arial Unicode MS"/>
                      <w:color w:val="0d1b2a"/>
                      <w:sz w:val="20"/>
                      <w:szCs w:val="20"/>
                      <w:rtl w:val="0"/>
                    </w:rPr>
                    <w:t xml:space="preserve">−</w:t>
                  </w:r>
                  <w:r w:rsidDel="00000000" w:rsidR="00000000" w:rsidRPr="00000000">
                    <w:rPr>
                      <w:b w:val="1"/>
                      <w:bCs w:val="1"/>
                      <w:color w:val="0d1b2a"/>
                      <w:sz w:val="20"/>
                      <w:szCs w:val="20"/>
                      <w:rtl w:val="0"/>
                    </w:rPr>
                    <w:t xml:space="preserve"> Baseline) / (Goal </w:t>
                  </w:r>
                  <w:r w:rsidDel="00000000" w:rsidR="00000000" w:rsidRPr="00000000">
                    <w:rPr>
                      <w:rFonts w:ascii="Arial Unicode MS" w:cs="Arial Unicode MS" w:eastAsia="Arial Unicode MS" w:hAnsi="Arial Unicode MS"/>
                      <w:color w:val="0d1b2a"/>
                      <w:sz w:val="20"/>
                      <w:szCs w:val="20"/>
                      <w:rtl w:val="0"/>
                    </w:rPr>
                    <w:t xml:space="preserve">−</w:t>
                  </w:r>
                  <w:r w:rsidDel="00000000" w:rsidR="00000000" w:rsidRPr="00000000">
                    <w:rPr>
                      <w:b w:val="1"/>
                      <w:bCs w:val="1"/>
                      <w:color w:val="0d1b2a"/>
                      <w:sz w:val="20"/>
                      <w:szCs w:val="20"/>
                      <w:rtl w:val="0"/>
                    </w:rPr>
                    <w:t xml:space="preserve"> Baseline) × 100</w:t>
                  </w:r>
                </w:p>
              </w:tc>
            </w:tr>
          </w:tbl>
          <w:p w:rsidR="00000000" w:rsidDel="00000000" w:rsidP="00000000" w:rsidRDefault="00000000" w:rsidRPr="00000000" w14:paraId="00000BA2">
            <w:pPr>
              <w:spacing w:line="268.3636363636364" w:lineRule="auto"/>
              <w:rPr/>
            </w:pPr>
            <w:r w:rsidDel="00000000" w:rsidR="00000000" w:rsidRPr="00000000">
              <w:rPr>
                <w:rtl w:val="0"/>
              </w:rPr>
              <w:t xml:space="preserve"> </w:t>
            </w:r>
          </w:p>
          <w:tbl>
            <w:tblPr>
              <w:tblStyle w:val="Table21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5940"/>
              <w:tblGridChange w:id="0">
                <w:tblGrid>
                  <w:gridCol w:w="2865"/>
                  <w:gridCol w:w="5940"/>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BA3">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BA4">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A5">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KR Champion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A6">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Required. One person. Accountable for KR progress reporting and final outcome. Must be from a different team than the Co-Champion.</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BA7">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KR Co-Champion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BA8">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Required for strategic OKRs. One person from a different team than the Champion. Shares accountability. The platform blocks saving if Champion and Co-Champion are from the same team.</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A9">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Contributors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AA">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Optional. Any number. Receive access to the OKR Squad group chat. Their work contributions are visible on their employee profile.</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BAB">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Progress Update Mechanism</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BAC">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Champions update KR progress manually OR via connected data source (if integrated). Progress can also be updated through check-in submissions linked to the KR.</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AD">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Baseline Staleness Alert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AE">
                  <w:pPr>
                    <w:spacing w:before="60" w:line="283.6363636363637" w:lineRule="auto"/>
                    <w:ind w:left="160" w:right="580" w:firstLine="0"/>
                    <w:rPr>
                      <w:color w:val="1f2937"/>
                      <w:sz w:val="17"/>
                      <w:szCs w:val="17"/>
                    </w:rPr>
                  </w:pPr>
                  <w:r w:rsidDel="00000000" w:rsidR="00000000" w:rsidRPr="00000000">
                    <w:rPr>
                      <w:color w:val="1f2937"/>
                      <w:sz w:val="17"/>
                      <w:szCs w:val="17"/>
                      <w:rtl w:val="0"/>
                    </w:rPr>
                    <w:t xml:space="preserve">If a Metric KR's baseline has not been confirmed within 14 days of the cycle opening, an AI alert is sent to the Champion flagging that progress cannot be calculated without a baseline.</w:t>
                  </w:r>
                </w:p>
              </w:tc>
            </w:tr>
            <w:tr>
              <w:trPr>
                <w:cantSplit w:val="0"/>
                <w:trHeight w:val="70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BAF">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Update History</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BB0">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Every progress update is timestamped and attributed to the updater. Full update history visible to Champions, Co-Champions, and HR Admin.</w:t>
                  </w:r>
                </w:p>
              </w:tc>
            </w:tr>
          </w:tbl>
          <w:p w:rsidR="00000000" w:rsidDel="00000000" w:rsidP="00000000" w:rsidRDefault="00000000" w:rsidRPr="00000000" w14:paraId="00000BB1">
            <w:pPr>
              <w:spacing w:line="15.272727272727272" w:lineRule="auto"/>
              <w:rPr/>
            </w:pPr>
            <w:r w:rsidDel="00000000" w:rsidR="00000000" w:rsidRPr="00000000">
              <w:rPr>
                <w:rtl w:val="0"/>
              </w:rPr>
              <w:t xml:space="preserve"> </w:t>
            </w:r>
          </w:p>
          <w:p w:rsidR="00000000" w:rsidDel="00000000" w:rsidP="00000000" w:rsidRDefault="00000000" w:rsidRPr="00000000" w14:paraId="00000BB2">
            <w:pPr>
              <w:spacing w:line="15.272727272727272" w:lineRule="auto"/>
              <w:rPr/>
            </w:pPr>
            <w:r w:rsidDel="00000000" w:rsidR="00000000" w:rsidRPr="00000000">
              <w:rPr>
                <w:rtl w:val="0"/>
              </w:rPr>
              <w:t xml:space="preserve"> </w:t>
            </w:r>
          </w:p>
        </w:tc>
      </w:tr>
    </w:tbl>
    <w:p w:rsidR="00000000" w:rsidDel="00000000" w:rsidP="00000000" w:rsidRDefault="00000000" w:rsidRPr="00000000" w14:paraId="00000BB3">
      <w:pPr>
        <w:spacing w:before="60" w:line="224.72727272727272" w:lineRule="auto"/>
        <w:jc w:val="center"/>
        <w:rPr>
          <w:color w:val="6b7280"/>
          <w:sz w:val="15"/>
          <w:szCs w:val="15"/>
        </w:rPr>
      </w:pPr>
      <w:r w:rsidDel="00000000" w:rsidR="00000000" w:rsidRPr="00000000">
        <w:rPr>
          <w:color w:val="6b7280"/>
          <w:sz w:val="15"/>
          <w:szCs w:val="15"/>
          <w:rtl w:val="0"/>
        </w:rPr>
        <w:t xml:space="preserve">Page 17</w:t>
      </w:r>
    </w:p>
    <w:p w:rsidR="00000000" w:rsidDel="00000000" w:rsidP="00000000" w:rsidRDefault="00000000" w:rsidRPr="00000000" w14:paraId="00000BB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5">
      <w:pPr>
        <w:spacing w:after="20" w:line="240" w:lineRule="auto"/>
        <w:rPr/>
      </w:pPr>
      <w:r w:rsidDel="00000000" w:rsidR="00000000" w:rsidRPr="00000000">
        <w:rPr>
          <w:rtl w:val="0"/>
        </w:rPr>
        <w:t xml:space="preserve"> </w:t>
      </w:r>
    </w:p>
    <w:tbl>
      <w:tblPr>
        <w:tblStyle w:val="Table21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BB6">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BB7">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BB8">
      <w:pPr>
        <w:spacing w:after="160" w:before="720" w:line="362.1818181818182" w:lineRule="auto"/>
        <w:ind w:left="20" w:firstLine="0"/>
        <w:rPr>
          <w:color w:val="1f2937"/>
          <w:sz w:val="19"/>
          <w:szCs w:val="19"/>
        </w:rPr>
      </w:pPr>
      <w:r w:rsidDel="00000000" w:rsidR="00000000" w:rsidRPr="00000000">
        <w:rPr>
          <w:b w:val="1"/>
          <w:bCs w:val="1"/>
          <w:color w:val="0d1b2a"/>
          <w:sz w:val="28"/>
          <w:szCs w:val="28"/>
          <w:rtl w:val="0"/>
        </w:rPr>
        <w:t xml:space="preserve">4.3 OKR Squads</w:t>
        <w:br w:type="textWrapping"/>
        <w:t xml:space="preserve"> </w:t>
      </w:r>
      <w:r w:rsidDel="00000000" w:rsidR="00000000" w:rsidRPr="00000000">
        <w:rPr>
          <w:color w:val="1f2937"/>
          <w:sz w:val="19"/>
          <w:szCs w:val="19"/>
          <w:rtl w:val="0"/>
        </w:rPr>
        <w:t xml:space="preserve">Every OKR automatically generates an OKR Squad when it transitions to Active status. The squad is the accountability group for the OKR. It is not a permanent team — it dissolves when the OKR cycle closes.</w:t>
      </w:r>
    </w:p>
    <w:tbl>
      <w:tblPr>
        <w:tblStyle w:val="Table22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5940"/>
        <w:tblGridChange w:id="0">
          <w:tblGrid>
            <w:gridCol w:w="2865"/>
            <w:gridCol w:w="5940"/>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BB9">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BBA">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BB">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Squad Membership</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BC">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Auto: all Champions + all Co-Champions + all Contributors across all Key Results under the OKR. Manual additions allowed by the OKR Squad Lead (Champion of the first KR by default).</w:t>
            </w:r>
          </w:p>
        </w:tc>
      </w:tr>
      <w:tr>
        <w:trPr>
          <w:cantSplit w:val="0"/>
          <w:trHeight w:val="112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BBD">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Dedicated Group Chat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BBE">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Auto-created on OKR activation. All squad members are added. The chat is named after the OKR. Pinned resources (linked Workbooks, key documents) are</w:t>
              <w:br w:type="textWrapping"/>
              <w:t xml:space="preserve"> auto-added.</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BF">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Squad Lead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C0">
            <w:pPr>
              <w:spacing w:before="60" w:line="283.6363636363637" w:lineRule="auto"/>
              <w:ind w:left="160" w:right="580" w:firstLine="0"/>
              <w:rPr>
                <w:color w:val="1f2937"/>
                <w:sz w:val="17"/>
                <w:szCs w:val="17"/>
              </w:rPr>
            </w:pPr>
            <w:r w:rsidDel="00000000" w:rsidR="00000000" w:rsidRPr="00000000">
              <w:rPr>
                <w:color w:val="1f2937"/>
                <w:sz w:val="17"/>
                <w:szCs w:val="17"/>
                <w:rtl w:val="0"/>
              </w:rPr>
              <w:t xml:space="preserve">The Champion of the first Key Result listed under the OKR. Can be manually changed by HR Admin.</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BC1">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Dual Membership</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BC2">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OKR Squad members remain primary members of their functional team. Squad membership is additive and does not change reporting lines.</w:t>
            </w:r>
          </w:p>
        </w:tc>
      </w:tr>
      <w:tr>
        <w:trPr>
          <w:cantSplit w:val="0"/>
          <w:trHeight w:val="111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C3">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Cycle Close — Archive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C4">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When the OKR cycle closes, the squad chat is archived. All messages and files are preserved and searchable by squad members and HR Admin. The archive is a permanent record of collaboration during the objective's lifetime.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BC5">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Retrospective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BC6">
            <w:pPr>
              <w:spacing w:before="60" w:line="283.6363636363637" w:lineRule="auto"/>
              <w:ind w:left="160" w:right="580" w:firstLine="0"/>
              <w:rPr>
                <w:color w:val="1f2937"/>
                <w:sz w:val="17"/>
                <w:szCs w:val="17"/>
              </w:rPr>
            </w:pPr>
            <w:r w:rsidDel="00000000" w:rsidR="00000000" w:rsidRPr="00000000">
              <w:rPr>
                <w:color w:val="1f2937"/>
                <w:sz w:val="17"/>
                <w:szCs w:val="17"/>
                <w:rtl w:val="0"/>
              </w:rPr>
              <w:t xml:space="preserve">AI generates an OKR Retrospective Report at cycle close (see Module 01 AI Opportunities for full spec).</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C7">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Squad Visibility</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BC8">
            <w:pPr>
              <w:spacing w:before="60" w:line="283.6363636363637" w:lineRule="auto"/>
              <w:ind w:left="160" w:firstLine="0"/>
              <w:rPr>
                <w:color w:val="1f2937"/>
                <w:sz w:val="17"/>
                <w:szCs w:val="17"/>
              </w:rPr>
            </w:pPr>
            <w:r w:rsidDel="00000000" w:rsidR="00000000" w:rsidRPr="00000000">
              <w:rPr>
                <w:color w:val="1f2937"/>
                <w:sz w:val="17"/>
                <w:szCs w:val="17"/>
                <w:rtl w:val="0"/>
              </w:rPr>
              <w:t xml:space="preserve">Squad membership and progress are visible to: all squad members, Team Leads of all member teams, HR Admin, Directors, and Super Admin.</w:t>
            </w:r>
          </w:p>
        </w:tc>
      </w:tr>
    </w:tbl>
    <w:p w:rsidR="00000000" w:rsidDel="00000000" w:rsidP="00000000" w:rsidRDefault="00000000" w:rsidRPr="00000000" w14:paraId="00000BC9">
      <w:pPr>
        <w:spacing w:line="168" w:lineRule="auto"/>
        <w:rPr/>
      </w:pPr>
      <w:r w:rsidDel="00000000" w:rsidR="00000000" w:rsidRPr="00000000">
        <w:rPr>
          <w:rtl w:val="0"/>
        </w:rPr>
        <w:t xml:space="preserve"> </w:t>
      </w:r>
    </w:p>
    <w:tbl>
      <w:tblPr>
        <w:tblStyle w:val="Table22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0BCA">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BASELINE STALENESS FLAGGING</w:t>
            </w:r>
          </w:p>
        </w:tc>
      </w:tr>
      <w:tr>
        <w:trPr>
          <w:cantSplit w:val="0"/>
          <w:trHeight w:val="4080" w:hRule="atLeast"/>
          <w:tblHeader w:val="0"/>
        </w:trPr>
        <w:tc>
          <w:tcPr>
            <w:tcBorders>
              <w:top w:color="c3b5fd" w:space="0" w:sz="5" w:val="single"/>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0BCB">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14 days after an OKR cycle opens, run for all Metric-type KRs.</w:t>
            </w:r>
          </w:p>
          <w:tbl>
            <w:tblPr>
              <w:tblStyle w:val="Table22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CC">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Each Metric KR's baseline field; date the KR was created / cycle opened; whether the baseline has</w:t>
                  </w:r>
                </w:p>
              </w:tc>
            </w:tr>
          </w:tbl>
          <w:p w:rsidR="00000000" w:rsidDel="00000000" w:rsidP="00000000" w:rsidRDefault="00000000" w:rsidRPr="00000000" w14:paraId="00000BCD">
            <w:pPr>
              <w:spacing w:line="21.818181818181817" w:lineRule="auto"/>
              <w:ind w:left="80" w:firstLine="0"/>
              <w:rPr/>
            </w:pPr>
            <w:r w:rsidDel="00000000" w:rsidR="00000000" w:rsidRPr="00000000">
              <w:rPr>
                <w:rtl w:val="0"/>
              </w:rPr>
              <w:t xml:space="preserve"> </w:t>
            </w:r>
          </w:p>
          <w:tbl>
            <w:tblPr>
              <w:tblStyle w:val="Table223"/>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5"/>
              <w:tblGridChange w:id="0">
                <w:tblGrid>
                  <w:gridCol w:w="601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CE">
                  <w:pPr>
                    <w:spacing w:line="268.3636363636364" w:lineRule="auto"/>
                    <w:ind w:left="280" w:firstLine="0"/>
                    <w:rPr>
                      <w:color w:val="1f2937"/>
                      <w:sz w:val="18"/>
                      <w:szCs w:val="18"/>
                    </w:rPr>
                  </w:pPr>
                  <w:r w:rsidDel="00000000" w:rsidR="00000000" w:rsidRPr="00000000">
                    <w:rPr>
                      <w:color w:val="1f2937"/>
                      <w:sz w:val="18"/>
                      <w:szCs w:val="18"/>
                      <w:rtl w:val="0"/>
                    </w:rPr>
                    <w:t xml:space="preserve">been updated since cycle open.</w:t>
                  </w:r>
                </w:p>
              </w:tc>
            </w:tr>
          </w:tbl>
          <w:p w:rsidR="00000000" w:rsidDel="00000000" w:rsidP="00000000" w:rsidRDefault="00000000" w:rsidRPr="00000000" w14:paraId="00000BCF">
            <w:pPr>
              <w:spacing w:after="100" w:before="100" w:line="283.6363636363637" w:lineRule="auto"/>
              <w:ind w:left="280" w:right="280" w:firstLine="0"/>
              <w:rPr>
                <w:color w:val="1f2937"/>
                <w:sz w:val="18"/>
                <w:szCs w:val="18"/>
              </w:rPr>
            </w:pPr>
            <w:r w:rsidDel="00000000" w:rsidR="00000000" w:rsidRPr="00000000">
              <w:rPr>
                <w:color w:val="1f2937"/>
                <w:sz w:val="18"/>
                <w:szCs w:val="18"/>
                <w:rtl w:val="0"/>
              </w:rPr>
              <w:t xml:space="preserve">Processing: Checks if baseline_value is null or equals the pre-populated default (0 or 'not set') more than 14 days into the cycle.</w:t>
            </w:r>
          </w:p>
          <w:tbl>
            <w:tblPr>
              <w:tblStyle w:val="Table22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D0">
                  <w:pPr>
                    <w:spacing w:before="60" w:line="268.3636363636364" w:lineRule="auto"/>
                    <w:ind w:left="80" w:firstLine="0"/>
                    <w:jc w:val="center"/>
                    <w:rPr>
                      <w:color w:val="1f2937"/>
                      <w:sz w:val="18"/>
                      <w:szCs w:val="18"/>
                    </w:rPr>
                  </w:pPr>
                  <w:r w:rsidDel="00000000" w:rsidR="00000000" w:rsidRPr="00000000">
                    <w:rPr>
                      <w:color w:val="1f2937"/>
                      <w:sz w:val="18"/>
                      <w:szCs w:val="18"/>
                      <w:rtl w:val="0"/>
                    </w:rPr>
                    <w:t xml:space="preserve">Output: Staleness Alert sent to KR Champion: 'Your Key Result [name] has no confirmed baseline value. Without a</w:t>
                  </w:r>
                </w:p>
              </w:tc>
            </w:tr>
          </w:tbl>
          <w:p w:rsidR="00000000" w:rsidDel="00000000" w:rsidP="00000000" w:rsidRDefault="00000000" w:rsidRPr="00000000" w14:paraId="00000BD1">
            <w:pPr>
              <w:spacing w:line="21.818181818181817" w:lineRule="auto"/>
              <w:ind w:left="80" w:firstLine="0"/>
              <w:rPr/>
            </w:pPr>
            <w:r w:rsidDel="00000000" w:rsidR="00000000" w:rsidRPr="00000000">
              <w:rPr>
                <w:rtl w:val="0"/>
              </w:rPr>
              <w:t xml:space="preserve"> </w:t>
            </w:r>
          </w:p>
          <w:tbl>
            <w:tblPr>
              <w:tblStyle w:val="Table22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D2">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baseline, progress percentage cannot be calculated and this KR will show 0% throughout the cycle. Please update</w:t>
                  </w:r>
                </w:p>
              </w:tc>
            </w:tr>
          </w:tbl>
          <w:p w:rsidR="00000000" w:rsidDel="00000000" w:rsidP="00000000" w:rsidRDefault="00000000" w:rsidRPr="00000000" w14:paraId="00000BD3">
            <w:pPr>
              <w:spacing w:line="21.818181818181817" w:lineRule="auto"/>
              <w:ind w:left="80" w:firstLine="0"/>
              <w:rPr/>
            </w:pPr>
            <w:r w:rsidDel="00000000" w:rsidR="00000000" w:rsidRPr="00000000">
              <w:rPr>
                <w:rtl w:val="0"/>
              </w:rPr>
              <w:t xml:space="preserve"> </w:t>
            </w:r>
          </w:p>
          <w:tbl>
            <w:tblPr>
              <w:tblStyle w:val="Table226"/>
              <w:tblW w:w="7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5"/>
              <w:tblGridChange w:id="0">
                <w:tblGrid>
                  <w:gridCol w:w="730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D4">
                  <w:pPr>
                    <w:spacing w:line="268.3636363636364" w:lineRule="auto"/>
                    <w:ind w:left="280" w:firstLine="0"/>
                    <w:rPr>
                      <w:color w:val="1f2937"/>
                      <w:sz w:val="18"/>
                      <w:szCs w:val="18"/>
                    </w:rPr>
                  </w:pPr>
                  <w:r w:rsidDel="00000000" w:rsidR="00000000" w:rsidRPr="00000000">
                    <w:rPr>
                      <w:color w:val="1f2937"/>
                      <w:sz w:val="18"/>
                      <w:szCs w:val="18"/>
                      <w:rtl w:val="0"/>
                    </w:rPr>
                    <w:t xml:space="preserve">the baseline in your KR settings.' Alert also visible to HR Admin.</w:t>
                  </w:r>
                </w:p>
              </w:tc>
            </w:tr>
          </w:tbl>
          <w:p w:rsidR="00000000" w:rsidDel="00000000" w:rsidP="00000000" w:rsidRDefault="00000000" w:rsidRPr="00000000" w14:paraId="00000BD5">
            <w:pPr>
              <w:spacing w:before="100" w:line="283.6363636363637" w:lineRule="auto"/>
              <w:ind w:left="280" w:right="140" w:firstLine="0"/>
              <w:rPr>
                <w:color w:val="1f2937"/>
                <w:sz w:val="18"/>
                <w:szCs w:val="18"/>
              </w:rPr>
            </w:pPr>
            <w:r w:rsidDel="00000000" w:rsidR="00000000" w:rsidRPr="00000000">
              <w:rPr>
                <w:color w:val="1f2937"/>
                <w:sz w:val="18"/>
                <w:szCs w:val="18"/>
                <w:rtl w:val="0"/>
              </w:rPr>
              <w:t xml:space="preserve">Frequency: Alert sent once at Day 14. If unresolved, second alert at Day 21. If still unresolved, HR Admin receives an escalation listing all baseline-stale KRs.</w:t>
            </w:r>
          </w:p>
        </w:tc>
      </w:tr>
    </w:tbl>
    <w:p w:rsidR="00000000" w:rsidDel="00000000" w:rsidP="00000000" w:rsidRDefault="00000000" w:rsidRPr="00000000" w14:paraId="00000BD6">
      <w:pPr>
        <w:spacing w:line="163.63636363636363" w:lineRule="auto"/>
        <w:rPr/>
      </w:pPr>
      <w:r w:rsidDel="00000000" w:rsidR="00000000" w:rsidRPr="00000000">
        <w:rPr>
          <w:rtl w:val="0"/>
        </w:rPr>
        <w:t xml:space="preserve"> </w:t>
      </w:r>
    </w:p>
    <w:tbl>
      <w:tblPr>
        <w:tblStyle w:val="Table227"/>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0BD7">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PORTFOLIO RISK DETECTION (OKR Level)</w:t>
            </w:r>
          </w:p>
        </w:tc>
      </w:tr>
      <w:tr>
        <w:trPr>
          <w:cantSplit w:val="0"/>
          <w:trHeight w:val="1320" w:hRule="atLeast"/>
          <w:tblHeader w:val="0"/>
        </w:trPr>
        <w:tc>
          <w:tcPr>
            <w:tcBorders>
              <w:top w:color="c3b5fd" w:space="0" w:sz="5" w:val="single"/>
              <w:left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0BD8">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When 3+ OKRs are active in a cycle. Re-runs when any OKR is added, closed, or modified.</w:t>
            </w:r>
          </w:p>
          <w:tbl>
            <w:tblPr>
              <w:tblStyle w:val="Table228"/>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D9">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All active OKRs — types (Strategic/Team-Level), KR type distribution (Metric/Baseline/Milestone),</w:t>
                  </w:r>
                </w:p>
              </w:tc>
            </w:tr>
          </w:tbl>
          <w:p w:rsidR="00000000" w:rsidDel="00000000" w:rsidP="00000000" w:rsidRDefault="00000000" w:rsidRPr="00000000" w14:paraId="00000BDA">
            <w:pPr>
              <w:spacing w:line="21.818181818181817" w:lineRule="auto"/>
              <w:ind w:left="80" w:firstLine="0"/>
              <w:rPr/>
            </w:pPr>
            <w:r w:rsidDel="00000000" w:rsidR="00000000" w:rsidRPr="00000000">
              <w:rPr>
                <w:rtl w:val="0"/>
              </w:rPr>
              <w:t xml:space="preserve"> </w:t>
            </w:r>
          </w:p>
          <w:tbl>
            <w:tblPr>
              <w:tblStyle w:val="Table229"/>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45"/>
              <w:tblGridChange w:id="0">
                <w:tblGrid>
                  <w:gridCol w:w="7545"/>
                </w:tblGrid>
              </w:tblGridChange>
            </w:tblGrid>
            <w:tr>
              <w:trPr>
                <w:cantSplit w:val="0"/>
                <w:trHeight w:val="28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DB">
                  <w:pPr>
                    <w:spacing w:line="268.3636363636364" w:lineRule="auto"/>
                    <w:ind w:left="280" w:firstLine="0"/>
                    <w:rPr>
                      <w:color w:val="1f2937"/>
                      <w:sz w:val="18"/>
                      <w:szCs w:val="18"/>
                    </w:rPr>
                  </w:pPr>
                  <w:r w:rsidDel="00000000" w:rsidR="00000000" w:rsidRPr="00000000">
                    <w:rPr>
                      <w:color w:val="1f2937"/>
                      <w:sz w:val="18"/>
                      <w:szCs w:val="18"/>
                      <w:rtl w:val="0"/>
                    </w:rPr>
                    <w:t xml:space="preserve">Champion assignments, strategic priority coverage, alignment scores.</w:t>
                  </w:r>
                </w:p>
              </w:tc>
            </w:tr>
          </w:tbl>
          <w:p w:rsidR="00000000" w:rsidDel="00000000" w:rsidP="00000000" w:rsidRDefault="00000000" w:rsidRPr="00000000" w14:paraId="00000BDC">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0BDD">
            <w:pPr>
              <w:spacing w:line="15.272727272727272" w:lineRule="auto"/>
              <w:ind w:left="80" w:firstLine="0"/>
              <w:rPr/>
            </w:pPr>
            <w:r w:rsidDel="00000000" w:rsidR="00000000" w:rsidRPr="00000000">
              <w:rPr>
                <w:rtl w:val="0"/>
              </w:rPr>
              <w:t xml:space="preserve"> </w:t>
            </w:r>
          </w:p>
        </w:tc>
      </w:tr>
    </w:tbl>
    <w:p w:rsidR="00000000" w:rsidDel="00000000" w:rsidP="00000000" w:rsidRDefault="00000000" w:rsidRPr="00000000" w14:paraId="00000BDE">
      <w:pPr>
        <w:spacing w:before="1280" w:line="224.72727272727272" w:lineRule="auto"/>
        <w:jc w:val="center"/>
        <w:rPr>
          <w:color w:val="6b7280"/>
          <w:sz w:val="15"/>
          <w:szCs w:val="15"/>
        </w:rPr>
      </w:pPr>
      <w:r w:rsidDel="00000000" w:rsidR="00000000" w:rsidRPr="00000000">
        <w:rPr>
          <w:color w:val="6b7280"/>
          <w:sz w:val="15"/>
          <w:szCs w:val="15"/>
          <w:rtl w:val="0"/>
        </w:rPr>
        <w:t xml:space="preserve">Page 18</w:t>
      </w:r>
    </w:p>
    <w:p w:rsidR="00000000" w:rsidDel="00000000" w:rsidP="00000000" w:rsidRDefault="00000000" w:rsidRPr="00000000" w14:paraId="00000BD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0">
      <w:pPr>
        <w:spacing w:after="20" w:line="240" w:lineRule="auto"/>
        <w:rPr/>
      </w:pPr>
      <w:r w:rsidDel="00000000" w:rsidR="00000000" w:rsidRPr="00000000">
        <w:rPr>
          <w:rtl w:val="0"/>
        </w:rPr>
        <w:t xml:space="preserve"> </w:t>
      </w:r>
    </w:p>
    <w:tbl>
      <w:tblPr>
        <w:tblStyle w:val="Table23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BE1">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BE2">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BE3">
      <w:pPr>
        <w:spacing w:line="737.4545454545454" w:lineRule="auto"/>
        <w:rPr/>
      </w:pPr>
      <w:r w:rsidDel="00000000" w:rsidR="00000000" w:rsidRPr="00000000">
        <w:rPr>
          <w:rtl w:val="0"/>
        </w:rPr>
        <w:t xml:space="preserve"> </w:t>
      </w:r>
    </w:p>
    <w:tbl>
      <w:tblPr>
        <w:tblStyle w:val="Table23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2730" w:hRule="atLeast"/>
          <w:tblHeader w:val="0"/>
        </w:trPr>
        <w:tc>
          <w:tcPr>
            <w:tcBorders>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0BE4">
            <w:pPr>
              <w:spacing w:after="100" w:before="60" w:line="283.6363636363637" w:lineRule="auto"/>
              <w:ind w:left="280" w:right="280" w:firstLine="0"/>
              <w:rPr>
                <w:color w:val="1f2937"/>
                <w:sz w:val="18"/>
                <w:szCs w:val="18"/>
              </w:rPr>
            </w:pPr>
            <w:r w:rsidDel="00000000" w:rsidR="00000000" w:rsidRPr="00000000">
              <w:rPr>
                <w:color w:val="1f2937"/>
                <w:sz w:val="18"/>
                <w:szCs w:val="18"/>
                <w:rtl w:val="0"/>
              </w:rPr>
              <w:t xml:space="preserve">Processing: Portfolio-level analysis checks: (a) KR type ratio — if &gt;60% of all KRs are Milestone type, flag as 'Milestone-heavy portfolio lacks quantitative accountability'; (b) Champion concentration — if &gt;40% of all KR Champion slots are held by people from a single team; (c) Strategic Priority coverage gaps — priorities with zero OKR coverage; (d) Alignment score distribution — average alignment score across portfolio.</w:t>
            </w:r>
          </w:p>
          <w:tbl>
            <w:tblPr>
              <w:tblStyle w:val="Table23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E5">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Portfolio Risk Summary on the OKR dashboard, visible to Super Admin, HR Admin, and Directors. Each</w:t>
                  </w:r>
                </w:p>
              </w:tc>
            </w:tr>
          </w:tbl>
          <w:p w:rsidR="00000000" w:rsidDel="00000000" w:rsidP="00000000" w:rsidRDefault="00000000" w:rsidRPr="00000000" w14:paraId="00000BE6">
            <w:pPr>
              <w:spacing w:line="21.818181818181817" w:lineRule="auto"/>
              <w:ind w:left="80" w:firstLine="0"/>
              <w:rPr/>
            </w:pPr>
            <w:r w:rsidDel="00000000" w:rsidR="00000000" w:rsidRPr="00000000">
              <w:rPr>
                <w:rtl w:val="0"/>
              </w:rPr>
              <w:t xml:space="preserve"> </w:t>
            </w:r>
          </w:p>
          <w:tbl>
            <w:tblPr>
              <w:tblStyle w:val="Table233"/>
              <w:tblW w:w="7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5"/>
              <w:tblGridChange w:id="0">
                <w:tblGrid>
                  <w:gridCol w:w="730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BE7">
                  <w:pPr>
                    <w:spacing w:line="268.3636363636364" w:lineRule="auto"/>
                    <w:ind w:left="280" w:firstLine="0"/>
                    <w:rPr>
                      <w:color w:val="1f2937"/>
                      <w:sz w:val="18"/>
                      <w:szCs w:val="18"/>
                    </w:rPr>
                  </w:pPr>
                  <w:r w:rsidDel="00000000" w:rsidR="00000000" w:rsidRPr="00000000">
                    <w:rPr>
                      <w:color w:val="1f2937"/>
                      <w:sz w:val="18"/>
                      <w:szCs w:val="18"/>
                      <w:rtl w:val="0"/>
                    </w:rPr>
                    <w:t xml:space="preserve">risk has: problem description, impact, and suggested resolution.</w:t>
                  </w:r>
                </w:p>
              </w:tc>
            </w:tr>
          </w:tbl>
          <w:p w:rsidR="00000000" w:rsidDel="00000000" w:rsidP="00000000" w:rsidRDefault="00000000" w:rsidRPr="00000000" w14:paraId="00000BE8">
            <w:pPr>
              <w:spacing w:before="120" w:line="268.3636363636364" w:lineRule="auto"/>
              <w:ind w:left="280" w:firstLine="0"/>
              <w:rPr>
                <w:color w:val="1f2937"/>
                <w:sz w:val="18"/>
                <w:szCs w:val="18"/>
              </w:rPr>
            </w:pPr>
            <w:r w:rsidDel="00000000" w:rsidR="00000000" w:rsidRPr="00000000">
              <w:rPr>
                <w:color w:val="1f2937"/>
                <w:sz w:val="18"/>
                <w:szCs w:val="18"/>
                <w:rtl w:val="0"/>
              </w:rPr>
              <w:t xml:space="preserve">Recalculated: Every time an OKR is added, modified, or closed.</w:t>
            </w:r>
          </w:p>
        </w:tc>
      </w:tr>
    </w:tbl>
    <w:p w:rsidR="00000000" w:rsidDel="00000000" w:rsidP="00000000" w:rsidRDefault="00000000" w:rsidRPr="00000000" w14:paraId="00000BE9">
      <w:pPr>
        <w:spacing w:before="12340" w:line="224.72727272727272" w:lineRule="auto"/>
        <w:jc w:val="center"/>
        <w:rPr>
          <w:color w:val="6b7280"/>
          <w:sz w:val="15"/>
          <w:szCs w:val="15"/>
        </w:rPr>
      </w:pPr>
      <w:r w:rsidDel="00000000" w:rsidR="00000000" w:rsidRPr="00000000">
        <w:rPr>
          <w:color w:val="6b7280"/>
          <w:sz w:val="15"/>
          <w:szCs w:val="15"/>
          <w:rtl w:val="0"/>
        </w:rPr>
        <w:t xml:space="preserve">Page 19</w:t>
      </w:r>
    </w:p>
    <w:p w:rsidR="00000000" w:rsidDel="00000000" w:rsidP="00000000" w:rsidRDefault="00000000" w:rsidRPr="00000000" w14:paraId="00000BE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B">
      <w:pPr>
        <w:spacing w:after="20" w:line="240" w:lineRule="auto"/>
        <w:rPr/>
      </w:pPr>
      <w:r w:rsidDel="00000000" w:rsidR="00000000" w:rsidRPr="00000000">
        <w:rPr>
          <w:rtl w:val="0"/>
        </w:rPr>
        <w:t xml:space="preserve"> </w:t>
      </w:r>
    </w:p>
    <w:tbl>
      <w:tblPr>
        <w:tblStyle w:val="Table23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BEC">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BED">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BEE">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5. OPERATIONAL OBJECTIVES</w:t>
      </w:r>
    </w:p>
    <w:p w:rsidR="00000000" w:rsidDel="00000000" w:rsidP="00000000" w:rsidRDefault="00000000" w:rsidRPr="00000000" w14:paraId="00000BEF">
      <w:pPr>
        <w:spacing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Operational Objectives</w:t>
      </w:r>
    </w:p>
    <w:p w:rsidR="00000000" w:rsidDel="00000000" w:rsidP="00000000" w:rsidRDefault="00000000" w:rsidRPr="00000000" w14:paraId="00000BF0">
      <w:pPr>
        <w:spacing w:before="100" w:line="327.27272727272725" w:lineRule="auto"/>
        <w:ind w:left="20" w:right="40" w:firstLine="0"/>
        <w:jc w:val="both"/>
        <w:rPr>
          <w:color w:val="1f2937"/>
          <w:sz w:val="19"/>
          <w:szCs w:val="19"/>
        </w:rPr>
      </w:pPr>
      <w:r w:rsidDel="00000000" w:rsidR="00000000" w:rsidRPr="00000000">
        <w:rPr>
          <w:color w:val="1f2937"/>
          <w:sz w:val="19"/>
          <w:szCs w:val="19"/>
          <w:rtl w:val="0"/>
        </w:rPr>
        <w:t xml:space="preserve">Operational Objectives are team-level objectives. Unlike OKRs, they are owned by a single team and do not require cross-functional co-ownership. They answer: 'What does our team need to deliver to play our part in the organisation's strategy?' Every Operational Objective must link to at least one Strategic Priority.</w:t>
      </w:r>
    </w:p>
    <w:p w:rsidR="00000000" w:rsidDel="00000000" w:rsidP="00000000" w:rsidRDefault="00000000" w:rsidRPr="00000000" w14:paraId="00000BF1">
      <w:pPr>
        <w:spacing w:after="160" w:before="120" w:line="327.27272727272725" w:lineRule="auto"/>
        <w:ind w:left="20" w:right="40" w:firstLine="0"/>
        <w:jc w:val="both"/>
        <w:rPr>
          <w:color w:val="1f2937"/>
          <w:sz w:val="19"/>
          <w:szCs w:val="19"/>
        </w:rPr>
      </w:pPr>
      <w:r w:rsidDel="00000000" w:rsidR="00000000" w:rsidRPr="00000000">
        <w:rPr>
          <w:color w:val="1f2937"/>
          <w:sz w:val="19"/>
          <w:szCs w:val="19"/>
          <w:rtl w:val="0"/>
        </w:rPr>
        <w:t xml:space="preserve">The distinction between OKRs and Operational Objectives prevents two common failure modes: all objectives becoming company-wide (creating ambiguity about who is actually responsible) or all objectives being team-level (creating silos and blocking cross-functional collaboration). Padiworks maintains both levels simultaneously with clear governance rules governing each.</w:t>
      </w:r>
    </w:p>
    <w:tbl>
      <w:tblPr>
        <w:tblStyle w:val="Table23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5"/>
        <w:tblGridChange w:id="0">
          <w:tblGrid>
            <w:gridCol w:w="8805"/>
          </w:tblGrid>
        </w:tblGridChange>
      </w:tblGrid>
      <w:tr>
        <w:trPr>
          <w:cantSplit w:val="0"/>
          <w:trHeight w:val="405" w:hRule="atLeast"/>
          <w:tblHeader w:val="0"/>
        </w:trPr>
        <w:tc>
          <w:tcPr>
            <w:tcBorders>
              <w:top w:color="e4e6eb" w:space="0" w:sz="5" w:val="single"/>
              <w:left w:color="e4e6eb" w:space="0" w:sz="5" w:val="single"/>
              <w:bottom w:color="e4e6eb" w:space="0" w:sz="5" w:val="single"/>
              <w:right w:color="e4e6eb" w:space="0" w:sz="5" w:val="single"/>
            </w:tcBorders>
            <w:tcMar>
              <w:top w:w="0.0" w:type="dxa"/>
              <w:left w:w="0.0" w:type="dxa"/>
              <w:bottom w:w="0.0" w:type="dxa"/>
              <w:right w:w="0.0" w:type="dxa"/>
            </w:tcMar>
          </w:tcPr>
          <w:p w:rsidR="00000000" w:rsidDel="00000000" w:rsidP="00000000" w:rsidRDefault="00000000" w:rsidRPr="00000000" w14:paraId="00000BF2">
            <w:pPr>
              <w:spacing w:line="34.909090909090914" w:lineRule="auto"/>
              <w:ind w:left="20" w:firstLine="0"/>
              <w:rPr/>
            </w:pPr>
            <w:r w:rsidDel="00000000" w:rsidR="00000000" w:rsidRPr="00000000">
              <w:rPr>
                <w:rtl w:val="0"/>
              </w:rPr>
              <w:t xml:space="preserve"> </w:t>
            </w:r>
          </w:p>
          <w:tbl>
            <w:tblPr>
              <w:tblStyle w:val="Table236"/>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980"/>
              <w:gridCol w:w="1740"/>
              <w:gridCol w:w="1785"/>
              <w:gridCol w:w="1725"/>
              <w:tblGridChange w:id="0">
                <w:tblGrid>
                  <w:gridCol w:w="1515"/>
                  <w:gridCol w:w="1980"/>
                  <w:gridCol w:w="1740"/>
                  <w:gridCol w:w="1785"/>
                  <w:gridCol w:w="1725"/>
                </w:tblGrid>
              </w:tblGridChange>
            </w:tblGrid>
            <w:tr>
              <w:trPr>
                <w:cantSplit w:val="0"/>
                <w:trHeight w:val="315" w:hRule="atLeast"/>
                <w:tblHeader w:val="0"/>
              </w:trPr>
              <w:tc>
                <w:tcPr>
                  <w:tcMar>
                    <w:top w:w="0.0" w:type="dxa"/>
                    <w:left w:w="0.0" w:type="dxa"/>
                    <w:bottom w:w="0.0" w:type="dxa"/>
                    <w:right w:w="0.0" w:type="dxa"/>
                  </w:tcMar>
                </w:tcPr>
                <w:p w:rsidR="00000000" w:rsidDel="00000000" w:rsidP="00000000" w:rsidRDefault="00000000" w:rsidRPr="00000000" w14:paraId="00000BF3">
                  <w:pPr>
                    <w:spacing w:before="40" w:line="240" w:lineRule="auto"/>
                    <w:ind w:left="120" w:firstLine="0"/>
                    <w:rPr>
                      <w:b w:val="1"/>
                      <w:bCs w:val="1"/>
                      <w:color w:val="6b7280"/>
                      <w:sz w:val="16"/>
                      <w:szCs w:val="16"/>
                    </w:rPr>
                  </w:pPr>
                  <w:r w:rsidDel="00000000" w:rsidR="00000000" w:rsidRPr="00000000">
                    <w:rPr>
                      <w:b w:val="1"/>
                      <w:bCs w:val="1"/>
                      <w:color w:val="6b7280"/>
                      <w:sz w:val="16"/>
                      <w:szCs w:val="16"/>
                      <w:rtl w:val="0"/>
                    </w:rPr>
                    <w:t xml:space="preserve">ACCESS ROLES</w:t>
                  </w:r>
                </w:p>
              </w:tc>
              <w:tc>
                <w:tcPr>
                  <w:tcMar>
                    <w:top w:w="0.0" w:type="dxa"/>
                    <w:left w:w="0.0" w:type="dxa"/>
                    <w:bottom w:w="0.0" w:type="dxa"/>
                    <w:right w:w="0.0" w:type="dxa"/>
                  </w:tcMar>
                </w:tcPr>
                <w:p w:rsidR="00000000" w:rsidDel="00000000" w:rsidP="00000000" w:rsidRDefault="00000000" w:rsidRPr="00000000" w14:paraId="00000BF4">
                  <w:pPr>
                    <w:spacing w:line="34.909090909090914" w:lineRule="auto"/>
                    <w:ind w:left="60" w:firstLine="0"/>
                    <w:rPr/>
                  </w:pPr>
                  <w:r w:rsidDel="00000000" w:rsidR="00000000" w:rsidRPr="00000000">
                    <w:rPr>
                      <w:rtl w:val="0"/>
                    </w:rPr>
                    <w:t xml:space="preserve"> </w:t>
                  </w:r>
                </w:p>
                <w:tbl>
                  <w:tblPr>
                    <w:tblStyle w:val="Table237"/>
                    <w:tblW w:w="1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tblGridChange w:id="0">
                      <w:tblGrid>
                        <w:gridCol w:w="1635"/>
                      </w:tblGrid>
                    </w:tblGridChange>
                  </w:tblGrid>
                  <w:tr>
                    <w:trPr>
                      <w:cantSplit w:val="0"/>
                      <w:trHeight w:val="24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0BF5">
                        <w:pPr>
                          <w:spacing w:line="240" w:lineRule="auto"/>
                          <w:ind w:left="400" w:firstLine="0"/>
                          <w:rPr>
                            <w:b w:val="1"/>
                            <w:bCs w:val="1"/>
                            <w:color w:val="1a56db"/>
                            <w:sz w:val="16"/>
                            <w:szCs w:val="16"/>
                          </w:rPr>
                        </w:pPr>
                        <w:r w:rsidDel="00000000" w:rsidR="00000000" w:rsidRPr="00000000">
                          <w:rPr>
                            <w:b w:val="1"/>
                            <w:bCs w:val="1"/>
                            <w:color w:val="1a56db"/>
                            <w:sz w:val="16"/>
                            <w:szCs w:val="16"/>
                            <w:rtl w:val="0"/>
                          </w:rPr>
                          <w:t xml:space="preserve">Super Admin</w:t>
                        </w:r>
                      </w:p>
                    </w:tc>
                  </w:tr>
                </w:tbl>
                <w:p w:rsidR="00000000" w:rsidDel="00000000" w:rsidP="00000000" w:rsidRDefault="00000000" w:rsidRPr="00000000" w14:paraId="00000BF6">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BF7">
                  <w:pPr>
                    <w:spacing w:line="34.909090909090914" w:lineRule="auto"/>
                    <w:ind w:left="60" w:firstLine="0"/>
                    <w:rPr/>
                  </w:pPr>
                  <w:r w:rsidDel="00000000" w:rsidR="00000000" w:rsidRPr="00000000">
                    <w:rPr>
                      <w:rtl w:val="0"/>
                    </w:rPr>
                    <w:t xml:space="preserve"> </w:t>
                  </w:r>
                </w:p>
                <w:tbl>
                  <w:tblPr>
                    <w:tblStyle w:val="Table238"/>
                    <w:tblW w:w="1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tblGridChange w:id="0">
                      <w:tblGrid>
                        <w:gridCol w:w="1620"/>
                      </w:tblGrid>
                    </w:tblGridChange>
                  </w:tblGrid>
                  <w:tr>
                    <w:trPr>
                      <w:cantSplit w:val="0"/>
                      <w:trHeight w:val="24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0BF8">
                        <w:pPr>
                          <w:spacing w:line="240" w:lineRule="auto"/>
                          <w:ind w:left="160" w:firstLine="0"/>
                          <w:rPr>
                            <w:b w:val="1"/>
                            <w:bCs w:val="1"/>
                            <w:color w:val="1a56db"/>
                            <w:sz w:val="16"/>
                            <w:szCs w:val="16"/>
                          </w:rPr>
                        </w:pPr>
                        <w:r w:rsidDel="00000000" w:rsidR="00000000" w:rsidRPr="00000000">
                          <w:rPr>
                            <w:b w:val="1"/>
                            <w:bCs w:val="1"/>
                            <w:color w:val="1a56db"/>
                            <w:sz w:val="16"/>
                            <w:szCs w:val="16"/>
                            <w:rtl w:val="0"/>
                          </w:rPr>
                          <w:t xml:space="preserve">Admin (HR)</w:t>
                        </w:r>
                      </w:p>
                    </w:tc>
                  </w:tr>
                </w:tbl>
                <w:p w:rsidR="00000000" w:rsidDel="00000000" w:rsidP="00000000" w:rsidRDefault="00000000" w:rsidRPr="00000000" w14:paraId="00000BF9">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BFA">
                  <w:pPr>
                    <w:spacing w:line="34.909090909090914" w:lineRule="auto"/>
                    <w:ind w:left="60" w:firstLine="0"/>
                    <w:rPr/>
                  </w:pPr>
                  <w:r w:rsidDel="00000000" w:rsidR="00000000" w:rsidRPr="00000000">
                    <w:rPr>
                      <w:rtl w:val="0"/>
                    </w:rPr>
                    <w:t xml:space="preserve"> </w:t>
                  </w:r>
                </w:p>
                <w:tbl>
                  <w:tblPr>
                    <w:tblStyle w:val="Table239"/>
                    <w:tblW w:w="1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tblGridChange w:id="0">
                      <w:tblGrid>
                        <w:gridCol w:w="1650"/>
                      </w:tblGrid>
                    </w:tblGridChange>
                  </w:tblGrid>
                  <w:tr>
                    <w:trPr>
                      <w:cantSplit w:val="0"/>
                      <w:trHeight w:val="24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0BFB">
                        <w:pPr>
                          <w:spacing w:line="240" w:lineRule="auto"/>
                          <w:ind w:left="180" w:firstLine="0"/>
                          <w:rPr>
                            <w:b w:val="1"/>
                            <w:bCs w:val="1"/>
                            <w:color w:val="1a56db"/>
                            <w:sz w:val="16"/>
                            <w:szCs w:val="16"/>
                          </w:rPr>
                        </w:pPr>
                        <w:r w:rsidDel="00000000" w:rsidR="00000000" w:rsidRPr="00000000">
                          <w:rPr>
                            <w:b w:val="1"/>
                            <w:bCs w:val="1"/>
                            <w:color w:val="1a56db"/>
                            <w:sz w:val="16"/>
                            <w:szCs w:val="16"/>
                            <w:rtl w:val="0"/>
                          </w:rPr>
                          <w:t xml:space="preserve">Director</w:t>
                        </w:r>
                      </w:p>
                    </w:tc>
                  </w:tr>
                </w:tbl>
                <w:p w:rsidR="00000000" w:rsidDel="00000000" w:rsidP="00000000" w:rsidRDefault="00000000" w:rsidRPr="00000000" w14:paraId="00000BFC">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BFD">
                  <w:pPr>
                    <w:spacing w:line="34.909090909090914" w:lineRule="auto"/>
                    <w:ind w:left="60" w:firstLine="0"/>
                    <w:rPr/>
                  </w:pPr>
                  <w:r w:rsidDel="00000000" w:rsidR="00000000" w:rsidRPr="00000000">
                    <w:rPr>
                      <w:rtl w:val="0"/>
                    </w:rPr>
                    <w:t xml:space="preserve"> </w:t>
                  </w:r>
                </w:p>
                <w:tbl>
                  <w:tblPr>
                    <w:tblStyle w:val="Table240"/>
                    <w:tblW w:w="1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tblGridChange w:id="0">
                      <w:tblGrid>
                        <w:gridCol w:w="1620"/>
                      </w:tblGrid>
                    </w:tblGridChange>
                  </w:tblGrid>
                  <w:tr>
                    <w:trPr>
                      <w:cantSplit w:val="0"/>
                      <w:trHeight w:val="24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0BFE">
                        <w:pPr>
                          <w:spacing w:line="240" w:lineRule="auto"/>
                          <w:ind w:left="160" w:firstLine="0"/>
                          <w:rPr>
                            <w:b w:val="1"/>
                            <w:bCs w:val="1"/>
                            <w:color w:val="1a56db"/>
                            <w:sz w:val="16"/>
                            <w:szCs w:val="16"/>
                          </w:rPr>
                        </w:pPr>
                        <w:r w:rsidDel="00000000" w:rsidR="00000000" w:rsidRPr="00000000">
                          <w:rPr>
                            <w:b w:val="1"/>
                            <w:bCs w:val="1"/>
                            <w:color w:val="1a56db"/>
                            <w:sz w:val="16"/>
                            <w:szCs w:val="16"/>
                            <w:rtl w:val="0"/>
                          </w:rPr>
                          <w:t xml:space="preserve">Manager (own team)</w:t>
                        </w:r>
                      </w:p>
                    </w:tc>
                  </w:tr>
                </w:tbl>
                <w:p w:rsidR="00000000" w:rsidDel="00000000" w:rsidP="00000000" w:rsidRDefault="00000000" w:rsidRPr="00000000" w14:paraId="00000BFF">
                  <w:pPr>
                    <w:ind w:left="60" w:firstLine="0"/>
                    <w:rPr/>
                  </w:pPr>
                  <w:r w:rsidDel="00000000" w:rsidR="00000000" w:rsidRPr="00000000">
                    <w:rPr>
                      <w:rtl w:val="0"/>
                    </w:rPr>
                  </w:r>
                </w:p>
              </w:tc>
            </w:tr>
          </w:tbl>
          <w:p w:rsidR="00000000" w:rsidDel="00000000" w:rsidP="00000000" w:rsidRDefault="00000000" w:rsidRPr="00000000" w14:paraId="00000C00">
            <w:pPr>
              <w:ind w:left="20" w:firstLine="0"/>
              <w:rPr/>
            </w:pPr>
            <w:r w:rsidDel="00000000" w:rsidR="00000000" w:rsidRPr="00000000">
              <w:rPr>
                <w:rtl w:val="0"/>
              </w:rPr>
            </w:r>
          </w:p>
        </w:tc>
      </w:tr>
    </w:tbl>
    <w:p w:rsidR="00000000" w:rsidDel="00000000" w:rsidP="00000000" w:rsidRDefault="00000000" w:rsidRPr="00000000" w14:paraId="00000C01">
      <w:pPr>
        <w:spacing w:before="52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5.1 Structure: KRAs, Goals, Lag and Lead Measures</w:t>
      </w:r>
    </w:p>
    <w:p w:rsidR="00000000" w:rsidDel="00000000" w:rsidP="00000000" w:rsidRDefault="00000000" w:rsidRPr="00000000" w14:paraId="00000C02">
      <w:pPr>
        <w:spacing w:after="160" w:before="60" w:line="327.27272727272725" w:lineRule="auto"/>
        <w:ind w:left="20" w:firstLine="0"/>
        <w:rPr>
          <w:color w:val="1f2937"/>
          <w:sz w:val="19"/>
          <w:szCs w:val="19"/>
        </w:rPr>
      </w:pPr>
      <w:r w:rsidDel="00000000" w:rsidR="00000000" w:rsidRPr="00000000">
        <w:rPr>
          <w:color w:val="1f2937"/>
          <w:sz w:val="19"/>
          <w:szCs w:val="19"/>
          <w:rtl w:val="0"/>
        </w:rPr>
        <w:t xml:space="preserve">Operational Objectives use a layered structure that enforces execution science principles — specifically the distinction between controllable inputs (lead measures) and outcome targets (lag measures).</w:t>
      </w:r>
    </w:p>
    <w:tbl>
      <w:tblPr>
        <w:tblStyle w:val="Table24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955"/>
        <w:tblGridChange w:id="0">
          <w:tblGrid>
            <w:gridCol w:w="2850"/>
            <w:gridCol w:w="595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C03">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C04">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05">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Operational Objective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06">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Top level. Single team owner. Time-bound (aligned to OKR cycle by default, but can be custom). Must be linked to a Strategic Priority.</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07">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Key Result Area (KRA)</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08">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A grouping of related goals and responsibilities within the Operational Objective. Each KRA gives the objective internal structure. Recommended: 2–5 KRAs per Objective.</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09">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Goal (within KRA)</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0A">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Each KRA contains 1–4 Goals. A Goal is the specific outcome the team is targeting within that responsibility area. Each Goal has exactly one Lag Measure and one or more Lead Measures.</w:t>
            </w:r>
          </w:p>
        </w:tc>
      </w:tr>
      <w:tr>
        <w:trPr>
          <w:cantSplit w:val="0"/>
          <w:trHeight w:val="111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0B">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Lag Measure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0C">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The outcome target for the Goal. What success looks like at the end of the period. E.g. 'Reduce average customer onboarding time from 12 days to 8 days.' Lag measures cannot be directly controlled — they are influenced by lead activities.</w:t>
            </w:r>
          </w:p>
        </w:tc>
      </w:tr>
      <w:tr>
        <w:trPr>
          <w:cantSplit w:val="0"/>
          <w:trHeight w:val="124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0D">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Lead Measures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0E">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The controllable input activities that drive toward the lag measure. The team tracks these daily or weekly. E.g. '4 structured onboarding calls per week', '2 process improvement sprints per month'. Lead Measures are the commitments the team is making.</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0F">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Priority</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10">
            <w:pPr>
              <w:spacing w:before="60" w:line="283.6363636363637" w:lineRule="auto"/>
              <w:ind w:left="160" w:firstLine="0"/>
              <w:rPr>
                <w:color w:val="1f2937"/>
                <w:sz w:val="17"/>
                <w:szCs w:val="17"/>
              </w:rPr>
            </w:pPr>
            <w:r w:rsidDel="00000000" w:rsidR="00000000" w:rsidRPr="00000000">
              <w:rPr>
                <w:color w:val="1f2937"/>
                <w:sz w:val="17"/>
                <w:szCs w:val="17"/>
                <w:rtl w:val="0"/>
              </w:rPr>
              <w:t xml:space="preserve">Each Goal can be assigned a priority within the KRA: Critical / High / Medium / Low. Affects how AI surfaces at-risk goals in dashboards.</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11">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Weight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12">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Each Goal can be assigned a numeric weight (optional) to indicate relative importance within the Objective. Used in aggregating the Objective-level score.</w:t>
            </w:r>
          </w:p>
        </w:tc>
      </w:tr>
    </w:tbl>
    <w:p w:rsidR="00000000" w:rsidDel="00000000" w:rsidP="00000000" w:rsidRDefault="00000000" w:rsidRPr="00000000" w14:paraId="00000C13">
      <w:pPr>
        <w:spacing w:before="46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5.2 KPIs, Metrics &amp; BAU Tasks</w:t>
      </w:r>
    </w:p>
    <w:p w:rsidR="00000000" w:rsidDel="00000000" w:rsidP="00000000" w:rsidRDefault="00000000" w:rsidRPr="00000000" w14:paraId="00000C14">
      <w:pPr>
        <w:spacing w:before="1180" w:line="224.72727272727272" w:lineRule="auto"/>
        <w:jc w:val="center"/>
        <w:rPr>
          <w:color w:val="6b7280"/>
          <w:sz w:val="15"/>
          <w:szCs w:val="15"/>
        </w:rPr>
      </w:pPr>
      <w:r w:rsidDel="00000000" w:rsidR="00000000" w:rsidRPr="00000000">
        <w:rPr>
          <w:color w:val="6b7280"/>
          <w:sz w:val="15"/>
          <w:szCs w:val="15"/>
          <w:rtl w:val="0"/>
        </w:rPr>
        <w:t xml:space="preserve">Page 20</w:t>
      </w:r>
    </w:p>
    <w:p w:rsidR="00000000" w:rsidDel="00000000" w:rsidP="00000000" w:rsidRDefault="00000000" w:rsidRPr="00000000" w14:paraId="00000C1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6">
      <w:pPr>
        <w:spacing w:after="20" w:line="240" w:lineRule="auto"/>
        <w:rPr/>
      </w:pPr>
      <w:r w:rsidDel="00000000" w:rsidR="00000000" w:rsidRPr="00000000">
        <w:rPr>
          <w:rtl w:val="0"/>
        </w:rPr>
        <w:t xml:space="preserve"> </w:t>
      </w:r>
    </w:p>
    <w:tbl>
      <w:tblPr>
        <w:tblStyle w:val="Table24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C17">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C18">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C19">
      <w:pPr>
        <w:spacing w:line="744" w:lineRule="auto"/>
        <w:rPr/>
      </w:pPr>
      <w:r w:rsidDel="00000000" w:rsidR="00000000" w:rsidRPr="00000000">
        <w:rPr>
          <w:rtl w:val="0"/>
        </w:rPr>
        <w:t xml:space="preserve"> </w:t>
      </w:r>
    </w:p>
    <w:tbl>
      <w:tblPr>
        <w:tblStyle w:val="Table24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5910"/>
        <w:tblGridChange w:id="0">
          <w:tblGrid>
            <w:gridCol w:w="2895"/>
            <w:gridCol w:w="5910"/>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C1A">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C1B">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111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1C">
            <w:pPr>
              <w:spacing w:before="80" w:line="255.27272727272725" w:lineRule="auto"/>
              <w:ind w:left="20" w:firstLine="0"/>
              <w:jc w:val="center"/>
              <w:rPr>
                <w:b w:val="1"/>
                <w:bCs w:val="1"/>
                <w:color w:val="1f2937"/>
                <w:sz w:val="17"/>
                <w:szCs w:val="17"/>
              </w:rPr>
            </w:pPr>
            <w:r w:rsidDel="00000000" w:rsidR="00000000" w:rsidRPr="00000000">
              <w:rPr>
                <w:b w:val="1"/>
                <w:bCs w:val="1"/>
                <w:color w:val="1f2937"/>
                <w:sz w:val="17"/>
                <w:szCs w:val="17"/>
                <w:rtl w:val="0"/>
              </w:rPr>
              <w:t xml:space="preserve">KPIs (Key Performance Indicators)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1D">
            <w:pPr>
              <w:spacing w:before="60" w:line="283.6363636363637" w:lineRule="auto"/>
              <w:ind w:left="160" w:firstLine="0"/>
              <w:rPr>
                <w:color w:val="1f2937"/>
                <w:sz w:val="17"/>
                <w:szCs w:val="17"/>
              </w:rPr>
            </w:pPr>
            <w:r w:rsidDel="00000000" w:rsidR="00000000" w:rsidRPr="00000000">
              <w:rPr>
                <w:color w:val="1f2937"/>
                <w:sz w:val="17"/>
                <w:szCs w:val="17"/>
                <w:rtl w:val="0"/>
              </w:rPr>
              <w:t xml:space="preserve">Specific quantifiable indicators tracked within a Goal. Each KPI has: name, baseline value, target value, current value, measurement frequency, and data source. KPIs are more granular than lag measures and provide real-time signals.</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1E">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Metrics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1F">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Granular data points that feed into KPIs. May be auto-imported from connected data sources (e.g. CRM, BI tool) or manually entered on a defined frequency.</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20">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Data Sources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21">
            <w:pPr>
              <w:spacing w:before="60" w:line="283.6363636363637" w:lineRule="auto"/>
              <w:ind w:left="160" w:firstLine="0"/>
              <w:rPr>
                <w:color w:val="1f2937"/>
                <w:sz w:val="17"/>
                <w:szCs w:val="17"/>
              </w:rPr>
            </w:pPr>
            <w:r w:rsidDel="00000000" w:rsidR="00000000" w:rsidRPr="00000000">
              <w:rPr>
                <w:color w:val="1f2937"/>
                <w:sz w:val="17"/>
                <w:szCs w:val="17"/>
                <w:rtl w:val="0"/>
              </w:rPr>
              <w:t xml:space="preserve">KPI/Metric data can come from: manual entry, CSV upload, or connected</w:t>
              <w:br w:type="textWrapping"/>
              <w:t xml:space="preserve"> integrations (Module-level setting). Source is recorded with each data point for audit purposes.</w:t>
            </w:r>
          </w:p>
        </w:tc>
      </w:tr>
      <w:tr>
        <w:trPr>
          <w:cantSplit w:val="0"/>
          <w:trHeight w:val="138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22">
            <w:pPr>
              <w:spacing w:before="60" w:line="283.6363636363637" w:lineRule="auto"/>
              <w:ind w:left="160" w:right="440" w:firstLine="0"/>
              <w:rPr>
                <w:b w:val="1"/>
                <w:bCs w:val="1"/>
                <w:color w:val="1f2937"/>
                <w:sz w:val="17"/>
                <w:szCs w:val="17"/>
              </w:rPr>
            </w:pPr>
            <w:r w:rsidDel="00000000" w:rsidR="00000000" w:rsidRPr="00000000">
              <w:rPr>
                <w:b w:val="1"/>
                <w:bCs w:val="1"/>
                <w:color w:val="1f2937"/>
                <w:sz w:val="17"/>
                <w:szCs w:val="17"/>
                <w:rtl w:val="0"/>
              </w:rPr>
              <w:t xml:space="preserve">BAU Tasks (within Operational Objectives)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23">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Recurring operational commitments that support the Goal on a daily or weekly basis. Unlike project tasks, BAU tasks do not have completion percentages — they are completed or not completed per occurrence. Tracked via BAU Work</w:t>
              <w:br w:type="textWrapping"/>
              <w:t xml:space="preserve"> Workbooks.</w:t>
            </w:r>
          </w:p>
        </w:tc>
      </w:tr>
      <w:tr>
        <w:trPr>
          <w:cantSplit w:val="0"/>
          <w:trHeight w:val="112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24">
            <w:pPr>
              <w:spacing w:before="80" w:line="255.27272727272725" w:lineRule="auto"/>
              <w:ind w:left="20" w:firstLine="0"/>
              <w:jc w:val="center"/>
              <w:rPr>
                <w:b w:val="1"/>
                <w:bCs w:val="1"/>
                <w:color w:val="1f2937"/>
                <w:sz w:val="17"/>
                <w:szCs w:val="17"/>
              </w:rPr>
            </w:pPr>
            <w:r w:rsidDel="00000000" w:rsidR="00000000" w:rsidRPr="00000000">
              <w:rPr>
                <w:b w:val="1"/>
                <w:bCs w:val="1"/>
                <w:color w:val="1f2937"/>
                <w:sz w:val="17"/>
                <w:szCs w:val="17"/>
                <w:rtl w:val="0"/>
              </w:rPr>
              <w:t xml:space="preserve">Operational Objective Progress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25">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Aggregate of Goal completion rates: Progress % = Ó (Goal_i progress % × Goal_i weight) / Ó weights. Goal progress % = weighted average of lag measure</w:t>
              <w:br w:type="textWrapping"/>
              <w:t xml:space="preserve"> achievement vs target, considering whether lead measures are on track.</w:t>
            </w:r>
          </w:p>
        </w:tc>
      </w:tr>
    </w:tbl>
    <w:p w:rsidR="00000000" w:rsidDel="00000000" w:rsidP="00000000" w:rsidRDefault="00000000" w:rsidRPr="00000000" w14:paraId="00000C26">
      <w:pPr>
        <w:spacing w:line="205.09090909090912" w:lineRule="auto"/>
        <w:rPr/>
      </w:pPr>
      <w:r w:rsidDel="00000000" w:rsidR="00000000" w:rsidRPr="00000000">
        <w:rPr>
          <w:rtl w:val="0"/>
        </w:rPr>
        <w:t xml:space="preserve"> </w:t>
      </w:r>
    </w:p>
    <w:tbl>
      <w:tblPr>
        <w:tblStyle w:val="Table24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315" w:hRule="atLeast"/>
          <w:tblHeader w:val="0"/>
        </w:trPr>
        <w:tc>
          <w:tcPr>
            <w:shd w:fill="eff6ff" w:val="clear"/>
            <w:tcMar>
              <w:top w:w="0.0" w:type="dxa"/>
              <w:left w:w="0.0" w:type="dxa"/>
              <w:bottom w:w="0.0" w:type="dxa"/>
              <w:right w:w="0.0" w:type="dxa"/>
            </w:tcMar>
          </w:tcPr>
          <w:p w:rsidR="00000000" w:rsidDel="00000000" w:rsidP="00000000" w:rsidRDefault="00000000" w:rsidRPr="00000000" w14:paraId="00000C27">
            <w:pPr>
              <w:spacing w:line="301.0909090909091" w:lineRule="auto"/>
              <w:ind w:left="20" w:firstLine="0"/>
              <w:jc w:val="center"/>
              <w:rPr>
                <w:b w:val="1"/>
                <w:bCs w:val="1"/>
                <w:color w:val="0d1b2a"/>
                <w:sz w:val="20"/>
                <w:szCs w:val="20"/>
              </w:rPr>
            </w:pPr>
            <w:r w:rsidDel="00000000" w:rsidR="00000000" w:rsidRPr="00000000">
              <w:rPr>
                <w:b w:val="1"/>
                <w:bCs w:val="1"/>
                <w:color w:val="0d1b2a"/>
                <w:sz w:val="20"/>
                <w:szCs w:val="20"/>
                <w:rtl w:val="0"/>
              </w:rPr>
              <w:t xml:space="preserve">Objective Progress % = </w:t>
            </w:r>
            <w:r w:rsidDel="00000000" w:rsidR="00000000" w:rsidRPr="00000000">
              <w:rPr>
                <w:color w:val="0d1b2a"/>
                <w:sz w:val="20"/>
                <w:szCs w:val="20"/>
                <w:rtl w:val="0"/>
              </w:rPr>
              <w:t xml:space="preserve">Ó</w:t>
            </w:r>
            <w:r w:rsidDel="00000000" w:rsidR="00000000" w:rsidRPr="00000000">
              <w:rPr>
                <w:b w:val="1"/>
                <w:bCs w:val="1"/>
                <w:color w:val="0d1b2a"/>
                <w:sz w:val="20"/>
                <w:szCs w:val="20"/>
                <w:rtl w:val="0"/>
              </w:rPr>
              <w:t xml:space="preserve"> (Goal_i Progress % × Goal_i Weight_i) / </w:t>
            </w:r>
            <w:r w:rsidDel="00000000" w:rsidR="00000000" w:rsidRPr="00000000">
              <w:rPr>
                <w:color w:val="0d1b2a"/>
                <w:sz w:val="20"/>
                <w:szCs w:val="20"/>
                <w:rtl w:val="0"/>
              </w:rPr>
              <w:t xml:space="preserve">Ó</w:t>
            </w:r>
            <w:r w:rsidDel="00000000" w:rsidR="00000000" w:rsidRPr="00000000">
              <w:rPr>
                <w:b w:val="1"/>
                <w:bCs w:val="1"/>
                <w:color w:val="0d1b2a"/>
                <w:sz w:val="20"/>
                <w:szCs w:val="20"/>
                <w:rtl w:val="0"/>
              </w:rPr>
              <w:t xml:space="preserve"> Weight_i</w:t>
            </w:r>
          </w:p>
        </w:tc>
      </w:tr>
    </w:tbl>
    <w:p w:rsidR="00000000" w:rsidDel="00000000" w:rsidP="00000000" w:rsidRDefault="00000000" w:rsidRPr="00000000" w14:paraId="00000C28">
      <w:pPr>
        <w:spacing w:line="296.72727272727275" w:lineRule="auto"/>
        <w:rPr/>
      </w:pPr>
      <w:r w:rsidDel="00000000" w:rsidR="00000000" w:rsidRPr="00000000">
        <w:rPr>
          <w:rtl w:val="0"/>
        </w:rPr>
        <w:t xml:space="preserve"> </w:t>
      </w:r>
    </w:p>
    <w:tbl>
      <w:tblPr>
        <w:tblStyle w:val="Table24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8430" w:hRule="atLeast"/>
          <w:tblHeader w:val="0"/>
        </w:trPr>
        <w:tc>
          <w:tcPr>
            <w:tcBorders>
              <w:bottom w:color="e4e6eb" w:space="0" w:sz="5" w:val="single"/>
            </w:tcBorders>
            <w:tcMar>
              <w:top w:w="0.0" w:type="dxa"/>
              <w:left w:w="0.0" w:type="dxa"/>
              <w:bottom w:w="0.0" w:type="dxa"/>
              <w:right w:w="0.0" w:type="dxa"/>
            </w:tcMar>
          </w:tcPr>
          <w:p w:rsidR="00000000" w:rsidDel="00000000" w:rsidP="00000000" w:rsidRDefault="00000000" w:rsidRPr="00000000" w14:paraId="00000C29">
            <w:pPr>
              <w:rPr/>
            </w:pPr>
            <w:r w:rsidDel="00000000" w:rsidR="00000000" w:rsidRPr="00000000">
              <w:rPr>
                <w:rtl w:val="0"/>
              </w:rPr>
            </w:r>
          </w:p>
          <w:tbl>
            <w:tblPr>
              <w:tblStyle w:val="Table24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315" w:hRule="atLeast"/>
                <w:tblHeader w:val="0"/>
              </w:trPr>
              <w:tc>
                <w:tcPr>
                  <w:shd w:fill="eff6ff" w:val="clear"/>
                  <w:tcMar>
                    <w:top w:w="0.0" w:type="dxa"/>
                    <w:left w:w="0.0" w:type="dxa"/>
                    <w:bottom w:w="0.0" w:type="dxa"/>
                    <w:right w:w="0.0" w:type="dxa"/>
                  </w:tcMar>
                </w:tcPr>
                <w:p w:rsidR="00000000" w:rsidDel="00000000" w:rsidP="00000000" w:rsidRDefault="00000000" w:rsidRPr="00000000" w14:paraId="00000C2A">
                  <w:pPr>
                    <w:spacing w:line="298.9090909090909" w:lineRule="auto"/>
                    <w:ind w:left="20" w:firstLine="0"/>
                    <w:jc w:val="center"/>
                    <w:rPr>
                      <w:b w:val="1"/>
                      <w:bCs w:val="1"/>
                      <w:color w:val="0d1b2a"/>
                      <w:sz w:val="20"/>
                      <w:szCs w:val="20"/>
                    </w:rPr>
                  </w:pPr>
                  <w:r w:rsidDel="00000000" w:rsidR="00000000" w:rsidRPr="00000000">
                    <w:rPr>
                      <w:b w:val="1"/>
                      <w:bCs w:val="1"/>
                      <w:color w:val="0d1b2a"/>
                      <w:sz w:val="20"/>
                      <w:szCs w:val="20"/>
                      <w:rtl w:val="0"/>
                    </w:rPr>
                    <w:t xml:space="preserve">Goal Progress % = (Lag Measure Current Value </w:t>
                  </w:r>
                  <w:r w:rsidDel="00000000" w:rsidR="00000000" w:rsidRPr="00000000">
                    <w:rPr>
                      <w:rFonts w:ascii="Arial Unicode MS" w:cs="Arial Unicode MS" w:eastAsia="Arial Unicode MS" w:hAnsi="Arial Unicode MS"/>
                      <w:color w:val="0d1b2a"/>
                      <w:sz w:val="20"/>
                      <w:szCs w:val="20"/>
                      <w:rtl w:val="0"/>
                    </w:rPr>
                    <w:t xml:space="preserve">−</w:t>
                  </w:r>
                  <w:r w:rsidDel="00000000" w:rsidR="00000000" w:rsidRPr="00000000">
                    <w:rPr>
                      <w:b w:val="1"/>
                      <w:bCs w:val="1"/>
                      <w:color w:val="0d1b2a"/>
                      <w:sz w:val="20"/>
                      <w:szCs w:val="20"/>
                      <w:rtl w:val="0"/>
                    </w:rPr>
                    <w:t xml:space="preserve"> Baseline) / (Lag Target </w:t>
                  </w:r>
                  <w:r w:rsidDel="00000000" w:rsidR="00000000" w:rsidRPr="00000000">
                    <w:rPr>
                      <w:rFonts w:ascii="Arial Unicode MS" w:cs="Arial Unicode MS" w:eastAsia="Arial Unicode MS" w:hAnsi="Arial Unicode MS"/>
                      <w:color w:val="0d1b2a"/>
                      <w:sz w:val="20"/>
                      <w:szCs w:val="20"/>
                      <w:rtl w:val="0"/>
                    </w:rPr>
                    <w:t xml:space="preserve">−</w:t>
                  </w:r>
                  <w:r w:rsidDel="00000000" w:rsidR="00000000" w:rsidRPr="00000000">
                    <w:rPr>
                      <w:b w:val="1"/>
                      <w:bCs w:val="1"/>
                      <w:color w:val="0d1b2a"/>
                      <w:sz w:val="20"/>
                      <w:szCs w:val="20"/>
                      <w:rtl w:val="0"/>
                    </w:rPr>
                    <w:t xml:space="preserve"> Baseline) × 100</w:t>
                  </w:r>
                </w:p>
              </w:tc>
            </w:tr>
          </w:tbl>
          <w:p w:rsidR="00000000" w:rsidDel="00000000" w:rsidP="00000000" w:rsidRDefault="00000000" w:rsidRPr="00000000" w14:paraId="00000C2B">
            <w:pPr>
              <w:spacing w:line="261.8181818181818" w:lineRule="auto"/>
              <w:rPr/>
            </w:pPr>
            <w:r w:rsidDel="00000000" w:rsidR="00000000" w:rsidRPr="00000000">
              <w:rPr>
                <w:rtl w:val="0"/>
              </w:rPr>
              <w:t xml:space="preserve"> </w:t>
            </w:r>
          </w:p>
          <w:tbl>
            <w:tblPr>
              <w:tblStyle w:val="Table247"/>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0C2C">
                  <w:pPr>
                    <w:spacing w:before="100" w:line="298.9090909090909"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KRA SUGGESTIONS</w:t>
                  </w:r>
                </w:p>
              </w:tc>
            </w:tr>
            <w:tr>
              <w:trPr>
                <w:cantSplit w:val="0"/>
                <w:trHeight w:val="4350" w:hRule="atLeast"/>
                <w:tblHeader w:val="0"/>
              </w:trPr>
              <w:tc>
                <w:tcPr>
                  <w:tcBorders>
                    <w:top w:color="c3b5fd" w:space="0" w:sz="5" w:val="single"/>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0C2D">
                  <w:pPr>
                    <w:spacing w:after="100" w:before="60" w:line="270.54545454545456" w:lineRule="auto"/>
                    <w:ind w:left="280" w:firstLine="0"/>
                    <w:rPr>
                      <w:color w:val="1f2937"/>
                      <w:sz w:val="18"/>
                      <w:szCs w:val="18"/>
                    </w:rPr>
                  </w:pPr>
                  <w:r w:rsidDel="00000000" w:rsidR="00000000" w:rsidRPr="00000000">
                    <w:rPr>
                      <w:color w:val="1f2937"/>
                      <w:sz w:val="18"/>
                      <w:szCs w:val="18"/>
                      <w:rtl w:val="0"/>
                    </w:rPr>
                    <w:t xml:space="preserve">Trigger: When an Operational Objective is created and the team selects the KRA step.</w:t>
                  </w:r>
                </w:p>
                <w:tbl>
                  <w:tblPr>
                    <w:tblStyle w:val="Table248"/>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C2E">
                        <w:pPr>
                          <w:spacing w:before="60" w:line="270.54545454545456" w:lineRule="auto"/>
                          <w:ind w:left="280" w:firstLine="0"/>
                          <w:rPr>
                            <w:color w:val="1f2937"/>
                            <w:sz w:val="18"/>
                            <w:szCs w:val="18"/>
                          </w:rPr>
                        </w:pPr>
                        <w:r w:rsidDel="00000000" w:rsidR="00000000" w:rsidRPr="00000000">
                          <w:rPr>
                            <w:color w:val="1f2937"/>
                            <w:sz w:val="18"/>
                            <w:szCs w:val="18"/>
                            <w:rtl w:val="0"/>
                          </w:rPr>
                          <w:t xml:space="preserve">Data read: Team function (e.g. Engineering, Sales, Customer Success, HR, Finance); linked Strategic Priority;</w:t>
                        </w:r>
                      </w:p>
                    </w:tc>
                  </w:tr>
                </w:tbl>
                <w:p w:rsidR="00000000" w:rsidDel="00000000" w:rsidP="00000000" w:rsidRDefault="00000000" w:rsidRPr="00000000" w14:paraId="00000C2F">
                  <w:pPr>
                    <w:spacing w:line="21.818181818181817" w:lineRule="auto"/>
                    <w:ind w:left="80" w:firstLine="0"/>
                    <w:rPr/>
                  </w:pPr>
                  <w:r w:rsidDel="00000000" w:rsidR="00000000" w:rsidRPr="00000000">
                    <w:rPr>
                      <w:rtl w:val="0"/>
                    </w:rPr>
                    <w:t xml:space="preserve"> </w:t>
                  </w:r>
                </w:p>
                <w:tbl>
                  <w:tblPr>
                    <w:tblStyle w:val="Table249"/>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C30">
                        <w:pPr>
                          <w:spacing w:line="270.54545454545456" w:lineRule="auto"/>
                          <w:ind w:left="160" w:firstLine="0"/>
                          <w:jc w:val="center"/>
                          <w:rPr>
                            <w:color w:val="1f2937"/>
                            <w:sz w:val="18"/>
                            <w:szCs w:val="18"/>
                          </w:rPr>
                        </w:pPr>
                        <w:r w:rsidDel="00000000" w:rsidR="00000000" w:rsidRPr="00000000">
                          <w:rPr>
                            <w:color w:val="1f2937"/>
                            <w:sz w:val="18"/>
                            <w:szCs w:val="18"/>
                            <w:rtl w:val="0"/>
                          </w:rPr>
                          <w:t xml:space="preserve">historical KRA patterns from similar teams in the same industry (from benchmarks); any KRA structures from prior</w:t>
                        </w:r>
                      </w:p>
                    </w:tc>
                  </w:tr>
                </w:tbl>
                <w:p w:rsidR="00000000" w:rsidDel="00000000" w:rsidP="00000000" w:rsidRDefault="00000000" w:rsidRPr="00000000" w14:paraId="00000C31">
                  <w:pPr>
                    <w:spacing w:line="21.818181818181817" w:lineRule="auto"/>
                    <w:ind w:left="80" w:firstLine="0"/>
                    <w:rPr/>
                  </w:pPr>
                  <w:r w:rsidDel="00000000" w:rsidR="00000000" w:rsidRPr="00000000">
                    <w:rPr>
                      <w:rtl w:val="0"/>
                    </w:rPr>
                    <w:t xml:space="preserve"> </w:t>
                  </w:r>
                </w:p>
                <w:tbl>
                  <w:tblPr>
                    <w:tblStyle w:val="Table250"/>
                    <w:tblW w:w="5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65"/>
                    <w:tblGridChange w:id="0">
                      <w:tblGrid>
                        <w:gridCol w:w="556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C32">
                        <w:pPr>
                          <w:spacing w:line="270.54545454545456" w:lineRule="auto"/>
                          <w:ind w:left="280" w:firstLine="0"/>
                          <w:rPr>
                            <w:color w:val="1f2937"/>
                            <w:sz w:val="18"/>
                            <w:szCs w:val="18"/>
                          </w:rPr>
                        </w:pPr>
                        <w:r w:rsidDel="00000000" w:rsidR="00000000" w:rsidRPr="00000000">
                          <w:rPr>
                            <w:color w:val="1f2937"/>
                            <w:sz w:val="18"/>
                            <w:szCs w:val="18"/>
                            <w:rtl w:val="0"/>
                          </w:rPr>
                          <w:t xml:space="preserve">cycles for this team.</w:t>
                        </w:r>
                      </w:p>
                    </w:tc>
                  </w:tr>
                </w:tbl>
                <w:p w:rsidR="00000000" w:rsidDel="00000000" w:rsidP="00000000" w:rsidRDefault="00000000" w:rsidRPr="00000000" w14:paraId="00000C33">
                  <w:pPr>
                    <w:spacing w:after="100" w:before="100" w:line="283.6363636363637" w:lineRule="auto"/>
                    <w:ind w:left="280" w:right="440" w:firstLine="0"/>
                    <w:rPr>
                      <w:color w:val="1f2937"/>
                      <w:sz w:val="18"/>
                      <w:szCs w:val="18"/>
                    </w:rPr>
                  </w:pPr>
                  <w:r w:rsidDel="00000000" w:rsidR="00000000" w:rsidRPr="00000000">
                    <w:rPr>
                      <w:color w:val="1f2937"/>
                      <w:sz w:val="18"/>
                      <w:szCs w:val="18"/>
                      <w:rtl w:val="0"/>
                    </w:rPr>
                    <w:t xml:space="preserve">Processing: Recommends KRA groupings appropriate for the team function and strategic priority link. E.g. for a Sales team linked to 'Revenue Growth' priority: suggested KRAs = 'New Business Acquisition', 'Pipeline Management', 'Customer Expansion', 'Sales Efficiency'.</w:t>
                  </w:r>
                </w:p>
                <w:tbl>
                  <w:tblPr>
                    <w:tblStyle w:val="Table25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C34">
                        <w:pPr>
                          <w:spacing w:before="60" w:line="270.54545454545456" w:lineRule="auto"/>
                          <w:ind w:left="280" w:firstLine="0"/>
                          <w:rPr>
                            <w:color w:val="1f2937"/>
                            <w:sz w:val="18"/>
                            <w:szCs w:val="18"/>
                          </w:rPr>
                        </w:pPr>
                        <w:r w:rsidDel="00000000" w:rsidR="00000000" w:rsidRPr="00000000">
                          <w:rPr>
                            <w:color w:val="1f2937"/>
                            <w:sz w:val="18"/>
                            <w:szCs w:val="18"/>
                            <w:rtl w:val="0"/>
                          </w:rPr>
                          <w:t xml:space="preserve">Output: KRA suggestions shown as clickable options in the KRA creation panel. Each suggestion includes a</w:t>
                        </w:r>
                      </w:p>
                    </w:tc>
                  </w:tr>
                </w:tbl>
                <w:p w:rsidR="00000000" w:rsidDel="00000000" w:rsidP="00000000" w:rsidRDefault="00000000" w:rsidRPr="00000000" w14:paraId="00000C35">
                  <w:pPr>
                    <w:spacing w:line="21.818181818181817" w:lineRule="auto"/>
                    <w:ind w:left="80" w:firstLine="0"/>
                    <w:rPr/>
                  </w:pPr>
                  <w:r w:rsidDel="00000000" w:rsidR="00000000" w:rsidRPr="00000000">
                    <w:rPr>
                      <w:rtl w:val="0"/>
                    </w:rPr>
                    <w:t xml:space="preserve"> </w:t>
                  </w:r>
                </w:p>
                <w:tbl>
                  <w:tblPr>
                    <w:tblStyle w:val="Table252"/>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05"/>
                    <w:tblGridChange w:id="0">
                      <w:tblGrid>
                        <w:gridCol w:w="760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C36">
                        <w:pPr>
                          <w:spacing w:line="270.54545454545456" w:lineRule="auto"/>
                          <w:ind w:left="280" w:firstLine="0"/>
                          <w:rPr>
                            <w:color w:val="1f2937"/>
                            <w:sz w:val="18"/>
                            <w:szCs w:val="18"/>
                          </w:rPr>
                        </w:pPr>
                        <w:r w:rsidDel="00000000" w:rsidR="00000000" w:rsidRPr="00000000">
                          <w:rPr>
                            <w:color w:val="1f2937"/>
                            <w:sz w:val="18"/>
                            <w:szCs w:val="18"/>
                            <w:rtl w:val="0"/>
                          </w:rPr>
                          <w:t xml:space="preserve">one-line rationale. Team Lead can select, modify, or build from scratch.</w:t>
                        </w:r>
                      </w:p>
                    </w:tc>
                  </w:tr>
                </w:tbl>
                <w:p w:rsidR="00000000" w:rsidDel="00000000" w:rsidP="00000000" w:rsidRDefault="00000000" w:rsidRPr="00000000" w14:paraId="00000C37">
                  <w:pPr>
                    <w:spacing w:before="100" w:line="283.6363636363637" w:lineRule="auto"/>
                    <w:ind w:left="280" w:right="440" w:firstLine="0"/>
                    <w:rPr>
                      <w:color w:val="1f2937"/>
                      <w:sz w:val="18"/>
                      <w:szCs w:val="18"/>
                    </w:rPr>
                  </w:pPr>
                  <w:r w:rsidDel="00000000" w:rsidR="00000000" w:rsidRPr="00000000">
                    <w:rPr>
                      <w:color w:val="1f2937"/>
                      <w:sz w:val="18"/>
                      <w:szCs w:val="18"/>
                      <w:rtl w:val="0"/>
                    </w:rPr>
                    <w:t xml:space="preserve">Accuracy note: Suggestions are starting points. The Team Lead must validate that the KRAs reflect the team's actual scope and accountabilities.</w:t>
                  </w:r>
                </w:p>
              </w:tc>
            </w:tr>
          </w:tbl>
          <w:p w:rsidR="00000000" w:rsidDel="00000000" w:rsidP="00000000" w:rsidRDefault="00000000" w:rsidRPr="00000000" w14:paraId="00000C38">
            <w:pPr>
              <w:spacing w:line="163.63636363636363" w:lineRule="auto"/>
              <w:rPr/>
            </w:pPr>
            <w:r w:rsidDel="00000000" w:rsidR="00000000" w:rsidRPr="00000000">
              <w:rPr>
                <w:rtl w:val="0"/>
              </w:rPr>
              <w:t xml:space="preserve"> </w:t>
            </w:r>
          </w:p>
          <w:tbl>
            <w:tblPr>
              <w:tblStyle w:val="Table25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0C39">
                  <w:pPr>
                    <w:spacing w:before="100" w:line="298.9090909090909"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MEASURE PHRASING DRAFTS</w:t>
                  </w:r>
                </w:p>
              </w:tc>
            </w:tr>
            <w:tr>
              <w:trPr>
                <w:cantSplit w:val="0"/>
                <w:trHeight w:val="2025" w:hRule="atLeast"/>
                <w:tblHeader w:val="0"/>
              </w:trPr>
              <w:tc>
                <w:tcPr>
                  <w:tcBorders>
                    <w:top w:color="c3b5fd" w:space="0" w:sz="5" w:val="single"/>
                    <w:left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0C3A">
                  <w:pPr>
                    <w:spacing w:after="100" w:before="60" w:line="270.54545454545456" w:lineRule="auto"/>
                    <w:ind w:left="280" w:firstLine="0"/>
                    <w:rPr>
                      <w:color w:val="1f2937"/>
                      <w:sz w:val="18"/>
                      <w:szCs w:val="18"/>
                    </w:rPr>
                  </w:pPr>
                  <w:r w:rsidDel="00000000" w:rsidR="00000000" w:rsidRPr="00000000">
                    <w:rPr>
                      <w:color w:val="1f2937"/>
                      <w:sz w:val="18"/>
                      <w:szCs w:val="18"/>
                      <w:rtl w:val="0"/>
                    </w:rPr>
                    <w:t xml:space="preserve">Trigger: When a user creates a new Goal and begins entering a Lag Measure.</w:t>
                  </w:r>
                </w:p>
                <w:tbl>
                  <w:tblPr>
                    <w:tblStyle w:val="Table25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420"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C3B">
                        <w:pPr>
                          <w:spacing w:before="60" w:line="270.54545454545456" w:lineRule="auto"/>
                          <w:ind w:left="280" w:firstLine="0"/>
                          <w:rPr>
                            <w:color w:val="1f2937"/>
                            <w:sz w:val="18"/>
                            <w:szCs w:val="18"/>
                          </w:rPr>
                        </w:pPr>
                        <w:r w:rsidDel="00000000" w:rsidR="00000000" w:rsidRPr="00000000">
                          <w:rPr>
                            <w:color w:val="1f2937"/>
                            <w:sz w:val="18"/>
                            <w:szCs w:val="18"/>
                            <w:rtl w:val="0"/>
                          </w:rPr>
                          <w:t xml:space="preserve">Data read: KRA name, Goal name, team function, linked Strategic Priority.</w:t>
                        </w:r>
                      </w:p>
                    </w:tc>
                  </w:tr>
                </w:tbl>
                <w:p w:rsidR="00000000" w:rsidDel="00000000" w:rsidP="00000000" w:rsidRDefault="00000000" w:rsidRPr="00000000" w14:paraId="00000C3C">
                  <w:pPr>
                    <w:spacing w:before="60" w:line="283.6363636363637" w:lineRule="auto"/>
                    <w:ind w:left="280" w:right="140" w:firstLine="0"/>
                    <w:rPr>
                      <w:color w:val="1f2937"/>
                      <w:sz w:val="18"/>
                      <w:szCs w:val="18"/>
                    </w:rPr>
                  </w:pPr>
                  <w:r w:rsidDel="00000000" w:rsidR="00000000" w:rsidRPr="00000000">
                    <w:rPr>
                      <w:color w:val="1f2937"/>
                      <w:sz w:val="18"/>
                      <w:szCs w:val="18"/>
                      <w:rtl w:val="0"/>
                    </w:rPr>
                    <w:t xml:space="preserve">Processing: Generates suggested Lag and Lead Measure phrasing calibrated to the role/team type. Examples: for a Customer Success team, Lag Measure: 'Maintain Net Revenue Retention above 110%'. Lead Measures: 'Hold quarterly business reviews with all Tier 1 accounts', 'Complete health score check for all at-risk accounts within 72 hours of flag.'</w:t>
                  </w:r>
                </w:p>
              </w:tc>
            </w:tr>
          </w:tbl>
          <w:p w:rsidR="00000000" w:rsidDel="00000000" w:rsidP="00000000" w:rsidRDefault="00000000" w:rsidRPr="00000000" w14:paraId="00000C3D">
            <w:pPr>
              <w:spacing w:line="15.272727272727272" w:lineRule="auto"/>
              <w:rPr/>
            </w:pPr>
            <w:r w:rsidDel="00000000" w:rsidR="00000000" w:rsidRPr="00000000">
              <w:rPr>
                <w:rtl w:val="0"/>
              </w:rPr>
              <w:t xml:space="preserve"> </w:t>
            </w:r>
          </w:p>
          <w:p w:rsidR="00000000" w:rsidDel="00000000" w:rsidP="00000000" w:rsidRDefault="00000000" w:rsidRPr="00000000" w14:paraId="00000C3E">
            <w:pPr>
              <w:spacing w:line="15.272727272727272" w:lineRule="auto"/>
              <w:rPr/>
            </w:pPr>
            <w:r w:rsidDel="00000000" w:rsidR="00000000" w:rsidRPr="00000000">
              <w:rPr>
                <w:rtl w:val="0"/>
              </w:rPr>
              <w:t xml:space="preserve"> </w:t>
            </w:r>
          </w:p>
          <w:p w:rsidR="00000000" w:rsidDel="00000000" w:rsidP="00000000" w:rsidRDefault="00000000" w:rsidRPr="00000000" w14:paraId="00000C3F">
            <w:pPr>
              <w:spacing w:line="15.272727272727272" w:lineRule="auto"/>
              <w:rPr/>
            </w:pPr>
            <w:r w:rsidDel="00000000" w:rsidR="00000000" w:rsidRPr="00000000">
              <w:rPr>
                <w:rtl w:val="0"/>
              </w:rPr>
              <w:t xml:space="preserve"> </w:t>
            </w:r>
          </w:p>
        </w:tc>
      </w:tr>
    </w:tbl>
    <w:p w:rsidR="00000000" w:rsidDel="00000000" w:rsidP="00000000" w:rsidRDefault="00000000" w:rsidRPr="00000000" w14:paraId="00000C40">
      <w:pPr>
        <w:spacing w:before="60" w:line="224.72727272727272" w:lineRule="auto"/>
        <w:jc w:val="center"/>
        <w:rPr>
          <w:color w:val="6b7280"/>
          <w:sz w:val="15"/>
          <w:szCs w:val="15"/>
        </w:rPr>
      </w:pPr>
      <w:r w:rsidDel="00000000" w:rsidR="00000000" w:rsidRPr="00000000">
        <w:rPr>
          <w:color w:val="6b7280"/>
          <w:sz w:val="15"/>
          <w:szCs w:val="15"/>
          <w:rtl w:val="0"/>
        </w:rPr>
        <w:t xml:space="preserve">Page 21</w:t>
      </w:r>
    </w:p>
    <w:p w:rsidR="00000000" w:rsidDel="00000000" w:rsidP="00000000" w:rsidRDefault="00000000" w:rsidRPr="00000000" w14:paraId="00000C4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2">
      <w:pPr>
        <w:spacing w:after="20" w:line="240" w:lineRule="auto"/>
        <w:rPr/>
      </w:pPr>
      <w:r w:rsidDel="00000000" w:rsidR="00000000" w:rsidRPr="00000000">
        <w:rPr>
          <w:rtl w:val="0"/>
        </w:rPr>
        <w:t xml:space="preserve"> </w:t>
      </w:r>
    </w:p>
    <w:tbl>
      <w:tblPr>
        <w:tblStyle w:val="Table25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C43">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C44">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C45">
      <w:pPr>
        <w:spacing w:line="737.4545454545454" w:lineRule="auto"/>
        <w:rPr/>
      </w:pPr>
      <w:r w:rsidDel="00000000" w:rsidR="00000000" w:rsidRPr="00000000">
        <w:rPr>
          <w:rtl w:val="0"/>
        </w:rPr>
        <w:t xml:space="preserve"> </w:t>
      </w:r>
    </w:p>
    <w:tbl>
      <w:tblPr>
        <w:tblStyle w:val="Table256"/>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1590" w:hRule="atLeast"/>
          <w:tblHeader w:val="0"/>
        </w:trPr>
        <w:tc>
          <w:tcPr>
            <w:tcBorders>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0C46">
            <w:pPr>
              <w:spacing w:after="100" w:before="60" w:line="283.6363636363637" w:lineRule="auto"/>
              <w:ind w:left="280" w:right="280" w:firstLine="0"/>
              <w:rPr>
                <w:color w:val="1f2937"/>
                <w:sz w:val="18"/>
                <w:szCs w:val="18"/>
              </w:rPr>
            </w:pPr>
            <w:r w:rsidDel="00000000" w:rsidR="00000000" w:rsidRPr="00000000">
              <w:rPr>
                <w:color w:val="1f2937"/>
                <w:sz w:val="18"/>
                <w:szCs w:val="18"/>
                <w:rtl w:val="0"/>
              </w:rPr>
              <w:t xml:space="preserve">Output: Phrasing suggestions shown inline below the measure input field. User can accept with one click or type their own.</w:t>
            </w:r>
          </w:p>
          <w:tbl>
            <w:tblPr>
              <w:tblStyle w:val="Table257"/>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C47">
                  <w:pPr>
                    <w:spacing w:before="60" w:line="268.3636363636364" w:lineRule="auto"/>
                    <w:ind w:left="80" w:firstLine="0"/>
                    <w:jc w:val="center"/>
                    <w:rPr>
                      <w:color w:val="1f2937"/>
                      <w:sz w:val="18"/>
                      <w:szCs w:val="18"/>
                    </w:rPr>
                  </w:pPr>
                  <w:r w:rsidDel="00000000" w:rsidR="00000000" w:rsidRPr="00000000">
                    <w:rPr>
                      <w:color w:val="1f2937"/>
                      <w:sz w:val="18"/>
                      <w:szCs w:val="18"/>
                      <w:rtl w:val="0"/>
                    </w:rPr>
                    <w:t xml:space="preserve">Role-specificity: The AI maintains different phrasing libraries for: Sales, Engineering, Product, Marketing, Customer</w:t>
                  </w:r>
                </w:p>
              </w:tc>
            </w:tr>
          </w:tbl>
          <w:p w:rsidR="00000000" w:rsidDel="00000000" w:rsidP="00000000" w:rsidRDefault="00000000" w:rsidRPr="00000000" w14:paraId="00000C48">
            <w:pPr>
              <w:spacing w:line="21.818181818181817" w:lineRule="auto"/>
              <w:ind w:left="80" w:firstLine="0"/>
              <w:rPr/>
            </w:pPr>
            <w:r w:rsidDel="00000000" w:rsidR="00000000" w:rsidRPr="00000000">
              <w:rPr>
                <w:rtl w:val="0"/>
              </w:rPr>
              <w:t xml:space="preserve"> </w:t>
            </w:r>
          </w:p>
          <w:tbl>
            <w:tblPr>
              <w:tblStyle w:val="Table258"/>
              <w:tblW w:w="6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tblGridChange w:id="0">
                <w:tblGrid>
                  <w:gridCol w:w="6720"/>
                </w:tblGrid>
              </w:tblGridChange>
            </w:tblGrid>
            <w:tr>
              <w:trPr>
                <w:cantSplit w:val="0"/>
                <w:trHeight w:val="28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C49">
                  <w:pPr>
                    <w:spacing w:line="268.3636363636364" w:lineRule="auto"/>
                    <w:ind w:left="280" w:firstLine="0"/>
                    <w:rPr>
                      <w:color w:val="1f2937"/>
                      <w:sz w:val="18"/>
                      <w:szCs w:val="18"/>
                    </w:rPr>
                  </w:pPr>
                  <w:r w:rsidDel="00000000" w:rsidR="00000000" w:rsidRPr="00000000">
                    <w:rPr>
                      <w:color w:val="1f2937"/>
                      <w:sz w:val="18"/>
                      <w:szCs w:val="18"/>
                      <w:rtl w:val="0"/>
                    </w:rPr>
                    <w:t xml:space="preserve">Success, HR, Finance, Operations, and General.</w:t>
                  </w:r>
                </w:p>
              </w:tc>
            </w:tr>
          </w:tbl>
          <w:p w:rsidR="00000000" w:rsidDel="00000000" w:rsidP="00000000" w:rsidRDefault="00000000" w:rsidRPr="00000000" w14:paraId="00000C4A">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0C4B">
            <w:pPr>
              <w:spacing w:line="15.272727272727272" w:lineRule="auto"/>
              <w:ind w:left="80" w:firstLine="0"/>
              <w:rPr/>
            </w:pPr>
            <w:r w:rsidDel="00000000" w:rsidR="00000000" w:rsidRPr="00000000">
              <w:rPr>
                <w:rtl w:val="0"/>
              </w:rPr>
              <w:t xml:space="preserve"> </w:t>
            </w:r>
          </w:p>
        </w:tc>
      </w:tr>
    </w:tbl>
    <w:p w:rsidR="00000000" w:rsidDel="00000000" w:rsidP="00000000" w:rsidRDefault="00000000" w:rsidRPr="00000000" w14:paraId="00000C4C">
      <w:pPr>
        <w:spacing w:line="174.54545454545453" w:lineRule="auto"/>
        <w:rPr/>
      </w:pPr>
      <w:r w:rsidDel="00000000" w:rsidR="00000000" w:rsidRPr="00000000">
        <w:rPr>
          <w:rtl w:val="0"/>
        </w:rPr>
        <w:t xml:space="preserve"> </w:t>
      </w:r>
    </w:p>
    <w:tbl>
      <w:tblPr>
        <w:tblStyle w:val="Table25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0C4D">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NO-ACTION-PLAN DETECTION</w:t>
            </w:r>
          </w:p>
        </w:tc>
      </w:tr>
      <w:tr>
        <w:trPr>
          <w:cantSplit w:val="0"/>
          <w:trHeight w:val="3555" w:hRule="atLeast"/>
          <w:tblHeader w:val="0"/>
        </w:trPr>
        <w:tc>
          <w:tcPr>
            <w:tcBorders>
              <w:top w:color="c3b5fd" w:space="0" w:sz="5" w:val="single"/>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0C4E">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When an Operational Objective is submitted for approval (or saved as Active).</w:t>
            </w:r>
          </w:p>
          <w:tbl>
            <w:tblPr>
              <w:tblStyle w:val="Table26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420"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C4F">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Each Goal's lag measure and lead measures.</w:t>
                  </w:r>
                </w:p>
              </w:tc>
            </w:tr>
          </w:tbl>
          <w:p w:rsidR="00000000" w:rsidDel="00000000" w:rsidP="00000000" w:rsidRDefault="00000000" w:rsidRPr="00000000" w14:paraId="00000C50">
            <w:pPr>
              <w:spacing w:after="100" w:before="60" w:line="283.6363636363637" w:lineRule="auto"/>
              <w:ind w:left="280" w:right="440" w:firstLine="0"/>
              <w:rPr>
                <w:color w:val="1f2937"/>
                <w:sz w:val="18"/>
                <w:szCs w:val="18"/>
              </w:rPr>
            </w:pPr>
            <w:r w:rsidDel="00000000" w:rsidR="00000000" w:rsidRPr="00000000">
              <w:rPr>
                <w:color w:val="1f2937"/>
                <w:sz w:val="18"/>
                <w:szCs w:val="18"/>
                <w:rtl w:val="0"/>
              </w:rPr>
              <w:t xml:space="preserve">Processing: Identifies Goals where a Lag Measure has been defined but no Lead Measures have been added. Flags this as a 'tracking-only goal' — a goal with a target but no plan for reaching it.</w:t>
            </w:r>
          </w:p>
          <w:tbl>
            <w:tblPr>
              <w:tblStyle w:val="Table26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C51">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Validation warning on the Goal: 'This goal has a lag measure target but no lead measures. Without lead</w:t>
                  </w:r>
                </w:p>
              </w:tc>
            </w:tr>
          </w:tbl>
          <w:p w:rsidR="00000000" w:rsidDel="00000000" w:rsidP="00000000" w:rsidRDefault="00000000" w:rsidRPr="00000000" w14:paraId="00000C52">
            <w:pPr>
              <w:spacing w:line="21.818181818181817" w:lineRule="auto"/>
              <w:ind w:left="80" w:firstLine="0"/>
              <w:rPr/>
            </w:pPr>
            <w:r w:rsidDel="00000000" w:rsidR="00000000" w:rsidRPr="00000000">
              <w:rPr>
                <w:rtl w:val="0"/>
              </w:rPr>
              <w:t xml:space="preserve"> </w:t>
            </w:r>
          </w:p>
          <w:tbl>
            <w:tblPr>
              <w:tblStyle w:val="Table26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C53">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measures, the team has no defined action plan for achieving this outcome. Please add at least one lead measure</w:t>
                  </w:r>
                </w:p>
              </w:tc>
            </w:tr>
          </w:tbl>
          <w:p w:rsidR="00000000" w:rsidDel="00000000" w:rsidP="00000000" w:rsidRDefault="00000000" w:rsidRPr="00000000" w14:paraId="00000C54">
            <w:pPr>
              <w:spacing w:line="21.818181818181817" w:lineRule="auto"/>
              <w:ind w:left="80" w:firstLine="0"/>
              <w:rPr/>
            </w:pPr>
            <w:r w:rsidDel="00000000" w:rsidR="00000000" w:rsidRPr="00000000">
              <w:rPr>
                <w:rtl w:val="0"/>
              </w:rPr>
              <w:t xml:space="preserve"> </w:t>
            </w:r>
          </w:p>
          <w:tbl>
            <w:tblPr>
              <w:tblStyle w:val="Table26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C55">
                  <w:pPr>
                    <w:spacing w:line="268.3636363636364" w:lineRule="auto"/>
                    <w:ind w:left="280" w:firstLine="0"/>
                    <w:rPr>
                      <w:color w:val="1f2937"/>
                      <w:sz w:val="18"/>
                      <w:szCs w:val="18"/>
                    </w:rPr>
                  </w:pPr>
                  <w:r w:rsidDel="00000000" w:rsidR="00000000" w:rsidRPr="00000000">
                    <w:rPr>
                      <w:color w:val="1f2937"/>
                      <w:sz w:val="18"/>
                      <w:szCs w:val="18"/>
                      <w:rtl w:val="0"/>
                    </w:rPr>
                    <w:t xml:space="preserve">before activating this objective.' The warning is required to acknowledge before the Goal can be saved.</w:t>
                  </w:r>
                </w:p>
              </w:tc>
            </w:tr>
          </w:tbl>
          <w:p w:rsidR="00000000" w:rsidDel="00000000" w:rsidP="00000000" w:rsidRDefault="00000000" w:rsidRPr="00000000" w14:paraId="00000C56">
            <w:pPr>
              <w:spacing w:before="100" w:line="283.6363636363637" w:lineRule="auto"/>
              <w:ind w:left="280" w:right="140" w:firstLine="0"/>
              <w:rPr>
                <w:color w:val="1f2937"/>
                <w:sz w:val="18"/>
                <w:szCs w:val="18"/>
              </w:rPr>
            </w:pPr>
            <w:r w:rsidDel="00000000" w:rsidR="00000000" w:rsidRPr="00000000">
              <w:rPr>
                <w:color w:val="1f2937"/>
                <w:sz w:val="18"/>
                <w:szCs w:val="18"/>
                <w:rtl w:val="0"/>
              </w:rPr>
              <w:t xml:space="preserve">Why this matters: Lead-lag separation is a core Padiworks principle. A lag-only goal turns an Operational Objective into a reporting exercise rather than an execution commitment.</w:t>
            </w:r>
          </w:p>
        </w:tc>
      </w:tr>
    </w:tbl>
    <w:p w:rsidR="00000000" w:rsidDel="00000000" w:rsidP="00000000" w:rsidRDefault="00000000" w:rsidRPr="00000000" w14:paraId="00000C57">
      <w:pPr>
        <w:spacing w:before="9440" w:line="224.72727272727272" w:lineRule="auto"/>
        <w:jc w:val="center"/>
        <w:rPr>
          <w:color w:val="6b7280"/>
          <w:sz w:val="15"/>
          <w:szCs w:val="15"/>
        </w:rPr>
      </w:pPr>
      <w:r w:rsidDel="00000000" w:rsidR="00000000" w:rsidRPr="00000000">
        <w:rPr>
          <w:color w:val="6b7280"/>
          <w:sz w:val="15"/>
          <w:szCs w:val="15"/>
          <w:rtl w:val="0"/>
        </w:rPr>
        <w:t xml:space="preserve">Page 22</w:t>
      </w:r>
    </w:p>
    <w:p w:rsidR="00000000" w:rsidDel="00000000" w:rsidP="00000000" w:rsidRDefault="00000000" w:rsidRPr="00000000" w14:paraId="00000C5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9">
      <w:pPr>
        <w:spacing w:after="20" w:line="240" w:lineRule="auto"/>
        <w:rPr/>
      </w:pPr>
      <w:r w:rsidDel="00000000" w:rsidR="00000000" w:rsidRPr="00000000">
        <w:rPr>
          <w:rtl w:val="0"/>
        </w:rPr>
        <w:t xml:space="preserve"> </w:t>
      </w:r>
    </w:p>
    <w:tbl>
      <w:tblPr>
        <w:tblStyle w:val="Table26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C5A">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C5B">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C5C">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6. RESOURCES &amp; AGILE BUDGETING</w:t>
      </w:r>
    </w:p>
    <w:p w:rsidR="00000000" w:rsidDel="00000000" w:rsidP="00000000" w:rsidRDefault="00000000" w:rsidRPr="00000000" w14:paraId="00000C5D">
      <w:pPr>
        <w:spacing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Resources &amp; Agile Budgeting</w:t>
      </w:r>
    </w:p>
    <w:p w:rsidR="00000000" w:rsidDel="00000000" w:rsidP="00000000" w:rsidRDefault="00000000" w:rsidRPr="00000000" w14:paraId="00000C5E">
      <w:pPr>
        <w:spacing w:before="100" w:line="327.27272727272725" w:lineRule="auto"/>
        <w:ind w:left="20" w:right="40" w:firstLine="0"/>
        <w:jc w:val="both"/>
        <w:rPr>
          <w:color w:val="1f2937"/>
          <w:sz w:val="19"/>
          <w:szCs w:val="19"/>
        </w:rPr>
      </w:pPr>
      <w:r w:rsidDel="00000000" w:rsidR="00000000" w:rsidRPr="00000000">
        <w:rPr>
          <w:color w:val="1f2937"/>
          <w:sz w:val="19"/>
          <w:szCs w:val="19"/>
          <w:rtl w:val="0"/>
        </w:rPr>
        <w:t xml:space="preserve">The Resources module is the financial and capacity management layer of Module 02. It is built on Agile Budgeting principles — the belief that budgets should be living instruments that evolve with execution velocity, not fixed annual plans that constrain work when reality changes. All budget allocations in Padiworks are anchored to OKRs and Operational Objectives, creating a direct connection between strategic intent and financial commitment.</w:t>
      </w:r>
    </w:p>
    <w:p w:rsidR="00000000" w:rsidDel="00000000" w:rsidP="00000000" w:rsidRDefault="00000000" w:rsidRPr="00000000" w14:paraId="00000C5F">
      <w:pPr>
        <w:spacing w:after="280" w:before="120" w:line="327.27272727272725" w:lineRule="auto"/>
        <w:ind w:left="20" w:firstLine="0"/>
        <w:rPr>
          <w:color w:val="1f2937"/>
          <w:sz w:val="19"/>
          <w:szCs w:val="19"/>
        </w:rPr>
      </w:pPr>
      <w:r w:rsidDel="00000000" w:rsidR="00000000" w:rsidRPr="00000000">
        <w:rPr>
          <w:color w:val="1f2937"/>
          <w:sz w:val="19"/>
          <w:szCs w:val="19"/>
          <w:rtl w:val="0"/>
        </w:rPr>
        <w:t xml:space="preserve">Padiworks recognises six resource types: Human, Financial, Material &amp; Equipment, Physical Space, Information &amp; Data, and Time. All six can be allocated to any Workbook and tracked against budget.</w:t>
      </w:r>
    </w:p>
    <w:tbl>
      <w:tblPr>
        <w:tblStyle w:val="Table26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965"/>
        <w:gridCol w:w="2505"/>
        <w:gridCol w:w="2625"/>
        <w:tblGridChange w:id="0">
          <w:tblGrid>
            <w:gridCol w:w="1710"/>
            <w:gridCol w:w="1965"/>
            <w:gridCol w:w="2505"/>
            <w:gridCol w:w="262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C60">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Resource Type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C61">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Definition</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C62">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Examples</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C63">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Tracked As</w:t>
            </w:r>
          </w:p>
        </w:tc>
      </w:tr>
      <w:tr>
        <w:trPr>
          <w:cantSplit w:val="0"/>
          <w:trHeight w:val="84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64">
            <w:pPr>
              <w:spacing w:before="80" w:line="253.09090909090907" w:lineRule="auto"/>
              <w:ind w:left="140" w:firstLine="0"/>
              <w:rPr>
                <w:color w:val="1f2937"/>
                <w:sz w:val="17"/>
                <w:szCs w:val="17"/>
              </w:rPr>
            </w:pPr>
            <w:r w:rsidDel="00000000" w:rsidR="00000000" w:rsidRPr="00000000">
              <w:rPr>
                <w:color w:val="1f2937"/>
                <w:sz w:val="17"/>
                <w:szCs w:val="17"/>
                <w:rtl w:val="0"/>
              </w:rPr>
              <w:t xml:space="preserve">Human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65">
            <w:pPr>
              <w:spacing w:before="80" w:line="253.09090909090907" w:lineRule="auto"/>
              <w:ind w:left="20" w:firstLine="0"/>
              <w:jc w:val="center"/>
              <w:rPr>
                <w:color w:val="1f2937"/>
                <w:sz w:val="17"/>
                <w:szCs w:val="17"/>
              </w:rPr>
            </w:pPr>
            <w:r w:rsidDel="00000000" w:rsidR="00000000" w:rsidRPr="00000000">
              <w:rPr>
                <w:color w:val="1f2937"/>
                <w:sz w:val="17"/>
                <w:szCs w:val="17"/>
                <w:rtl w:val="0"/>
              </w:rPr>
              <w:t xml:space="preserve">Personnel and their time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66">
            <w:pPr>
              <w:spacing w:before="60" w:line="283.6363636363637" w:lineRule="auto"/>
              <w:ind w:left="140" w:right="860" w:firstLine="0"/>
              <w:rPr>
                <w:color w:val="1f2937"/>
                <w:sz w:val="17"/>
                <w:szCs w:val="17"/>
              </w:rPr>
            </w:pPr>
            <w:r w:rsidDel="00000000" w:rsidR="00000000" w:rsidRPr="00000000">
              <w:rPr>
                <w:color w:val="1f2937"/>
                <w:sz w:val="17"/>
                <w:szCs w:val="17"/>
                <w:rtl w:val="0"/>
              </w:rPr>
              <w:t xml:space="preserve">Engineers, designers, contractors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67">
            <w:pPr>
              <w:spacing w:before="80" w:line="253.09090909090907" w:lineRule="auto"/>
              <w:ind w:left="140" w:firstLine="0"/>
              <w:rPr>
                <w:color w:val="1f2937"/>
                <w:sz w:val="17"/>
                <w:szCs w:val="17"/>
              </w:rPr>
            </w:pPr>
            <w:r w:rsidDel="00000000" w:rsidR="00000000" w:rsidRPr="00000000">
              <w:rPr>
                <w:color w:val="1f2937"/>
                <w:sz w:val="17"/>
                <w:szCs w:val="17"/>
                <w:rtl w:val="0"/>
              </w:rPr>
              <w:t xml:space="preserve">FTE / hours per week</w:t>
            </w:r>
          </w:p>
        </w:tc>
      </w:tr>
      <w:tr>
        <w:trPr>
          <w:cantSplit w:val="0"/>
          <w:trHeight w:val="84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68">
            <w:pPr>
              <w:spacing w:before="80" w:line="253.09090909090907" w:lineRule="auto"/>
              <w:ind w:left="140" w:firstLine="0"/>
              <w:rPr>
                <w:color w:val="1f2937"/>
                <w:sz w:val="17"/>
                <w:szCs w:val="17"/>
              </w:rPr>
            </w:pPr>
            <w:r w:rsidDel="00000000" w:rsidR="00000000" w:rsidRPr="00000000">
              <w:rPr>
                <w:color w:val="1f2937"/>
                <w:sz w:val="17"/>
                <w:szCs w:val="17"/>
                <w:rtl w:val="0"/>
              </w:rPr>
              <w:t xml:space="preserve">Financial</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69">
            <w:pPr>
              <w:spacing w:before="60" w:line="283.6363636363637" w:lineRule="auto"/>
              <w:ind w:left="20" w:right="580" w:firstLine="0"/>
              <w:jc w:val="center"/>
              <w:rPr>
                <w:color w:val="1f2937"/>
                <w:sz w:val="17"/>
                <w:szCs w:val="17"/>
              </w:rPr>
            </w:pPr>
            <w:r w:rsidDel="00000000" w:rsidR="00000000" w:rsidRPr="00000000">
              <w:rPr>
                <w:color w:val="1f2937"/>
                <w:sz w:val="17"/>
                <w:szCs w:val="17"/>
                <w:rtl w:val="0"/>
              </w:rPr>
              <w:t xml:space="preserve">Capital, operating spend, investment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6A">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Software licenses, consulting fees, marketing spend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6B">
            <w:pPr>
              <w:spacing w:before="80" w:line="253.09090909090907" w:lineRule="auto"/>
              <w:ind w:left="140" w:firstLine="0"/>
              <w:rPr>
                <w:color w:val="1f2937"/>
                <w:sz w:val="17"/>
                <w:szCs w:val="17"/>
              </w:rPr>
            </w:pPr>
            <w:r w:rsidDel="00000000" w:rsidR="00000000" w:rsidRPr="00000000">
              <w:rPr>
                <w:color w:val="1f2937"/>
                <w:sz w:val="17"/>
                <w:szCs w:val="17"/>
                <w:rtl w:val="0"/>
              </w:rPr>
              <w:t xml:space="preserve">Currency amount</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6C">
            <w:pPr>
              <w:spacing w:before="60" w:line="283.6363636363637" w:lineRule="auto"/>
              <w:ind w:left="20" w:right="720" w:firstLine="0"/>
              <w:jc w:val="center"/>
              <w:rPr>
                <w:color w:val="1f2937"/>
                <w:sz w:val="17"/>
                <w:szCs w:val="17"/>
              </w:rPr>
            </w:pPr>
            <w:r w:rsidDel="00000000" w:rsidR="00000000" w:rsidRPr="00000000">
              <w:rPr>
                <w:color w:val="1f2937"/>
                <w:sz w:val="17"/>
                <w:szCs w:val="17"/>
                <w:rtl w:val="0"/>
              </w:rPr>
              <w:t xml:space="preserve">Material &amp;</w:t>
              <w:br w:type="textWrapping"/>
              <w:t xml:space="preserve"> Equipment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6D">
            <w:pPr>
              <w:spacing w:before="80" w:line="253.09090909090907" w:lineRule="auto"/>
              <w:ind w:left="140" w:firstLine="0"/>
              <w:rPr>
                <w:color w:val="1f2937"/>
                <w:sz w:val="17"/>
                <w:szCs w:val="17"/>
              </w:rPr>
            </w:pPr>
            <w:r w:rsidDel="00000000" w:rsidR="00000000" w:rsidRPr="00000000">
              <w:rPr>
                <w:color w:val="1f2937"/>
                <w:sz w:val="17"/>
                <w:szCs w:val="17"/>
                <w:rtl w:val="0"/>
              </w:rPr>
              <w:t xml:space="preserve">Physical or digital tools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6E">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Laptops, servers, hardware, SaaS tools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6F">
            <w:pPr>
              <w:spacing w:before="80" w:line="253.09090909090907" w:lineRule="auto"/>
              <w:ind w:left="140" w:firstLine="0"/>
              <w:rPr>
                <w:color w:val="1f2937"/>
                <w:sz w:val="17"/>
                <w:szCs w:val="17"/>
              </w:rPr>
            </w:pPr>
            <w:r w:rsidDel="00000000" w:rsidR="00000000" w:rsidRPr="00000000">
              <w:rPr>
                <w:color w:val="1f2937"/>
                <w:sz w:val="17"/>
                <w:szCs w:val="17"/>
                <w:rtl w:val="0"/>
              </w:rPr>
              <w:t xml:space="preserve">Item list + cost</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70">
            <w:pPr>
              <w:spacing w:before="80" w:line="253.09090909090907" w:lineRule="auto"/>
              <w:ind w:left="140" w:firstLine="0"/>
              <w:rPr>
                <w:color w:val="1f2937"/>
                <w:sz w:val="17"/>
                <w:szCs w:val="17"/>
              </w:rPr>
            </w:pPr>
            <w:r w:rsidDel="00000000" w:rsidR="00000000" w:rsidRPr="00000000">
              <w:rPr>
                <w:color w:val="1f2937"/>
                <w:sz w:val="17"/>
                <w:szCs w:val="17"/>
                <w:rtl w:val="0"/>
              </w:rPr>
              <w:t xml:space="preserve">Physical Space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71">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Offices, labs, event venues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72">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Conference rooms, co-working spaces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73">
            <w:pPr>
              <w:spacing w:before="80" w:line="253.09090909090907" w:lineRule="auto"/>
              <w:ind w:left="140" w:firstLine="0"/>
              <w:rPr>
                <w:color w:val="1f2937"/>
                <w:sz w:val="17"/>
                <w:szCs w:val="17"/>
              </w:rPr>
            </w:pPr>
            <w:r w:rsidDel="00000000" w:rsidR="00000000" w:rsidRPr="00000000">
              <w:rPr>
                <w:color w:val="1f2937"/>
                <w:sz w:val="17"/>
                <w:szCs w:val="17"/>
                <w:rtl w:val="0"/>
              </w:rPr>
              <w:t xml:space="preserve">Space name + hours/week</w:t>
            </w:r>
          </w:p>
        </w:tc>
      </w:tr>
      <w:tr>
        <w:trPr>
          <w:cantSplit w:val="0"/>
          <w:trHeight w:val="84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74">
            <w:pPr>
              <w:spacing w:before="80" w:line="253.09090909090907" w:lineRule="auto"/>
              <w:ind w:left="140" w:firstLine="0"/>
              <w:rPr>
                <w:color w:val="1f2937"/>
                <w:sz w:val="17"/>
                <w:szCs w:val="17"/>
              </w:rPr>
            </w:pPr>
            <w:r w:rsidDel="00000000" w:rsidR="00000000" w:rsidRPr="00000000">
              <w:rPr>
                <w:color w:val="1f2937"/>
                <w:sz w:val="17"/>
                <w:szCs w:val="17"/>
                <w:rtl w:val="0"/>
              </w:rPr>
              <w:t xml:space="preserve">Information &amp; Data</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75">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Data access, research, training</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76">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Market research subscriptions, datasets, IP licenses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77">
            <w:pPr>
              <w:spacing w:before="80" w:line="253.09090909090907" w:lineRule="auto"/>
              <w:ind w:left="140" w:firstLine="0"/>
              <w:rPr>
                <w:color w:val="1f2937"/>
                <w:sz w:val="17"/>
                <w:szCs w:val="17"/>
              </w:rPr>
            </w:pPr>
            <w:r w:rsidDel="00000000" w:rsidR="00000000" w:rsidRPr="00000000">
              <w:rPr>
                <w:color w:val="1f2937"/>
                <w:sz w:val="17"/>
                <w:szCs w:val="17"/>
                <w:rtl w:val="0"/>
              </w:rPr>
              <w:t xml:space="preserve">License + cost</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78">
            <w:pPr>
              <w:spacing w:before="80" w:line="253.09090909090907" w:lineRule="auto"/>
              <w:ind w:left="140" w:firstLine="0"/>
              <w:rPr>
                <w:color w:val="1f2937"/>
                <w:sz w:val="17"/>
                <w:szCs w:val="17"/>
              </w:rPr>
            </w:pPr>
            <w:r w:rsidDel="00000000" w:rsidR="00000000" w:rsidRPr="00000000">
              <w:rPr>
                <w:color w:val="1f2937"/>
                <w:sz w:val="17"/>
                <w:szCs w:val="17"/>
                <w:rtl w:val="0"/>
              </w:rPr>
              <w:t xml:space="preserve">Time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79">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The opportunity cost of time allocation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7A">
            <w:pPr>
              <w:spacing w:before="80" w:line="253.09090909090907" w:lineRule="auto"/>
              <w:ind w:left="140" w:firstLine="0"/>
              <w:rPr>
                <w:color w:val="1f2937"/>
                <w:sz w:val="17"/>
                <w:szCs w:val="17"/>
              </w:rPr>
            </w:pPr>
            <w:r w:rsidDel="00000000" w:rsidR="00000000" w:rsidRPr="00000000">
              <w:rPr>
                <w:color w:val="1f2937"/>
                <w:sz w:val="17"/>
                <w:szCs w:val="17"/>
                <w:rtl w:val="0"/>
              </w:rPr>
              <w:t xml:space="preserve">Sprint duration, project runway</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7B">
            <w:pPr>
              <w:spacing w:before="80" w:line="253.09090909090907" w:lineRule="auto"/>
              <w:ind w:left="140" w:firstLine="0"/>
              <w:rPr>
                <w:color w:val="1f2937"/>
                <w:sz w:val="17"/>
                <w:szCs w:val="17"/>
              </w:rPr>
            </w:pPr>
            <w:r w:rsidDel="00000000" w:rsidR="00000000" w:rsidRPr="00000000">
              <w:rPr>
                <w:color w:val="1f2937"/>
                <w:sz w:val="17"/>
                <w:szCs w:val="17"/>
                <w:rtl w:val="0"/>
              </w:rPr>
              <w:t xml:space="preserve">Weeks / days</w:t>
            </w:r>
          </w:p>
        </w:tc>
      </w:tr>
    </w:tbl>
    <w:p w:rsidR="00000000" w:rsidDel="00000000" w:rsidP="00000000" w:rsidRDefault="00000000" w:rsidRPr="00000000" w14:paraId="00000C7C">
      <w:pPr>
        <w:spacing w:before="52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6.1 The Resources Tab</w:t>
      </w:r>
    </w:p>
    <w:p w:rsidR="00000000" w:rsidDel="00000000" w:rsidP="00000000" w:rsidRDefault="00000000" w:rsidRPr="00000000" w14:paraId="00000C7D">
      <w:pPr>
        <w:spacing w:after="160" w:before="60" w:line="327.27272727272725" w:lineRule="auto"/>
        <w:ind w:left="20" w:right="40" w:firstLine="0"/>
        <w:jc w:val="both"/>
        <w:rPr>
          <w:color w:val="1f2937"/>
          <w:sz w:val="19"/>
          <w:szCs w:val="19"/>
        </w:rPr>
      </w:pPr>
      <w:r w:rsidDel="00000000" w:rsidR="00000000" w:rsidRPr="00000000">
        <w:rPr>
          <w:color w:val="1f2937"/>
          <w:sz w:val="19"/>
          <w:szCs w:val="19"/>
          <w:rtl w:val="0"/>
        </w:rPr>
        <w:t xml:space="preserve">The Resources tab is a new top-level section within the Work module. It contains four sub-sections: Budget Management, Capacity Planning, Workload Management, and Resource Planning. Access is role-controlled — the Budget Review Center is visible only to Admin, Finance, and Executive roles.</w:t>
      </w:r>
    </w:p>
    <w:tbl>
      <w:tblPr>
        <w:tblStyle w:val="Table26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5970"/>
        <w:tblGridChange w:id="0">
          <w:tblGrid>
            <w:gridCol w:w="2835"/>
            <w:gridCol w:w="5970"/>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C7E">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C7F">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80">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Budget Management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81">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Annual budgets, the Budget Sheet, priority/opportunity categorisation, and budget adjustment log.</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82">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Capacity Planning</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83">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Human resource availability: who is available, how many hours per week, which Workbooks they are assigned to, and where over-allocation exists.</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84">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Workload Management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85">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Visual workload distribution across all people and all active Workbooks. Heatmap view showing each person's allocation by week.</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86">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Resource Planning</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87">
            <w:pPr>
              <w:spacing w:before="60" w:line="283.6363636363637" w:lineRule="auto"/>
              <w:ind w:left="160" w:right="720" w:firstLine="0"/>
              <w:rPr>
                <w:color w:val="1f2937"/>
                <w:sz w:val="17"/>
                <w:szCs w:val="17"/>
              </w:rPr>
            </w:pPr>
            <w:r w:rsidDel="00000000" w:rsidR="00000000" w:rsidRPr="00000000">
              <w:rPr>
                <w:color w:val="1f2937"/>
                <w:sz w:val="17"/>
                <w:szCs w:val="17"/>
                <w:rtl w:val="0"/>
              </w:rPr>
              <w:t xml:space="preserve">Comprehensive view of all six resource types across all active Workbooks. Filterable by cycle, department, work type, or resource type.</w:t>
            </w:r>
          </w:p>
        </w:tc>
      </w:tr>
    </w:tbl>
    <w:p w:rsidR="00000000" w:rsidDel="00000000" w:rsidP="00000000" w:rsidRDefault="00000000" w:rsidRPr="00000000" w14:paraId="00000C88">
      <w:pPr>
        <w:spacing w:before="1020" w:line="224.72727272727272" w:lineRule="auto"/>
        <w:jc w:val="center"/>
        <w:rPr>
          <w:color w:val="6b7280"/>
          <w:sz w:val="15"/>
          <w:szCs w:val="15"/>
        </w:rPr>
      </w:pPr>
      <w:r w:rsidDel="00000000" w:rsidR="00000000" w:rsidRPr="00000000">
        <w:rPr>
          <w:color w:val="6b7280"/>
          <w:sz w:val="15"/>
          <w:szCs w:val="15"/>
          <w:rtl w:val="0"/>
        </w:rPr>
        <w:t xml:space="preserve">Page 23</w:t>
      </w:r>
    </w:p>
    <w:p w:rsidR="00000000" w:rsidDel="00000000" w:rsidP="00000000" w:rsidRDefault="00000000" w:rsidRPr="00000000" w14:paraId="00000C8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A">
      <w:pPr>
        <w:spacing w:after="20" w:line="240" w:lineRule="auto"/>
        <w:rPr/>
      </w:pPr>
      <w:r w:rsidDel="00000000" w:rsidR="00000000" w:rsidRPr="00000000">
        <w:rPr>
          <w:rtl w:val="0"/>
        </w:rPr>
        <w:t xml:space="preserve"> </w:t>
      </w:r>
    </w:p>
    <w:tbl>
      <w:tblPr>
        <w:tblStyle w:val="Table26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C8B">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C8C">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C8D">
      <w:pPr>
        <w:spacing w:line="744" w:lineRule="auto"/>
        <w:rPr/>
      </w:pPr>
      <w:r w:rsidDel="00000000" w:rsidR="00000000" w:rsidRPr="00000000">
        <w:rPr>
          <w:rtl w:val="0"/>
        </w:rPr>
        <w:t xml:space="preserve"> </w:t>
      </w:r>
    </w:p>
    <w:tbl>
      <w:tblPr>
        <w:tblStyle w:val="Table26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5895"/>
        <w:tblGridChange w:id="0">
          <w:tblGrid>
            <w:gridCol w:w="2910"/>
            <w:gridCol w:w="589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C8E">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C8F">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124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90">
            <w:pPr>
              <w:spacing w:before="60" w:line="283.6363636363637" w:lineRule="auto"/>
              <w:ind w:left="160" w:right="720" w:firstLine="0"/>
              <w:rPr>
                <w:b w:val="1"/>
                <w:bCs w:val="1"/>
                <w:color w:val="1f2937"/>
                <w:sz w:val="17"/>
                <w:szCs w:val="17"/>
              </w:rPr>
            </w:pPr>
            <w:r w:rsidDel="00000000" w:rsidR="00000000" w:rsidRPr="00000000">
              <w:rPr>
                <w:b w:val="1"/>
                <w:bCs w:val="1"/>
                <w:color w:val="1f2937"/>
                <w:sz w:val="17"/>
                <w:szCs w:val="17"/>
                <w:rtl w:val="0"/>
              </w:rPr>
              <w:t xml:space="preserve">My Space — My Capacity &amp; Resources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91">
            <w:pPr>
              <w:spacing w:before="60" w:line="283.6363636363637" w:lineRule="auto"/>
              <w:ind w:left="160" w:firstLine="0"/>
              <w:rPr>
                <w:color w:val="1f2937"/>
                <w:sz w:val="17"/>
                <w:szCs w:val="17"/>
              </w:rPr>
            </w:pPr>
            <w:r w:rsidDel="00000000" w:rsidR="00000000" w:rsidRPr="00000000">
              <w:rPr>
                <w:color w:val="1f2937"/>
                <w:sz w:val="17"/>
                <w:szCs w:val="17"/>
                <w:rtl w:val="0"/>
              </w:rPr>
              <w:t xml:space="preserve">A personal view (visible to each Contributor) showing: their own workload summary across all assigned Workbooks, their time allocation breakdown,</w:t>
              <w:br w:type="textWrapping"/>
              <w:t xml:space="preserve"> equipment/space/data they are using, upcoming capacity crunches, and any budget responsibilities they own.</w:t>
            </w:r>
          </w:p>
        </w:tc>
      </w:tr>
    </w:tbl>
    <w:p w:rsidR="00000000" w:rsidDel="00000000" w:rsidP="00000000" w:rsidRDefault="00000000" w:rsidRPr="00000000" w14:paraId="00000C92">
      <w:pPr>
        <w:spacing w:before="46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6.2 Budget Sheet &amp; Setup</w:t>
      </w:r>
    </w:p>
    <w:p w:rsidR="00000000" w:rsidDel="00000000" w:rsidP="00000000" w:rsidRDefault="00000000" w:rsidRPr="00000000" w14:paraId="00000C93">
      <w:pPr>
        <w:spacing w:before="100" w:line="285.8181818181818" w:lineRule="auto"/>
        <w:jc w:val="center"/>
        <w:rPr>
          <w:color w:val="1f2937"/>
          <w:sz w:val="19"/>
          <w:szCs w:val="19"/>
        </w:rPr>
      </w:pPr>
      <w:r w:rsidDel="00000000" w:rsidR="00000000" w:rsidRPr="00000000">
        <w:rPr>
          <w:color w:val="1f2937"/>
          <w:sz w:val="19"/>
          <w:szCs w:val="19"/>
          <w:rtl w:val="0"/>
        </w:rPr>
        <w:t xml:space="preserve">The Budget Sheet is auto-generated after the Budget Setup Wizard is completed by HR Admin or Finance Admin.</w:t>
      </w:r>
    </w:p>
    <w:p w:rsidR="00000000" w:rsidDel="00000000" w:rsidP="00000000" w:rsidRDefault="00000000" w:rsidRPr="00000000" w14:paraId="00000C94">
      <w:pPr>
        <w:spacing w:after="160" w:before="40" w:line="285.8181818181818" w:lineRule="auto"/>
        <w:ind w:left="20" w:firstLine="0"/>
        <w:rPr>
          <w:color w:val="1f2937"/>
          <w:sz w:val="19"/>
          <w:szCs w:val="19"/>
        </w:rPr>
      </w:pPr>
      <w:r w:rsidDel="00000000" w:rsidR="00000000" w:rsidRPr="00000000">
        <w:rPr>
          <w:color w:val="1f2937"/>
          <w:sz w:val="19"/>
          <w:szCs w:val="19"/>
          <w:rtl w:val="0"/>
        </w:rPr>
        <w:t xml:space="preserve">It is the single source of truth for all financial allocations in the organisation.</w:t>
      </w:r>
    </w:p>
    <w:tbl>
      <w:tblPr>
        <w:tblStyle w:val="Table26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5925"/>
        <w:tblGridChange w:id="0">
          <w:tblGrid>
            <w:gridCol w:w="2880"/>
            <w:gridCol w:w="592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C95">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C96">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97">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Priority / Opportunity Toggle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98">
            <w:pPr>
              <w:spacing w:before="60" w:line="283.6363636363637" w:lineRule="auto"/>
              <w:ind w:left="160" w:firstLine="0"/>
              <w:rPr>
                <w:color w:val="1f2937"/>
                <w:sz w:val="17"/>
                <w:szCs w:val="17"/>
              </w:rPr>
            </w:pPr>
            <w:r w:rsidDel="00000000" w:rsidR="00000000" w:rsidRPr="00000000">
              <w:rPr>
                <w:color w:val="1f2937"/>
                <w:sz w:val="17"/>
                <w:szCs w:val="17"/>
                <w:rtl w:val="0"/>
              </w:rPr>
              <w:t xml:space="preserve">Each Budget Sheet row is marked as either Priority (currently funded, actively resourced) or Opportunity (backlog of potential work that could be funded mid-cycle if priorities shift).</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99">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Item Name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9A">
            <w:pPr>
              <w:spacing w:before="80" w:line="255.27272727272725" w:lineRule="auto"/>
              <w:ind w:left="160" w:firstLine="0"/>
              <w:rPr>
                <w:color w:val="1f2937"/>
                <w:sz w:val="17"/>
                <w:szCs w:val="17"/>
              </w:rPr>
            </w:pPr>
            <w:r w:rsidDel="00000000" w:rsidR="00000000" w:rsidRPr="00000000">
              <w:rPr>
                <w:color w:val="1f2937"/>
                <w:sz w:val="17"/>
                <w:szCs w:val="17"/>
                <w:rtl w:val="0"/>
              </w:rPr>
              <w:t xml:space="preserve">Name of the initiative or Workbook being budgeted.</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9B">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Department / Team</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9C">
            <w:pPr>
              <w:spacing w:before="80" w:line="255.27272727272725" w:lineRule="auto"/>
              <w:ind w:left="160" w:firstLine="0"/>
              <w:rPr>
                <w:color w:val="1f2937"/>
                <w:sz w:val="17"/>
                <w:szCs w:val="17"/>
              </w:rPr>
            </w:pPr>
            <w:r w:rsidDel="00000000" w:rsidR="00000000" w:rsidRPr="00000000">
              <w:rPr>
                <w:color w:val="1f2937"/>
                <w:sz w:val="17"/>
                <w:szCs w:val="17"/>
                <w:rtl w:val="0"/>
              </w:rPr>
              <w:t xml:space="preserve">Assigned department(s). Multi-select for cross-team initiatives.</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9D">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Workbook Type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9E">
            <w:pPr>
              <w:spacing w:before="80" w:line="255.27272727272725" w:lineRule="auto"/>
              <w:ind w:left="160" w:firstLine="0"/>
              <w:rPr>
                <w:color w:val="1f2937"/>
                <w:sz w:val="17"/>
                <w:szCs w:val="17"/>
              </w:rPr>
            </w:pPr>
            <w:r w:rsidDel="00000000" w:rsidR="00000000" w:rsidRPr="00000000">
              <w:rPr>
                <w:color w:val="1f2937"/>
                <w:sz w:val="17"/>
                <w:szCs w:val="17"/>
                <w:rtl w:val="0"/>
              </w:rPr>
              <w:t xml:space="preserve">Project / Product / Process / BAU. Dropdown.</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9F">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Dependencies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A0">
            <w:pPr>
              <w:spacing w:before="80" w:line="255.27272727272725" w:lineRule="auto"/>
              <w:ind w:left="160" w:firstLine="0"/>
              <w:rPr>
                <w:color w:val="1f2937"/>
                <w:sz w:val="17"/>
                <w:szCs w:val="17"/>
              </w:rPr>
            </w:pPr>
            <w:r w:rsidDel="00000000" w:rsidR="00000000" w:rsidRPr="00000000">
              <w:rPr>
                <w:color w:val="1f2937"/>
                <w:sz w:val="17"/>
                <w:szCs w:val="17"/>
                <w:rtl w:val="0"/>
              </w:rPr>
              <w:t xml:space="preserve">Links to other budget items that this item depends on.</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A1">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Business Value Rating</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A2">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1–5 stars, set by the initiative owner. Used for opportunity comparison and portfolio prioritisation.</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A3">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Expected Outcome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A4">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Target KR or metric this budget item supports. Text field linking back to the OKR or Operational Objective.</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A5">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Status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A6">
            <w:pPr>
              <w:spacing w:before="80" w:line="255.27272727272725" w:lineRule="auto"/>
              <w:ind w:left="160" w:firstLine="0"/>
              <w:rPr>
                <w:color w:val="1f2937"/>
                <w:sz w:val="17"/>
                <w:szCs w:val="17"/>
              </w:rPr>
            </w:pPr>
            <w:r w:rsidDel="00000000" w:rsidR="00000000" w:rsidRPr="00000000">
              <w:rPr>
                <w:color w:val="1f2937"/>
                <w:sz w:val="17"/>
                <w:szCs w:val="17"/>
                <w:rtl w:val="0"/>
              </w:rPr>
              <w:t xml:space="preserve">Active / On Hold / Completed / Cancelled.</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A7">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Human Resource Cost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A8">
            <w:pPr>
              <w:spacing w:before="80" w:line="255.27272727272725" w:lineRule="auto"/>
              <w:ind w:left="160" w:firstLine="0"/>
              <w:rPr>
                <w:color w:val="1f2937"/>
                <w:sz w:val="17"/>
                <w:szCs w:val="17"/>
              </w:rPr>
            </w:pPr>
            <w:r w:rsidDel="00000000" w:rsidR="00000000" w:rsidRPr="00000000">
              <w:rPr>
                <w:color w:val="1f2937"/>
                <w:sz w:val="17"/>
                <w:szCs w:val="17"/>
                <w:rtl w:val="0"/>
              </w:rPr>
              <w:t xml:space="preserve">Personnel expenses allocated to this item.</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A9">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Financial Resource Cost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AA">
            <w:pPr>
              <w:spacing w:before="80" w:line="255.27272727272725" w:lineRule="auto"/>
              <w:ind w:left="160" w:firstLine="0"/>
              <w:rPr>
                <w:color w:val="1f2937"/>
                <w:sz w:val="17"/>
                <w:szCs w:val="17"/>
              </w:rPr>
            </w:pPr>
            <w:r w:rsidDel="00000000" w:rsidR="00000000" w:rsidRPr="00000000">
              <w:rPr>
                <w:color w:val="1f2937"/>
                <w:sz w:val="17"/>
                <w:szCs w:val="17"/>
                <w:rtl w:val="0"/>
              </w:rPr>
              <w:t xml:space="preserve">Capital, loans, investment spending.</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AB">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Material &amp; Equipment Cost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AC">
            <w:pPr>
              <w:spacing w:before="80" w:line="255.27272727272725" w:lineRule="auto"/>
              <w:ind w:left="160" w:firstLine="0"/>
              <w:rPr>
                <w:color w:val="1f2937"/>
                <w:sz w:val="17"/>
                <w:szCs w:val="17"/>
              </w:rPr>
            </w:pPr>
            <w:r w:rsidDel="00000000" w:rsidR="00000000" w:rsidRPr="00000000">
              <w:rPr>
                <w:color w:val="1f2937"/>
                <w:sz w:val="17"/>
                <w:szCs w:val="17"/>
                <w:rtl w:val="0"/>
              </w:rPr>
              <w:t xml:space="preserve">Tools, hardware, software licenses.</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AD">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Physical Space Cost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AE">
            <w:pPr>
              <w:spacing w:before="80" w:line="255.27272727272725" w:lineRule="auto"/>
              <w:ind w:left="160" w:firstLine="0"/>
              <w:rPr>
                <w:color w:val="1f2937"/>
                <w:sz w:val="17"/>
                <w:szCs w:val="17"/>
              </w:rPr>
            </w:pPr>
            <w:r w:rsidDel="00000000" w:rsidR="00000000" w:rsidRPr="00000000">
              <w:rPr>
                <w:color w:val="1f2937"/>
                <w:sz w:val="17"/>
                <w:szCs w:val="17"/>
                <w:rtl w:val="0"/>
              </w:rPr>
              <w:t xml:space="preserve">Office, facilities, utilities.</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AF">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Information &amp; Data Cost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B0">
            <w:pPr>
              <w:spacing w:before="80" w:line="255.27272727272725" w:lineRule="auto"/>
              <w:ind w:left="160" w:firstLine="0"/>
              <w:rPr>
                <w:color w:val="1f2937"/>
                <w:sz w:val="17"/>
                <w:szCs w:val="17"/>
              </w:rPr>
            </w:pPr>
            <w:r w:rsidDel="00000000" w:rsidR="00000000" w:rsidRPr="00000000">
              <w:rPr>
                <w:color w:val="1f2937"/>
                <w:sz w:val="17"/>
                <w:szCs w:val="17"/>
                <w:rtl w:val="0"/>
              </w:rPr>
              <w:t xml:space="preserve">Data licenses, research, training.</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B1">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Time Resource Cost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B2">
            <w:pPr>
              <w:spacing w:before="80" w:line="255.27272727272725" w:lineRule="auto"/>
              <w:ind w:left="160" w:firstLine="0"/>
              <w:rPr>
                <w:color w:val="1f2937"/>
                <w:sz w:val="17"/>
                <w:szCs w:val="17"/>
              </w:rPr>
            </w:pPr>
            <w:r w:rsidDel="00000000" w:rsidR="00000000" w:rsidRPr="00000000">
              <w:rPr>
                <w:color w:val="1f2937"/>
                <w:sz w:val="17"/>
                <w:szCs w:val="17"/>
                <w:rtl w:val="0"/>
              </w:rPr>
              <w:t xml:space="preserve">Opportunity cost of time allocated.</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B3">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Total Expense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B4">
            <w:pPr>
              <w:spacing w:before="80" w:line="255.27272727272725" w:lineRule="auto"/>
              <w:ind w:left="160" w:firstLine="0"/>
              <w:rPr>
                <w:color w:val="1f2937"/>
                <w:sz w:val="17"/>
                <w:szCs w:val="17"/>
              </w:rPr>
            </w:pPr>
            <w:r w:rsidDel="00000000" w:rsidR="00000000" w:rsidRPr="00000000">
              <w:rPr>
                <w:color w:val="1f2937"/>
                <w:sz w:val="17"/>
                <w:szCs w:val="17"/>
                <w:rtl w:val="0"/>
              </w:rPr>
              <w:t xml:space="preserve">Auto-calculated: sum of all resource costs.</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B5">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Allocated Budget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B6">
            <w:pPr>
              <w:spacing w:before="80" w:line="255.27272727272725" w:lineRule="auto"/>
              <w:ind w:left="160" w:firstLine="0"/>
              <w:rPr>
                <w:color w:val="1f2937"/>
                <w:sz w:val="17"/>
                <w:szCs w:val="17"/>
              </w:rPr>
            </w:pPr>
            <w:r w:rsidDel="00000000" w:rsidR="00000000" w:rsidRPr="00000000">
              <w:rPr>
                <w:color w:val="1f2937"/>
                <w:sz w:val="17"/>
                <w:szCs w:val="17"/>
                <w:rtl w:val="0"/>
              </w:rPr>
              <w:t xml:space="preserve">Approved budget amount for this item.</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B7">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Spent to Date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B8">
            <w:pPr>
              <w:spacing w:before="80" w:line="255.27272727272725" w:lineRule="auto"/>
              <w:ind w:left="160" w:firstLine="0"/>
              <w:rPr>
                <w:color w:val="1f2937"/>
                <w:sz w:val="17"/>
                <w:szCs w:val="17"/>
              </w:rPr>
            </w:pPr>
            <w:r w:rsidDel="00000000" w:rsidR="00000000" w:rsidRPr="00000000">
              <w:rPr>
                <w:color w:val="1f2937"/>
                <w:sz w:val="17"/>
                <w:szCs w:val="17"/>
                <w:rtl w:val="0"/>
              </w:rPr>
              <w:t xml:space="preserve">Auto-tracked from expense entries. Updated in real time.</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B9">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Remaining</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BA">
            <w:pPr>
              <w:spacing w:before="80" w:line="255.27272727272725" w:lineRule="auto"/>
              <w:ind w:left="160" w:firstLine="0"/>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Auto-calculated: Allocated − Spent to Date.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BB">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Budget Health</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BC">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Traffic light auto-indicator: Green (remaining &gt; 10% of allocated), Amber (0–10%), Red (overspent).</w:t>
            </w:r>
          </w:p>
        </w:tc>
      </w:tr>
    </w:tbl>
    <w:p w:rsidR="00000000" w:rsidDel="00000000" w:rsidP="00000000" w:rsidRDefault="00000000" w:rsidRPr="00000000" w14:paraId="00000CBD">
      <w:pPr>
        <w:spacing w:before="780" w:line="224.72727272727272" w:lineRule="auto"/>
        <w:jc w:val="center"/>
        <w:rPr>
          <w:color w:val="6b7280"/>
          <w:sz w:val="15"/>
          <w:szCs w:val="15"/>
        </w:rPr>
      </w:pPr>
      <w:r w:rsidDel="00000000" w:rsidR="00000000" w:rsidRPr="00000000">
        <w:rPr>
          <w:color w:val="6b7280"/>
          <w:sz w:val="15"/>
          <w:szCs w:val="15"/>
          <w:rtl w:val="0"/>
        </w:rPr>
        <w:t xml:space="preserve">Page 24</w:t>
      </w:r>
    </w:p>
    <w:p w:rsidR="00000000" w:rsidDel="00000000" w:rsidP="00000000" w:rsidRDefault="00000000" w:rsidRPr="00000000" w14:paraId="00000CB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F">
      <w:pPr>
        <w:spacing w:after="20" w:line="240" w:lineRule="auto"/>
        <w:rPr/>
      </w:pPr>
      <w:r w:rsidDel="00000000" w:rsidR="00000000" w:rsidRPr="00000000">
        <w:rPr>
          <w:rtl w:val="0"/>
        </w:rPr>
        <w:t xml:space="preserve"> </w:t>
      </w:r>
    </w:p>
    <w:tbl>
      <w:tblPr>
        <w:tblStyle w:val="Table27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CC0">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CC1">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CC2">
      <w:pPr>
        <w:spacing w:line="744" w:lineRule="auto"/>
        <w:rPr/>
      </w:pPr>
      <w:r w:rsidDel="00000000" w:rsidR="00000000" w:rsidRPr="00000000">
        <w:rPr>
          <w:rtl w:val="0"/>
        </w:rPr>
        <w:t xml:space="preserve"> </w:t>
      </w:r>
    </w:p>
    <w:tbl>
      <w:tblPr>
        <w:tblStyle w:val="Table27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5940"/>
        <w:tblGridChange w:id="0">
          <w:tblGrid>
            <w:gridCol w:w="2865"/>
            <w:gridCol w:w="5940"/>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CC3">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CC4">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C5">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Cycle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C6">
            <w:pPr>
              <w:spacing w:before="80" w:line="255.27272727272725" w:lineRule="auto"/>
              <w:ind w:left="160" w:firstLine="0"/>
              <w:rPr>
                <w:color w:val="1f2937"/>
                <w:sz w:val="17"/>
                <w:szCs w:val="17"/>
              </w:rPr>
            </w:pPr>
            <w:r w:rsidDel="00000000" w:rsidR="00000000" w:rsidRPr="00000000">
              <w:rPr>
                <w:color w:val="1f2937"/>
                <w:sz w:val="17"/>
                <w:szCs w:val="17"/>
                <w:rtl w:val="0"/>
              </w:rPr>
              <w:t xml:space="preserve">Q1/Q2/Q3/Q4 or custom period.</w:t>
            </w:r>
          </w:p>
        </w:tc>
      </w:tr>
    </w:tbl>
    <w:p w:rsidR="00000000" w:rsidDel="00000000" w:rsidP="00000000" w:rsidRDefault="00000000" w:rsidRPr="00000000" w14:paraId="00000CC7">
      <w:pPr>
        <w:spacing w:before="360" w:line="370.90909090909093" w:lineRule="auto"/>
        <w:ind w:left="20" w:right="1440" w:firstLine="0"/>
        <w:rPr>
          <w:color w:val="1f2937"/>
          <w:sz w:val="19"/>
          <w:szCs w:val="19"/>
        </w:rPr>
      </w:pPr>
      <w:r w:rsidDel="00000000" w:rsidR="00000000" w:rsidRPr="00000000">
        <w:rPr>
          <w:b w:val="1"/>
          <w:bCs w:val="1"/>
          <w:color w:val="1a56db"/>
          <w:rtl w:val="0"/>
        </w:rPr>
        <w:t xml:space="preserve">Budget Review Center</w:t>
        <w:br w:type="textWrapping"/>
        <w:t xml:space="preserve"> </w:t>
      </w:r>
      <w:r w:rsidDel="00000000" w:rsidR="00000000" w:rsidRPr="00000000">
        <w:rPr>
          <w:color w:val="1f2937"/>
          <w:sz w:val="19"/>
          <w:szCs w:val="19"/>
          <w:rtl w:val="0"/>
        </w:rPr>
        <w:t xml:space="preserve">The Budget Review Center is a governance tool for Finance Admins and Executives. It contains:</w:t>
      </w:r>
    </w:p>
    <w:p w:rsidR="00000000" w:rsidDel="00000000" w:rsidP="00000000" w:rsidRDefault="00000000" w:rsidRPr="00000000" w14:paraId="00000CC8">
      <w:pPr>
        <w:spacing w:before="160" w:line="285.8181818181818" w:lineRule="auto"/>
        <w:ind w:left="100" w:firstLine="0"/>
        <w:rPr>
          <w:color w:val="1f2937"/>
          <w:sz w:val="19"/>
          <w:szCs w:val="19"/>
        </w:rPr>
      </w:pPr>
      <w:r w:rsidDel="00000000" w:rsidR="00000000" w:rsidRPr="00000000">
        <w:rPr>
          <w:color w:val="1f2937"/>
          <w:sz w:val="19"/>
          <w:szCs w:val="19"/>
          <w:rtl w:val="0"/>
        </w:rPr>
        <w:t xml:space="preserve">• Scheduled Review Calendar: pre-configured dates for quarterly and mid-cycle budget reviews.</w:t>
      </w:r>
    </w:p>
    <w:p w:rsidR="00000000" w:rsidDel="00000000" w:rsidP="00000000" w:rsidRDefault="00000000" w:rsidRPr="00000000" w14:paraId="00000CC9">
      <w:pPr>
        <w:spacing w:before="60" w:line="305.4545454545455" w:lineRule="auto"/>
        <w:ind w:left="100" w:firstLine="0"/>
        <w:rPr>
          <w:color w:val="1f2937"/>
          <w:sz w:val="19"/>
          <w:szCs w:val="19"/>
        </w:rPr>
      </w:pPr>
      <w:r w:rsidDel="00000000" w:rsidR="00000000" w:rsidRPr="00000000">
        <w:rPr>
          <w:color w:val="1f2937"/>
          <w:sz w:val="19"/>
          <w:szCs w:val="19"/>
          <w:rtl w:val="0"/>
        </w:rPr>
        <w:t xml:space="preserve">• Pending Budget Adjustments: requests submitted from Workbook budget widgets ('Request budget adjustment') </w:t>
      </w:r>
      <w:r w:rsidDel="00000000" w:rsidR="00000000" w:rsidRPr="00000000">
        <w:rPr>
          <w:rtl w:val="0"/>
        </w:rPr>
        <w:t xml:space="preserve"> </w:t>
        <w:tab/>
      </w:r>
      <w:r w:rsidDel="00000000" w:rsidR="00000000" w:rsidRPr="00000000">
        <w:rPr>
          <w:color w:val="1f2937"/>
          <w:sz w:val="19"/>
          <w:szCs w:val="19"/>
          <w:rtl w:val="0"/>
        </w:rPr>
        <w:t xml:space="preserve">awaiting approval.</w:t>
      </w:r>
    </w:p>
    <w:p w:rsidR="00000000" w:rsidDel="00000000" w:rsidP="00000000" w:rsidRDefault="00000000" w:rsidRPr="00000000" w14:paraId="00000CCA">
      <w:pPr>
        <w:spacing w:before="60" w:line="305.4545454545455" w:lineRule="auto"/>
        <w:ind w:left="100" w:right="580" w:firstLine="0"/>
        <w:rPr>
          <w:color w:val="1f2937"/>
          <w:sz w:val="19"/>
          <w:szCs w:val="19"/>
        </w:rPr>
      </w:pPr>
      <w:r w:rsidDel="00000000" w:rsidR="00000000" w:rsidRPr="00000000">
        <w:rPr>
          <w:color w:val="1f2937"/>
          <w:sz w:val="19"/>
          <w:szCs w:val="19"/>
          <w:rtl w:val="0"/>
        </w:rPr>
        <w:t xml:space="preserve">• Priority Shift Requests: requests to promote an Opportunity-tagged item to Priority (which requires budget </w:t>
      </w:r>
      <w:r w:rsidDel="00000000" w:rsidR="00000000" w:rsidRPr="00000000">
        <w:rPr>
          <w:rtl w:val="0"/>
        </w:rPr>
        <w:t xml:space="preserve"> </w:t>
        <w:tab/>
      </w:r>
      <w:r w:rsidDel="00000000" w:rsidR="00000000" w:rsidRPr="00000000">
        <w:rPr>
          <w:color w:val="1f2937"/>
          <w:sz w:val="19"/>
          <w:szCs w:val="19"/>
          <w:rtl w:val="0"/>
        </w:rPr>
        <w:t xml:space="preserve">reallocation from existing items).</w:t>
      </w:r>
    </w:p>
    <w:p w:rsidR="00000000" w:rsidDel="00000000" w:rsidP="00000000" w:rsidRDefault="00000000" w:rsidRPr="00000000" w14:paraId="00000CCB">
      <w:pPr>
        <w:spacing w:before="60" w:line="305.4545454545455" w:lineRule="auto"/>
        <w:ind w:left="100" w:right="140" w:firstLine="0"/>
        <w:rPr>
          <w:color w:val="1f2937"/>
          <w:sz w:val="19"/>
          <w:szCs w:val="19"/>
        </w:rPr>
      </w:pPr>
      <w:r w:rsidDel="00000000" w:rsidR="00000000" w:rsidRPr="00000000">
        <w:rPr>
          <w:color w:val="1f2937"/>
          <w:sz w:val="19"/>
          <w:szCs w:val="19"/>
          <w:rtl w:val="0"/>
        </w:rPr>
        <w:t xml:space="preserve">• Opportunity Promotion Queue: ranked list of Opportunity items by Business Value Rating, sorted for promotion </w:t>
      </w:r>
      <w:r w:rsidDel="00000000" w:rsidR="00000000" w:rsidRPr="00000000">
        <w:rPr>
          <w:rtl w:val="0"/>
        </w:rPr>
        <w:t xml:space="preserve">       </w:t>
        <w:tab/>
      </w:r>
      <w:r w:rsidDel="00000000" w:rsidR="00000000" w:rsidRPr="00000000">
        <w:rPr>
          <w:color w:val="1f2937"/>
          <w:sz w:val="19"/>
          <w:szCs w:val="19"/>
          <w:rtl w:val="0"/>
        </w:rPr>
        <w:t xml:space="preserve">consideration.</w:t>
      </w:r>
    </w:p>
    <w:p w:rsidR="00000000" w:rsidDel="00000000" w:rsidP="00000000" w:rsidRDefault="00000000" w:rsidRPr="00000000" w14:paraId="00000CCC">
      <w:pPr>
        <w:spacing w:before="60" w:line="305.4545454545455" w:lineRule="auto"/>
        <w:ind w:left="100" w:right="140" w:firstLine="0"/>
        <w:rPr>
          <w:color w:val="1f2937"/>
          <w:sz w:val="19"/>
          <w:szCs w:val="19"/>
        </w:rPr>
      </w:pPr>
      <w:r w:rsidDel="00000000" w:rsidR="00000000" w:rsidRPr="00000000">
        <w:rPr>
          <w:color w:val="1f2937"/>
          <w:sz w:val="19"/>
          <w:szCs w:val="19"/>
          <w:rtl w:val="0"/>
        </w:rPr>
        <w:t xml:space="preserve">• Historical Budget Decisions Log: all past approvals, rejections, and reallocation decisions with timestamps and </w:t>
      </w:r>
      <w:r w:rsidDel="00000000" w:rsidR="00000000" w:rsidRPr="00000000">
        <w:rPr>
          <w:rtl w:val="0"/>
        </w:rPr>
        <w:t xml:space="preserve">       </w:t>
        <w:tab/>
      </w:r>
      <w:r w:rsidDel="00000000" w:rsidR="00000000" w:rsidRPr="00000000">
        <w:rPr>
          <w:color w:val="1f2937"/>
          <w:sz w:val="19"/>
          <w:szCs w:val="19"/>
          <w:rtl w:val="0"/>
        </w:rPr>
        <w:t xml:space="preserve">approver names.</w:t>
      </w:r>
    </w:p>
    <w:p w:rsidR="00000000" w:rsidDel="00000000" w:rsidP="00000000" w:rsidRDefault="00000000" w:rsidRPr="00000000" w14:paraId="00000CCD">
      <w:pPr>
        <w:spacing w:before="80" w:line="285.8181818181818" w:lineRule="auto"/>
        <w:ind w:left="100" w:firstLine="0"/>
        <w:rPr>
          <w:color w:val="1f2937"/>
          <w:sz w:val="19"/>
          <w:szCs w:val="19"/>
        </w:rPr>
      </w:pPr>
      <w:r w:rsidDel="00000000" w:rsidR="00000000" w:rsidRPr="00000000">
        <w:rPr>
          <w:color w:val="1f2937"/>
          <w:sz w:val="19"/>
          <w:szCs w:val="19"/>
          <w:rtl w:val="0"/>
        </w:rPr>
        <w:t xml:space="preserve">• Variance Reports: planned vs actual spend by department, work type, and cycle.</w:t>
      </w:r>
    </w:p>
    <w:p w:rsidR="00000000" w:rsidDel="00000000" w:rsidP="00000000" w:rsidRDefault="00000000" w:rsidRPr="00000000" w14:paraId="00000CCE">
      <w:pPr>
        <w:spacing w:after="100" w:before="56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6.3 Capacity &amp; Workload Management</w:t>
      </w:r>
    </w:p>
    <w:tbl>
      <w:tblPr>
        <w:tblStyle w:val="Table27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5955"/>
        <w:tblGridChange w:id="0">
          <w:tblGrid>
            <w:gridCol w:w="2835"/>
            <w:gridCol w:w="595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CCF">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CD0">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D1">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Capacity Profile per Person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D2">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Each member has a weekly capacity in hours (default: 40 hours, configurable per person for part-time, contract, etc.). Their capacity is the denominator for utilisation calculations.</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D3">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Workbook Allocation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D4">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Each time a person is assigned as a Contributor on a Workbook, a weekly hour commitment is recorded. This is set by the Workbook Owner or Manager.</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D5">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Utilisation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D6">
            <w:pPr>
              <w:spacing w:before="60" w:line="283.6363636363637" w:lineRule="auto"/>
              <w:ind w:left="160" w:right="720" w:firstLine="0"/>
              <w:rPr>
                <w:color w:val="1f2937"/>
                <w:sz w:val="17"/>
                <w:szCs w:val="17"/>
              </w:rPr>
            </w:pPr>
            <w:r w:rsidDel="00000000" w:rsidR="00000000" w:rsidRPr="00000000">
              <w:rPr>
                <w:color w:val="1f2937"/>
                <w:sz w:val="17"/>
                <w:szCs w:val="17"/>
                <w:rtl w:val="0"/>
              </w:rPr>
              <w:t xml:space="preserve">Auto-calculated: Ó(hours committed across all active Workbooks) / Weekly Capacity × 100. Displayed on the Capacity Planning view per person.</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D7">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Over-Allocation Warning</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D8">
            <w:pPr>
              <w:spacing w:before="60" w:line="283.6363636363637" w:lineRule="auto"/>
              <w:ind w:left="160" w:right="580" w:firstLine="0"/>
              <w:rPr>
                <w:color w:val="1f2937"/>
                <w:sz w:val="17"/>
                <w:szCs w:val="17"/>
              </w:rPr>
            </w:pPr>
            <w:r w:rsidDel="00000000" w:rsidR="00000000" w:rsidRPr="00000000">
              <w:rPr>
                <w:color w:val="1f2937"/>
                <w:sz w:val="17"/>
                <w:szCs w:val="17"/>
                <w:rtl w:val="0"/>
              </w:rPr>
              <w:t xml:space="preserve">If Utilisation % &gt; 100%, a red flag appears on the person's capacity row. The Workload widget in the relevant Workbook also shows a warning.</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D9">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Capacity Request Flow</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DA">
            <w:pPr>
              <w:spacing w:before="60" w:line="283.6363636363637" w:lineRule="auto"/>
              <w:ind w:left="160" w:right="440" w:firstLine="0"/>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From any Workbook's Workload Widget: 'Request more capacity' → creates a Capacity Request visible to HR Admin and the person's Team Lead. Request includes: Workbook name, hours needed, duration.</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DB">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Workload Heatmap</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DC">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A grid view showing each team member vs. each week, with colour coding: green (0–80%), amber (81–100%), red (&gt;100%). Allows managers to see workload distribution at a glance.</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DD">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Cross-Team Resource Sharing</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DE">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When a team needs someone from another team on a Workbook, a Resource Sharing Request is sent to the other team's lead. Approved requests update both teams' capacity views.</w:t>
            </w:r>
          </w:p>
        </w:tc>
      </w:tr>
    </w:tbl>
    <w:p w:rsidR="00000000" w:rsidDel="00000000" w:rsidP="00000000" w:rsidRDefault="00000000" w:rsidRPr="00000000" w14:paraId="00000CDF">
      <w:pPr>
        <w:spacing w:before="46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6.4 Opportunity Log</w:t>
      </w:r>
    </w:p>
    <w:p w:rsidR="00000000" w:rsidDel="00000000" w:rsidP="00000000" w:rsidRDefault="00000000" w:rsidRPr="00000000" w14:paraId="00000CE0">
      <w:pPr>
        <w:spacing w:before="1020" w:line="224.72727272727272" w:lineRule="auto"/>
        <w:jc w:val="center"/>
        <w:rPr>
          <w:color w:val="6b7280"/>
          <w:sz w:val="15"/>
          <w:szCs w:val="15"/>
        </w:rPr>
      </w:pPr>
      <w:r w:rsidDel="00000000" w:rsidR="00000000" w:rsidRPr="00000000">
        <w:rPr>
          <w:color w:val="6b7280"/>
          <w:sz w:val="15"/>
          <w:szCs w:val="15"/>
          <w:rtl w:val="0"/>
        </w:rPr>
        <w:t xml:space="preserve">Page 25</w:t>
      </w:r>
    </w:p>
    <w:p w:rsidR="00000000" w:rsidDel="00000000" w:rsidP="00000000" w:rsidRDefault="00000000" w:rsidRPr="00000000" w14:paraId="00000CE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2">
      <w:pPr>
        <w:spacing w:after="20" w:line="240" w:lineRule="auto"/>
        <w:rPr/>
      </w:pPr>
      <w:r w:rsidDel="00000000" w:rsidR="00000000" w:rsidRPr="00000000">
        <w:rPr>
          <w:rtl w:val="0"/>
        </w:rPr>
        <w:t xml:space="preserve"> </w:t>
      </w:r>
    </w:p>
    <w:tbl>
      <w:tblPr>
        <w:tblStyle w:val="Table27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CE3">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CE4">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CE5">
      <w:pPr>
        <w:spacing w:after="160" w:before="640" w:line="327.27272727272725" w:lineRule="auto"/>
        <w:ind w:left="20" w:right="40" w:firstLine="0"/>
        <w:jc w:val="both"/>
        <w:rPr>
          <w:color w:val="1f2937"/>
          <w:sz w:val="19"/>
          <w:szCs w:val="19"/>
        </w:rPr>
      </w:pPr>
      <w:r w:rsidDel="00000000" w:rsidR="00000000" w:rsidRPr="00000000">
        <w:rPr>
          <w:color w:val="1f2937"/>
          <w:sz w:val="19"/>
          <w:szCs w:val="19"/>
          <w:rtl w:val="0"/>
        </w:rPr>
        <w:t xml:space="preserve">The Opportunity Log is a funded backlog of potential initiatives that are not currently resourced but may be activated mid-cycle if priorities shift or capacity becomes available. It is a core feature of Agile Budgeting — the idea that organisations should not wait until the next annual planning cycle to fund new strategic opportunities.</w:t>
      </w:r>
    </w:p>
    <w:tbl>
      <w:tblPr>
        <w:tblStyle w:val="Table27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5970"/>
        <w:tblGridChange w:id="0">
          <w:tblGrid>
            <w:gridCol w:w="2835"/>
            <w:gridCol w:w="5970"/>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CE6">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CE7">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E8">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Opportunity Entry</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E9">
            <w:pPr>
              <w:spacing w:before="60" w:line="283.6363636363637" w:lineRule="auto"/>
              <w:ind w:left="160" w:right="580" w:firstLine="0"/>
              <w:rPr>
                <w:color w:val="1f2937"/>
                <w:sz w:val="17"/>
                <w:szCs w:val="17"/>
              </w:rPr>
            </w:pPr>
            <w:r w:rsidDel="00000000" w:rsidR="00000000" w:rsidRPr="00000000">
              <w:rPr>
                <w:color w:val="1f2937"/>
                <w:sz w:val="17"/>
                <w:szCs w:val="17"/>
                <w:rtl w:val="0"/>
              </w:rPr>
              <w:t xml:space="preserve">Follows the same format as the Budget Sheet. Marked as 'Opportunity' in the Priority/Opportunity toggle.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EA">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Business Value Rating</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EB">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1–5 stars. Critical sorting criterion. Higher-rated opportunities are surfaced first for promotion consideration.</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EC">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Sorting</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ED">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Sorted by Business Value Rating by default. Filterable by Department, Workbook Type, Expected Outcome.</w:t>
            </w:r>
          </w:p>
        </w:tc>
      </w:tr>
      <w:tr>
        <w:trPr>
          <w:cantSplit w:val="0"/>
          <w:trHeight w:val="124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EE">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Promote to Priority</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EF">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Quick action on any Opportunity row. Triggers the Budget Reallocation Flow: (a) user selects which existing Priority item to reduce funding from; (b) Finance Admin reviews and approves or modifies; (c) on approval, the Opportunity becomes a Priority and budget adjustments are logged.</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F0">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Bulk Import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F1">
            <w:pPr>
              <w:spacing w:before="60" w:line="283.6363636363637" w:lineRule="auto"/>
              <w:ind w:left="160" w:right="860" w:firstLine="0"/>
              <w:rPr>
                <w:color w:val="1f2937"/>
                <w:sz w:val="17"/>
                <w:szCs w:val="17"/>
              </w:rPr>
            </w:pPr>
            <w:r w:rsidDel="00000000" w:rsidR="00000000" w:rsidRPr="00000000">
              <w:rPr>
                <w:color w:val="1f2937"/>
                <w:sz w:val="17"/>
                <w:szCs w:val="17"/>
                <w:rtl w:val="0"/>
              </w:rPr>
              <w:t xml:space="preserve">Opportunities can be bulk-imported from a CSV template or from existing Workbooks that have been placed On Hold.</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F2">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Side-by-Side Comparison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F3">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Finance Admin can select any two Opportunity items and view them side-by-side: Business Value, expected cost, expected outcome, team, and timeline.</w:t>
            </w:r>
          </w:p>
        </w:tc>
      </w:tr>
    </w:tbl>
    <w:p w:rsidR="00000000" w:rsidDel="00000000" w:rsidP="00000000" w:rsidRDefault="00000000" w:rsidRPr="00000000" w14:paraId="00000CF4">
      <w:pPr>
        <w:spacing w:before="46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6.5 Agile Budgeting Flow</w:t>
      </w:r>
    </w:p>
    <w:p w:rsidR="00000000" w:rsidDel="00000000" w:rsidP="00000000" w:rsidRDefault="00000000" w:rsidRPr="00000000" w14:paraId="00000CF5">
      <w:pPr>
        <w:spacing w:after="160" w:before="60" w:line="327.27272727272725" w:lineRule="auto"/>
        <w:ind w:left="20" w:firstLine="0"/>
        <w:rPr>
          <w:color w:val="1f2937"/>
          <w:sz w:val="19"/>
          <w:szCs w:val="19"/>
        </w:rPr>
      </w:pPr>
      <w:r w:rsidDel="00000000" w:rsidR="00000000" w:rsidRPr="00000000">
        <w:rPr>
          <w:color w:val="1f2937"/>
          <w:sz w:val="19"/>
          <w:szCs w:val="19"/>
          <w:rtl w:val="0"/>
        </w:rPr>
        <w:t xml:space="preserve">Padiworks implements a six-step Agile Budgeting flow. This flow replaces traditional annual fixed budgeting with a living, adaptive process where money follows value and allocations respond to execution velocity.</w:t>
      </w:r>
    </w:p>
    <w:tbl>
      <w:tblPr>
        <w:tblStyle w:val="Table27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695"/>
        <w:gridCol w:w="3645"/>
        <w:gridCol w:w="3000"/>
        <w:tblGridChange w:id="0">
          <w:tblGrid>
            <w:gridCol w:w="465"/>
            <w:gridCol w:w="1695"/>
            <w:gridCol w:w="3645"/>
            <w:gridCol w:w="3000"/>
          </w:tblGrid>
        </w:tblGridChange>
      </w:tblGrid>
      <w:tr>
        <w:trPr>
          <w:cantSplit w:val="0"/>
          <w:trHeight w:val="67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CF6">
            <w:pPr>
              <w:spacing w:before="80" w:line="261.8181818181818" w:lineRule="auto"/>
              <w:ind w:left="20" w:right="140" w:firstLine="0"/>
              <w:jc w:val="center"/>
              <w:rPr>
                <w:b w:val="1"/>
                <w:bCs w:val="1"/>
                <w:color w:val="ffffff"/>
                <w:sz w:val="17"/>
                <w:szCs w:val="17"/>
              </w:rPr>
            </w:pPr>
            <w:r w:rsidDel="00000000" w:rsidR="00000000" w:rsidRPr="00000000">
              <w:rPr>
                <w:b w:val="1"/>
                <w:bCs w:val="1"/>
                <w:color w:val="ffffff"/>
                <w:sz w:val="17"/>
                <w:szCs w:val="17"/>
                <w:rtl w:val="0"/>
              </w:rPr>
              <w:t xml:space="preserve">St</w:t>
              <w:br w:type="textWrapping"/>
              <w:t xml:space="preserve"> ep</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CF7">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Name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CF8">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What Happens</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CF9">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Padiworks Component</w:t>
            </w:r>
          </w:p>
        </w:tc>
      </w:tr>
      <w:tr>
        <w:trPr>
          <w:cantSplit w:val="0"/>
          <w:trHeight w:val="111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FA">
            <w:pPr>
              <w:spacing w:before="80" w:line="255.27272727272725" w:lineRule="auto"/>
              <w:ind w:left="140" w:firstLine="0"/>
              <w:rPr>
                <w:color w:val="1f2937"/>
                <w:sz w:val="17"/>
                <w:szCs w:val="17"/>
              </w:rPr>
            </w:pPr>
            <w:r w:rsidDel="00000000" w:rsidR="00000000" w:rsidRPr="00000000">
              <w:rPr>
                <w:color w:val="1f2937"/>
                <w:sz w:val="17"/>
                <w:szCs w:val="17"/>
                <w:rtl w:val="0"/>
              </w:rPr>
              <w:t xml:space="preserve">1</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FB">
            <w:pPr>
              <w:spacing w:before="80" w:line="255.27272727272725" w:lineRule="auto"/>
              <w:ind w:left="20" w:firstLine="0"/>
              <w:jc w:val="center"/>
              <w:rPr>
                <w:color w:val="1f2937"/>
                <w:sz w:val="17"/>
                <w:szCs w:val="17"/>
              </w:rPr>
            </w:pPr>
            <w:r w:rsidDel="00000000" w:rsidR="00000000" w:rsidRPr="00000000">
              <w:rPr>
                <w:color w:val="1f2937"/>
                <w:sz w:val="17"/>
                <w:szCs w:val="17"/>
                <w:rtl w:val="0"/>
              </w:rPr>
              <w:t xml:space="preserve">Strategic Alignment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FC">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Define annual/quarterly Strategic Themes. Set Budget Guardrails (spend category limits). Assign North Star Metrics to each strategic area.</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CFD">
            <w:pPr>
              <w:spacing w:before="80" w:line="255.27272727272725" w:lineRule="auto"/>
              <w:ind w:left="20" w:firstLine="0"/>
              <w:jc w:val="center"/>
              <w:rPr>
                <w:color w:val="1f2937"/>
                <w:sz w:val="17"/>
                <w:szCs w:val="17"/>
              </w:rPr>
            </w:pPr>
            <w:r w:rsidDel="00000000" w:rsidR="00000000" w:rsidRPr="00000000">
              <w:rPr>
                <w:color w:val="1f2937"/>
                <w:sz w:val="17"/>
                <w:szCs w:val="17"/>
                <w:rtl w:val="0"/>
              </w:rPr>
              <w:t xml:space="preserve">OKR Management + Governance Engine</w:t>
            </w:r>
          </w:p>
        </w:tc>
      </w:tr>
      <w:tr>
        <w:trPr>
          <w:cantSplit w:val="0"/>
          <w:trHeight w:val="111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FE">
            <w:pPr>
              <w:spacing w:before="80" w:line="255.27272727272725" w:lineRule="auto"/>
              <w:ind w:left="140" w:firstLine="0"/>
              <w:rPr>
                <w:color w:val="1f2937"/>
                <w:sz w:val="17"/>
                <w:szCs w:val="17"/>
              </w:rPr>
            </w:pPr>
            <w:r w:rsidDel="00000000" w:rsidR="00000000" w:rsidRPr="00000000">
              <w:rPr>
                <w:color w:val="1f2937"/>
                <w:sz w:val="17"/>
                <w:szCs w:val="17"/>
                <w:rtl w:val="0"/>
              </w:rPr>
              <w:t xml:space="preserve">2</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CFF">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Bottom-Up Budget Draft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00">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Each department defines KRAs linked to strategic OKRs. Break down into work types. Estimate effort, cost per story point, and velocity.</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01">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KRA Management + Work Type Registry + Metrics Engine</w:t>
            </w:r>
          </w:p>
        </w:tc>
      </w:tr>
      <w:tr>
        <w:trPr>
          <w:cantSplit w:val="0"/>
          <w:trHeight w:val="139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02">
            <w:pPr>
              <w:spacing w:before="80" w:line="255.27272727272725" w:lineRule="auto"/>
              <w:ind w:left="140" w:firstLine="0"/>
              <w:rPr>
                <w:color w:val="1f2937"/>
                <w:sz w:val="17"/>
                <w:szCs w:val="17"/>
              </w:rPr>
            </w:pPr>
            <w:r w:rsidDel="00000000" w:rsidR="00000000" w:rsidRPr="00000000">
              <w:rPr>
                <w:color w:val="1f2937"/>
                <w:sz w:val="17"/>
                <w:szCs w:val="17"/>
                <w:rtl w:val="0"/>
              </w:rPr>
              <w:t xml:space="preserve">3</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03">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Sprint-Level</w:t>
              <w:br w:type="textWrapping"/>
              <w:t xml:space="preserve"> Financial Planning</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04">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Define sprint budgets using historical velocity ×cost per story point. Allocate resources</w:t>
              <w:br w:type="textWrapping"/>
              <w:t xml:space="preserve"> dynamically. Apply confidence levels</w:t>
              <w:br w:type="textWrapping"/>
              <w:t xml:space="preserve"> (High/Medium/Low) to each estimate.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05">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Sprint Planner + Confidence Engine + Resource Allocation Dashboard</w:t>
            </w:r>
          </w:p>
        </w:tc>
      </w:tr>
      <w:tr>
        <w:trPr>
          <w:cantSplit w:val="0"/>
          <w:trHeight w:val="111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06">
            <w:pPr>
              <w:spacing w:before="80" w:line="255.27272727272725" w:lineRule="auto"/>
              <w:ind w:left="140" w:firstLine="0"/>
              <w:rPr>
                <w:color w:val="1f2937"/>
                <w:sz w:val="17"/>
                <w:szCs w:val="17"/>
              </w:rPr>
            </w:pPr>
            <w:r w:rsidDel="00000000" w:rsidR="00000000" w:rsidRPr="00000000">
              <w:rPr>
                <w:color w:val="1f2937"/>
                <w:sz w:val="17"/>
                <w:szCs w:val="17"/>
                <w:rtl w:val="0"/>
              </w:rPr>
              <w:t xml:space="preserve">4</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07">
            <w:pPr>
              <w:spacing w:before="80" w:line="255.27272727272725" w:lineRule="auto"/>
              <w:ind w:left="20" w:firstLine="0"/>
              <w:jc w:val="center"/>
              <w:rPr>
                <w:color w:val="1f2937"/>
                <w:sz w:val="17"/>
                <w:szCs w:val="17"/>
              </w:rPr>
            </w:pPr>
            <w:r w:rsidDel="00000000" w:rsidR="00000000" w:rsidRPr="00000000">
              <w:rPr>
                <w:color w:val="1f2937"/>
                <w:sz w:val="17"/>
                <w:szCs w:val="17"/>
                <w:rtl w:val="0"/>
              </w:rPr>
              <w:t xml:space="preserve">Execution Tracking</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08">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Capture actual spend per sprint vs planned. Calculate Earned Value Metrics (EV, CV, SV). Flag budget variances in real time.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09">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Time &amp; Expense Tracker + Variance Dashboard</w:t>
            </w:r>
          </w:p>
        </w:tc>
      </w:tr>
      <w:tr>
        <w:trPr>
          <w:cantSplit w:val="0"/>
          <w:trHeight w:val="124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0A">
            <w:pPr>
              <w:spacing w:before="80" w:line="255.27272727272725" w:lineRule="auto"/>
              <w:ind w:left="140" w:firstLine="0"/>
              <w:rPr>
                <w:color w:val="1f2937"/>
                <w:sz w:val="17"/>
                <w:szCs w:val="17"/>
              </w:rPr>
            </w:pPr>
            <w:r w:rsidDel="00000000" w:rsidR="00000000" w:rsidRPr="00000000">
              <w:rPr>
                <w:color w:val="1f2937"/>
                <w:sz w:val="17"/>
                <w:szCs w:val="17"/>
                <w:rtl w:val="0"/>
              </w:rPr>
              <w:t xml:space="preserve">5</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0B">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Adaptive</w:t>
              <w:br w:type="textWrapping"/>
              <w:t xml:space="preserve"> Forecasting &amp; Reallocation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0C">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Run what-if scenario simulations for resource trade-offs. Adjust sprint budgets based on velocity and confidence. Promote Opportunities when capacity emerges.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0D">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Scenario Simulator + Rolling Forecast Board + Opportunity Log</w:t>
            </w:r>
          </w:p>
        </w:tc>
      </w:tr>
    </w:tbl>
    <w:p w:rsidR="00000000" w:rsidDel="00000000" w:rsidP="00000000" w:rsidRDefault="00000000" w:rsidRPr="00000000" w14:paraId="00000D0E">
      <w:pPr>
        <w:spacing w:before="540" w:line="224.72727272727272" w:lineRule="auto"/>
        <w:jc w:val="center"/>
        <w:rPr>
          <w:color w:val="6b7280"/>
          <w:sz w:val="15"/>
          <w:szCs w:val="15"/>
        </w:rPr>
      </w:pPr>
      <w:r w:rsidDel="00000000" w:rsidR="00000000" w:rsidRPr="00000000">
        <w:rPr>
          <w:color w:val="6b7280"/>
          <w:sz w:val="15"/>
          <w:szCs w:val="15"/>
          <w:rtl w:val="0"/>
        </w:rPr>
        <w:t xml:space="preserve">Page 26</w:t>
      </w:r>
    </w:p>
    <w:p w:rsidR="00000000" w:rsidDel="00000000" w:rsidP="00000000" w:rsidRDefault="00000000" w:rsidRPr="00000000" w14:paraId="00000D0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0">
      <w:pPr>
        <w:spacing w:after="20" w:line="240" w:lineRule="auto"/>
        <w:rPr/>
      </w:pPr>
      <w:r w:rsidDel="00000000" w:rsidR="00000000" w:rsidRPr="00000000">
        <w:rPr>
          <w:rtl w:val="0"/>
        </w:rPr>
        <w:t xml:space="preserve"> </w:t>
      </w:r>
    </w:p>
    <w:tbl>
      <w:tblPr>
        <w:tblStyle w:val="Table27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D11">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D12">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D13">
      <w:pPr>
        <w:spacing w:line="744" w:lineRule="auto"/>
        <w:rPr/>
      </w:pPr>
      <w:r w:rsidDel="00000000" w:rsidR="00000000" w:rsidRPr="00000000">
        <w:rPr>
          <w:rtl w:val="0"/>
        </w:rPr>
        <w:t xml:space="preserve"> </w:t>
      </w:r>
    </w:p>
    <w:tbl>
      <w:tblPr>
        <w:tblStyle w:val="Table27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635"/>
        <w:gridCol w:w="3705"/>
        <w:gridCol w:w="3000"/>
        <w:tblGridChange w:id="0">
          <w:tblGrid>
            <w:gridCol w:w="465"/>
            <w:gridCol w:w="1635"/>
            <w:gridCol w:w="3705"/>
            <w:gridCol w:w="3000"/>
          </w:tblGrid>
        </w:tblGridChange>
      </w:tblGrid>
      <w:tr>
        <w:trPr>
          <w:cantSplit w:val="0"/>
          <w:trHeight w:val="67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D14">
            <w:pPr>
              <w:spacing w:before="80" w:line="261.8181818181818" w:lineRule="auto"/>
              <w:ind w:left="20" w:right="140" w:firstLine="0"/>
              <w:jc w:val="center"/>
              <w:rPr>
                <w:b w:val="1"/>
                <w:bCs w:val="1"/>
                <w:color w:val="ffffff"/>
                <w:sz w:val="17"/>
                <w:szCs w:val="17"/>
              </w:rPr>
            </w:pPr>
            <w:r w:rsidDel="00000000" w:rsidR="00000000" w:rsidRPr="00000000">
              <w:rPr>
                <w:b w:val="1"/>
                <w:bCs w:val="1"/>
                <w:color w:val="ffffff"/>
                <w:sz w:val="17"/>
                <w:szCs w:val="17"/>
                <w:rtl w:val="0"/>
              </w:rPr>
              <w:t xml:space="preserve">St</w:t>
              <w:br w:type="textWrapping"/>
              <w:t xml:space="preserve"> ep</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D15">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Name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D16">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What Happens</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D17">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Padiworks Component</w:t>
            </w:r>
          </w:p>
        </w:tc>
      </w:tr>
      <w:tr>
        <w:trPr>
          <w:cantSplit w:val="0"/>
          <w:trHeight w:val="124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18">
            <w:pPr>
              <w:spacing w:before="80" w:line="255.27272727272725" w:lineRule="auto"/>
              <w:ind w:left="140" w:firstLine="0"/>
              <w:rPr>
                <w:color w:val="1f2937"/>
                <w:sz w:val="17"/>
                <w:szCs w:val="17"/>
              </w:rPr>
            </w:pPr>
            <w:r w:rsidDel="00000000" w:rsidR="00000000" w:rsidRPr="00000000">
              <w:rPr>
                <w:color w:val="1f2937"/>
                <w:sz w:val="17"/>
                <w:szCs w:val="17"/>
                <w:rtl w:val="0"/>
              </w:rPr>
              <w:t xml:space="preserve">6</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19">
            <w:pPr>
              <w:spacing w:before="80" w:line="255.27272727272725" w:lineRule="auto"/>
              <w:ind w:left="140" w:firstLine="0"/>
              <w:rPr>
                <w:color w:val="1f2937"/>
                <w:sz w:val="17"/>
                <w:szCs w:val="17"/>
              </w:rPr>
            </w:pPr>
            <w:r w:rsidDel="00000000" w:rsidR="00000000" w:rsidRPr="00000000">
              <w:rPr>
                <w:color w:val="1f2937"/>
                <w:sz w:val="17"/>
                <w:szCs w:val="17"/>
                <w:rtl w:val="0"/>
              </w:rPr>
              <w:t xml:space="preserve">Retrospective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1A">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At cycle close: capture lessons from budget execution. Document what was</w:t>
              <w:br w:type="textWrapping"/>
              <w:t xml:space="preserve"> over/underestimated. Feed learning into next cycle's confidence calibration.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1B">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Continuous Improvement Log + Budget Retrospective Template</w:t>
            </w:r>
          </w:p>
        </w:tc>
      </w:tr>
    </w:tbl>
    <w:p w:rsidR="00000000" w:rsidDel="00000000" w:rsidP="00000000" w:rsidRDefault="00000000" w:rsidRPr="00000000" w14:paraId="00000D1C">
      <w:pPr>
        <w:spacing w:before="380" w:line="349.09090909090907" w:lineRule="auto"/>
        <w:ind w:left="20" w:firstLine="0"/>
        <w:rPr>
          <w:color w:val="1f2937"/>
          <w:sz w:val="19"/>
          <w:szCs w:val="19"/>
        </w:rPr>
      </w:pPr>
      <w:r w:rsidDel="00000000" w:rsidR="00000000" w:rsidRPr="00000000">
        <w:rPr>
          <w:b w:val="1"/>
          <w:bCs w:val="1"/>
          <w:color w:val="1a56db"/>
          <w:rtl w:val="0"/>
        </w:rPr>
        <w:t xml:space="preserve">Earned Value Metrics (EVM)</w:t>
        <w:br w:type="textWrapping"/>
        <w:t xml:space="preserve"> </w:t>
      </w:r>
      <w:r w:rsidDel="00000000" w:rsidR="00000000" w:rsidRPr="00000000">
        <w:rPr>
          <w:color w:val="1f2937"/>
          <w:sz w:val="19"/>
          <w:szCs w:val="19"/>
          <w:rtl w:val="0"/>
        </w:rPr>
        <w:t xml:space="preserve">Padiworks tracks three core Earned Value Management metrics for any Project or Product Workbook with a defined budget:</w:t>
      </w:r>
    </w:p>
    <w:p w:rsidR="00000000" w:rsidDel="00000000" w:rsidP="00000000" w:rsidRDefault="00000000" w:rsidRPr="00000000" w14:paraId="00000D1D">
      <w:pPr>
        <w:spacing w:before="160" w:line="285.8181818181818" w:lineRule="auto"/>
        <w:ind w:left="100" w:firstLine="0"/>
        <w:rPr>
          <w:color w:val="1f2937"/>
          <w:sz w:val="19"/>
          <w:szCs w:val="19"/>
        </w:rPr>
      </w:pPr>
      <w:r w:rsidDel="00000000" w:rsidR="00000000" w:rsidRPr="00000000">
        <w:rPr>
          <w:color w:val="1f2937"/>
          <w:sz w:val="19"/>
          <w:szCs w:val="19"/>
          <w:rtl w:val="0"/>
        </w:rPr>
        <w:t xml:space="preserve">• EV (Earned Value): Budget allocated to completed work = (% complete × Total Budget).</w:t>
      </w:r>
    </w:p>
    <w:p w:rsidR="00000000" w:rsidDel="00000000" w:rsidP="00000000" w:rsidRDefault="00000000" w:rsidRPr="00000000" w14:paraId="00000D1E">
      <w:pPr>
        <w:spacing w:after="280" w:line="370.90909090909093" w:lineRule="auto"/>
        <w:ind w:left="100" w:right="1300" w:firstLine="0"/>
        <w:rPr>
          <w:color w:val="1f2937"/>
          <w:sz w:val="19"/>
          <w:szCs w:val="19"/>
        </w:rPr>
      </w:pPr>
      <w:r w:rsidDel="00000000" w:rsidR="00000000" w:rsidRPr="00000000">
        <w:rPr>
          <w:rFonts w:ascii="Arial Unicode MS" w:cs="Arial Unicode MS" w:eastAsia="Arial Unicode MS" w:hAnsi="Arial Unicode MS"/>
          <w:color w:val="1f2937"/>
          <w:sz w:val="19"/>
          <w:szCs w:val="19"/>
          <w:rtl w:val="0"/>
        </w:rPr>
        <w:t xml:space="preserve">• CV (Cost Variance): EV − Actual Cost. Positive = under budget. Negative = over budget.• SV (Schedule Variance): EV − Planned Value. Positive = ahead of schedule. Negative = behind.</w:t>
      </w:r>
    </w:p>
    <w:tbl>
      <w:tblPr>
        <w:tblStyle w:val="Table27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9975" w:hRule="atLeast"/>
          <w:tblHeader w:val="0"/>
        </w:trPr>
        <w:tc>
          <w:tcPr>
            <w:tcBorders>
              <w:bottom w:color="e4e6eb" w:space="0" w:sz="5" w:val="single"/>
            </w:tcBorders>
            <w:tcMar>
              <w:top w:w="0.0" w:type="dxa"/>
              <w:left w:w="0.0" w:type="dxa"/>
              <w:bottom w:w="0.0" w:type="dxa"/>
              <w:right w:w="0.0" w:type="dxa"/>
            </w:tcMar>
          </w:tcPr>
          <w:p w:rsidR="00000000" w:rsidDel="00000000" w:rsidP="00000000" w:rsidRDefault="00000000" w:rsidRPr="00000000" w14:paraId="00000D1F">
            <w:pPr>
              <w:rPr>
                <w:color w:val="1f2937"/>
                <w:sz w:val="19"/>
                <w:szCs w:val="19"/>
              </w:rPr>
            </w:pPr>
            <w:r w:rsidDel="00000000" w:rsidR="00000000" w:rsidRPr="00000000">
              <w:rPr>
                <w:rtl w:val="0"/>
              </w:rPr>
            </w:r>
          </w:p>
          <w:tbl>
            <w:tblPr>
              <w:tblStyle w:val="Table27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315" w:hRule="atLeast"/>
                <w:tblHeader w:val="0"/>
              </w:trPr>
              <w:tc>
                <w:tcPr>
                  <w:shd w:fill="eff6ff" w:val="clear"/>
                  <w:tcMar>
                    <w:top w:w="0.0" w:type="dxa"/>
                    <w:left w:w="0.0" w:type="dxa"/>
                    <w:bottom w:w="0.0" w:type="dxa"/>
                    <w:right w:w="0.0" w:type="dxa"/>
                  </w:tcMar>
                </w:tcPr>
                <w:p w:rsidR="00000000" w:rsidDel="00000000" w:rsidP="00000000" w:rsidRDefault="00000000" w:rsidRPr="00000000" w14:paraId="00000D20">
                  <w:pPr>
                    <w:spacing w:line="301.0909090909091" w:lineRule="auto"/>
                    <w:ind w:left="20" w:firstLine="0"/>
                    <w:jc w:val="center"/>
                    <w:rPr>
                      <w:b w:val="1"/>
                      <w:bCs w:val="1"/>
                      <w:color w:val="0d1b2a"/>
                      <w:sz w:val="20"/>
                      <w:szCs w:val="20"/>
                    </w:rPr>
                  </w:pPr>
                  <w:r w:rsidDel="00000000" w:rsidR="00000000" w:rsidRPr="00000000">
                    <w:rPr>
                      <w:b w:val="1"/>
                      <w:bCs w:val="1"/>
                      <w:color w:val="0d1b2a"/>
                      <w:sz w:val="20"/>
                      <w:szCs w:val="20"/>
                      <w:rtl w:val="0"/>
                    </w:rPr>
                    <w:t xml:space="preserve">CV = EV </w:t>
                  </w:r>
                  <w:r w:rsidDel="00000000" w:rsidR="00000000" w:rsidRPr="00000000">
                    <w:rPr>
                      <w:rFonts w:ascii="Arial Unicode MS" w:cs="Arial Unicode MS" w:eastAsia="Arial Unicode MS" w:hAnsi="Arial Unicode MS"/>
                      <w:color w:val="0d1b2a"/>
                      <w:sz w:val="20"/>
                      <w:szCs w:val="20"/>
                      <w:rtl w:val="0"/>
                    </w:rPr>
                    <w:t xml:space="preserve">−</w:t>
                  </w:r>
                  <w:r w:rsidDel="00000000" w:rsidR="00000000" w:rsidRPr="00000000">
                    <w:rPr>
                      <w:b w:val="1"/>
                      <w:bCs w:val="1"/>
                      <w:color w:val="0d1b2a"/>
                      <w:sz w:val="20"/>
                      <w:szCs w:val="20"/>
                      <w:rtl w:val="0"/>
                    </w:rPr>
                    <w:t xml:space="preserve"> AC | SV = EV </w:t>
                  </w:r>
                  <w:r w:rsidDel="00000000" w:rsidR="00000000" w:rsidRPr="00000000">
                    <w:rPr>
                      <w:rFonts w:ascii="Arial Unicode MS" w:cs="Arial Unicode MS" w:eastAsia="Arial Unicode MS" w:hAnsi="Arial Unicode MS"/>
                      <w:color w:val="0d1b2a"/>
                      <w:sz w:val="20"/>
                      <w:szCs w:val="20"/>
                      <w:rtl w:val="0"/>
                    </w:rPr>
                    <w:t xml:space="preserve">−</w:t>
                  </w:r>
                  <w:r w:rsidDel="00000000" w:rsidR="00000000" w:rsidRPr="00000000">
                    <w:rPr>
                      <w:b w:val="1"/>
                      <w:bCs w:val="1"/>
                      <w:color w:val="0d1b2a"/>
                      <w:sz w:val="20"/>
                      <w:szCs w:val="20"/>
                      <w:rtl w:val="0"/>
                    </w:rPr>
                    <w:t xml:space="preserve"> PV | EV = % Complete × Total Budget</w:t>
                  </w:r>
                </w:p>
              </w:tc>
            </w:tr>
          </w:tbl>
          <w:p w:rsidR="00000000" w:rsidDel="00000000" w:rsidP="00000000" w:rsidRDefault="00000000" w:rsidRPr="00000000" w14:paraId="00000D21">
            <w:pPr>
              <w:spacing w:line="261.8181818181818" w:lineRule="auto"/>
              <w:rPr/>
            </w:pPr>
            <w:r w:rsidDel="00000000" w:rsidR="00000000" w:rsidRPr="00000000">
              <w:rPr>
                <w:rtl w:val="0"/>
              </w:rPr>
              <w:t xml:space="preserve"> </w:t>
            </w:r>
          </w:p>
          <w:tbl>
            <w:tblPr>
              <w:tblStyle w:val="Table280"/>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0D22">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EFFORT DISTRIBUTION INSIGHT</w:t>
                  </w:r>
                </w:p>
              </w:tc>
            </w:tr>
            <w:tr>
              <w:trPr>
                <w:cantSplit w:val="0"/>
                <w:trHeight w:val="3840" w:hRule="atLeast"/>
                <w:tblHeader w:val="0"/>
              </w:trPr>
              <w:tc>
                <w:tcPr>
                  <w:tcBorders>
                    <w:top w:color="c3b5fd" w:space="0" w:sz="5" w:val="single"/>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0D23">
                  <w:pPr>
                    <w:spacing w:after="100" w:before="60" w:line="270.54545454545456" w:lineRule="auto"/>
                    <w:ind w:left="280" w:firstLine="0"/>
                    <w:rPr>
                      <w:color w:val="1f2937"/>
                      <w:sz w:val="18"/>
                      <w:szCs w:val="18"/>
                    </w:rPr>
                  </w:pPr>
                  <w:r w:rsidDel="00000000" w:rsidR="00000000" w:rsidRPr="00000000">
                    <w:rPr>
                      <w:color w:val="1f2937"/>
                      <w:sz w:val="18"/>
                      <w:szCs w:val="18"/>
                      <w:rtl w:val="0"/>
                    </w:rPr>
                    <w:t xml:space="preserve">Trigger: Weekly, for each team with at least 2 active Workbooks.</w:t>
                  </w:r>
                </w:p>
                <w:tbl>
                  <w:tblPr>
                    <w:tblStyle w:val="Table28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D24">
                        <w:pPr>
                          <w:spacing w:before="60" w:line="270.54545454545456" w:lineRule="auto"/>
                          <w:ind w:left="80" w:firstLine="0"/>
                          <w:jc w:val="center"/>
                          <w:rPr>
                            <w:color w:val="1f2937"/>
                            <w:sz w:val="18"/>
                            <w:szCs w:val="18"/>
                          </w:rPr>
                        </w:pPr>
                        <w:r w:rsidDel="00000000" w:rsidR="00000000" w:rsidRPr="00000000">
                          <w:rPr>
                            <w:color w:val="1f2937"/>
                            <w:sz w:val="18"/>
                            <w:szCs w:val="18"/>
                            <w:rtl w:val="0"/>
                          </w:rPr>
                          <w:t xml:space="preserve">Data read: Total hours committed per team member across all work types (Project, Product, Process, BAU); team's</w:t>
                        </w:r>
                      </w:p>
                    </w:tc>
                  </w:tr>
                </w:tbl>
                <w:p w:rsidR="00000000" w:rsidDel="00000000" w:rsidP="00000000" w:rsidRDefault="00000000" w:rsidRPr="00000000" w14:paraId="00000D25">
                  <w:pPr>
                    <w:spacing w:line="21.818181818181817" w:lineRule="auto"/>
                    <w:ind w:left="80" w:firstLine="0"/>
                    <w:rPr/>
                  </w:pPr>
                  <w:r w:rsidDel="00000000" w:rsidR="00000000" w:rsidRPr="00000000">
                    <w:rPr>
                      <w:rtl w:val="0"/>
                    </w:rPr>
                    <w:t xml:space="preserve"> </w:t>
                  </w:r>
                </w:p>
                <w:tbl>
                  <w:tblPr>
                    <w:tblStyle w:val="Table282"/>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95"/>
                    <w:tblGridChange w:id="0">
                      <w:tblGrid>
                        <w:gridCol w:w="709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D26">
                        <w:pPr>
                          <w:spacing w:line="270.54545454545456" w:lineRule="auto"/>
                          <w:ind w:left="280" w:firstLine="0"/>
                          <w:rPr>
                            <w:color w:val="1f2937"/>
                            <w:sz w:val="18"/>
                            <w:szCs w:val="18"/>
                          </w:rPr>
                        </w:pPr>
                        <w:r w:rsidDel="00000000" w:rsidR="00000000" w:rsidRPr="00000000">
                          <w:rPr>
                            <w:color w:val="1f2937"/>
                            <w:sz w:val="18"/>
                            <w:szCs w:val="18"/>
                            <w:rtl w:val="0"/>
                          </w:rPr>
                          <w:t xml:space="preserve">stated operational objectives and linked strategic priorities.</w:t>
                        </w:r>
                      </w:p>
                    </w:tc>
                  </w:tr>
                </w:tbl>
                <w:p w:rsidR="00000000" w:rsidDel="00000000" w:rsidP="00000000" w:rsidRDefault="00000000" w:rsidRPr="00000000" w14:paraId="00000D27">
                  <w:pPr>
                    <w:spacing w:after="100" w:before="100" w:line="283.6363636363637" w:lineRule="auto"/>
                    <w:ind w:left="280" w:right="140" w:firstLine="0"/>
                    <w:rPr>
                      <w:color w:val="1f2937"/>
                      <w:sz w:val="18"/>
                      <w:szCs w:val="18"/>
                    </w:rPr>
                  </w:pPr>
                  <w:r w:rsidDel="00000000" w:rsidR="00000000" w:rsidRPr="00000000">
                    <w:rPr>
                      <w:color w:val="1f2937"/>
                      <w:sz w:val="18"/>
                      <w:szCs w:val="18"/>
                      <w:rtl w:val="0"/>
                    </w:rPr>
                    <w:t xml:space="preserve">Processing: Calculates what % of each team's total capacity is spent on each work type. Compares against expected distribution given the team's function. Detects anomalies: e.g. a product team spending &gt;60% of capacity on BAU tasks (indicating operational debt crowding out strategic work).</w:t>
                  </w:r>
                </w:p>
                <w:tbl>
                  <w:tblPr>
                    <w:tblStyle w:val="Table28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D28">
                        <w:pPr>
                          <w:spacing w:before="60" w:line="270.54545454545456" w:lineRule="auto"/>
                          <w:ind w:left="280" w:firstLine="0"/>
                          <w:rPr>
                            <w:color w:val="1f2937"/>
                            <w:sz w:val="18"/>
                            <w:szCs w:val="18"/>
                          </w:rPr>
                        </w:pPr>
                        <w:r w:rsidDel="00000000" w:rsidR="00000000" w:rsidRPr="00000000">
                          <w:rPr>
                            <w:color w:val="1f2937"/>
                            <w:sz w:val="18"/>
                            <w:szCs w:val="18"/>
                            <w:rtl w:val="0"/>
                          </w:rPr>
                          <w:t xml:space="preserve">Output: Effort Distribution Alert to Team Lead and HR Admin. Alert: 'The [Team Name] is spending [X]% of</w:t>
                        </w:r>
                      </w:p>
                    </w:tc>
                  </w:tr>
                </w:tbl>
                <w:p w:rsidR="00000000" w:rsidDel="00000000" w:rsidP="00000000" w:rsidRDefault="00000000" w:rsidRPr="00000000" w14:paraId="00000D29">
                  <w:pPr>
                    <w:spacing w:line="21.818181818181817" w:lineRule="auto"/>
                    <w:ind w:left="80" w:firstLine="0"/>
                    <w:rPr/>
                  </w:pPr>
                  <w:r w:rsidDel="00000000" w:rsidR="00000000" w:rsidRPr="00000000">
                    <w:rPr>
                      <w:rtl w:val="0"/>
                    </w:rPr>
                    <w:t xml:space="preserve"> </w:t>
                  </w:r>
                </w:p>
                <w:tbl>
                  <w:tblPr>
                    <w:tblStyle w:val="Table28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D2A">
                        <w:pPr>
                          <w:spacing w:line="270.54545454545456" w:lineRule="auto"/>
                          <w:ind w:left="160" w:firstLine="0"/>
                          <w:jc w:val="center"/>
                          <w:rPr>
                            <w:color w:val="1f2937"/>
                            <w:sz w:val="18"/>
                            <w:szCs w:val="18"/>
                          </w:rPr>
                        </w:pPr>
                        <w:r w:rsidDel="00000000" w:rsidR="00000000" w:rsidRPr="00000000">
                          <w:rPr>
                            <w:color w:val="1f2937"/>
                            <w:sz w:val="18"/>
                            <w:szCs w:val="18"/>
                            <w:rtl w:val="0"/>
                          </w:rPr>
                          <w:t xml:space="preserve">capacity on BAU work this week, vs. a recommended maximum of [Y]% for a team of this type. This may indicate</w:t>
                        </w:r>
                      </w:p>
                    </w:tc>
                  </w:tr>
                </w:tbl>
                <w:p w:rsidR="00000000" w:rsidDel="00000000" w:rsidP="00000000" w:rsidRDefault="00000000" w:rsidRPr="00000000" w14:paraId="00000D2B">
                  <w:pPr>
                    <w:spacing w:line="21.818181818181817" w:lineRule="auto"/>
                    <w:ind w:left="80" w:firstLine="0"/>
                    <w:rPr/>
                  </w:pPr>
                  <w:r w:rsidDel="00000000" w:rsidR="00000000" w:rsidRPr="00000000">
                    <w:rPr>
                      <w:rtl w:val="0"/>
                    </w:rPr>
                    <w:t xml:space="preserve"> </w:t>
                  </w:r>
                </w:p>
                <w:tbl>
                  <w:tblPr>
                    <w:tblStyle w:val="Table285"/>
                    <w:tblW w:w="7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85"/>
                    <w:tblGridChange w:id="0">
                      <w:tblGrid>
                        <w:gridCol w:w="778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D2C">
                        <w:pPr>
                          <w:spacing w:line="270.54545454545456" w:lineRule="auto"/>
                          <w:ind w:left="280" w:firstLine="0"/>
                          <w:rPr>
                            <w:color w:val="1f2937"/>
                            <w:sz w:val="18"/>
                            <w:szCs w:val="18"/>
                          </w:rPr>
                        </w:pPr>
                        <w:r w:rsidDel="00000000" w:rsidR="00000000" w:rsidRPr="00000000">
                          <w:rPr>
                            <w:color w:val="1f2937"/>
                            <w:sz w:val="18"/>
                            <w:szCs w:val="18"/>
                            <w:rtl w:val="0"/>
                          </w:rPr>
                          <w:t xml:space="preserve">operational debt preventing strategic progress.' Includes a breakdown chart.</w:t>
                        </w:r>
                      </w:p>
                    </w:tc>
                  </w:tr>
                </w:tbl>
                <w:p w:rsidR="00000000" w:rsidDel="00000000" w:rsidP="00000000" w:rsidRDefault="00000000" w:rsidRPr="00000000" w14:paraId="00000D2D">
                  <w:pPr>
                    <w:spacing w:before="120" w:line="270.54545454545456" w:lineRule="auto"/>
                    <w:ind w:left="280" w:firstLine="0"/>
                    <w:rPr>
                      <w:color w:val="1f2937"/>
                      <w:sz w:val="18"/>
                      <w:szCs w:val="18"/>
                    </w:rPr>
                  </w:pPr>
                  <w:r w:rsidDel="00000000" w:rsidR="00000000" w:rsidRPr="00000000">
                    <w:rPr>
                      <w:color w:val="1f2937"/>
                      <w:sz w:val="18"/>
                      <w:szCs w:val="18"/>
                      <w:rtl w:val="0"/>
                    </w:rPr>
                    <w:t xml:space="preserve">Frequency: Weekly insight, not a hard alert — framed as an observation for the Team Lead to act on.</w:t>
                  </w:r>
                </w:p>
              </w:tc>
            </w:tr>
          </w:tbl>
          <w:p w:rsidR="00000000" w:rsidDel="00000000" w:rsidP="00000000" w:rsidRDefault="00000000" w:rsidRPr="00000000" w14:paraId="00000D2E">
            <w:pPr>
              <w:spacing w:line="163.63636363636363" w:lineRule="auto"/>
              <w:rPr/>
            </w:pPr>
            <w:r w:rsidDel="00000000" w:rsidR="00000000" w:rsidRPr="00000000">
              <w:rPr>
                <w:rtl w:val="0"/>
              </w:rPr>
              <w:t xml:space="preserve"> </w:t>
            </w:r>
          </w:p>
          <w:tbl>
            <w:tblPr>
              <w:tblStyle w:val="Table286"/>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0D2F">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BUDGET IMPACT MODELLING (Resource-Level)</w:t>
                  </w:r>
                </w:p>
              </w:tc>
            </w:tr>
            <w:tr>
              <w:trPr>
                <w:cantSplit w:val="0"/>
                <w:trHeight w:val="3210" w:hRule="atLeast"/>
                <w:tblHeader w:val="0"/>
              </w:trPr>
              <w:tc>
                <w:tcPr>
                  <w:tcBorders>
                    <w:top w:color="c3b5fd" w:space="0" w:sz="5" w:val="single"/>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0D30">
                  <w:pPr>
                    <w:spacing w:after="100" w:before="60" w:line="270.54545454545456" w:lineRule="auto"/>
                    <w:ind w:left="280" w:firstLine="0"/>
                    <w:rPr>
                      <w:color w:val="1f2937"/>
                      <w:sz w:val="18"/>
                      <w:szCs w:val="18"/>
                    </w:rPr>
                  </w:pPr>
                  <w:r w:rsidDel="00000000" w:rsidR="00000000" w:rsidRPr="00000000">
                    <w:rPr>
                      <w:color w:val="1f2937"/>
                      <w:sz w:val="18"/>
                      <w:szCs w:val="18"/>
                      <w:rtl w:val="0"/>
                    </w:rPr>
                    <w:t xml:space="preserve">Trigger: When a Promote to Priority action is initiated on the Opportunity Log.</w:t>
                  </w:r>
                </w:p>
                <w:tbl>
                  <w:tblPr>
                    <w:tblStyle w:val="Table287"/>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D31">
                        <w:pPr>
                          <w:spacing w:before="60" w:line="270.54545454545456" w:lineRule="auto"/>
                          <w:ind w:left="80" w:firstLine="0"/>
                          <w:jc w:val="center"/>
                          <w:rPr>
                            <w:color w:val="1f2937"/>
                            <w:sz w:val="18"/>
                            <w:szCs w:val="18"/>
                          </w:rPr>
                        </w:pPr>
                        <w:r w:rsidDel="00000000" w:rsidR="00000000" w:rsidRPr="00000000">
                          <w:rPr>
                            <w:color w:val="1f2937"/>
                            <w:sz w:val="18"/>
                            <w:szCs w:val="18"/>
                            <w:rtl w:val="0"/>
                          </w:rPr>
                          <w:t xml:space="preserve">Data read: Cost of the Opportunity being promoted; cost of the Priority item whose budget would be reduced; team</w:t>
                        </w:r>
                      </w:p>
                    </w:tc>
                  </w:tr>
                </w:tbl>
                <w:p w:rsidR="00000000" w:rsidDel="00000000" w:rsidP="00000000" w:rsidRDefault="00000000" w:rsidRPr="00000000" w14:paraId="00000D32">
                  <w:pPr>
                    <w:spacing w:line="21.818181818181817" w:lineRule="auto"/>
                    <w:ind w:left="80" w:firstLine="0"/>
                    <w:rPr/>
                  </w:pPr>
                  <w:r w:rsidDel="00000000" w:rsidR="00000000" w:rsidRPr="00000000">
                    <w:rPr>
                      <w:rtl w:val="0"/>
                    </w:rPr>
                    <w:t xml:space="preserve"> </w:t>
                  </w:r>
                </w:p>
                <w:tbl>
                  <w:tblPr>
                    <w:tblStyle w:val="Table288"/>
                    <w:tblW w:w="6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05"/>
                    <w:tblGridChange w:id="0">
                      <w:tblGrid>
                        <w:gridCol w:w="640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D33">
                        <w:pPr>
                          <w:spacing w:line="270.54545454545456" w:lineRule="auto"/>
                          <w:ind w:left="280" w:firstLine="0"/>
                          <w:rPr>
                            <w:color w:val="1f2937"/>
                            <w:sz w:val="18"/>
                            <w:szCs w:val="18"/>
                          </w:rPr>
                        </w:pPr>
                        <w:r w:rsidDel="00000000" w:rsidR="00000000" w:rsidRPr="00000000">
                          <w:rPr>
                            <w:color w:val="1f2937"/>
                            <w:sz w:val="18"/>
                            <w:szCs w:val="18"/>
                            <w:rtl w:val="0"/>
                          </w:rPr>
                          <w:t xml:space="preserve">capacity impacts; current portfolio health.</w:t>
                        </w:r>
                      </w:p>
                    </w:tc>
                  </w:tr>
                </w:tbl>
                <w:p w:rsidR="00000000" w:rsidDel="00000000" w:rsidP="00000000" w:rsidRDefault="00000000" w:rsidRPr="00000000" w14:paraId="00000D34">
                  <w:pPr>
                    <w:spacing w:after="100" w:before="100" w:line="283.6363636363637" w:lineRule="auto"/>
                    <w:ind w:left="280" w:right="140" w:firstLine="0"/>
                    <w:rPr>
                      <w:color w:val="1f2937"/>
                      <w:sz w:val="18"/>
                      <w:szCs w:val="18"/>
                    </w:rPr>
                  </w:pPr>
                  <w:r w:rsidDel="00000000" w:rsidR="00000000" w:rsidRPr="00000000">
                    <w:rPr>
                      <w:color w:val="1f2937"/>
                      <w:sz w:val="18"/>
                      <w:szCs w:val="18"/>
                      <w:rtl w:val="0"/>
                    </w:rPr>
                    <w:t xml:space="preserve">Processing: Simulates the financial and capacity impact of the reallocation before it is approved. Shows: (a) net budget change per department; (b) capacity change per team; (c) impact on other active Workbooks that share the same team members; (d) risk to existing deliverables if people are reallocated.</w:t>
                  </w:r>
                </w:p>
                <w:tbl>
                  <w:tblPr>
                    <w:tblStyle w:val="Table289"/>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D35">
                        <w:pPr>
                          <w:spacing w:before="60" w:line="270.54545454545456" w:lineRule="auto"/>
                          <w:ind w:left="280" w:firstLine="0"/>
                          <w:rPr>
                            <w:color w:val="1f2937"/>
                            <w:sz w:val="18"/>
                            <w:szCs w:val="18"/>
                          </w:rPr>
                        </w:pPr>
                        <w:r w:rsidDel="00000000" w:rsidR="00000000" w:rsidRPr="00000000">
                          <w:rPr>
                            <w:color w:val="1f2937"/>
                            <w:sz w:val="18"/>
                            <w:szCs w:val="18"/>
                            <w:rtl w:val="0"/>
                          </w:rPr>
                          <w:t xml:space="preserve">Output: Impact Preview Report shown to Finance Admin before approval. Admin can adjust amounts, choose</w:t>
                        </w:r>
                      </w:p>
                    </w:tc>
                  </w:tr>
                </w:tbl>
                <w:p w:rsidR="00000000" w:rsidDel="00000000" w:rsidP="00000000" w:rsidRDefault="00000000" w:rsidRPr="00000000" w14:paraId="00000D36">
                  <w:pPr>
                    <w:spacing w:line="21.818181818181817" w:lineRule="auto"/>
                    <w:ind w:left="80" w:firstLine="0"/>
                    <w:rPr/>
                  </w:pPr>
                  <w:r w:rsidDel="00000000" w:rsidR="00000000" w:rsidRPr="00000000">
                    <w:rPr>
                      <w:rtl w:val="0"/>
                    </w:rPr>
                    <w:t xml:space="preserve"> </w:t>
                  </w:r>
                </w:p>
                <w:tbl>
                  <w:tblPr>
                    <w:tblStyle w:val="Table290"/>
                    <w:tblW w:w="7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25"/>
                    <w:tblGridChange w:id="0">
                      <w:tblGrid>
                        <w:gridCol w:w="7425"/>
                      </w:tblGrid>
                    </w:tblGridChange>
                  </w:tblGrid>
                  <w:tr>
                    <w:trPr>
                      <w:cantSplit w:val="0"/>
                      <w:trHeight w:val="28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D37">
                        <w:pPr>
                          <w:spacing w:line="270.54545454545456" w:lineRule="auto"/>
                          <w:ind w:left="280" w:firstLine="0"/>
                          <w:rPr>
                            <w:color w:val="1f2937"/>
                            <w:sz w:val="18"/>
                            <w:szCs w:val="18"/>
                          </w:rPr>
                        </w:pPr>
                        <w:r w:rsidDel="00000000" w:rsidR="00000000" w:rsidRPr="00000000">
                          <w:rPr>
                            <w:color w:val="1f2937"/>
                            <w:sz w:val="18"/>
                            <w:szCs w:val="18"/>
                            <w:rtl w:val="0"/>
                          </w:rPr>
                          <w:t xml:space="preserve">alternative source items to reduce, or reject the promotion request.</w:t>
                        </w:r>
                      </w:p>
                    </w:tc>
                  </w:tr>
                </w:tbl>
                <w:p w:rsidR="00000000" w:rsidDel="00000000" w:rsidP="00000000" w:rsidRDefault="00000000" w:rsidRPr="00000000" w14:paraId="00000D38">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0D39">
                  <w:pPr>
                    <w:spacing w:line="15.272727272727272" w:lineRule="auto"/>
                    <w:ind w:left="80" w:firstLine="0"/>
                    <w:rPr/>
                  </w:pPr>
                  <w:r w:rsidDel="00000000" w:rsidR="00000000" w:rsidRPr="00000000">
                    <w:rPr>
                      <w:rtl w:val="0"/>
                    </w:rPr>
                    <w:t xml:space="preserve"> </w:t>
                  </w:r>
                </w:p>
              </w:tc>
            </w:tr>
          </w:tbl>
          <w:p w:rsidR="00000000" w:rsidDel="00000000" w:rsidP="00000000" w:rsidRDefault="00000000" w:rsidRPr="00000000" w14:paraId="00000D3A">
            <w:pPr>
              <w:spacing w:line="163.63636363636363" w:lineRule="auto"/>
              <w:rPr/>
            </w:pPr>
            <w:r w:rsidDel="00000000" w:rsidR="00000000" w:rsidRPr="00000000">
              <w:rPr>
                <w:rtl w:val="0"/>
              </w:rPr>
              <w:t xml:space="preserve"> </w:t>
            </w:r>
          </w:p>
          <w:tbl>
            <w:tblPr>
              <w:tblStyle w:val="Table29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0D3B">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UNIFIED ANALYTICS DASHBOARD</w:t>
                  </w:r>
                </w:p>
              </w:tc>
            </w:tr>
            <w:tr>
              <w:trPr>
                <w:cantSplit w:val="0"/>
                <w:trHeight w:val="405" w:hRule="atLeast"/>
                <w:tblHeader w:val="0"/>
              </w:trPr>
              <w:tc>
                <w:tcPr>
                  <w:tcBorders>
                    <w:top w:color="c3b5fd" w:space="0" w:sz="5" w:val="single"/>
                    <w:left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0D3C">
                  <w:pPr>
                    <w:spacing w:before="60" w:line="270.54545454545456" w:lineRule="auto"/>
                    <w:ind w:left="280" w:firstLine="0"/>
                    <w:rPr>
                      <w:color w:val="1f2937"/>
                      <w:sz w:val="18"/>
                      <w:szCs w:val="18"/>
                    </w:rPr>
                  </w:pPr>
                  <w:r w:rsidDel="00000000" w:rsidR="00000000" w:rsidRPr="00000000">
                    <w:rPr>
                      <w:color w:val="1f2937"/>
                      <w:sz w:val="18"/>
                      <w:szCs w:val="18"/>
                      <w:rtl w:val="0"/>
                    </w:rPr>
                    <w:t xml:space="preserve">Trigger: Available on demand and auto-refreshed daily.</w:t>
                  </w:r>
                </w:p>
              </w:tc>
            </w:tr>
          </w:tbl>
          <w:p w:rsidR="00000000" w:rsidDel="00000000" w:rsidP="00000000" w:rsidRDefault="00000000" w:rsidRPr="00000000" w14:paraId="00000D3D">
            <w:pPr>
              <w:spacing w:line="15.272727272727272" w:lineRule="auto"/>
              <w:rPr/>
            </w:pPr>
            <w:r w:rsidDel="00000000" w:rsidR="00000000" w:rsidRPr="00000000">
              <w:rPr>
                <w:rtl w:val="0"/>
              </w:rPr>
              <w:t xml:space="preserve"> </w:t>
            </w:r>
          </w:p>
          <w:p w:rsidR="00000000" w:rsidDel="00000000" w:rsidP="00000000" w:rsidRDefault="00000000" w:rsidRPr="00000000" w14:paraId="00000D3E">
            <w:pPr>
              <w:spacing w:line="15.272727272727272" w:lineRule="auto"/>
              <w:rPr/>
            </w:pPr>
            <w:r w:rsidDel="00000000" w:rsidR="00000000" w:rsidRPr="00000000">
              <w:rPr>
                <w:rtl w:val="0"/>
              </w:rPr>
              <w:t xml:space="preserve"> </w:t>
            </w:r>
          </w:p>
          <w:p w:rsidR="00000000" w:rsidDel="00000000" w:rsidP="00000000" w:rsidRDefault="00000000" w:rsidRPr="00000000" w14:paraId="00000D3F">
            <w:pPr>
              <w:spacing w:line="15.272727272727272" w:lineRule="auto"/>
              <w:rPr/>
            </w:pPr>
            <w:r w:rsidDel="00000000" w:rsidR="00000000" w:rsidRPr="00000000">
              <w:rPr>
                <w:rtl w:val="0"/>
              </w:rPr>
              <w:t xml:space="preserve"> </w:t>
            </w:r>
          </w:p>
          <w:p w:rsidR="00000000" w:rsidDel="00000000" w:rsidP="00000000" w:rsidRDefault="00000000" w:rsidRPr="00000000" w14:paraId="00000D40">
            <w:pPr>
              <w:spacing w:line="15.272727272727272" w:lineRule="auto"/>
              <w:rPr/>
            </w:pPr>
            <w:r w:rsidDel="00000000" w:rsidR="00000000" w:rsidRPr="00000000">
              <w:rPr>
                <w:rtl w:val="0"/>
              </w:rPr>
              <w:t xml:space="preserve"> </w:t>
            </w:r>
          </w:p>
        </w:tc>
      </w:tr>
    </w:tbl>
    <w:p w:rsidR="00000000" w:rsidDel="00000000" w:rsidP="00000000" w:rsidRDefault="00000000" w:rsidRPr="00000000" w14:paraId="00000D41">
      <w:pPr>
        <w:spacing w:before="60" w:line="224.72727272727272" w:lineRule="auto"/>
        <w:jc w:val="center"/>
        <w:rPr>
          <w:color w:val="6b7280"/>
          <w:sz w:val="15"/>
          <w:szCs w:val="15"/>
        </w:rPr>
      </w:pPr>
      <w:r w:rsidDel="00000000" w:rsidR="00000000" w:rsidRPr="00000000">
        <w:rPr>
          <w:color w:val="6b7280"/>
          <w:sz w:val="15"/>
          <w:szCs w:val="15"/>
          <w:rtl w:val="0"/>
        </w:rPr>
        <w:t xml:space="preserve">Page 27</w:t>
      </w:r>
    </w:p>
    <w:p w:rsidR="00000000" w:rsidDel="00000000" w:rsidP="00000000" w:rsidRDefault="00000000" w:rsidRPr="00000000" w14:paraId="00000D4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3">
      <w:pPr>
        <w:spacing w:after="20" w:line="240" w:lineRule="auto"/>
        <w:rPr/>
      </w:pPr>
      <w:r w:rsidDel="00000000" w:rsidR="00000000" w:rsidRPr="00000000">
        <w:rPr>
          <w:rtl w:val="0"/>
        </w:rPr>
        <w:t xml:space="preserve"> </w:t>
      </w:r>
    </w:p>
    <w:tbl>
      <w:tblPr>
        <w:tblStyle w:val="Table29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D44">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D45">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D46">
      <w:pPr>
        <w:spacing w:line="737.4545454545454" w:lineRule="auto"/>
        <w:rPr/>
      </w:pPr>
      <w:r w:rsidDel="00000000" w:rsidR="00000000" w:rsidRPr="00000000">
        <w:rPr>
          <w:rtl w:val="0"/>
        </w:rPr>
        <w:t xml:space="preserve"> </w:t>
      </w:r>
    </w:p>
    <w:tbl>
      <w:tblPr>
        <w:tblStyle w:val="Table29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070" w:hRule="atLeast"/>
          <w:tblHeader w:val="0"/>
        </w:trPr>
        <w:tc>
          <w:tcPr>
            <w:tcBorders>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0D47">
            <w:pPr>
              <w:spacing w:after="100" w:before="60" w:line="283.6363636363637" w:lineRule="auto"/>
              <w:ind w:left="280" w:right="140" w:firstLine="0"/>
              <w:rPr>
                <w:color w:val="1f2937"/>
                <w:sz w:val="18"/>
                <w:szCs w:val="18"/>
              </w:rPr>
            </w:pPr>
            <w:r w:rsidDel="00000000" w:rsidR="00000000" w:rsidRPr="00000000">
              <w:rPr>
                <w:color w:val="1f2937"/>
                <w:sz w:val="18"/>
                <w:szCs w:val="18"/>
                <w:rtl w:val="0"/>
              </w:rPr>
              <w:t xml:space="preserve">Data read: All Workbook data across the organisation: task completion rates, sprint velocity, milestone adherence, SLA compliance, check-in completion, budget utilisation, capacity data.</w:t>
            </w:r>
          </w:p>
          <w:tbl>
            <w:tblPr>
              <w:tblStyle w:val="Table29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D48">
                  <w:pPr>
                    <w:spacing w:before="60" w:line="268.3636363636364" w:lineRule="auto"/>
                    <w:ind w:left="280" w:firstLine="0"/>
                    <w:rPr>
                      <w:color w:val="1f2937"/>
                      <w:sz w:val="18"/>
                      <w:szCs w:val="18"/>
                    </w:rPr>
                  </w:pPr>
                  <w:r w:rsidDel="00000000" w:rsidR="00000000" w:rsidRPr="00000000">
                    <w:rPr>
                      <w:color w:val="1f2937"/>
                      <w:sz w:val="18"/>
                      <w:szCs w:val="18"/>
                      <w:rtl w:val="0"/>
                    </w:rPr>
                    <w:t xml:space="preserve">Processing: Aggregates work-type-specific analytics into a single dashboard: Project delivery rate (milestones</w:t>
                  </w:r>
                </w:p>
              </w:tc>
            </w:tr>
          </w:tbl>
          <w:p w:rsidR="00000000" w:rsidDel="00000000" w:rsidP="00000000" w:rsidRDefault="00000000" w:rsidRPr="00000000" w14:paraId="00000D49">
            <w:pPr>
              <w:spacing w:line="21.818181818181817" w:lineRule="auto"/>
              <w:ind w:left="80" w:firstLine="0"/>
              <w:rPr/>
            </w:pPr>
            <w:r w:rsidDel="00000000" w:rsidR="00000000" w:rsidRPr="00000000">
              <w:rPr>
                <w:rtl w:val="0"/>
              </w:rPr>
              <w:t xml:space="preserve"> </w:t>
            </w:r>
          </w:p>
          <w:tbl>
            <w:tblPr>
              <w:tblStyle w:val="Table29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D4A">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completed on time / total milestones), Product sprint velocity (story points per sprint average), Process cycle time</w:t>
                  </w:r>
                </w:p>
              </w:tc>
            </w:tr>
          </w:tbl>
          <w:p w:rsidR="00000000" w:rsidDel="00000000" w:rsidP="00000000" w:rsidRDefault="00000000" w:rsidRPr="00000000" w14:paraId="00000D4B">
            <w:pPr>
              <w:spacing w:line="21.818181818181817" w:lineRule="auto"/>
              <w:ind w:left="80" w:firstLine="0"/>
              <w:rPr/>
            </w:pPr>
            <w:r w:rsidDel="00000000" w:rsidR="00000000" w:rsidRPr="00000000">
              <w:rPr>
                <w:rtl w:val="0"/>
              </w:rPr>
              <w:t xml:space="preserve"> </w:t>
            </w:r>
          </w:p>
          <w:tbl>
            <w:tblPr>
              <w:tblStyle w:val="Table29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D4C">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reduction (% improvement on tracked processes), BAU SLA compliance (SLAs met / total SLAs). Cross-correlates</w:t>
                  </w:r>
                </w:p>
              </w:tc>
            </w:tr>
          </w:tbl>
          <w:p w:rsidR="00000000" w:rsidDel="00000000" w:rsidP="00000000" w:rsidRDefault="00000000" w:rsidRPr="00000000" w14:paraId="00000D4D">
            <w:pPr>
              <w:spacing w:line="21.818181818181817" w:lineRule="auto"/>
              <w:ind w:left="80" w:firstLine="0"/>
              <w:rPr/>
            </w:pPr>
            <w:r w:rsidDel="00000000" w:rsidR="00000000" w:rsidRPr="00000000">
              <w:rPr>
                <w:rtl w:val="0"/>
              </w:rPr>
              <w:t xml:space="preserve"> </w:t>
            </w:r>
          </w:p>
          <w:tbl>
            <w:tblPr>
              <w:tblStyle w:val="Table297"/>
              <w:tblW w:w="6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35"/>
              <w:tblGridChange w:id="0">
                <w:tblGrid>
                  <w:gridCol w:w="673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D4E">
                  <w:pPr>
                    <w:spacing w:line="268.3636363636364" w:lineRule="auto"/>
                    <w:ind w:left="280" w:firstLine="0"/>
                    <w:rPr>
                      <w:color w:val="1f2937"/>
                      <w:sz w:val="18"/>
                      <w:szCs w:val="18"/>
                    </w:rPr>
                  </w:pPr>
                  <w:r w:rsidDel="00000000" w:rsidR="00000000" w:rsidRPr="00000000">
                    <w:rPr>
                      <w:color w:val="1f2937"/>
                      <w:sz w:val="18"/>
                      <w:szCs w:val="18"/>
                      <w:rtl w:val="0"/>
                    </w:rPr>
                    <w:t xml:space="preserve">with team size, workload, and check-in frequency.</w:t>
                  </w:r>
                </w:p>
              </w:tc>
            </w:tr>
          </w:tbl>
          <w:p w:rsidR="00000000" w:rsidDel="00000000" w:rsidP="00000000" w:rsidRDefault="00000000" w:rsidRPr="00000000" w14:paraId="00000D4F">
            <w:pPr>
              <w:spacing w:after="100" w:before="100" w:line="283.6363636363637" w:lineRule="auto"/>
              <w:ind w:left="280" w:right="140" w:firstLine="0"/>
              <w:rPr>
                <w:color w:val="1f2937"/>
                <w:sz w:val="18"/>
                <w:szCs w:val="18"/>
              </w:rPr>
            </w:pPr>
            <w:r w:rsidDel="00000000" w:rsidR="00000000" w:rsidRPr="00000000">
              <w:rPr>
                <w:color w:val="1f2937"/>
                <w:sz w:val="18"/>
                <w:szCs w:val="18"/>
                <w:rtl w:val="0"/>
              </w:rPr>
              <w:t xml:space="preserve">Output: Unified Analytics Dashboard visible to HR Admin, Directors, and Super Admin. Contains: (a)</w:t>
              <w:br w:type="textWrapping"/>
              <w:t xml:space="preserve"> Organisation-wide work health score; (b) Performance by work type; (c) Top-performing and at-risk Workbooks; (d) Teams with execution drift (busy but not moving objectives); (e) Budget utilisation vs planned; (f) Capacity hotspots.</w:t>
            </w:r>
          </w:p>
          <w:tbl>
            <w:tblPr>
              <w:tblStyle w:val="Table298"/>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D50">
                  <w:pPr>
                    <w:spacing w:before="60" w:line="268.3636363636364" w:lineRule="auto"/>
                    <w:ind w:left="280" w:firstLine="0"/>
                    <w:rPr>
                      <w:color w:val="1f2937"/>
                      <w:sz w:val="18"/>
                      <w:szCs w:val="18"/>
                    </w:rPr>
                  </w:pPr>
                  <w:r w:rsidDel="00000000" w:rsidR="00000000" w:rsidRPr="00000000">
                    <w:rPr>
                      <w:color w:val="1f2937"/>
                      <w:sz w:val="18"/>
                      <w:szCs w:val="18"/>
                      <w:rtl w:val="0"/>
                    </w:rPr>
                    <w:t xml:space="preserve">Execution drift detection: Flags teams where task completion rate is high (&gt;80%) but linked OKR/Objective</w:t>
                  </w:r>
                </w:p>
              </w:tc>
            </w:tr>
          </w:tbl>
          <w:p w:rsidR="00000000" w:rsidDel="00000000" w:rsidP="00000000" w:rsidRDefault="00000000" w:rsidRPr="00000000" w14:paraId="00000D51">
            <w:pPr>
              <w:spacing w:line="21.818181818181817" w:lineRule="auto"/>
              <w:ind w:left="80" w:firstLine="0"/>
              <w:rPr/>
            </w:pPr>
            <w:r w:rsidDel="00000000" w:rsidR="00000000" w:rsidRPr="00000000">
              <w:rPr>
                <w:rtl w:val="0"/>
              </w:rPr>
              <w:t xml:space="preserve"> </w:t>
            </w:r>
          </w:p>
          <w:tbl>
            <w:tblPr>
              <w:tblStyle w:val="Table299"/>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D52">
                  <w:pPr>
                    <w:spacing w:line="268.3636363636364" w:lineRule="auto"/>
                    <w:ind w:left="280" w:firstLine="0"/>
                    <w:rPr>
                      <w:color w:val="1f2937"/>
                      <w:sz w:val="18"/>
                      <w:szCs w:val="18"/>
                    </w:rPr>
                  </w:pPr>
                  <w:r w:rsidDel="00000000" w:rsidR="00000000" w:rsidRPr="00000000">
                    <w:rPr>
                      <w:color w:val="1f2937"/>
                      <w:sz w:val="18"/>
                      <w:szCs w:val="18"/>
                      <w:rtl w:val="0"/>
                    </w:rPr>
                    <w:t xml:space="preserve">progress is low (&lt;40%). Message: 'Team X completed 85% of tasks this sprint but their Key Result moved only</w:t>
                  </w:r>
                </w:p>
              </w:tc>
            </w:tr>
          </w:tbl>
          <w:p w:rsidR="00000000" w:rsidDel="00000000" w:rsidP="00000000" w:rsidRDefault="00000000" w:rsidRPr="00000000" w14:paraId="00000D53">
            <w:pPr>
              <w:spacing w:line="21.818181818181817" w:lineRule="auto"/>
              <w:ind w:left="80" w:firstLine="0"/>
              <w:rPr/>
            </w:pPr>
            <w:r w:rsidDel="00000000" w:rsidR="00000000" w:rsidRPr="00000000">
              <w:rPr>
                <w:rtl w:val="0"/>
              </w:rPr>
              <w:t xml:space="preserve"> </w:t>
            </w:r>
          </w:p>
          <w:tbl>
            <w:tblPr>
              <w:tblStyle w:val="Table300"/>
              <w:tblW w:w="7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0"/>
              <w:tblGridChange w:id="0">
                <w:tblGrid>
                  <w:gridCol w:w="7380"/>
                </w:tblGrid>
              </w:tblGridChange>
            </w:tblGrid>
            <w:tr>
              <w:trPr>
                <w:cantSplit w:val="0"/>
                <w:trHeight w:val="28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D54">
                  <w:pPr>
                    <w:spacing w:line="268.3636363636364" w:lineRule="auto"/>
                    <w:ind w:left="280" w:firstLine="0"/>
                    <w:rPr>
                      <w:color w:val="1f2937"/>
                      <w:sz w:val="18"/>
                      <w:szCs w:val="18"/>
                    </w:rPr>
                  </w:pPr>
                  <w:r w:rsidDel="00000000" w:rsidR="00000000" w:rsidRPr="00000000">
                    <w:rPr>
                      <w:color w:val="1f2937"/>
                      <w:sz w:val="18"/>
                      <w:szCs w:val="18"/>
                      <w:rtl w:val="0"/>
                    </w:rPr>
                    <w:t xml:space="preserve">12%. Review whether the work is correctly linked to the objective.'</w:t>
                  </w:r>
                </w:p>
              </w:tc>
            </w:tr>
          </w:tbl>
          <w:p w:rsidR="00000000" w:rsidDel="00000000" w:rsidP="00000000" w:rsidRDefault="00000000" w:rsidRPr="00000000" w14:paraId="00000D55">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0D56">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0D57">
            <w:pPr>
              <w:spacing w:line="15.272727272727272" w:lineRule="auto"/>
              <w:ind w:left="80" w:firstLine="0"/>
              <w:rPr/>
            </w:pPr>
            <w:r w:rsidDel="00000000" w:rsidR="00000000" w:rsidRPr="00000000">
              <w:rPr>
                <w:rtl w:val="0"/>
              </w:rPr>
              <w:t xml:space="preserve"> </w:t>
            </w:r>
          </w:p>
        </w:tc>
      </w:tr>
    </w:tbl>
    <w:p w:rsidR="00000000" w:rsidDel="00000000" w:rsidP="00000000" w:rsidRDefault="00000000" w:rsidRPr="00000000" w14:paraId="00000D58">
      <w:pPr>
        <w:spacing w:before="10600" w:line="224.72727272727272" w:lineRule="auto"/>
        <w:jc w:val="center"/>
        <w:rPr>
          <w:color w:val="6b7280"/>
          <w:sz w:val="15"/>
          <w:szCs w:val="15"/>
        </w:rPr>
      </w:pPr>
      <w:r w:rsidDel="00000000" w:rsidR="00000000" w:rsidRPr="00000000">
        <w:rPr>
          <w:color w:val="6b7280"/>
          <w:sz w:val="15"/>
          <w:szCs w:val="15"/>
          <w:rtl w:val="0"/>
        </w:rPr>
        <w:t xml:space="preserve">Page 28</w:t>
      </w:r>
    </w:p>
    <w:p w:rsidR="00000000" w:rsidDel="00000000" w:rsidP="00000000" w:rsidRDefault="00000000" w:rsidRPr="00000000" w14:paraId="00000D5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A">
      <w:pPr>
        <w:spacing w:after="20" w:line="240" w:lineRule="auto"/>
        <w:rPr/>
      </w:pPr>
      <w:r w:rsidDel="00000000" w:rsidR="00000000" w:rsidRPr="00000000">
        <w:rPr>
          <w:rtl w:val="0"/>
        </w:rPr>
        <w:t xml:space="preserve"> </w:t>
      </w:r>
    </w:p>
    <w:tbl>
      <w:tblPr>
        <w:tblStyle w:val="Table30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D5B">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D5C">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D5D">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8. CONTRIBUTION TO THE APPRAISAL SYSTEM</w:t>
      </w:r>
    </w:p>
    <w:p w:rsidR="00000000" w:rsidDel="00000000" w:rsidP="00000000" w:rsidRDefault="00000000" w:rsidRPr="00000000" w14:paraId="00000D5E">
      <w:pPr>
        <w:spacing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How Module 02 Feeds the Appraisal</w:t>
      </w:r>
    </w:p>
    <w:p w:rsidR="00000000" w:rsidDel="00000000" w:rsidP="00000000" w:rsidRDefault="00000000" w:rsidRPr="00000000" w14:paraId="00000D5F">
      <w:pPr>
        <w:spacing w:after="160" w:before="100" w:line="327.27272727272725" w:lineRule="auto"/>
        <w:ind w:left="20" w:right="40" w:firstLine="0"/>
        <w:jc w:val="both"/>
        <w:rPr>
          <w:color w:val="1f2937"/>
          <w:sz w:val="19"/>
          <w:szCs w:val="19"/>
        </w:rPr>
      </w:pPr>
      <w:r w:rsidDel="00000000" w:rsidR="00000000" w:rsidRPr="00000000">
        <w:rPr>
          <w:color w:val="1f2937"/>
          <w:sz w:val="19"/>
          <w:szCs w:val="19"/>
          <w:rtl w:val="0"/>
        </w:rPr>
        <w:t xml:space="preserve">Module 02 is the largest single contributor to the Objectives dimension of the appraisal scorecard, which carries a default weight of 50% of the total composite score. Work done inside Workbooks, progress on OKR Key Results, and advancement on Operational Objective Goals all feed directly into the appraisal evidence trail — continuously throughout the cycle, not just at review time.</w:t>
      </w:r>
    </w:p>
    <w:tbl>
      <w:tblPr>
        <w:tblStyle w:val="Table30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5700"/>
        <w:tblGridChange w:id="0">
          <w:tblGrid>
            <w:gridCol w:w="3105"/>
            <w:gridCol w:w="5700"/>
          </w:tblGrid>
        </w:tblGridChange>
      </w:tblGrid>
      <w:tr>
        <w:trPr>
          <w:cantSplit w:val="0"/>
          <w:trHeight w:val="480"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D60">
            <w:pPr>
              <w:spacing w:before="10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Module 02 Data</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D61">
            <w:pPr>
              <w:spacing w:before="10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How It Feeds the Appraisal</w:t>
            </w:r>
          </w:p>
        </w:tc>
      </w:tr>
      <w:tr>
        <w:trPr>
          <w:cantSplit w:val="0"/>
          <w:trHeight w:val="12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62">
            <w:pPr>
              <w:spacing w:before="100" w:line="255.27272727272725" w:lineRule="auto"/>
              <w:ind w:left="160" w:firstLine="0"/>
              <w:rPr>
                <w:color w:val="1f2937"/>
                <w:sz w:val="17"/>
                <w:szCs w:val="17"/>
              </w:rPr>
            </w:pPr>
            <w:r w:rsidDel="00000000" w:rsidR="00000000" w:rsidRPr="00000000">
              <w:rPr>
                <w:color w:val="1f2937"/>
                <w:sz w:val="17"/>
                <w:szCs w:val="17"/>
                <w:rtl w:val="0"/>
              </w:rPr>
              <w:t xml:space="preserve">OKR Key Result Progress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63">
            <w:pPr>
              <w:spacing w:before="80" w:line="283.6363636363637" w:lineRule="auto"/>
              <w:ind w:left="160" w:right="440" w:firstLine="0"/>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Directly contributes to the Objectives score (50%). For each KR where the contributor is Champion or Co-Champion, their progress % is weighted and included. Formula: Metric KR progress = (Current − Baseline) / (Goal −Baseline) × 100.</w:t>
            </w:r>
          </w:p>
        </w:tc>
      </w:tr>
      <w:tr>
        <w:trPr>
          <w:cantSplit w:val="0"/>
          <w:trHeight w:val="10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64">
            <w:pPr>
              <w:spacing w:before="100" w:line="255.27272727272725" w:lineRule="auto"/>
              <w:ind w:left="160" w:firstLine="0"/>
              <w:rPr>
                <w:color w:val="1f2937"/>
                <w:sz w:val="17"/>
                <w:szCs w:val="17"/>
              </w:rPr>
            </w:pPr>
            <w:r w:rsidDel="00000000" w:rsidR="00000000" w:rsidRPr="00000000">
              <w:rPr>
                <w:color w:val="1f2937"/>
                <w:sz w:val="17"/>
                <w:szCs w:val="17"/>
                <w:rtl w:val="0"/>
              </w:rPr>
              <w:t xml:space="preserve">Operational Objective Goal Progress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65">
            <w:pPr>
              <w:spacing w:before="80" w:line="283.6363636363637" w:lineRule="auto"/>
              <w:ind w:left="160" w:right="580" w:firstLine="0"/>
              <w:rPr>
                <w:color w:val="1f2937"/>
                <w:sz w:val="17"/>
                <w:szCs w:val="17"/>
              </w:rPr>
            </w:pPr>
            <w:r w:rsidDel="00000000" w:rsidR="00000000" w:rsidRPr="00000000">
              <w:rPr>
                <w:color w:val="1f2937"/>
                <w:sz w:val="17"/>
                <w:szCs w:val="17"/>
                <w:rtl w:val="0"/>
              </w:rPr>
              <w:t xml:space="preserve">For each Goal within an Operational Objective where the contributor is a member, goal progress (lag measure achievement %) is included in the Objectives score.</w:t>
            </w:r>
          </w:p>
        </w:tc>
      </w:tr>
      <w:tr>
        <w:trPr>
          <w:cantSplit w:val="0"/>
          <w:trHeight w:val="10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66">
            <w:pPr>
              <w:spacing w:before="100" w:line="255.27272727272725" w:lineRule="auto"/>
              <w:ind w:left="160" w:firstLine="0"/>
              <w:rPr>
                <w:color w:val="1f2937"/>
                <w:sz w:val="17"/>
                <w:szCs w:val="17"/>
              </w:rPr>
            </w:pPr>
            <w:r w:rsidDel="00000000" w:rsidR="00000000" w:rsidRPr="00000000">
              <w:rPr>
                <w:color w:val="1f2937"/>
                <w:sz w:val="17"/>
                <w:szCs w:val="17"/>
                <w:rtl w:val="0"/>
              </w:rPr>
              <w:t xml:space="preserve">Workbook Task Completion Data</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67">
            <w:pPr>
              <w:spacing w:before="80" w:line="283.6363636363637" w:lineRule="auto"/>
              <w:ind w:left="160" w:right="440" w:firstLine="0"/>
              <w:rPr>
                <w:color w:val="1f2937"/>
                <w:sz w:val="17"/>
                <w:szCs w:val="17"/>
              </w:rPr>
            </w:pPr>
            <w:r w:rsidDel="00000000" w:rsidR="00000000" w:rsidRPr="00000000">
              <w:rPr>
                <w:color w:val="1f2937"/>
                <w:sz w:val="17"/>
                <w:szCs w:val="17"/>
                <w:rtl w:val="0"/>
              </w:rPr>
              <w:t xml:space="preserve">Used as supporting evidence in check-ins. Task completion velocity and milestone delivery are cited in the check-in evidence panel. Feeds into the manager's commentary in the appraisal scorecard.</w:t>
            </w:r>
          </w:p>
        </w:tc>
      </w:tr>
      <w:tr>
        <w:trPr>
          <w:cantSplit w:val="0"/>
          <w:trHeight w:val="112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68">
            <w:pPr>
              <w:spacing w:before="100" w:line="255.27272727272725" w:lineRule="auto"/>
              <w:ind w:left="160" w:firstLine="0"/>
              <w:rPr>
                <w:color w:val="1f2937"/>
                <w:sz w:val="17"/>
                <w:szCs w:val="17"/>
              </w:rPr>
            </w:pPr>
            <w:r w:rsidDel="00000000" w:rsidR="00000000" w:rsidRPr="00000000">
              <w:rPr>
                <w:color w:val="1f2937"/>
                <w:sz w:val="17"/>
                <w:szCs w:val="17"/>
                <w:rtl w:val="0"/>
              </w:rPr>
              <w:t xml:space="preserve">Milestone Achievement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69">
            <w:pPr>
              <w:spacing w:before="80" w:line="283.6363636363637" w:lineRule="auto"/>
              <w:ind w:left="160" w:right="140" w:firstLine="0"/>
              <w:rPr>
                <w:color w:val="1f2937"/>
                <w:sz w:val="17"/>
                <w:szCs w:val="17"/>
              </w:rPr>
            </w:pPr>
            <w:r w:rsidDel="00000000" w:rsidR="00000000" w:rsidRPr="00000000">
              <w:rPr>
                <w:color w:val="1f2937"/>
                <w:sz w:val="17"/>
                <w:szCs w:val="17"/>
                <w:rtl w:val="0"/>
              </w:rPr>
              <w:t xml:space="preserve">Milestone-type KR completions are binary contributions: milestone complete = 100% on that KR, regardless of how it was achieved. Completion evidence (uploaded in Milestone Tracker) is linked in the appraisal evidence panel.</w:t>
            </w:r>
          </w:p>
        </w:tc>
      </w:tr>
      <w:tr>
        <w:trPr>
          <w:cantSplit w:val="0"/>
          <w:trHeight w:val="112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6A">
            <w:pPr>
              <w:spacing w:before="100" w:line="255.27272727272725" w:lineRule="auto"/>
              <w:ind w:left="160" w:firstLine="0"/>
              <w:rPr>
                <w:color w:val="1f2937"/>
                <w:sz w:val="17"/>
                <w:szCs w:val="17"/>
              </w:rPr>
            </w:pPr>
            <w:r w:rsidDel="00000000" w:rsidR="00000000" w:rsidRPr="00000000">
              <w:rPr>
                <w:color w:val="1f2937"/>
                <w:sz w:val="17"/>
                <w:szCs w:val="17"/>
                <w:rtl w:val="0"/>
              </w:rPr>
              <w:t xml:space="preserve">BAU Routine Completion Rate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6B">
            <w:pPr>
              <w:spacing w:before="80" w:line="283.6363636363637" w:lineRule="auto"/>
              <w:ind w:left="160" w:right="580" w:firstLine="0"/>
              <w:rPr>
                <w:color w:val="1f2937"/>
                <w:sz w:val="17"/>
                <w:szCs w:val="17"/>
              </w:rPr>
            </w:pPr>
            <w:r w:rsidDel="00000000" w:rsidR="00000000" w:rsidRPr="00000000">
              <w:rPr>
                <w:color w:val="1f2937"/>
                <w:sz w:val="17"/>
                <w:szCs w:val="17"/>
                <w:rtl w:val="0"/>
              </w:rPr>
              <w:t xml:space="preserve">BAU health score from Operational Objectives feeds into the Objectives component for contributors whose primary deliverable is operational (not strategic) — e.g. support teams, operations teams.</w:t>
            </w:r>
          </w:p>
        </w:tc>
      </w:tr>
      <w:tr>
        <w:trPr>
          <w:cantSplit w:val="0"/>
          <w:trHeight w:val="10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6C">
            <w:pPr>
              <w:spacing w:before="100" w:line="255.27272727272725" w:lineRule="auto"/>
              <w:ind w:left="160" w:firstLine="0"/>
              <w:rPr>
                <w:color w:val="1f2937"/>
                <w:sz w:val="17"/>
                <w:szCs w:val="17"/>
              </w:rPr>
            </w:pPr>
            <w:r w:rsidDel="00000000" w:rsidR="00000000" w:rsidRPr="00000000">
              <w:rPr>
                <w:color w:val="1f2937"/>
                <w:sz w:val="17"/>
                <w:szCs w:val="17"/>
                <w:rtl w:val="0"/>
              </w:rPr>
              <w:t xml:space="preserve">Sprint Velocity (Product teams)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6D">
            <w:pPr>
              <w:spacing w:before="80" w:line="283.6363636363637" w:lineRule="auto"/>
              <w:ind w:left="160" w:right="280" w:firstLine="0"/>
              <w:rPr>
                <w:color w:val="1f2937"/>
                <w:sz w:val="17"/>
                <w:szCs w:val="17"/>
              </w:rPr>
            </w:pPr>
            <w:r w:rsidDel="00000000" w:rsidR="00000000" w:rsidRPr="00000000">
              <w:rPr>
                <w:color w:val="1f2937"/>
                <w:sz w:val="17"/>
                <w:szCs w:val="17"/>
                <w:rtl w:val="0"/>
              </w:rPr>
              <w:t xml:space="preserve">For Product Work contributors, sprint velocity relative to team average is a supporting data point for the manager's Objectives assessment. Not directly scored — used as context.</w:t>
            </w:r>
          </w:p>
        </w:tc>
      </w:tr>
      <w:tr>
        <w:trPr>
          <w:cantSplit w:val="0"/>
          <w:trHeight w:val="12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6E">
            <w:pPr>
              <w:spacing w:before="100" w:line="255.27272727272725" w:lineRule="auto"/>
              <w:ind w:left="160" w:firstLine="0"/>
              <w:rPr>
                <w:color w:val="1f2937"/>
                <w:sz w:val="17"/>
                <w:szCs w:val="17"/>
              </w:rPr>
            </w:pPr>
            <w:r w:rsidDel="00000000" w:rsidR="00000000" w:rsidRPr="00000000">
              <w:rPr>
                <w:color w:val="1f2937"/>
                <w:sz w:val="17"/>
                <w:szCs w:val="17"/>
                <w:rtl w:val="0"/>
              </w:rPr>
              <w:t xml:space="preserve">Workbook Check-in Evidence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6F">
            <w:pPr>
              <w:spacing w:before="80" w:line="283.6363636363637" w:lineRule="auto"/>
              <w:ind w:left="160" w:right="280" w:firstLine="0"/>
              <w:rPr>
                <w:color w:val="1f2937"/>
                <w:sz w:val="17"/>
                <w:szCs w:val="17"/>
              </w:rPr>
            </w:pPr>
            <w:r w:rsidDel="00000000" w:rsidR="00000000" w:rsidRPr="00000000">
              <w:rPr>
                <w:color w:val="1f2937"/>
                <w:sz w:val="17"/>
                <w:szCs w:val="17"/>
                <w:rtl w:val="0"/>
              </w:rPr>
              <w:t xml:space="preserve">Every check-in response linked to a Workbook is time-stamped evidence. During appraisal, clicking into any Objectives score opens the full evidence panel showing all check-in entries, task completions, and milestone updates that informed the score.</w:t>
            </w:r>
          </w:p>
        </w:tc>
      </w:tr>
    </w:tbl>
    <w:p w:rsidR="00000000" w:rsidDel="00000000" w:rsidP="00000000" w:rsidRDefault="00000000" w:rsidRPr="00000000" w14:paraId="00000D70">
      <w:pPr>
        <w:spacing w:after="120" w:before="52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Objectives Score Calculation (Module 02 Contribution)</w:t>
      </w:r>
    </w:p>
    <w:tbl>
      <w:tblPr>
        <w:tblStyle w:val="Table30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555" w:hRule="atLeast"/>
          <w:tblHeader w:val="0"/>
        </w:trPr>
        <w:tc>
          <w:tcPr>
            <w:shd w:fill="eff6ff" w:val="clear"/>
            <w:tcMar>
              <w:top w:w="0.0" w:type="dxa"/>
              <w:left w:w="0.0" w:type="dxa"/>
              <w:bottom w:w="0.0" w:type="dxa"/>
              <w:right w:w="0.0" w:type="dxa"/>
            </w:tcMar>
          </w:tcPr>
          <w:p w:rsidR="00000000" w:rsidDel="00000000" w:rsidP="00000000" w:rsidRDefault="00000000" w:rsidRPr="00000000" w14:paraId="00000D71">
            <w:pPr>
              <w:spacing w:line="298.9090909090909" w:lineRule="auto"/>
              <w:ind w:left="20" w:firstLine="0"/>
              <w:jc w:val="center"/>
              <w:rPr>
                <w:b w:val="1"/>
                <w:bCs w:val="1"/>
                <w:color w:val="0d1b2a"/>
                <w:sz w:val="20"/>
                <w:szCs w:val="20"/>
              </w:rPr>
            </w:pPr>
            <w:r w:rsidDel="00000000" w:rsidR="00000000" w:rsidRPr="00000000">
              <w:rPr>
                <w:b w:val="1"/>
                <w:bCs w:val="1"/>
                <w:color w:val="0d1b2a"/>
                <w:sz w:val="20"/>
                <w:szCs w:val="20"/>
                <w:rtl w:val="0"/>
              </w:rPr>
              <w:t xml:space="preserve">Objectives Score = [(</w:t>
            </w:r>
            <w:r w:rsidDel="00000000" w:rsidR="00000000" w:rsidRPr="00000000">
              <w:rPr>
                <w:color w:val="0d1b2a"/>
                <w:sz w:val="20"/>
                <w:szCs w:val="20"/>
                <w:rtl w:val="0"/>
              </w:rPr>
              <w:t xml:space="preserve">Ó</w:t>
            </w:r>
            <w:r w:rsidDel="00000000" w:rsidR="00000000" w:rsidRPr="00000000">
              <w:rPr>
                <w:b w:val="1"/>
                <w:bCs w:val="1"/>
                <w:color w:val="0d1b2a"/>
                <w:sz w:val="20"/>
                <w:szCs w:val="20"/>
                <w:rtl w:val="0"/>
              </w:rPr>
              <w:t xml:space="preserve"> KR_i Progress% × KR_i Weight_i) + (</w:t>
            </w:r>
            <w:r w:rsidDel="00000000" w:rsidR="00000000" w:rsidRPr="00000000">
              <w:rPr>
                <w:color w:val="0d1b2a"/>
                <w:sz w:val="20"/>
                <w:szCs w:val="20"/>
                <w:rtl w:val="0"/>
              </w:rPr>
              <w:t xml:space="preserve">Ó</w:t>
            </w:r>
            <w:r w:rsidDel="00000000" w:rsidR="00000000" w:rsidRPr="00000000">
              <w:rPr>
                <w:b w:val="1"/>
                <w:bCs w:val="1"/>
                <w:color w:val="0d1b2a"/>
                <w:sz w:val="20"/>
                <w:szCs w:val="20"/>
                <w:rtl w:val="0"/>
              </w:rPr>
              <w:t xml:space="preserve"> OO_Goal_j Progress% × OO_Goal_j</w:t>
            </w:r>
          </w:p>
        </w:tc>
      </w:tr>
    </w:tbl>
    <w:p w:rsidR="00000000" w:rsidDel="00000000" w:rsidP="00000000" w:rsidRDefault="00000000" w:rsidRPr="00000000" w14:paraId="00000D72">
      <w:pPr>
        <w:spacing w:line="21.818181818181817" w:lineRule="auto"/>
        <w:rPr/>
      </w:pPr>
      <w:r w:rsidDel="00000000" w:rsidR="00000000" w:rsidRPr="00000000">
        <w:rPr>
          <w:rtl w:val="0"/>
        </w:rPr>
        <w:t xml:space="preserve"> </w:t>
      </w:r>
    </w:p>
    <w:tbl>
      <w:tblPr>
        <w:tblStyle w:val="Table304"/>
        <w:tblW w:w="6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0"/>
        <w:tblGridChange w:id="0">
          <w:tblGrid>
            <w:gridCol w:w="6300"/>
          </w:tblGrid>
        </w:tblGridChange>
      </w:tblGrid>
      <w:tr>
        <w:trPr>
          <w:cantSplit w:val="0"/>
          <w:trHeight w:val="360" w:hRule="atLeast"/>
          <w:tblHeader w:val="0"/>
        </w:trPr>
        <w:tc>
          <w:tcPr>
            <w:shd w:fill="eff6ff" w:val="clear"/>
            <w:tcMar>
              <w:top w:w="0.0" w:type="dxa"/>
              <w:left w:w="0.0" w:type="dxa"/>
              <w:bottom w:w="0.0" w:type="dxa"/>
              <w:right w:w="0.0" w:type="dxa"/>
            </w:tcMar>
          </w:tcPr>
          <w:p w:rsidR="00000000" w:rsidDel="00000000" w:rsidP="00000000" w:rsidRDefault="00000000" w:rsidRPr="00000000" w14:paraId="00000D73">
            <w:pPr>
              <w:spacing w:before="20" w:line="298.9090909090909" w:lineRule="auto"/>
              <w:ind w:left="1680" w:firstLine="0"/>
              <w:jc w:val="center"/>
              <w:rPr>
                <w:b w:val="1"/>
                <w:bCs w:val="1"/>
                <w:color w:val="0d1b2a"/>
                <w:sz w:val="20"/>
                <w:szCs w:val="20"/>
              </w:rPr>
            </w:pPr>
            <w:r w:rsidDel="00000000" w:rsidR="00000000" w:rsidRPr="00000000">
              <w:rPr>
                <w:b w:val="1"/>
                <w:bCs w:val="1"/>
                <w:color w:val="0d1b2a"/>
                <w:sz w:val="20"/>
                <w:szCs w:val="20"/>
                <w:rtl w:val="0"/>
              </w:rPr>
              <w:t xml:space="preserve">Weight_j)] / Total Weight × 100</w:t>
            </w:r>
          </w:p>
        </w:tc>
      </w:tr>
    </w:tbl>
    <w:p w:rsidR="00000000" w:rsidDel="00000000" w:rsidP="00000000" w:rsidRDefault="00000000" w:rsidRPr="00000000" w14:paraId="00000D74">
      <w:pPr>
        <w:spacing w:before="140" w:line="327.27272727272725" w:lineRule="auto"/>
        <w:ind w:left="20" w:right="40" w:firstLine="0"/>
        <w:jc w:val="both"/>
        <w:rPr>
          <w:color w:val="1f2937"/>
          <w:sz w:val="19"/>
          <w:szCs w:val="19"/>
        </w:rPr>
      </w:pPr>
      <w:r w:rsidDel="00000000" w:rsidR="00000000" w:rsidRPr="00000000">
        <w:rPr>
          <w:color w:val="1f2937"/>
          <w:sz w:val="19"/>
          <w:szCs w:val="19"/>
          <w:rtl w:val="0"/>
        </w:rPr>
        <w:t xml:space="preserve">Where KR_i = Key Results where contributor is Champion or Co-Champion; OO_Goal_j = Operational Objective Goals where contributor is a team member. The system automatically identifies which KRs and Goals belong to the contributor based on team membership and OKR Squad membership. The Objectives Score is then multiplied by the configured weight (default 50%) to produce the weighted contribution to the composite appraisal score.</w:t>
      </w:r>
    </w:p>
    <w:p w:rsidR="00000000" w:rsidDel="00000000" w:rsidP="00000000" w:rsidRDefault="00000000" w:rsidRPr="00000000" w14:paraId="00000D75">
      <w:pPr>
        <w:spacing w:before="840" w:line="224.72727272727272" w:lineRule="auto"/>
        <w:jc w:val="center"/>
        <w:rPr>
          <w:color w:val="6b7280"/>
          <w:sz w:val="15"/>
          <w:szCs w:val="15"/>
        </w:rPr>
      </w:pPr>
      <w:r w:rsidDel="00000000" w:rsidR="00000000" w:rsidRPr="00000000">
        <w:rPr>
          <w:color w:val="6b7280"/>
          <w:sz w:val="15"/>
          <w:szCs w:val="15"/>
          <w:rtl w:val="0"/>
        </w:rPr>
        <w:t xml:space="preserve">Page 29</w:t>
      </w:r>
    </w:p>
    <w:p w:rsidR="00000000" w:rsidDel="00000000" w:rsidP="00000000" w:rsidRDefault="00000000" w:rsidRPr="00000000" w14:paraId="00000D7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7">
      <w:pPr>
        <w:spacing w:after="20" w:line="240" w:lineRule="auto"/>
        <w:rPr/>
      </w:pPr>
      <w:r w:rsidDel="00000000" w:rsidR="00000000" w:rsidRPr="00000000">
        <w:rPr>
          <w:rtl w:val="0"/>
        </w:rPr>
        <w:t xml:space="preserve"> </w:t>
      </w:r>
    </w:p>
    <w:tbl>
      <w:tblPr>
        <w:tblStyle w:val="Table30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D78">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D79">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D7A">
      <w:pPr>
        <w:spacing w:after="80" w:before="680" w:line="329.45454545454544" w:lineRule="auto"/>
        <w:ind w:left="20" w:firstLine="0"/>
        <w:rPr>
          <w:b w:val="1"/>
          <w:bCs w:val="1"/>
          <w:color w:val="1a56db"/>
        </w:rPr>
      </w:pPr>
      <w:r w:rsidDel="00000000" w:rsidR="00000000" w:rsidRPr="00000000">
        <w:rPr>
          <w:b w:val="1"/>
          <w:bCs w:val="1"/>
          <w:color w:val="1a56db"/>
          <w:rtl w:val="0"/>
        </w:rPr>
        <w:t xml:space="preserve">Example Calculation</w:t>
      </w:r>
    </w:p>
    <w:tbl>
      <w:tblPr>
        <w:tblStyle w:val="Table30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5"/>
        <w:gridCol w:w="1395"/>
        <w:gridCol w:w="1260"/>
        <w:gridCol w:w="2475"/>
        <w:tblGridChange w:id="0">
          <w:tblGrid>
            <w:gridCol w:w="3675"/>
            <w:gridCol w:w="1395"/>
            <w:gridCol w:w="1260"/>
            <w:gridCol w:w="2475"/>
          </w:tblGrid>
        </w:tblGridChange>
      </w:tblGrid>
      <w:tr>
        <w:trPr>
          <w:cantSplit w:val="0"/>
          <w:trHeight w:val="480"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D7B">
            <w:pPr>
              <w:spacing w:before="10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Data Point</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D7C">
            <w:pPr>
              <w:spacing w:before="10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Value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D7D">
            <w:pPr>
              <w:spacing w:before="10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Weight</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D7E">
            <w:pPr>
              <w:spacing w:before="10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Weighted Contribution</w:t>
            </w:r>
          </w:p>
        </w:tc>
      </w:tr>
      <w:tr>
        <w:trPr>
          <w:cantSplit w:val="0"/>
          <w:trHeight w:val="7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7F">
            <w:pPr>
              <w:spacing w:before="80" w:line="283.6363636363637" w:lineRule="auto"/>
              <w:ind w:left="160" w:right="140" w:firstLine="0"/>
              <w:rPr>
                <w:color w:val="1f2937"/>
                <w:sz w:val="17"/>
                <w:szCs w:val="17"/>
              </w:rPr>
            </w:pPr>
            <w:r w:rsidDel="00000000" w:rsidR="00000000" w:rsidRPr="00000000">
              <w:rPr>
                <w:color w:val="1f2937"/>
                <w:sz w:val="17"/>
                <w:szCs w:val="17"/>
                <w:rtl w:val="0"/>
              </w:rPr>
              <w:t xml:space="preserve">KR1: Increase Weekly Active Subscribers (Metric, Champion)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80">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76%</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81">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40%</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82">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30.4</w:t>
            </w:r>
          </w:p>
        </w:tc>
      </w:tr>
      <w:tr>
        <w:trPr>
          <w:cantSplit w:val="0"/>
          <w:trHeight w:val="76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83">
            <w:pPr>
              <w:spacing w:before="80" w:line="283.6363636363637" w:lineRule="auto"/>
              <w:ind w:left="160" w:right="580" w:firstLine="0"/>
              <w:rPr>
                <w:color w:val="1f2937"/>
                <w:sz w:val="17"/>
                <w:szCs w:val="17"/>
              </w:rPr>
            </w:pPr>
            <w:r w:rsidDel="00000000" w:rsidR="00000000" w:rsidRPr="00000000">
              <w:rPr>
                <w:color w:val="1f2937"/>
                <w:sz w:val="17"/>
                <w:szCs w:val="17"/>
                <w:rtl w:val="0"/>
              </w:rPr>
              <w:t xml:space="preserve">KR2: Launch Onboarding Portal (Milestone, Co-Champion)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84">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100%</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85">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30%</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86">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30.0</w:t>
            </w:r>
          </w:p>
        </w:tc>
      </w:tr>
      <w:tr>
        <w:trPr>
          <w:cantSplit w:val="0"/>
          <w:trHeight w:val="49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87">
            <w:pPr>
              <w:spacing w:before="100" w:line="255.27272727272725" w:lineRule="auto"/>
              <w:ind w:left="160" w:firstLine="0"/>
              <w:rPr>
                <w:color w:val="1f2937"/>
                <w:sz w:val="17"/>
                <w:szCs w:val="17"/>
              </w:rPr>
            </w:pPr>
            <w:r w:rsidDel="00000000" w:rsidR="00000000" w:rsidRPr="00000000">
              <w:rPr>
                <w:color w:val="1f2937"/>
                <w:sz w:val="17"/>
                <w:szCs w:val="17"/>
                <w:rtl w:val="0"/>
              </w:rPr>
              <w:t xml:space="preserve">Ops Objective Goal 1: Customer Support SLA</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88">
            <w:pPr>
              <w:spacing w:before="100" w:line="255.27272727272725" w:lineRule="auto"/>
              <w:ind w:left="160" w:firstLine="0"/>
              <w:rPr>
                <w:color w:val="1f2937"/>
                <w:sz w:val="17"/>
                <w:szCs w:val="17"/>
              </w:rPr>
            </w:pPr>
            <w:r w:rsidDel="00000000" w:rsidR="00000000" w:rsidRPr="00000000">
              <w:rPr>
                <w:color w:val="1f2937"/>
                <w:sz w:val="17"/>
                <w:szCs w:val="17"/>
                <w:rtl w:val="0"/>
              </w:rPr>
              <w:t xml:space="preserve">88%</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89">
            <w:pPr>
              <w:spacing w:before="100" w:line="255.27272727272725" w:lineRule="auto"/>
              <w:ind w:left="160" w:firstLine="0"/>
              <w:rPr>
                <w:color w:val="1f2937"/>
                <w:sz w:val="17"/>
                <w:szCs w:val="17"/>
              </w:rPr>
            </w:pPr>
            <w:r w:rsidDel="00000000" w:rsidR="00000000" w:rsidRPr="00000000">
              <w:rPr>
                <w:color w:val="1f2937"/>
                <w:sz w:val="17"/>
                <w:szCs w:val="17"/>
                <w:rtl w:val="0"/>
              </w:rPr>
              <w:t xml:space="preserve">30%</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8A">
            <w:pPr>
              <w:spacing w:before="100" w:line="255.27272727272725" w:lineRule="auto"/>
              <w:ind w:left="160" w:firstLine="0"/>
              <w:rPr>
                <w:color w:val="1f2937"/>
                <w:sz w:val="17"/>
                <w:szCs w:val="17"/>
              </w:rPr>
            </w:pPr>
            <w:r w:rsidDel="00000000" w:rsidR="00000000" w:rsidRPr="00000000">
              <w:rPr>
                <w:color w:val="1f2937"/>
                <w:sz w:val="17"/>
                <w:szCs w:val="17"/>
                <w:rtl w:val="0"/>
              </w:rPr>
              <w:t xml:space="preserve">26.4</w:t>
            </w:r>
          </w:p>
        </w:tc>
      </w:tr>
      <w:tr>
        <w:trPr>
          <w:cantSplit w:val="0"/>
          <w:trHeight w:val="49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8B">
            <w:pPr>
              <w:spacing w:before="100" w:line="255.27272727272725" w:lineRule="auto"/>
              <w:ind w:left="160" w:firstLine="0"/>
              <w:rPr>
                <w:color w:val="1f2937"/>
                <w:sz w:val="17"/>
                <w:szCs w:val="17"/>
              </w:rPr>
            </w:pPr>
            <w:r w:rsidDel="00000000" w:rsidR="00000000" w:rsidRPr="00000000">
              <w:rPr>
                <w:color w:val="1f2937"/>
                <w:sz w:val="17"/>
                <w:szCs w:val="17"/>
                <w:rtl w:val="0"/>
              </w:rPr>
              <w:t xml:space="preserve">Total Objectives Score (weighted average)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8C">
            <w:pPr>
              <w:spacing w:before="100" w:line="255.27272727272725" w:lineRule="auto"/>
              <w:ind w:left="16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8D">
            <w:pPr>
              <w:spacing w:before="100" w:line="255.27272727272725" w:lineRule="auto"/>
              <w:ind w:left="160" w:firstLine="0"/>
              <w:rPr>
                <w:color w:val="1f2937"/>
                <w:sz w:val="17"/>
                <w:szCs w:val="17"/>
              </w:rPr>
            </w:pPr>
            <w:r w:rsidDel="00000000" w:rsidR="00000000" w:rsidRPr="00000000">
              <w:rPr>
                <w:color w:val="1f2937"/>
                <w:sz w:val="17"/>
                <w:szCs w:val="17"/>
                <w:rtl w:val="0"/>
              </w:rPr>
              <w:t xml:space="preserve">100%</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8E">
            <w:pPr>
              <w:spacing w:before="100" w:line="255.27272727272725" w:lineRule="auto"/>
              <w:ind w:left="160" w:firstLine="0"/>
              <w:rPr>
                <w:color w:val="1f2937"/>
                <w:sz w:val="17"/>
                <w:szCs w:val="17"/>
              </w:rPr>
            </w:pPr>
            <w:r w:rsidDel="00000000" w:rsidR="00000000" w:rsidRPr="00000000">
              <w:rPr>
                <w:color w:val="1f2937"/>
                <w:sz w:val="17"/>
                <w:szCs w:val="17"/>
                <w:rtl w:val="0"/>
              </w:rPr>
              <w:t xml:space="preserve">86.8 / 100</w:t>
            </w:r>
          </w:p>
        </w:tc>
      </w:tr>
      <w:tr>
        <w:trPr>
          <w:cantSplit w:val="0"/>
          <w:trHeight w:val="58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8F">
            <w:pPr>
              <w:spacing w:before="100" w:line="255.27272727272725" w:lineRule="auto"/>
              <w:ind w:left="160" w:firstLine="0"/>
              <w:rPr>
                <w:color w:val="1f2937"/>
                <w:sz w:val="17"/>
                <w:szCs w:val="17"/>
              </w:rPr>
            </w:pPr>
            <w:r w:rsidDel="00000000" w:rsidR="00000000" w:rsidRPr="00000000">
              <w:rPr>
                <w:color w:val="1f2937"/>
                <w:sz w:val="17"/>
                <w:szCs w:val="17"/>
                <w:rtl w:val="0"/>
              </w:rPr>
              <w:t xml:space="preserve">Multiplied by Objectives dimension weight (50%)</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90">
            <w:pPr>
              <w:spacing w:before="100" w:line="255.27272727272725" w:lineRule="auto"/>
              <w:ind w:left="16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91">
            <w:pPr>
              <w:spacing w:before="100" w:line="255.27272727272725" w:lineRule="auto"/>
              <w:ind w:left="16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92">
            <w:pPr>
              <w:spacing w:before="100" w:line="255.27272727272725" w:lineRule="auto"/>
              <w:ind w:left="160" w:firstLine="0"/>
              <w:rPr>
                <w:color w:val="1f2937"/>
                <w:sz w:val="17"/>
                <w:szCs w:val="17"/>
              </w:rPr>
            </w:pPr>
            <w:r w:rsidDel="00000000" w:rsidR="00000000" w:rsidRPr="00000000">
              <w:rPr>
                <w:color w:val="1f2937"/>
                <w:sz w:val="17"/>
                <w:szCs w:val="17"/>
                <w:rtl w:val="0"/>
              </w:rPr>
              <w:t xml:space="preserve">43.4 points contribution</w:t>
            </w:r>
          </w:p>
        </w:tc>
      </w:tr>
    </w:tbl>
    <w:p w:rsidR="00000000" w:rsidDel="00000000" w:rsidP="00000000" w:rsidRDefault="00000000" w:rsidRPr="00000000" w14:paraId="00000D93">
      <w:pPr>
        <w:spacing w:before="10740" w:line="224.72727272727272" w:lineRule="auto"/>
        <w:jc w:val="center"/>
        <w:rPr>
          <w:color w:val="6b7280"/>
          <w:sz w:val="15"/>
          <w:szCs w:val="15"/>
        </w:rPr>
      </w:pPr>
      <w:r w:rsidDel="00000000" w:rsidR="00000000" w:rsidRPr="00000000">
        <w:rPr>
          <w:color w:val="6b7280"/>
          <w:sz w:val="15"/>
          <w:szCs w:val="15"/>
          <w:rtl w:val="0"/>
        </w:rPr>
        <w:t xml:space="preserve">Page 30</w:t>
      </w:r>
    </w:p>
    <w:p w:rsidR="00000000" w:rsidDel="00000000" w:rsidP="00000000" w:rsidRDefault="00000000" w:rsidRPr="00000000" w14:paraId="00000D9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5">
      <w:pPr>
        <w:spacing w:after="20" w:line="240" w:lineRule="auto"/>
        <w:rPr/>
      </w:pPr>
      <w:r w:rsidDel="00000000" w:rsidR="00000000" w:rsidRPr="00000000">
        <w:rPr>
          <w:rtl w:val="0"/>
        </w:rPr>
        <w:t xml:space="preserve"> </w:t>
      </w:r>
    </w:p>
    <w:tbl>
      <w:tblPr>
        <w:tblStyle w:val="Table30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D96">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D97">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D98">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9. DATA MODEL SUMMARY</w:t>
      </w:r>
    </w:p>
    <w:p w:rsidR="00000000" w:rsidDel="00000000" w:rsidP="00000000" w:rsidRDefault="00000000" w:rsidRPr="00000000" w14:paraId="00000D99">
      <w:pPr>
        <w:spacing w:after="160"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Module 02: Core Data Entities</w:t>
      </w:r>
    </w:p>
    <w:tbl>
      <w:tblPr>
        <w:tblStyle w:val="Table30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420"/>
        <w:gridCol w:w="3435"/>
        <w:tblGridChange w:id="0">
          <w:tblGrid>
            <w:gridCol w:w="1950"/>
            <w:gridCol w:w="3420"/>
            <w:gridCol w:w="343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D9A">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Entity</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D9B">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Key Fields</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D9C">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Relationships</w:t>
            </w:r>
          </w:p>
        </w:tc>
      </w:tr>
      <w:tr>
        <w:trPr>
          <w:cantSplit w:val="0"/>
          <w:trHeight w:val="21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9D">
            <w:pPr>
              <w:spacing w:before="80" w:line="255.27272727272725" w:lineRule="auto"/>
              <w:ind w:left="140" w:firstLine="0"/>
              <w:rPr>
                <w:color w:val="1f2937"/>
                <w:sz w:val="17"/>
                <w:szCs w:val="17"/>
              </w:rPr>
            </w:pPr>
            <w:r w:rsidDel="00000000" w:rsidR="00000000" w:rsidRPr="00000000">
              <w:rPr>
                <w:color w:val="1f2937"/>
                <w:sz w:val="17"/>
                <w:szCs w:val="17"/>
                <w:rtl w:val="0"/>
              </w:rPr>
              <w:t xml:space="preserve">Workbook</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9E">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id, name, work_type</w:t>
              <w:br w:type="textWrapping"/>
              <w:t xml:space="preserve"> (project/product/process/bau), owner_id, team_id, linked_objective_id,</w:t>
              <w:br w:type="textWrapping"/>
              <w:t xml:space="preserve"> linked_objective_type (OKR_KR/OO_Goal), status, priority, health_score, start_date, end_date, created_at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9F">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Belongs to: Team, OKR_KR or OO_Goal.</w:t>
            </w:r>
          </w:p>
          <w:p w:rsidR="00000000" w:rsidDel="00000000" w:rsidP="00000000" w:rsidRDefault="00000000" w:rsidRPr="00000000" w14:paraId="00000DA0">
            <w:pPr>
              <w:spacing w:line="283.6363636363637" w:lineRule="auto"/>
              <w:ind w:left="140" w:right="280" w:firstLine="0"/>
              <w:rPr>
                <w:color w:val="1f2937"/>
                <w:sz w:val="17"/>
                <w:szCs w:val="17"/>
              </w:rPr>
            </w:pPr>
            <w:r w:rsidDel="00000000" w:rsidR="00000000" w:rsidRPr="00000000">
              <w:rPr>
                <w:color w:val="1f2937"/>
                <w:sz w:val="17"/>
                <w:szCs w:val="17"/>
                <w:rtl w:val="0"/>
              </w:rPr>
              <w:t xml:space="preserve">Has many: Task, Milestone, Document, Form, Checklist. Has one: WorkbookChat.</w:t>
            </w:r>
          </w:p>
          <w:p w:rsidR="00000000" w:rsidDel="00000000" w:rsidP="00000000" w:rsidRDefault="00000000" w:rsidRPr="00000000" w14:paraId="00000DA1">
            <w:pPr>
              <w:spacing w:line="283.6363636363637" w:lineRule="auto"/>
              <w:ind w:left="140" w:right="1300" w:firstLine="0"/>
              <w:rPr>
                <w:color w:val="1f2937"/>
                <w:sz w:val="17"/>
                <w:szCs w:val="17"/>
              </w:rPr>
            </w:pPr>
            <w:r w:rsidDel="00000000" w:rsidR="00000000" w:rsidRPr="00000000">
              <w:rPr>
                <w:color w:val="1f2937"/>
                <w:sz w:val="17"/>
                <w:szCs w:val="17"/>
                <w:rtl w:val="0"/>
              </w:rPr>
              <w:t xml:space="preserve">Has many: BudgetAllocation, WorkloadAssignment</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A2">
            <w:pPr>
              <w:spacing w:before="80" w:line="255.27272727272725" w:lineRule="auto"/>
              <w:ind w:left="140" w:firstLine="0"/>
              <w:rPr>
                <w:color w:val="1f2937"/>
                <w:sz w:val="17"/>
                <w:szCs w:val="17"/>
              </w:rPr>
            </w:pPr>
            <w:r w:rsidDel="00000000" w:rsidR="00000000" w:rsidRPr="00000000">
              <w:rPr>
                <w:color w:val="1f2937"/>
                <w:sz w:val="17"/>
                <w:szCs w:val="17"/>
                <w:rtl w:val="0"/>
              </w:rPr>
              <w:t xml:space="preserve">Task</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A3">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id, workbook_id, name, assignee_id, due_date, priority, status, story_points, parent_task_id, blockers_text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A4">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Belongs to: Workbook. Has many: Subtask, Comment, Attachment</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A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Milestone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A6">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id, workbook_id, name, due_date, owner_id, status, completion_evidence, linked_kr_id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A7">
            <w:pPr>
              <w:spacing w:before="60" w:line="283.6363636363637" w:lineRule="auto"/>
              <w:ind w:left="140" w:right="720" w:firstLine="0"/>
              <w:rPr>
                <w:color w:val="1f2937"/>
                <w:sz w:val="17"/>
                <w:szCs w:val="17"/>
              </w:rPr>
            </w:pPr>
            <w:r w:rsidDel="00000000" w:rsidR="00000000" w:rsidRPr="00000000">
              <w:rPr>
                <w:color w:val="1f2937"/>
                <w:sz w:val="17"/>
                <w:szCs w:val="17"/>
                <w:rtl w:val="0"/>
              </w:rPr>
              <w:t xml:space="preserve">Belongs to: Workbook. May update: OKR_KeyResult.progress_pct</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A8">
            <w:pPr>
              <w:spacing w:before="80" w:line="255.27272727272725" w:lineRule="auto"/>
              <w:ind w:left="140" w:firstLine="0"/>
              <w:rPr>
                <w:color w:val="1f2937"/>
                <w:sz w:val="17"/>
                <w:szCs w:val="17"/>
              </w:rPr>
            </w:pPr>
            <w:r w:rsidDel="00000000" w:rsidR="00000000" w:rsidRPr="00000000">
              <w:rPr>
                <w:color w:val="1f2937"/>
                <w:sz w:val="17"/>
                <w:szCs w:val="17"/>
                <w:rtl w:val="0"/>
              </w:rPr>
              <w:t xml:space="preserve">Document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A9">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id, workbook_id, title, body (rich text), version, created_by, updated_at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AA">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Belongs to: Workbook</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AB">
            <w:pPr>
              <w:spacing w:before="80" w:line="255.27272727272725" w:lineRule="auto"/>
              <w:ind w:left="140" w:firstLine="0"/>
              <w:rPr>
                <w:color w:val="1f2937"/>
                <w:sz w:val="17"/>
                <w:szCs w:val="17"/>
              </w:rPr>
            </w:pPr>
            <w:r w:rsidDel="00000000" w:rsidR="00000000" w:rsidRPr="00000000">
              <w:rPr>
                <w:color w:val="1f2937"/>
                <w:sz w:val="17"/>
                <w:szCs w:val="17"/>
                <w:rtl w:val="0"/>
              </w:rPr>
              <w:t xml:space="preserve">Form</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AC">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id, workbook_id, name, fields[], visibility, response_count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AD">
            <w:pPr>
              <w:spacing w:before="60" w:line="283.6363636363637" w:lineRule="auto"/>
              <w:ind w:left="140" w:right="860" w:firstLine="0"/>
              <w:rPr>
                <w:color w:val="1f2937"/>
                <w:sz w:val="17"/>
                <w:szCs w:val="17"/>
              </w:rPr>
            </w:pPr>
            <w:r w:rsidDel="00000000" w:rsidR="00000000" w:rsidRPr="00000000">
              <w:rPr>
                <w:color w:val="1f2937"/>
                <w:sz w:val="17"/>
                <w:szCs w:val="17"/>
                <w:rtl w:val="0"/>
              </w:rPr>
              <w:t xml:space="preserve">Belongs to: Workbook. Has many: FormResponse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AE">
            <w:pPr>
              <w:spacing w:before="80" w:line="255.27272727272725" w:lineRule="auto"/>
              <w:ind w:left="140" w:firstLine="0"/>
              <w:rPr>
                <w:color w:val="1f2937"/>
                <w:sz w:val="17"/>
                <w:szCs w:val="17"/>
              </w:rPr>
            </w:pPr>
            <w:r w:rsidDel="00000000" w:rsidR="00000000" w:rsidRPr="00000000">
              <w:rPr>
                <w:color w:val="1f2937"/>
                <w:sz w:val="17"/>
                <w:szCs w:val="17"/>
                <w:rtl w:val="0"/>
              </w:rPr>
              <w:t xml:space="preserve">FormResponse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AF">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id, form_id, respondent_id (or null if external), submitted_at, field_values{}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B0">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Belongs to: Form</w:t>
            </w:r>
          </w:p>
        </w:tc>
      </w:tr>
      <w:tr>
        <w:trPr>
          <w:cantSplit w:val="0"/>
          <w:trHeight w:val="111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B1">
            <w:pPr>
              <w:spacing w:before="80" w:line="255.27272727272725" w:lineRule="auto"/>
              <w:ind w:left="140" w:firstLine="0"/>
              <w:rPr>
                <w:color w:val="1f2937"/>
                <w:sz w:val="17"/>
                <w:szCs w:val="17"/>
              </w:rPr>
            </w:pPr>
            <w:r w:rsidDel="00000000" w:rsidR="00000000" w:rsidRPr="00000000">
              <w:rPr>
                <w:color w:val="1f2937"/>
                <w:sz w:val="17"/>
                <w:szCs w:val="17"/>
                <w:rtl w:val="0"/>
              </w:rPr>
              <w:t xml:space="preserve">OKR</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B2">
            <w:pPr>
              <w:spacing w:before="60" w:line="283.6363636363637" w:lineRule="auto"/>
              <w:ind w:left="140" w:firstLine="0"/>
              <w:rPr>
                <w:color w:val="1f2937"/>
                <w:sz w:val="17"/>
                <w:szCs w:val="17"/>
              </w:rPr>
            </w:pPr>
            <w:r w:rsidDel="00000000" w:rsidR="00000000" w:rsidRPr="00000000">
              <w:rPr>
                <w:color w:val="1f2937"/>
                <w:sz w:val="17"/>
                <w:szCs w:val="17"/>
                <w:rtl w:val="0"/>
              </w:rPr>
              <w:t xml:space="preserve">id, objective_text, cycle_id, strategic_priority_id, status, alignment_score, nsm_connected (bool), created_by</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B3">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Belongs to: OKRCycle. Has many:</w:t>
              <w:br w:type="textWrapping"/>
              <w:t xml:space="preserve"> OKR_KeyResult. Has one: OKRSquad</w:t>
            </w:r>
          </w:p>
        </w:tc>
      </w:tr>
      <w:tr>
        <w:trPr>
          <w:cantSplit w:val="0"/>
          <w:trHeight w:val="163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B4">
            <w:pPr>
              <w:spacing w:before="80" w:line="255.27272727272725" w:lineRule="auto"/>
              <w:ind w:left="140" w:firstLine="0"/>
              <w:rPr>
                <w:color w:val="1f2937"/>
                <w:sz w:val="17"/>
                <w:szCs w:val="17"/>
              </w:rPr>
            </w:pPr>
            <w:r w:rsidDel="00000000" w:rsidR="00000000" w:rsidRPr="00000000">
              <w:rPr>
                <w:color w:val="1f2937"/>
                <w:sz w:val="17"/>
                <w:szCs w:val="17"/>
                <w:rtl w:val="0"/>
              </w:rPr>
              <w:t xml:space="preserve">OKR_KeyResult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B5">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id, okr_id, type (metric/baseline/milestone), baseline_value, goal_value, current_value, progress_pct, champion_id, co_champion_id, contributors[], due_date, weight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B6">
            <w:pPr>
              <w:spacing w:before="60" w:line="283.6363636363637" w:lineRule="auto"/>
              <w:ind w:left="140" w:right="1300" w:firstLine="0"/>
              <w:rPr>
                <w:color w:val="1f2937"/>
                <w:sz w:val="17"/>
                <w:szCs w:val="17"/>
              </w:rPr>
            </w:pPr>
            <w:r w:rsidDel="00000000" w:rsidR="00000000" w:rsidRPr="00000000">
              <w:rPr>
                <w:color w:val="1f2937"/>
                <w:sz w:val="17"/>
                <w:szCs w:val="17"/>
                <w:rtl w:val="0"/>
              </w:rPr>
              <w:t xml:space="preserve">Belongs to: OKR. Has many: KRProgressUpdate</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B7">
            <w:pPr>
              <w:spacing w:before="80" w:line="255.27272727272725" w:lineRule="auto"/>
              <w:ind w:left="140" w:firstLine="0"/>
              <w:rPr>
                <w:color w:val="1f2937"/>
                <w:sz w:val="17"/>
                <w:szCs w:val="17"/>
              </w:rPr>
            </w:pPr>
            <w:r w:rsidDel="00000000" w:rsidR="00000000" w:rsidRPr="00000000">
              <w:rPr>
                <w:color w:val="1f2937"/>
                <w:sz w:val="17"/>
                <w:szCs w:val="17"/>
                <w:rtl w:val="0"/>
              </w:rPr>
              <w:t xml:space="preserve">OKRSquad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B8">
            <w:pPr>
              <w:spacing w:before="60" w:line="283.6363636363637" w:lineRule="auto"/>
              <w:ind w:left="140" w:right="720" w:firstLine="0"/>
              <w:rPr>
                <w:color w:val="1f2937"/>
                <w:sz w:val="17"/>
                <w:szCs w:val="17"/>
              </w:rPr>
            </w:pPr>
            <w:r w:rsidDel="00000000" w:rsidR="00000000" w:rsidRPr="00000000">
              <w:rPr>
                <w:color w:val="1f2937"/>
                <w:sz w:val="17"/>
                <w:szCs w:val="17"/>
                <w:rtl w:val="0"/>
              </w:rPr>
              <w:t xml:space="preserve">id, okr_id, members[], squad_lead_id, group_chat_id, status (active/archived)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B9">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Belongs to: OKR. Auto-created on OKR activation</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BA">
            <w:pPr>
              <w:spacing w:before="80" w:line="255.27272727272725" w:lineRule="auto"/>
              <w:ind w:left="140" w:firstLine="0"/>
              <w:rPr>
                <w:color w:val="1f2937"/>
                <w:sz w:val="17"/>
                <w:szCs w:val="17"/>
              </w:rPr>
            </w:pPr>
            <w:r w:rsidDel="00000000" w:rsidR="00000000" w:rsidRPr="00000000">
              <w:rPr>
                <w:color w:val="1f2937"/>
                <w:sz w:val="17"/>
                <w:szCs w:val="17"/>
                <w:rtl w:val="0"/>
              </w:rPr>
              <w:t xml:space="preserve">OperationalObjective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BB">
            <w:pPr>
              <w:spacing w:before="60" w:line="283.6363636363637" w:lineRule="auto"/>
              <w:ind w:left="140" w:right="720" w:firstLine="0"/>
              <w:rPr>
                <w:color w:val="1f2937"/>
                <w:sz w:val="17"/>
                <w:szCs w:val="17"/>
              </w:rPr>
            </w:pPr>
            <w:r w:rsidDel="00000000" w:rsidR="00000000" w:rsidRPr="00000000">
              <w:rPr>
                <w:color w:val="1f2937"/>
                <w:sz w:val="17"/>
                <w:szCs w:val="17"/>
                <w:rtl w:val="0"/>
              </w:rPr>
              <w:t xml:space="preserve">id, team_id, name, strategic_priority_id, cycle_id, status, progress_pct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BC">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Belongs to: Team. Has many: KRA</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BD">
            <w:pPr>
              <w:spacing w:before="80" w:line="255.27272727272725" w:lineRule="auto"/>
              <w:ind w:left="140" w:firstLine="0"/>
              <w:rPr>
                <w:color w:val="1f2937"/>
                <w:sz w:val="17"/>
                <w:szCs w:val="17"/>
              </w:rPr>
            </w:pPr>
            <w:r w:rsidDel="00000000" w:rsidR="00000000" w:rsidRPr="00000000">
              <w:rPr>
                <w:color w:val="1f2937"/>
                <w:sz w:val="17"/>
                <w:szCs w:val="17"/>
                <w:rtl w:val="0"/>
              </w:rPr>
              <w:t xml:space="preserve">KRA</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BE">
            <w:pPr>
              <w:spacing w:before="80" w:line="255.27272727272725" w:lineRule="auto"/>
              <w:ind w:left="140" w:firstLine="0"/>
              <w:rPr>
                <w:color w:val="1f2937"/>
                <w:sz w:val="17"/>
                <w:szCs w:val="17"/>
              </w:rPr>
            </w:pPr>
            <w:r w:rsidDel="00000000" w:rsidR="00000000" w:rsidRPr="00000000">
              <w:rPr>
                <w:color w:val="1f2937"/>
                <w:sz w:val="17"/>
                <w:szCs w:val="17"/>
                <w:rtl w:val="0"/>
              </w:rPr>
              <w:t xml:space="preserve">id, objective_id, name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BF">
            <w:pPr>
              <w:spacing w:before="60" w:line="283.6363636363637" w:lineRule="auto"/>
              <w:ind w:left="140" w:firstLine="0"/>
              <w:rPr>
                <w:color w:val="1f2937"/>
                <w:sz w:val="17"/>
                <w:szCs w:val="17"/>
              </w:rPr>
            </w:pPr>
            <w:r w:rsidDel="00000000" w:rsidR="00000000" w:rsidRPr="00000000">
              <w:rPr>
                <w:color w:val="1f2937"/>
                <w:sz w:val="17"/>
                <w:szCs w:val="17"/>
                <w:rtl w:val="0"/>
              </w:rPr>
              <w:t xml:space="preserve">Belongs to: OperationalObjective. Has many: Goal</w:t>
            </w:r>
          </w:p>
        </w:tc>
      </w:tr>
      <w:tr>
        <w:trPr>
          <w:cantSplit w:val="0"/>
          <w:trHeight w:val="87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C0">
            <w:pPr>
              <w:spacing w:before="80" w:line="255.27272727272725" w:lineRule="auto"/>
              <w:ind w:left="140" w:firstLine="0"/>
              <w:rPr>
                <w:color w:val="1f2937"/>
                <w:sz w:val="17"/>
                <w:szCs w:val="17"/>
              </w:rPr>
            </w:pPr>
            <w:r w:rsidDel="00000000" w:rsidR="00000000" w:rsidRPr="00000000">
              <w:rPr>
                <w:color w:val="1f2937"/>
                <w:sz w:val="17"/>
                <w:szCs w:val="17"/>
                <w:rtl w:val="0"/>
              </w:rPr>
              <w:t xml:space="preserve">Goal</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C1">
            <w:pPr>
              <w:spacing w:before="60" w:line="283.6363636363637" w:lineRule="auto"/>
              <w:ind w:left="140" w:right="720" w:firstLine="0"/>
              <w:rPr>
                <w:color w:val="1f2937"/>
                <w:sz w:val="17"/>
                <w:szCs w:val="17"/>
              </w:rPr>
            </w:pPr>
            <w:r w:rsidDel="00000000" w:rsidR="00000000" w:rsidRPr="00000000">
              <w:rPr>
                <w:color w:val="1f2937"/>
                <w:sz w:val="17"/>
                <w:szCs w:val="17"/>
                <w:rtl w:val="0"/>
              </w:rPr>
              <w:t xml:space="preserve">id, kra_id, name, lag_measure{},</w:t>
              <w:br w:type="textWrapping"/>
              <w:t xml:space="preserve"> lead_measures[], kpis[], weight, priority</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C2">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Belongs to: KRA. Has many: KPI, Metric</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C3">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BudgetSheet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C4">
            <w:pPr>
              <w:spacing w:before="80" w:line="255.27272727272725" w:lineRule="auto"/>
              <w:ind w:left="140" w:firstLine="0"/>
              <w:rPr>
                <w:color w:val="1f2937"/>
                <w:sz w:val="17"/>
                <w:szCs w:val="17"/>
              </w:rPr>
            </w:pPr>
            <w:r w:rsidDel="00000000" w:rsidR="00000000" w:rsidRPr="00000000">
              <w:rPr>
                <w:color w:val="1f2937"/>
                <w:sz w:val="17"/>
                <w:szCs w:val="17"/>
                <w:rtl w:val="0"/>
              </w:rPr>
              <w:t xml:space="preserve">id, org_id, cycle_id, items[]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C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Has many: BudgetItem</w:t>
            </w:r>
          </w:p>
        </w:tc>
      </w:tr>
      <w:tr>
        <w:trPr>
          <w:cantSplit w:val="0"/>
          <w:trHeight w:val="136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C6">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BudgetItem</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C7">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id, sheet_id, name, type (priority/opportunity), workbook_id, resource_costs{}, allocated, spent_to_date, status, business_value_rating</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C8">
            <w:pPr>
              <w:spacing w:before="80" w:line="255.27272727272725" w:lineRule="auto"/>
              <w:ind w:left="20" w:firstLine="0"/>
              <w:jc w:val="center"/>
              <w:rPr>
                <w:color w:val="1f2937"/>
                <w:sz w:val="17"/>
                <w:szCs w:val="17"/>
              </w:rPr>
            </w:pPr>
            <w:r w:rsidDel="00000000" w:rsidR="00000000" w:rsidRPr="00000000">
              <w:rPr>
                <w:color w:val="1f2937"/>
                <w:sz w:val="17"/>
                <w:szCs w:val="17"/>
                <w:rtl w:val="0"/>
              </w:rPr>
              <w:t xml:space="preserve">Belongs to: BudgetSheet. Links to: Workbook</w:t>
            </w:r>
          </w:p>
        </w:tc>
      </w:tr>
    </w:tbl>
    <w:p w:rsidR="00000000" w:rsidDel="00000000" w:rsidP="00000000" w:rsidRDefault="00000000" w:rsidRPr="00000000" w14:paraId="00000DC9">
      <w:pPr>
        <w:spacing w:before="700" w:line="224.72727272727272" w:lineRule="auto"/>
        <w:jc w:val="center"/>
        <w:rPr>
          <w:color w:val="6b7280"/>
          <w:sz w:val="15"/>
          <w:szCs w:val="15"/>
        </w:rPr>
      </w:pPr>
      <w:r w:rsidDel="00000000" w:rsidR="00000000" w:rsidRPr="00000000">
        <w:rPr>
          <w:color w:val="6b7280"/>
          <w:sz w:val="15"/>
          <w:szCs w:val="15"/>
          <w:rtl w:val="0"/>
        </w:rPr>
        <w:t xml:space="preserve">Page 31</w:t>
      </w:r>
    </w:p>
    <w:p w:rsidR="00000000" w:rsidDel="00000000" w:rsidP="00000000" w:rsidRDefault="00000000" w:rsidRPr="00000000" w14:paraId="00000DC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CB">
      <w:pPr>
        <w:spacing w:after="20" w:line="240" w:lineRule="auto"/>
        <w:rPr/>
      </w:pPr>
      <w:r w:rsidDel="00000000" w:rsidR="00000000" w:rsidRPr="00000000">
        <w:rPr>
          <w:rtl w:val="0"/>
        </w:rPr>
        <w:t xml:space="preserve"> </w:t>
      </w:r>
    </w:p>
    <w:tbl>
      <w:tblPr>
        <w:tblStyle w:val="Table30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DCC">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DCD">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DCE">
      <w:pPr>
        <w:spacing w:line="744" w:lineRule="auto"/>
        <w:rPr/>
      </w:pPr>
      <w:r w:rsidDel="00000000" w:rsidR="00000000" w:rsidRPr="00000000">
        <w:rPr>
          <w:rtl w:val="0"/>
        </w:rPr>
        <w:t xml:space="preserve"> </w:t>
      </w:r>
    </w:p>
    <w:tbl>
      <w:tblPr>
        <w:tblStyle w:val="Table31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480"/>
        <w:gridCol w:w="3255"/>
        <w:tblGridChange w:id="0">
          <w:tblGrid>
            <w:gridCol w:w="2070"/>
            <w:gridCol w:w="3480"/>
            <w:gridCol w:w="325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DCF">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Entity</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DD0">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Key Fields</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DD1">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Relationships</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D2">
            <w:pPr>
              <w:spacing w:before="80" w:line="255.27272727272725" w:lineRule="auto"/>
              <w:ind w:left="140" w:firstLine="0"/>
              <w:rPr>
                <w:color w:val="1f2937"/>
                <w:sz w:val="17"/>
                <w:szCs w:val="17"/>
              </w:rPr>
            </w:pPr>
            <w:r w:rsidDel="00000000" w:rsidR="00000000" w:rsidRPr="00000000">
              <w:rPr>
                <w:color w:val="1f2937"/>
                <w:sz w:val="17"/>
                <w:szCs w:val="17"/>
                <w:rtl w:val="0"/>
              </w:rPr>
              <w:t xml:space="preserve">WorkloadAssignment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D3">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id, person_id, workbook_id, weekly_hours, start_date, end_date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D4">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Belongs to: Contributor Profile + Workbook</w:t>
            </w:r>
          </w:p>
        </w:tc>
      </w:tr>
    </w:tbl>
    <w:p w:rsidR="00000000" w:rsidDel="00000000" w:rsidP="00000000" w:rsidRDefault="00000000" w:rsidRPr="00000000" w14:paraId="00000DD5">
      <w:pPr>
        <w:spacing w:before="13460" w:line="224.72727272727272" w:lineRule="auto"/>
        <w:jc w:val="center"/>
        <w:rPr>
          <w:color w:val="6b7280"/>
          <w:sz w:val="15"/>
          <w:szCs w:val="15"/>
        </w:rPr>
      </w:pPr>
      <w:r w:rsidDel="00000000" w:rsidR="00000000" w:rsidRPr="00000000">
        <w:rPr>
          <w:color w:val="6b7280"/>
          <w:sz w:val="15"/>
          <w:szCs w:val="15"/>
          <w:rtl w:val="0"/>
        </w:rPr>
        <w:t xml:space="preserve">Page 32</w:t>
      </w:r>
    </w:p>
    <w:p w:rsidR="00000000" w:rsidDel="00000000" w:rsidP="00000000" w:rsidRDefault="00000000" w:rsidRPr="00000000" w14:paraId="00000DD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D7">
      <w:pPr>
        <w:spacing w:after="20" w:line="240" w:lineRule="auto"/>
        <w:rPr/>
      </w:pPr>
      <w:r w:rsidDel="00000000" w:rsidR="00000000" w:rsidRPr="00000000">
        <w:rPr>
          <w:rtl w:val="0"/>
        </w:rPr>
        <w:t xml:space="preserve"> </w:t>
      </w:r>
    </w:p>
    <w:tbl>
      <w:tblPr>
        <w:tblStyle w:val="Table31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DD8">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DD9">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DDA">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10. ACCESS ROLES &amp; PERMISSIONS</w:t>
      </w:r>
    </w:p>
    <w:p w:rsidR="00000000" w:rsidDel="00000000" w:rsidP="00000000" w:rsidRDefault="00000000" w:rsidRPr="00000000" w14:paraId="00000DDB">
      <w:pPr>
        <w:spacing w:after="160"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Module 02: Who Can Do What</w:t>
      </w:r>
    </w:p>
    <w:tbl>
      <w:tblPr>
        <w:tblStyle w:val="Table31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1020"/>
        <w:gridCol w:w="1020"/>
        <w:gridCol w:w="1140"/>
        <w:gridCol w:w="1020"/>
        <w:gridCol w:w="1965"/>
        <w:tblGridChange w:id="0">
          <w:tblGrid>
            <w:gridCol w:w="2640"/>
            <w:gridCol w:w="1020"/>
            <w:gridCol w:w="1020"/>
            <w:gridCol w:w="1140"/>
            <w:gridCol w:w="1020"/>
            <w:gridCol w:w="1965"/>
          </w:tblGrid>
        </w:tblGridChange>
      </w:tblGrid>
      <w:tr>
        <w:trPr>
          <w:cantSplit w:val="0"/>
          <w:trHeight w:val="67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DDC">
            <w:pPr>
              <w:spacing w:before="200" w:line="255.27272727272725" w:lineRule="auto"/>
              <w:ind w:left="120" w:firstLine="0"/>
              <w:rPr>
                <w:b w:val="1"/>
                <w:bCs w:val="1"/>
                <w:color w:val="ffffff"/>
                <w:sz w:val="17"/>
                <w:szCs w:val="17"/>
              </w:rPr>
            </w:pPr>
            <w:r w:rsidDel="00000000" w:rsidR="00000000" w:rsidRPr="00000000">
              <w:rPr>
                <w:b w:val="1"/>
                <w:bCs w:val="1"/>
                <w:color w:val="ffffff"/>
                <w:sz w:val="17"/>
                <w:szCs w:val="17"/>
                <w:rtl w:val="0"/>
              </w:rPr>
              <w:t xml:space="preserve">Feature / Action</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DDD">
            <w:pPr>
              <w:spacing w:before="80" w:line="261.8181818181818" w:lineRule="auto"/>
              <w:ind w:left="20" w:right="280" w:firstLine="0"/>
              <w:jc w:val="center"/>
              <w:rPr>
                <w:b w:val="1"/>
                <w:bCs w:val="1"/>
                <w:color w:val="ffffff"/>
                <w:sz w:val="17"/>
                <w:szCs w:val="17"/>
              </w:rPr>
            </w:pPr>
            <w:r w:rsidDel="00000000" w:rsidR="00000000" w:rsidRPr="00000000">
              <w:rPr>
                <w:b w:val="1"/>
                <w:bCs w:val="1"/>
                <w:color w:val="ffffff"/>
                <w:sz w:val="17"/>
                <w:szCs w:val="17"/>
                <w:rtl w:val="0"/>
              </w:rPr>
              <w:t xml:space="preserve">Super</w:t>
              <w:br w:type="textWrapping"/>
              <w:t xml:space="preserve"> Admin</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DDE">
            <w:pPr>
              <w:spacing w:before="200" w:line="255.27272727272725" w:lineRule="auto"/>
              <w:ind w:left="20" w:firstLine="0"/>
              <w:jc w:val="center"/>
              <w:rPr>
                <w:b w:val="1"/>
                <w:bCs w:val="1"/>
                <w:color w:val="ffffff"/>
                <w:sz w:val="17"/>
                <w:szCs w:val="17"/>
              </w:rPr>
            </w:pPr>
            <w:r w:rsidDel="00000000" w:rsidR="00000000" w:rsidRPr="00000000">
              <w:rPr>
                <w:b w:val="1"/>
                <w:bCs w:val="1"/>
                <w:color w:val="ffffff"/>
                <w:sz w:val="17"/>
                <w:szCs w:val="17"/>
                <w:rtl w:val="0"/>
              </w:rPr>
              <w:t xml:space="preserve">HR Admin</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DDF">
            <w:pPr>
              <w:spacing w:before="200" w:line="255.27272727272725" w:lineRule="auto"/>
              <w:ind w:left="120" w:firstLine="0"/>
              <w:rPr>
                <w:b w:val="1"/>
                <w:bCs w:val="1"/>
                <w:color w:val="ffffff"/>
                <w:sz w:val="17"/>
                <w:szCs w:val="17"/>
              </w:rPr>
            </w:pPr>
            <w:r w:rsidDel="00000000" w:rsidR="00000000" w:rsidRPr="00000000">
              <w:rPr>
                <w:b w:val="1"/>
                <w:bCs w:val="1"/>
                <w:color w:val="ffffff"/>
                <w:sz w:val="17"/>
                <w:szCs w:val="17"/>
                <w:rtl w:val="0"/>
              </w:rPr>
              <w:t xml:space="preserve">Director</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DE0">
            <w:pPr>
              <w:spacing w:before="200" w:line="255.27272727272725" w:lineRule="auto"/>
              <w:ind w:left="120" w:firstLine="0"/>
              <w:rPr>
                <w:b w:val="1"/>
                <w:bCs w:val="1"/>
                <w:color w:val="ffffff"/>
                <w:sz w:val="17"/>
                <w:szCs w:val="17"/>
              </w:rPr>
            </w:pPr>
            <w:r w:rsidDel="00000000" w:rsidR="00000000" w:rsidRPr="00000000">
              <w:rPr>
                <w:b w:val="1"/>
                <w:bCs w:val="1"/>
                <w:color w:val="ffffff"/>
                <w:sz w:val="17"/>
                <w:szCs w:val="17"/>
                <w:rtl w:val="0"/>
              </w:rPr>
              <w:t xml:space="preserve">Manager</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0DE1">
            <w:pPr>
              <w:spacing w:before="200" w:line="255.27272727272725" w:lineRule="auto"/>
              <w:ind w:left="120" w:firstLine="0"/>
              <w:rPr>
                <w:b w:val="1"/>
                <w:bCs w:val="1"/>
                <w:color w:val="ffffff"/>
                <w:sz w:val="17"/>
                <w:szCs w:val="17"/>
              </w:rPr>
            </w:pPr>
            <w:r w:rsidDel="00000000" w:rsidR="00000000" w:rsidRPr="00000000">
              <w:rPr>
                <w:b w:val="1"/>
                <w:bCs w:val="1"/>
                <w:color w:val="ffffff"/>
                <w:sz w:val="17"/>
                <w:szCs w:val="17"/>
                <w:rtl w:val="0"/>
              </w:rPr>
              <w:t xml:space="preserve">Contributor</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E2">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Create a Workbook</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E3">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E4">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E5">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E6">
            <w:pPr>
              <w:spacing w:before="60" w:line="283.6363636363637" w:lineRule="auto"/>
              <w:ind w:left="120" w:right="280" w:firstLine="0"/>
              <w:rPr>
                <w:color w:val="1f2937"/>
                <w:sz w:val="17"/>
                <w:szCs w:val="17"/>
              </w:rPr>
            </w:pPr>
            <w:r w:rsidDel="00000000" w:rsidR="00000000" w:rsidRPr="00000000">
              <w:rPr>
                <w:rtl w:val="0"/>
              </w:rPr>
              <w:t xml:space="preserve">   </w:t>
            </w:r>
            <w:r w:rsidDel="00000000" w:rsidR="00000000" w:rsidRPr="00000000">
              <w:rPr>
                <w:color w:val="1f2937"/>
                <w:sz w:val="17"/>
                <w:szCs w:val="17"/>
                <w:rtl w:val="0"/>
              </w:rPr>
              <w:t xml:space="preserve"> (own team)</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E7">
            <w:pPr>
              <w:spacing w:before="220" w:line="255.27272727272725" w:lineRule="auto"/>
              <w:ind w:left="240" w:firstLine="0"/>
              <w:rPr>
                <w:color w:val="1f2937"/>
                <w:sz w:val="17"/>
                <w:szCs w:val="17"/>
              </w:rPr>
            </w:pPr>
            <w:r w:rsidDel="00000000" w:rsidR="00000000" w:rsidRPr="00000000">
              <w:rPr>
                <w:color w:val="1f2937"/>
                <w:sz w:val="17"/>
                <w:szCs w:val="17"/>
                <w:rtl w:val="0"/>
              </w:rPr>
              <w:t xml:space="preserve"> (assigned team)</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E8">
            <w:pPr>
              <w:spacing w:before="80" w:line="255.27272727272725" w:lineRule="auto"/>
              <w:ind w:left="120" w:firstLine="0"/>
              <w:rPr>
                <w:color w:val="1f2937"/>
                <w:sz w:val="17"/>
                <w:szCs w:val="17"/>
              </w:rPr>
            </w:pPr>
            <w:r w:rsidDel="00000000" w:rsidR="00000000" w:rsidRPr="00000000">
              <w:rPr>
                <w:color w:val="1f2937"/>
                <w:sz w:val="17"/>
                <w:szCs w:val="17"/>
                <w:rtl w:val="0"/>
              </w:rPr>
              <w:t xml:space="preserve">Set Workbook work type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E9">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EA">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EB">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EC">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ED">
            <w:pPr>
              <w:spacing w:before="80" w:line="255.27272727272725" w:lineRule="auto"/>
              <w:ind w:left="240" w:firstLine="0"/>
              <w:rPr>
                <w:color w:val="1f2937"/>
                <w:sz w:val="17"/>
                <w:szCs w:val="17"/>
              </w:rPr>
            </w:pPr>
            <w:r w:rsidDel="00000000" w:rsidR="00000000" w:rsidRPr="00000000">
              <w:rPr>
                <w:color w:val="1f2937"/>
                <w:sz w:val="17"/>
                <w:szCs w:val="17"/>
                <w:rtl w:val="0"/>
              </w:rPr>
              <w:t xml:space="preserve"> (own WB only)</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EE">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Archive / delete a Workbook</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EF">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F0">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F1">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F2">
            <w:pPr>
              <w:spacing w:before="60" w:line="283.6363636363637" w:lineRule="auto"/>
              <w:ind w:left="120" w:right="280" w:firstLine="0"/>
              <w:rPr>
                <w:color w:val="1f2937"/>
                <w:sz w:val="17"/>
                <w:szCs w:val="17"/>
              </w:rPr>
            </w:pPr>
            <w:r w:rsidDel="00000000" w:rsidR="00000000" w:rsidRPr="00000000">
              <w:rPr>
                <w:rtl w:val="0"/>
              </w:rPr>
              <w:t xml:space="preserve">   </w:t>
            </w:r>
            <w:r w:rsidDel="00000000" w:rsidR="00000000" w:rsidRPr="00000000">
              <w:rPr>
                <w:color w:val="1f2937"/>
                <w:sz w:val="17"/>
                <w:szCs w:val="17"/>
                <w:rtl w:val="0"/>
              </w:rPr>
              <w:t xml:space="preserve"> (own team)</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F3">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F4">
            <w:pPr>
              <w:spacing w:before="80" w:line="255.27272727272725" w:lineRule="auto"/>
              <w:ind w:left="120" w:firstLine="0"/>
              <w:rPr>
                <w:color w:val="1f2937"/>
                <w:sz w:val="17"/>
                <w:szCs w:val="17"/>
              </w:rPr>
            </w:pPr>
            <w:r w:rsidDel="00000000" w:rsidR="00000000" w:rsidRPr="00000000">
              <w:rPr>
                <w:color w:val="1f2937"/>
                <w:sz w:val="17"/>
                <w:szCs w:val="17"/>
                <w:rtl w:val="0"/>
              </w:rPr>
              <w:t xml:space="preserve">Add tasks / subtasks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F5">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F6">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F7">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F8">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DF9">
            <w:pPr>
              <w:spacing w:before="80" w:line="255.27272727272725" w:lineRule="auto"/>
              <w:ind w:left="240" w:firstLine="0"/>
              <w:rPr>
                <w:color w:val="1f2937"/>
                <w:sz w:val="17"/>
                <w:szCs w:val="17"/>
              </w:rPr>
            </w:pPr>
            <w:r w:rsidDel="00000000" w:rsidR="00000000" w:rsidRPr="00000000">
              <w:rPr>
                <w:color w:val="1f2937"/>
                <w:sz w:val="17"/>
                <w:szCs w:val="17"/>
                <w:rtl w:val="0"/>
              </w:rPr>
              <w:t xml:space="preserve"> (own tasks)</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FA">
            <w:pPr>
              <w:spacing w:before="80" w:line="255.27272727272725" w:lineRule="auto"/>
              <w:ind w:left="120" w:firstLine="0"/>
              <w:rPr>
                <w:color w:val="1f2937"/>
                <w:sz w:val="17"/>
                <w:szCs w:val="17"/>
              </w:rPr>
            </w:pPr>
            <w:r w:rsidDel="00000000" w:rsidR="00000000" w:rsidRPr="00000000">
              <w:rPr>
                <w:color w:val="1f2937"/>
                <w:sz w:val="17"/>
                <w:szCs w:val="17"/>
                <w:rtl w:val="0"/>
              </w:rPr>
              <w:t xml:space="preserve">Assign tasks to others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FB">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FC">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FD">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FE">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DFF">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00">
            <w:pPr>
              <w:spacing w:before="80" w:line="255.27272727272725" w:lineRule="auto"/>
              <w:ind w:left="120" w:firstLine="0"/>
              <w:rPr>
                <w:color w:val="1f2937"/>
                <w:sz w:val="17"/>
                <w:szCs w:val="17"/>
              </w:rPr>
            </w:pPr>
            <w:r w:rsidDel="00000000" w:rsidR="00000000" w:rsidRPr="00000000">
              <w:rPr>
                <w:color w:val="1f2937"/>
                <w:sz w:val="17"/>
                <w:szCs w:val="17"/>
                <w:rtl w:val="0"/>
              </w:rPr>
              <w:t xml:space="preserve">Mark milestones complete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01">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02">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03">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04">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05">
            <w:pPr>
              <w:spacing w:before="80" w:line="255.27272727272725" w:lineRule="auto"/>
              <w:ind w:left="240" w:firstLine="0"/>
              <w:rPr>
                <w:color w:val="1f2937"/>
                <w:sz w:val="17"/>
                <w:szCs w:val="17"/>
              </w:rPr>
            </w:pPr>
            <w:r w:rsidDel="00000000" w:rsidR="00000000" w:rsidRPr="00000000">
              <w:rPr>
                <w:color w:val="1f2937"/>
                <w:sz w:val="17"/>
                <w:szCs w:val="17"/>
                <w:rtl w:val="0"/>
              </w:rPr>
              <w:t xml:space="preserve"> (if owner)</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06">
            <w:pPr>
              <w:spacing w:before="80" w:line="255.27272727272725" w:lineRule="auto"/>
              <w:ind w:left="120" w:firstLine="0"/>
              <w:rPr>
                <w:color w:val="1f2937"/>
                <w:sz w:val="17"/>
                <w:szCs w:val="17"/>
              </w:rPr>
            </w:pPr>
            <w:r w:rsidDel="00000000" w:rsidR="00000000" w:rsidRPr="00000000">
              <w:rPr>
                <w:color w:val="1f2937"/>
                <w:sz w:val="17"/>
                <w:szCs w:val="17"/>
                <w:rtl w:val="0"/>
              </w:rPr>
              <w:t xml:space="preserve">Create / edit Forms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07">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08">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09">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0A">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0B">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0C">
            <w:pPr>
              <w:spacing w:before="80" w:line="255.27272727272725" w:lineRule="auto"/>
              <w:ind w:left="120" w:firstLine="0"/>
              <w:rPr>
                <w:color w:val="1f2937"/>
                <w:sz w:val="17"/>
                <w:szCs w:val="17"/>
              </w:rPr>
            </w:pPr>
            <w:r w:rsidDel="00000000" w:rsidR="00000000" w:rsidRPr="00000000">
              <w:rPr>
                <w:color w:val="1f2937"/>
                <w:sz w:val="17"/>
                <w:szCs w:val="17"/>
                <w:rtl w:val="0"/>
              </w:rPr>
              <w:t xml:space="preserve">Submit Form responses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0D">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0E">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0F">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10">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11">
            <w:pPr>
              <w:spacing w:after="200" w:lineRule="auto"/>
              <w:ind w:left="20" w:firstLine="0"/>
              <w:rPr/>
            </w:pPr>
            <w:r w:rsidDel="00000000" w:rsidR="00000000" w:rsidRPr="00000000">
              <w:rPr>
                <w:rtl w:val="0"/>
              </w:rPr>
              <w:t xml:space="preserve"> </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12">
            <w:pPr>
              <w:spacing w:before="80" w:line="255.27272727272725" w:lineRule="auto"/>
              <w:ind w:left="120" w:firstLine="0"/>
              <w:rPr>
                <w:color w:val="1f2937"/>
                <w:sz w:val="17"/>
                <w:szCs w:val="17"/>
              </w:rPr>
            </w:pPr>
            <w:r w:rsidDel="00000000" w:rsidR="00000000" w:rsidRPr="00000000">
              <w:rPr>
                <w:color w:val="1f2937"/>
                <w:sz w:val="17"/>
                <w:szCs w:val="17"/>
                <w:rtl w:val="0"/>
              </w:rPr>
              <w:t xml:space="preserve">Create OKRs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13">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14">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15">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16">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17">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18">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Update KR progress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19">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1A">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1B">
            <w:pPr>
              <w:spacing w:before="60" w:line="283.6363636363637" w:lineRule="auto"/>
              <w:ind w:left="120" w:right="440" w:firstLine="0"/>
              <w:rPr>
                <w:color w:val="1f2937"/>
                <w:sz w:val="17"/>
                <w:szCs w:val="17"/>
              </w:rPr>
            </w:pPr>
            <w:r w:rsidDel="00000000" w:rsidR="00000000" w:rsidRPr="00000000">
              <w:rPr>
                <w:rtl w:val="0"/>
              </w:rPr>
              <w:t xml:space="preserve">  </w:t>
            </w:r>
            <w:r w:rsidDel="00000000" w:rsidR="00000000" w:rsidRPr="00000000">
              <w:rPr>
                <w:color w:val="1f2937"/>
                <w:sz w:val="17"/>
                <w:szCs w:val="17"/>
                <w:rtl w:val="0"/>
              </w:rPr>
              <w:t xml:space="preserve"> (own</w:t>
              <w:br w:type="textWrapping"/>
              <w:t xml:space="preserve"> KRs)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1C">
            <w:pPr>
              <w:spacing w:before="60" w:line="283.6363636363637" w:lineRule="auto"/>
              <w:ind w:left="120" w:right="280" w:firstLine="0"/>
              <w:rPr>
                <w:color w:val="1f2937"/>
                <w:sz w:val="17"/>
                <w:szCs w:val="17"/>
              </w:rPr>
            </w:pPr>
            <w:r w:rsidDel="00000000" w:rsidR="00000000" w:rsidRPr="00000000">
              <w:rPr>
                <w:rtl w:val="0"/>
              </w:rPr>
              <w:t xml:space="preserve">   </w:t>
            </w:r>
            <w:r w:rsidDel="00000000" w:rsidR="00000000" w:rsidRPr="00000000">
              <w:rPr>
                <w:color w:val="1f2937"/>
                <w:sz w:val="17"/>
                <w:szCs w:val="17"/>
                <w:rtl w:val="0"/>
              </w:rPr>
              <w:t xml:space="preserve"> (own KRs)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1D">
            <w:pPr>
              <w:spacing w:before="220" w:line="255.27272727272725" w:lineRule="auto"/>
              <w:ind w:left="240" w:firstLine="0"/>
              <w:rPr>
                <w:color w:val="1f2937"/>
                <w:sz w:val="17"/>
                <w:szCs w:val="17"/>
              </w:rPr>
            </w:pPr>
            <w:r w:rsidDel="00000000" w:rsidR="00000000" w:rsidRPr="00000000">
              <w:rPr>
                <w:color w:val="1f2937"/>
                <w:sz w:val="17"/>
                <w:szCs w:val="17"/>
                <w:rtl w:val="0"/>
              </w:rPr>
              <w:t xml:space="preserve"> (if Champion)</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1E">
            <w:pPr>
              <w:spacing w:before="80" w:line="255.27272727272725" w:lineRule="auto"/>
              <w:ind w:left="120" w:firstLine="0"/>
              <w:rPr>
                <w:color w:val="1f2937"/>
                <w:sz w:val="17"/>
                <w:szCs w:val="17"/>
              </w:rPr>
            </w:pPr>
            <w:r w:rsidDel="00000000" w:rsidR="00000000" w:rsidRPr="00000000">
              <w:rPr>
                <w:color w:val="1f2937"/>
                <w:sz w:val="17"/>
                <w:szCs w:val="17"/>
                <w:rtl w:val="0"/>
              </w:rPr>
              <w:t xml:space="preserve">Approve OKRs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1F">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20">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21">
            <w:pPr>
              <w:spacing w:before="80" w:line="255.27272727272725" w:lineRule="auto"/>
              <w:ind w:left="240" w:firstLine="0"/>
              <w:rPr>
                <w:color w:val="1f2937"/>
                <w:sz w:val="17"/>
                <w:szCs w:val="17"/>
              </w:rPr>
            </w:pPr>
            <w:r w:rsidDel="00000000" w:rsidR="00000000" w:rsidRPr="00000000">
              <w:rPr>
                <w:color w:val="1f2937"/>
                <w:sz w:val="17"/>
                <w:szCs w:val="17"/>
                <w:rtl w:val="0"/>
              </w:rPr>
              <w:t xml:space="preserve"> (required)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22">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23">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24">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Create Operational Objectives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25">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26">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27">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28">
            <w:pPr>
              <w:spacing w:before="60" w:line="283.6363636363637" w:lineRule="auto"/>
              <w:ind w:left="120" w:right="280" w:firstLine="0"/>
              <w:rPr>
                <w:color w:val="1f2937"/>
                <w:sz w:val="17"/>
                <w:szCs w:val="17"/>
              </w:rPr>
            </w:pPr>
            <w:r w:rsidDel="00000000" w:rsidR="00000000" w:rsidRPr="00000000">
              <w:rPr>
                <w:rtl w:val="0"/>
              </w:rPr>
              <w:t xml:space="preserve">   </w:t>
            </w:r>
            <w:r w:rsidDel="00000000" w:rsidR="00000000" w:rsidRPr="00000000">
              <w:rPr>
                <w:color w:val="1f2937"/>
                <w:sz w:val="17"/>
                <w:szCs w:val="17"/>
                <w:rtl w:val="0"/>
              </w:rPr>
              <w:t xml:space="preserve"> (own team)</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29">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2A">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View Budget Sheet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2B">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2C">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2D">
            <w:pPr>
              <w:spacing w:before="60" w:line="283.6363636363637" w:lineRule="auto"/>
              <w:ind w:left="120" w:right="440" w:firstLine="0"/>
              <w:rPr>
                <w:color w:val="1f2937"/>
                <w:sz w:val="17"/>
                <w:szCs w:val="17"/>
              </w:rPr>
            </w:pPr>
            <w:r w:rsidDel="00000000" w:rsidR="00000000" w:rsidRPr="00000000">
              <w:rPr>
                <w:rtl w:val="0"/>
              </w:rPr>
              <w:t xml:space="preserve">  </w:t>
            </w:r>
            <w:r w:rsidDel="00000000" w:rsidR="00000000" w:rsidRPr="00000000">
              <w:rPr>
                <w:color w:val="1f2937"/>
                <w:sz w:val="17"/>
                <w:szCs w:val="17"/>
                <w:rtl w:val="0"/>
              </w:rPr>
              <w:t xml:space="preserve"> (own</w:t>
              <w:br w:type="textWrapping"/>
              <w:t xml:space="preserve"> dept)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2E">
            <w:pPr>
              <w:spacing w:before="340" w:line="255.27272727272725" w:lineRule="auto"/>
              <w:ind w:left="20" w:firstLine="0"/>
              <w:jc w:val="center"/>
              <w:rPr>
                <w:color w:val="1f2937"/>
                <w:sz w:val="17"/>
                <w:szCs w:val="17"/>
              </w:rPr>
            </w:pPr>
            <w:r w:rsidDel="00000000" w:rsidR="00000000" w:rsidRPr="00000000">
              <w:rPr>
                <w:color w:val="1f2937"/>
                <w:sz w:val="17"/>
                <w:szCs w:val="17"/>
                <w:rtl w:val="0"/>
              </w:rPr>
              <w:t xml:space="preserve">(read-only)</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2F">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30">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Edit Budget Sheet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31">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32">
            <w:pPr>
              <w:spacing w:before="340" w:line="255.27272727272725" w:lineRule="auto"/>
              <w:ind w:left="120" w:firstLine="0"/>
              <w:rPr>
                <w:color w:val="1f2937"/>
                <w:sz w:val="17"/>
                <w:szCs w:val="17"/>
              </w:rPr>
            </w:pPr>
            <w:r w:rsidDel="00000000" w:rsidR="00000000" w:rsidRPr="00000000">
              <w:rPr>
                <w:color w:val="1f2937"/>
                <w:sz w:val="17"/>
                <w:szCs w:val="17"/>
                <w:rtl w:val="0"/>
              </w:rPr>
              <w:t xml:space="preserve">(Finance)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33">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34">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35">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36">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Approve budget adjustments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37">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38">
            <w:pPr>
              <w:spacing w:before="340" w:line="255.27272727272725" w:lineRule="auto"/>
              <w:ind w:left="120" w:firstLine="0"/>
              <w:rPr>
                <w:color w:val="1f2937"/>
                <w:sz w:val="17"/>
                <w:szCs w:val="17"/>
              </w:rPr>
            </w:pPr>
            <w:r w:rsidDel="00000000" w:rsidR="00000000" w:rsidRPr="00000000">
              <w:rPr>
                <w:color w:val="1f2937"/>
                <w:sz w:val="17"/>
                <w:szCs w:val="17"/>
                <w:rtl w:val="0"/>
              </w:rPr>
              <w:t xml:space="preserve">(Finance)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39">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3A">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3B">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3C">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View Capacity &amp; Workload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3D">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3E">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3F">
            <w:pPr>
              <w:spacing w:before="60" w:line="283.6363636363637" w:lineRule="auto"/>
              <w:ind w:left="120" w:right="440" w:firstLine="0"/>
              <w:rPr>
                <w:color w:val="1f2937"/>
                <w:sz w:val="17"/>
                <w:szCs w:val="17"/>
              </w:rPr>
            </w:pPr>
            <w:r w:rsidDel="00000000" w:rsidR="00000000" w:rsidRPr="00000000">
              <w:rPr>
                <w:rtl w:val="0"/>
              </w:rPr>
              <w:t xml:space="preserve">  </w:t>
            </w:r>
            <w:r w:rsidDel="00000000" w:rsidR="00000000" w:rsidRPr="00000000">
              <w:rPr>
                <w:color w:val="1f2937"/>
                <w:sz w:val="17"/>
                <w:szCs w:val="17"/>
                <w:rtl w:val="0"/>
              </w:rPr>
              <w:t xml:space="preserve"> (own</w:t>
              <w:br w:type="textWrapping"/>
              <w:t xml:space="preserve"> team)</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40">
            <w:pPr>
              <w:spacing w:before="60" w:line="283.6363636363637" w:lineRule="auto"/>
              <w:ind w:left="120" w:right="280" w:firstLine="0"/>
              <w:rPr>
                <w:color w:val="1f2937"/>
                <w:sz w:val="17"/>
                <w:szCs w:val="17"/>
              </w:rPr>
            </w:pPr>
            <w:r w:rsidDel="00000000" w:rsidR="00000000" w:rsidRPr="00000000">
              <w:rPr>
                <w:rtl w:val="0"/>
              </w:rPr>
              <w:t xml:space="preserve">   </w:t>
            </w:r>
            <w:r w:rsidDel="00000000" w:rsidR="00000000" w:rsidRPr="00000000">
              <w:rPr>
                <w:color w:val="1f2937"/>
                <w:sz w:val="17"/>
                <w:szCs w:val="17"/>
                <w:rtl w:val="0"/>
              </w:rPr>
              <w:t xml:space="preserve"> (own team)</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41">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Read-only (own)</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42">
            <w:pPr>
              <w:spacing w:before="80" w:line="255.27272727272725" w:lineRule="auto"/>
              <w:ind w:left="120" w:firstLine="0"/>
              <w:rPr>
                <w:color w:val="1f2937"/>
                <w:sz w:val="17"/>
                <w:szCs w:val="17"/>
              </w:rPr>
            </w:pPr>
            <w:r w:rsidDel="00000000" w:rsidR="00000000" w:rsidRPr="00000000">
              <w:rPr>
                <w:color w:val="1f2937"/>
                <w:sz w:val="17"/>
                <w:szCs w:val="17"/>
                <w:rtl w:val="0"/>
              </w:rPr>
              <w:t xml:space="preserve">Submit capacity requests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43">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44">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45">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46">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47">
            <w:pPr>
              <w:spacing w:after="200" w:lineRule="auto"/>
              <w:ind w:left="20" w:firstLine="0"/>
              <w:rPr/>
            </w:pPr>
            <w:r w:rsidDel="00000000" w:rsidR="00000000" w:rsidRPr="00000000">
              <w:rPr>
                <w:rtl w:val="0"/>
              </w:rPr>
              <w:t xml:space="preserve"> </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48">
            <w:pPr>
              <w:spacing w:before="80" w:line="255.27272727272725" w:lineRule="auto"/>
              <w:ind w:left="120" w:firstLine="0"/>
              <w:rPr>
                <w:color w:val="1f2937"/>
                <w:sz w:val="17"/>
                <w:szCs w:val="17"/>
              </w:rPr>
            </w:pPr>
            <w:r w:rsidDel="00000000" w:rsidR="00000000" w:rsidRPr="00000000">
              <w:rPr>
                <w:color w:val="1f2937"/>
                <w:sz w:val="17"/>
                <w:szCs w:val="17"/>
                <w:rtl w:val="0"/>
              </w:rPr>
              <w:t xml:space="preserve">View Opportunity Log</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49">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4A">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4B">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4C">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4D">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4E">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Promote Opportunity to Priority</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4F">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50">
            <w:pPr>
              <w:spacing w:before="340" w:line="255.27272727272725" w:lineRule="auto"/>
              <w:ind w:left="120" w:firstLine="0"/>
              <w:rPr>
                <w:color w:val="1f2937"/>
                <w:sz w:val="17"/>
                <w:szCs w:val="17"/>
              </w:rPr>
            </w:pPr>
            <w:r w:rsidDel="00000000" w:rsidR="00000000" w:rsidRPr="00000000">
              <w:rPr>
                <w:color w:val="1f2937"/>
                <w:sz w:val="17"/>
                <w:szCs w:val="17"/>
                <w:rtl w:val="0"/>
              </w:rPr>
              <w:t xml:space="preserve">(Finance)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51">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52">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0E53">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57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54">
            <w:pPr>
              <w:spacing w:before="80" w:line="255.27272727272725" w:lineRule="auto"/>
              <w:ind w:left="120" w:firstLine="0"/>
              <w:rPr>
                <w:color w:val="1f2937"/>
                <w:sz w:val="17"/>
                <w:szCs w:val="17"/>
              </w:rPr>
            </w:pPr>
            <w:r w:rsidDel="00000000" w:rsidR="00000000" w:rsidRPr="00000000">
              <w:rPr>
                <w:color w:val="1f2937"/>
                <w:sz w:val="17"/>
                <w:szCs w:val="17"/>
                <w:rtl w:val="0"/>
              </w:rPr>
              <w:t xml:space="preserve">View Unified Analytics Dashboard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55">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56">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57">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58">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0E59">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r>
    </w:tbl>
    <w:p w:rsidR="00000000" w:rsidDel="00000000" w:rsidP="00000000" w:rsidRDefault="00000000" w:rsidRPr="00000000" w14:paraId="00000E5A">
      <w:pPr>
        <w:spacing w:before="1080" w:line="224.72727272727272" w:lineRule="auto"/>
        <w:jc w:val="center"/>
        <w:rPr>
          <w:color w:val="6b7280"/>
          <w:sz w:val="15"/>
          <w:szCs w:val="15"/>
        </w:rPr>
      </w:pPr>
      <w:r w:rsidDel="00000000" w:rsidR="00000000" w:rsidRPr="00000000">
        <w:rPr>
          <w:color w:val="6b7280"/>
          <w:sz w:val="15"/>
          <w:szCs w:val="15"/>
          <w:rtl w:val="0"/>
        </w:rPr>
        <w:t xml:space="preserve">Page 33</w:t>
      </w:r>
    </w:p>
    <w:p w:rsidR="00000000" w:rsidDel="00000000" w:rsidP="00000000" w:rsidRDefault="00000000" w:rsidRPr="00000000" w14:paraId="00000E5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C">
      <w:pPr>
        <w:spacing w:after="20" w:line="240" w:lineRule="auto"/>
        <w:rPr/>
      </w:pPr>
      <w:r w:rsidDel="00000000" w:rsidR="00000000" w:rsidRPr="00000000">
        <w:rPr>
          <w:rtl w:val="0"/>
        </w:rPr>
        <w:t xml:space="preserve"> </w:t>
      </w:r>
    </w:p>
    <w:tbl>
      <w:tblPr>
        <w:tblStyle w:val="Table31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390"/>
        <w:tblGridChange w:id="0">
          <w:tblGrid>
            <w:gridCol w:w="5430"/>
            <w:gridCol w:w="3390"/>
          </w:tblGrid>
        </w:tblGridChange>
      </w:tblGrid>
      <w:tr>
        <w:trPr>
          <w:cantSplit w:val="0"/>
          <w:trHeight w:val="33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E5D">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0E5E">
            <w:pPr>
              <w:spacing w:line="224.72727272727272" w:lineRule="auto"/>
              <w:ind w:right="20"/>
              <w:jc w:val="right"/>
              <w:rPr>
                <w:color w:val="6b7280"/>
                <w:sz w:val="15"/>
                <w:szCs w:val="15"/>
              </w:rPr>
            </w:pPr>
            <w:r w:rsidDel="00000000" w:rsidR="00000000" w:rsidRPr="00000000">
              <w:rPr>
                <w:color w:val="6b7280"/>
                <w:sz w:val="15"/>
                <w:szCs w:val="15"/>
                <w:rtl w:val="0"/>
              </w:rPr>
              <w:t xml:space="preserve">MODULE 02 — WORK MANAGEMENT</w:t>
            </w:r>
          </w:p>
        </w:tc>
      </w:tr>
    </w:tbl>
    <w:p w:rsidR="00000000" w:rsidDel="00000000" w:rsidP="00000000" w:rsidRDefault="00000000" w:rsidRPr="00000000" w14:paraId="00000E5F">
      <w:pPr>
        <w:spacing w:before="680" w:line="255.27272727272725" w:lineRule="auto"/>
        <w:ind w:left="20" w:firstLine="0"/>
        <w:rPr>
          <w:color w:val="1f2937"/>
          <w:sz w:val="17"/>
          <w:szCs w:val="17"/>
        </w:rPr>
      </w:pPr>
      <w:r w:rsidDel="00000000" w:rsidR="00000000" w:rsidRPr="00000000">
        <w:rPr>
          <w:color w:val="1f2937"/>
          <w:sz w:val="17"/>
          <w:szCs w:val="17"/>
          <w:rtl w:val="0"/>
        </w:rPr>
        <w:t xml:space="preserve">Note: '—' = no access. 'Read-only' = visible but not editable. Finance Admin is a sub-role of HR Admin with additional access to</w:t>
      </w:r>
    </w:p>
    <w:p w:rsidR="00000000" w:rsidDel="00000000" w:rsidP="00000000" w:rsidRDefault="00000000" w:rsidRPr="00000000" w14:paraId="00000E60">
      <w:pPr>
        <w:spacing w:before="20" w:line="255.27272727272725" w:lineRule="auto"/>
        <w:ind w:left="20" w:firstLine="0"/>
        <w:rPr/>
        <w:sectPr>
          <w:type w:val="nextPage"/>
          <w:pgSz w:h="15840" w:w="12240" w:orient="portrait"/>
          <w:pgMar w:bottom="1440" w:top="1440" w:left="1440" w:right="1440" w:header="720" w:footer="720"/>
          <w:pgNumType w:start="1"/>
        </w:sectPr>
      </w:pPr>
      <w:r w:rsidDel="00000000" w:rsidR="00000000" w:rsidRPr="00000000">
        <w:rPr>
          <w:color w:val="1f2937"/>
          <w:sz w:val="17"/>
          <w:szCs w:val="17"/>
          <w:rtl w:val="0"/>
        </w:rPr>
        <w:t xml:space="preserve">Budget Sheet editing and budget approvals. Director access is scoped to their department unless elevated by Super Admin</w:t>
      </w:r>
      <w:r w:rsidDel="00000000" w:rsidR="00000000" w:rsidRPr="00000000">
        <w:rPr>
          <w:rtl w:val="0"/>
        </w:rPr>
      </w:r>
    </w:p>
    <w:p w:rsidR="00000000" w:rsidDel="00000000" w:rsidP="00000000" w:rsidRDefault="00000000" w:rsidRPr="00000000" w14:paraId="00000E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n1j29i0x37f"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People Management Module</w:t>
      </w:r>
      <w:r w:rsidDel="00000000" w:rsidR="00000000" w:rsidRPr="00000000">
        <w:rPr>
          <w:rtl w:val="0"/>
        </w:rPr>
      </w:r>
    </w:p>
    <w:p w:rsidR="00000000" w:rsidDel="00000000" w:rsidP="00000000" w:rsidRDefault="00000000" w:rsidRPr="00000000" w14:paraId="00000E62">
      <w:pPr>
        <w:spacing w:after="340" w:line="240" w:lineRule="auto"/>
        <w:rPr/>
      </w:pPr>
      <w:r w:rsidDel="00000000" w:rsidR="00000000" w:rsidRPr="00000000">
        <w:rPr>
          <w:rtl w:val="0"/>
        </w:rPr>
        <w:t xml:space="preserve"> </w:t>
      </w:r>
    </w:p>
    <w:tbl>
      <w:tblPr>
        <w:tblStyle w:val="Table31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1020" w:hRule="atLeast"/>
          <w:tblHeader w:val="0"/>
        </w:trPr>
        <w:tc>
          <w:tcPr>
            <w:shd w:fill="0c1a2a" w:val="clear"/>
            <w:tcMar>
              <w:top w:w="0.0" w:type="dxa"/>
              <w:left w:w="0.0" w:type="dxa"/>
              <w:bottom w:w="0.0" w:type="dxa"/>
              <w:right w:w="0.0" w:type="dxa"/>
            </w:tcMar>
          </w:tcPr>
          <w:p w:rsidR="00000000" w:rsidDel="00000000" w:rsidP="00000000" w:rsidRDefault="00000000" w:rsidRPr="00000000" w14:paraId="00000E63">
            <w:pPr>
              <w:spacing w:before="580" w:line="421.0909090909091" w:lineRule="auto"/>
              <w:ind w:left="320" w:firstLine="0"/>
              <w:jc w:val="center"/>
              <w:rPr>
                <w:color w:val="bfdbfe"/>
                <w:sz w:val="28"/>
                <w:szCs w:val="28"/>
              </w:rPr>
            </w:pPr>
            <w:r w:rsidDel="00000000" w:rsidR="00000000" w:rsidRPr="00000000">
              <w:rPr>
                <w:color w:val="bfdbfe"/>
                <w:sz w:val="28"/>
                <w:szCs w:val="28"/>
                <w:rtl w:val="0"/>
              </w:rPr>
              <w:t xml:space="preserve">PRODUCT &amp; ENGINEERING</w:t>
            </w:r>
          </w:p>
        </w:tc>
      </w:tr>
    </w:tbl>
    <w:p w:rsidR="00000000" w:rsidDel="00000000" w:rsidP="00000000" w:rsidRDefault="00000000" w:rsidRPr="00000000" w14:paraId="00000E64">
      <w:pPr>
        <w:spacing w:line="21.818181818181817" w:lineRule="auto"/>
        <w:jc w:val="center"/>
        <w:rPr/>
      </w:pPr>
      <w:r w:rsidDel="00000000" w:rsidR="00000000" w:rsidRPr="00000000">
        <w:rPr>
          <w:rtl w:val="0"/>
        </w:rPr>
        <w:t xml:space="preserve"> </w:t>
      </w:r>
    </w:p>
    <w:tbl>
      <w:tblPr>
        <w:tblStyle w:val="Table31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480" w:hRule="atLeast"/>
          <w:tblHeader w:val="0"/>
        </w:trPr>
        <w:tc>
          <w:tcPr>
            <w:shd w:fill="0c1a2a" w:val="clear"/>
            <w:tcMar>
              <w:top w:w="0.0" w:type="dxa"/>
              <w:left w:w="0.0" w:type="dxa"/>
              <w:bottom w:w="0.0" w:type="dxa"/>
              <w:right w:w="0.0" w:type="dxa"/>
            </w:tcMar>
          </w:tcPr>
          <w:p w:rsidR="00000000" w:rsidDel="00000000" w:rsidP="00000000" w:rsidRDefault="00000000" w:rsidRPr="00000000" w14:paraId="00000E65">
            <w:pPr>
              <w:spacing w:before="60" w:line="390.54545454545456" w:lineRule="auto"/>
              <w:ind w:left="320" w:firstLine="0"/>
              <w:jc w:val="center"/>
              <w:rPr>
                <w:color w:val="93c5fd"/>
                <w:sz w:val="26"/>
                <w:szCs w:val="26"/>
              </w:rPr>
            </w:pPr>
            <w:r w:rsidDel="00000000" w:rsidR="00000000" w:rsidRPr="00000000">
              <w:rPr>
                <w:color w:val="93c5fd"/>
                <w:sz w:val="26"/>
                <w:szCs w:val="26"/>
                <w:rtl w:val="0"/>
              </w:rPr>
              <w:t xml:space="preserve">Feature Specification</w:t>
            </w:r>
          </w:p>
        </w:tc>
      </w:tr>
    </w:tbl>
    <w:p w:rsidR="00000000" w:rsidDel="00000000" w:rsidP="00000000" w:rsidRDefault="00000000" w:rsidRPr="00000000" w14:paraId="00000E66">
      <w:pPr>
        <w:spacing w:line="720" w:lineRule="auto"/>
        <w:jc w:val="center"/>
        <w:rPr/>
      </w:pPr>
      <w:r w:rsidDel="00000000" w:rsidR="00000000" w:rsidRPr="00000000">
        <w:rPr>
          <w:rtl w:val="0"/>
        </w:rPr>
        <w:t xml:space="preserve"> </w:t>
      </w:r>
    </w:p>
    <w:tbl>
      <w:tblPr>
        <w:tblStyle w:val="Table31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5"/>
        <w:tblGridChange w:id="0">
          <w:tblGrid>
            <w:gridCol w:w="8805"/>
          </w:tblGrid>
        </w:tblGridChange>
      </w:tblGrid>
      <w:tr>
        <w:trPr>
          <w:cantSplit w:val="0"/>
          <w:trHeight w:val="375" w:hRule="atLeast"/>
          <w:tblHeader w:val="0"/>
        </w:trPr>
        <w:tc>
          <w:tcPr>
            <w:shd w:fill="0c1a2a" w:val="clear"/>
            <w:tcMar>
              <w:top w:w="0.0" w:type="dxa"/>
              <w:left w:w="0.0" w:type="dxa"/>
              <w:bottom w:w="0.0" w:type="dxa"/>
              <w:right w:w="0.0" w:type="dxa"/>
            </w:tcMar>
          </w:tcPr>
          <w:p w:rsidR="00000000" w:rsidDel="00000000" w:rsidP="00000000" w:rsidRDefault="00000000" w:rsidRPr="00000000" w14:paraId="00000E67">
            <w:pPr>
              <w:spacing w:before="60" w:line="270.54545454545456" w:lineRule="auto"/>
              <w:ind w:left="320" w:firstLine="0"/>
              <w:jc w:val="center"/>
              <w:rPr>
                <w:b w:val="1"/>
                <w:bCs w:val="1"/>
                <w:color w:val="3b82f6"/>
                <w:sz w:val="18"/>
                <w:szCs w:val="18"/>
              </w:rPr>
            </w:pPr>
            <w:r w:rsidDel="00000000" w:rsidR="00000000" w:rsidRPr="00000000">
              <w:rPr>
                <w:b w:val="1"/>
                <w:bCs w:val="1"/>
                <w:color w:val="3b82f6"/>
                <w:sz w:val="18"/>
                <w:szCs w:val="18"/>
                <w:rtl w:val="0"/>
              </w:rPr>
              <w:t xml:space="preserve">MODULE 03</w:t>
            </w:r>
          </w:p>
        </w:tc>
      </w:tr>
    </w:tbl>
    <w:p w:rsidR="00000000" w:rsidDel="00000000" w:rsidP="00000000" w:rsidRDefault="00000000" w:rsidRPr="00000000" w14:paraId="00000E68">
      <w:pPr>
        <w:spacing w:line="21.818181818181817" w:lineRule="auto"/>
        <w:jc w:val="center"/>
        <w:rPr/>
      </w:pPr>
      <w:r w:rsidDel="00000000" w:rsidR="00000000" w:rsidRPr="00000000">
        <w:rPr>
          <w:rtl w:val="0"/>
        </w:rPr>
        <w:t xml:space="preserve"> </w:t>
      </w:r>
    </w:p>
    <w:tbl>
      <w:tblPr>
        <w:tblStyle w:val="Table31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75"/>
        <w:tblGridChange w:id="0">
          <w:tblGrid>
            <w:gridCol w:w="8775"/>
          </w:tblGrid>
        </w:tblGridChange>
      </w:tblGrid>
      <w:tr>
        <w:trPr>
          <w:cantSplit w:val="0"/>
          <w:trHeight w:val="1350" w:hRule="atLeast"/>
          <w:tblHeader w:val="0"/>
        </w:trPr>
        <w:tc>
          <w:tcPr>
            <w:tcBorders>
              <w:bottom w:color="3b82f6" w:space="0" w:sz="8" w:val="single"/>
            </w:tcBorders>
            <w:shd w:fill="0c1a2a" w:val="clear"/>
            <w:tcMar>
              <w:top w:w="0.0" w:type="dxa"/>
              <w:left w:w="0.0" w:type="dxa"/>
              <w:bottom w:w="0.0" w:type="dxa"/>
              <w:right w:w="0.0" w:type="dxa"/>
            </w:tcMar>
          </w:tcPr>
          <w:p w:rsidR="00000000" w:rsidDel="00000000" w:rsidP="00000000" w:rsidRDefault="00000000" w:rsidRPr="00000000" w14:paraId="00000E69">
            <w:pPr>
              <w:spacing w:before="60" w:line="842.1818181818182" w:lineRule="auto"/>
              <w:ind w:left="340" w:firstLine="0"/>
              <w:jc w:val="center"/>
              <w:rPr>
                <w:b w:val="1"/>
                <w:bCs w:val="1"/>
                <w:color w:val="ffffff"/>
                <w:sz w:val="56"/>
                <w:szCs w:val="56"/>
              </w:rPr>
            </w:pPr>
            <w:r w:rsidDel="00000000" w:rsidR="00000000" w:rsidRPr="00000000">
              <w:rPr>
                <w:b w:val="1"/>
                <w:bCs w:val="1"/>
                <w:color w:val="ffffff"/>
                <w:sz w:val="56"/>
                <w:szCs w:val="56"/>
                <w:rtl w:val="0"/>
              </w:rPr>
              <w:t xml:space="preserve">People Management</w:t>
            </w:r>
          </w:p>
        </w:tc>
      </w:tr>
    </w:tbl>
    <w:p w:rsidR="00000000" w:rsidDel="00000000" w:rsidP="00000000" w:rsidRDefault="00000000" w:rsidRPr="00000000" w14:paraId="00000E6A">
      <w:pPr>
        <w:spacing w:line="91.63636363636364" w:lineRule="auto"/>
        <w:jc w:val="center"/>
        <w:rPr/>
      </w:pPr>
      <w:r w:rsidDel="00000000" w:rsidR="00000000" w:rsidRPr="00000000">
        <w:rPr>
          <w:rtl w:val="0"/>
        </w:rPr>
        <w:t xml:space="preserve"> </w:t>
      </w:r>
    </w:p>
    <w:tbl>
      <w:tblPr>
        <w:tblStyle w:val="Table31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1321.1186079545455" w:hRule="atLeast"/>
          <w:tblHeader w:val="0"/>
        </w:trPr>
        <w:tc>
          <w:tcPr>
            <w:shd w:fill="0c1a2a" w:val="clear"/>
            <w:tcMar>
              <w:top w:w="0.0" w:type="dxa"/>
              <w:left w:w="0.0" w:type="dxa"/>
              <w:bottom w:w="0.0" w:type="dxa"/>
              <w:right w:w="0.0" w:type="dxa"/>
            </w:tcMar>
          </w:tcPr>
          <w:p w:rsidR="00000000" w:rsidDel="00000000" w:rsidP="00000000" w:rsidRDefault="00000000" w:rsidRPr="00000000" w14:paraId="00000E6B">
            <w:pPr>
              <w:spacing w:before="60" w:line="314.1818181818182" w:lineRule="auto"/>
              <w:ind w:left="320" w:firstLine="0"/>
              <w:jc w:val="center"/>
              <w:rPr>
                <w:color w:val="93c5fd"/>
                <w:sz w:val="21"/>
                <w:szCs w:val="21"/>
              </w:rPr>
            </w:pPr>
            <w:r w:rsidDel="00000000" w:rsidR="00000000" w:rsidRPr="00000000">
              <w:rPr>
                <w:color w:val="bfdbfe"/>
                <w:sz w:val="21"/>
                <w:szCs w:val="21"/>
                <w:rtl w:val="0"/>
              </w:rPr>
              <w:t xml:space="preserve">Messaging &amp; Collaboration, Employee Profiles, Organisational Structure, Performance Log, </w:t>
            </w:r>
            <w:r w:rsidDel="00000000" w:rsidR="00000000" w:rsidRPr="00000000">
              <w:rPr>
                <w:color w:val="93c5fd"/>
                <w:sz w:val="21"/>
                <w:szCs w:val="21"/>
                <w:rtl w:val="0"/>
              </w:rPr>
              <w:t xml:space="preserve">Anytime Feedback, Recognitions, Behaviours &amp; Core Values, Competency Management, 360-Degree Feedback, Surveys — complete feature, data model, access rules, appraisal contribution, and AI opportunity specifications.</w:t>
            </w:r>
          </w:p>
          <w:p w:rsidR="00000000" w:rsidDel="00000000" w:rsidP="00000000" w:rsidRDefault="00000000" w:rsidRPr="00000000" w14:paraId="00000E6C">
            <w:pPr>
              <w:spacing w:before="60" w:line="314.1818181818182" w:lineRule="auto"/>
              <w:jc w:val="center"/>
              <w:rPr>
                <w:color w:val="bfdbfe"/>
                <w:sz w:val="21"/>
                <w:szCs w:val="21"/>
              </w:rPr>
            </w:pPr>
            <w:r w:rsidDel="00000000" w:rsidR="00000000" w:rsidRPr="00000000">
              <w:rPr>
                <w:rtl w:val="0"/>
              </w:rPr>
            </w:r>
          </w:p>
        </w:tc>
      </w:tr>
    </w:tbl>
    <w:p w:rsidR="00000000" w:rsidDel="00000000" w:rsidP="00000000" w:rsidRDefault="00000000" w:rsidRPr="00000000" w14:paraId="00000E6D">
      <w:pPr>
        <w:spacing w:line="1245.818181818182" w:lineRule="auto"/>
        <w:jc w:val="center"/>
        <w:rPr/>
      </w:pPr>
      <w:r w:rsidDel="00000000" w:rsidR="00000000" w:rsidRPr="00000000">
        <w:rPr>
          <w:rtl w:val="0"/>
        </w:rPr>
      </w:r>
    </w:p>
    <w:tbl>
      <w:tblPr>
        <w:tblStyle w:val="Table319"/>
        <w:tblW w:w="7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25"/>
        <w:tblGridChange w:id="0">
          <w:tblGrid>
            <w:gridCol w:w="7125"/>
          </w:tblGrid>
        </w:tblGridChange>
      </w:tblGrid>
      <w:tr>
        <w:trPr>
          <w:cantSplit w:val="0"/>
          <w:trHeight w:val="315" w:hRule="atLeast"/>
          <w:tblHeader w:val="0"/>
        </w:trPr>
        <w:tc>
          <w:tcPr>
            <w:shd w:fill="0c1a2a" w:val="clear"/>
            <w:tcMar>
              <w:top w:w="0.0" w:type="dxa"/>
              <w:left w:w="0.0" w:type="dxa"/>
              <w:bottom w:w="0.0" w:type="dxa"/>
              <w:right w:w="0.0" w:type="dxa"/>
            </w:tcMar>
          </w:tcPr>
          <w:p w:rsidR="00000000" w:rsidDel="00000000" w:rsidP="00000000" w:rsidRDefault="00000000" w:rsidRPr="00000000" w14:paraId="00000E6E">
            <w:pPr>
              <w:spacing w:before="60" w:line="240" w:lineRule="auto"/>
              <w:ind w:left="320" w:firstLine="0"/>
              <w:jc w:val="center"/>
              <w:rPr>
                <w:color w:val="60a5fa"/>
                <w:sz w:val="16"/>
                <w:szCs w:val="16"/>
              </w:rPr>
            </w:pPr>
            <w:r w:rsidDel="00000000" w:rsidR="00000000" w:rsidRPr="00000000">
              <w:rPr>
                <w:color w:val="60a5fa"/>
                <w:sz w:val="16"/>
                <w:szCs w:val="16"/>
                <w:rtl w:val="0"/>
              </w:rPr>
              <w:t xml:space="preserve">PADIWORKS · CONFIDENTIAL INTERNAL DOCUMENTATION</w:t>
            </w:r>
          </w:p>
        </w:tc>
      </w:tr>
    </w:tbl>
    <w:p w:rsidR="00000000" w:rsidDel="00000000" w:rsidP="00000000" w:rsidRDefault="00000000" w:rsidRPr="00000000" w14:paraId="00000E6F">
      <w:pPr>
        <w:spacing w:line="15.272727272727272" w:lineRule="auto"/>
        <w:jc w:val="center"/>
        <w:rPr/>
      </w:pPr>
      <w:r w:rsidDel="00000000" w:rsidR="00000000" w:rsidRPr="00000000">
        <w:rPr>
          <w:rtl w:val="0"/>
        </w:rPr>
        <w:t xml:space="preserve"> </w:t>
      </w:r>
    </w:p>
    <w:p w:rsidR="00000000" w:rsidDel="00000000" w:rsidP="00000000" w:rsidRDefault="00000000" w:rsidRPr="00000000" w14:paraId="00000E70">
      <w:pPr>
        <w:spacing w:line="15.272727272727272" w:lineRule="auto"/>
        <w:jc w:val="center"/>
        <w:rPr/>
      </w:pPr>
      <w:r w:rsidDel="00000000" w:rsidR="00000000" w:rsidRPr="00000000">
        <w:rPr>
          <w:rtl w:val="0"/>
        </w:rPr>
        <w:t xml:space="preserve"> </w:t>
      </w:r>
    </w:p>
    <w:p w:rsidR="00000000" w:rsidDel="00000000" w:rsidP="00000000" w:rsidRDefault="00000000" w:rsidRPr="00000000" w14:paraId="00000E71">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72">
      <w:pPr>
        <w:spacing w:after="340" w:line="240" w:lineRule="auto"/>
        <w:jc w:val="center"/>
        <w:rPr/>
      </w:pPr>
      <w:r w:rsidDel="00000000" w:rsidR="00000000" w:rsidRPr="00000000">
        <w:rPr>
          <w:rtl w:val="0"/>
        </w:rPr>
        <w:t xml:space="preserve"> </w:t>
      </w:r>
    </w:p>
    <w:p w:rsidR="00000000" w:rsidDel="00000000" w:rsidP="00000000" w:rsidRDefault="00000000" w:rsidRPr="00000000" w14:paraId="00000E73">
      <w:pPr>
        <w:spacing w:after="340" w:line="240" w:lineRule="auto"/>
        <w:jc w:val="center"/>
        <w:rPr/>
      </w:pPr>
      <w:r w:rsidDel="00000000" w:rsidR="00000000" w:rsidRPr="00000000">
        <w:rPr>
          <w:rtl w:val="0"/>
        </w:rPr>
      </w:r>
    </w:p>
    <w:p w:rsidR="00000000" w:rsidDel="00000000" w:rsidP="00000000" w:rsidRDefault="00000000" w:rsidRPr="00000000" w14:paraId="00000E74">
      <w:pPr>
        <w:spacing w:after="340" w:line="240" w:lineRule="auto"/>
        <w:jc w:val="center"/>
        <w:rPr/>
      </w:pPr>
      <w:r w:rsidDel="00000000" w:rsidR="00000000" w:rsidRPr="00000000">
        <w:rPr>
          <w:rtl w:val="0"/>
        </w:rPr>
      </w:r>
    </w:p>
    <w:p w:rsidR="00000000" w:rsidDel="00000000" w:rsidP="00000000" w:rsidRDefault="00000000" w:rsidRPr="00000000" w14:paraId="00000E75">
      <w:pPr>
        <w:spacing w:after="340" w:line="240" w:lineRule="auto"/>
        <w:jc w:val="center"/>
        <w:rPr/>
      </w:pPr>
      <w:r w:rsidDel="00000000" w:rsidR="00000000" w:rsidRPr="00000000">
        <w:rPr>
          <w:rtl w:val="0"/>
        </w:rPr>
      </w:r>
    </w:p>
    <w:p w:rsidR="00000000" w:rsidDel="00000000" w:rsidP="00000000" w:rsidRDefault="00000000" w:rsidRPr="00000000" w14:paraId="00000E76">
      <w:pPr>
        <w:spacing w:after="340" w:line="240" w:lineRule="auto"/>
        <w:jc w:val="center"/>
        <w:rPr/>
      </w:pPr>
      <w:r w:rsidDel="00000000" w:rsidR="00000000" w:rsidRPr="00000000">
        <w:rPr>
          <w:rtl w:val="0"/>
        </w:rPr>
      </w:r>
    </w:p>
    <w:p w:rsidR="00000000" w:rsidDel="00000000" w:rsidP="00000000" w:rsidRDefault="00000000" w:rsidRPr="00000000" w14:paraId="00000E77">
      <w:pPr>
        <w:spacing w:after="340" w:line="240" w:lineRule="auto"/>
        <w:rPr/>
      </w:pPr>
      <w:r w:rsidDel="00000000" w:rsidR="00000000" w:rsidRPr="00000000">
        <w:rPr>
          <w:rtl w:val="0"/>
        </w:rPr>
      </w:r>
    </w:p>
    <w:p w:rsidR="00000000" w:rsidDel="00000000" w:rsidP="00000000" w:rsidRDefault="00000000" w:rsidRPr="00000000" w14:paraId="00000E78">
      <w:pPr>
        <w:spacing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TABLE OF CONTENTS</w:t>
      </w:r>
    </w:p>
    <w:p w:rsidR="00000000" w:rsidDel="00000000" w:rsidP="00000000" w:rsidRDefault="00000000" w:rsidRPr="00000000" w14:paraId="00000E79">
      <w:pPr>
        <w:spacing w:before="320" w:line="349.09090909090907" w:lineRule="auto"/>
        <w:ind w:left="20" w:right="4900" w:firstLine="0"/>
        <w:rPr>
          <w:color w:val="1f2937"/>
          <w:sz w:val="19"/>
          <w:szCs w:val="19"/>
        </w:rPr>
      </w:pPr>
      <w:r w:rsidDel="00000000" w:rsidR="00000000" w:rsidRPr="00000000">
        <w:rPr>
          <w:b w:val="1"/>
          <w:bCs w:val="1"/>
          <w:color w:val="1f2937"/>
          <w:sz w:val="19"/>
          <w:szCs w:val="19"/>
          <w:rtl w:val="0"/>
        </w:rPr>
        <w:t xml:space="preserve">1.</w:t>
      </w:r>
      <w:r w:rsidDel="00000000" w:rsidR="00000000" w:rsidRPr="00000000">
        <w:rPr>
          <w:color w:val="1f2937"/>
          <w:sz w:val="19"/>
          <w:szCs w:val="19"/>
          <w:rtl w:val="0"/>
        </w:rPr>
        <w:t xml:space="preserve"> Module Overview &amp; Design Philosophy</w:t>
        <w:br w:type="textWrapping"/>
        <w:t xml:space="preserve"> </w:t>
      </w:r>
      <w:r w:rsidDel="00000000" w:rsidR="00000000" w:rsidRPr="00000000">
        <w:rPr>
          <w:b w:val="1"/>
          <w:bCs w:val="1"/>
          <w:color w:val="1f2937"/>
          <w:sz w:val="19"/>
          <w:szCs w:val="19"/>
          <w:rtl w:val="0"/>
        </w:rPr>
        <w:t xml:space="preserve">2.</w:t>
      </w:r>
      <w:r w:rsidDel="00000000" w:rsidR="00000000" w:rsidRPr="00000000">
        <w:rPr>
          <w:color w:val="1f2937"/>
          <w:sz w:val="19"/>
          <w:szCs w:val="19"/>
          <w:rtl w:val="0"/>
        </w:rPr>
        <w:t xml:space="preserve"> Messaging &amp; Collaboration</w:t>
        <w:br w:type="textWrapping"/>
        <w:t xml:space="preserve"> </w:t>
      </w:r>
      <w:r w:rsidDel="00000000" w:rsidR="00000000" w:rsidRPr="00000000">
        <w:rPr>
          <w:b w:val="1"/>
          <w:bCs w:val="1"/>
          <w:color w:val="1f2937"/>
          <w:sz w:val="19"/>
          <w:szCs w:val="19"/>
          <w:rtl w:val="0"/>
        </w:rPr>
        <w:t xml:space="preserve">2.1</w:t>
      </w:r>
      <w:r w:rsidDel="00000000" w:rsidR="00000000" w:rsidRPr="00000000">
        <w:rPr>
          <w:color w:val="1f2937"/>
          <w:sz w:val="19"/>
          <w:szCs w:val="19"/>
          <w:rtl w:val="0"/>
        </w:rPr>
        <w:t xml:space="preserve"> Message Types &amp; Channel Structure</w:t>
        <w:br w:type="textWrapping"/>
        <w:t xml:space="preserve"> </w:t>
      </w:r>
      <w:r w:rsidDel="00000000" w:rsidR="00000000" w:rsidRPr="00000000">
        <w:rPr>
          <w:b w:val="1"/>
          <w:bCs w:val="1"/>
          <w:color w:val="1f2937"/>
          <w:sz w:val="19"/>
          <w:szCs w:val="19"/>
          <w:rtl w:val="0"/>
        </w:rPr>
        <w:t xml:space="preserve">2.2</w:t>
      </w:r>
      <w:r w:rsidDel="00000000" w:rsidR="00000000" w:rsidRPr="00000000">
        <w:rPr>
          <w:color w:val="1f2937"/>
          <w:sz w:val="19"/>
          <w:szCs w:val="19"/>
          <w:rtl w:val="0"/>
        </w:rPr>
        <w:t xml:space="preserve"> Performance Context Panel</w:t>
        <w:br w:type="textWrapping"/>
        <w:t xml:space="preserve"> </w:t>
      </w:r>
      <w:r w:rsidDel="00000000" w:rsidR="00000000" w:rsidRPr="00000000">
        <w:rPr>
          <w:b w:val="1"/>
          <w:bCs w:val="1"/>
          <w:color w:val="1f2937"/>
          <w:sz w:val="19"/>
          <w:szCs w:val="19"/>
          <w:rtl w:val="0"/>
        </w:rPr>
        <w:t xml:space="preserve">2.3</w:t>
      </w:r>
      <w:r w:rsidDel="00000000" w:rsidR="00000000" w:rsidRPr="00000000">
        <w:rPr>
          <w:color w:val="1f2937"/>
          <w:sz w:val="19"/>
          <w:szCs w:val="19"/>
          <w:rtl w:val="0"/>
        </w:rPr>
        <w:t xml:space="preserve"> Performance Actions from Messaging</w:t>
        <w:br w:type="textWrapping"/>
        <w:t xml:space="preserve"> </w:t>
      </w:r>
      <w:r w:rsidDel="00000000" w:rsidR="00000000" w:rsidRPr="00000000">
        <w:rPr>
          <w:b w:val="1"/>
          <w:bCs w:val="1"/>
          <w:color w:val="1f2937"/>
          <w:sz w:val="19"/>
          <w:szCs w:val="19"/>
          <w:rtl w:val="0"/>
        </w:rPr>
        <w:t xml:space="preserve">3.</w:t>
      </w:r>
      <w:r w:rsidDel="00000000" w:rsidR="00000000" w:rsidRPr="00000000">
        <w:rPr>
          <w:color w:val="1f2937"/>
          <w:sz w:val="19"/>
          <w:szCs w:val="19"/>
          <w:rtl w:val="0"/>
        </w:rPr>
        <w:t xml:space="preserve"> Employee Profiles</w:t>
        <w:br w:type="textWrapping"/>
        <w:t xml:space="preserve"> </w:t>
      </w:r>
      <w:r w:rsidDel="00000000" w:rsidR="00000000" w:rsidRPr="00000000">
        <w:rPr>
          <w:b w:val="1"/>
          <w:bCs w:val="1"/>
          <w:color w:val="1f2937"/>
          <w:sz w:val="19"/>
          <w:szCs w:val="19"/>
          <w:rtl w:val="0"/>
        </w:rPr>
        <w:t xml:space="preserve">3.1</w:t>
      </w:r>
      <w:r w:rsidDel="00000000" w:rsidR="00000000" w:rsidRPr="00000000">
        <w:rPr>
          <w:color w:val="1f2937"/>
          <w:sz w:val="19"/>
          <w:szCs w:val="19"/>
          <w:rtl w:val="0"/>
        </w:rPr>
        <w:t xml:space="preserve"> Profile Contents &amp; Live Data</w:t>
        <w:br w:type="textWrapping"/>
        <w:t xml:space="preserve"> </w:t>
      </w:r>
      <w:r w:rsidDel="00000000" w:rsidR="00000000" w:rsidRPr="00000000">
        <w:rPr>
          <w:b w:val="1"/>
          <w:bCs w:val="1"/>
          <w:color w:val="1f2937"/>
          <w:sz w:val="19"/>
          <w:szCs w:val="19"/>
          <w:rtl w:val="0"/>
        </w:rPr>
        <w:t xml:space="preserve">3.2</w:t>
      </w:r>
      <w:r w:rsidDel="00000000" w:rsidR="00000000" w:rsidRPr="00000000">
        <w:rPr>
          <w:color w:val="1f2937"/>
          <w:sz w:val="19"/>
          <w:szCs w:val="19"/>
          <w:rtl w:val="0"/>
        </w:rPr>
        <w:t xml:space="preserve"> Progression Readiness Score</w:t>
        <w:br w:type="textWrapping"/>
        <w:t xml:space="preserve"> </w:t>
      </w:r>
      <w:r w:rsidDel="00000000" w:rsidR="00000000" w:rsidRPr="00000000">
        <w:rPr>
          <w:b w:val="1"/>
          <w:bCs w:val="1"/>
          <w:color w:val="1f2937"/>
          <w:sz w:val="19"/>
          <w:szCs w:val="19"/>
          <w:rtl w:val="0"/>
        </w:rPr>
        <w:t xml:space="preserve">4.</w:t>
      </w:r>
      <w:r w:rsidDel="00000000" w:rsidR="00000000" w:rsidRPr="00000000">
        <w:rPr>
          <w:color w:val="1f2937"/>
          <w:sz w:val="19"/>
          <w:szCs w:val="19"/>
          <w:rtl w:val="0"/>
        </w:rPr>
        <w:t xml:space="preserve"> Organisational Structure</w:t>
        <w:br w:type="textWrapping"/>
        <w:t xml:space="preserve"> </w:t>
      </w:r>
      <w:r w:rsidDel="00000000" w:rsidR="00000000" w:rsidRPr="00000000">
        <w:rPr>
          <w:b w:val="1"/>
          <w:bCs w:val="1"/>
          <w:color w:val="1f2937"/>
          <w:sz w:val="19"/>
          <w:szCs w:val="19"/>
          <w:rtl w:val="0"/>
        </w:rPr>
        <w:t xml:space="preserve">5.</w:t>
      </w:r>
      <w:r w:rsidDel="00000000" w:rsidR="00000000" w:rsidRPr="00000000">
        <w:rPr>
          <w:color w:val="1f2937"/>
          <w:sz w:val="19"/>
          <w:szCs w:val="19"/>
          <w:rtl w:val="0"/>
        </w:rPr>
        <w:t xml:space="preserve"> Performance Log</w:t>
        <w:br w:type="textWrapping"/>
        <w:t xml:space="preserve"> </w:t>
      </w:r>
      <w:r w:rsidDel="00000000" w:rsidR="00000000" w:rsidRPr="00000000">
        <w:rPr>
          <w:b w:val="1"/>
          <w:bCs w:val="1"/>
          <w:color w:val="1f2937"/>
          <w:sz w:val="19"/>
          <w:szCs w:val="19"/>
          <w:rtl w:val="0"/>
        </w:rPr>
        <w:t xml:space="preserve">5.1</w:t>
      </w:r>
      <w:r w:rsidDel="00000000" w:rsidR="00000000" w:rsidRPr="00000000">
        <w:rPr>
          <w:color w:val="1f2937"/>
          <w:sz w:val="19"/>
          <w:szCs w:val="19"/>
          <w:rtl w:val="0"/>
        </w:rPr>
        <w:t xml:space="preserve"> Concept &amp; Purpose</w:t>
        <w:br w:type="textWrapping"/>
        <w:t xml:space="preserve"> </w:t>
      </w:r>
      <w:r w:rsidDel="00000000" w:rsidR="00000000" w:rsidRPr="00000000">
        <w:rPr>
          <w:b w:val="1"/>
          <w:bCs w:val="1"/>
          <w:color w:val="1f2937"/>
          <w:sz w:val="19"/>
          <w:szCs w:val="19"/>
          <w:rtl w:val="0"/>
        </w:rPr>
        <w:t xml:space="preserve">5.2</w:t>
      </w:r>
      <w:r w:rsidDel="00000000" w:rsidR="00000000" w:rsidRPr="00000000">
        <w:rPr>
          <w:color w:val="1f2937"/>
          <w:sz w:val="19"/>
          <w:szCs w:val="19"/>
          <w:rtl w:val="0"/>
        </w:rPr>
        <w:t xml:space="preserve"> Performance Log vs. Real-Time Feedback vs. Praise</w:t>
        <w:br w:type="textWrapping"/>
        <w:t xml:space="preserve"> </w:t>
      </w:r>
      <w:r w:rsidDel="00000000" w:rsidR="00000000" w:rsidRPr="00000000">
        <w:rPr>
          <w:b w:val="1"/>
          <w:bCs w:val="1"/>
          <w:color w:val="1f2937"/>
          <w:sz w:val="19"/>
          <w:szCs w:val="19"/>
          <w:rtl w:val="0"/>
        </w:rPr>
        <w:t xml:space="preserve">5.3</w:t>
      </w:r>
      <w:r w:rsidDel="00000000" w:rsidR="00000000" w:rsidRPr="00000000">
        <w:rPr>
          <w:color w:val="1f2937"/>
          <w:sz w:val="19"/>
          <w:szCs w:val="19"/>
          <w:rtl w:val="0"/>
        </w:rPr>
        <w:t xml:space="preserve"> Fields &amp; Data Model</w:t>
        <w:br w:type="textWrapping"/>
        <w:t xml:space="preserve"> </w:t>
      </w:r>
      <w:r w:rsidDel="00000000" w:rsidR="00000000" w:rsidRPr="00000000">
        <w:rPr>
          <w:b w:val="1"/>
          <w:bCs w:val="1"/>
          <w:color w:val="1f2937"/>
          <w:sz w:val="19"/>
          <w:szCs w:val="19"/>
          <w:rtl w:val="0"/>
        </w:rPr>
        <w:t xml:space="preserve">6.</w:t>
      </w:r>
      <w:r w:rsidDel="00000000" w:rsidR="00000000" w:rsidRPr="00000000">
        <w:rPr>
          <w:color w:val="1f2937"/>
          <w:sz w:val="19"/>
          <w:szCs w:val="19"/>
          <w:rtl w:val="0"/>
        </w:rPr>
        <w:t xml:space="preserve"> Anytime Feedback</w:t>
        <w:br w:type="textWrapping"/>
        <w:t xml:space="preserve"> </w:t>
      </w:r>
      <w:r w:rsidDel="00000000" w:rsidR="00000000" w:rsidRPr="00000000">
        <w:rPr>
          <w:b w:val="1"/>
          <w:bCs w:val="1"/>
          <w:color w:val="1f2937"/>
          <w:sz w:val="19"/>
          <w:szCs w:val="19"/>
          <w:rtl w:val="0"/>
        </w:rPr>
        <w:t xml:space="preserve">6.1</w:t>
      </w:r>
      <w:r w:rsidDel="00000000" w:rsidR="00000000" w:rsidRPr="00000000">
        <w:rPr>
          <w:color w:val="1f2937"/>
          <w:sz w:val="19"/>
          <w:szCs w:val="19"/>
          <w:rtl w:val="0"/>
        </w:rPr>
        <w:t xml:space="preserve"> Feedback Flow</w:t>
        <w:br w:type="textWrapping"/>
        <w:t xml:space="preserve"> </w:t>
      </w:r>
      <w:r w:rsidDel="00000000" w:rsidR="00000000" w:rsidRPr="00000000">
        <w:rPr>
          <w:b w:val="1"/>
          <w:bCs w:val="1"/>
          <w:color w:val="1f2937"/>
          <w:sz w:val="19"/>
          <w:szCs w:val="19"/>
          <w:rtl w:val="0"/>
        </w:rPr>
        <w:t xml:space="preserve">6.2</w:t>
      </w:r>
      <w:r w:rsidDel="00000000" w:rsidR="00000000" w:rsidRPr="00000000">
        <w:rPr>
          <w:color w:val="1f2937"/>
          <w:sz w:val="19"/>
          <w:szCs w:val="19"/>
          <w:rtl w:val="0"/>
        </w:rPr>
        <w:t xml:space="preserve"> Challenging Feedback</w:t>
        <w:br w:type="textWrapping"/>
        <w:t xml:space="preserve"> </w:t>
      </w:r>
      <w:r w:rsidDel="00000000" w:rsidR="00000000" w:rsidRPr="00000000">
        <w:rPr>
          <w:b w:val="1"/>
          <w:bCs w:val="1"/>
          <w:color w:val="1f2937"/>
          <w:sz w:val="19"/>
          <w:szCs w:val="19"/>
          <w:rtl w:val="0"/>
        </w:rPr>
        <w:t xml:space="preserve">7.</w:t>
      </w:r>
      <w:r w:rsidDel="00000000" w:rsidR="00000000" w:rsidRPr="00000000">
        <w:rPr>
          <w:color w:val="1f2937"/>
          <w:sz w:val="19"/>
          <w:szCs w:val="19"/>
          <w:rtl w:val="0"/>
        </w:rPr>
        <w:t xml:space="preserve"> Recognitions (Badges &amp; Leaderboard)</w:t>
        <w:br w:type="textWrapping"/>
        <w:t xml:space="preserve"> </w:t>
      </w:r>
      <w:r w:rsidDel="00000000" w:rsidR="00000000" w:rsidRPr="00000000">
        <w:rPr>
          <w:b w:val="1"/>
          <w:bCs w:val="1"/>
          <w:color w:val="1f2937"/>
          <w:sz w:val="19"/>
          <w:szCs w:val="19"/>
          <w:rtl w:val="0"/>
        </w:rPr>
        <w:t xml:space="preserve">8.</w:t>
      </w:r>
      <w:r w:rsidDel="00000000" w:rsidR="00000000" w:rsidRPr="00000000">
        <w:rPr>
          <w:color w:val="1f2937"/>
          <w:sz w:val="19"/>
          <w:szCs w:val="19"/>
          <w:rtl w:val="0"/>
        </w:rPr>
        <w:t xml:space="preserve"> Behaviours &amp; Core Values</w:t>
        <w:br w:type="textWrapping"/>
        <w:t xml:space="preserve"> </w:t>
      </w:r>
      <w:r w:rsidDel="00000000" w:rsidR="00000000" w:rsidRPr="00000000">
        <w:rPr>
          <w:b w:val="1"/>
          <w:bCs w:val="1"/>
          <w:color w:val="1f2937"/>
          <w:sz w:val="19"/>
          <w:szCs w:val="19"/>
          <w:rtl w:val="0"/>
        </w:rPr>
        <w:t xml:space="preserve">9.</w:t>
      </w:r>
      <w:r w:rsidDel="00000000" w:rsidR="00000000" w:rsidRPr="00000000">
        <w:rPr>
          <w:color w:val="1f2937"/>
          <w:sz w:val="19"/>
          <w:szCs w:val="19"/>
          <w:rtl w:val="0"/>
        </w:rPr>
        <w:t xml:space="preserve"> Competency Management &amp; Matrix</w:t>
        <w:br w:type="textWrapping"/>
        <w:t xml:space="preserve"> </w:t>
      </w:r>
      <w:r w:rsidDel="00000000" w:rsidR="00000000" w:rsidRPr="00000000">
        <w:rPr>
          <w:b w:val="1"/>
          <w:bCs w:val="1"/>
          <w:color w:val="1f2937"/>
          <w:sz w:val="19"/>
          <w:szCs w:val="19"/>
          <w:rtl w:val="0"/>
        </w:rPr>
        <w:t xml:space="preserve">10.</w:t>
      </w:r>
      <w:r w:rsidDel="00000000" w:rsidR="00000000" w:rsidRPr="00000000">
        <w:rPr>
          <w:color w:val="1f2937"/>
          <w:sz w:val="19"/>
          <w:szCs w:val="19"/>
          <w:rtl w:val="0"/>
        </w:rPr>
        <w:t xml:space="preserve"> 360-Degree Feedback</w:t>
        <w:br w:type="textWrapping"/>
        <w:t xml:space="preserve"> </w:t>
      </w:r>
      <w:r w:rsidDel="00000000" w:rsidR="00000000" w:rsidRPr="00000000">
        <w:rPr>
          <w:b w:val="1"/>
          <w:bCs w:val="1"/>
          <w:color w:val="1f2937"/>
          <w:sz w:val="19"/>
          <w:szCs w:val="19"/>
          <w:rtl w:val="0"/>
        </w:rPr>
        <w:t xml:space="preserve">10.1</w:t>
      </w:r>
      <w:r w:rsidDel="00000000" w:rsidR="00000000" w:rsidRPr="00000000">
        <w:rPr>
          <w:color w:val="1f2937"/>
          <w:sz w:val="19"/>
          <w:szCs w:val="19"/>
          <w:rtl w:val="0"/>
        </w:rPr>
        <w:t xml:space="preserve"> Rater Sources &amp; Dimension Weights</w:t>
        <w:br w:type="textWrapping"/>
        <w:t xml:space="preserve"> </w:t>
      </w:r>
      <w:r w:rsidDel="00000000" w:rsidR="00000000" w:rsidRPr="00000000">
        <w:rPr>
          <w:b w:val="1"/>
          <w:bCs w:val="1"/>
          <w:color w:val="1f2937"/>
          <w:sz w:val="19"/>
          <w:szCs w:val="19"/>
          <w:rtl w:val="0"/>
        </w:rPr>
        <w:t xml:space="preserve">10.2</w:t>
      </w:r>
      <w:r w:rsidDel="00000000" w:rsidR="00000000" w:rsidRPr="00000000">
        <w:rPr>
          <w:color w:val="1f2937"/>
          <w:sz w:val="19"/>
          <w:szCs w:val="19"/>
          <w:rtl w:val="0"/>
        </w:rPr>
        <w:t xml:space="preserve"> 360 Sequencing &amp; Flow</w:t>
        <w:br w:type="textWrapping"/>
        <w:t xml:space="preserve"> </w:t>
      </w:r>
      <w:r w:rsidDel="00000000" w:rsidR="00000000" w:rsidRPr="00000000">
        <w:rPr>
          <w:b w:val="1"/>
          <w:bCs w:val="1"/>
          <w:color w:val="1f2937"/>
          <w:sz w:val="19"/>
          <w:szCs w:val="19"/>
          <w:rtl w:val="0"/>
        </w:rPr>
        <w:t xml:space="preserve">11.</w:t>
      </w:r>
      <w:r w:rsidDel="00000000" w:rsidR="00000000" w:rsidRPr="00000000">
        <w:rPr>
          <w:color w:val="1f2937"/>
          <w:sz w:val="19"/>
          <w:szCs w:val="19"/>
          <w:rtl w:val="0"/>
        </w:rPr>
        <w:t xml:space="preserve"> Surveys</w:t>
        <w:br w:type="textWrapping"/>
        <w:t xml:space="preserve"> </w:t>
      </w:r>
      <w:r w:rsidDel="00000000" w:rsidR="00000000" w:rsidRPr="00000000">
        <w:rPr>
          <w:b w:val="1"/>
          <w:bCs w:val="1"/>
          <w:color w:val="1f2937"/>
          <w:sz w:val="19"/>
          <w:szCs w:val="19"/>
          <w:rtl w:val="0"/>
        </w:rPr>
        <w:t xml:space="preserve">12.</w:t>
      </w:r>
      <w:r w:rsidDel="00000000" w:rsidR="00000000" w:rsidRPr="00000000">
        <w:rPr>
          <w:color w:val="1f2937"/>
          <w:sz w:val="19"/>
          <w:szCs w:val="19"/>
          <w:rtl w:val="0"/>
        </w:rPr>
        <w:t xml:space="preserve"> AI Opportunities — Full Specification</w:t>
        <w:br w:type="textWrapping"/>
        <w:t xml:space="preserve"> </w:t>
      </w:r>
      <w:r w:rsidDel="00000000" w:rsidR="00000000" w:rsidRPr="00000000">
        <w:rPr>
          <w:b w:val="1"/>
          <w:bCs w:val="1"/>
          <w:color w:val="1f2937"/>
          <w:sz w:val="19"/>
          <w:szCs w:val="19"/>
          <w:rtl w:val="0"/>
        </w:rPr>
        <w:t xml:space="preserve">13.</w:t>
      </w:r>
      <w:r w:rsidDel="00000000" w:rsidR="00000000" w:rsidRPr="00000000">
        <w:rPr>
          <w:color w:val="1f2937"/>
          <w:sz w:val="19"/>
          <w:szCs w:val="19"/>
          <w:rtl w:val="0"/>
        </w:rPr>
        <w:t xml:space="preserve"> Contribution to the Appraisal System</w:t>
        <w:br w:type="textWrapping"/>
        <w:t xml:space="preserve"> </w:t>
      </w:r>
      <w:r w:rsidDel="00000000" w:rsidR="00000000" w:rsidRPr="00000000">
        <w:rPr>
          <w:b w:val="1"/>
          <w:bCs w:val="1"/>
          <w:color w:val="1f2937"/>
          <w:sz w:val="19"/>
          <w:szCs w:val="19"/>
          <w:rtl w:val="0"/>
        </w:rPr>
        <w:t xml:space="preserve">14.</w:t>
      </w:r>
      <w:r w:rsidDel="00000000" w:rsidR="00000000" w:rsidRPr="00000000">
        <w:rPr>
          <w:color w:val="1f2937"/>
          <w:sz w:val="19"/>
          <w:szCs w:val="19"/>
          <w:rtl w:val="0"/>
        </w:rPr>
        <w:t xml:space="preserve"> Data Model Summary</w:t>
        <w:br w:type="textWrapping"/>
        <w:t xml:space="preserve"> </w:t>
      </w:r>
      <w:r w:rsidDel="00000000" w:rsidR="00000000" w:rsidRPr="00000000">
        <w:rPr>
          <w:b w:val="1"/>
          <w:bCs w:val="1"/>
          <w:color w:val="1f2937"/>
          <w:sz w:val="19"/>
          <w:szCs w:val="19"/>
          <w:rtl w:val="0"/>
        </w:rPr>
        <w:t xml:space="preserve">15.</w:t>
      </w:r>
      <w:r w:rsidDel="00000000" w:rsidR="00000000" w:rsidRPr="00000000">
        <w:rPr>
          <w:color w:val="1f2937"/>
          <w:sz w:val="19"/>
          <w:szCs w:val="19"/>
          <w:rtl w:val="0"/>
        </w:rPr>
        <w:t xml:space="preserve"> Access Roles &amp; Permissions</w:t>
      </w:r>
    </w:p>
    <w:p w:rsidR="00000000" w:rsidDel="00000000" w:rsidP="00000000" w:rsidRDefault="00000000" w:rsidRPr="00000000" w14:paraId="00000E7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7B">
      <w:pPr>
        <w:spacing w:after="20" w:line="240" w:lineRule="auto"/>
        <w:rPr/>
      </w:pPr>
      <w:r w:rsidDel="00000000" w:rsidR="00000000" w:rsidRPr="00000000">
        <w:rPr>
          <w:rtl w:val="0"/>
        </w:rPr>
        <w:t xml:space="preserve"> </w:t>
      </w:r>
    </w:p>
    <w:tbl>
      <w:tblPr>
        <w:tblStyle w:val="Table32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0E7C">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0E7D">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0E7E">
      <w:pPr>
        <w:spacing w:before="86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1. MODULE OVERVIEW &amp; DESIGN PHILOSOPHY</w:t>
      </w:r>
    </w:p>
    <w:p w:rsidR="00000000" w:rsidDel="00000000" w:rsidP="00000000" w:rsidRDefault="00000000" w:rsidRPr="00000000" w14:paraId="00000E7F">
      <w:pPr>
        <w:spacing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People Management</w:t>
      </w:r>
    </w:p>
    <w:p w:rsidR="00000000" w:rsidDel="00000000" w:rsidP="00000000" w:rsidRDefault="00000000" w:rsidRPr="00000000" w14:paraId="00000E80">
      <w:pPr>
        <w:spacing w:before="100" w:line="327.27272727272725" w:lineRule="auto"/>
        <w:ind w:left="20" w:right="40" w:firstLine="0"/>
        <w:jc w:val="both"/>
        <w:rPr>
          <w:color w:val="1f2937"/>
          <w:sz w:val="19"/>
          <w:szCs w:val="19"/>
        </w:rPr>
      </w:pPr>
      <w:r w:rsidDel="00000000" w:rsidR="00000000" w:rsidRPr="00000000">
        <w:rPr>
          <w:color w:val="1f2937"/>
          <w:sz w:val="19"/>
          <w:szCs w:val="19"/>
          <w:rtl w:val="0"/>
        </w:rPr>
        <w:t xml:space="preserve">People Management is Module 03 of Padiworks — the human operating layer of the platform. In most organisations, the tools people use to communicate (Slack, email, Teams) are entirely separate from the tools used to manage and measure performance. This separation creates a fundamental information problem: the conversations where work is discussed, decisions are made, and behaviours are expressed are invisible to the performance management system.</w:t>
      </w:r>
    </w:p>
    <w:p w:rsidR="00000000" w:rsidDel="00000000" w:rsidP="00000000" w:rsidRDefault="00000000" w:rsidRPr="00000000" w14:paraId="00000E81">
      <w:pPr>
        <w:spacing w:after="340" w:before="120" w:line="327.27272727272725" w:lineRule="auto"/>
        <w:ind w:left="20" w:right="40" w:firstLine="0"/>
        <w:jc w:val="both"/>
        <w:rPr>
          <w:color w:val="1f2937"/>
          <w:sz w:val="19"/>
          <w:szCs w:val="19"/>
        </w:rPr>
      </w:pPr>
      <w:r w:rsidDel="00000000" w:rsidR="00000000" w:rsidRPr="00000000">
        <w:rPr>
          <w:color w:val="1f2937"/>
          <w:sz w:val="19"/>
          <w:szCs w:val="19"/>
          <w:rtl w:val="0"/>
        </w:rPr>
        <w:t xml:space="preserve">Module 03 collapses this gap. Conversations happen inside the platform, in the context of the work they are about. Performance actions — giving feedback, sending a recognition, initiating a 1-on-1, logging a performance note —are embedded directly into the messaging interface. Performance data is generated naturally through the way people work, not through artificial annual surveys.</w:t>
      </w:r>
    </w:p>
    <w:tbl>
      <w:tblPr>
        <w:tblStyle w:val="Table32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3225" w:hRule="atLeast"/>
          <w:tblHeader w:val="0"/>
        </w:trPr>
        <w:tc>
          <w:tcPr>
            <w:tcBorders>
              <w:top w:color="5de9d4" w:space="0" w:sz="8" w:val="single"/>
              <w:left w:color="5de9d4" w:space="0" w:sz="8" w:val="single"/>
              <w:bottom w:color="5de9d4" w:space="0" w:sz="8" w:val="single"/>
              <w:right w:color="5de9d4" w:space="0" w:sz="8" w:val="single"/>
            </w:tcBorders>
            <w:shd w:fill="effdf9" w:val="clear"/>
            <w:tcMar>
              <w:top w:w="0.0" w:type="dxa"/>
              <w:left w:w="0.0" w:type="dxa"/>
              <w:bottom w:w="0.0" w:type="dxa"/>
              <w:right w:w="0.0" w:type="dxa"/>
            </w:tcMar>
          </w:tcPr>
          <w:p w:rsidR="00000000" w:rsidDel="00000000" w:rsidP="00000000" w:rsidRDefault="00000000" w:rsidRPr="00000000" w14:paraId="00000E82">
            <w:pPr>
              <w:spacing w:before="140" w:line="285.8181818181818" w:lineRule="auto"/>
              <w:ind w:left="280" w:firstLine="0"/>
              <w:rPr>
                <w:b w:val="1"/>
                <w:bCs w:val="1"/>
                <w:color w:val="0e7490"/>
                <w:sz w:val="19"/>
                <w:szCs w:val="19"/>
              </w:rPr>
            </w:pPr>
            <w:r w:rsidDel="00000000" w:rsidR="00000000" w:rsidRPr="00000000">
              <w:rPr>
                <w:b w:val="1"/>
                <w:bCs w:val="1"/>
                <w:color w:val="0e7490"/>
                <w:sz w:val="19"/>
                <w:szCs w:val="19"/>
                <w:rtl w:val="0"/>
              </w:rPr>
              <w:t xml:space="preserve">Module 03 Core Design Principles</w:t>
            </w:r>
          </w:p>
          <w:p w:rsidR="00000000" w:rsidDel="00000000" w:rsidP="00000000" w:rsidRDefault="00000000" w:rsidRPr="00000000" w14:paraId="00000E83">
            <w:pPr>
              <w:spacing w:before="20" w:line="283.6363636363637" w:lineRule="auto"/>
              <w:ind w:left="280" w:right="580" w:firstLine="0"/>
              <w:rPr>
                <w:color w:val="1f2937"/>
                <w:sz w:val="18"/>
                <w:szCs w:val="18"/>
              </w:rPr>
            </w:pPr>
            <w:r w:rsidDel="00000000" w:rsidR="00000000" w:rsidRPr="00000000">
              <w:rPr>
                <w:color w:val="1f2937"/>
                <w:sz w:val="18"/>
                <w:szCs w:val="18"/>
                <w:rtl w:val="0"/>
              </w:rPr>
              <w:t xml:space="preserve">• Conversations and performance data exist in the same place. A message thread about a missed deadline is already performance evidence — it should not require a separate data entry step to become part of the performance record.</w:t>
            </w:r>
          </w:p>
          <w:p w:rsidR="00000000" w:rsidDel="00000000" w:rsidP="00000000" w:rsidRDefault="00000000" w:rsidRPr="00000000" w14:paraId="00000E84">
            <w:pPr>
              <w:spacing w:line="283.6363636363637" w:lineRule="auto"/>
              <w:ind w:left="280" w:right="440" w:firstLine="0"/>
              <w:rPr>
                <w:color w:val="1f2937"/>
                <w:sz w:val="18"/>
                <w:szCs w:val="18"/>
              </w:rPr>
            </w:pPr>
            <w:r w:rsidDel="00000000" w:rsidR="00000000" w:rsidRPr="00000000">
              <w:rPr>
                <w:color w:val="1f2937"/>
                <w:sz w:val="18"/>
                <w:szCs w:val="18"/>
                <w:rtl w:val="0"/>
              </w:rPr>
              <w:t xml:space="preserve">• Three distinct feedback instruments serve three distinct purposes: the Performance Log (manager's private documentation), Anytime Feedback (real-time behaviour/competency ratings), and Recognitions (public praise). They complement rather than duplicate each other.</w:t>
            </w:r>
          </w:p>
          <w:p w:rsidR="00000000" w:rsidDel="00000000" w:rsidP="00000000" w:rsidRDefault="00000000" w:rsidRPr="00000000" w14:paraId="00000E85">
            <w:pPr>
              <w:spacing w:line="283.6363636363637" w:lineRule="auto"/>
              <w:ind w:left="280" w:right="580" w:firstLine="0"/>
              <w:rPr>
                <w:color w:val="1f2937"/>
                <w:sz w:val="18"/>
                <w:szCs w:val="18"/>
              </w:rPr>
            </w:pPr>
            <w:r w:rsidDel="00000000" w:rsidR="00000000" w:rsidRPr="00000000">
              <w:rPr>
                <w:color w:val="1f2937"/>
                <w:sz w:val="18"/>
                <w:szCs w:val="18"/>
                <w:rtl w:val="0"/>
              </w:rPr>
              <w:t xml:space="preserve">• The Employee Profile is a live dashboard, not a static record. Every action a contributor takes updates their profile in real time.</w:t>
            </w:r>
          </w:p>
          <w:p w:rsidR="00000000" w:rsidDel="00000000" w:rsidP="00000000" w:rsidRDefault="00000000" w:rsidRPr="00000000" w14:paraId="00000E86">
            <w:pPr>
              <w:spacing w:line="283.6363636363637" w:lineRule="auto"/>
              <w:ind w:left="280" w:right="860" w:firstLine="0"/>
              <w:rPr>
                <w:color w:val="1f2937"/>
                <w:sz w:val="18"/>
                <w:szCs w:val="18"/>
              </w:rPr>
            </w:pPr>
            <w:r w:rsidDel="00000000" w:rsidR="00000000" w:rsidRPr="00000000">
              <w:rPr>
                <w:color w:val="1f2937"/>
                <w:sz w:val="18"/>
                <w:szCs w:val="18"/>
                <w:rtl w:val="0"/>
              </w:rPr>
              <w:t xml:space="preserve">• Behaviours and competencies are separately measured because they represent separate dimensions of performance: how someone acts (behaviour) vs what they can do (competency).</w:t>
            </w:r>
          </w:p>
        </w:tc>
      </w:tr>
    </w:tbl>
    <w:p w:rsidR="00000000" w:rsidDel="00000000" w:rsidP="00000000" w:rsidRDefault="00000000" w:rsidRPr="00000000" w14:paraId="00000E87">
      <w:pPr>
        <w:spacing w:before="6780" w:line="224.72727272727272" w:lineRule="auto"/>
        <w:jc w:val="center"/>
        <w:rPr>
          <w:color w:val="6b7280"/>
          <w:sz w:val="15"/>
          <w:szCs w:val="15"/>
        </w:rPr>
      </w:pPr>
      <w:r w:rsidDel="00000000" w:rsidR="00000000" w:rsidRPr="00000000">
        <w:rPr>
          <w:color w:val="6b7280"/>
          <w:sz w:val="15"/>
          <w:szCs w:val="15"/>
          <w:rtl w:val="0"/>
        </w:rPr>
        <w:t xml:space="preserve">Page 3</w:t>
      </w:r>
    </w:p>
    <w:p w:rsidR="00000000" w:rsidDel="00000000" w:rsidP="00000000" w:rsidRDefault="00000000" w:rsidRPr="00000000" w14:paraId="00000E8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9">
      <w:pPr>
        <w:spacing w:after="20" w:line="240" w:lineRule="auto"/>
        <w:rPr/>
      </w:pPr>
      <w:r w:rsidDel="00000000" w:rsidR="00000000" w:rsidRPr="00000000">
        <w:rPr>
          <w:rtl w:val="0"/>
        </w:rPr>
        <w:t xml:space="preserve"> </w:t>
      </w:r>
    </w:p>
    <w:tbl>
      <w:tblPr>
        <w:tblStyle w:val="Table32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0E8A">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0E8B">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0E8C">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2. MESSAGING &amp; COLLABORATION</w:t>
      </w:r>
    </w:p>
    <w:p w:rsidR="00000000" w:rsidDel="00000000" w:rsidP="00000000" w:rsidRDefault="00000000" w:rsidRPr="00000000" w14:paraId="00000E8D">
      <w:pPr>
        <w:spacing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Messaging &amp; Collaboration</w:t>
      </w:r>
    </w:p>
    <w:p w:rsidR="00000000" w:rsidDel="00000000" w:rsidP="00000000" w:rsidRDefault="00000000" w:rsidRPr="00000000" w14:paraId="00000E8E">
      <w:pPr>
        <w:spacing w:after="160" w:before="100" w:line="327.27272727272725" w:lineRule="auto"/>
        <w:ind w:left="20" w:right="40" w:firstLine="0"/>
        <w:jc w:val="both"/>
        <w:rPr>
          <w:color w:val="1f2937"/>
          <w:sz w:val="19"/>
          <w:szCs w:val="19"/>
        </w:rPr>
      </w:pPr>
      <w:r w:rsidDel="00000000" w:rsidR="00000000" w:rsidRPr="00000000">
        <w:rPr>
          <w:color w:val="1f2937"/>
          <w:sz w:val="19"/>
          <w:szCs w:val="19"/>
          <w:rtl w:val="0"/>
        </w:rPr>
        <w:t xml:space="preserve">The core messaging experience is a communication interface enriched with execution and performance context. Every DM, group chat, and channel in Padiworks is aware of the performance context of the people and groups involved. This awareness is what makes Padiworks fundamentally different from an enterprise chat tool: messaging is not just communication — it is a performance evidence surface.</w:t>
      </w:r>
    </w:p>
    <w:tbl>
      <w:tblPr>
        <w:tblStyle w:val="Table32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5"/>
        <w:tblGridChange w:id="0">
          <w:tblGrid>
            <w:gridCol w:w="8805"/>
          </w:tblGrid>
        </w:tblGridChange>
      </w:tblGrid>
      <w:tr>
        <w:trPr>
          <w:cantSplit w:val="0"/>
          <w:trHeight w:val="405" w:hRule="atLeast"/>
          <w:tblHeader w:val="0"/>
        </w:trPr>
        <w:tc>
          <w:tcPr>
            <w:tcBorders>
              <w:top w:color="e4e6eb" w:space="0" w:sz="8" w:val="single"/>
              <w:left w:color="e4e6eb" w:space="0" w:sz="8" w:val="single"/>
              <w:bottom w:color="e4e6eb" w:space="0" w:sz="8" w:val="single"/>
              <w:right w:color="e4e6eb" w:space="0" w:sz="8" w:val="single"/>
            </w:tcBorders>
            <w:tcMar>
              <w:top w:w="0.0" w:type="dxa"/>
              <w:left w:w="0.0" w:type="dxa"/>
              <w:bottom w:w="0.0" w:type="dxa"/>
              <w:right w:w="0.0" w:type="dxa"/>
            </w:tcMar>
          </w:tcPr>
          <w:p w:rsidR="00000000" w:rsidDel="00000000" w:rsidP="00000000" w:rsidRDefault="00000000" w:rsidRPr="00000000" w14:paraId="00000E8F">
            <w:pPr>
              <w:spacing w:line="32.72727272727273" w:lineRule="auto"/>
              <w:ind w:left="20" w:firstLine="0"/>
              <w:rPr/>
            </w:pPr>
            <w:r w:rsidDel="00000000" w:rsidR="00000000" w:rsidRPr="00000000">
              <w:rPr>
                <w:rtl w:val="0"/>
              </w:rPr>
              <w:t xml:space="preserve"> </w:t>
            </w:r>
          </w:p>
          <w:tbl>
            <w:tblPr>
              <w:tblStyle w:val="Table324"/>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5970"/>
              <w:tblGridChange w:id="0">
                <w:tblGrid>
                  <w:gridCol w:w="2775"/>
                  <w:gridCol w:w="5970"/>
                </w:tblGrid>
              </w:tblGridChange>
            </w:tblGrid>
            <w:tr>
              <w:trPr>
                <w:cantSplit w:val="0"/>
                <w:trHeight w:val="315" w:hRule="atLeast"/>
                <w:tblHeader w:val="0"/>
              </w:trPr>
              <w:tc>
                <w:tcPr>
                  <w:tcMar>
                    <w:top w:w="0.0" w:type="dxa"/>
                    <w:left w:w="0.0" w:type="dxa"/>
                    <w:bottom w:w="0.0" w:type="dxa"/>
                    <w:right w:w="0.0" w:type="dxa"/>
                  </w:tcMar>
                </w:tcPr>
                <w:p w:rsidR="00000000" w:rsidDel="00000000" w:rsidP="00000000" w:rsidRDefault="00000000" w:rsidRPr="00000000" w14:paraId="00000E90">
                  <w:pPr>
                    <w:spacing w:before="40" w:line="240" w:lineRule="auto"/>
                    <w:ind w:left="120" w:firstLine="0"/>
                    <w:rPr>
                      <w:b w:val="1"/>
                      <w:bCs w:val="1"/>
                      <w:color w:val="6b7280"/>
                      <w:sz w:val="16"/>
                      <w:szCs w:val="16"/>
                    </w:rPr>
                  </w:pPr>
                  <w:r w:rsidDel="00000000" w:rsidR="00000000" w:rsidRPr="00000000">
                    <w:rPr>
                      <w:b w:val="1"/>
                      <w:bCs w:val="1"/>
                      <w:color w:val="6b7280"/>
                      <w:sz w:val="16"/>
                      <w:szCs w:val="16"/>
                      <w:rtl w:val="0"/>
                    </w:rPr>
                    <w:t xml:space="preserve">ACCESS ROLES</w:t>
                  </w:r>
                </w:p>
              </w:tc>
              <w:tc>
                <w:tcPr>
                  <w:tcMar>
                    <w:top w:w="0.0" w:type="dxa"/>
                    <w:left w:w="0.0" w:type="dxa"/>
                    <w:bottom w:w="0.0" w:type="dxa"/>
                    <w:right w:w="0.0" w:type="dxa"/>
                  </w:tcMar>
                </w:tcPr>
                <w:p w:rsidR="00000000" w:rsidDel="00000000" w:rsidP="00000000" w:rsidRDefault="00000000" w:rsidRPr="00000000" w14:paraId="00000E91">
                  <w:pPr>
                    <w:spacing w:line="34.909090909090914" w:lineRule="auto"/>
                    <w:ind w:left="60" w:firstLine="0"/>
                    <w:rPr/>
                  </w:pPr>
                  <w:r w:rsidDel="00000000" w:rsidR="00000000" w:rsidRPr="00000000">
                    <w:rPr>
                      <w:rtl w:val="0"/>
                    </w:rPr>
                    <w:t xml:space="preserve"> </w:t>
                  </w:r>
                </w:p>
                <w:tbl>
                  <w:tblPr>
                    <w:tblStyle w:val="Table325"/>
                    <w:tblW w:w="4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5"/>
                    <w:tblGridChange w:id="0">
                      <w:tblGrid>
                        <w:gridCol w:w="4155"/>
                      </w:tblGrid>
                    </w:tblGridChange>
                  </w:tblGrid>
                  <w:tr>
                    <w:trPr>
                      <w:cantSplit w:val="0"/>
                      <w:trHeight w:val="240" w:hRule="atLeast"/>
                      <w:tblHeader w:val="0"/>
                    </w:trPr>
                    <w:tc>
                      <w:tcPr>
                        <w:tcBorders>
                          <w:top w:color="3b82f6" w:space="0" w:sz="8" w:val="single"/>
                          <w:left w:color="3b82f6" w:space="0" w:sz="8" w:val="single"/>
                          <w:bottom w:color="3b82f6" w:space="0" w:sz="8" w:val="single"/>
                          <w:right w:color="3b82f6" w:space="0" w:sz="8" w:val="single"/>
                        </w:tcBorders>
                        <w:tcMar>
                          <w:top w:w="0.0" w:type="dxa"/>
                          <w:left w:w="0.0" w:type="dxa"/>
                          <w:bottom w:w="0.0" w:type="dxa"/>
                          <w:right w:w="0.0" w:type="dxa"/>
                        </w:tcMar>
                      </w:tcPr>
                      <w:p w:rsidR="00000000" w:rsidDel="00000000" w:rsidP="00000000" w:rsidRDefault="00000000" w:rsidRPr="00000000" w14:paraId="00000E92">
                        <w:pPr>
                          <w:spacing w:line="240" w:lineRule="auto"/>
                          <w:ind w:left="1860" w:firstLine="0"/>
                          <w:rPr>
                            <w:b w:val="1"/>
                            <w:bCs w:val="1"/>
                            <w:color w:val="1a56db"/>
                            <w:sz w:val="16"/>
                            <w:szCs w:val="16"/>
                          </w:rPr>
                        </w:pPr>
                        <w:r w:rsidDel="00000000" w:rsidR="00000000" w:rsidRPr="00000000">
                          <w:rPr>
                            <w:b w:val="1"/>
                            <w:bCs w:val="1"/>
                            <w:color w:val="1a56db"/>
                            <w:sz w:val="16"/>
                            <w:szCs w:val="16"/>
                            <w:rtl w:val="0"/>
                          </w:rPr>
                          <w:t xml:space="preserve">All workspace members</w:t>
                        </w:r>
                      </w:p>
                    </w:tc>
                  </w:tr>
                </w:tbl>
                <w:p w:rsidR="00000000" w:rsidDel="00000000" w:rsidP="00000000" w:rsidRDefault="00000000" w:rsidRPr="00000000" w14:paraId="00000E93">
                  <w:pPr>
                    <w:ind w:left="60" w:firstLine="0"/>
                    <w:rPr/>
                  </w:pPr>
                  <w:r w:rsidDel="00000000" w:rsidR="00000000" w:rsidRPr="00000000">
                    <w:rPr>
                      <w:rtl w:val="0"/>
                    </w:rPr>
                  </w:r>
                </w:p>
              </w:tc>
            </w:tr>
          </w:tbl>
          <w:p w:rsidR="00000000" w:rsidDel="00000000" w:rsidP="00000000" w:rsidRDefault="00000000" w:rsidRPr="00000000" w14:paraId="00000E94">
            <w:pPr>
              <w:ind w:left="20" w:firstLine="0"/>
              <w:rPr/>
            </w:pPr>
            <w:r w:rsidDel="00000000" w:rsidR="00000000" w:rsidRPr="00000000">
              <w:rPr>
                <w:rtl w:val="0"/>
              </w:rPr>
            </w:r>
          </w:p>
        </w:tc>
      </w:tr>
    </w:tbl>
    <w:p w:rsidR="00000000" w:rsidDel="00000000" w:rsidP="00000000" w:rsidRDefault="00000000" w:rsidRPr="00000000" w14:paraId="00000E95">
      <w:pPr>
        <w:spacing w:after="100" w:before="52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2.1 Message Types &amp; Channel Structure</w:t>
      </w:r>
    </w:p>
    <w:tbl>
      <w:tblPr>
        <w:tblStyle w:val="Table32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5940"/>
        <w:tblGridChange w:id="0">
          <w:tblGrid>
            <w:gridCol w:w="2865"/>
            <w:gridCol w:w="5940"/>
          </w:tblGrid>
        </w:tblGridChange>
      </w:tblGrid>
      <w:tr>
        <w:trPr>
          <w:cantSplit w:val="0"/>
          <w:trHeight w:val="435"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0E96">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0E97">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138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E98">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Direct Messages (DMs)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E99">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One-to-one private conversations between any two workspace members. DMs carry a Performance Context Panel (see 2.2) showing the other person's current performance snapshot. Performance actions (give feedback, send recognition, initiate 1-on-1) can be triggered from any DM.</w:t>
            </w:r>
          </w:p>
        </w:tc>
      </w:tr>
      <w:tr>
        <w:trPr>
          <w:cantSplit w:val="0"/>
          <w:trHeight w:val="111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E9A">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Group Chats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E9B">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Multi-person threads. Auto-generated for: every Workbook (all contributors), every OKR Squad (all champions, co-champions, contributors), and every Team. Manually created group chats can also be initiated by any member.</w:t>
            </w:r>
          </w:p>
        </w:tc>
      </w:tr>
      <w:tr>
        <w:trPr>
          <w:cantSplit w:val="0"/>
          <w:trHeight w:val="85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E9C">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Channels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E9D">
            <w:pPr>
              <w:spacing w:before="60" w:line="283.6363636363637" w:lineRule="auto"/>
              <w:ind w:left="160" w:right="580" w:firstLine="0"/>
              <w:rPr>
                <w:color w:val="1f2937"/>
                <w:sz w:val="17"/>
                <w:szCs w:val="17"/>
              </w:rPr>
            </w:pPr>
            <w:r w:rsidDel="00000000" w:rsidR="00000000" w:rsidRPr="00000000">
              <w:rPr>
                <w:color w:val="1f2937"/>
                <w:sz w:val="17"/>
                <w:szCs w:val="17"/>
                <w:rtl w:val="0"/>
              </w:rPr>
              <w:t xml:space="preserve">Topic-based or team-based open communication spaces. Members can join channels relevant to their work. Channel history is searchable.</w:t>
            </w:r>
          </w:p>
        </w:tc>
      </w:tr>
      <w:tr>
        <w:trPr>
          <w:cantSplit w:val="0"/>
          <w:trHeight w:val="144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E9E">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Auto-Generated Channels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E9F">
            <w:pPr>
              <w:spacing w:before="60" w:line="283.6363636363637" w:lineRule="auto"/>
              <w:ind w:left="160" w:right="140" w:firstLine="0"/>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On creation: every Workbook → auto-creates a Workbook Group Chat. Every OKR→ auto-creates an OKR Squad Chat. Every Team → auto-creates a Team</w:t>
              <w:br w:type="textWrapping"/>
              <w:t xml:space="preserve"> Channel. Auto-chats are archived when the parent object is closed/archived.</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EA0">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Announcement Channels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EA1">
            <w:pPr>
              <w:spacing w:before="60" w:line="283.6363636363637" w:lineRule="auto"/>
              <w:ind w:left="160" w:right="220" w:firstLine="0"/>
              <w:jc w:val="both"/>
              <w:rPr>
                <w:color w:val="1f2937"/>
                <w:sz w:val="17"/>
                <w:szCs w:val="17"/>
              </w:rPr>
            </w:pPr>
            <w:r w:rsidDel="00000000" w:rsidR="00000000" w:rsidRPr="00000000">
              <w:rPr>
                <w:color w:val="1f2937"/>
                <w:sz w:val="17"/>
                <w:szCs w:val="17"/>
                <w:rtl w:val="0"/>
              </w:rPr>
              <w:t xml:space="preserve">One-way broadcast channels for company-wide communications. Only designated Announcement Managers can post. All workspace members are auto-joined to the company-wide announcement channel.</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EA2">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Message Types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EA3">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Text, rich text (bold, italic, bullet), @mentions (notifies the mentioned user), file attachments (any format), link embeds, image uploads, reactions (emoji), voice notes.</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EA4">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Threading</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EA5">
            <w:pPr>
              <w:spacing w:before="60" w:line="283.6363636363637" w:lineRule="auto"/>
              <w:ind w:left="160" w:right="580" w:firstLine="0"/>
              <w:rPr>
                <w:color w:val="1f2937"/>
                <w:sz w:val="17"/>
                <w:szCs w:val="17"/>
              </w:rPr>
            </w:pPr>
            <w:r w:rsidDel="00000000" w:rsidR="00000000" w:rsidRPr="00000000">
              <w:rPr>
                <w:color w:val="1f2937"/>
                <w:sz w:val="17"/>
                <w:szCs w:val="17"/>
                <w:rtl w:val="0"/>
              </w:rPr>
              <w:t xml:space="preserve">Any message can have a threaded reply. Threads keep discussions focused without cluttering the main chat.</w:t>
            </w:r>
          </w:p>
        </w:tc>
      </w:tr>
      <w:tr>
        <w:trPr>
          <w:cantSplit w:val="0"/>
          <w:trHeight w:val="85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EA6">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Message Search</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EA7">
            <w:pPr>
              <w:spacing w:before="60" w:line="283.6363636363637" w:lineRule="auto"/>
              <w:ind w:left="20" w:right="140" w:firstLine="0"/>
              <w:jc w:val="center"/>
              <w:rPr>
                <w:color w:val="1f2937"/>
                <w:sz w:val="17"/>
                <w:szCs w:val="17"/>
              </w:rPr>
            </w:pPr>
            <w:r w:rsidDel="00000000" w:rsidR="00000000" w:rsidRPr="00000000">
              <w:rPr>
                <w:color w:val="1f2937"/>
                <w:sz w:val="17"/>
                <w:szCs w:val="17"/>
                <w:rtl w:val="0"/>
              </w:rPr>
              <w:t xml:space="preserve">Full-text search across all channels and DMs the user has access to. Filterable by: person, channel, date range, and whether the message contains a file attachment.</w:t>
            </w:r>
          </w:p>
        </w:tc>
      </w:tr>
      <w:tr>
        <w:trPr>
          <w:cantSplit w:val="0"/>
          <w:trHeight w:val="85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EA8">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Pinned Items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EA9">
            <w:pPr>
              <w:spacing w:before="60" w:line="283.6363636363637" w:lineRule="auto"/>
              <w:ind w:left="160" w:right="580" w:firstLine="0"/>
              <w:rPr>
                <w:color w:val="1f2937"/>
                <w:sz w:val="17"/>
                <w:szCs w:val="17"/>
              </w:rPr>
            </w:pPr>
            <w:r w:rsidDel="00000000" w:rsidR="00000000" w:rsidRPr="00000000">
              <w:rPr>
                <w:color w:val="1f2937"/>
                <w:sz w:val="17"/>
                <w:szCs w:val="17"/>
                <w:rtl w:val="0"/>
              </w:rPr>
              <w:t xml:space="preserve">Important messages, links, or files can be pinned to any chat or channel by a Manager or Admin. Pinned items are accessible from a pinned items panel.</w:t>
            </w:r>
          </w:p>
        </w:tc>
      </w:tr>
    </w:tbl>
    <w:p w:rsidR="00000000" w:rsidDel="00000000" w:rsidP="00000000" w:rsidRDefault="00000000" w:rsidRPr="00000000" w14:paraId="00000EAA">
      <w:pPr>
        <w:spacing w:before="46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2.2 Performance Context Panel</w:t>
      </w:r>
    </w:p>
    <w:p w:rsidR="00000000" w:rsidDel="00000000" w:rsidP="00000000" w:rsidRDefault="00000000" w:rsidRPr="00000000" w14:paraId="00000EAB">
      <w:pPr>
        <w:spacing w:before="60" w:line="327.27272727272725" w:lineRule="auto"/>
        <w:jc w:val="center"/>
        <w:rPr>
          <w:color w:val="1f2937"/>
          <w:sz w:val="19"/>
          <w:szCs w:val="19"/>
        </w:rPr>
      </w:pPr>
      <w:r w:rsidDel="00000000" w:rsidR="00000000" w:rsidRPr="00000000">
        <w:rPr>
          <w:color w:val="1f2937"/>
          <w:sz w:val="19"/>
          <w:szCs w:val="19"/>
          <w:rtl w:val="0"/>
        </w:rPr>
        <w:t xml:space="preserve">Every DM and individual-context group chat includes a live Performance Context Panel — a sidebar (or collapsible panel on mobile) that displays the relevant person's current performance snapshot. This removes the need for</w:t>
      </w:r>
    </w:p>
    <w:p w:rsidR="00000000" w:rsidDel="00000000" w:rsidP="00000000" w:rsidRDefault="00000000" w:rsidRPr="00000000" w14:paraId="00000EAC">
      <w:pPr>
        <w:spacing w:before="560" w:line="224.72727272727272" w:lineRule="auto"/>
        <w:jc w:val="center"/>
        <w:rPr>
          <w:color w:val="6b7280"/>
          <w:sz w:val="15"/>
          <w:szCs w:val="15"/>
        </w:rPr>
      </w:pPr>
      <w:r w:rsidDel="00000000" w:rsidR="00000000" w:rsidRPr="00000000">
        <w:rPr>
          <w:color w:val="6b7280"/>
          <w:sz w:val="15"/>
          <w:szCs w:val="15"/>
          <w:rtl w:val="0"/>
        </w:rPr>
        <w:t xml:space="preserve">Page 4</w:t>
      </w:r>
    </w:p>
    <w:p w:rsidR="00000000" w:rsidDel="00000000" w:rsidP="00000000" w:rsidRDefault="00000000" w:rsidRPr="00000000" w14:paraId="00000EA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E">
      <w:pPr>
        <w:spacing w:after="20" w:line="240" w:lineRule="auto"/>
        <w:rPr/>
      </w:pPr>
      <w:r w:rsidDel="00000000" w:rsidR="00000000" w:rsidRPr="00000000">
        <w:rPr>
          <w:rtl w:val="0"/>
        </w:rPr>
        <w:t xml:space="preserve"> </w:t>
      </w:r>
    </w:p>
    <w:tbl>
      <w:tblPr>
        <w:tblStyle w:val="Table32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0EAF">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0EB0">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0EB1">
      <w:pPr>
        <w:spacing w:after="160" w:before="640" w:line="327.27272727272725" w:lineRule="auto"/>
        <w:ind w:left="20" w:firstLine="0"/>
        <w:rPr>
          <w:color w:val="1f2937"/>
          <w:sz w:val="19"/>
          <w:szCs w:val="19"/>
        </w:rPr>
      </w:pPr>
      <w:r w:rsidDel="00000000" w:rsidR="00000000" w:rsidRPr="00000000">
        <w:rPr>
          <w:color w:val="1f2937"/>
          <w:sz w:val="19"/>
          <w:szCs w:val="19"/>
          <w:rtl w:val="0"/>
        </w:rPr>
        <w:t xml:space="preserve">'catch-me-up' conversations and creates a shared factual baseline before any coaching or management conversation begins.</w:t>
      </w:r>
    </w:p>
    <w:tbl>
      <w:tblPr>
        <w:tblStyle w:val="Table32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970"/>
        <w:tblGridChange w:id="0">
          <w:tblGrid>
            <w:gridCol w:w="2850"/>
            <w:gridCol w:w="5970"/>
          </w:tblGrid>
        </w:tblGridChange>
      </w:tblGrid>
      <w:tr>
        <w:trPr>
          <w:cantSplit w:val="0"/>
          <w:trHeight w:val="435"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0EB2">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0EB3">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88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EB4">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OKR Progress Summary</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EB5">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Current progress % on each active KR where the person is Champion or</w:t>
              <w:br w:type="textWrapping"/>
              <w:t xml:space="preserve"> Co-Champion. Status: On Track / At Risk / Off Track. Clickable to full OKR detail.</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EB6">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Leaderboard Position</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EB7">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Current recognition points total and leaderboard rank within the team. Updated in real time with each recognition received.</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EB8">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Active Workbook Status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EB9">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Which Workbooks the person is currently contributing to and the health score of each.</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EBA">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Last Check-in</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EBB">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Date and status of the person's most recent check-in response. If overdue, flagged in amber.</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EBC">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Recent Feedback Received</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EBD">
            <w:pPr>
              <w:spacing w:before="60" w:line="283.6363636363637" w:lineRule="auto"/>
              <w:ind w:left="160" w:right="720" w:firstLine="0"/>
              <w:rPr>
                <w:color w:val="1f2937"/>
                <w:sz w:val="17"/>
                <w:szCs w:val="17"/>
              </w:rPr>
            </w:pPr>
            <w:r w:rsidDel="00000000" w:rsidR="00000000" w:rsidRPr="00000000">
              <w:rPr>
                <w:color w:val="1f2937"/>
                <w:sz w:val="17"/>
                <w:szCs w:val="17"/>
                <w:rtl w:val="0"/>
              </w:rPr>
              <w:t xml:space="preserve">Count of feedback events received in the last 30 days, with the most recent feedback type (positive / developmental).</w:t>
            </w:r>
          </w:p>
        </w:tc>
      </w:tr>
      <w:tr>
        <w:trPr>
          <w:cantSplit w:val="0"/>
          <w:trHeight w:val="111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EBE">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Panel Visibility</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EBF">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Visible to: the Manager/Director in any DM with a direct report. HR Admin can see all persons' panels. Contributors see their own panel. Contributors do NOT see each other's panels in group chats — only their own in DMs with their manager.</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EC0">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Panel Update Frequency</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EC1">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Refreshed every 15 minutes during active sessions. Refreshed on page load for mobile.</w:t>
            </w:r>
          </w:p>
        </w:tc>
      </w:tr>
    </w:tbl>
    <w:p w:rsidR="00000000" w:rsidDel="00000000" w:rsidP="00000000" w:rsidRDefault="00000000" w:rsidRPr="00000000" w14:paraId="00000EC2">
      <w:pPr>
        <w:spacing w:before="46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2.3 Performance Actions from Messaging</w:t>
      </w:r>
    </w:p>
    <w:p w:rsidR="00000000" w:rsidDel="00000000" w:rsidP="00000000" w:rsidRDefault="00000000" w:rsidRPr="00000000" w14:paraId="00000EC3">
      <w:pPr>
        <w:spacing w:after="160" w:before="60" w:line="327.27272727272725" w:lineRule="auto"/>
        <w:ind w:left="20" w:firstLine="0"/>
        <w:rPr>
          <w:color w:val="1f2937"/>
          <w:sz w:val="19"/>
          <w:szCs w:val="19"/>
        </w:rPr>
      </w:pPr>
      <w:r w:rsidDel="00000000" w:rsidR="00000000" w:rsidRPr="00000000">
        <w:rPr>
          <w:color w:val="1f2937"/>
          <w:sz w:val="19"/>
          <w:szCs w:val="19"/>
          <w:rtl w:val="0"/>
        </w:rPr>
        <w:t xml:space="preserve">The following performance features are embedded directly into the messaging interface and can be initiated from any DM or group chat — at the moment of relevance, not weeks later in a separate application.</w:t>
      </w:r>
    </w:p>
    <w:tbl>
      <w:tblPr>
        <w:tblStyle w:val="Table32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5955"/>
        <w:tblGridChange w:id="0">
          <w:tblGrid>
            <w:gridCol w:w="2865"/>
            <w:gridCol w:w="5955"/>
          </w:tblGrid>
        </w:tblGridChange>
      </w:tblGrid>
      <w:tr>
        <w:trPr>
          <w:cantSplit w:val="0"/>
          <w:trHeight w:val="435"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0EC4">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0EC5">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85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EC6">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Send a Recognition</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EC7">
            <w:pPr>
              <w:spacing w:before="60" w:line="283.6363636363637" w:lineRule="auto"/>
              <w:ind w:left="160" w:firstLine="0"/>
              <w:rPr>
                <w:color w:val="1f2937"/>
                <w:sz w:val="17"/>
                <w:szCs w:val="17"/>
              </w:rPr>
            </w:pPr>
            <w:r w:rsidDel="00000000" w:rsidR="00000000" w:rsidRPr="00000000">
              <w:rPr>
                <w:color w:val="1f2937"/>
                <w:sz w:val="17"/>
                <w:szCs w:val="17"/>
                <w:rtl w:val="0"/>
              </w:rPr>
              <w:t xml:space="preserve">Opens the Recognition form (Section 7). Pre-fills the recipient with the person in the DM. User selects badge category, observable behaviour, and adds a comment.</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EC8">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Give Anytime Feedback</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EC9">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Opens the Anytime Feedback form (Section 6). Pre-fills recipient. User selects Behaviour or Competency dimension, selects the specific element, gives a star rating (1–5), and writes a justification comment.</w:t>
            </w:r>
          </w:p>
        </w:tc>
      </w:tr>
      <w:tr>
        <w:trPr>
          <w:cantSplit w:val="0"/>
          <w:trHeight w:val="111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ECA">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Request Feedback</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ECB">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Prompts a colleague to give feedback on a specific dimension. The colleague receives an in-app notification with the request. The request can specify: which behaviour or competency to rate, and optional context.</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ECC">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Initiate a 1-on-1</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ECD">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Opens the 1-on-1 scheduling flow (Module 04). Pre-fills participant with the DM partner. User selects meeting type and proposed time.</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ECE">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View Active Check-ins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ECF">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Shows the outstanding progress review check-ins from within the conversation. Manager can review and respond without navigating away from the messaging interface.</w:t>
            </w:r>
          </w:p>
        </w:tc>
      </w:tr>
      <w:tr>
        <w:trPr>
          <w:cantSplit w:val="0"/>
          <w:trHeight w:val="85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ED0">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Log Performance Note</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ED1">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Opens the Performance Log entry form (Section 5). Pre-fills the subject person. Manager writes the note and links it to an optional KRA or event.</w:t>
            </w:r>
          </w:p>
        </w:tc>
      </w:tr>
    </w:tbl>
    <w:p w:rsidR="00000000" w:rsidDel="00000000" w:rsidP="00000000" w:rsidRDefault="00000000" w:rsidRPr="00000000" w14:paraId="00000ED2">
      <w:pPr>
        <w:spacing w:before="940" w:line="224.72727272727272" w:lineRule="auto"/>
        <w:jc w:val="center"/>
        <w:rPr>
          <w:color w:val="6b7280"/>
          <w:sz w:val="15"/>
          <w:szCs w:val="15"/>
        </w:rPr>
      </w:pPr>
      <w:r w:rsidDel="00000000" w:rsidR="00000000" w:rsidRPr="00000000">
        <w:rPr>
          <w:color w:val="6b7280"/>
          <w:sz w:val="15"/>
          <w:szCs w:val="15"/>
          <w:rtl w:val="0"/>
        </w:rPr>
        <w:t xml:space="preserve">Page 5</w:t>
      </w:r>
    </w:p>
    <w:p w:rsidR="00000000" w:rsidDel="00000000" w:rsidP="00000000" w:rsidRDefault="00000000" w:rsidRPr="00000000" w14:paraId="00000ED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4">
      <w:pPr>
        <w:spacing w:after="20" w:line="240" w:lineRule="auto"/>
        <w:rPr/>
      </w:pPr>
      <w:r w:rsidDel="00000000" w:rsidR="00000000" w:rsidRPr="00000000">
        <w:rPr>
          <w:rtl w:val="0"/>
        </w:rPr>
        <w:t xml:space="preserve"> </w:t>
      </w:r>
    </w:p>
    <w:tbl>
      <w:tblPr>
        <w:tblStyle w:val="Table33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0ED5">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0ED6">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0ED7">
      <w:pPr>
        <w:spacing w:line="737.4545454545454" w:lineRule="auto"/>
        <w:rPr/>
      </w:pPr>
      <w:r w:rsidDel="00000000" w:rsidR="00000000" w:rsidRPr="00000000">
        <w:rPr>
          <w:rtl w:val="0"/>
        </w:rPr>
        <w:t xml:space="preserve"> </w:t>
      </w:r>
    </w:p>
    <w:tbl>
      <w:tblPr>
        <w:tblStyle w:val="Table33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8" w:val="single"/>
              <w:left w:color="c3b5fd" w:space="0" w:sz="8" w:val="single"/>
              <w:bottom w:color="c3b5fd" w:space="0" w:sz="8" w:val="single"/>
              <w:right w:color="c3b5fd" w:space="0" w:sz="8" w:val="single"/>
            </w:tcBorders>
            <w:shd w:fill="f4f2ff" w:val="clear"/>
            <w:tcMar>
              <w:top w:w="0.0" w:type="dxa"/>
              <w:left w:w="0.0" w:type="dxa"/>
              <w:bottom w:w="0.0" w:type="dxa"/>
              <w:right w:w="0.0" w:type="dxa"/>
            </w:tcMar>
          </w:tcPr>
          <w:p w:rsidR="00000000" w:rsidDel="00000000" w:rsidP="00000000" w:rsidRDefault="00000000" w:rsidRPr="00000000" w14:paraId="00000ED8">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PRE-CONVERSATION BRIEFING</w:t>
            </w:r>
          </w:p>
        </w:tc>
      </w:tr>
      <w:tr>
        <w:trPr>
          <w:cantSplit w:val="0"/>
          <w:trHeight w:val="4650" w:hRule="atLeast"/>
          <w:tblHeader w:val="0"/>
        </w:trPr>
        <w:tc>
          <w:tcPr>
            <w:tcBorders>
              <w:top w:color="c3b5fd" w:space="0" w:sz="8" w:val="single"/>
              <w:left w:color="c3b5fd" w:space="0" w:sz="8" w:val="single"/>
              <w:bottom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0ED9">
            <w:pPr>
              <w:spacing w:after="100" w:before="40" w:line="283.6363636363637" w:lineRule="auto"/>
              <w:ind w:left="280" w:right="280" w:firstLine="0"/>
              <w:rPr>
                <w:color w:val="1f2937"/>
                <w:sz w:val="18"/>
                <w:szCs w:val="18"/>
              </w:rPr>
            </w:pPr>
            <w:r w:rsidDel="00000000" w:rsidR="00000000" w:rsidRPr="00000000">
              <w:rPr>
                <w:color w:val="1f2937"/>
                <w:sz w:val="18"/>
                <w:szCs w:val="18"/>
                <w:rtl w:val="0"/>
              </w:rPr>
              <w:t xml:space="preserve">Trigger: When a user opens a DM with a direct report or initiates/accepts a 1-on-1 meeting within the messaging interface.</w:t>
            </w:r>
          </w:p>
          <w:tbl>
            <w:tblPr>
              <w:tblStyle w:val="Table33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EDA">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The other person's recent performance activity: OKR progress changes in the last 14 days, check-in</w:t>
                  </w:r>
                </w:p>
              </w:tc>
            </w:tr>
          </w:tbl>
          <w:p w:rsidR="00000000" w:rsidDel="00000000" w:rsidP="00000000" w:rsidRDefault="00000000" w:rsidRPr="00000000" w14:paraId="00000EDB">
            <w:pPr>
              <w:spacing w:line="21.818181818181817" w:lineRule="auto"/>
              <w:ind w:left="80" w:firstLine="0"/>
              <w:rPr/>
            </w:pPr>
            <w:r w:rsidDel="00000000" w:rsidR="00000000" w:rsidRPr="00000000">
              <w:rPr>
                <w:rtl w:val="0"/>
              </w:rPr>
              <w:t xml:space="preserve"> </w:t>
            </w:r>
          </w:p>
          <w:tbl>
            <w:tblPr>
              <w:tblStyle w:val="Table33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EDC">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responses submitted since the last meeting, feedback received since the last meeting, any active blockers logged</w:t>
                  </w:r>
                </w:p>
              </w:tc>
            </w:tr>
          </w:tbl>
          <w:p w:rsidR="00000000" w:rsidDel="00000000" w:rsidP="00000000" w:rsidRDefault="00000000" w:rsidRPr="00000000" w14:paraId="00000EDD">
            <w:pPr>
              <w:spacing w:line="21.818181818181817" w:lineRule="auto"/>
              <w:ind w:left="80" w:firstLine="0"/>
              <w:rPr/>
            </w:pPr>
            <w:r w:rsidDel="00000000" w:rsidR="00000000" w:rsidRPr="00000000">
              <w:rPr>
                <w:rtl w:val="0"/>
              </w:rPr>
              <w:t xml:space="preserve"> </w:t>
            </w:r>
          </w:p>
          <w:tbl>
            <w:tblPr>
              <w:tblStyle w:val="Table334"/>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80"/>
              <w:tblGridChange w:id="0">
                <w:tblGrid>
                  <w:gridCol w:w="648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EDE">
                  <w:pPr>
                    <w:spacing w:line="268.3636363636364" w:lineRule="auto"/>
                    <w:ind w:left="280" w:firstLine="0"/>
                    <w:rPr>
                      <w:color w:val="1f2937"/>
                      <w:sz w:val="18"/>
                      <w:szCs w:val="18"/>
                    </w:rPr>
                  </w:pPr>
                  <w:r w:rsidDel="00000000" w:rsidR="00000000" w:rsidRPr="00000000">
                    <w:rPr>
                      <w:color w:val="1f2937"/>
                      <w:sz w:val="18"/>
                      <w:szCs w:val="18"/>
                      <w:rtl w:val="0"/>
                    </w:rPr>
                    <w:t xml:space="preserve">in Workbooks, recognition events received.</w:t>
                  </w:r>
                </w:p>
              </w:tc>
            </w:tr>
          </w:tbl>
          <w:p w:rsidR="00000000" w:rsidDel="00000000" w:rsidP="00000000" w:rsidRDefault="00000000" w:rsidRPr="00000000" w14:paraId="00000EDF">
            <w:pPr>
              <w:spacing w:after="100" w:before="100" w:line="283.6363636363637" w:lineRule="auto"/>
              <w:ind w:left="280" w:right="440" w:firstLine="0"/>
              <w:rPr>
                <w:color w:val="1f2937"/>
                <w:sz w:val="18"/>
                <w:szCs w:val="18"/>
              </w:rPr>
            </w:pPr>
            <w:r w:rsidDel="00000000" w:rsidR="00000000" w:rsidRPr="00000000">
              <w:rPr>
                <w:color w:val="1f2937"/>
                <w:sz w:val="18"/>
                <w:szCs w:val="18"/>
                <w:rtl w:val="0"/>
              </w:rPr>
              <w:t xml:space="preserve">Processing: Summarises changes and patterns since the last significant interaction (last DM, last 1-on-1, or last check-in review). Prioritises items that have changed materially (e.g. an OKR that dropped from On Track to At Risk).</w:t>
            </w:r>
          </w:p>
          <w:tbl>
            <w:tblPr>
              <w:tblStyle w:val="Table33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EE0">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A 'Pre-Conversation Brief' card shown at the top of the DM or inside the 1-on-1 meeting prep view.</w:t>
                  </w:r>
                </w:p>
              </w:tc>
            </w:tr>
          </w:tbl>
          <w:p w:rsidR="00000000" w:rsidDel="00000000" w:rsidP="00000000" w:rsidRDefault="00000000" w:rsidRPr="00000000" w14:paraId="00000EE1">
            <w:pPr>
              <w:spacing w:line="21.818181818181817" w:lineRule="auto"/>
              <w:ind w:left="80" w:firstLine="0"/>
              <w:rPr/>
            </w:pPr>
            <w:r w:rsidDel="00000000" w:rsidR="00000000" w:rsidRPr="00000000">
              <w:rPr>
                <w:rtl w:val="0"/>
              </w:rPr>
              <w:t xml:space="preserve"> </w:t>
            </w:r>
          </w:p>
          <w:tbl>
            <w:tblPr>
              <w:tblStyle w:val="Table33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2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EE2">
                  <w:pPr>
                    <w:spacing w:line="268.3636363636364" w:lineRule="auto"/>
                    <w:ind w:left="280" w:firstLine="0"/>
                    <w:rPr>
                      <w:color w:val="1f2937"/>
                      <w:sz w:val="18"/>
                      <w:szCs w:val="18"/>
                    </w:rPr>
                  </w:pPr>
                  <w:r w:rsidDel="00000000" w:rsidR="00000000" w:rsidRPr="00000000">
                    <w:rPr>
                      <w:color w:val="1f2937"/>
                      <w:sz w:val="18"/>
                      <w:szCs w:val="18"/>
                      <w:rtl w:val="0"/>
                    </w:rPr>
                    <w:t xml:space="preserve">Sections: (1) What's changed since last meeting, (2) Outstanding items from last conversation, (3) Current</w:t>
                  </w:r>
                </w:p>
              </w:tc>
            </w:tr>
          </w:tbl>
          <w:p w:rsidR="00000000" w:rsidDel="00000000" w:rsidP="00000000" w:rsidRDefault="00000000" w:rsidRPr="00000000" w14:paraId="00000EE3">
            <w:pPr>
              <w:spacing w:line="21.818181818181817" w:lineRule="auto"/>
              <w:ind w:left="80" w:firstLine="0"/>
              <w:rPr/>
            </w:pPr>
            <w:r w:rsidDel="00000000" w:rsidR="00000000" w:rsidRPr="00000000">
              <w:rPr>
                <w:rtl w:val="0"/>
              </w:rPr>
              <w:t xml:space="preserve"> </w:t>
            </w:r>
          </w:p>
          <w:tbl>
            <w:tblPr>
              <w:tblStyle w:val="Table337"/>
              <w:tblW w:w="7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55"/>
              <w:tblGridChange w:id="0">
                <w:tblGrid>
                  <w:gridCol w:w="745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EE4">
                  <w:pPr>
                    <w:spacing w:line="268.3636363636364" w:lineRule="auto"/>
                    <w:ind w:left="280" w:firstLine="0"/>
                    <w:rPr>
                      <w:color w:val="1f2937"/>
                      <w:sz w:val="18"/>
                      <w:szCs w:val="18"/>
                    </w:rPr>
                  </w:pPr>
                  <w:r w:rsidDel="00000000" w:rsidR="00000000" w:rsidRPr="00000000">
                    <w:rPr>
                      <w:color w:val="1f2937"/>
                      <w:sz w:val="18"/>
                      <w:szCs w:val="18"/>
                      <w:rtl w:val="0"/>
                    </w:rPr>
                    <w:t xml:space="preserve">performance signals. Manager can dismiss or expand each section.</w:t>
                  </w:r>
                </w:p>
              </w:tc>
            </w:tr>
          </w:tbl>
          <w:p w:rsidR="00000000" w:rsidDel="00000000" w:rsidP="00000000" w:rsidRDefault="00000000" w:rsidRPr="00000000" w14:paraId="00000EE5">
            <w:pPr>
              <w:spacing w:before="100" w:line="283.6363636363637" w:lineRule="auto"/>
              <w:ind w:left="280" w:right="720" w:firstLine="0"/>
              <w:rPr>
                <w:color w:val="1f2937"/>
                <w:sz w:val="18"/>
                <w:szCs w:val="18"/>
              </w:rPr>
            </w:pPr>
            <w:r w:rsidDel="00000000" w:rsidR="00000000" w:rsidRPr="00000000">
              <w:rPr>
                <w:color w:val="1f2937"/>
                <w:sz w:val="18"/>
                <w:szCs w:val="18"/>
                <w:rtl w:val="0"/>
              </w:rPr>
              <w:t xml:space="preserve">Privacy: Brief is only visible to the manager initiating the DM. The direct report does not see that a brief was generated.</w:t>
            </w:r>
          </w:p>
        </w:tc>
      </w:tr>
    </w:tbl>
    <w:p w:rsidR="00000000" w:rsidDel="00000000" w:rsidP="00000000" w:rsidRDefault="00000000" w:rsidRPr="00000000" w14:paraId="00000EE6">
      <w:pPr>
        <w:spacing w:line="163.63636363636363" w:lineRule="auto"/>
        <w:rPr/>
      </w:pPr>
      <w:r w:rsidDel="00000000" w:rsidR="00000000" w:rsidRPr="00000000">
        <w:rPr>
          <w:rtl w:val="0"/>
        </w:rPr>
        <w:t xml:space="preserve"> </w:t>
      </w:r>
    </w:p>
    <w:tbl>
      <w:tblPr>
        <w:tblStyle w:val="Table338"/>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8" w:val="single"/>
              <w:left w:color="c3b5fd" w:space="0" w:sz="8" w:val="single"/>
              <w:bottom w:color="c3b5fd" w:space="0" w:sz="8" w:val="single"/>
              <w:right w:color="c3b5fd" w:space="0" w:sz="8" w:val="single"/>
            </w:tcBorders>
            <w:shd w:fill="f4f2ff" w:val="clear"/>
            <w:tcMar>
              <w:top w:w="0.0" w:type="dxa"/>
              <w:left w:w="0.0" w:type="dxa"/>
              <w:bottom w:w="0.0" w:type="dxa"/>
              <w:right w:w="0.0" w:type="dxa"/>
            </w:tcMar>
          </w:tcPr>
          <w:p w:rsidR="00000000" w:rsidDel="00000000" w:rsidP="00000000" w:rsidRDefault="00000000" w:rsidRPr="00000000" w14:paraId="00000EE7">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QUIET CONTRIBUTOR DETECTION</w:t>
            </w:r>
          </w:p>
        </w:tc>
      </w:tr>
      <w:tr>
        <w:trPr>
          <w:cantSplit w:val="0"/>
          <w:trHeight w:val="4890" w:hRule="atLeast"/>
          <w:tblHeader w:val="0"/>
        </w:trPr>
        <w:tc>
          <w:tcPr>
            <w:tcBorders>
              <w:top w:color="c3b5fd" w:space="0" w:sz="8" w:val="single"/>
              <w:left w:color="c3b5fd" w:space="0" w:sz="8" w:val="single"/>
              <w:bottom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0EE8">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Weekly scan across all teams.</w:t>
            </w:r>
          </w:p>
          <w:tbl>
            <w:tblPr>
              <w:tblStyle w:val="Table339"/>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EE9">
                  <w:pPr>
                    <w:spacing w:before="60" w:line="268.3636363636364" w:lineRule="auto"/>
                    <w:ind w:left="80" w:firstLine="0"/>
                    <w:jc w:val="center"/>
                    <w:rPr>
                      <w:color w:val="1f2937"/>
                      <w:sz w:val="18"/>
                      <w:szCs w:val="18"/>
                    </w:rPr>
                  </w:pPr>
                  <w:r w:rsidDel="00000000" w:rsidR="00000000" w:rsidRPr="00000000">
                    <w:rPr>
                      <w:color w:val="1f2937"/>
                      <w:sz w:val="18"/>
                      <w:szCs w:val="18"/>
                      <w:rtl w:val="0"/>
                    </w:rPr>
                    <w:t xml:space="preserve">Data read: Per member: task completion rate in last 14 days (from Workbooks), OKR progress updates submitted,</w:t>
                  </w:r>
                </w:p>
              </w:tc>
            </w:tr>
          </w:tbl>
          <w:p w:rsidR="00000000" w:rsidDel="00000000" w:rsidP="00000000" w:rsidRDefault="00000000" w:rsidRPr="00000000" w14:paraId="00000EEA">
            <w:pPr>
              <w:spacing w:line="21.818181818181817" w:lineRule="auto"/>
              <w:ind w:left="80" w:firstLine="0"/>
              <w:rPr/>
            </w:pPr>
            <w:r w:rsidDel="00000000" w:rsidR="00000000" w:rsidRPr="00000000">
              <w:rPr>
                <w:rtl w:val="0"/>
              </w:rPr>
              <w:t xml:space="preserve"> </w:t>
            </w:r>
          </w:p>
          <w:tbl>
            <w:tblPr>
              <w:tblStyle w:val="Table340"/>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EEB">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frequency of messages sent in group chats and channels, frequency of feedback given, frequency of recognition</w:t>
                  </w:r>
                </w:p>
              </w:tc>
            </w:tr>
          </w:tbl>
          <w:p w:rsidR="00000000" w:rsidDel="00000000" w:rsidP="00000000" w:rsidRDefault="00000000" w:rsidRPr="00000000" w14:paraId="00000EEC">
            <w:pPr>
              <w:spacing w:line="21.818181818181817" w:lineRule="auto"/>
              <w:ind w:left="80" w:firstLine="0"/>
              <w:rPr/>
            </w:pPr>
            <w:r w:rsidDel="00000000" w:rsidR="00000000" w:rsidRPr="00000000">
              <w:rPr>
                <w:rtl w:val="0"/>
              </w:rPr>
              <w:t xml:space="preserve"> </w:t>
            </w:r>
          </w:p>
          <w:tbl>
            <w:tblPr>
              <w:tblStyle w:val="Table341"/>
              <w:tblW w:w="5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tblGridChange w:id="0">
                <w:tblGrid>
                  <w:gridCol w:w="511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EED">
                  <w:pPr>
                    <w:spacing w:line="268.3636363636364" w:lineRule="auto"/>
                    <w:ind w:left="280" w:firstLine="0"/>
                    <w:rPr>
                      <w:color w:val="1f2937"/>
                      <w:sz w:val="18"/>
                      <w:szCs w:val="18"/>
                    </w:rPr>
                  </w:pPr>
                  <w:r w:rsidDel="00000000" w:rsidR="00000000" w:rsidRPr="00000000">
                    <w:rPr>
                      <w:color w:val="1f2937"/>
                      <w:sz w:val="18"/>
                      <w:szCs w:val="18"/>
                      <w:rtl w:val="0"/>
                    </w:rPr>
                    <w:t xml:space="preserve">received.</w:t>
                  </w:r>
                </w:p>
              </w:tc>
            </w:tr>
          </w:tbl>
          <w:p w:rsidR="00000000" w:rsidDel="00000000" w:rsidP="00000000" w:rsidRDefault="00000000" w:rsidRPr="00000000" w14:paraId="00000EEE">
            <w:pPr>
              <w:spacing w:after="100" w:before="100" w:line="283.6363636363637" w:lineRule="auto"/>
              <w:ind w:left="280" w:right="580" w:firstLine="0"/>
              <w:rPr>
                <w:color w:val="1f2937"/>
                <w:sz w:val="18"/>
                <w:szCs w:val="18"/>
              </w:rPr>
            </w:pPr>
            <w:r w:rsidDel="00000000" w:rsidR="00000000" w:rsidRPr="00000000">
              <w:rPr>
                <w:color w:val="1f2937"/>
                <w:sz w:val="18"/>
                <w:szCs w:val="18"/>
                <w:rtl w:val="0"/>
              </w:rPr>
              <w:t xml:space="preserve">Processing: Identifies contributors whose task/OKR activity is above average (actively doing work) but whose social/recognition activity is significantly below average (rarely appearing in conversations, giving/receiving recognition, or being included in feedback exchanges).</w:t>
            </w:r>
          </w:p>
          <w:tbl>
            <w:tblPr>
              <w:tblStyle w:val="Table34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EEF">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Quiet Contributor Alert to the Team Lead and HR Admin. Alert: '[Name] has completed [X]% of tasks and</w:t>
                  </w:r>
                </w:p>
              </w:tc>
            </w:tr>
          </w:tbl>
          <w:p w:rsidR="00000000" w:rsidDel="00000000" w:rsidP="00000000" w:rsidRDefault="00000000" w:rsidRPr="00000000" w14:paraId="00000EF0">
            <w:pPr>
              <w:spacing w:line="21.818181818181817" w:lineRule="auto"/>
              <w:ind w:left="80" w:firstLine="0"/>
              <w:rPr/>
            </w:pPr>
            <w:r w:rsidDel="00000000" w:rsidR="00000000" w:rsidRPr="00000000">
              <w:rPr>
                <w:rtl w:val="0"/>
              </w:rPr>
              <w:t xml:space="preserve"> </w:t>
            </w:r>
          </w:p>
          <w:tbl>
            <w:tblPr>
              <w:tblStyle w:val="Table34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2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EF1">
                  <w:pPr>
                    <w:spacing w:line="268.3636363636364" w:lineRule="auto"/>
                    <w:ind w:left="280" w:firstLine="0"/>
                    <w:rPr>
                      <w:color w:val="1f2937"/>
                      <w:sz w:val="18"/>
                      <w:szCs w:val="18"/>
                    </w:rPr>
                  </w:pPr>
                  <w:r w:rsidDel="00000000" w:rsidR="00000000" w:rsidRPr="00000000">
                    <w:rPr>
                      <w:color w:val="1f2937"/>
                      <w:sz w:val="18"/>
                      <w:szCs w:val="18"/>
                      <w:rtl w:val="0"/>
                    </w:rPr>
                    <w:t xml:space="preserve">updated [Y] KRs this period but has not received recognition in [Z] days and has participated in [N] group</w:t>
                  </w:r>
                </w:p>
              </w:tc>
            </w:tr>
          </w:tbl>
          <w:p w:rsidR="00000000" w:rsidDel="00000000" w:rsidP="00000000" w:rsidRDefault="00000000" w:rsidRPr="00000000" w14:paraId="00000EF2">
            <w:pPr>
              <w:spacing w:line="21.818181818181817" w:lineRule="auto"/>
              <w:ind w:left="80" w:firstLine="0"/>
              <w:rPr/>
            </w:pPr>
            <w:r w:rsidDel="00000000" w:rsidR="00000000" w:rsidRPr="00000000">
              <w:rPr>
                <w:rtl w:val="0"/>
              </w:rPr>
              <w:t xml:space="preserve"> </w:t>
            </w:r>
          </w:p>
          <w:tbl>
            <w:tblPr>
              <w:tblStyle w:val="Table34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EF3">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messages (team average: [A]). They may be an underappreciated contributor worth a direct check-in.' Action: team</w:t>
                  </w:r>
                </w:p>
              </w:tc>
            </w:tr>
          </w:tbl>
          <w:p w:rsidR="00000000" w:rsidDel="00000000" w:rsidP="00000000" w:rsidRDefault="00000000" w:rsidRPr="00000000" w14:paraId="00000EF4">
            <w:pPr>
              <w:spacing w:line="21.818181818181817" w:lineRule="auto"/>
              <w:ind w:left="80" w:firstLine="0"/>
              <w:rPr/>
            </w:pPr>
            <w:r w:rsidDel="00000000" w:rsidR="00000000" w:rsidRPr="00000000">
              <w:rPr>
                <w:rtl w:val="0"/>
              </w:rPr>
              <w:t xml:space="preserve"> </w:t>
            </w:r>
          </w:p>
          <w:tbl>
            <w:tblPr>
              <w:tblStyle w:val="Table345"/>
              <w:tblW w:w="6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tblGridChange w:id="0">
                <w:tblGrid>
                  <w:gridCol w:w="664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EF5">
                  <w:pPr>
                    <w:spacing w:line="268.3636363636364" w:lineRule="auto"/>
                    <w:ind w:left="280" w:firstLine="0"/>
                    <w:rPr>
                      <w:color w:val="1f2937"/>
                      <w:sz w:val="18"/>
                      <w:szCs w:val="18"/>
                    </w:rPr>
                  </w:pPr>
                  <w:r w:rsidDel="00000000" w:rsidR="00000000" w:rsidRPr="00000000">
                    <w:rPr>
                      <w:color w:val="1f2937"/>
                      <w:sz w:val="18"/>
                      <w:szCs w:val="18"/>
                      <w:rtl w:val="0"/>
                    </w:rPr>
                    <w:t xml:space="preserve">lead can initiate a 1-on-1 directly from the alert.</w:t>
                  </w:r>
                </w:p>
              </w:tc>
            </w:tr>
          </w:tbl>
          <w:p w:rsidR="00000000" w:rsidDel="00000000" w:rsidP="00000000" w:rsidRDefault="00000000" w:rsidRPr="00000000" w14:paraId="00000EF6">
            <w:pPr>
              <w:spacing w:before="120" w:line="268.3636363636364" w:lineRule="auto"/>
              <w:ind w:left="280" w:firstLine="0"/>
              <w:rPr>
                <w:color w:val="1f2937"/>
                <w:sz w:val="18"/>
                <w:szCs w:val="18"/>
              </w:rPr>
            </w:pPr>
            <w:r w:rsidDel="00000000" w:rsidR="00000000" w:rsidRPr="00000000">
              <w:rPr>
                <w:color w:val="1f2937"/>
                <w:sz w:val="18"/>
                <w:szCs w:val="18"/>
                <w:rtl w:val="0"/>
              </w:rPr>
              <w:t xml:space="preserve">Frequency: Weekly. One alert per person, not repeated until the pattern resolves or persists for 2+ weeks.</w:t>
            </w:r>
          </w:p>
        </w:tc>
      </w:tr>
    </w:tbl>
    <w:p w:rsidR="00000000" w:rsidDel="00000000" w:rsidP="00000000" w:rsidRDefault="00000000" w:rsidRPr="00000000" w14:paraId="00000EF7">
      <w:pPr>
        <w:spacing w:line="163.63636363636363" w:lineRule="auto"/>
        <w:rPr/>
      </w:pPr>
      <w:r w:rsidDel="00000000" w:rsidR="00000000" w:rsidRPr="00000000">
        <w:rPr>
          <w:rtl w:val="0"/>
        </w:rPr>
        <w:t xml:space="preserve"> </w:t>
      </w:r>
    </w:p>
    <w:tbl>
      <w:tblPr>
        <w:tblStyle w:val="Table346"/>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8" w:val="single"/>
              <w:left w:color="c3b5fd" w:space="0" w:sz="8" w:val="single"/>
              <w:bottom w:color="c3b5fd" w:space="0" w:sz="8" w:val="single"/>
              <w:right w:color="c3b5fd" w:space="0" w:sz="8" w:val="single"/>
            </w:tcBorders>
            <w:shd w:fill="f4f2ff" w:val="clear"/>
            <w:tcMar>
              <w:top w:w="0.0" w:type="dxa"/>
              <w:left w:w="0.0" w:type="dxa"/>
              <w:bottom w:w="0.0" w:type="dxa"/>
              <w:right w:w="0.0" w:type="dxa"/>
            </w:tcMar>
          </w:tcPr>
          <w:p w:rsidR="00000000" w:rsidDel="00000000" w:rsidP="00000000" w:rsidRDefault="00000000" w:rsidRPr="00000000" w14:paraId="00000EF8">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COLLABORATION GAP DETECTION</w:t>
            </w:r>
          </w:p>
        </w:tc>
      </w:tr>
      <w:tr>
        <w:trPr>
          <w:cantSplit w:val="0"/>
          <w:trHeight w:val="4815" w:hRule="atLeast"/>
          <w:tblHeader w:val="0"/>
        </w:trPr>
        <w:tc>
          <w:tcPr>
            <w:tcBorders>
              <w:top w:color="c3b5fd" w:space="0" w:sz="8" w:val="single"/>
              <w:left w:color="c3b5fd" w:space="0" w:sz="8" w:val="single"/>
              <w:bottom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0EF9">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Weekly, for all teams that share an OKR Key Result (Champion + Co-Champion from different teams).</w:t>
            </w:r>
          </w:p>
          <w:tbl>
            <w:tblPr>
              <w:tblStyle w:val="Table347"/>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EFA">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Message volume between the Champion's team channel/DMs and the Co-Champion's team</w:t>
                  </w:r>
                </w:p>
              </w:tc>
            </w:tr>
          </w:tbl>
          <w:p w:rsidR="00000000" w:rsidDel="00000000" w:rsidP="00000000" w:rsidRDefault="00000000" w:rsidRPr="00000000" w14:paraId="00000EFB">
            <w:pPr>
              <w:spacing w:line="21.818181818181817" w:lineRule="auto"/>
              <w:ind w:left="80" w:firstLine="0"/>
              <w:rPr/>
            </w:pPr>
            <w:r w:rsidDel="00000000" w:rsidR="00000000" w:rsidRPr="00000000">
              <w:rPr>
                <w:rtl w:val="0"/>
              </w:rPr>
              <w:t xml:space="preserve"> </w:t>
            </w:r>
          </w:p>
          <w:tbl>
            <w:tblPr>
              <w:tblStyle w:val="Table34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EFC">
                  <w:pPr>
                    <w:spacing w:line="268.3636363636364" w:lineRule="auto"/>
                    <w:ind w:left="280" w:firstLine="0"/>
                    <w:rPr>
                      <w:color w:val="1f2937"/>
                      <w:sz w:val="18"/>
                      <w:szCs w:val="18"/>
                    </w:rPr>
                  </w:pPr>
                  <w:r w:rsidDel="00000000" w:rsidR="00000000" w:rsidRPr="00000000">
                    <w:rPr>
                      <w:color w:val="1f2937"/>
                      <w:sz w:val="18"/>
                      <w:szCs w:val="18"/>
                      <w:rtl w:val="0"/>
                    </w:rPr>
                    <w:t xml:space="preserve">channel/DMs; frequency of shared check-in references; frequency of Workbook cross-team task assignments.</w:t>
                  </w:r>
                </w:p>
              </w:tc>
            </w:tr>
          </w:tbl>
          <w:p w:rsidR="00000000" w:rsidDel="00000000" w:rsidP="00000000" w:rsidRDefault="00000000" w:rsidRPr="00000000" w14:paraId="00000EFD">
            <w:pPr>
              <w:spacing w:after="100" w:before="100" w:line="283.6363636363637" w:lineRule="auto"/>
              <w:ind w:left="280" w:right="280" w:firstLine="0"/>
              <w:rPr>
                <w:color w:val="1f2937"/>
                <w:sz w:val="18"/>
                <w:szCs w:val="18"/>
              </w:rPr>
            </w:pPr>
            <w:r w:rsidDel="00000000" w:rsidR="00000000" w:rsidRPr="00000000">
              <w:rPr>
                <w:color w:val="1f2937"/>
                <w:sz w:val="18"/>
                <w:szCs w:val="18"/>
                <w:rtl w:val="0"/>
              </w:rPr>
              <w:t xml:space="preserve">Processing: Calculates expected collaboration intensity based on: shared KR count, KR type (Milestone vs Metric— Milestone KRs typically require more frequent collaboration), current KR progress status. Flags when actual collaboration is below expected.</w:t>
            </w:r>
          </w:p>
          <w:tbl>
            <w:tblPr>
              <w:tblStyle w:val="Table349"/>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EFE">
                  <w:pPr>
                    <w:spacing w:before="60" w:line="268.3636363636364" w:lineRule="auto"/>
                    <w:ind w:left="80" w:firstLine="0"/>
                    <w:jc w:val="center"/>
                    <w:rPr>
                      <w:color w:val="1f2937"/>
                      <w:sz w:val="18"/>
                      <w:szCs w:val="18"/>
                    </w:rPr>
                  </w:pPr>
                  <w:r w:rsidDel="00000000" w:rsidR="00000000" w:rsidRPr="00000000">
                    <w:rPr>
                      <w:color w:val="1f2937"/>
                      <w:sz w:val="18"/>
                      <w:szCs w:val="18"/>
                      <w:rtl w:val="0"/>
                    </w:rPr>
                    <w:t xml:space="preserve">Output: Collaboration Gap Alert sent to: OKR Squad Lead, both Team Leads, and HR Admin. Alert: 'Teams [A] and</w:t>
                  </w:r>
                </w:p>
              </w:tc>
            </w:tr>
          </w:tbl>
          <w:p w:rsidR="00000000" w:rsidDel="00000000" w:rsidP="00000000" w:rsidRDefault="00000000" w:rsidRPr="00000000" w14:paraId="00000EFF">
            <w:pPr>
              <w:spacing w:line="21.818181818181817" w:lineRule="auto"/>
              <w:ind w:left="80" w:firstLine="0"/>
              <w:rPr/>
            </w:pPr>
            <w:r w:rsidDel="00000000" w:rsidR="00000000" w:rsidRPr="00000000">
              <w:rPr>
                <w:rtl w:val="0"/>
              </w:rPr>
              <w:t xml:space="preserve"> </w:t>
            </w:r>
          </w:p>
          <w:tbl>
            <w:tblPr>
              <w:tblStyle w:val="Table350"/>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2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00">
                  <w:pPr>
                    <w:spacing w:line="268.3636363636364" w:lineRule="auto"/>
                    <w:ind w:left="280" w:firstLine="0"/>
                    <w:rPr>
                      <w:color w:val="1f2937"/>
                      <w:sz w:val="18"/>
                      <w:szCs w:val="18"/>
                    </w:rPr>
                  </w:pPr>
                  <w:r w:rsidDel="00000000" w:rsidR="00000000" w:rsidRPr="00000000">
                    <w:rPr>
                      <w:color w:val="1f2937"/>
                      <w:sz w:val="18"/>
                      <w:szCs w:val="18"/>
                      <w:rtl w:val="0"/>
                    </w:rPr>
                    <w:t xml:space="preserve">[B] share [N] Key Results but have had very low cross-team communication in the last [X] days. Current KR</w:t>
                  </w:r>
                </w:p>
              </w:tc>
            </w:tr>
          </w:tbl>
          <w:p w:rsidR="00000000" w:rsidDel="00000000" w:rsidP="00000000" w:rsidRDefault="00000000" w:rsidRPr="00000000" w14:paraId="00000F01">
            <w:pPr>
              <w:spacing w:line="21.818181818181817" w:lineRule="auto"/>
              <w:ind w:left="80" w:firstLine="0"/>
              <w:rPr/>
            </w:pPr>
            <w:r w:rsidDel="00000000" w:rsidR="00000000" w:rsidRPr="00000000">
              <w:rPr>
                <w:rtl w:val="0"/>
              </w:rPr>
              <w:t xml:space="preserve"> </w:t>
            </w:r>
          </w:p>
          <w:tbl>
            <w:tblPr>
              <w:tblStyle w:val="Table35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02">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progress is [Y]%. This gap may be contributing to execution risk.' Recommended action: schedule an OKR Squad</w:t>
                  </w:r>
                </w:p>
              </w:tc>
            </w:tr>
          </w:tbl>
          <w:p w:rsidR="00000000" w:rsidDel="00000000" w:rsidP="00000000" w:rsidRDefault="00000000" w:rsidRPr="00000000" w14:paraId="00000F03">
            <w:pPr>
              <w:spacing w:line="21.818181818181817" w:lineRule="auto"/>
              <w:ind w:left="80" w:firstLine="0"/>
              <w:rPr/>
            </w:pPr>
            <w:r w:rsidDel="00000000" w:rsidR="00000000" w:rsidRPr="00000000">
              <w:rPr>
                <w:rtl w:val="0"/>
              </w:rPr>
              <w:t xml:space="preserve"> </w:t>
            </w:r>
          </w:p>
          <w:tbl>
            <w:tblPr>
              <w:tblStyle w:val="Table352"/>
              <w:tblW w:w="4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tblGridChange w:id="0">
                <w:tblGrid>
                  <w:gridCol w:w="498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04">
                  <w:pPr>
                    <w:spacing w:line="268.3636363636364" w:lineRule="auto"/>
                    <w:ind w:left="280" w:firstLine="0"/>
                    <w:rPr>
                      <w:color w:val="1f2937"/>
                      <w:sz w:val="18"/>
                      <w:szCs w:val="18"/>
                    </w:rPr>
                  </w:pPr>
                  <w:r w:rsidDel="00000000" w:rsidR="00000000" w:rsidRPr="00000000">
                    <w:rPr>
                      <w:color w:val="1f2937"/>
                      <w:sz w:val="18"/>
                      <w:szCs w:val="18"/>
                      <w:rtl w:val="0"/>
                    </w:rPr>
                    <w:t xml:space="preserve">sync.</w:t>
                  </w:r>
                </w:p>
              </w:tc>
            </w:tr>
          </w:tbl>
          <w:p w:rsidR="00000000" w:rsidDel="00000000" w:rsidP="00000000" w:rsidRDefault="00000000" w:rsidRPr="00000000" w14:paraId="00000F05">
            <w:pPr>
              <w:spacing w:before="100" w:line="283.6363636363637" w:lineRule="auto"/>
              <w:ind w:left="280" w:right="280" w:firstLine="0"/>
              <w:rPr>
                <w:color w:val="1f2937"/>
                <w:sz w:val="18"/>
                <w:szCs w:val="18"/>
              </w:rPr>
            </w:pPr>
            <w:r w:rsidDel="00000000" w:rsidR="00000000" w:rsidRPr="00000000">
              <w:rPr>
                <w:color w:val="1f2937"/>
                <w:sz w:val="18"/>
                <w:szCs w:val="18"/>
                <w:rtl w:val="0"/>
              </w:rPr>
              <w:t xml:space="preserve">Threshold: Alert fires when cross-team message volume is &lt;20% of the expected rate for the collaboration load. Configurable by Admin.</w:t>
            </w:r>
          </w:p>
        </w:tc>
      </w:tr>
    </w:tbl>
    <w:p w:rsidR="00000000" w:rsidDel="00000000" w:rsidP="00000000" w:rsidRDefault="00000000" w:rsidRPr="00000000" w14:paraId="00000F06">
      <w:pPr>
        <w:spacing w:before="700" w:line="224.72727272727272" w:lineRule="auto"/>
        <w:jc w:val="center"/>
        <w:rPr>
          <w:color w:val="6b7280"/>
          <w:sz w:val="15"/>
          <w:szCs w:val="15"/>
        </w:rPr>
      </w:pPr>
      <w:r w:rsidDel="00000000" w:rsidR="00000000" w:rsidRPr="00000000">
        <w:rPr>
          <w:color w:val="6b7280"/>
          <w:sz w:val="15"/>
          <w:szCs w:val="15"/>
          <w:rtl w:val="0"/>
        </w:rPr>
        <w:t xml:space="preserve">Page 6</w:t>
      </w:r>
    </w:p>
    <w:p w:rsidR="00000000" w:rsidDel="00000000" w:rsidP="00000000" w:rsidRDefault="00000000" w:rsidRPr="00000000" w14:paraId="00000F0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08">
      <w:pPr>
        <w:spacing w:after="20" w:line="240" w:lineRule="auto"/>
        <w:rPr/>
      </w:pPr>
      <w:r w:rsidDel="00000000" w:rsidR="00000000" w:rsidRPr="00000000">
        <w:rPr>
          <w:rtl w:val="0"/>
        </w:rPr>
        <w:t xml:space="preserve"> </w:t>
      </w:r>
    </w:p>
    <w:tbl>
      <w:tblPr>
        <w:tblStyle w:val="Table35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0F09">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0F0A">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0F0B">
      <w:pPr>
        <w:spacing w:line="737.4545454545454" w:lineRule="auto"/>
        <w:rPr/>
      </w:pPr>
      <w:r w:rsidDel="00000000" w:rsidR="00000000" w:rsidRPr="00000000">
        <w:rPr>
          <w:rtl w:val="0"/>
        </w:rPr>
        <w:t xml:space="preserve"> </w:t>
      </w:r>
    </w:p>
    <w:tbl>
      <w:tblPr>
        <w:tblStyle w:val="Table354"/>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8" w:val="single"/>
              <w:left w:color="c3b5fd" w:space="0" w:sz="8" w:val="single"/>
              <w:bottom w:color="c3b5fd" w:space="0" w:sz="8" w:val="single"/>
              <w:right w:color="c3b5fd" w:space="0" w:sz="8" w:val="single"/>
            </w:tcBorders>
            <w:shd w:fill="f4f2ff" w:val="clear"/>
            <w:tcMar>
              <w:top w:w="0.0" w:type="dxa"/>
              <w:left w:w="0.0" w:type="dxa"/>
              <w:bottom w:w="0.0" w:type="dxa"/>
              <w:right w:w="0.0" w:type="dxa"/>
            </w:tcMar>
          </w:tcPr>
          <w:p w:rsidR="00000000" w:rsidDel="00000000" w:rsidP="00000000" w:rsidRDefault="00000000" w:rsidRPr="00000000" w14:paraId="00000F0C">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MANAGER MESSAGE DRAFTING</w:t>
            </w:r>
          </w:p>
        </w:tc>
      </w:tr>
      <w:tr>
        <w:trPr>
          <w:cantSplit w:val="0"/>
          <w:trHeight w:val="4080" w:hRule="atLeast"/>
          <w:tblHeader w:val="0"/>
        </w:trPr>
        <w:tc>
          <w:tcPr>
            <w:tcBorders>
              <w:top w:color="c3b5fd" w:space="0" w:sz="8" w:val="single"/>
              <w:left w:color="c3b5fd" w:space="0" w:sz="8" w:val="single"/>
              <w:bottom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0F0D">
            <w:pPr>
              <w:spacing w:after="100" w:before="40" w:line="283.6363636363637" w:lineRule="auto"/>
              <w:ind w:left="280" w:right="140" w:firstLine="0"/>
              <w:rPr>
                <w:color w:val="1f2937"/>
                <w:sz w:val="18"/>
                <w:szCs w:val="18"/>
              </w:rPr>
            </w:pPr>
            <w:r w:rsidDel="00000000" w:rsidR="00000000" w:rsidRPr="00000000">
              <w:rPr>
                <w:color w:val="1f2937"/>
                <w:sz w:val="18"/>
                <w:szCs w:val="18"/>
                <w:rtl w:val="0"/>
              </w:rPr>
              <w:t xml:space="preserve">Trigger: When a manager initiates a DM and the Performance Context Panel shows a concerning signal (e.g. OKR dropped to Off Track, multiple missed check-ins, a recent challenging feedback event).</w:t>
            </w:r>
          </w:p>
          <w:tbl>
            <w:tblPr>
              <w:tblStyle w:val="Table35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0E">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The specific performance signal that triggered the suggested draft; the manager's previous message</w:t>
                  </w:r>
                </w:p>
              </w:tc>
            </w:tr>
          </w:tbl>
          <w:p w:rsidR="00000000" w:rsidDel="00000000" w:rsidP="00000000" w:rsidRDefault="00000000" w:rsidRPr="00000000" w14:paraId="00000F0F">
            <w:pPr>
              <w:spacing w:line="21.818181818181817" w:lineRule="auto"/>
              <w:ind w:left="80" w:firstLine="0"/>
              <w:rPr/>
            </w:pPr>
            <w:r w:rsidDel="00000000" w:rsidR="00000000" w:rsidRPr="00000000">
              <w:rPr>
                <w:rtl w:val="0"/>
              </w:rPr>
              <w:t xml:space="preserve"> </w:t>
            </w:r>
          </w:p>
          <w:tbl>
            <w:tblPr>
              <w:tblStyle w:val="Table356"/>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20"/>
              <w:tblGridChange w:id="0">
                <w:tblGrid>
                  <w:gridCol w:w="792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10">
                  <w:pPr>
                    <w:spacing w:line="268.3636363636364" w:lineRule="auto"/>
                    <w:ind w:left="280" w:firstLine="0"/>
                    <w:rPr>
                      <w:color w:val="1f2937"/>
                      <w:sz w:val="18"/>
                      <w:szCs w:val="18"/>
                    </w:rPr>
                  </w:pPr>
                  <w:r w:rsidDel="00000000" w:rsidR="00000000" w:rsidRPr="00000000">
                    <w:rPr>
                      <w:color w:val="1f2937"/>
                      <w:sz w:val="18"/>
                      <w:szCs w:val="18"/>
                      <w:rtl w:val="0"/>
                    </w:rPr>
                    <w:t xml:space="preserve">history with this person (tone, topics covered); the person's role and band level.</w:t>
                  </w:r>
                </w:p>
              </w:tc>
            </w:tr>
          </w:tbl>
          <w:p w:rsidR="00000000" w:rsidDel="00000000" w:rsidP="00000000" w:rsidRDefault="00000000" w:rsidRPr="00000000" w14:paraId="00000F11">
            <w:pPr>
              <w:spacing w:after="100" w:before="100" w:line="283.6363636363637" w:lineRule="auto"/>
              <w:ind w:left="280" w:right="140" w:firstLine="0"/>
              <w:rPr>
                <w:color w:val="1f2937"/>
                <w:sz w:val="18"/>
                <w:szCs w:val="18"/>
              </w:rPr>
            </w:pPr>
            <w:r w:rsidDel="00000000" w:rsidR="00000000" w:rsidRPr="00000000">
              <w:rPr>
                <w:color w:val="1f2937"/>
                <w:sz w:val="18"/>
                <w:szCs w:val="18"/>
                <w:rtl w:val="0"/>
              </w:rPr>
              <w:t xml:space="preserve">Processing: Generates a message draft calibrated to the specific situation. Examples: (a) Missed deadline: 'Hi [Name], I noticed Sprint 14 milestone slipped past the due date. I wanted to check in — are there blockers I should know about? Happy to jump on a quick call this week to unblock things.' (b) OKR at risk: 'Hey [Name], I can see KR2 is tracking behind. Before our next check-in, would it help to walk through the current blockers together?'</w:t>
            </w:r>
          </w:p>
          <w:tbl>
            <w:tblPr>
              <w:tblStyle w:val="Table357"/>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420"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12">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Draft message pre-loaded in the DM compose field. Manager can edit, send as-is, or discard.</w:t>
                  </w:r>
                </w:p>
              </w:tc>
            </w:tr>
          </w:tbl>
          <w:p w:rsidR="00000000" w:rsidDel="00000000" w:rsidP="00000000" w:rsidRDefault="00000000" w:rsidRPr="00000000" w14:paraId="00000F13">
            <w:pPr>
              <w:spacing w:before="60" w:line="283.6363636363637" w:lineRule="auto"/>
              <w:ind w:left="280" w:right="140" w:firstLine="0"/>
              <w:rPr>
                <w:color w:val="1f2937"/>
                <w:sz w:val="18"/>
                <w:szCs w:val="18"/>
              </w:rPr>
            </w:pPr>
            <w:r w:rsidDel="00000000" w:rsidR="00000000" w:rsidRPr="00000000">
              <w:rPr>
                <w:color w:val="1f2937"/>
                <w:sz w:val="18"/>
                <w:szCs w:val="18"/>
                <w:rtl w:val="0"/>
              </w:rPr>
              <w:t xml:space="preserve">Tone calibration: Draft tone is calibrated to avoid sounding accusatory. Uses collaborative framing ('happy to help', 'let's look at this together') rather than evaluative framing ('you missed', 'you failed to').</w:t>
            </w:r>
          </w:p>
        </w:tc>
      </w:tr>
    </w:tbl>
    <w:p w:rsidR="00000000" w:rsidDel="00000000" w:rsidP="00000000" w:rsidRDefault="00000000" w:rsidRPr="00000000" w14:paraId="00000F14">
      <w:pPr>
        <w:spacing w:before="10440" w:line="224.72727272727272" w:lineRule="auto"/>
        <w:jc w:val="center"/>
        <w:rPr>
          <w:color w:val="6b7280"/>
          <w:sz w:val="15"/>
          <w:szCs w:val="15"/>
        </w:rPr>
      </w:pPr>
      <w:r w:rsidDel="00000000" w:rsidR="00000000" w:rsidRPr="00000000">
        <w:rPr>
          <w:color w:val="6b7280"/>
          <w:sz w:val="15"/>
          <w:szCs w:val="15"/>
          <w:rtl w:val="0"/>
        </w:rPr>
        <w:t xml:space="preserve">Page 7</w:t>
      </w:r>
    </w:p>
    <w:p w:rsidR="00000000" w:rsidDel="00000000" w:rsidP="00000000" w:rsidRDefault="00000000" w:rsidRPr="00000000" w14:paraId="00000F1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6">
      <w:pPr>
        <w:spacing w:after="20" w:line="240" w:lineRule="auto"/>
        <w:rPr/>
      </w:pPr>
      <w:r w:rsidDel="00000000" w:rsidR="00000000" w:rsidRPr="00000000">
        <w:rPr>
          <w:rtl w:val="0"/>
        </w:rPr>
        <w:t xml:space="preserve"> </w:t>
      </w:r>
    </w:p>
    <w:tbl>
      <w:tblPr>
        <w:tblStyle w:val="Table35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0F17">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0F18">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0F19">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3. EMPLOYEE PROFILES</w:t>
      </w:r>
    </w:p>
    <w:p w:rsidR="00000000" w:rsidDel="00000000" w:rsidP="00000000" w:rsidRDefault="00000000" w:rsidRPr="00000000" w14:paraId="00000F1A">
      <w:pPr>
        <w:spacing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Employee Profiles</w:t>
      </w:r>
    </w:p>
    <w:p w:rsidR="00000000" w:rsidDel="00000000" w:rsidP="00000000" w:rsidRDefault="00000000" w:rsidRPr="00000000" w14:paraId="00000F1B">
      <w:pPr>
        <w:spacing w:before="100" w:line="327.27272727272725" w:lineRule="auto"/>
        <w:ind w:left="20" w:right="40" w:firstLine="0"/>
        <w:jc w:val="both"/>
        <w:rPr>
          <w:color w:val="1f2937"/>
          <w:sz w:val="19"/>
          <w:szCs w:val="19"/>
        </w:rPr>
      </w:pPr>
      <w:r w:rsidDel="00000000" w:rsidR="00000000" w:rsidRPr="00000000">
        <w:rPr>
          <w:color w:val="1f2937"/>
          <w:sz w:val="19"/>
          <w:szCs w:val="19"/>
          <w:rtl w:val="0"/>
        </w:rPr>
        <w:t xml:space="preserve">Every person in the workspace has a comprehensive profile combining HR information with live execution and performance data. The profile is not a static record — it is a live dashboard reflecting the person's current and historical performance picture. Decisions about promotions, bonuses, and development plans should be made with complete, up-to-date information, not based on a manager's recollection of the past quarter.</w:t>
      </w:r>
    </w:p>
    <w:p w:rsidR="00000000" w:rsidDel="00000000" w:rsidP="00000000" w:rsidRDefault="00000000" w:rsidRPr="00000000" w14:paraId="00000F1C">
      <w:pPr>
        <w:spacing w:after="160" w:before="120" w:line="327.27272727272725" w:lineRule="auto"/>
        <w:ind w:left="20" w:right="40" w:firstLine="0"/>
        <w:jc w:val="both"/>
        <w:rPr>
          <w:color w:val="1f2937"/>
          <w:sz w:val="19"/>
          <w:szCs w:val="19"/>
        </w:rPr>
      </w:pPr>
      <w:r w:rsidDel="00000000" w:rsidR="00000000" w:rsidRPr="00000000">
        <w:rPr>
          <w:color w:val="1f2937"/>
          <w:sz w:val="19"/>
          <w:szCs w:val="19"/>
          <w:rtl w:val="0"/>
        </w:rPr>
        <w:t xml:space="preserve">Employee Profiles also serve a transparency function: they make each person's work and contributions visible to colleagues, creating a culture of recognition and informed collaboration. When people can see what their teammates are working on and what they have achieved, it creates natural accountability without additional management overhead.</w:t>
      </w:r>
    </w:p>
    <w:tbl>
      <w:tblPr>
        <w:tblStyle w:val="Table35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5"/>
        <w:tblGridChange w:id="0">
          <w:tblGrid>
            <w:gridCol w:w="8805"/>
          </w:tblGrid>
        </w:tblGridChange>
      </w:tblGrid>
      <w:tr>
        <w:trPr>
          <w:cantSplit w:val="0"/>
          <w:trHeight w:val="885" w:hRule="atLeast"/>
          <w:tblHeader w:val="0"/>
        </w:trPr>
        <w:tc>
          <w:tcPr>
            <w:tcBorders>
              <w:top w:color="e4e6eb" w:space="0" w:sz="8" w:val="single"/>
              <w:left w:color="e4e6eb" w:space="0" w:sz="8" w:val="single"/>
              <w:bottom w:color="e4e6eb" w:space="0" w:sz="8" w:val="single"/>
              <w:right w:color="e4e6eb" w:space="0" w:sz="8" w:val="single"/>
            </w:tcBorders>
            <w:tcMar>
              <w:top w:w="0.0" w:type="dxa"/>
              <w:left w:w="0.0" w:type="dxa"/>
              <w:bottom w:w="0.0" w:type="dxa"/>
              <w:right w:w="0.0" w:type="dxa"/>
            </w:tcMar>
          </w:tcPr>
          <w:p w:rsidR="00000000" w:rsidDel="00000000" w:rsidP="00000000" w:rsidRDefault="00000000" w:rsidRPr="00000000" w14:paraId="00000F1D">
            <w:pPr>
              <w:spacing w:line="34.909090909090914" w:lineRule="auto"/>
              <w:ind w:left="20" w:firstLine="0"/>
              <w:rPr/>
            </w:pPr>
            <w:r w:rsidDel="00000000" w:rsidR="00000000" w:rsidRPr="00000000">
              <w:rPr>
                <w:rtl w:val="0"/>
              </w:rPr>
              <w:t xml:space="preserve"> </w:t>
            </w:r>
          </w:p>
          <w:tbl>
            <w:tblPr>
              <w:tblStyle w:val="Table36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965"/>
              <w:gridCol w:w="1725"/>
              <w:gridCol w:w="1770"/>
              <w:gridCol w:w="1800"/>
              <w:tblGridChange w:id="0">
                <w:tblGrid>
                  <w:gridCol w:w="1500"/>
                  <w:gridCol w:w="1965"/>
                  <w:gridCol w:w="1725"/>
                  <w:gridCol w:w="1770"/>
                  <w:gridCol w:w="1800"/>
                </w:tblGrid>
              </w:tblGridChange>
            </w:tblGrid>
            <w:tr>
              <w:trPr>
                <w:cantSplit w:val="0"/>
                <w:trHeight w:val="795" w:hRule="atLeast"/>
                <w:tblHeader w:val="0"/>
              </w:trPr>
              <w:tc>
                <w:tcPr>
                  <w:tcMar>
                    <w:top w:w="0.0" w:type="dxa"/>
                    <w:left w:w="0.0" w:type="dxa"/>
                    <w:bottom w:w="0.0" w:type="dxa"/>
                    <w:right w:w="0.0" w:type="dxa"/>
                  </w:tcMar>
                </w:tcPr>
                <w:p w:rsidR="00000000" w:rsidDel="00000000" w:rsidP="00000000" w:rsidRDefault="00000000" w:rsidRPr="00000000" w14:paraId="00000F1E">
                  <w:pPr>
                    <w:spacing w:before="280" w:line="240" w:lineRule="auto"/>
                    <w:ind w:left="120" w:firstLine="0"/>
                    <w:rPr>
                      <w:b w:val="1"/>
                      <w:bCs w:val="1"/>
                      <w:color w:val="6b7280"/>
                      <w:sz w:val="16"/>
                      <w:szCs w:val="16"/>
                    </w:rPr>
                  </w:pPr>
                  <w:r w:rsidDel="00000000" w:rsidR="00000000" w:rsidRPr="00000000">
                    <w:rPr>
                      <w:b w:val="1"/>
                      <w:bCs w:val="1"/>
                      <w:color w:val="6b7280"/>
                      <w:sz w:val="16"/>
                      <w:szCs w:val="16"/>
                      <w:rtl w:val="0"/>
                    </w:rPr>
                    <w:t xml:space="preserve">ACCESS ROLES</w:t>
                  </w:r>
                </w:p>
              </w:tc>
              <w:tc>
                <w:tcPr>
                  <w:tcMar>
                    <w:top w:w="0.0" w:type="dxa"/>
                    <w:left w:w="0.0" w:type="dxa"/>
                    <w:bottom w:w="0.0" w:type="dxa"/>
                    <w:right w:w="0.0" w:type="dxa"/>
                  </w:tcMar>
                </w:tcPr>
                <w:p w:rsidR="00000000" w:rsidDel="00000000" w:rsidP="00000000" w:rsidRDefault="00000000" w:rsidRPr="00000000" w14:paraId="00000F1F">
                  <w:pPr>
                    <w:spacing w:line="296.72727272727275" w:lineRule="auto"/>
                    <w:ind w:left="60" w:firstLine="0"/>
                    <w:rPr/>
                  </w:pPr>
                  <w:r w:rsidDel="00000000" w:rsidR="00000000" w:rsidRPr="00000000">
                    <w:rPr>
                      <w:rtl w:val="0"/>
                    </w:rPr>
                    <w:t xml:space="preserve"> </w:t>
                  </w:r>
                </w:p>
                <w:tbl>
                  <w:tblPr>
                    <w:tblStyle w:val="Table361"/>
                    <w:tblW w:w="1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tblGridChange w:id="0">
                      <w:tblGrid>
                        <w:gridCol w:w="1605"/>
                      </w:tblGrid>
                    </w:tblGridChange>
                  </w:tblGrid>
                  <w:tr>
                    <w:trPr>
                      <w:cantSplit w:val="0"/>
                      <w:trHeight w:val="240" w:hRule="atLeast"/>
                      <w:tblHeader w:val="0"/>
                    </w:trPr>
                    <w:tc>
                      <w:tcPr>
                        <w:tcBorders>
                          <w:top w:color="3b82f6" w:space="0" w:sz="8" w:val="single"/>
                          <w:left w:color="3b82f6" w:space="0" w:sz="8" w:val="single"/>
                          <w:bottom w:color="3b82f6" w:space="0" w:sz="8" w:val="single"/>
                          <w:right w:color="3b82f6" w:space="0" w:sz="8" w:val="single"/>
                        </w:tcBorders>
                        <w:tcMar>
                          <w:top w:w="0.0" w:type="dxa"/>
                          <w:left w:w="0.0" w:type="dxa"/>
                          <w:bottom w:w="0.0" w:type="dxa"/>
                          <w:right w:w="0.0" w:type="dxa"/>
                        </w:tcMar>
                      </w:tcPr>
                      <w:p w:rsidR="00000000" w:rsidDel="00000000" w:rsidP="00000000" w:rsidRDefault="00000000" w:rsidRPr="00000000" w14:paraId="00000F20">
                        <w:pPr>
                          <w:spacing w:line="240" w:lineRule="auto"/>
                          <w:ind w:left="400" w:firstLine="0"/>
                          <w:rPr>
                            <w:b w:val="1"/>
                            <w:bCs w:val="1"/>
                            <w:color w:val="1a56db"/>
                            <w:sz w:val="16"/>
                            <w:szCs w:val="16"/>
                          </w:rPr>
                        </w:pPr>
                        <w:r w:rsidDel="00000000" w:rsidR="00000000" w:rsidRPr="00000000">
                          <w:rPr>
                            <w:b w:val="1"/>
                            <w:bCs w:val="1"/>
                            <w:color w:val="1a56db"/>
                            <w:sz w:val="16"/>
                            <w:szCs w:val="16"/>
                            <w:rtl w:val="0"/>
                          </w:rPr>
                          <w:t xml:space="preserve">Super Admin</w:t>
                        </w:r>
                      </w:p>
                    </w:tc>
                  </w:tr>
                </w:tbl>
                <w:p w:rsidR="00000000" w:rsidDel="00000000" w:rsidP="00000000" w:rsidRDefault="00000000" w:rsidRPr="00000000" w14:paraId="00000F21">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F22">
                  <w:pPr>
                    <w:spacing w:line="296.72727272727275" w:lineRule="auto"/>
                    <w:ind w:left="60" w:firstLine="0"/>
                    <w:rPr/>
                  </w:pPr>
                  <w:r w:rsidDel="00000000" w:rsidR="00000000" w:rsidRPr="00000000">
                    <w:rPr>
                      <w:rtl w:val="0"/>
                    </w:rPr>
                    <w:t xml:space="preserve"> </w:t>
                  </w:r>
                </w:p>
                <w:tbl>
                  <w:tblPr>
                    <w:tblStyle w:val="Table362"/>
                    <w:tblW w:w="1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tblGridChange w:id="0">
                      <w:tblGrid>
                        <w:gridCol w:w="1590"/>
                      </w:tblGrid>
                    </w:tblGridChange>
                  </w:tblGrid>
                  <w:tr>
                    <w:trPr>
                      <w:cantSplit w:val="0"/>
                      <w:trHeight w:val="240" w:hRule="atLeast"/>
                      <w:tblHeader w:val="0"/>
                    </w:trPr>
                    <w:tc>
                      <w:tcPr>
                        <w:tcBorders>
                          <w:top w:color="3b82f6" w:space="0" w:sz="8" w:val="single"/>
                          <w:left w:color="3b82f6" w:space="0" w:sz="8" w:val="single"/>
                          <w:bottom w:color="3b82f6" w:space="0" w:sz="8" w:val="single"/>
                          <w:right w:color="3b82f6" w:space="0" w:sz="8" w:val="single"/>
                        </w:tcBorders>
                        <w:tcMar>
                          <w:top w:w="0.0" w:type="dxa"/>
                          <w:left w:w="0.0" w:type="dxa"/>
                          <w:bottom w:w="0.0" w:type="dxa"/>
                          <w:right w:w="0.0" w:type="dxa"/>
                        </w:tcMar>
                      </w:tcPr>
                      <w:p w:rsidR="00000000" w:rsidDel="00000000" w:rsidP="00000000" w:rsidRDefault="00000000" w:rsidRPr="00000000" w14:paraId="00000F23">
                        <w:pPr>
                          <w:spacing w:line="240" w:lineRule="auto"/>
                          <w:ind w:left="160" w:firstLine="0"/>
                          <w:rPr>
                            <w:b w:val="1"/>
                            <w:bCs w:val="1"/>
                            <w:color w:val="1a56db"/>
                            <w:sz w:val="16"/>
                            <w:szCs w:val="16"/>
                          </w:rPr>
                        </w:pPr>
                        <w:r w:rsidDel="00000000" w:rsidR="00000000" w:rsidRPr="00000000">
                          <w:rPr>
                            <w:b w:val="1"/>
                            <w:bCs w:val="1"/>
                            <w:color w:val="1a56db"/>
                            <w:sz w:val="16"/>
                            <w:szCs w:val="16"/>
                            <w:rtl w:val="0"/>
                          </w:rPr>
                          <w:t xml:space="preserve">Admin (HR)</w:t>
                        </w:r>
                      </w:p>
                    </w:tc>
                  </w:tr>
                </w:tbl>
                <w:p w:rsidR="00000000" w:rsidDel="00000000" w:rsidP="00000000" w:rsidRDefault="00000000" w:rsidRPr="00000000" w14:paraId="00000F24">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F25">
                  <w:pPr>
                    <w:spacing w:line="296.72727272727275" w:lineRule="auto"/>
                    <w:ind w:left="60" w:firstLine="0"/>
                    <w:rPr/>
                  </w:pPr>
                  <w:r w:rsidDel="00000000" w:rsidR="00000000" w:rsidRPr="00000000">
                    <w:rPr>
                      <w:rtl w:val="0"/>
                    </w:rPr>
                    <w:t xml:space="preserve"> </w:t>
                  </w:r>
                </w:p>
                <w:tbl>
                  <w:tblPr>
                    <w:tblStyle w:val="Table363"/>
                    <w:tblW w:w="1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tblGridChange w:id="0">
                      <w:tblGrid>
                        <w:gridCol w:w="1635"/>
                      </w:tblGrid>
                    </w:tblGridChange>
                  </w:tblGrid>
                  <w:tr>
                    <w:trPr>
                      <w:cantSplit w:val="0"/>
                      <w:trHeight w:val="240" w:hRule="atLeast"/>
                      <w:tblHeader w:val="0"/>
                    </w:trPr>
                    <w:tc>
                      <w:tcPr>
                        <w:tcBorders>
                          <w:top w:color="3b82f6" w:space="0" w:sz="8" w:val="single"/>
                          <w:left w:color="3b82f6" w:space="0" w:sz="8" w:val="single"/>
                          <w:bottom w:color="3b82f6" w:space="0" w:sz="8" w:val="single"/>
                          <w:right w:color="3b82f6" w:space="0" w:sz="8" w:val="single"/>
                        </w:tcBorders>
                        <w:tcMar>
                          <w:top w:w="0.0" w:type="dxa"/>
                          <w:left w:w="0.0" w:type="dxa"/>
                          <w:bottom w:w="0.0" w:type="dxa"/>
                          <w:right w:w="0.0" w:type="dxa"/>
                        </w:tcMar>
                      </w:tcPr>
                      <w:p w:rsidR="00000000" w:rsidDel="00000000" w:rsidP="00000000" w:rsidRDefault="00000000" w:rsidRPr="00000000" w14:paraId="00000F26">
                        <w:pPr>
                          <w:spacing w:line="240" w:lineRule="auto"/>
                          <w:ind w:left="180" w:firstLine="0"/>
                          <w:rPr>
                            <w:b w:val="1"/>
                            <w:bCs w:val="1"/>
                            <w:color w:val="1a56db"/>
                            <w:sz w:val="16"/>
                            <w:szCs w:val="16"/>
                          </w:rPr>
                        </w:pPr>
                        <w:r w:rsidDel="00000000" w:rsidR="00000000" w:rsidRPr="00000000">
                          <w:rPr>
                            <w:b w:val="1"/>
                            <w:bCs w:val="1"/>
                            <w:color w:val="1a56db"/>
                            <w:sz w:val="16"/>
                            <w:szCs w:val="16"/>
                            <w:rtl w:val="0"/>
                          </w:rPr>
                          <w:t xml:space="preserve">Manager</w:t>
                        </w:r>
                      </w:p>
                    </w:tc>
                  </w:tr>
                </w:tbl>
                <w:p w:rsidR="00000000" w:rsidDel="00000000" w:rsidP="00000000" w:rsidRDefault="00000000" w:rsidRPr="00000000" w14:paraId="00000F27">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F28">
                  <w:pPr>
                    <w:spacing w:line="34.909090909090914" w:lineRule="auto"/>
                    <w:ind w:left="60" w:firstLine="0"/>
                    <w:rPr/>
                  </w:pPr>
                  <w:r w:rsidDel="00000000" w:rsidR="00000000" w:rsidRPr="00000000">
                    <w:rPr>
                      <w:rtl w:val="0"/>
                    </w:rPr>
                    <w:t xml:space="preserve"> </w:t>
                  </w:r>
                </w:p>
                <w:tbl>
                  <w:tblPr>
                    <w:tblStyle w:val="Table364"/>
                    <w:tblW w:w="1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tblGridChange w:id="0">
                      <w:tblGrid>
                        <w:gridCol w:w="1665"/>
                      </w:tblGrid>
                    </w:tblGridChange>
                  </w:tblGrid>
                  <w:tr>
                    <w:trPr>
                      <w:cantSplit w:val="0"/>
                      <w:trHeight w:val="735" w:hRule="atLeast"/>
                      <w:tblHeader w:val="0"/>
                    </w:trPr>
                    <w:tc>
                      <w:tcPr>
                        <w:tcBorders>
                          <w:top w:color="3b82f6" w:space="0" w:sz="8" w:val="single"/>
                          <w:left w:color="3b82f6" w:space="0" w:sz="8" w:val="single"/>
                          <w:bottom w:color="3b82f6" w:space="0" w:sz="8" w:val="single"/>
                          <w:right w:color="3b82f6" w:space="0" w:sz="8" w:val="single"/>
                        </w:tcBorders>
                        <w:tcMar>
                          <w:top w:w="0.0" w:type="dxa"/>
                          <w:left w:w="0.0" w:type="dxa"/>
                          <w:bottom w:w="0.0" w:type="dxa"/>
                          <w:right w:w="0.0" w:type="dxa"/>
                        </w:tcMar>
                      </w:tcPr>
                      <w:p w:rsidR="00000000" w:rsidDel="00000000" w:rsidP="00000000" w:rsidRDefault="00000000" w:rsidRPr="00000000" w14:paraId="00000F29">
                        <w:pPr>
                          <w:spacing w:line="255.27272727272725" w:lineRule="auto"/>
                          <w:ind w:left="160" w:right="280" w:firstLine="0"/>
                          <w:rPr>
                            <w:b w:val="1"/>
                            <w:bCs w:val="1"/>
                            <w:color w:val="1a56db"/>
                            <w:sz w:val="16"/>
                            <w:szCs w:val="16"/>
                          </w:rPr>
                        </w:pPr>
                        <w:r w:rsidDel="00000000" w:rsidR="00000000" w:rsidRPr="00000000">
                          <w:rPr>
                            <w:b w:val="1"/>
                            <w:bCs w:val="1"/>
                            <w:color w:val="1a56db"/>
                            <w:sz w:val="16"/>
                            <w:szCs w:val="16"/>
                            <w:rtl w:val="0"/>
                          </w:rPr>
                          <w:t xml:space="preserve">Contributor (own profile + team</w:t>
                          <w:br w:type="textWrapping"/>
                          <w:t xml:space="preserve"> members)</w:t>
                        </w:r>
                      </w:p>
                    </w:tc>
                  </w:tr>
                </w:tbl>
                <w:p w:rsidR="00000000" w:rsidDel="00000000" w:rsidP="00000000" w:rsidRDefault="00000000" w:rsidRPr="00000000" w14:paraId="00000F2A">
                  <w:pPr>
                    <w:ind w:left="60" w:firstLine="0"/>
                    <w:rPr/>
                  </w:pPr>
                  <w:r w:rsidDel="00000000" w:rsidR="00000000" w:rsidRPr="00000000">
                    <w:rPr>
                      <w:rtl w:val="0"/>
                    </w:rPr>
                  </w:r>
                </w:p>
              </w:tc>
            </w:tr>
          </w:tbl>
          <w:p w:rsidR="00000000" w:rsidDel="00000000" w:rsidP="00000000" w:rsidRDefault="00000000" w:rsidRPr="00000000" w14:paraId="00000F2B">
            <w:pPr>
              <w:ind w:left="20" w:firstLine="0"/>
              <w:rPr/>
            </w:pPr>
            <w:r w:rsidDel="00000000" w:rsidR="00000000" w:rsidRPr="00000000">
              <w:rPr>
                <w:rtl w:val="0"/>
              </w:rPr>
            </w:r>
          </w:p>
        </w:tc>
      </w:tr>
    </w:tbl>
    <w:p w:rsidR="00000000" w:rsidDel="00000000" w:rsidP="00000000" w:rsidRDefault="00000000" w:rsidRPr="00000000" w14:paraId="00000F2C">
      <w:pPr>
        <w:spacing w:after="100" w:before="52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3.1 Profile Contents &amp; Live Data</w:t>
      </w:r>
    </w:p>
    <w:tbl>
      <w:tblPr>
        <w:tblStyle w:val="Table36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135"/>
        <w:tblGridChange w:id="0">
          <w:tblGrid>
            <w:gridCol w:w="2670"/>
            <w:gridCol w:w="6135"/>
          </w:tblGrid>
        </w:tblGridChange>
      </w:tblGrid>
      <w:tr>
        <w:trPr>
          <w:cantSplit w:val="0"/>
          <w:trHeight w:val="435"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0F2D">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0F2E">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57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2F">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Role &amp; Title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30">
            <w:pPr>
              <w:spacing w:before="80" w:line="255.27272727272725" w:lineRule="auto"/>
              <w:ind w:left="160" w:firstLine="0"/>
              <w:rPr>
                <w:color w:val="1f2937"/>
                <w:sz w:val="17"/>
                <w:szCs w:val="17"/>
              </w:rPr>
            </w:pPr>
            <w:r w:rsidDel="00000000" w:rsidR="00000000" w:rsidRPr="00000000">
              <w:rPr>
                <w:color w:val="1f2937"/>
                <w:sz w:val="17"/>
                <w:szCs w:val="17"/>
                <w:rtl w:val="0"/>
              </w:rPr>
              <w:t xml:space="preserve">Current job title and role family. Linked to Work Band and Level from Module 01 Step 3.</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F31">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Reporting Line</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F32">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Direct manager name (with link to manager's profile). Department, team, and sub-team membership.</w:t>
            </w:r>
          </w:p>
        </w:tc>
      </w:tr>
      <w:tr>
        <w:trPr>
          <w:cantSplit w:val="0"/>
          <w:trHeight w:val="85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33">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Work Band &amp; Level</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34">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Current band and level. Displays salary range (visible to HR Admin and Manager only, unless org enables salary transparency). Probation status shown if on probation.</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F35">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Active Workbooks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F36">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List of all Workbooks the person is currently a Contributor or Owner on, with their role in each and the Workbook's health score.</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37">
            <w:pPr>
              <w:spacing w:before="60" w:line="283.6363636363637" w:lineRule="auto"/>
              <w:ind w:left="160" w:right="1160" w:firstLine="0"/>
              <w:rPr>
                <w:b w:val="1"/>
                <w:bCs w:val="1"/>
                <w:color w:val="1f2937"/>
                <w:sz w:val="17"/>
                <w:szCs w:val="17"/>
              </w:rPr>
            </w:pPr>
            <w:r w:rsidDel="00000000" w:rsidR="00000000" w:rsidRPr="00000000">
              <w:rPr>
                <w:b w:val="1"/>
                <w:bCs w:val="1"/>
                <w:color w:val="1f2937"/>
                <w:sz w:val="17"/>
                <w:szCs w:val="17"/>
                <w:rtl w:val="0"/>
              </w:rPr>
              <w:t xml:space="preserve">OKR Key Result</w:t>
              <w:br w:type="textWrapping"/>
              <w:t xml:space="preserve"> Contributions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38">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All active Key Results where the person is Champion, Co-Champion, or Contributor. Progress % displayed per KR.</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F39">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Check-in History</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F3A">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Timeline of all check-in submissions and responses for the current cycle. Visible to: the contributor (own), their manager, HR Admin.</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3B">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Recent Feedback Received</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3C">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Last 10 feedback events received. Type (Behaviour/Competency), dimension rated, star rating, and whether it was positive or developmental. Anonymity respected — rater identity shown only if anonymity is off.</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F3D">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Recent Feedback Given</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F3E">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Last 10 feedback events given by this person to others. Shows dimension and rating but not recipient name (respects recipient privacy).</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3F">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Recognition Badges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40">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All recognition badges received in the current cycle, grouped by category (People &amp; Collaboration, Delivery &amp; Execution, Growth &amp; Learning, Character &amp; Integrity). Total badge count and points.</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F41">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Leaderboard Score</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F42">
            <w:pPr>
              <w:spacing w:before="60" w:line="283.6363636363637" w:lineRule="auto"/>
              <w:ind w:left="160" w:right="240" w:firstLine="0"/>
              <w:jc w:val="both"/>
              <w:rPr>
                <w:color w:val="1f2937"/>
                <w:sz w:val="17"/>
                <w:szCs w:val="17"/>
              </w:rPr>
            </w:pPr>
            <w:r w:rsidDel="00000000" w:rsidR="00000000" w:rsidRPr="00000000">
              <w:rPr>
                <w:color w:val="1f2937"/>
                <w:sz w:val="17"/>
                <w:szCs w:val="17"/>
                <w:rtl w:val="0"/>
              </w:rPr>
              <w:t xml:space="preserve">Current points total and rank within the team and organisation. Points: each recognition badge = base points defined by Admin (default: 10 points per badge). Bonus multipliers configurable.</w:t>
            </w:r>
          </w:p>
        </w:tc>
      </w:tr>
    </w:tbl>
    <w:p w:rsidR="00000000" w:rsidDel="00000000" w:rsidP="00000000" w:rsidRDefault="00000000" w:rsidRPr="00000000" w14:paraId="00000F43">
      <w:pPr>
        <w:spacing w:before="600" w:line="224.72727272727272" w:lineRule="auto"/>
        <w:jc w:val="center"/>
        <w:rPr>
          <w:color w:val="6b7280"/>
          <w:sz w:val="15"/>
          <w:szCs w:val="15"/>
        </w:rPr>
      </w:pPr>
      <w:r w:rsidDel="00000000" w:rsidR="00000000" w:rsidRPr="00000000">
        <w:rPr>
          <w:color w:val="6b7280"/>
          <w:sz w:val="15"/>
          <w:szCs w:val="15"/>
          <w:rtl w:val="0"/>
        </w:rPr>
        <w:t xml:space="preserve">Page 8</w:t>
      </w:r>
    </w:p>
    <w:p w:rsidR="00000000" w:rsidDel="00000000" w:rsidP="00000000" w:rsidRDefault="00000000" w:rsidRPr="00000000" w14:paraId="00000F4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45">
      <w:pPr>
        <w:spacing w:after="20" w:line="240" w:lineRule="auto"/>
        <w:rPr/>
      </w:pPr>
      <w:r w:rsidDel="00000000" w:rsidR="00000000" w:rsidRPr="00000000">
        <w:rPr>
          <w:rtl w:val="0"/>
        </w:rPr>
        <w:t xml:space="preserve"> </w:t>
      </w:r>
    </w:p>
    <w:tbl>
      <w:tblPr>
        <w:tblStyle w:val="Table36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0F46">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0F47">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0F48">
      <w:pPr>
        <w:spacing w:line="744" w:lineRule="auto"/>
        <w:rPr/>
      </w:pPr>
      <w:r w:rsidDel="00000000" w:rsidR="00000000" w:rsidRPr="00000000">
        <w:rPr>
          <w:rtl w:val="0"/>
        </w:rPr>
        <w:t xml:space="preserve"> </w:t>
      </w:r>
    </w:p>
    <w:tbl>
      <w:tblPr>
        <w:tblStyle w:val="Table36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285"/>
        <w:tblGridChange w:id="0">
          <w:tblGrid>
            <w:gridCol w:w="2535"/>
            <w:gridCol w:w="6285"/>
          </w:tblGrid>
        </w:tblGridChange>
      </w:tblGrid>
      <w:tr>
        <w:trPr>
          <w:cantSplit w:val="0"/>
          <w:trHeight w:val="435"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0F49">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0F4A">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85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4B">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Competency Ratings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4C">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Current proficiency ratings per Skill Element. Displayed against expected level for the person's band/level. Gap shown as: below expected / meets expected / above expected.</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F4D">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Development Plan Status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F4E">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Whether an active Individual Development Plan (IDP) exists. Status: Not Started / In Progress / Completed. Linked to specific Skill Elements.</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4F">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Appraisal History</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50">
            <w:pPr>
              <w:spacing w:before="60" w:line="283.6363636363637" w:lineRule="auto"/>
              <w:ind w:left="160" w:firstLine="0"/>
              <w:rPr>
                <w:color w:val="1f2937"/>
                <w:sz w:val="17"/>
                <w:szCs w:val="17"/>
              </w:rPr>
            </w:pPr>
            <w:r w:rsidDel="00000000" w:rsidR="00000000" w:rsidRPr="00000000">
              <w:rPr>
                <w:color w:val="1f2937"/>
                <w:sz w:val="17"/>
                <w:szCs w:val="17"/>
                <w:rtl w:val="0"/>
              </w:rPr>
              <w:t xml:space="preserve">Summary scores from previous appraisal cycles (current cycle hidden until HR locks and shares). Historical trend chart visible to HR Admin and Manager.</w:t>
            </w:r>
          </w:p>
        </w:tc>
      </w:tr>
      <w:tr>
        <w:trPr>
          <w:cantSplit w:val="0"/>
          <w:trHeight w:val="124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F51">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Profile Visibility</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F52">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HR Admin sees full profile. Manager sees: direct reports' full profiles, own profile. Contributors see: own full profile, colleagues' limited profiles (name, role, team, active workbooks, recognition feed only). No salary data visible to contributors unless org enables transparency.</w:t>
            </w:r>
          </w:p>
        </w:tc>
      </w:tr>
    </w:tbl>
    <w:p w:rsidR="00000000" w:rsidDel="00000000" w:rsidP="00000000" w:rsidRDefault="00000000" w:rsidRPr="00000000" w14:paraId="00000F53">
      <w:pPr>
        <w:spacing w:before="46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3.2 Progression Readiness Score</w:t>
      </w:r>
    </w:p>
    <w:p w:rsidR="00000000" w:rsidDel="00000000" w:rsidP="00000000" w:rsidRDefault="00000000" w:rsidRPr="00000000" w14:paraId="00000F54">
      <w:pPr>
        <w:spacing w:after="180" w:before="60" w:line="327.27272727272725" w:lineRule="auto"/>
        <w:ind w:left="20" w:right="40" w:firstLine="0"/>
        <w:jc w:val="both"/>
        <w:rPr>
          <w:color w:val="1f2937"/>
          <w:sz w:val="19"/>
          <w:szCs w:val="19"/>
        </w:rPr>
      </w:pPr>
      <w:r w:rsidDel="00000000" w:rsidR="00000000" w:rsidRPr="00000000">
        <w:rPr>
          <w:color w:val="1f2937"/>
          <w:sz w:val="19"/>
          <w:szCs w:val="19"/>
          <w:rtl w:val="0"/>
        </w:rPr>
        <w:t xml:space="preserve">The Progression Readiness Score is an AI-calculated composite indicator that gives managers and HR an objective starting point for promotion conversations. It is displayed on the Employee Profile visible to the manager and HR Admin.</w:t>
      </w:r>
    </w:p>
    <w:tbl>
      <w:tblPr>
        <w:tblStyle w:val="Table36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555" w:hRule="atLeast"/>
          <w:tblHeader w:val="0"/>
        </w:trPr>
        <w:tc>
          <w:tcPr>
            <w:shd w:fill="eff6ff" w:val="clear"/>
            <w:tcMar>
              <w:top w:w="0.0" w:type="dxa"/>
              <w:left w:w="0.0" w:type="dxa"/>
              <w:bottom w:w="0.0" w:type="dxa"/>
              <w:right w:w="0.0" w:type="dxa"/>
            </w:tcMar>
          </w:tcPr>
          <w:p w:rsidR="00000000" w:rsidDel="00000000" w:rsidP="00000000" w:rsidRDefault="00000000" w:rsidRPr="00000000" w14:paraId="00000F55">
            <w:pPr>
              <w:spacing w:line="301.0909090909091" w:lineRule="auto"/>
              <w:ind w:left="20" w:firstLine="0"/>
              <w:jc w:val="center"/>
              <w:rPr>
                <w:b w:val="1"/>
                <w:bCs w:val="1"/>
                <w:color w:val="0d1b2a"/>
                <w:sz w:val="20"/>
                <w:szCs w:val="20"/>
              </w:rPr>
            </w:pPr>
            <w:r w:rsidDel="00000000" w:rsidR="00000000" w:rsidRPr="00000000">
              <w:rPr>
                <w:b w:val="1"/>
                <w:bCs w:val="1"/>
                <w:color w:val="0d1b2a"/>
                <w:sz w:val="20"/>
                <w:szCs w:val="20"/>
                <w:rtl w:val="0"/>
              </w:rPr>
              <w:t xml:space="preserve">Readiness Score = (Competency Gap Closure % × 0.35) + (Appraisal Score vs Band Ceiling × 0.30) +</w:t>
            </w:r>
          </w:p>
        </w:tc>
      </w:tr>
    </w:tbl>
    <w:p w:rsidR="00000000" w:rsidDel="00000000" w:rsidP="00000000" w:rsidRDefault="00000000" w:rsidRPr="00000000" w14:paraId="00000F56">
      <w:pPr>
        <w:spacing w:line="21.818181818181817" w:lineRule="auto"/>
        <w:rPr/>
      </w:pPr>
      <w:r w:rsidDel="00000000" w:rsidR="00000000" w:rsidRPr="00000000">
        <w:rPr>
          <w:rtl w:val="0"/>
        </w:rPr>
        <w:t xml:space="preserve"> </w:t>
      </w:r>
    </w:p>
    <w:tbl>
      <w:tblPr>
        <w:tblStyle w:val="Table369"/>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70"/>
        <w:tblGridChange w:id="0">
          <w:tblGrid>
            <w:gridCol w:w="8370"/>
          </w:tblGrid>
        </w:tblGridChange>
      </w:tblGrid>
      <w:tr>
        <w:trPr>
          <w:cantSplit w:val="0"/>
          <w:trHeight w:val="360" w:hRule="atLeast"/>
          <w:tblHeader w:val="0"/>
        </w:trPr>
        <w:tc>
          <w:tcPr>
            <w:shd w:fill="eff6ff" w:val="clear"/>
            <w:tcMar>
              <w:top w:w="0.0" w:type="dxa"/>
              <w:left w:w="0.0" w:type="dxa"/>
              <w:bottom w:w="0.0" w:type="dxa"/>
              <w:right w:w="0.0" w:type="dxa"/>
            </w:tcMar>
          </w:tcPr>
          <w:p w:rsidR="00000000" w:rsidDel="00000000" w:rsidP="00000000" w:rsidRDefault="00000000" w:rsidRPr="00000000" w14:paraId="00000F57">
            <w:pPr>
              <w:spacing w:before="20" w:line="301.0909090909091" w:lineRule="auto"/>
              <w:ind w:left="480" w:firstLine="0"/>
              <w:jc w:val="center"/>
              <w:rPr>
                <w:b w:val="1"/>
                <w:bCs w:val="1"/>
                <w:color w:val="0d1b2a"/>
                <w:sz w:val="20"/>
                <w:szCs w:val="20"/>
              </w:rPr>
            </w:pPr>
            <w:r w:rsidDel="00000000" w:rsidR="00000000" w:rsidRPr="00000000">
              <w:rPr>
                <w:b w:val="1"/>
                <w:bCs w:val="1"/>
                <w:color w:val="0d1b2a"/>
                <w:sz w:val="20"/>
                <w:szCs w:val="20"/>
                <w:rtl w:val="0"/>
              </w:rPr>
              <w:t xml:space="preserve">(OKR Contribution Score × 0.20) + (Behaviour Rating vs Band Expectation × 0.15)</w:t>
            </w:r>
          </w:p>
        </w:tc>
      </w:tr>
    </w:tbl>
    <w:p w:rsidR="00000000" w:rsidDel="00000000" w:rsidP="00000000" w:rsidRDefault="00000000" w:rsidRPr="00000000" w14:paraId="00000F58">
      <w:pPr>
        <w:spacing w:before="160" w:line="305.4545454545455" w:lineRule="auto"/>
        <w:ind w:left="100" w:right="140" w:firstLine="0"/>
        <w:rPr>
          <w:color w:val="1f2937"/>
          <w:sz w:val="19"/>
          <w:szCs w:val="19"/>
        </w:rPr>
      </w:pPr>
      <w:r w:rsidDel="00000000" w:rsidR="00000000" w:rsidRPr="00000000">
        <w:rPr>
          <w:color w:val="1f2937"/>
          <w:sz w:val="19"/>
          <w:szCs w:val="19"/>
          <w:rtl w:val="0"/>
        </w:rPr>
        <w:t xml:space="preserve">• Competency Gap Closure %: how many required Skill Elements the person has reached expected proficiency </w:t>
      </w:r>
      <w:r w:rsidDel="00000000" w:rsidR="00000000" w:rsidRPr="00000000">
        <w:rPr>
          <w:rtl w:val="0"/>
        </w:rPr>
        <w:t xml:space="preserve">        </w:t>
        <w:tab/>
      </w:r>
      <w:r w:rsidDel="00000000" w:rsidR="00000000" w:rsidRPr="00000000">
        <w:rPr>
          <w:color w:val="1f2937"/>
          <w:sz w:val="19"/>
          <w:szCs w:val="19"/>
          <w:rtl w:val="0"/>
        </w:rPr>
        <w:t xml:space="preserve">for their next band level, expressed as a %.</w:t>
      </w:r>
    </w:p>
    <w:p w:rsidR="00000000" w:rsidDel="00000000" w:rsidP="00000000" w:rsidRDefault="00000000" w:rsidRPr="00000000" w14:paraId="00000F59">
      <w:pPr>
        <w:spacing w:before="60" w:line="305.4545454545455" w:lineRule="auto"/>
        <w:ind w:left="100" w:right="580" w:firstLine="0"/>
        <w:rPr>
          <w:color w:val="1f2937"/>
          <w:sz w:val="19"/>
          <w:szCs w:val="19"/>
        </w:rPr>
      </w:pPr>
      <w:r w:rsidDel="00000000" w:rsidR="00000000" w:rsidRPr="00000000">
        <w:rPr>
          <w:color w:val="1f2937"/>
          <w:sz w:val="19"/>
          <w:szCs w:val="19"/>
          <w:rtl w:val="0"/>
        </w:rPr>
        <w:t xml:space="preserve">• Appraisal Score vs Band Ceiling: current appraisal composite score as a % of the Outstanding Performer </w:t>
      </w:r>
      <w:r w:rsidDel="00000000" w:rsidR="00000000" w:rsidRPr="00000000">
        <w:rPr>
          <w:rtl w:val="0"/>
        </w:rPr>
        <w:t xml:space="preserve">        </w:t>
        <w:tab/>
      </w:r>
      <w:r w:rsidDel="00000000" w:rsidR="00000000" w:rsidRPr="00000000">
        <w:rPr>
          <w:color w:val="1f2937"/>
          <w:sz w:val="19"/>
          <w:szCs w:val="19"/>
          <w:rtl w:val="0"/>
        </w:rPr>
        <w:t xml:space="preserve">threshold (90). A score of 90+ = 100% on this component.</w:t>
      </w:r>
    </w:p>
    <w:p w:rsidR="00000000" w:rsidDel="00000000" w:rsidP="00000000" w:rsidRDefault="00000000" w:rsidRPr="00000000" w14:paraId="00000F5A">
      <w:pPr>
        <w:spacing w:before="60" w:line="305.4545454545455" w:lineRule="auto"/>
        <w:ind w:left="100" w:right="1160" w:firstLine="0"/>
        <w:rPr>
          <w:color w:val="1f2937"/>
          <w:sz w:val="19"/>
          <w:szCs w:val="19"/>
        </w:rPr>
      </w:pPr>
      <w:r w:rsidDel="00000000" w:rsidR="00000000" w:rsidRPr="00000000">
        <w:rPr>
          <w:color w:val="1f2937"/>
          <w:sz w:val="19"/>
          <w:szCs w:val="19"/>
          <w:rtl w:val="0"/>
        </w:rPr>
        <w:t xml:space="preserve">• OKR Contribution Score: average KR progress % across all KRs where the person is Champion or </w:t>
      </w:r>
      <w:r w:rsidDel="00000000" w:rsidR="00000000" w:rsidRPr="00000000">
        <w:rPr>
          <w:rtl w:val="0"/>
        </w:rPr>
        <w:t xml:space="preserve"> </w:t>
        <w:tab/>
      </w:r>
      <w:r w:rsidDel="00000000" w:rsidR="00000000" w:rsidRPr="00000000">
        <w:rPr>
          <w:color w:val="1f2937"/>
          <w:sz w:val="19"/>
          <w:szCs w:val="19"/>
          <w:rtl w:val="0"/>
        </w:rPr>
        <w:t xml:space="preserve">Co-Champion in the current cycle.</w:t>
      </w:r>
    </w:p>
    <w:p w:rsidR="00000000" w:rsidDel="00000000" w:rsidP="00000000" w:rsidRDefault="00000000" w:rsidRPr="00000000" w14:paraId="00000F5B">
      <w:pPr>
        <w:spacing w:before="60" w:line="305.4545454545455" w:lineRule="auto"/>
        <w:ind w:left="100" w:right="140" w:firstLine="0"/>
        <w:rPr>
          <w:color w:val="1f2937"/>
          <w:sz w:val="19"/>
          <w:szCs w:val="19"/>
        </w:rPr>
      </w:pPr>
      <w:r w:rsidDel="00000000" w:rsidR="00000000" w:rsidRPr="00000000">
        <w:rPr>
          <w:color w:val="1f2937"/>
          <w:sz w:val="19"/>
          <w:szCs w:val="19"/>
          <w:rtl w:val="0"/>
        </w:rPr>
        <w:t xml:space="preserve">• Behaviour Rating vs Band Expectation: average behaviour rating received from feedback/360 vs. the expected </w:t>
      </w:r>
      <w:r w:rsidDel="00000000" w:rsidR="00000000" w:rsidRPr="00000000">
        <w:rPr>
          <w:rtl w:val="0"/>
        </w:rPr>
        <w:t xml:space="preserve">     </w:t>
        <w:tab/>
      </w:r>
      <w:r w:rsidDel="00000000" w:rsidR="00000000" w:rsidRPr="00000000">
        <w:rPr>
          <w:color w:val="1f2937"/>
          <w:sz w:val="19"/>
          <w:szCs w:val="19"/>
          <w:rtl w:val="0"/>
        </w:rPr>
        <w:t xml:space="preserve">rating for the person's current band level.</w:t>
      </w:r>
    </w:p>
    <w:p w:rsidR="00000000" w:rsidDel="00000000" w:rsidP="00000000" w:rsidRDefault="00000000" w:rsidRPr="00000000" w14:paraId="00000F5C">
      <w:pPr>
        <w:spacing w:after="280" w:before="200" w:line="255.27272727272725" w:lineRule="auto"/>
        <w:ind w:left="20" w:firstLine="0"/>
        <w:rPr>
          <w:color w:val="1f2937"/>
          <w:sz w:val="17"/>
          <w:szCs w:val="17"/>
        </w:rPr>
      </w:pPr>
      <w:r w:rsidDel="00000000" w:rsidR="00000000" w:rsidRPr="00000000">
        <w:rPr>
          <w:color w:val="1f2937"/>
          <w:sz w:val="17"/>
          <w:szCs w:val="17"/>
          <w:rtl w:val="0"/>
        </w:rPr>
        <w:t xml:space="preserve">Score ranges: 80–100 = Promotion Ready. 60–79 = Approaching Readiness. Below 60 = Development Focus Required.</w:t>
      </w:r>
    </w:p>
    <w:tbl>
      <w:tblPr>
        <w:tblStyle w:val="Table370"/>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8" w:val="single"/>
              <w:left w:color="c3b5fd" w:space="0" w:sz="8" w:val="single"/>
              <w:bottom w:color="c3b5fd" w:space="0" w:sz="8" w:val="single"/>
              <w:right w:color="c3b5fd" w:space="0" w:sz="8" w:val="single"/>
            </w:tcBorders>
            <w:shd w:fill="f4f2ff" w:val="clear"/>
            <w:tcMar>
              <w:top w:w="0.0" w:type="dxa"/>
              <w:left w:w="0.0" w:type="dxa"/>
              <w:bottom w:w="0.0" w:type="dxa"/>
              <w:right w:w="0.0" w:type="dxa"/>
            </w:tcMar>
          </w:tcPr>
          <w:p w:rsidR="00000000" w:rsidDel="00000000" w:rsidP="00000000" w:rsidRDefault="00000000" w:rsidRPr="00000000" w14:paraId="00000F5D">
            <w:pPr>
              <w:spacing w:before="100" w:line="298.9090909090909"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EMPLOYEE STORY GENERATION</w:t>
            </w:r>
          </w:p>
        </w:tc>
      </w:tr>
      <w:tr>
        <w:trPr>
          <w:cantSplit w:val="0"/>
          <w:trHeight w:val="4275" w:hRule="atLeast"/>
          <w:tblHeader w:val="0"/>
        </w:trPr>
        <w:tc>
          <w:tcPr>
            <w:tcBorders>
              <w:top w:color="c3b5fd" w:space="0" w:sz="8" w:val="single"/>
              <w:left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0F5E">
            <w:pPr>
              <w:spacing w:after="100" w:before="60" w:line="283.6363636363637" w:lineRule="auto"/>
              <w:ind w:left="280" w:right="860" w:firstLine="0"/>
              <w:rPr>
                <w:color w:val="1f2937"/>
                <w:sz w:val="18"/>
                <w:szCs w:val="18"/>
              </w:rPr>
            </w:pPr>
            <w:r w:rsidDel="00000000" w:rsidR="00000000" w:rsidRPr="00000000">
              <w:rPr>
                <w:color w:val="1f2937"/>
                <w:sz w:val="18"/>
                <w:szCs w:val="18"/>
                <w:rtl w:val="0"/>
              </w:rPr>
              <w:t xml:space="preserve">Trigger: On demand (Manager or HR Admin requests from the Employee Profile page) or automatically at appraisal cycle close.</w:t>
            </w:r>
          </w:p>
          <w:tbl>
            <w:tblPr>
              <w:tblStyle w:val="Table37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5F">
                  <w:pPr>
                    <w:spacing w:before="60" w:line="270.54545454545456" w:lineRule="auto"/>
                    <w:ind w:left="280" w:firstLine="0"/>
                    <w:rPr>
                      <w:color w:val="1f2937"/>
                      <w:sz w:val="18"/>
                      <w:szCs w:val="18"/>
                    </w:rPr>
                  </w:pPr>
                  <w:r w:rsidDel="00000000" w:rsidR="00000000" w:rsidRPr="00000000">
                    <w:rPr>
                      <w:color w:val="1f2937"/>
                      <w:sz w:val="18"/>
                      <w:szCs w:val="18"/>
                      <w:rtl w:val="0"/>
                    </w:rPr>
                    <w:t xml:space="preserve">Data read: Full cycle performance data: OKR progress (all KRs), Workbook contributions (task completion,</w:t>
                  </w:r>
                </w:p>
              </w:tc>
            </w:tr>
          </w:tbl>
          <w:p w:rsidR="00000000" w:rsidDel="00000000" w:rsidP="00000000" w:rsidRDefault="00000000" w:rsidRPr="00000000" w14:paraId="00000F60">
            <w:pPr>
              <w:spacing w:line="21.818181818181817" w:lineRule="auto"/>
              <w:ind w:left="80" w:firstLine="0"/>
              <w:rPr/>
            </w:pPr>
            <w:r w:rsidDel="00000000" w:rsidR="00000000" w:rsidRPr="00000000">
              <w:rPr>
                <w:rtl w:val="0"/>
              </w:rPr>
              <w:t xml:space="preserve"> </w:t>
            </w:r>
          </w:p>
          <w:tbl>
            <w:tblPr>
              <w:tblStyle w:val="Table37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61">
                  <w:pPr>
                    <w:spacing w:line="270.54545454545456" w:lineRule="auto"/>
                    <w:ind w:left="280" w:firstLine="0"/>
                    <w:rPr>
                      <w:color w:val="1f2937"/>
                      <w:sz w:val="18"/>
                      <w:szCs w:val="18"/>
                    </w:rPr>
                  </w:pPr>
                  <w:r w:rsidDel="00000000" w:rsidR="00000000" w:rsidRPr="00000000">
                    <w:rPr>
                      <w:color w:val="1f2937"/>
                      <w:sz w:val="18"/>
                      <w:szCs w:val="18"/>
                      <w:rtl w:val="0"/>
                    </w:rPr>
                    <w:t xml:space="preserve">milestone ownership), check-in responses (themes and blockers), feedback received (types and dimensions),</w:t>
                  </w:r>
                </w:p>
              </w:tc>
            </w:tr>
          </w:tbl>
          <w:p w:rsidR="00000000" w:rsidDel="00000000" w:rsidP="00000000" w:rsidRDefault="00000000" w:rsidRPr="00000000" w14:paraId="00000F62">
            <w:pPr>
              <w:spacing w:line="21.818181818181817" w:lineRule="auto"/>
              <w:ind w:left="80" w:firstLine="0"/>
              <w:rPr/>
            </w:pPr>
            <w:r w:rsidDel="00000000" w:rsidR="00000000" w:rsidRPr="00000000">
              <w:rPr>
                <w:rtl w:val="0"/>
              </w:rPr>
              <w:t xml:space="preserve"> </w:t>
            </w:r>
          </w:p>
          <w:tbl>
            <w:tblPr>
              <w:tblStyle w:val="Table373"/>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45"/>
              <w:tblGridChange w:id="0">
                <w:tblGrid>
                  <w:gridCol w:w="784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63">
                  <w:pPr>
                    <w:spacing w:line="270.54545454545456" w:lineRule="auto"/>
                    <w:ind w:left="280" w:firstLine="0"/>
                    <w:rPr>
                      <w:color w:val="1f2937"/>
                      <w:sz w:val="18"/>
                      <w:szCs w:val="18"/>
                    </w:rPr>
                  </w:pPr>
                  <w:r w:rsidDel="00000000" w:rsidR="00000000" w:rsidRPr="00000000">
                    <w:rPr>
                      <w:color w:val="1f2937"/>
                      <w:sz w:val="18"/>
                      <w:szCs w:val="18"/>
                      <w:rtl w:val="0"/>
                    </w:rPr>
                    <w:t xml:space="preserve">recognition badges, competency rating changes, development plan progress.</w:t>
                  </w:r>
                </w:p>
              </w:tc>
            </w:tr>
          </w:tbl>
          <w:p w:rsidR="00000000" w:rsidDel="00000000" w:rsidP="00000000" w:rsidRDefault="00000000" w:rsidRPr="00000000" w14:paraId="00000F64">
            <w:pPr>
              <w:spacing w:after="100" w:before="100" w:line="283.6363636363637" w:lineRule="auto"/>
              <w:ind w:left="280" w:right="140" w:firstLine="0"/>
              <w:rPr>
                <w:color w:val="1f2937"/>
                <w:sz w:val="18"/>
                <w:szCs w:val="18"/>
              </w:rPr>
            </w:pPr>
            <w:r w:rsidDel="00000000" w:rsidR="00000000" w:rsidRPr="00000000">
              <w:rPr>
                <w:color w:val="1f2937"/>
                <w:sz w:val="18"/>
                <w:szCs w:val="18"/>
                <w:rtl w:val="0"/>
              </w:rPr>
              <w:t xml:space="preserve">Processing: Generates a natural language narrative summarising what the person has achieved this cycle. Calibrated for different audiences: (a) Team Lead version — team-focused, work-output centric, mentions specific projects and KRs. (b) HR Reviewer version — comprehensive, includes behaviour and competency trends, references appraisal data. (c) Cross-functional Peer version — highlights collaborative contributions and OKR Squad work.</w:t>
            </w:r>
          </w:p>
          <w:tbl>
            <w:tblPr>
              <w:tblStyle w:val="Table37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65">
                  <w:pPr>
                    <w:spacing w:before="60" w:line="270.54545454545456" w:lineRule="auto"/>
                    <w:ind w:left="280" w:firstLine="0"/>
                    <w:rPr>
                      <w:color w:val="1f2937"/>
                      <w:sz w:val="18"/>
                      <w:szCs w:val="18"/>
                    </w:rPr>
                  </w:pPr>
                  <w:r w:rsidDel="00000000" w:rsidR="00000000" w:rsidRPr="00000000">
                    <w:rPr>
                      <w:color w:val="1f2937"/>
                      <w:sz w:val="18"/>
                      <w:szCs w:val="18"/>
                      <w:rtl w:val="0"/>
                    </w:rPr>
                    <w:t xml:space="preserve">Output: A 200–400 word narrative per version, displayed on the Employee Profile under 'AI-Generated Cycle</w:t>
                  </w:r>
                </w:p>
              </w:tc>
            </w:tr>
          </w:tbl>
          <w:p w:rsidR="00000000" w:rsidDel="00000000" w:rsidP="00000000" w:rsidRDefault="00000000" w:rsidRPr="00000000" w14:paraId="00000F66">
            <w:pPr>
              <w:spacing w:line="21.818181818181817" w:lineRule="auto"/>
              <w:ind w:left="80" w:firstLine="0"/>
              <w:rPr/>
            </w:pPr>
            <w:r w:rsidDel="00000000" w:rsidR="00000000" w:rsidRPr="00000000">
              <w:rPr>
                <w:rtl w:val="0"/>
              </w:rPr>
              <w:t xml:space="preserve"> </w:t>
            </w:r>
          </w:p>
          <w:tbl>
            <w:tblPr>
              <w:tblStyle w:val="Table375"/>
              <w:tblW w:w="7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55"/>
              <w:tblGridChange w:id="0">
                <w:tblGrid>
                  <w:gridCol w:w="7455"/>
                </w:tblGrid>
              </w:tblGridChange>
            </w:tblGrid>
            <w:tr>
              <w:trPr>
                <w:cantSplit w:val="0"/>
                <w:trHeight w:val="28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67">
                  <w:pPr>
                    <w:spacing w:line="270.54545454545456" w:lineRule="auto"/>
                    <w:ind w:left="280" w:firstLine="0"/>
                    <w:rPr>
                      <w:color w:val="1f2937"/>
                      <w:sz w:val="18"/>
                      <w:szCs w:val="18"/>
                    </w:rPr>
                  </w:pPr>
                  <w:r w:rsidDel="00000000" w:rsidR="00000000" w:rsidRPr="00000000">
                    <w:rPr>
                      <w:color w:val="1f2937"/>
                      <w:sz w:val="18"/>
                      <w:szCs w:val="18"/>
                      <w:rtl w:val="0"/>
                    </w:rPr>
                    <w:t xml:space="preserve">Summary.' Manager and HR Admin can accept, edit, or regenerate.</w:t>
                  </w:r>
                </w:p>
              </w:tc>
            </w:tr>
          </w:tbl>
          <w:p w:rsidR="00000000" w:rsidDel="00000000" w:rsidP="00000000" w:rsidRDefault="00000000" w:rsidRPr="00000000" w14:paraId="00000F68">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0F69">
            <w:pPr>
              <w:spacing w:line="15.272727272727272" w:lineRule="auto"/>
              <w:ind w:left="80" w:firstLine="0"/>
              <w:rPr/>
            </w:pPr>
            <w:r w:rsidDel="00000000" w:rsidR="00000000" w:rsidRPr="00000000">
              <w:rPr>
                <w:rtl w:val="0"/>
              </w:rPr>
              <w:t xml:space="preserve"> </w:t>
            </w:r>
          </w:p>
        </w:tc>
      </w:tr>
    </w:tbl>
    <w:p w:rsidR="00000000" w:rsidDel="00000000" w:rsidP="00000000" w:rsidRDefault="00000000" w:rsidRPr="00000000" w14:paraId="00000F6A">
      <w:pPr>
        <w:spacing w:before="560" w:line="224.72727272727272" w:lineRule="auto"/>
        <w:jc w:val="center"/>
        <w:rPr>
          <w:color w:val="6b7280"/>
          <w:sz w:val="15"/>
          <w:szCs w:val="15"/>
        </w:rPr>
      </w:pPr>
      <w:r w:rsidDel="00000000" w:rsidR="00000000" w:rsidRPr="00000000">
        <w:rPr>
          <w:color w:val="6b7280"/>
          <w:sz w:val="15"/>
          <w:szCs w:val="15"/>
          <w:rtl w:val="0"/>
        </w:rPr>
        <w:t xml:space="preserve">Page 9</w:t>
      </w:r>
    </w:p>
    <w:p w:rsidR="00000000" w:rsidDel="00000000" w:rsidP="00000000" w:rsidRDefault="00000000" w:rsidRPr="00000000" w14:paraId="00000F6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C">
      <w:pPr>
        <w:spacing w:after="20" w:line="240" w:lineRule="auto"/>
        <w:rPr/>
      </w:pPr>
      <w:r w:rsidDel="00000000" w:rsidR="00000000" w:rsidRPr="00000000">
        <w:rPr>
          <w:rtl w:val="0"/>
        </w:rPr>
        <w:t xml:space="preserve"> </w:t>
      </w:r>
    </w:p>
    <w:tbl>
      <w:tblPr>
        <w:tblStyle w:val="Table37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0F6D">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0F6E">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0F6F">
      <w:pPr>
        <w:spacing w:line="737.4545454545454" w:lineRule="auto"/>
        <w:rPr/>
      </w:pPr>
      <w:r w:rsidDel="00000000" w:rsidR="00000000" w:rsidRPr="00000000">
        <w:rPr>
          <w:rtl w:val="0"/>
        </w:rPr>
        <w:t xml:space="preserve"> </w:t>
      </w:r>
    </w:p>
    <w:tbl>
      <w:tblPr>
        <w:tblStyle w:val="Table37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75"/>
        <w:tblGridChange w:id="0">
          <w:tblGrid>
            <w:gridCol w:w="8775"/>
          </w:tblGrid>
        </w:tblGridChange>
      </w:tblGrid>
      <w:tr>
        <w:trPr>
          <w:cantSplit w:val="0"/>
          <w:trHeight w:val="1380" w:hRule="atLeast"/>
          <w:tblHeader w:val="0"/>
        </w:trPr>
        <w:tc>
          <w:tcPr>
            <w:tcBorders>
              <w:bottom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0F70">
            <w:pPr>
              <w:spacing w:before="60" w:line="283.6363636363637" w:lineRule="auto"/>
              <w:ind w:left="280" w:right="140" w:firstLine="0"/>
              <w:rPr>
                <w:color w:val="1f2937"/>
                <w:sz w:val="18"/>
                <w:szCs w:val="18"/>
              </w:rPr>
            </w:pPr>
            <w:r w:rsidDel="00000000" w:rsidR="00000000" w:rsidRPr="00000000">
              <w:rPr>
                <w:color w:val="1f2937"/>
                <w:sz w:val="18"/>
                <w:szCs w:val="18"/>
                <w:rtl w:val="0"/>
              </w:rPr>
              <w:t xml:space="preserve">Example: 'In Q3, Blessing played a central role in the Customer Retention initiative, co-championing KR2 (reduce churn from 15% to 10%) which closed at 11.2% — 76% of target. She owned 3 Workbooks across the Support team, completing 88% of assigned tasks on time. Across 6 feedback events, her strongest behaviour ratings were in Co-Create to Elevate (4.7/5 avg) and Character &amp; Integrity (4.5/5 avg).'</w:t>
            </w:r>
          </w:p>
        </w:tc>
      </w:tr>
    </w:tbl>
    <w:p w:rsidR="00000000" w:rsidDel="00000000" w:rsidP="00000000" w:rsidRDefault="00000000" w:rsidRPr="00000000" w14:paraId="00000F71">
      <w:pPr>
        <w:spacing w:line="174.54545454545453" w:lineRule="auto"/>
        <w:rPr/>
      </w:pPr>
      <w:r w:rsidDel="00000000" w:rsidR="00000000" w:rsidRPr="00000000">
        <w:rPr>
          <w:rtl w:val="0"/>
        </w:rPr>
        <w:t xml:space="preserve"> </w:t>
      </w:r>
    </w:p>
    <w:tbl>
      <w:tblPr>
        <w:tblStyle w:val="Table378"/>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8" w:val="single"/>
              <w:left w:color="c3b5fd" w:space="0" w:sz="8" w:val="single"/>
              <w:bottom w:color="c3b5fd" w:space="0" w:sz="8" w:val="single"/>
              <w:right w:color="c3b5fd" w:space="0" w:sz="8" w:val="single"/>
            </w:tcBorders>
            <w:shd w:fill="f4f2ff" w:val="clear"/>
            <w:tcMar>
              <w:top w:w="0.0" w:type="dxa"/>
              <w:left w:w="0.0" w:type="dxa"/>
              <w:bottom w:w="0.0" w:type="dxa"/>
              <w:right w:w="0.0" w:type="dxa"/>
            </w:tcMar>
          </w:tcPr>
          <w:p w:rsidR="00000000" w:rsidDel="00000000" w:rsidP="00000000" w:rsidRDefault="00000000" w:rsidRPr="00000000" w14:paraId="00000F72">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DISENGAGEMENT EARLY WARNING</w:t>
            </w:r>
          </w:p>
        </w:tc>
      </w:tr>
      <w:tr>
        <w:trPr>
          <w:cantSplit w:val="0"/>
          <w:trHeight w:val="5400" w:hRule="atLeast"/>
          <w:tblHeader w:val="0"/>
        </w:trPr>
        <w:tc>
          <w:tcPr>
            <w:tcBorders>
              <w:top w:color="c3b5fd" w:space="0" w:sz="8" w:val="single"/>
              <w:left w:color="c3b5fd" w:space="0" w:sz="8" w:val="single"/>
              <w:bottom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0F73">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Weekly, across all active contributor profiles.</w:t>
            </w:r>
          </w:p>
          <w:tbl>
            <w:tblPr>
              <w:tblStyle w:val="Table379"/>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74">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Per person for the past 21 days: check-in completion rate, feedback events given and received,</w:t>
                  </w:r>
                </w:p>
              </w:tc>
            </w:tr>
          </w:tbl>
          <w:p w:rsidR="00000000" w:rsidDel="00000000" w:rsidP="00000000" w:rsidRDefault="00000000" w:rsidRPr="00000000" w14:paraId="00000F75">
            <w:pPr>
              <w:spacing w:line="21.818181818181817" w:lineRule="auto"/>
              <w:ind w:left="80" w:firstLine="0"/>
              <w:rPr/>
            </w:pPr>
            <w:r w:rsidDel="00000000" w:rsidR="00000000" w:rsidRPr="00000000">
              <w:rPr>
                <w:rtl w:val="0"/>
              </w:rPr>
              <w:t xml:space="preserve"> </w:t>
            </w:r>
          </w:p>
          <w:tbl>
            <w:tblPr>
              <w:tblStyle w:val="Table380"/>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76">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recognition events received, message activity in team/group chats, Workbook task completion rate, OKR progress</w:t>
                  </w:r>
                </w:p>
              </w:tc>
            </w:tr>
          </w:tbl>
          <w:p w:rsidR="00000000" w:rsidDel="00000000" w:rsidP="00000000" w:rsidRDefault="00000000" w:rsidRPr="00000000" w14:paraId="00000F77">
            <w:pPr>
              <w:spacing w:line="21.818181818181817" w:lineRule="auto"/>
              <w:ind w:left="80" w:firstLine="0"/>
              <w:rPr/>
            </w:pPr>
            <w:r w:rsidDel="00000000" w:rsidR="00000000" w:rsidRPr="00000000">
              <w:rPr>
                <w:rtl w:val="0"/>
              </w:rPr>
              <w:t xml:space="preserve"> </w:t>
            </w:r>
          </w:p>
          <w:tbl>
            <w:tblPr>
              <w:tblStyle w:val="Table381"/>
              <w:tblW w:w="5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20"/>
              <w:tblGridChange w:id="0">
                <w:tblGrid>
                  <w:gridCol w:w="552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78">
                  <w:pPr>
                    <w:spacing w:line="268.3636363636364" w:lineRule="auto"/>
                    <w:ind w:left="280" w:firstLine="0"/>
                    <w:rPr>
                      <w:color w:val="1f2937"/>
                      <w:sz w:val="18"/>
                      <w:szCs w:val="18"/>
                    </w:rPr>
                  </w:pPr>
                  <w:r w:rsidDel="00000000" w:rsidR="00000000" w:rsidRPr="00000000">
                    <w:rPr>
                      <w:color w:val="1f2937"/>
                      <w:sz w:val="18"/>
                      <w:szCs w:val="18"/>
                      <w:rtl w:val="0"/>
                    </w:rPr>
                    <w:t xml:space="preserve">updates submitted.</w:t>
                  </w:r>
                </w:p>
              </w:tc>
            </w:tr>
          </w:tbl>
          <w:p w:rsidR="00000000" w:rsidDel="00000000" w:rsidP="00000000" w:rsidRDefault="00000000" w:rsidRPr="00000000" w14:paraId="00000F79">
            <w:pPr>
              <w:spacing w:after="100" w:before="100" w:line="283.6363636363637" w:lineRule="auto"/>
              <w:ind w:left="280" w:right="280" w:firstLine="0"/>
              <w:rPr>
                <w:color w:val="1f2937"/>
                <w:sz w:val="18"/>
                <w:szCs w:val="18"/>
              </w:rPr>
            </w:pPr>
            <w:r w:rsidDel="00000000" w:rsidR="00000000" w:rsidRPr="00000000">
              <w:rPr>
                <w:color w:val="1f2937"/>
                <w:sz w:val="18"/>
                <w:szCs w:val="18"/>
                <w:rtl w:val="0"/>
              </w:rPr>
              <w:t xml:space="preserve">Processing: Multi-signal disengagement model. Flags a contributor when 3 or more of the following signals are present simultaneously: no check-in submitted in &gt;14 days, no recognition received in &gt;21 days, no feedback given or received in &gt;21 days, significant drop in messaging activity (&gt;50% reduction vs prior 21-day period), task completion rate dropped &gt;30% vs prior period.</w:t>
            </w:r>
          </w:p>
          <w:tbl>
            <w:tblPr>
              <w:tblStyle w:val="Table38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7A">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Disengagement Early Warning sent to: the person's direct manager and HR Admin. Alert: '[Name] is</w:t>
                  </w:r>
                </w:p>
              </w:tc>
            </w:tr>
          </w:tbl>
          <w:p w:rsidR="00000000" w:rsidDel="00000000" w:rsidP="00000000" w:rsidRDefault="00000000" w:rsidRPr="00000000" w14:paraId="00000F7B">
            <w:pPr>
              <w:spacing w:line="21.818181818181817" w:lineRule="auto"/>
              <w:ind w:left="80" w:firstLine="0"/>
              <w:rPr/>
            </w:pPr>
            <w:r w:rsidDel="00000000" w:rsidR="00000000" w:rsidRPr="00000000">
              <w:rPr>
                <w:rtl w:val="0"/>
              </w:rPr>
              <w:t xml:space="preserve"> </w:t>
            </w:r>
          </w:p>
          <w:tbl>
            <w:tblPr>
              <w:tblStyle w:val="Table38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7C">
                  <w:pPr>
                    <w:spacing w:line="268.3636363636364" w:lineRule="auto"/>
                    <w:ind w:left="280" w:firstLine="0"/>
                    <w:rPr>
                      <w:color w:val="1f2937"/>
                      <w:sz w:val="18"/>
                      <w:szCs w:val="18"/>
                    </w:rPr>
                  </w:pPr>
                  <w:r w:rsidDel="00000000" w:rsidR="00000000" w:rsidRPr="00000000">
                    <w:rPr>
                      <w:color w:val="1f2937"/>
                      <w:sz w:val="18"/>
                      <w:szCs w:val="18"/>
                      <w:rtl w:val="0"/>
                    </w:rPr>
                    <w:t xml:space="preserve">showing multiple disengagement signals over the past 21 days: no check-in, no recognition, significant drop in</w:t>
                  </w:r>
                </w:p>
              </w:tc>
            </w:tr>
          </w:tbl>
          <w:p w:rsidR="00000000" w:rsidDel="00000000" w:rsidP="00000000" w:rsidRDefault="00000000" w:rsidRPr="00000000" w14:paraId="00000F7D">
            <w:pPr>
              <w:spacing w:line="21.818181818181817" w:lineRule="auto"/>
              <w:ind w:left="80" w:firstLine="0"/>
              <w:rPr/>
            </w:pPr>
            <w:r w:rsidDel="00000000" w:rsidR="00000000" w:rsidRPr="00000000">
              <w:rPr>
                <w:rtl w:val="0"/>
              </w:rPr>
              <w:t xml:space="preserve"> </w:t>
            </w:r>
          </w:p>
          <w:tbl>
            <w:tblPr>
              <w:tblStyle w:val="Table38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7E">
                  <w:pPr>
                    <w:spacing w:line="268.3636363636364" w:lineRule="auto"/>
                    <w:ind w:left="280" w:firstLine="0"/>
                    <w:rPr>
                      <w:color w:val="1f2937"/>
                      <w:sz w:val="18"/>
                      <w:szCs w:val="18"/>
                    </w:rPr>
                  </w:pPr>
                  <w:r w:rsidDel="00000000" w:rsidR="00000000" w:rsidRPr="00000000">
                    <w:rPr>
                      <w:color w:val="1f2937"/>
                      <w:sz w:val="18"/>
                      <w:szCs w:val="18"/>
                      <w:rtl w:val="0"/>
                    </w:rPr>
                    <w:t xml:space="preserve">activity. This pattern warrants a direct check-in conversation.' Recommended action: initiate a 1-on-1 (General</w:t>
                  </w:r>
                </w:p>
              </w:tc>
            </w:tr>
          </w:tbl>
          <w:p w:rsidR="00000000" w:rsidDel="00000000" w:rsidP="00000000" w:rsidRDefault="00000000" w:rsidRPr="00000000" w14:paraId="00000F7F">
            <w:pPr>
              <w:spacing w:line="21.818181818181817" w:lineRule="auto"/>
              <w:ind w:left="80" w:firstLine="0"/>
              <w:rPr/>
            </w:pPr>
            <w:r w:rsidDel="00000000" w:rsidR="00000000" w:rsidRPr="00000000">
              <w:rPr>
                <w:rtl w:val="0"/>
              </w:rPr>
              <w:t xml:space="preserve"> </w:t>
            </w:r>
          </w:p>
          <w:tbl>
            <w:tblPr>
              <w:tblStyle w:val="Table385"/>
              <w:tblW w:w="7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25"/>
              <w:tblGridChange w:id="0">
                <w:tblGrid>
                  <w:gridCol w:w="742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80">
                  <w:pPr>
                    <w:spacing w:line="268.3636363636364" w:lineRule="auto"/>
                    <w:ind w:left="280" w:firstLine="0"/>
                    <w:rPr>
                      <w:color w:val="1f2937"/>
                      <w:sz w:val="18"/>
                      <w:szCs w:val="18"/>
                    </w:rPr>
                  </w:pPr>
                  <w:r w:rsidDel="00000000" w:rsidR="00000000" w:rsidRPr="00000000">
                    <w:rPr>
                      <w:color w:val="1f2937"/>
                      <w:sz w:val="18"/>
                      <w:szCs w:val="18"/>
                      <w:rtl w:val="0"/>
                    </w:rPr>
                    <w:t xml:space="preserve">Check-in type). Link to 1-on-1 scheduling flow included in the alert.</w:t>
                  </w:r>
                </w:p>
              </w:tc>
            </w:tr>
          </w:tbl>
          <w:p w:rsidR="00000000" w:rsidDel="00000000" w:rsidP="00000000" w:rsidRDefault="00000000" w:rsidRPr="00000000" w14:paraId="00000F81">
            <w:pPr>
              <w:spacing w:before="100" w:line="283.6363636363637" w:lineRule="auto"/>
              <w:ind w:left="280" w:right="440" w:firstLine="0"/>
              <w:rPr>
                <w:color w:val="1f2937"/>
                <w:sz w:val="18"/>
                <w:szCs w:val="18"/>
              </w:rPr>
            </w:pPr>
            <w:r w:rsidDel="00000000" w:rsidR="00000000" w:rsidRPr="00000000">
              <w:rPr>
                <w:color w:val="1f2937"/>
                <w:sz w:val="18"/>
                <w:szCs w:val="18"/>
                <w:rtl w:val="0"/>
              </w:rPr>
              <w:t xml:space="preserve">Privacy: Alert is sent to manager and HR Admin only. The contributor is NOT notified that a disengagement flag was raised about them.</w:t>
            </w:r>
          </w:p>
        </w:tc>
      </w:tr>
    </w:tbl>
    <w:p w:rsidR="00000000" w:rsidDel="00000000" w:rsidP="00000000" w:rsidRDefault="00000000" w:rsidRPr="00000000" w14:paraId="00000F82">
      <w:pPr>
        <w:spacing w:line="163.63636363636363" w:lineRule="auto"/>
        <w:rPr/>
      </w:pPr>
      <w:r w:rsidDel="00000000" w:rsidR="00000000" w:rsidRPr="00000000">
        <w:rPr>
          <w:rtl w:val="0"/>
        </w:rPr>
        <w:t xml:space="preserve"> </w:t>
      </w:r>
    </w:p>
    <w:tbl>
      <w:tblPr>
        <w:tblStyle w:val="Table386"/>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8" w:val="single"/>
              <w:left w:color="c3b5fd" w:space="0" w:sz="8" w:val="single"/>
              <w:bottom w:color="c3b5fd" w:space="0" w:sz="8" w:val="single"/>
              <w:right w:color="c3b5fd" w:space="0" w:sz="8" w:val="single"/>
            </w:tcBorders>
            <w:shd w:fill="f4f2ff" w:val="clear"/>
            <w:tcMar>
              <w:top w:w="0.0" w:type="dxa"/>
              <w:left w:w="0.0" w:type="dxa"/>
              <w:bottom w:w="0.0" w:type="dxa"/>
              <w:right w:w="0.0" w:type="dxa"/>
            </w:tcMar>
          </w:tcPr>
          <w:p w:rsidR="00000000" w:rsidDel="00000000" w:rsidP="00000000" w:rsidRDefault="00000000" w:rsidRPr="00000000" w14:paraId="00000F83">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LEARNING RESOURCE SUGGESTIONS</w:t>
            </w:r>
          </w:p>
        </w:tc>
      </w:tr>
      <w:tr>
        <w:trPr>
          <w:cantSplit w:val="0"/>
          <w:trHeight w:val="5430" w:hRule="atLeast"/>
          <w:tblHeader w:val="0"/>
        </w:trPr>
        <w:tc>
          <w:tcPr>
            <w:tcBorders>
              <w:top w:color="c3b5fd" w:space="0" w:sz="8" w:val="single"/>
              <w:left w:color="c3b5fd" w:space="0" w:sz="8" w:val="single"/>
              <w:bottom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0F84">
            <w:pPr>
              <w:spacing w:after="100" w:before="40" w:line="283.6363636363637" w:lineRule="auto"/>
              <w:ind w:left="280" w:right="440" w:firstLine="0"/>
              <w:rPr>
                <w:color w:val="1f2937"/>
                <w:sz w:val="18"/>
                <w:szCs w:val="18"/>
              </w:rPr>
            </w:pPr>
            <w:r w:rsidDel="00000000" w:rsidR="00000000" w:rsidRPr="00000000">
              <w:rPr>
                <w:color w:val="1f2937"/>
                <w:sz w:val="18"/>
                <w:szCs w:val="18"/>
                <w:rtl w:val="0"/>
              </w:rPr>
              <w:t xml:space="preserve">Trigger: After any appraisal cycle closes and competency scores are updated, OR when a check-in identifies a specific development focus area.</w:t>
            </w:r>
          </w:p>
          <w:tbl>
            <w:tblPr>
              <w:tblStyle w:val="Table387"/>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85">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The person's current competency ratings vs expected ratings for their current band level and their next</w:t>
                  </w:r>
                </w:p>
              </w:tc>
            </w:tr>
          </w:tbl>
          <w:p w:rsidR="00000000" w:rsidDel="00000000" w:rsidP="00000000" w:rsidRDefault="00000000" w:rsidRPr="00000000" w14:paraId="00000F86">
            <w:pPr>
              <w:spacing w:line="21.818181818181817" w:lineRule="auto"/>
              <w:ind w:left="80" w:firstLine="0"/>
              <w:rPr/>
            </w:pPr>
            <w:r w:rsidDel="00000000" w:rsidR="00000000" w:rsidRPr="00000000">
              <w:rPr>
                <w:rtl w:val="0"/>
              </w:rPr>
              <w:t xml:space="preserve"> </w:t>
            </w:r>
          </w:p>
          <w:tbl>
            <w:tblPr>
              <w:tblStyle w:val="Table38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87">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band level; any development focus areas logged in recent check-ins or 1-on-1s; currently assigned learning plan</w:t>
                  </w:r>
                </w:p>
              </w:tc>
            </w:tr>
          </w:tbl>
          <w:p w:rsidR="00000000" w:rsidDel="00000000" w:rsidP="00000000" w:rsidRDefault="00000000" w:rsidRPr="00000000" w14:paraId="00000F88">
            <w:pPr>
              <w:spacing w:line="21.818181818181817" w:lineRule="auto"/>
              <w:ind w:left="80" w:firstLine="0"/>
              <w:rPr/>
            </w:pPr>
            <w:r w:rsidDel="00000000" w:rsidR="00000000" w:rsidRPr="00000000">
              <w:rPr>
                <w:rtl w:val="0"/>
              </w:rPr>
              <w:t xml:space="preserve"> </w:t>
            </w:r>
          </w:p>
          <w:tbl>
            <w:tblPr>
              <w:tblStyle w:val="Table389"/>
              <w:tblW w:w="4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95"/>
              <w:tblGridChange w:id="0">
                <w:tblGrid>
                  <w:gridCol w:w="499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89">
                  <w:pPr>
                    <w:spacing w:line="268.3636363636364" w:lineRule="auto"/>
                    <w:ind w:left="280" w:firstLine="0"/>
                    <w:rPr>
                      <w:color w:val="1f2937"/>
                      <w:sz w:val="18"/>
                      <w:szCs w:val="18"/>
                    </w:rPr>
                  </w:pPr>
                  <w:r w:rsidDel="00000000" w:rsidR="00000000" w:rsidRPr="00000000">
                    <w:rPr>
                      <w:color w:val="1f2937"/>
                      <w:sz w:val="18"/>
                      <w:szCs w:val="18"/>
                      <w:rtl w:val="0"/>
                    </w:rPr>
                    <w:t xml:space="preserve">items.</w:t>
                  </w:r>
                </w:p>
              </w:tc>
            </w:tr>
          </w:tbl>
          <w:p w:rsidR="00000000" w:rsidDel="00000000" w:rsidP="00000000" w:rsidRDefault="00000000" w:rsidRPr="00000000" w14:paraId="00000F8A">
            <w:pPr>
              <w:spacing w:after="100" w:before="100" w:line="283.6363636363637" w:lineRule="auto"/>
              <w:ind w:left="280" w:right="140" w:firstLine="0"/>
              <w:rPr>
                <w:color w:val="1f2937"/>
                <w:sz w:val="18"/>
                <w:szCs w:val="18"/>
              </w:rPr>
            </w:pPr>
            <w:r w:rsidDel="00000000" w:rsidR="00000000" w:rsidRPr="00000000">
              <w:rPr>
                <w:rFonts w:ascii="Arial Unicode MS" w:cs="Arial Unicode MS" w:eastAsia="Arial Unicode MS" w:hAnsi="Arial Unicode MS"/>
                <w:color w:val="1f2937"/>
                <w:sz w:val="18"/>
                <w:szCs w:val="18"/>
                <w:rtl w:val="0"/>
              </w:rPr>
              <w:t xml:space="preserve">Processing: Identifies Skill Elements where the gap between current rating and expected (next band level) rating is≥2 points on the 1–7 scale. These are the priority development areas. Matches each gap to a curated learning resource library.</w:t>
            </w:r>
          </w:p>
          <w:tbl>
            <w:tblPr>
              <w:tblStyle w:val="Table39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8B">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Learning Resource Suggestions displayed on the Employee Profile (Development Plan section) and sent</w:t>
                  </w:r>
                </w:p>
              </w:tc>
            </w:tr>
          </w:tbl>
          <w:p w:rsidR="00000000" w:rsidDel="00000000" w:rsidP="00000000" w:rsidRDefault="00000000" w:rsidRPr="00000000" w14:paraId="00000F8C">
            <w:pPr>
              <w:spacing w:line="21.818181818181817" w:lineRule="auto"/>
              <w:ind w:left="80" w:firstLine="0"/>
              <w:rPr/>
            </w:pPr>
            <w:r w:rsidDel="00000000" w:rsidR="00000000" w:rsidRPr="00000000">
              <w:rPr>
                <w:rtl w:val="0"/>
              </w:rPr>
              <w:t xml:space="preserve"> </w:t>
            </w:r>
          </w:p>
          <w:tbl>
            <w:tblPr>
              <w:tblStyle w:val="Table39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8D">
                  <w:pPr>
                    <w:spacing w:line="268.3636363636364" w:lineRule="auto"/>
                    <w:ind w:left="280" w:firstLine="0"/>
                    <w:rPr>
                      <w:color w:val="1f2937"/>
                      <w:sz w:val="18"/>
                      <w:szCs w:val="18"/>
                    </w:rPr>
                  </w:pPr>
                  <w:r w:rsidDel="00000000" w:rsidR="00000000" w:rsidRPr="00000000">
                    <w:rPr>
                      <w:color w:val="1f2937"/>
                      <w:sz w:val="18"/>
                      <w:szCs w:val="18"/>
                      <w:rtl w:val="0"/>
                    </w:rPr>
                    <w:t xml:space="preserve">as a notification to the contributor. Each suggestion: Skill Element, current rating, target rating, recommended</w:t>
                  </w:r>
                </w:p>
              </w:tc>
            </w:tr>
          </w:tbl>
          <w:p w:rsidR="00000000" w:rsidDel="00000000" w:rsidP="00000000" w:rsidRDefault="00000000" w:rsidRPr="00000000" w14:paraId="00000F8E">
            <w:pPr>
              <w:spacing w:line="21.818181818181817" w:lineRule="auto"/>
              <w:ind w:left="80" w:firstLine="0"/>
              <w:rPr/>
            </w:pPr>
            <w:r w:rsidDel="00000000" w:rsidR="00000000" w:rsidRPr="00000000">
              <w:rPr>
                <w:rtl w:val="0"/>
              </w:rPr>
              <w:t xml:space="preserve"> </w:t>
            </w:r>
          </w:p>
          <w:tbl>
            <w:tblPr>
              <w:tblStyle w:val="Table392"/>
              <w:tblW w:w="7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85"/>
              <w:tblGridChange w:id="0">
                <w:tblGrid>
                  <w:gridCol w:w="778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8F">
                  <w:pPr>
                    <w:spacing w:line="268.3636363636364" w:lineRule="auto"/>
                    <w:ind w:left="280" w:firstLine="0"/>
                    <w:rPr>
                      <w:color w:val="1f2937"/>
                      <w:sz w:val="18"/>
                      <w:szCs w:val="18"/>
                    </w:rPr>
                  </w:pPr>
                  <w:r w:rsidDel="00000000" w:rsidR="00000000" w:rsidRPr="00000000">
                    <w:rPr>
                      <w:color w:val="1f2937"/>
                      <w:sz w:val="18"/>
                      <w:szCs w:val="18"/>
                      <w:rtl w:val="0"/>
                    </w:rPr>
                    <w:t xml:space="preserve">resource (title, type, estimated duration, link). Up to 5 suggestions per cycle.</w:t>
                  </w:r>
                </w:p>
              </w:tc>
            </w:tr>
          </w:tbl>
          <w:p w:rsidR="00000000" w:rsidDel="00000000" w:rsidP="00000000" w:rsidRDefault="00000000" w:rsidRPr="00000000" w14:paraId="00000F90">
            <w:pPr>
              <w:spacing w:before="100" w:line="283.6363636363637" w:lineRule="auto"/>
              <w:ind w:left="280" w:right="580" w:firstLine="0"/>
              <w:rPr>
                <w:color w:val="1f2937"/>
                <w:sz w:val="18"/>
                <w:szCs w:val="18"/>
              </w:rPr>
            </w:pPr>
            <w:r w:rsidDel="00000000" w:rsidR="00000000" w:rsidRPr="00000000">
              <w:rPr>
                <w:color w:val="1f2937"/>
                <w:sz w:val="18"/>
                <w:szCs w:val="18"/>
                <w:rtl w:val="0"/>
              </w:rPr>
              <w:t xml:space="preserve">Resource types in library: Internal (Padiworks-linked learning content), External curated links,</w:t>
              <w:br w:type="textWrapping"/>
              <w:t xml:space="preserve"> Mentoring/shadowing recommendations ('Consider shadowing [Name] — they have Expert proficiency in this element'), Certification pathways.</w:t>
            </w:r>
          </w:p>
        </w:tc>
      </w:tr>
    </w:tbl>
    <w:p w:rsidR="00000000" w:rsidDel="00000000" w:rsidP="00000000" w:rsidRDefault="00000000" w:rsidRPr="00000000" w14:paraId="00000F91">
      <w:pPr>
        <w:spacing w:before="3160" w:line="224.72727272727272" w:lineRule="auto"/>
        <w:jc w:val="center"/>
        <w:rPr>
          <w:color w:val="6b7280"/>
          <w:sz w:val="15"/>
          <w:szCs w:val="15"/>
        </w:rPr>
      </w:pPr>
      <w:r w:rsidDel="00000000" w:rsidR="00000000" w:rsidRPr="00000000">
        <w:rPr>
          <w:color w:val="6b7280"/>
          <w:sz w:val="15"/>
          <w:szCs w:val="15"/>
          <w:rtl w:val="0"/>
        </w:rPr>
        <w:t xml:space="preserve">Page 10</w:t>
      </w:r>
    </w:p>
    <w:p w:rsidR="00000000" w:rsidDel="00000000" w:rsidP="00000000" w:rsidRDefault="00000000" w:rsidRPr="00000000" w14:paraId="00000F9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93">
      <w:pPr>
        <w:spacing w:after="20" w:line="240" w:lineRule="auto"/>
        <w:rPr/>
      </w:pPr>
      <w:r w:rsidDel="00000000" w:rsidR="00000000" w:rsidRPr="00000000">
        <w:rPr>
          <w:rtl w:val="0"/>
        </w:rPr>
        <w:t xml:space="preserve"> </w:t>
      </w:r>
    </w:p>
    <w:tbl>
      <w:tblPr>
        <w:tblStyle w:val="Table39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0F94">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0F95">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0F96">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4. ORGANISATIONAL STRUCTURE</w:t>
      </w:r>
    </w:p>
    <w:p w:rsidR="00000000" w:rsidDel="00000000" w:rsidP="00000000" w:rsidRDefault="00000000" w:rsidRPr="00000000" w14:paraId="00000F97">
      <w:pPr>
        <w:spacing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Organisational Structure</w:t>
      </w:r>
    </w:p>
    <w:p w:rsidR="00000000" w:rsidDel="00000000" w:rsidP="00000000" w:rsidRDefault="00000000" w:rsidRPr="00000000" w14:paraId="00000F98">
      <w:pPr>
        <w:spacing w:before="100" w:line="327.27272727272725" w:lineRule="auto"/>
        <w:ind w:left="20" w:right="40" w:firstLine="0"/>
        <w:jc w:val="both"/>
        <w:rPr>
          <w:color w:val="1f2937"/>
          <w:sz w:val="19"/>
          <w:szCs w:val="19"/>
        </w:rPr>
      </w:pPr>
      <w:r w:rsidDel="00000000" w:rsidR="00000000" w:rsidRPr="00000000">
        <w:rPr>
          <w:color w:val="1f2937"/>
          <w:sz w:val="19"/>
          <w:szCs w:val="19"/>
          <w:rtl w:val="0"/>
        </w:rPr>
        <w:t xml:space="preserve">Padiworks supports flexible organisational modelling. Organisations are rarely simple hierarchies — they have business units with multiple departments, teams that span departments, and temporary squads that cut across the formal structure. Padiworks accommodates this complexity without losing the ability to trace accountability through the Execution Graph.</w:t>
      </w:r>
    </w:p>
    <w:p w:rsidR="00000000" w:rsidDel="00000000" w:rsidP="00000000" w:rsidRDefault="00000000" w:rsidRPr="00000000" w14:paraId="00000F99">
      <w:pPr>
        <w:spacing w:after="160" w:before="120" w:line="327.27272727272725" w:lineRule="auto"/>
        <w:ind w:left="20" w:right="40" w:firstLine="0"/>
        <w:jc w:val="both"/>
        <w:rPr>
          <w:color w:val="1f2937"/>
          <w:sz w:val="19"/>
          <w:szCs w:val="19"/>
        </w:rPr>
      </w:pPr>
      <w:r w:rsidDel="00000000" w:rsidR="00000000" w:rsidRPr="00000000">
        <w:rPr>
          <w:color w:val="1f2937"/>
          <w:sz w:val="19"/>
          <w:szCs w:val="19"/>
          <w:rtl w:val="0"/>
        </w:rPr>
        <w:t xml:space="preserve">Structural changes automatically propagate through the Execution Graph — if a team is restructured, all linked OKRs, Workbooks, and Operational Objectives update their references automatically. In most tools, a reorganisation breaks reporting structures and requires manual reconnection of all linked data. In Padiworks, the graph updates intelligently, preserving the evidence chain.</w:t>
      </w:r>
    </w:p>
    <w:tbl>
      <w:tblPr>
        <w:tblStyle w:val="Table39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405" w:hRule="atLeast"/>
          <w:tblHeader w:val="0"/>
        </w:trPr>
        <w:tc>
          <w:tcPr>
            <w:tcBorders>
              <w:top w:color="e4e6eb" w:space="0" w:sz="8" w:val="single"/>
              <w:bottom w:color="e4e6eb" w:space="0" w:sz="8" w:val="single"/>
              <w:right w:color="e4e6eb" w:space="0" w:sz="8" w:val="single"/>
            </w:tcBorders>
            <w:tcMar>
              <w:top w:w="0.0" w:type="dxa"/>
              <w:left w:w="0.0" w:type="dxa"/>
              <w:bottom w:w="0.0" w:type="dxa"/>
              <w:right w:w="0.0" w:type="dxa"/>
            </w:tcMar>
          </w:tcPr>
          <w:p w:rsidR="00000000" w:rsidDel="00000000" w:rsidP="00000000" w:rsidRDefault="00000000" w:rsidRPr="00000000" w14:paraId="00000F9A">
            <w:pPr>
              <w:spacing w:line="34.909090909090914" w:lineRule="auto"/>
              <w:rPr/>
            </w:pPr>
            <w:r w:rsidDel="00000000" w:rsidR="00000000" w:rsidRPr="00000000">
              <w:rPr>
                <w:rtl w:val="0"/>
              </w:rPr>
              <w:t xml:space="preserve"> </w:t>
            </w:r>
          </w:p>
          <w:tbl>
            <w:tblPr>
              <w:tblStyle w:val="Table39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3795"/>
              <w:gridCol w:w="2865"/>
              <w:tblGridChange w:id="0">
                <w:tblGrid>
                  <w:gridCol w:w="2100"/>
                  <w:gridCol w:w="3795"/>
                  <w:gridCol w:w="2865"/>
                </w:tblGrid>
              </w:tblGridChange>
            </w:tblGrid>
            <w:tr>
              <w:trPr>
                <w:cantSplit w:val="0"/>
                <w:trHeight w:val="315" w:hRule="atLeast"/>
                <w:tblHeader w:val="0"/>
              </w:trPr>
              <w:tc>
                <w:tcPr>
                  <w:tcMar>
                    <w:top w:w="0.0" w:type="dxa"/>
                    <w:left w:w="0.0" w:type="dxa"/>
                    <w:bottom w:w="0.0" w:type="dxa"/>
                    <w:right w:w="0.0" w:type="dxa"/>
                  </w:tcMar>
                </w:tcPr>
                <w:p w:rsidR="00000000" w:rsidDel="00000000" w:rsidP="00000000" w:rsidRDefault="00000000" w:rsidRPr="00000000" w14:paraId="00000F9B">
                  <w:pPr>
                    <w:spacing w:before="40" w:line="240" w:lineRule="auto"/>
                    <w:ind w:left="120" w:firstLine="0"/>
                    <w:rPr>
                      <w:b w:val="1"/>
                      <w:bCs w:val="1"/>
                      <w:color w:val="6b7280"/>
                      <w:sz w:val="16"/>
                      <w:szCs w:val="16"/>
                    </w:rPr>
                  </w:pPr>
                  <w:r w:rsidDel="00000000" w:rsidR="00000000" w:rsidRPr="00000000">
                    <w:rPr>
                      <w:b w:val="1"/>
                      <w:bCs w:val="1"/>
                      <w:color w:val="6b7280"/>
                      <w:sz w:val="16"/>
                      <w:szCs w:val="16"/>
                      <w:rtl w:val="0"/>
                    </w:rPr>
                    <w:t xml:space="preserve">ACCESS ROLES</w:t>
                  </w:r>
                </w:p>
              </w:tc>
              <w:tc>
                <w:tcPr>
                  <w:tcMar>
                    <w:top w:w="0.0" w:type="dxa"/>
                    <w:left w:w="0.0" w:type="dxa"/>
                    <w:bottom w:w="0.0" w:type="dxa"/>
                    <w:right w:w="0.0" w:type="dxa"/>
                  </w:tcMar>
                </w:tcPr>
                <w:p w:rsidR="00000000" w:rsidDel="00000000" w:rsidP="00000000" w:rsidRDefault="00000000" w:rsidRPr="00000000" w14:paraId="00000F9C">
                  <w:pPr>
                    <w:spacing w:line="34.909090909090914" w:lineRule="auto"/>
                    <w:ind w:left="60" w:firstLine="0"/>
                    <w:rPr/>
                  </w:pPr>
                  <w:r w:rsidDel="00000000" w:rsidR="00000000" w:rsidRPr="00000000">
                    <w:rPr>
                      <w:rtl w:val="0"/>
                    </w:rPr>
                    <w:t xml:space="preserve"> </w:t>
                  </w:r>
                </w:p>
                <w:tbl>
                  <w:tblPr>
                    <w:tblStyle w:val="Table396"/>
                    <w:tblW w:w="2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tblGridChange w:id="0">
                      <w:tblGrid>
                        <w:gridCol w:w="2790"/>
                      </w:tblGrid>
                    </w:tblGridChange>
                  </w:tblGrid>
                  <w:tr>
                    <w:trPr>
                      <w:cantSplit w:val="0"/>
                      <w:trHeight w:val="240" w:hRule="atLeast"/>
                      <w:tblHeader w:val="0"/>
                    </w:trPr>
                    <w:tc>
                      <w:tcPr>
                        <w:tcBorders>
                          <w:top w:color="3b82f6" w:space="0" w:sz="8" w:val="single"/>
                          <w:left w:color="3b82f6" w:space="0" w:sz="8" w:val="single"/>
                          <w:bottom w:color="3b82f6" w:space="0" w:sz="8" w:val="single"/>
                          <w:right w:color="3b82f6" w:space="0" w:sz="8" w:val="single"/>
                        </w:tcBorders>
                        <w:tcMar>
                          <w:top w:w="0.0" w:type="dxa"/>
                          <w:left w:w="0.0" w:type="dxa"/>
                          <w:bottom w:w="0.0" w:type="dxa"/>
                          <w:right w:w="0.0" w:type="dxa"/>
                        </w:tcMar>
                      </w:tcPr>
                      <w:p w:rsidR="00000000" w:rsidDel="00000000" w:rsidP="00000000" w:rsidRDefault="00000000" w:rsidRPr="00000000" w14:paraId="00000F9D">
                        <w:pPr>
                          <w:spacing w:line="240" w:lineRule="auto"/>
                          <w:ind w:left="1040" w:firstLine="0"/>
                          <w:rPr>
                            <w:b w:val="1"/>
                            <w:bCs w:val="1"/>
                            <w:color w:val="1a56db"/>
                            <w:sz w:val="16"/>
                            <w:szCs w:val="16"/>
                          </w:rPr>
                        </w:pPr>
                        <w:r w:rsidDel="00000000" w:rsidR="00000000" w:rsidRPr="00000000">
                          <w:rPr>
                            <w:b w:val="1"/>
                            <w:bCs w:val="1"/>
                            <w:color w:val="1a56db"/>
                            <w:sz w:val="16"/>
                            <w:szCs w:val="16"/>
                            <w:rtl w:val="0"/>
                          </w:rPr>
                          <w:t xml:space="preserve">Super Admin</w:t>
                        </w:r>
                      </w:p>
                    </w:tc>
                  </w:tr>
                </w:tbl>
                <w:p w:rsidR="00000000" w:rsidDel="00000000" w:rsidP="00000000" w:rsidRDefault="00000000" w:rsidRPr="00000000" w14:paraId="00000F9E">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F9F">
                  <w:pPr>
                    <w:spacing w:line="34.909090909090914" w:lineRule="auto"/>
                    <w:ind w:left="60" w:firstLine="0"/>
                    <w:rPr/>
                  </w:pPr>
                  <w:r w:rsidDel="00000000" w:rsidR="00000000" w:rsidRPr="00000000">
                    <w:rPr>
                      <w:rtl w:val="0"/>
                    </w:rPr>
                    <w:t xml:space="preserve"> </w:t>
                  </w:r>
                </w:p>
                <w:tbl>
                  <w:tblPr>
                    <w:tblStyle w:val="Table397"/>
                    <w:tblW w:w="2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tblGridChange w:id="0">
                      <w:tblGrid>
                        <w:gridCol w:w="2745"/>
                      </w:tblGrid>
                    </w:tblGridChange>
                  </w:tblGrid>
                  <w:tr>
                    <w:trPr>
                      <w:cantSplit w:val="0"/>
                      <w:trHeight w:val="240" w:hRule="atLeast"/>
                      <w:tblHeader w:val="0"/>
                    </w:trPr>
                    <w:tc>
                      <w:tcPr>
                        <w:tcBorders>
                          <w:top w:color="3b82f6" w:space="0" w:sz="8" w:val="single"/>
                          <w:left w:color="3b82f6" w:space="0" w:sz="8" w:val="single"/>
                          <w:bottom w:color="3b82f6" w:space="0" w:sz="8" w:val="single"/>
                          <w:right w:color="3b82f6" w:space="0" w:sz="8" w:val="single"/>
                        </w:tcBorders>
                        <w:tcMar>
                          <w:top w:w="0.0" w:type="dxa"/>
                          <w:left w:w="0.0" w:type="dxa"/>
                          <w:bottom w:w="0.0" w:type="dxa"/>
                          <w:right w:w="0.0" w:type="dxa"/>
                        </w:tcMar>
                      </w:tcPr>
                      <w:p w:rsidR="00000000" w:rsidDel="00000000" w:rsidP="00000000" w:rsidRDefault="00000000" w:rsidRPr="00000000" w14:paraId="00000FA0">
                        <w:pPr>
                          <w:spacing w:line="240" w:lineRule="auto"/>
                          <w:ind w:left="160" w:firstLine="0"/>
                          <w:rPr>
                            <w:b w:val="1"/>
                            <w:bCs w:val="1"/>
                            <w:color w:val="1a56db"/>
                            <w:sz w:val="16"/>
                            <w:szCs w:val="16"/>
                          </w:rPr>
                        </w:pPr>
                        <w:r w:rsidDel="00000000" w:rsidR="00000000" w:rsidRPr="00000000">
                          <w:rPr>
                            <w:b w:val="1"/>
                            <w:bCs w:val="1"/>
                            <w:color w:val="1a56db"/>
                            <w:sz w:val="16"/>
                            <w:szCs w:val="16"/>
                            <w:rtl w:val="0"/>
                          </w:rPr>
                          <w:t xml:space="preserve">Admin (HR)</w:t>
                        </w:r>
                      </w:p>
                    </w:tc>
                  </w:tr>
                </w:tbl>
                <w:p w:rsidR="00000000" w:rsidDel="00000000" w:rsidP="00000000" w:rsidRDefault="00000000" w:rsidRPr="00000000" w14:paraId="00000FA1">
                  <w:pPr>
                    <w:ind w:left="60" w:firstLine="0"/>
                    <w:rPr/>
                  </w:pPr>
                  <w:r w:rsidDel="00000000" w:rsidR="00000000" w:rsidRPr="00000000">
                    <w:rPr>
                      <w:rtl w:val="0"/>
                    </w:rPr>
                  </w:r>
                </w:p>
              </w:tc>
            </w:tr>
          </w:tbl>
          <w:p w:rsidR="00000000" w:rsidDel="00000000" w:rsidP="00000000" w:rsidRDefault="00000000" w:rsidRPr="00000000" w14:paraId="00000FA2">
            <w:pPr>
              <w:rPr/>
            </w:pPr>
            <w:r w:rsidDel="00000000" w:rsidR="00000000" w:rsidRPr="00000000">
              <w:rPr>
                <w:rtl w:val="0"/>
              </w:rPr>
            </w:r>
          </w:p>
        </w:tc>
      </w:tr>
    </w:tbl>
    <w:p w:rsidR="00000000" w:rsidDel="00000000" w:rsidP="00000000" w:rsidRDefault="00000000" w:rsidRPr="00000000" w14:paraId="00000FA3">
      <w:pPr>
        <w:spacing w:line="235.63636363636365" w:lineRule="auto"/>
        <w:rPr/>
      </w:pPr>
      <w:r w:rsidDel="00000000" w:rsidR="00000000" w:rsidRPr="00000000">
        <w:rPr>
          <w:rtl w:val="0"/>
        </w:rPr>
        <w:t xml:space="preserve"> </w:t>
      </w:r>
    </w:p>
    <w:tbl>
      <w:tblPr>
        <w:tblStyle w:val="Table39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5940"/>
        <w:tblGridChange w:id="0">
          <w:tblGrid>
            <w:gridCol w:w="2865"/>
            <w:gridCol w:w="5940"/>
          </w:tblGrid>
        </w:tblGridChange>
      </w:tblGrid>
      <w:tr>
        <w:trPr>
          <w:cantSplit w:val="0"/>
          <w:trHeight w:val="435"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0FA4">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0FA5">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A6">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Business Units &amp; Divisions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A7">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Top-level grouping. Optional. Used by large enterprises to separate distinct business streams (e.g. 'Consumer', 'Enterprise', 'Africa Division'). OKR dashboards and appraisal calibration can be scoped to a Business Unit.</w:t>
            </w:r>
          </w:p>
        </w:tc>
      </w:tr>
      <w:tr>
        <w:trPr>
          <w:cantSplit w:val="0"/>
          <w:trHeight w:val="124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FA8">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Departments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FA9">
            <w:pPr>
              <w:spacing w:before="80" w:line="255.27272727272725" w:lineRule="auto"/>
              <w:ind w:left="160" w:firstLine="0"/>
              <w:rPr>
                <w:color w:val="1f2937"/>
                <w:sz w:val="17"/>
                <w:szCs w:val="17"/>
              </w:rPr>
            </w:pPr>
            <w:r w:rsidDel="00000000" w:rsidR="00000000" w:rsidRPr="00000000">
              <w:rPr>
                <w:color w:val="1f2937"/>
                <w:sz w:val="17"/>
                <w:szCs w:val="17"/>
                <w:rtl w:val="0"/>
              </w:rPr>
              <w:t xml:space="preserve">Second-level grouping. E.g. 'Engineering', 'Marketing', 'Finance', 'Product'.</w:t>
            </w:r>
          </w:p>
          <w:p w:rsidR="00000000" w:rsidDel="00000000" w:rsidP="00000000" w:rsidRDefault="00000000" w:rsidRPr="00000000" w14:paraId="00000FAA">
            <w:pPr>
              <w:spacing w:line="283.6363636363637" w:lineRule="auto"/>
              <w:ind w:left="160" w:right="280" w:firstLine="0"/>
              <w:rPr>
                <w:color w:val="1f2937"/>
                <w:sz w:val="17"/>
                <w:szCs w:val="17"/>
              </w:rPr>
            </w:pPr>
            <w:r w:rsidDel="00000000" w:rsidR="00000000" w:rsidRPr="00000000">
              <w:rPr>
                <w:color w:val="1f2937"/>
                <w:sz w:val="17"/>
                <w:szCs w:val="17"/>
                <w:rtl w:val="0"/>
              </w:rPr>
              <w:t xml:space="preserve">Departments have department heads (a designated role). Department-level reporting is available for OKR progress, check-in completion, and appraisal score distribution.</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AB">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Teams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AC">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The primary operational unit. Every contributor belongs to exactly one primary team. Team has: Team Name, Team Lead (required), members list, and link to Operational Objectives. Teams report to a Department.</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FAD">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Sub-teams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FAE">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A team within a team. Sub-teams inherit the parent team's Operational Objective structure but can have sub-objectives. Sub-team lead reports to the parent Team Lead.</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AF">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Squads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B0">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Outcome-oriented temporary groupings (e.g. OKR Squads from Module 02). Not a persistent team. Exists for the duration of one OKR cycle. Members retain their primary team membership.</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FB1">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Communities of Practice</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FB2">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Cross-team knowledge communities (e.g. 'Women in Tech', 'AI/ML Community'). Has a Facilitator but no formal performance governance. Used for knowledge sharing, not objective tracking.</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B3">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Org Chart View</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B4">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Visual org chart built automatically from the team and reporting structure. Clickable— each node links to the relevant Team or Contributor profile. Exportable as an image or PDF.</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FB5">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Headcount &amp; Span-of-Control</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FB6">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Auto-calculated per team: headcount, manager-to-contributor ratio, average team size by department. Used in the AI Org Health Report.</w:t>
            </w:r>
          </w:p>
        </w:tc>
      </w:tr>
    </w:tbl>
    <w:p w:rsidR="00000000" w:rsidDel="00000000" w:rsidP="00000000" w:rsidRDefault="00000000" w:rsidRPr="00000000" w14:paraId="00000FB7">
      <w:pPr>
        <w:spacing w:before="1760" w:line="224.72727272727272" w:lineRule="auto"/>
        <w:jc w:val="center"/>
        <w:rPr>
          <w:color w:val="6b7280"/>
          <w:sz w:val="15"/>
          <w:szCs w:val="15"/>
        </w:rPr>
      </w:pPr>
      <w:r w:rsidDel="00000000" w:rsidR="00000000" w:rsidRPr="00000000">
        <w:rPr>
          <w:color w:val="6b7280"/>
          <w:sz w:val="15"/>
          <w:szCs w:val="15"/>
          <w:rtl w:val="0"/>
        </w:rPr>
        <w:t xml:space="preserve">Page 11</w:t>
      </w:r>
    </w:p>
    <w:p w:rsidR="00000000" w:rsidDel="00000000" w:rsidP="00000000" w:rsidRDefault="00000000" w:rsidRPr="00000000" w14:paraId="00000FB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B9">
      <w:pPr>
        <w:spacing w:after="20" w:line="240" w:lineRule="auto"/>
        <w:rPr/>
      </w:pPr>
      <w:r w:rsidDel="00000000" w:rsidR="00000000" w:rsidRPr="00000000">
        <w:rPr>
          <w:rtl w:val="0"/>
        </w:rPr>
        <w:t xml:space="preserve"> </w:t>
      </w:r>
    </w:p>
    <w:tbl>
      <w:tblPr>
        <w:tblStyle w:val="Table39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0FBA">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0FBB">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0FBC">
      <w:pPr>
        <w:spacing w:line="744" w:lineRule="auto"/>
        <w:rPr/>
      </w:pPr>
      <w:r w:rsidDel="00000000" w:rsidR="00000000" w:rsidRPr="00000000">
        <w:rPr>
          <w:rtl w:val="0"/>
        </w:rPr>
        <w:t xml:space="preserve"> </w:t>
      </w:r>
    </w:p>
    <w:tbl>
      <w:tblPr>
        <w:tblStyle w:val="Table40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5955"/>
        <w:tblGridChange w:id="0">
          <w:tblGrid>
            <w:gridCol w:w="2865"/>
            <w:gridCol w:w="5955"/>
          </w:tblGrid>
        </w:tblGridChange>
      </w:tblGrid>
      <w:tr>
        <w:trPr>
          <w:cantSplit w:val="0"/>
          <w:trHeight w:val="435"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0FBD">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0FBE">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192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BF">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Structural Change Propagation</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C0">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When a team is restructured: (a) All active OKR Key Results where team members are Champions/Co-Champions update their team references. (b) All active</w:t>
              <w:br w:type="textWrapping"/>
              <w:t xml:space="preserve"> Workbooks owned by team members update their team link. (c) Operational Objectives update their team owner. HR Admin must resolve any items that cannot be auto-propagated (e.g. a KR that would be left without a valid Champion) before confirming the change.</w:t>
            </w:r>
          </w:p>
        </w:tc>
      </w:tr>
    </w:tbl>
    <w:p w:rsidR="00000000" w:rsidDel="00000000" w:rsidP="00000000" w:rsidRDefault="00000000" w:rsidRPr="00000000" w14:paraId="00000FC1">
      <w:pPr>
        <w:spacing w:line="165.8181818181818" w:lineRule="auto"/>
        <w:rPr/>
      </w:pPr>
      <w:r w:rsidDel="00000000" w:rsidR="00000000" w:rsidRPr="00000000">
        <w:rPr>
          <w:rtl w:val="0"/>
        </w:rPr>
        <w:t xml:space="preserve"> </w:t>
      </w:r>
    </w:p>
    <w:tbl>
      <w:tblPr>
        <w:tblStyle w:val="Table40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8" w:val="single"/>
              <w:left w:color="c3b5fd" w:space="0" w:sz="8" w:val="single"/>
              <w:bottom w:color="c3b5fd" w:space="0" w:sz="8" w:val="single"/>
              <w:right w:color="c3b5fd" w:space="0" w:sz="8" w:val="single"/>
            </w:tcBorders>
            <w:shd w:fill="f4f2ff" w:val="clear"/>
            <w:tcMar>
              <w:top w:w="0.0" w:type="dxa"/>
              <w:left w:w="0.0" w:type="dxa"/>
              <w:bottom w:w="0.0" w:type="dxa"/>
              <w:right w:w="0.0" w:type="dxa"/>
            </w:tcMar>
          </w:tcPr>
          <w:p w:rsidR="00000000" w:rsidDel="00000000" w:rsidP="00000000" w:rsidRDefault="00000000" w:rsidRPr="00000000" w14:paraId="00000FC2">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ORG HEALTH REPORTING</w:t>
            </w:r>
          </w:p>
        </w:tc>
      </w:tr>
      <w:tr>
        <w:trPr>
          <w:cantSplit w:val="0"/>
          <w:trHeight w:val="4770" w:hRule="atLeast"/>
          <w:tblHeader w:val="0"/>
        </w:trPr>
        <w:tc>
          <w:tcPr>
            <w:tcBorders>
              <w:top w:color="c3b5fd" w:space="0" w:sz="8" w:val="single"/>
              <w:left w:color="c3b5fd" w:space="0" w:sz="8" w:val="single"/>
              <w:bottom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0FC3">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On demand (HR Admin) or monthly automatic generation.</w:t>
            </w:r>
          </w:p>
          <w:tbl>
            <w:tblPr>
              <w:tblStyle w:val="Table40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C4">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All team records — sizes, reporting lines, manager-to-contributor ratios; OKR Squad membership</w:t>
                  </w:r>
                </w:p>
              </w:tc>
            </w:tr>
          </w:tbl>
          <w:p w:rsidR="00000000" w:rsidDel="00000000" w:rsidP="00000000" w:rsidRDefault="00000000" w:rsidRPr="00000000" w14:paraId="00000FC5">
            <w:pPr>
              <w:spacing w:line="21.818181818181817" w:lineRule="auto"/>
              <w:ind w:left="80" w:firstLine="0"/>
              <w:rPr/>
            </w:pPr>
            <w:r w:rsidDel="00000000" w:rsidR="00000000" w:rsidRPr="00000000">
              <w:rPr>
                <w:rtl w:val="0"/>
              </w:rPr>
              <w:t xml:space="preserve"> </w:t>
            </w:r>
          </w:p>
          <w:tbl>
            <w:tblPr>
              <w:tblStyle w:val="Table403"/>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20"/>
              <w:tblGridChange w:id="0">
                <w:tblGrid>
                  <w:gridCol w:w="852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C6">
                  <w:pPr>
                    <w:spacing w:line="268.3636363636364" w:lineRule="auto"/>
                    <w:ind w:left="280" w:firstLine="0"/>
                    <w:rPr>
                      <w:color w:val="1f2937"/>
                      <w:sz w:val="18"/>
                      <w:szCs w:val="18"/>
                    </w:rPr>
                  </w:pPr>
                  <w:r w:rsidDel="00000000" w:rsidR="00000000" w:rsidRPr="00000000">
                    <w:rPr>
                      <w:color w:val="1f2937"/>
                      <w:sz w:val="18"/>
                      <w:szCs w:val="18"/>
                      <w:rtl w:val="0"/>
                    </w:rPr>
                    <w:t xml:space="preserve">across teams; Workbook cross-team dependency patterns; check-in completion rates by team.</w:t>
                  </w:r>
                </w:p>
              </w:tc>
            </w:tr>
          </w:tbl>
          <w:p w:rsidR="00000000" w:rsidDel="00000000" w:rsidP="00000000" w:rsidRDefault="00000000" w:rsidRPr="00000000" w14:paraId="00000FC7">
            <w:pPr>
              <w:spacing w:after="100" w:before="100" w:line="283.6363636363637" w:lineRule="auto"/>
              <w:ind w:left="280" w:right="580" w:firstLine="0"/>
              <w:rPr>
                <w:color w:val="1f2937"/>
                <w:sz w:val="18"/>
                <w:szCs w:val="18"/>
              </w:rPr>
            </w:pPr>
            <w:r w:rsidDel="00000000" w:rsidR="00000000" w:rsidRPr="00000000">
              <w:rPr>
                <w:color w:val="1f2937"/>
                <w:sz w:val="18"/>
                <w:szCs w:val="18"/>
                <w:rtl w:val="0"/>
              </w:rPr>
              <w:t xml:space="preserve">Processing: Calculates: (a) Average team size vs recommended range (5–10 people per manager —configurable); (b) Manager span-of-control (direct reports per manager); (c) Teams with no active Operational Objective in the current cycle (potential governance gap); (d) Departments with unusually high or low check-in completion rates (cultural health signal).</w:t>
            </w:r>
          </w:p>
          <w:tbl>
            <w:tblPr>
              <w:tblStyle w:val="Table40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C8">
                  <w:pPr>
                    <w:spacing w:before="60" w:line="268.3636363636364" w:lineRule="auto"/>
                    <w:ind w:left="80" w:firstLine="0"/>
                    <w:jc w:val="center"/>
                    <w:rPr>
                      <w:color w:val="1f2937"/>
                      <w:sz w:val="18"/>
                      <w:szCs w:val="18"/>
                    </w:rPr>
                  </w:pPr>
                  <w:r w:rsidDel="00000000" w:rsidR="00000000" w:rsidRPr="00000000">
                    <w:rPr>
                      <w:color w:val="1f2937"/>
                      <w:sz w:val="18"/>
                      <w:szCs w:val="18"/>
                      <w:rtl w:val="0"/>
                    </w:rPr>
                    <w:t xml:space="preserve">Output: Org Health Report delivered to HR Admin and Super Admin. Sections: (a) Team size distribution chart; (b)</w:t>
                  </w:r>
                </w:p>
              </w:tc>
            </w:tr>
          </w:tbl>
          <w:p w:rsidR="00000000" w:rsidDel="00000000" w:rsidP="00000000" w:rsidRDefault="00000000" w:rsidRPr="00000000" w14:paraId="00000FC9">
            <w:pPr>
              <w:spacing w:line="21.818181818181817" w:lineRule="auto"/>
              <w:ind w:left="80" w:firstLine="0"/>
              <w:rPr/>
            </w:pPr>
            <w:r w:rsidDel="00000000" w:rsidR="00000000" w:rsidRPr="00000000">
              <w:rPr>
                <w:rtl w:val="0"/>
              </w:rPr>
              <w:t xml:space="preserve"> </w:t>
            </w:r>
          </w:p>
          <w:tbl>
            <w:tblPr>
              <w:tblStyle w:val="Table40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CA">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Span-of-control heatmap; (c) Teams flagged as structurally under-governed (no objective linked); (d) Cross-team</w:t>
                  </w:r>
                </w:p>
              </w:tc>
            </w:tr>
          </w:tbl>
          <w:p w:rsidR="00000000" w:rsidDel="00000000" w:rsidP="00000000" w:rsidRDefault="00000000" w:rsidRPr="00000000" w14:paraId="00000FCB">
            <w:pPr>
              <w:spacing w:line="21.818181818181817" w:lineRule="auto"/>
              <w:ind w:left="80" w:firstLine="0"/>
              <w:rPr/>
            </w:pPr>
            <w:r w:rsidDel="00000000" w:rsidR="00000000" w:rsidRPr="00000000">
              <w:rPr>
                <w:rtl w:val="0"/>
              </w:rPr>
              <w:t xml:space="preserve"> </w:t>
            </w:r>
          </w:p>
          <w:tbl>
            <w:tblPr>
              <w:tblStyle w:val="Table40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0FCC">
                  <w:pPr>
                    <w:spacing w:line="268.3636363636364" w:lineRule="auto"/>
                    <w:ind w:left="280" w:firstLine="0"/>
                    <w:rPr>
                      <w:color w:val="1f2937"/>
                      <w:sz w:val="18"/>
                      <w:szCs w:val="18"/>
                    </w:rPr>
                  </w:pPr>
                  <w:r w:rsidDel="00000000" w:rsidR="00000000" w:rsidRPr="00000000">
                    <w:rPr>
                      <w:color w:val="1f2937"/>
                      <w:sz w:val="18"/>
                      <w:szCs w:val="18"/>
                      <w:rtl w:val="0"/>
                    </w:rPr>
                    <w:t xml:space="preserve">collaboration network (visual map of which teams work together most on OKR Squads and shared Workbooks).</w:t>
                  </w:r>
                </w:p>
              </w:tc>
            </w:tr>
          </w:tbl>
          <w:p w:rsidR="00000000" w:rsidDel="00000000" w:rsidP="00000000" w:rsidRDefault="00000000" w:rsidRPr="00000000" w14:paraId="00000FCD">
            <w:pPr>
              <w:spacing w:before="120" w:line="268.3636363636364" w:lineRule="auto"/>
              <w:ind w:left="280" w:firstLine="0"/>
              <w:rPr>
                <w:color w:val="1f2937"/>
                <w:sz w:val="18"/>
                <w:szCs w:val="18"/>
              </w:rPr>
            </w:pPr>
            <w:r w:rsidDel="00000000" w:rsidR="00000000" w:rsidRPr="00000000">
              <w:rPr>
                <w:color w:val="1f2937"/>
                <w:sz w:val="18"/>
                <w:szCs w:val="18"/>
                <w:rtl w:val="0"/>
              </w:rPr>
              <w:t xml:space="preserve">Action items: each flagged issue includes a recommended action and a link to the relevant configuration screen.</w:t>
            </w:r>
          </w:p>
        </w:tc>
      </w:tr>
    </w:tbl>
    <w:p w:rsidR="00000000" w:rsidDel="00000000" w:rsidP="00000000" w:rsidRDefault="00000000" w:rsidRPr="00000000" w14:paraId="00000FCE">
      <w:pPr>
        <w:spacing w:before="8080" w:line="224.72727272727272" w:lineRule="auto"/>
        <w:jc w:val="center"/>
        <w:rPr>
          <w:color w:val="6b7280"/>
          <w:sz w:val="15"/>
          <w:szCs w:val="15"/>
        </w:rPr>
      </w:pPr>
      <w:r w:rsidDel="00000000" w:rsidR="00000000" w:rsidRPr="00000000">
        <w:rPr>
          <w:color w:val="6b7280"/>
          <w:sz w:val="15"/>
          <w:szCs w:val="15"/>
          <w:rtl w:val="0"/>
        </w:rPr>
        <w:t xml:space="preserve">Page 12</w:t>
      </w:r>
    </w:p>
    <w:p w:rsidR="00000000" w:rsidDel="00000000" w:rsidP="00000000" w:rsidRDefault="00000000" w:rsidRPr="00000000" w14:paraId="00000FC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D0">
      <w:pPr>
        <w:spacing w:after="20" w:line="240" w:lineRule="auto"/>
        <w:rPr/>
      </w:pPr>
      <w:r w:rsidDel="00000000" w:rsidR="00000000" w:rsidRPr="00000000">
        <w:rPr>
          <w:rtl w:val="0"/>
        </w:rPr>
        <w:t xml:space="preserve"> </w:t>
      </w:r>
    </w:p>
    <w:tbl>
      <w:tblPr>
        <w:tblStyle w:val="Table40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0FD1">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0FD2">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0FD3">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5. PERFORMANCE LOG</w:t>
      </w:r>
    </w:p>
    <w:p w:rsidR="00000000" w:rsidDel="00000000" w:rsidP="00000000" w:rsidRDefault="00000000" w:rsidRPr="00000000" w14:paraId="00000FD4">
      <w:pPr>
        <w:spacing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Performance Log</w:t>
      </w:r>
    </w:p>
    <w:p w:rsidR="00000000" w:rsidDel="00000000" w:rsidP="00000000" w:rsidRDefault="00000000" w:rsidRPr="00000000" w14:paraId="00000FD5">
      <w:pPr>
        <w:spacing w:before="30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5.1 Concept &amp; Purpose</w:t>
      </w:r>
    </w:p>
    <w:p w:rsidR="00000000" w:rsidDel="00000000" w:rsidP="00000000" w:rsidRDefault="00000000" w:rsidRPr="00000000" w14:paraId="00000FD6">
      <w:pPr>
        <w:spacing w:before="60" w:line="327.27272727272725" w:lineRule="auto"/>
        <w:ind w:left="20" w:right="40" w:firstLine="0"/>
        <w:jc w:val="both"/>
        <w:rPr>
          <w:color w:val="1f2937"/>
          <w:sz w:val="19"/>
          <w:szCs w:val="19"/>
        </w:rPr>
      </w:pPr>
      <w:r w:rsidDel="00000000" w:rsidR="00000000" w:rsidRPr="00000000">
        <w:rPr>
          <w:color w:val="1f2937"/>
          <w:sz w:val="19"/>
          <w:szCs w:val="19"/>
          <w:rtl w:val="0"/>
        </w:rPr>
        <w:t xml:space="preserve">The Performance Log is a manager's private documentation tool — a structured journal for recording observed performance events, patterns, trends, and interventions over time. It is not a public-facing recognition tool, not a real-time feedback channel, and not an automated check-in system. It is the manager's personal record of what they observed, when, and what action was taken.</w:t>
      </w:r>
    </w:p>
    <w:p w:rsidR="00000000" w:rsidDel="00000000" w:rsidP="00000000" w:rsidRDefault="00000000" w:rsidRPr="00000000" w14:paraId="00000FD7">
      <w:pPr>
        <w:spacing w:after="160" w:before="120" w:line="327.27272727272725" w:lineRule="auto"/>
        <w:ind w:left="20" w:right="40" w:firstLine="0"/>
        <w:jc w:val="both"/>
        <w:rPr>
          <w:color w:val="1f2937"/>
          <w:sz w:val="19"/>
          <w:szCs w:val="19"/>
        </w:rPr>
      </w:pPr>
      <w:r w:rsidDel="00000000" w:rsidR="00000000" w:rsidRPr="00000000">
        <w:rPr>
          <w:color w:val="1f2937"/>
          <w:sz w:val="19"/>
          <w:szCs w:val="19"/>
          <w:rtl w:val="0"/>
        </w:rPr>
        <w:t xml:space="preserve">The Performance Log serves three critical functions: (1) it provides evidence for performance appraisals that is grounded in specific, dated events rather than recency bias; (2) it creates legal defensibility for disciplinary actions, PIPs, or promotions; (3) it enables pattern detection over time — a single missed deadline is noise, four missed deadlines in three months is a documented pattern that warrants structured intervention.</w:t>
      </w:r>
    </w:p>
    <w:tbl>
      <w:tblPr>
        <w:tblStyle w:val="Table40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5"/>
        <w:tblGridChange w:id="0">
          <w:tblGrid>
            <w:gridCol w:w="8805"/>
          </w:tblGrid>
        </w:tblGridChange>
      </w:tblGrid>
      <w:tr>
        <w:trPr>
          <w:cantSplit w:val="0"/>
          <w:trHeight w:val="540" w:hRule="atLeast"/>
          <w:tblHeader w:val="0"/>
        </w:trPr>
        <w:tc>
          <w:tcPr>
            <w:tcBorders>
              <w:top w:color="e4e6eb" w:space="0" w:sz="8" w:val="single"/>
              <w:left w:color="e4e6eb" w:space="0" w:sz="8" w:val="single"/>
              <w:bottom w:color="e4e6eb" w:space="0" w:sz="8" w:val="single"/>
              <w:right w:color="e4e6eb" w:space="0" w:sz="8" w:val="single"/>
            </w:tcBorders>
            <w:tcMar>
              <w:top w:w="0.0" w:type="dxa"/>
              <w:left w:w="0.0" w:type="dxa"/>
              <w:bottom w:w="0.0" w:type="dxa"/>
              <w:right w:w="0.0" w:type="dxa"/>
            </w:tcMar>
          </w:tcPr>
          <w:p w:rsidR="00000000" w:rsidDel="00000000" w:rsidP="00000000" w:rsidRDefault="00000000" w:rsidRPr="00000000" w14:paraId="00000FD8">
            <w:pPr>
              <w:spacing w:line="72" w:lineRule="auto"/>
              <w:ind w:left="20" w:firstLine="0"/>
              <w:rPr/>
            </w:pPr>
            <w:r w:rsidDel="00000000" w:rsidR="00000000" w:rsidRPr="00000000">
              <w:rPr>
                <w:rtl w:val="0"/>
              </w:rPr>
              <w:t xml:space="preserve"> </w:t>
            </w:r>
          </w:p>
          <w:tbl>
            <w:tblPr>
              <w:tblStyle w:val="Table40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790"/>
              <w:gridCol w:w="2100"/>
              <w:gridCol w:w="2145"/>
              <w:tblGridChange w:id="0">
                <w:tblGrid>
                  <w:gridCol w:w="1725"/>
                  <w:gridCol w:w="2790"/>
                  <w:gridCol w:w="2100"/>
                  <w:gridCol w:w="2145"/>
                </w:tblGrid>
              </w:tblGridChange>
            </w:tblGrid>
            <w:tr>
              <w:trPr>
                <w:cantSplit w:val="0"/>
                <w:trHeight w:val="465" w:hRule="atLeast"/>
                <w:tblHeader w:val="0"/>
              </w:trPr>
              <w:tc>
                <w:tcPr>
                  <w:tcMar>
                    <w:top w:w="0.0" w:type="dxa"/>
                    <w:left w:w="0.0" w:type="dxa"/>
                    <w:bottom w:w="0.0" w:type="dxa"/>
                    <w:right w:w="0.0" w:type="dxa"/>
                  </w:tcMar>
                </w:tcPr>
                <w:p w:rsidR="00000000" w:rsidDel="00000000" w:rsidP="00000000" w:rsidRDefault="00000000" w:rsidRPr="00000000" w14:paraId="00000FD9">
                  <w:pPr>
                    <w:spacing w:before="20" w:line="240" w:lineRule="auto"/>
                    <w:ind w:left="120" w:firstLine="0"/>
                    <w:rPr>
                      <w:b w:val="1"/>
                      <w:bCs w:val="1"/>
                      <w:color w:val="6b7280"/>
                      <w:sz w:val="16"/>
                      <w:szCs w:val="16"/>
                    </w:rPr>
                  </w:pPr>
                  <w:r w:rsidDel="00000000" w:rsidR="00000000" w:rsidRPr="00000000">
                    <w:rPr>
                      <w:b w:val="1"/>
                      <w:bCs w:val="1"/>
                      <w:color w:val="6b7280"/>
                      <w:sz w:val="16"/>
                      <w:szCs w:val="16"/>
                      <w:rtl w:val="0"/>
                    </w:rPr>
                    <w:t xml:space="preserve">ACCESS ROLES</w:t>
                  </w:r>
                </w:p>
              </w:tc>
              <w:tc>
                <w:tcPr>
                  <w:tcBorders>
                    <w:right w:color="3b82f6" w:space="0" w:sz="8" w:val="single"/>
                  </w:tcBorders>
                  <w:tcMar>
                    <w:top w:w="0.0" w:type="dxa"/>
                    <w:left w:w="0.0" w:type="dxa"/>
                    <w:bottom w:w="0.0" w:type="dxa"/>
                    <w:right w:w="0.0" w:type="dxa"/>
                  </w:tcMar>
                </w:tcPr>
                <w:p w:rsidR="00000000" w:rsidDel="00000000" w:rsidP="00000000" w:rsidRDefault="00000000" w:rsidRPr="00000000" w14:paraId="00000FDA">
                  <w:pPr>
                    <w:rPr/>
                  </w:pPr>
                  <w:r w:rsidDel="00000000" w:rsidR="00000000" w:rsidRPr="00000000">
                    <w:rPr>
                      <w:rtl w:val="0"/>
                    </w:rPr>
                  </w:r>
                </w:p>
                <w:tbl>
                  <w:tblPr>
                    <w:tblStyle w:val="Table410"/>
                    <w:tblW w:w="2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tblGridChange w:id="0">
                      <w:tblGrid>
                        <w:gridCol w:w="2175"/>
                      </w:tblGrid>
                    </w:tblGridChange>
                  </w:tblGrid>
                  <w:tr>
                    <w:trPr>
                      <w:cantSplit w:val="0"/>
                      <w:trHeight w:val="450" w:hRule="atLeast"/>
                      <w:tblHeader w:val="0"/>
                    </w:trPr>
                    <w:tc>
                      <w:tcPr>
                        <w:tcBorders>
                          <w:left w:color="3b82f6" w:space="0" w:sz="8" w:val="single"/>
                          <w:bottom w:color="3b82f6" w:space="0" w:sz="8" w:val="single"/>
                          <w:right w:color="3b82f6" w:space="0" w:sz="8" w:val="single"/>
                        </w:tcBorders>
                        <w:tcMar>
                          <w:top w:w="0.0" w:type="dxa"/>
                          <w:left w:w="0.0" w:type="dxa"/>
                          <w:bottom w:w="0.0" w:type="dxa"/>
                          <w:right w:w="0.0" w:type="dxa"/>
                        </w:tcMar>
                      </w:tcPr>
                      <w:p w:rsidR="00000000" w:rsidDel="00000000" w:rsidP="00000000" w:rsidRDefault="00000000" w:rsidRPr="00000000" w14:paraId="00000FDB">
                        <w:pPr>
                          <w:spacing w:line="240" w:lineRule="auto"/>
                          <w:ind w:left="640" w:firstLine="0"/>
                          <w:jc w:val="center"/>
                          <w:rPr>
                            <w:b w:val="1"/>
                            <w:bCs w:val="1"/>
                            <w:color w:val="1a56db"/>
                            <w:sz w:val="16"/>
                            <w:szCs w:val="16"/>
                          </w:rPr>
                        </w:pPr>
                        <w:r w:rsidDel="00000000" w:rsidR="00000000" w:rsidRPr="00000000">
                          <w:rPr>
                            <w:b w:val="1"/>
                            <w:bCs w:val="1"/>
                            <w:color w:val="1a56db"/>
                            <w:sz w:val="16"/>
                            <w:szCs w:val="16"/>
                            <w:rtl w:val="0"/>
                          </w:rPr>
                          <w:t xml:space="preserve">Manager (own direct reports)</w:t>
                        </w:r>
                      </w:p>
                    </w:tc>
                  </w:tr>
                </w:tbl>
                <w:p w:rsidR="00000000" w:rsidDel="00000000" w:rsidP="00000000" w:rsidRDefault="00000000" w:rsidRPr="00000000" w14:paraId="00000FDC">
                  <w:pPr>
                    <w:ind w:left="60" w:firstLine="0"/>
                    <w:rPr/>
                  </w:pPr>
                  <w:r w:rsidDel="00000000" w:rsidR="00000000" w:rsidRPr="00000000">
                    <w:rPr>
                      <w:rtl w:val="0"/>
                    </w:rPr>
                  </w:r>
                </w:p>
              </w:tc>
              <w:tc>
                <w:tcPr>
                  <w:tcBorders>
                    <w:left w:color="3b82f6" w:space="0" w:sz="8" w:val="single"/>
                  </w:tcBorders>
                  <w:tcMar>
                    <w:top w:w="0.0" w:type="dxa"/>
                    <w:left w:w="0.0" w:type="dxa"/>
                    <w:bottom w:w="0.0" w:type="dxa"/>
                    <w:right w:w="0.0" w:type="dxa"/>
                  </w:tcMar>
                </w:tcPr>
                <w:p w:rsidR="00000000" w:rsidDel="00000000" w:rsidP="00000000" w:rsidRDefault="00000000" w:rsidRPr="00000000" w14:paraId="00000FDD">
                  <w:pPr>
                    <w:rPr/>
                  </w:pPr>
                  <w:r w:rsidDel="00000000" w:rsidR="00000000" w:rsidRPr="00000000">
                    <w:rPr>
                      <w:rtl w:val="0"/>
                    </w:rPr>
                  </w:r>
                </w:p>
                <w:tbl>
                  <w:tblPr>
                    <w:tblStyle w:val="Table411"/>
                    <w:tblW w:w="2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tblGridChange w:id="0">
                      <w:tblGrid>
                        <w:gridCol w:w="2070"/>
                      </w:tblGrid>
                    </w:tblGridChange>
                  </w:tblGrid>
                  <w:tr>
                    <w:trPr>
                      <w:cantSplit w:val="0"/>
                      <w:trHeight w:val="240" w:hRule="atLeast"/>
                      <w:tblHeader w:val="0"/>
                    </w:trPr>
                    <w:tc>
                      <w:tcPr>
                        <w:tcBorders>
                          <w:top w:color="3b82f6" w:space="0" w:sz="8" w:val="single"/>
                          <w:bottom w:color="3b82f6" w:space="0" w:sz="8" w:val="single"/>
                          <w:right w:color="3b82f6" w:space="0" w:sz="8" w:val="single"/>
                        </w:tcBorders>
                        <w:tcMar>
                          <w:top w:w="0.0" w:type="dxa"/>
                          <w:left w:w="0.0" w:type="dxa"/>
                          <w:bottom w:w="0.0" w:type="dxa"/>
                          <w:right w:w="0.0" w:type="dxa"/>
                        </w:tcMar>
                      </w:tcPr>
                      <w:p w:rsidR="00000000" w:rsidDel="00000000" w:rsidP="00000000" w:rsidRDefault="00000000" w:rsidRPr="00000000" w14:paraId="00000FDE">
                        <w:pPr>
                          <w:spacing w:line="240" w:lineRule="auto"/>
                          <w:ind w:left="80" w:firstLine="0"/>
                          <w:rPr>
                            <w:b w:val="1"/>
                            <w:bCs w:val="1"/>
                            <w:color w:val="1a56db"/>
                            <w:sz w:val="16"/>
                            <w:szCs w:val="16"/>
                          </w:rPr>
                        </w:pPr>
                        <w:r w:rsidDel="00000000" w:rsidR="00000000" w:rsidRPr="00000000">
                          <w:rPr>
                            <w:b w:val="1"/>
                            <w:bCs w:val="1"/>
                            <w:color w:val="1a56db"/>
                            <w:sz w:val="16"/>
                            <w:szCs w:val="16"/>
                            <w:rtl w:val="0"/>
                          </w:rPr>
                          <w:t xml:space="preserve">Admin (HR) — read access</w:t>
                        </w:r>
                      </w:p>
                    </w:tc>
                  </w:tr>
                </w:tbl>
                <w:p w:rsidR="00000000" w:rsidDel="00000000" w:rsidP="00000000" w:rsidRDefault="00000000" w:rsidRPr="00000000" w14:paraId="00000FDF">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FE0">
                  <w:pPr>
                    <w:rPr/>
                  </w:pPr>
                  <w:r w:rsidDel="00000000" w:rsidR="00000000" w:rsidRPr="00000000">
                    <w:rPr>
                      <w:rtl w:val="0"/>
                    </w:rPr>
                  </w:r>
                </w:p>
                <w:tbl>
                  <w:tblPr>
                    <w:tblStyle w:val="Table412"/>
                    <w:tblW w:w="2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tblGridChange w:id="0">
                      <w:tblGrid>
                        <w:gridCol w:w="2025"/>
                      </w:tblGrid>
                    </w:tblGridChange>
                  </w:tblGrid>
                  <w:tr>
                    <w:trPr>
                      <w:cantSplit w:val="0"/>
                      <w:trHeight w:val="240" w:hRule="atLeast"/>
                      <w:tblHeader w:val="0"/>
                    </w:trPr>
                    <w:tc>
                      <w:tcPr>
                        <w:tcBorders>
                          <w:top w:color="3b82f6" w:space="0" w:sz="8" w:val="single"/>
                          <w:left w:color="3b82f6" w:space="0" w:sz="8" w:val="single"/>
                          <w:bottom w:color="3b82f6" w:space="0" w:sz="8" w:val="single"/>
                          <w:right w:color="3b82f6" w:space="0" w:sz="8" w:val="single"/>
                        </w:tcBorders>
                        <w:tcMar>
                          <w:top w:w="0.0" w:type="dxa"/>
                          <w:left w:w="0.0" w:type="dxa"/>
                          <w:bottom w:w="0.0" w:type="dxa"/>
                          <w:right w:w="0.0" w:type="dxa"/>
                        </w:tcMar>
                      </w:tcPr>
                      <w:p w:rsidR="00000000" w:rsidDel="00000000" w:rsidP="00000000" w:rsidRDefault="00000000" w:rsidRPr="00000000" w14:paraId="00000FE1">
                        <w:pPr>
                          <w:spacing w:line="240" w:lineRule="auto"/>
                          <w:ind w:left="160" w:firstLine="0"/>
                          <w:rPr>
                            <w:b w:val="1"/>
                            <w:bCs w:val="1"/>
                            <w:color w:val="1a56db"/>
                            <w:sz w:val="16"/>
                            <w:szCs w:val="16"/>
                          </w:rPr>
                        </w:pPr>
                        <w:r w:rsidDel="00000000" w:rsidR="00000000" w:rsidRPr="00000000">
                          <w:rPr>
                            <w:b w:val="1"/>
                            <w:bCs w:val="1"/>
                            <w:color w:val="1a56db"/>
                            <w:sz w:val="16"/>
                            <w:szCs w:val="16"/>
                            <w:rtl w:val="0"/>
                          </w:rPr>
                          <w:t xml:space="preserve">Super Admin</w:t>
                        </w:r>
                      </w:p>
                    </w:tc>
                  </w:tr>
                </w:tbl>
                <w:p w:rsidR="00000000" w:rsidDel="00000000" w:rsidP="00000000" w:rsidRDefault="00000000" w:rsidRPr="00000000" w14:paraId="00000FE2">
                  <w:pPr>
                    <w:ind w:left="60" w:firstLine="0"/>
                    <w:rPr/>
                  </w:pPr>
                  <w:r w:rsidDel="00000000" w:rsidR="00000000" w:rsidRPr="00000000">
                    <w:rPr>
                      <w:rtl w:val="0"/>
                    </w:rPr>
                  </w:r>
                </w:p>
              </w:tc>
            </w:tr>
          </w:tbl>
          <w:p w:rsidR="00000000" w:rsidDel="00000000" w:rsidP="00000000" w:rsidRDefault="00000000" w:rsidRPr="00000000" w14:paraId="00000FE3">
            <w:pPr>
              <w:ind w:left="20" w:firstLine="0"/>
              <w:rPr/>
            </w:pPr>
            <w:r w:rsidDel="00000000" w:rsidR="00000000" w:rsidRPr="00000000">
              <w:rPr>
                <w:rtl w:val="0"/>
              </w:rPr>
            </w:r>
          </w:p>
        </w:tc>
      </w:tr>
    </w:tbl>
    <w:p w:rsidR="00000000" w:rsidDel="00000000" w:rsidP="00000000" w:rsidRDefault="00000000" w:rsidRPr="00000000" w14:paraId="00000FE4">
      <w:pPr>
        <w:spacing w:before="52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5.2 Performance Log vs. Anytime Feedback vs. Recognitions</w:t>
      </w:r>
    </w:p>
    <w:p w:rsidR="00000000" w:rsidDel="00000000" w:rsidP="00000000" w:rsidRDefault="00000000" w:rsidRPr="00000000" w14:paraId="00000FE5">
      <w:pPr>
        <w:spacing w:after="160" w:before="60" w:line="327.27272727272725" w:lineRule="auto"/>
        <w:ind w:left="20" w:firstLine="0"/>
        <w:rPr>
          <w:color w:val="1f2937"/>
          <w:sz w:val="19"/>
          <w:szCs w:val="19"/>
        </w:rPr>
      </w:pPr>
      <w:r w:rsidDel="00000000" w:rsidR="00000000" w:rsidRPr="00000000">
        <w:rPr>
          <w:color w:val="1f2937"/>
          <w:sz w:val="19"/>
          <w:szCs w:val="19"/>
          <w:rtl w:val="0"/>
        </w:rPr>
        <w:t xml:space="preserve">These three features serve distinct, complementary purposes. Understanding the distinction is critical to correct platform design — they must not duplicate each other but must connect in the right way.</w:t>
      </w:r>
    </w:p>
    <w:tbl>
      <w:tblPr>
        <w:tblStyle w:val="Table41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3630" w:hRule="atLeast"/>
          <w:tblHeader w:val="0"/>
        </w:trPr>
        <w:tc>
          <w:tcPr>
            <w:tcBorders>
              <w:top w:color="e4e6eb" w:space="0" w:sz="8" w:val="single"/>
              <w:bottom w:color="e4e6eb" w:space="0" w:sz="8" w:val="single"/>
              <w:right w:color="e4e6eb" w:space="0" w:sz="8" w:val="single"/>
            </w:tcBorders>
            <w:shd w:fill="effdf9" w:val="clear"/>
            <w:tcMar>
              <w:top w:w="0.0" w:type="dxa"/>
              <w:left w:w="0.0" w:type="dxa"/>
              <w:bottom w:w="0.0" w:type="dxa"/>
              <w:right w:w="0.0" w:type="dxa"/>
            </w:tcMar>
          </w:tcPr>
          <w:p w:rsidR="00000000" w:rsidDel="00000000" w:rsidP="00000000" w:rsidRDefault="00000000" w:rsidRPr="00000000" w14:paraId="00000FE6">
            <w:pPr>
              <w:spacing w:before="60" w:line="353.45454545454544" w:lineRule="auto"/>
              <w:ind w:left="160" w:right="140" w:firstLine="0"/>
              <w:rPr>
                <w:color w:val="1f2937"/>
                <w:sz w:val="17"/>
                <w:szCs w:val="17"/>
              </w:rPr>
            </w:pPr>
            <w:r w:rsidDel="00000000" w:rsidR="00000000" w:rsidRPr="00000000">
              <w:rPr>
                <w:b w:val="1"/>
                <w:bCs w:val="1"/>
                <w:color w:val="0e7490"/>
                <w:sz w:val="18"/>
                <w:szCs w:val="18"/>
                <w:rtl w:val="0"/>
              </w:rPr>
              <w:t xml:space="preserve">PERFORMANCE LOG</w:t>
              <w:br w:type="textWrapping"/>
            </w:r>
            <w:r w:rsidDel="00000000" w:rsidR="00000000" w:rsidRPr="00000000">
              <w:rPr>
                <w:rtl w:val="0"/>
              </w:rPr>
              <w:t xml:space="preserve"> </w:t>
            </w:r>
            <w:r w:rsidDel="00000000" w:rsidR="00000000" w:rsidRPr="00000000">
              <w:rPr>
                <w:color w:val="1f2937"/>
                <w:sz w:val="17"/>
                <w:szCs w:val="17"/>
                <w:rtl w:val="0"/>
              </w:rPr>
              <w:t xml:space="preserve">• Private manager's journal — not shared with employee by default</w:t>
              <w:br w:type="textWrapping"/>
            </w:r>
            <w:r w:rsidDel="00000000" w:rsidR="00000000" w:rsidRPr="00000000">
              <w:rPr>
                <w:rtl w:val="0"/>
              </w:rPr>
              <w:t xml:space="preserve"> </w:t>
            </w:r>
            <w:r w:rsidDel="00000000" w:rsidR="00000000" w:rsidRPr="00000000">
              <w:rPr>
                <w:color w:val="1f2937"/>
                <w:sz w:val="17"/>
                <w:szCs w:val="17"/>
                <w:rtl w:val="0"/>
              </w:rPr>
              <w:t xml:space="preserve">• Records observations, both positive and concerning</w:t>
              <w:br w:type="textWrapping"/>
            </w:r>
            <w:r w:rsidDel="00000000" w:rsidR="00000000" w:rsidRPr="00000000">
              <w:rPr>
                <w:rtl w:val="0"/>
              </w:rPr>
              <w:t xml:space="preserve"> </w:t>
            </w:r>
            <w:r w:rsidDel="00000000" w:rsidR="00000000" w:rsidRPr="00000000">
              <w:rPr>
                <w:color w:val="1f2937"/>
                <w:sz w:val="17"/>
                <w:szCs w:val="17"/>
                <w:rtl w:val="0"/>
              </w:rPr>
              <w:t xml:space="preserve">• Factual, neutral, analytical tone</w:t>
              <w:br w:type="textWrapping"/>
            </w:r>
            <w:r w:rsidDel="00000000" w:rsidR="00000000" w:rsidRPr="00000000">
              <w:rPr>
                <w:rtl w:val="0"/>
              </w:rPr>
              <w:t xml:space="preserve"> </w:t>
            </w:r>
            <w:r w:rsidDel="00000000" w:rsidR="00000000" w:rsidRPr="00000000">
              <w:rPr>
                <w:color w:val="1f2937"/>
                <w:sz w:val="17"/>
                <w:szCs w:val="17"/>
                <w:rtl w:val="0"/>
              </w:rPr>
              <w:t xml:space="preserve">• Used as appraisal evidence and for legal defensibility• Supports trend detection over time</w:t>
              <w:br w:type="textWrapping"/>
            </w:r>
            <w:r w:rsidDel="00000000" w:rsidR="00000000" w:rsidRPr="00000000">
              <w:rPr>
                <w:rtl w:val="0"/>
              </w:rPr>
              <w:t xml:space="preserve"> </w:t>
            </w:r>
            <w:r w:rsidDel="00000000" w:rsidR="00000000" w:rsidRPr="00000000">
              <w:rPr>
                <w:color w:val="1f2937"/>
                <w:sz w:val="17"/>
                <w:szCs w:val="17"/>
                <w:rtl w:val="0"/>
              </w:rPr>
              <w:t xml:space="preserve">• Manager can optionally share with HR or the employee</w:t>
            </w:r>
          </w:p>
        </w:tc>
        <w:tc>
          <w:tcPr>
            <w:tcBorders>
              <w:top w:color="e4e6eb" w:space="0" w:sz="8" w:val="single"/>
              <w:left w:color="e4e6eb" w:space="0" w:sz="8" w:val="single"/>
              <w:bottom w:color="e4e6eb" w:space="0" w:sz="8" w:val="single"/>
              <w:right w:color="e4e6eb" w:space="0" w:sz="8" w:val="single"/>
            </w:tcBorders>
            <w:shd w:fill="f4f2ff" w:val="clear"/>
            <w:tcMar>
              <w:top w:w="0.0" w:type="dxa"/>
              <w:left w:w="0.0" w:type="dxa"/>
              <w:bottom w:w="0.0" w:type="dxa"/>
              <w:right w:w="0.0" w:type="dxa"/>
            </w:tcMar>
          </w:tcPr>
          <w:p w:rsidR="00000000" w:rsidDel="00000000" w:rsidP="00000000" w:rsidRDefault="00000000" w:rsidRPr="00000000" w14:paraId="00000FE7">
            <w:pPr>
              <w:spacing w:before="80" w:line="338.1818181818182" w:lineRule="auto"/>
              <w:ind w:left="160" w:right="140" w:firstLine="0"/>
              <w:rPr>
                <w:color w:val="1f2937"/>
                <w:sz w:val="17"/>
                <w:szCs w:val="17"/>
              </w:rPr>
            </w:pPr>
            <w:r w:rsidDel="00000000" w:rsidR="00000000" w:rsidRPr="00000000">
              <w:rPr>
                <w:b w:val="1"/>
                <w:bCs w:val="1"/>
                <w:color w:val="5b21b6"/>
                <w:sz w:val="18"/>
                <w:szCs w:val="18"/>
                <w:rtl w:val="0"/>
              </w:rPr>
              <w:t xml:space="preserve">ANYTIME FEEDBACK &amp; RECOGNITIONS</w:t>
              <w:br w:type="textWrapping"/>
            </w:r>
            <w:r w:rsidDel="00000000" w:rsidR="00000000" w:rsidRPr="00000000">
              <w:rPr>
                <w:rtl w:val="0"/>
              </w:rPr>
              <w:t xml:space="preserve"> </w:t>
            </w:r>
            <w:r w:rsidDel="00000000" w:rsidR="00000000" w:rsidRPr="00000000">
              <w:rPr>
                <w:color w:val="1f2937"/>
                <w:sz w:val="17"/>
                <w:szCs w:val="17"/>
                <w:rtl w:val="0"/>
              </w:rPr>
              <w:t xml:space="preserve">• Real-time behaviour/competency ratings given directly to the employee</w:t>
              <w:br w:type="textWrapping"/>
            </w:r>
            <w:r w:rsidDel="00000000" w:rsidR="00000000" w:rsidRPr="00000000">
              <w:rPr>
                <w:rtl w:val="0"/>
              </w:rPr>
              <w:t xml:space="preserve"> </w:t>
            </w:r>
            <w:r w:rsidDel="00000000" w:rsidR="00000000" w:rsidRPr="00000000">
              <w:rPr>
                <w:color w:val="1f2937"/>
                <w:sz w:val="17"/>
                <w:szCs w:val="17"/>
                <w:rtl w:val="0"/>
              </w:rPr>
              <w:t xml:space="preserve">• Focuses on specific behaviours or skill elements rated 1–5• Shared with recipient; semi-formal</w:t>
              <w:br w:type="textWrapping"/>
            </w:r>
            <w:r w:rsidDel="00000000" w:rsidR="00000000" w:rsidRPr="00000000">
              <w:rPr>
                <w:rtl w:val="0"/>
              </w:rPr>
              <w:t xml:space="preserve"> </w:t>
            </w:r>
            <w:r w:rsidDel="00000000" w:rsidR="00000000" w:rsidRPr="00000000">
              <w:rPr>
                <w:color w:val="1f2937"/>
                <w:sz w:val="17"/>
                <w:szCs w:val="17"/>
                <w:rtl w:val="0"/>
              </w:rPr>
              <w:t xml:space="preserve">• Feeds directly into appraisal behaviour/competency</w:t>
              <w:br w:type="textWrapping"/>
              <w:t xml:space="preserve"> scores</w:t>
              <w:br w:type="textWrapping"/>
            </w:r>
            <w:r w:rsidDel="00000000" w:rsidR="00000000" w:rsidRPr="00000000">
              <w:rPr>
                <w:rtl w:val="0"/>
              </w:rPr>
              <w:t xml:space="preserve"> </w:t>
            </w:r>
            <w:r w:rsidDel="00000000" w:rsidR="00000000" w:rsidRPr="00000000">
              <w:rPr>
                <w:color w:val="1f2937"/>
                <w:sz w:val="17"/>
                <w:szCs w:val="17"/>
                <w:rtl w:val="0"/>
              </w:rPr>
              <w:t xml:space="preserve">• Recognition: Public badge posted to company feed —visible to all</w:t>
              <w:br w:type="textWrapping"/>
            </w:r>
            <w:r w:rsidDel="00000000" w:rsidR="00000000" w:rsidRPr="00000000">
              <w:rPr>
                <w:rtl w:val="0"/>
              </w:rPr>
              <w:t xml:space="preserve"> </w:t>
            </w:r>
            <w:r w:rsidDel="00000000" w:rsidR="00000000" w:rsidRPr="00000000">
              <w:rPr>
                <w:color w:val="1f2937"/>
                <w:sz w:val="17"/>
                <w:szCs w:val="17"/>
                <w:rtl w:val="0"/>
              </w:rPr>
              <w:t xml:space="preserve">• Both are immediate and event-triggered, not longitudinal</w:t>
            </w:r>
          </w:p>
        </w:tc>
      </w:tr>
    </w:tbl>
    <w:p w:rsidR="00000000" w:rsidDel="00000000" w:rsidP="00000000" w:rsidRDefault="00000000" w:rsidRPr="00000000" w14:paraId="00000FE8">
      <w:pPr>
        <w:spacing w:before="120" w:line="327.27272727272725" w:lineRule="auto"/>
        <w:ind w:left="20" w:right="40" w:firstLine="0"/>
        <w:jc w:val="both"/>
        <w:rPr>
          <w:color w:val="1f2937"/>
          <w:sz w:val="19"/>
          <w:szCs w:val="19"/>
        </w:rPr>
      </w:pPr>
      <w:r w:rsidDel="00000000" w:rsidR="00000000" w:rsidRPr="00000000">
        <w:rPr>
          <w:color w:val="1f2937"/>
          <w:sz w:val="19"/>
          <w:szCs w:val="19"/>
          <w:rtl w:val="0"/>
        </w:rPr>
        <w:t xml:space="preserve">Integration workflow: When a manager gives Anytime Feedback or issues a Recognition, they are offered an optional toggle: 'Also add to Performance Log?' If selected, the system auto-populates a Performance Log entry with the feedback content and links it to the employee's profile. Not every feedback or recognition needs to be logged — only those the manager wants documented for the record.</w:t>
      </w:r>
    </w:p>
    <w:p w:rsidR="00000000" w:rsidDel="00000000" w:rsidP="00000000" w:rsidRDefault="00000000" w:rsidRPr="00000000" w14:paraId="00000FE9">
      <w:pPr>
        <w:spacing w:after="100" w:before="64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5.3 Fields &amp; Data Model</w:t>
      </w:r>
    </w:p>
    <w:tbl>
      <w:tblPr>
        <w:tblStyle w:val="Table41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955"/>
        <w:tblGridChange w:id="0">
          <w:tblGrid>
            <w:gridCol w:w="2850"/>
            <w:gridCol w:w="5955"/>
          </w:tblGrid>
        </w:tblGridChange>
      </w:tblGrid>
      <w:tr>
        <w:trPr>
          <w:cantSplit w:val="0"/>
          <w:trHeight w:val="435"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0FEA">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0FEB">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EC">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Subject Person</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ED">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The contributor being documented. The manager can only create log entries for their own direct reports.</w:t>
            </w:r>
          </w:p>
        </w:tc>
      </w:tr>
    </w:tbl>
    <w:p w:rsidR="00000000" w:rsidDel="00000000" w:rsidP="00000000" w:rsidRDefault="00000000" w:rsidRPr="00000000" w14:paraId="00000FEE">
      <w:pPr>
        <w:spacing w:before="880" w:line="224.72727272727272" w:lineRule="auto"/>
        <w:jc w:val="center"/>
        <w:rPr>
          <w:color w:val="6b7280"/>
          <w:sz w:val="15"/>
          <w:szCs w:val="15"/>
        </w:rPr>
      </w:pPr>
      <w:r w:rsidDel="00000000" w:rsidR="00000000" w:rsidRPr="00000000">
        <w:rPr>
          <w:color w:val="6b7280"/>
          <w:sz w:val="15"/>
          <w:szCs w:val="15"/>
          <w:rtl w:val="0"/>
        </w:rPr>
        <w:t xml:space="preserve">Page 13</w:t>
      </w:r>
    </w:p>
    <w:p w:rsidR="00000000" w:rsidDel="00000000" w:rsidP="00000000" w:rsidRDefault="00000000" w:rsidRPr="00000000" w14:paraId="00000FE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F0">
      <w:pPr>
        <w:spacing w:after="20" w:line="240" w:lineRule="auto"/>
        <w:rPr/>
      </w:pPr>
      <w:r w:rsidDel="00000000" w:rsidR="00000000" w:rsidRPr="00000000">
        <w:rPr>
          <w:rtl w:val="0"/>
        </w:rPr>
        <w:t xml:space="preserve"> </w:t>
      </w:r>
    </w:p>
    <w:tbl>
      <w:tblPr>
        <w:tblStyle w:val="Table41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0FF1">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0FF2">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0FF3">
      <w:pPr>
        <w:spacing w:line="744" w:lineRule="auto"/>
        <w:rPr/>
      </w:pPr>
      <w:r w:rsidDel="00000000" w:rsidR="00000000" w:rsidRPr="00000000">
        <w:rPr>
          <w:rtl w:val="0"/>
        </w:rPr>
        <w:t xml:space="preserve"> </w:t>
      </w:r>
    </w:p>
    <w:tbl>
      <w:tblPr>
        <w:tblStyle w:val="Table41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5970"/>
        <w:tblGridChange w:id="0">
          <w:tblGrid>
            <w:gridCol w:w="2835"/>
            <w:gridCol w:w="5970"/>
          </w:tblGrid>
        </w:tblGridChange>
      </w:tblGrid>
      <w:tr>
        <w:trPr>
          <w:cantSplit w:val="0"/>
          <w:trHeight w:val="435"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0FF4">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0FF5">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F6">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Entry Date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F7">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Auto-populated with today's date. Can be backdated to the date of the observed event.</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FF8">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Entry Type</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FF9">
            <w:pPr>
              <w:spacing w:before="60" w:line="283.6363636363637" w:lineRule="auto"/>
              <w:ind w:left="160" w:firstLine="0"/>
              <w:rPr>
                <w:color w:val="1f2937"/>
                <w:sz w:val="17"/>
                <w:szCs w:val="17"/>
              </w:rPr>
            </w:pPr>
            <w:r w:rsidDel="00000000" w:rsidR="00000000" w:rsidRPr="00000000">
              <w:rPr>
                <w:color w:val="1f2937"/>
                <w:sz w:val="17"/>
                <w:szCs w:val="17"/>
                <w:rtl w:val="0"/>
              </w:rPr>
              <w:t xml:space="preserve">Dropdown: Positive Observation / Concern / Pattern Flag / Intervention / Milestone / Coaching Note / Outcome.</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FA">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Title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FB">
            <w:pPr>
              <w:spacing w:before="60" w:line="283.6363636363637" w:lineRule="auto"/>
              <w:ind w:left="160" w:right="860" w:firstLine="0"/>
              <w:rPr>
                <w:color w:val="1f2937"/>
                <w:sz w:val="17"/>
                <w:szCs w:val="17"/>
              </w:rPr>
            </w:pPr>
            <w:r w:rsidDel="00000000" w:rsidR="00000000" w:rsidRPr="00000000">
              <w:rPr>
                <w:color w:val="1f2937"/>
                <w:sz w:val="17"/>
                <w:szCs w:val="17"/>
                <w:rtl w:val="0"/>
              </w:rPr>
              <w:t xml:space="preserve">Short summary, max 100 characters. E.g. 'Q3 client pitch — outstanding performance.'</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FFC">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Description</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0FFD">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Full narrative of what was observed. Rich text, max 2000 characters. Should be factual and behaviour-based, not evaluative or personal.</w:t>
            </w:r>
          </w:p>
        </w:tc>
      </w:tr>
      <w:tr>
        <w:trPr>
          <w:cantSplit w:val="0"/>
          <w:trHeight w:val="85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FE">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Linked KRA / Objective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0FFF">
            <w:pPr>
              <w:spacing w:before="60" w:line="283.6363636363637" w:lineRule="auto"/>
              <w:ind w:left="160" w:firstLine="0"/>
              <w:rPr>
                <w:color w:val="1f2937"/>
                <w:sz w:val="17"/>
                <w:szCs w:val="17"/>
              </w:rPr>
            </w:pPr>
            <w:r w:rsidDel="00000000" w:rsidR="00000000" w:rsidRPr="00000000">
              <w:rPr>
                <w:color w:val="1f2937"/>
                <w:sz w:val="17"/>
                <w:szCs w:val="17"/>
                <w:rtl w:val="0"/>
              </w:rPr>
              <w:t xml:space="preserve">Optional. Links the log entry to a specific KRA, OKR, or Operational Objective Goal. Enables appraisal to show which objective the observed behaviour relates to.</w:t>
            </w:r>
          </w:p>
        </w:tc>
      </w:tr>
      <w:tr>
        <w:trPr>
          <w:cantSplit w:val="0"/>
          <w:trHeight w:val="85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00">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Linked Feedback Event</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01">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Optional. If this log entry was created from a Feedback or Recognition event, the source event is auto-linked. Displays 'Source: Anytime Feedback — [date]'.</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02">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Tags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03">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Freeform tags: e.g. 'Leadership', 'Deadline', 'Client', 'Sprint 14'. Used for filtering log entries during appraisal review.</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04">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Visibility</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05">
            <w:pPr>
              <w:spacing w:before="60" w:line="283.6363636363637" w:lineRule="auto"/>
              <w:ind w:left="160" w:firstLine="0"/>
              <w:rPr>
                <w:color w:val="1f2937"/>
                <w:sz w:val="17"/>
                <w:szCs w:val="17"/>
              </w:rPr>
            </w:pPr>
            <w:r w:rsidDel="00000000" w:rsidR="00000000" w:rsidRPr="00000000">
              <w:rPr>
                <w:color w:val="1f2937"/>
                <w:sz w:val="17"/>
                <w:szCs w:val="17"/>
                <w:rtl w:val="0"/>
              </w:rPr>
              <w:t xml:space="preserve">Private by default. Options: Private (manager only), Shared with HR Admin, Shared with Employee. Visibility can be changed at any time by the manager.</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06">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Shared With Employee Note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07">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If the manager sets visibility to 'Shared with Employee,' the employee receives an in-app notification and can view the entry. They cannot edit it but can add a response comment.</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08">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Appraisal Integration</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09">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During appraisal, the manager views all log entries for the cycle on the appraisal Evidence Panel. Entries are sorted by type and date. Manager can reference specific entries in their appraisal commentary.</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0A">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Retention</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0B">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Performance Log entries are retained indefinitely. They persist across OKR cycles and are accessible to HR Admin at all times. Super Admin can delete entries if legally required.</w:t>
            </w:r>
          </w:p>
        </w:tc>
      </w:tr>
    </w:tbl>
    <w:p w:rsidR="00000000" w:rsidDel="00000000" w:rsidP="00000000" w:rsidRDefault="00000000" w:rsidRPr="00000000" w14:paraId="0000100C">
      <w:pPr>
        <w:spacing w:line="168" w:lineRule="auto"/>
        <w:rPr/>
      </w:pPr>
      <w:r w:rsidDel="00000000" w:rsidR="00000000" w:rsidRPr="00000000">
        <w:rPr>
          <w:rtl w:val="0"/>
        </w:rPr>
        <w:t xml:space="preserve"> </w:t>
      </w:r>
    </w:p>
    <w:tbl>
      <w:tblPr>
        <w:tblStyle w:val="Table417"/>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8" w:val="single"/>
              <w:left w:color="c3b5fd" w:space="0" w:sz="8" w:val="single"/>
              <w:bottom w:color="c3b5fd" w:space="0" w:sz="8" w:val="single"/>
              <w:right w:color="c3b5fd" w:space="0" w:sz="8" w:val="single"/>
            </w:tcBorders>
            <w:shd w:fill="f4f2ff" w:val="clear"/>
            <w:tcMar>
              <w:top w:w="0.0" w:type="dxa"/>
              <w:left w:w="0.0" w:type="dxa"/>
              <w:bottom w:w="0.0" w:type="dxa"/>
              <w:right w:w="0.0" w:type="dxa"/>
            </w:tcMar>
          </w:tcPr>
          <w:p w:rsidR="00000000" w:rsidDel="00000000" w:rsidP="00000000" w:rsidRDefault="00000000" w:rsidRPr="00000000" w14:paraId="0000100D">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PATTERN DETECTION IN PERFORMANCE LOG</w:t>
            </w:r>
          </w:p>
        </w:tc>
      </w:tr>
      <w:tr>
        <w:trPr>
          <w:cantSplit w:val="0"/>
          <w:trHeight w:val="4890" w:hRule="atLeast"/>
          <w:tblHeader w:val="0"/>
        </w:trPr>
        <w:tc>
          <w:tcPr>
            <w:tcBorders>
              <w:top w:color="c3b5fd" w:space="0" w:sz="8" w:val="single"/>
              <w:left w:color="c3b5fd" w:space="0" w:sz="8" w:val="single"/>
              <w:bottom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100E">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Monthly, after at least 3 log entries exist for a person in the current cycle.</w:t>
            </w:r>
          </w:p>
          <w:tbl>
            <w:tblPr>
              <w:tblStyle w:val="Table418"/>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0F">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All Performance Log entries for the person in the current cycle (Entry Type, Description text, linked</w:t>
                  </w:r>
                </w:p>
              </w:tc>
            </w:tr>
          </w:tbl>
          <w:p w:rsidR="00000000" w:rsidDel="00000000" w:rsidP="00000000" w:rsidRDefault="00000000" w:rsidRPr="00000000" w14:paraId="00001010">
            <w:pPr>
              <w:spacing w:line="21.818181818181817" w:lineRule="auto"/>
              <w:ind w:left="80" w:firstLine="0"/>
              <w:rPr/>
            </w:pPr>
            <w:r w:rsidDel="00000000" w:rsidR="00000000" w:rsidRPr="00000000">
              <w:rPr>
                <w:rtl w:val="0"/>
              </w:rPr>
              <w:t xml:space="preserve"> </w:t>
            </w:r>
          </w:p>
          <w:tbl>
            <w:tblPr>
              <w:tblStyle w:val="Table419"/>
              <w:tblW w:w="5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25"/>
              <w:tblGridChange w:id="0">
                <w:tblGrid>
                  <w:gridCol w:w="532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11">
                  <w:pPr>
                    <w:spacing w:line="268.3636363636364" w:lineRule="auto"/>
                    <w:ind w:left="280" w:firstLine="0"/>
                    <w:rPr>
                      <w:color w:val="1f2937"/>
                      <w:sz w:val="18"/>
                      <w:szCs w:val="18"/>
                    </w:rPr>
                  </w:pPr>
                  <w:r w:rsidDel="00000000" w:rsidR="00000000" w:rsidRPr="00000000">
                    <w:rPr>
                      <w:color w:val="1f2937"/>
                      <w:sz w:val="18"/>
                      <w:szCs w:val="18"/>
                      <w:rtl w:val="0"/>
                    </w:rPr>
                    <w:t xml:space="preserve">KRAs, dates).</w:t>
                  </w:r>
                </w:p>
              </w:tc>
            </w:tr>
          </w:tbl>
          <w:p w:rsidR="00000000" w:rsidDel="00000000" w:rsidP="00000000" w:rsidRDefault="00000000" w:rsidRPr="00000000" w14:paraId="00001012">
            <w:pPr>
              <w:spacing w:after="100" w:before="100" w:line="283.6363636363637" w:lineRule="auto"/>
              <w:ind w:left="280" w:right="140" w:firstLine="0"/>
              <w:rPr>
                <w:color w:val="1f2937"/>
                <w:sz w:val="18"/>
                <w:szCs w:val="18"/>
              </w:rPr>
            </w:pPr>
            <w:r w:rsidDel="00000000" w:rsidR="00000000" w:rsidRPr="00000000">
              <w:rPr>
                <w:color w:val="1f2937"/>
                <w:sz w:val="18"/>
                <w:szCs w:val="18"/>
                <w:rtl w:val="0"/>
              </w:rPr>
              <w:t xml:space="preserve">Processing: NLP analysis of entry content and type. Detects: (a) repeated concerns about the same theme (e.g. 3+ 'Concern' entries mentioning 'deadline' or 'communication'); (b) a pattern of positive observations concentrated on one domain with no positive observations in others; (c) entries showing an intervention that has been repeated without apparent improvement.</w:t>
            </w:r>
          </w:p>
          <w:tbl>
            <w:tblPr>
              <w:tblStyle w:val="Table42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13">
                  <w:pPr>
                    <w:spacing w:before="60" w:line="268.3636363636364" w:lineRule="auto"/>
                    <w:ind w:left="80" w:firstLine="0"/>
                    <w:jc w:val="center"/>
                    <w:rPr>
                      <w:color w:val="1f2937"/>
                      <w:sz w:val="18"/>
                      <w:szCs w:val="18"/>
                    </w:rPr>
                  </w:pPr>
                  <w:r w:rsidDel="00000000" w:rsidR="00000000" w:rsidRPr="00000000">
                    <w:rPr>
                      <w:color w:val="1f2937"/>
                      <w:sz w:val="18"/>
                      <w:szCs w:val="18"/>
                      <w:rtl w:val="0"/>
                    </w:rPr>
                    <w:t xml:space="preserve">Output: Pattern Insight shown on the manager's view of the Performance Log for that person. Example: 'You have</w:t>
                  </w:r>
                </w:p>
              </w:tc>
            </w:tr>
          </w:tbl>
          <w:p w:rsidR="00000000" w:rsidDel="00000000" w:rsidP="00000000" w:rsidRDefault="00000000" w:rsidRPr="00000000" w14:paraId="00001014">
            <w:pPr>
              <w:spacing w:line="21.818181818181817" w:lineRule="auto"/>
              <w:ind w:left="80" w:firstLine="0"/>
              <w:rPr/>
            </w:pPr>
            <w:r w:rsidDel="00000000" w:rsidR="00000000" w:rsidRPr="00000000">
              <w:rPr>
                <w:rtl w:val="0"/>
              </w:rPr>
              <w:t xml:space="preserve"> </w:t>
            </w:r>
          </w:p>
          <w:tbl>
            <w:tblPr>
              <w:tblStyle w:val="Table42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2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15">
                  <w:pPr>
                    <w:spacing w:line="268.3636363636364" w:lineRule="auto"/>
                    <w:ind w:left="280" w:firstLine="0"/>
                    <w:rPr>
                      <w:color w:val="1f2937"/>
                      <w:sz w:val="18"/>
                      <w:szCs w:val="18"/>
                    </w:rPr>
                  </w:pPr>
                  <w:r w:rsidDel="00000000" w:rsidR="00000000" w:rsidRPr="00000000">
                    <w:rPr>
                      <w:color w:val="1f2937"/>
                      <w:sz w:val="18"/>
                      <w:szCs w:val="18"/>
                      <w:rtl w:val="0"/>
                    </w:rPr>
                    <w:t xml:space="preserve">logged 3 Concern entries mentioning deadline management in the past 60 days. This is a recurring pattern.</w:t>
                  </w:r>
                </w:p>
              </w:tc>
            </w:tr>
          </w:tbl>
          <w:p w:rsidR="00000000" w:rsidDel="00000000" w:rsidP="00000000" w:rsidRDefault="00000000" w:rsidRPr="00000000" w14:paraId="00001016">
            <w:pPr>
              <w:spacing w:line="21.818181818181817" w:lineRule="auto"/>
              <w:ind w:left="80" w:firstLine="0"/>
              <w:rPr/>
            </w:pPr>
            <w:r w:rsidDel="00000000" w:rsidR="00000000" w:rsidRPr="00000000">
              <w:rPr>
                <w:rtl w:val="0"/>
              </w:rPr>
              <w:t xml:space="preserve"> </w:t>
            </w:r>
          </w:p>
          <w:tbl>
            <w:tblPr>
              <w:tblStyle w:val="Table42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17">
                  <w:pPr>
                    <w:spacing w:line="268.3636363636364" w:lineRule="auto"/>
                    <w:ind w:left="280" w:firstLine="0"/>
                    <w:rPr>
                      <w:color w:val="1f2937"/>
                      <w:sz w:val="18"/>
                      <w:szCs w:val="18"/>
                    </w:rPr>
                  </w:pPr>
                  <w:r w:rsidDel="00000000" w:rsidR="00000000" w:rsidRPr="00000000">
                    <w:rPr>
                      <w:color w:val="1f2937"/>
                      <w:sz w:val="18"/>
                      <w:szCs w:val="18"/>
                      <w:rtl w:val="0"/>
                    </w:rPr>
                    <w:t xml:space="preserve">Consider whether a structured coaching plan or a formal performance improvement conversation is warranted.'</w:t>
                  </w:r>
                </w:p>
              </w:tc>
            </w:tr>
          </w:tbl>
          <w:p w:rsidR="00000000" w:rsidDel="00000000" w:rsidP="00000000" w:rsidRDefault="00000000" w:rsidRPr="00000000" w14:paraId="00001018">
            <w:pPr>
              <w:spacing w:line="21.818181818181817" w:lineRule="auto"/>
              <w:ind w:left="80" w:firstLine="0"/>
              <w:rPr/>
            </w:pPr>
            <w:r w:rsidDel="00000000" w:rsidR="00000000" w:rsidRPr="00000000">
              <w:rPr>
                <w:rtl w:val="0"/>
              </w:rPr>
              <w:t xml:space="preserve"> </w:t>
            </w:r>
          </w:p>
          <w:tbl>
            <w:tblPr>
              <w:tblStyle w:val="Table423"/>
              <w:tblW w:w="6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40"/>
              <w:tblGridChange w:id="0">
                <w:tblGrid>
                  <w:gridCol w:w="624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19">
                  <w:pPr>
                    <w:spacing w:line="268.3636363636364" w:lineRule="auto"/>
                    <w:ind w:left="280" w:firstLine="0"/>
                    <w:rPr>
                      <w:color w:val="1f2937"/>
                      <w:sz w:val="18"/>
                      <w:szCs w:val="18"/>
                    </w:rPr>
                  </w:pPr>
                  <w:r w:rsidDel="00000000" w:rsidR="00000000" w:rsidRPr="00000000">
                    <w:rPr>
                      <w:color w:val="1f2937"/>
                      <w:sz w:val="18"/>
                      <w:szCs w:val="18"/>
                      <w:rtl w:val="0"/>
                    </w:rPr>
                    <w:t xml:space="preserve">Advisory only — no automatic action.</w:t>
                  </w:r>
                </w:p>
              </w:tc>
            </w:tr>
          </w:tbl>
          <w:p w:rsidR="00000000" w:rsidDel="00000000" w:rsidP="00000000" w:rsidRDefault="00000000" w:rsidRPr="00000000" w14:paraId="0000101A">
            <w:pPr>
              <w:spacing w:before="100" w:line="283.6363636363637" w:lineRule="auto"/>
              <w:ind w:left="280" w:right="280" w:firstLine="0"/>
              <w:rPr>
                <w:color w:val="1f2937"/>
                <w:sz w:val="18"/>
                <w:szCs w:val="18"/>
              </w:rPr>
            </w:pPr>
            <w:r w:rsidDel="00000000" w:rsidR="00000000" w:rsidRPr="00000000">
              <w:rPr>
                <w:color w:val="1f2937"/>
                <w:sz w:val="18"/>
                <w:szCs w:val="18"/>
                <w:rtl w:val="0"/>
              </w:rPr>
              <w:t xml:space="preserve">Privacy: Insight shown only to the manager. Not shared with the employee or HR unless the manager chooses to act on it.</w:t>
            </w:r>
          </w:p>
        </w:tc>
      </w:tr>
    </w:tbl>
    <w:p w:rsidR="00000000" w:rsidDel="00000000" w:rsidP="00000000" w:rsidRDefault="00000000" w:rsidRPr="00000000" w14:paraId="0000101B">
      <w:pPr>
        <w:spacing w:before="620" w:line="224.72727272727272" w:lineRule="auto"/>
        <w:jc w:val="center"/>
        <w:rPr>
          <w:color w:val="6b7280"/>
          <w:sz w:val="15"/>
          <w:szCs w:val="15"/>
        </w:rPr>
      </w:pPr>
      <w:r w:rsidDel="00000000" w:rsidR="00000000" w:rsidRPr="00000000">
        <w:rPr>
          <w:color w:val="6b7280"/>
          <w:sz w:val="15"/>
          <w:szCs w:val="15"/>
          <w:rtl w:val="0"/>
        </w:rPr>
        <w:t xml:space="preserve">Page 14</w:t>
      </w:r>
    </w:p>
    <w:p w:rsidR="00000000" w:rsidDel="00000000" w:rsidP="00000000" w:rsidRDefault="00000000" w:rsidRPr="00000000" w14:paraId="0000101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1D">
      <w:pPr>
        <w:spacing w:after="20" w:line="240" w:lineRule="auto"/>
        <w:rPr/>
      </w:pPr>
      <w:r w:rsidDel="00000000" w:rsidR="00000000" w:rsidRPr="00000000">
        <w:rPr>
          <w:rtl w:val="0"/>
        </w:rPr>
        <w:t xml:space="preserve"> </w:t>
      </w:r>
    </w:p>
    <w:tbl>
      <w:tblPr>
        <w:tblStyle w:val="Table42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01E">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01F">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1020">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6. ANYTIME FEEDBACK</w:t>
      </w:r>
    </w:p>
    <w:p w:rsidR="00000000" w:rsidDel="00000000" w:rsidP="00000000" w:rsidRDefault="00000000" w:rsidRPr="00000000" w14:paraId="00001021">
      <w:pPr>
        <w:spacing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Anytime Feedback</w:t>
      </w:r>
    </w:p>
    <w:p w:rsidR="00000000" w:rsidDel="00000000" w:rsidP="00000000" w:rsidRDefault="00000000" w:rsidRPr="00000000" w14:paraId="00001022">
      <w:pPr>
        <w:spacing w:before="100" w:line="327.27272727272725" w:lineRule="auto"/>
        <w:ind w:left="20" w:right="40" w:firstLine="0"/>
        <w:jc w:val="both"/>
        <w:rPr>
          <w:color w:val="1f2937"/>
          <w:sz w:val="19"/>
          <w:szCs w:val="19"/>
        </w:rPr>
      </w:pPr>
      <w:r w:rsidDel="00000000" w:rsidR="00000000" w:rsidRPr="00000000">
        <w:rPr>
          <w:color w:val="1f2937"/>
          <w:sz w:val="19"/>
          <w:szCs w:val="19"/>
          <w:rtl w:val="0"/>
        </w:rPr>
        <w:t xml:space="preserve">Anytime Feedback is the always-available, real-time feedback mechanism focused entirely on subjective performance dimensions: behaviours (how someone acts) and competencies (what skills someone demonstrates). Work progress is measured separately through OKRs and Workbooks. This separation is deliberate — it prevents the common failure mode where task completion is confused with behaviour quality.</w:t>
      </w:r>
    </w:p>
    <w:p w:rsidR="00000000" w:rsidDel="00000000" w:rsidP="00000000" w:rsidRDefault="00000000" w:rsidRPr="00000000" w14:paraId="00001023">
      <w:pPr>
        <w:spacing w:after="160" w:before="120" w:line="327.27272727272725" w:lineRule="auto"/>
        <w:ind w:left="20" w:right="40" w:firstLine="0"/>
        <w:jc w:val="both"/>
        <w:rPr>
          <w:color w:val="1f2937"/>
          <w:sz w:val="19"/>
          <w:szCs w:val="19"/>
        </w:rPr>
      </w:pPr>
      <w:r w:rsidDel="00000000" w:rsidR="00000000" w:rsidRPr="00000000">
        <w:rPr>
          <w:color w:val="1f2937"/>
          <w:sz w:val="19"/>
          <w:szCs w:val="19"/>
          <w:rtl w:val="0"/>
        </w:rPr>
        <w:t xml:space="preserve">Feedback is most accurate and most useful when given close to the moment of the observed behaviour. Feedback given six months after an event is imprecise, emotionally loaded, and difficult to act on. Anytime Feedback creates a culture where feedback is a daily professional courtesy rather than a dreaded annual ritual — and the data it generates is far more reliable as a result.</w:t>
      </w:r>
    </w:p>
    <w:tbl>
      <w:tblPr>
        <w:tblStyle w:val="Table42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405" w:hRule="atLeast"/>
          <w:tblHeader w:val="0"/>
        </w:trPr>
        <w:tc>
          <w:tcPr>
            <w:tcBorders>
              <w:top w:color="e4e6eb" w:space="0" w:sz="8" w:val="single"/>
              <w:bottom w:color="e4e6eb" w:space="0" w:sz="8" w:val="single"/>
              <w:right w:color="e4e6eb" w:space="0" w:sz="8" w:val="single"/>
            </w:tcBorders>
            <w:tcMar>
              <w:top w:w="0.0" w:type="dxa"/>
              <w:left w:w="0.0" w:type="dxa"/>
              <w:bottom w:w="0.0" w:type="dxa"/>
              <w:right w:w="0.0" w:type="dxa"/>
            </w:tcMar>
          </w:tcPr>
          <w:p w:rsidR="00000000" w:rsidDel="00000000" w:rsidP="00000000" w:rsidRDefault="00000000" w:rsidRPr="00000000" w14:paraId="00001024">
            <w:pPr>
              <w:spacing w:line="34.909090909090914" w:lineRule="auto"/>
              <w:rPr/>
            </w:pPr>
            <w:r w:rsidDel="00000000" w:rsidR="00000000" w:rsidRPr="00000000">
              <w:rPr>
                <w:rtl w:val="0"/>
              </w:rPr>
              <w:t xml:space="preserve"> </w:t>
            </w:r>
          </w:p>
          <w:tbl>
            <w:tblPr>
              <w:tblStyle w:val="Table42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5985"/>
              <w:tblGridChange w:id="0">
                <w:tblGrid>
                  <w:gridCol w:w="2790"/>
                  <w:gridCol w:w="5985"/>
                </w:tblGrid>
              </w:tblGridChange>
            </w:tblGrid>
            <w:tr>
              <w:trPr>
                <w:cantSplit w:val="0"/>
                <w:trHeight w:val="315" w:hRule="atLeast"/>
                <w:tblHeader w:val="0"/>
              </w:trPr>
              <w:tc>
                <w:tcPr>
                  <w:tcMar>
                    <w:top w:w="0.0" w:type="dxa"/>
                    <w:left w:w="0.0" w:type="dxa"/>
                    <w:bottom w:w="0.0" w:type="dxa"/>
                    <w:right w:w="0.0" w:type="dxa"/>
                  </w:tcMar>
                </w:tcPr>
                <w:p w:rsidR="00000000" w:rsidDel="00000000" w:rsidP="00000000" w:rsidRDefault="00000000" w:rsidRPr="00000000" w14:paraId="00001025">
                  <w:pPr>
                    <w:spacing w:before="40" w:line="240" w:lineRule="auto"/>
                    <w:ind w:left="120" w:firstLine="0"/>
                    <w:rPr>
                      <w:b w:val="1"/>
                      <w:bCs w:val="1"/>
                      <w:color w:val="6b7280"/>
                      <w:sz w:val="16"/>
                      <w:szCs w:val="16"/>
                    </w:rPr>
                  </w:pPr>
                  <w:r w:rsidDel="00000000" w:rsidR="00000000" w:rsidRPr="00000000">
                    <w:rPr>
                      <w:b w:val="1"/>
                      <w:bCs w:val="1"/>
                      <w:color w:val="6b7280"/>
                      <w:sz w:val="16"/>
                      <w:szCs w:val="16"/>
                      <w:rtl w:val="0"/>
                    </w:rPr>
                    <w:t xml:space="preserve">ACCESS ROLES</w:t>
                  </w:r>
                </w:p>
              </w:tc>
              <w:tc>
                <w:tcPr>
                  <w:tcMar>
                    <w:top w:w="0.0" w:type="dxa"/>
                    <w:left w:w="0.0" w:type="dxa"/>
                    <w:bottom w:w="0.0" w:type="dxa"/>
                    <w:right w:w="0.0" w:type="dxa"/>
                  </w:tcMar>
                </w:tcPr>
                <w:p w:rsidR="00000000" w:rsidDel="00000000" w:rsidP="00000000" w:rsidRDefault="00000000" w:rsidRPr="00000000" w14:paraId="00001026">
                  <w:pPr>
                    <w:spacing w:line="34.909090909090914" w:lineRule="auto"/>
                    <w:ind w:left="60" w:firstLine="0"/>
                    <w:rPr/>
                  </w:pPr>
                  <w:r w:rsidDel="00000000" w:rsidR="00000000" w:rsidRPr="00000000">
                    <w:rPr>
                      <w:rtl w:val="0"/>
                    </w:rPr>
                    <w:t xml:space="preserve"> </w:t>
                  </w:r>
                </w:p>
                <w:tbl>
                  <w:tblPr>
                    <w:tblStyle w:val="Table427"/>
                    <w:tblW w:w="4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0"/>
                    <w:tblGridChange w:id="0">
                      <w:tblGrid>
                        <w:gridCol w:w="4170"/>
                      </w:tblGrid>
                    </w:tblGridChange>
                  </w:tblGrid>
                  <w:tr>
                    <w:trPr>
                      <w:cantSplit w:val="0"/>
                      <w:trHeight w:val="240" w:hRule="atLeast"/>
                      <w:tblHeader w:val="0"/>
                    </w:trPr>
                    <w:tc>
                      <w:tcPr>
                        <w:tcBorders>
                          <w:top w:color="3b82f6" w:space="0" w:sz="8" w:val="single"/>
                          <w:left w:color="3b82f6" w:space="0" w:sz="8" w:val="single"/>
                          <w:bottom w:color="3b82f6" w:space="0" w:sz="8" w:val="single"/>
                          <w:right w:color="3b82f6" w:space="0" w:sz="8" w:val="single"/>
                        </w:tcBorders>
                        <w:tcMar>
                          <w:top w:w="0.0" w:type="dxa"/>
                          <w:left w:w="0.0" w:type="dxa"/>
                          <w:bottom w:w="0.0" w:type="dxa"/>
                          <w:right w:w="0.0" w:type="dxa"/>
                        </w:tcMar>
                      </w:tcPr>
                      <w:p w:rsidR="00000000" w:rsidDel="00000000" w:rsidP="00000000" w:rsidRDefault="00000000" w:rsidRPr="00000000" w14:paraId="00001027">
                        <w:pPr>
                          <w:spacing w:line="240" w:lineRule="auto"/>
                          <w:ind w:left="1860" w:firstLine="0"/>
                          <w:rPr>
                            <w:b w:val="1"/>
                            <w:bCs w:val="1"/>
                            <w:color w:val="1a56db"/>
                            <w:sz w:val="16"/>
                            <w:szCs w:val="16"/>
                          </w:rPr>
                        </w:pPr>
                        <w:r w:rsidDel="00000000" w:rsidR="00000000" w:rsidRPr="00000000">
                          <w:rPr>
                            <w:b w:val="1"/>
                            <w:bCs w:val="1"/>
                            <w:color w:val="1a56db"/>
                            <w:sz w:val="16"/>
                            <w:szCs w:val="16"/>
                            <w:rtl w:val="0"/>
                          </w:rPr>
                          <w:t xml:space="preserve">All workspace members (give and receive)</w:t>
                        </w:r>
                      </w:p>
                    </w:tc>
                  </w:tr>
                </w:tbl>
                <w:p w:rsidR="00000000" w:rsidDel="00000000" w:rsidP="00000000" w:rsidRDefault="00000000" w:rsidRPr="00000000" w14:paraId="00001028">
                  <w:pPr>
                    <w:ind w:left="60" w:firstLine="0"/>
                    <w:rPr/>
                  </w:pPr>
                  <w:r w:rsidDel="00000000" w:rsidR="00000000" w:rsidRPr="00000000">
                    <w:rPr>
                      <w:rtl w:val="0"/>
                    </w:rPr>
                  </w:r>
                </w:p>
              </w:tc>
            </w:tr>
          </w:tbl>
          <w:p w:rsidR="00000000" w:rsidDel="00000000" w:rsidP="00000000" w:rsidRDefault="00000000" w:rsidRPr="00000000" w14:paraId="00001029">
            <w:pPr>
              <w:rPr/>
            </w:pPr>
            <w:r w:rsidDel="00000000" w:rsidR="00000000" w:rsidRPr="00000000">
              <w:rPr>
                <w:rtl w:val="0"/>
              </w:rPr>
            </w:r>
          </w:p>
        </w:tc>
      </w:tr>
    </w:tbl>
    <w:p w:rsidR="00000000" w:rsidDel="00000000" w:rsidP="00000000" w:rsidRDefault="00000000" w:rsidRPr="00000000" w14:paraId="0000102A">
      <w:pPr>
        <w:spacing w:after="100" w:before="52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6.1 Feedback Flow</w:t>
      </w:r>
    </w:p>
    <w:tbl>
      <w:tblPr>
        <w:tblStyle w:val="Table42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1740"/>
        <w:gridCol w:w="1350"/>
        <w:gridCol w:w="5115"/>
        <w:tblGridChange w:id="0">
          <w:tblGrid>
            <w:gridCol w:w="600"/>
            <w:gridCol w:w="1740"/>
            <w:gridCol w:w="1350"/>
            <w:gridCol w:w="5115"/>
          </w:tblGrid>
        </w:tblGridChange>
      </w:tblGrid>
      <w:tr>
        <w:trPr>
          <w:cantSplit w:val="0"/>
          <w:trHeight w:val="675"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02B">
            <w:pPr>
              <w:spacing w:before="80" w:line="261.8181818181818" w:lineRule="auto"/>
              <w:ind w:left="140" w:right="140" w:firstLine="0"/>
              <w:rPr>
                <w:b w:val="1"/>
                <w:bCs w:val="1"/>
                <w:color w:val="ffffff"/>
                <w:sz w:val="17"/>
                <w:szCs w:val="17"/>
              </w:rPr>
            </w:pPr>
            <w:r w:rsidDel="00000000" w:rsidR="00000000" w:rsidRPr="00000000">
              <w:rPr>
                <w:b w:val="1"/>
                <w:bCs w:val="1"/>
                <w:color w:val="ffffff"/>
                <w:sz w:val="17"/>
                <w:szCs w:val="17"/>
                <w:rtl w:val="0"/>
              </w:rPr>
              <w:t xml:space="preserve">Ste</w:t>
              <w:br w:type="textWrapping"/>
              <w:t xml:space="preserve"> p</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02C">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Field</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02D">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Input Type</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02E">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Detail</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2F">
            <w:pPr>
              <w:spacing w:before="80" w:line="255.27272727272725" w:lineRule="auto"/>
              <w:ind w:left="140" w:firstLine="0"/>
              <w:rPr>
                <w:color w:val="1f2937"/>
                <w:sz w:val="17"/>
                <w:szCs w:val="17"/>
              </w:rPr>
            </w:pPr>
            <w:r w:rsidDel="00000000" w:rsidR="00000000" w:rsidRPr="00000000">
              <w:rPr>
                <w:color w:val="1f2937"/>
                <w:sz w:val="17"/>
                <w:szCs w:val="17"/>
                <w:rtl w:val="0"/>
              </w:rPr>
              <w:t xml:space="preserve">1</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30">
            <w:pPr>
              <w:spacing w:before="80" w:line="255.27272727272725" w:lineRule="auto"/>
              <w:ind w:left="140" w:firstLine="0"/>
              <w:rPr>
                <w:color w:val="1f2937"/>
                <w:sz w:val="17"/>
                <w:szCs w:val="17"/>
              </w:rPr>
            </w:pPr>
            <w:r w:rsidDel="00000000" w:rsidR="00000000" w:rsidRPr="00000000">
              <w:rPr>
                <w:color w:val="1f2937"/>
                <w:sz w:val="17"/>
                <w:szCs w:val="17"/>
                <w:rtl w:val="0"/>
              </w:rPr>
              <w:t xml:space="preserve">Recipient</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31">
            <w:pPr>
              <w:spacing w:before="80" w:line="255.27272727272725" w:lineRule="auto"/>
              <w:ind w:left="20" w:firstLine="0"/>
              <w:jc w:val="center"/>
              <w:rPr>
                <w:color w:val="1f2937"/>
                <w:sz w:val="17"/>
                <w:szCs w:val="17"/>
              </w:rPr>
            </w:pPr>
            <w:r w:rsidDel="00000000" w:rsidR="00000000" w:rsidRPr="00000000">
              <w:rPr>
                <w:color w:val="1f2937"/>
                <w:sz w:val="17"/>
                <w:szCs w:val="17"/>
                <w:rtl w:val="0"/>
              </w:rPr>
              <w:t xml:space="preserve">Person selector</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32">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Search by name. Can give feedback to anyone in the workspace, not just direct reports.</w:t>
            </w:r>
          </w:p>
        </w:tc>
      </w:tr>
      <w:tr>
        <w:trPr>
          <w:cantSplit w:val="0"/>
          <w:trHeight w:val="57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33">
            <w:pPr>
              <w:spacing w:before="80" w:line="255.27272727272725" w:lineRule="auto"/>
              <w:ind w:left="140" w:firstLine="0"/>
              <w:rPr>
                <w:color w:val="1f2937"/>
                <w:sz w:val="17"/>
                <w:szCs w:val="17"/>
              </w:rPr>
            </w:pPr>
            <w:r w:rsidDel="00000000" w:rsidR="00000000" w:rsidRPr="00000000">
              <w:rPr>
                <w:color w:val="1f2937"/>
                <w:sz w:val="17"/>
                <w:szCs w:val="17"/>
                <w:rtl w:val="0"/>
              </w:rPr>
              <w:t xml:space="preserve">2</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34">
            <w:pPr>
              <w:spacing w:before="80" w:line="255.27272727272725" w:lineRule="auto"/>
              <w:ind w:left="140" w:firstLine="0"/>
              <w:rPr>
                <w:color w:val="1f2937"/>
                <w:sz w:val="17"/>
                <w:szCs w:val="17"/>
              </w:rPr>
            </w:pPr>
            <w:r w:rsidDel="00000000" w:rsidR="00000000" w:rsidRPr="00000000">
              <w:rPr>
                <w:color w:val="1f2937"/>
                <w:sz w:val="17"/>
                <w:szCs w:val="17"/>
                <w:rtl w:val="0"/>
              </w:rPr>
              <w:t xml:space="preserve">Dimension</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3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Dropdown</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36">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Behaviour or Competency. This choice determines all subsequent fields.</w:t>
            </w:r>
          </w:p>
        </w:tc>
      </w:tr>
      <w:tr>
        <w:trPr>
          <w:cantSplit w:val="0"/>
          <w:trHeight w:val="150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37">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3a</w:t>
              <w:br w:type="textWrapping"/>
              <w:t xml:space="preserve"> (if B eha viou r)</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38">
            <w:pPr>
              <w:spacing w:before="80" w:line="255.27272727272725" w:lineRule="auto"/>
              <w:ind w:left="140" w:firstLine="0"/>
              <w:rPr>
                <w:color w:val="1f2937"/>
                <w:sz w:val="17"/>
                <w:szCs w:val="17"/>
              </w:rPr>
            </w:pPr>
            <w:r w:rsidDel="00000000" w:rsidR="00000000" w:rsidRPr="00000000">
              <w:rPr>
                <w:color w:val="1f2937"/>
                <w:sz w:val="17"/>
                <w:szCs w:val="17"/>
                <w:rtl w:val="0"/>
              </w:rPr>
              <w:t xml:space="preserve">Core Value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39">
            <w:pPr>
              <w:spacing w:before="80" w:line="255.27272727272725" w:lineRule="auto"/>
              <w:ind w:left="140" w:firstLine="0"/>
              <w:rPr>
                <w:color w:val="1f2937"/>
                <w:sz w:val="17"/>
                <w:szCs w:val="17"/>
              </w:rPr>
            </w:pPr>
            <w:r w:rsidDel="00000000" w:rsidR="00000000" w:rsidRPr="00000000">
              <w:rPr>
                <w:color w:val="1f2937"/>
                <w:sz w:val="17"/>
                <w:szCs w:val="17"/>
                <w:rtl w:val="0"/>
              </w:rPr>
              <w:t xml:space="preserve">Dropdown</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3A">
            <w:pPr>
              <w:spacing w:before="60" w:line="283.6363636363637" w:lineRule="auto"/>
              <w:ind w:left="140" w:firstLine="0"/>
              <w:rPr>
                <w:color w:val="1f2937"/>
                <w:sz w:val="17"/>
                <w:szCs w:val="17"/>
              </w:rPr>
            </w:pPr>
            <w:r w:rsidDel="00000000" w:rsidR="00000000" w:rsidRPr="00000000">
              <w:rPr>
                <w:color w:val="1f2937"/>
                <w:sz w:val="17"/>
                <w:szCs w:val="17"/>
                <w:rtl w:val="0"/>
              </w:rPr>
              <w:t xml:space="preserve">Select from the organisation's defined Core Values (from Module 01 Phase 2).</w:t>
            </w:r>
          </w:p>
        </w:tc>
      </w:tr>
      <w:tr>
        <w:trPr>
          <w:cantSplit w:val="0"/>
          <w:trHeight w:val="150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3B">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3b</w:t>
              <w:br w:type="textWrapping"/>
              <w:t xml:space="preserve"> (if B eha viou r)</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3C">
            <w:pPr>
              <w:spacing w:before="60" w:line="283.6363636363637" w:lineRule="auto"/>
              <w:ind w:left="140" w:right="720" w:firstLine="0"/>
              <w:rPr>
                <w:color w:val="1f2937"/>
                <w:sz w:val="17"/>
                <w:szCs w:val="17"/>
              </w:rPr>
            </w:pPr>
            <w:r w:rsidDel="00000000" w:rsidR="00000000" w:rsidRPr="00000000">
              <w:rPr>
                <w:color w:val="1f2937"/>
                <w:sz w:val="17"/>
                <w:szCs w:val="17"/>
                <w:rtl w:val="0"/>
              </w:rPr>
              <w:t xml:space="preserve">Observable Behaviour</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3D">
            <w:pPr>
              <w:spacing w:before="80" w:line="255.27272727272725" w:lineRule="auto"/>
              <w:ind w:left="140" w:firstLine="0"/>
              <w:rPr>
                <w:color w:val="1f2937"/>
                <w:sz w:val="17"/>
                <w:szCs w:val="17"/>
              </w:rPr>
            </w:pPr>
            <w:r w:rsidDel="00000000" w:rsidR="00000000" w:rsidRPr="00000000">
              <w:rPr>
                <w:color w:val="1f2937"/>
                <w:sz w:val="17"/>
                <w:szCs w:val="17"/>
                <w:rtl w:val="0"/>
              </w:rPr>
              <w:t xml:space="preserve">Dropdown</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3E">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Select the specific observable behaviour under the chosen Core Value.</w:t>
            </w:r>
          </w:p>
        </w:tc>
      </w:tr>
      <w:tr>
        <w:trPr>
          <w:cantSplit w:val="0"/>
          <w:trHeight w:val="150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3F">
            <w:pPr>
              <w:spacing w:before="60" w:line="283.6363636363637" w:lineRule="auto"/>
              <w:ind w:left="140" w:firstLine="0"/>
              <w:rPr>
                <w:color w:val="1f2937"/>
                <w:sz w:val="17"/>
                <w:szCs w:val="17"/>
              </w:rPr>
            </w:pPr>
            <w:r w:rsidDel="00000000" w:rsidR="00000000" w:rsidRPr="00000000">
              <w:rPr>
                <w:color w:val="1f2937"/>
                <w:sz w:val="17"/>
                <w:szCs w:val="17"/>
                <w:rtl w:val="0"/>
              </w:rPr>
              <w:t xml:space="preserve">3a</w:t>
              <w:br w:type="textWrapping"/>
              <w:t xml:space="preserve"> (if C omp eten cy)</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40">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Skill Unit</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41">
            <w:pPr>
              <w:spacing w:before="80" w:line="255.27272727272725" w:lineRule="auto"/>
              <w:ind w:left="140" w:firstLine="0"/>
              <w:rPr>
                <w:color w:val="1f2937"/>
                <w:sz w:val="17"/>
                <w:szCs w:val="17"/>
              </w:rPr>
            </w:pPr>
            <w:r w:rsidDel="00000000" w:rsidR="00000000" w:rsidRPr="00000000">
              <w:rPr>
                <w:color w:val="1f2937"/>
                <w:sz w:val="17"/>
                <w:szCs w:val="17"/>
                <w:rtl w:val="0"/>
              </w:rPr>
              <w:t xml:space="preserve">Dropdown</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42">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Select from the role's Competency Matrix Skill Units (from Module 01 Step 4).</w:t>
            </w:r>
          </w:p>
        </w:tc>
      </w:tr>
      <w:tr>
        <w:trPr>
          <w:cantSplit w:val="0"/>
          <w:trHeight w:val="150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43">
            <w:pPr>
              <w:spacing w:before="60" w:line="283.6363636363637" w:lineRule="auto"/>
              <w:ind w:left="140" w:firstLine="0"/>
              <w:rPr>
                <w:color w:val="1f2937"/>
                <w:sz w:val="17"/>
                <w:szCs w:val="17"/>
              </w:rPr>
            </w:pPr>
            <w:r w:rsidDel="00000000" w:rsidR="00000000" w:rsidRPr="00000000">
              <w:rPr>
                <w:color w:val="1f2937"/>
                <w:sz w:val="17"/>
                <w:szCs w:val="17"/>
                <w:rtl w:val="0"/>
              </w:rPr>
              <w:t xml:space="preserve">3b</w:t>
              <w:br w:type="textWrapping"/>
              <w:t xml:space="preserve"> (if C omp eten cy)</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44">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Skill Element</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4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Dropdown</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46">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Select the specific Skill Element within the Skill Unit being rated.</w:t>
            </w:r>
          </w:p>
        </w:tc>
      </w:tr>
      <w:tr>
        <w:trPr>
          <w:cantSplit w:val="0"/>
          <w:trHeight w:val="85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47">
            <w:pPr>
              <w:spacing w:before="80" w:line="255.27272727272725" w:lineRule="auto"/>
              <w:ind w:left="140" w:firstLine="0"/>
              <w:rPr>
                <w:color w:val="1f2937"/>
                <w:sz w:val="17"/>
                <w:szCs w:val="17"/>
              </w:rPr>
            </w:pPr>
            <w:r w:rsidDel="00000000" w:rsidR="00000000" w:rsidRPr="00000000">
              <w:rPr>
                <w:color w:val="1f2937"/>
                <w:sz w:val="17"/>
                <w:szCs w:val="17"/>
                <w:rtl w:val="0"/>
              </w:rPr>
              <w:t xml:space="preserve">4</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48">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Star Rating</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49">
            <w:pPr>
              <w:spacing w:before="80" w:line="255.27272727272725" w:lineRule="auto"/>
              <w:ind w:left="140" w:firstLine="0"/>
              <w:rPr>
                <w:color w:val="1f2937"/>
                <w:sz w:val="17"/>
                <w:szCs w:val="17"/>
              </w:rPr>
            </w:pPr>
            <w:r w:rsidDel="00000000" w:rsidR="00000000" w:rsidRPr="00000000">
              <w:rPr>
                <w:color w:val="1f2937"/>
                <w:sz w:val="17"/>
                <w:szCs w:val="17"/>
                <w:rtl w:val="0"/>
              </w:rPr>
              <w:t xml:space="preserve">1–5 stars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4A">
            <w:pPr>
              <w:spacing w:before="60" w:line="283.6363636363637" w:lineRule="auto"/>
              <w:ind w:left="140" w:right="1000" w:firstLine="0"/>
              <w:rPr>
                <w:color w:val="1f2937"/>
                <w:sz w:val="17"/>
                <w:szCs w:val="17"/>
              </w:rPr>
            </w:pPr>
            <w:r w:rsidDel="00000000" w:rsidR="00000000" w:rsidRPr="00000000">
              <w:rPr>
                <w:color w:val="1f2937"/>
                <w:sz w:val="17"/>
                <w:szCs w:val="17"/>
                <w:rtl w:val="0"/>
              </w:rPr>
              <w:t xml:space="preserve">1 = Significantly below expectation. 3 = Meets expectation. 5 = Outstanding. Half-star ratings not available (integer only).</w:t>
            </w:r>
          </w:p>
        </w:tc>
      </w:tr>
    </w:tbl>
    <w:p w:rsidR="00000000" w:rsidDel="00000000" w:rsidP="00000000" w:rsidRDefault="00000000" w:rsidRPr="00000000" w14:paraId="0000104B">
      <w:pPr>
        <w:spacing w:before="660" w:line="224.72727272727272" w:lineRule="auto"/>
        <w:jc w:val="center"/>
        <w:rPr>
          <w:color w:val="6b7280"/>
          <w:sz w:val="15"/>
          <w:szCs w:val="15"/>
        </w:rPr>
      </w:pPr>
      <w:r w:rsidDel="00000000" w:rsidR="00000000" w:rsidRPr="00000000">
        <w:rPr>
          <w:color w:val="6b7280"/>
          <w:sz w:val="15"/>
          <w:szCs w:val="15"/>
          <w:rtl w:val="0"/>
        </w:rPr>
        <w:t xml:space="preserve">Page 15</w:t>
      </w:r>
    </w:p>
    <w:p w:rsidR="00000000" w:rsidDel="00000000" w:rsidP="00000000" w:rsidRDefault="00000000" w:rsidRPr="00000000" w14:paraId="0000104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4D">
      <w:pPr>
        <w:spacing w:after="20" w:line="240" w:lineRule="auto"/>
        <w:rPr/>
      </w:pPr>
      <w:r w:rsidDel="00000000" w:rsidR="00000000" w:rsidRPr="00000000">
        <w:rPr>
          <w:rtl w:val="0"/>
        </w:rPr>
        <w:t xml:space="preserve"> </w:t>
      </w:r>
    </w:p>
    <w:tbl>
      <w:tblPr>
        <w:tblStyle w:val="Table42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04E">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04F">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1050">
      <w:pPr>
        <w:spacing w:line="744" w:lineRule="auto"/>
        <w:rPr/>
      </w:pPr>
      <w:r w:rsidDel="00000000" w:rsidR="00000000" w:rsidRPr="00000000">
        <w:rPr>
          <w:rtl w:val="0"/>
        </w:rPr>
        <w:t xml:space="preserve"> </w:t>
      </w:r>
    </w:p>
    <w:tbl>
      <w:tblPr>
        <w:tblStyle w:val="Table43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1620"/>
        <w:gridCol w:w="1365"/>
        <w:gridCol w:w="5235"/>
        <w:tblGridChange w:id="0">
          <w:tblGrid>
            <w:gridCol w:w="585"/>
            <w:gridCol w:w="1620"/>
            <w:gridCol w:w="1365"/>
            <w:gridCol w:w="5235"/>
          </w:tblGrid>
        </w:tblGridChange>
      </w:tblGrid>
      <w:tr>
        <w:trPr>
          <w:cantSplit w:val="0"/>
          <w:trHeight w:val="675"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051">
            <w:pPr>
              <w:spacing w:before="80" w:line="261.8181818181818" w:lineRule="auto"/>
              <w:ind w:left="140" w:right="140" w:firstLine="0"/>
              <w:rPr>
                <w:b w:val="1"/>
                <w:bCs w:val="1"/>
                <w:color w:val="ffffff"/>
                <w:sz w:val="17"/>
                <w:szCs w:val="17"/>
              </w:rPr>
            </w:pPr>
            <w:r w:rsidDel="00000000" w:rsidR="00000000" w:rsidRPr="00000000">
              <w:rPr>
                <w:b w:val="1"/>
                <w:bCs w:val="1"/>
                <w:color w:val="ffffff"/>
                <w:sz w:val="17"/>
                <w:szCs w:val="17"/>
                <w:rtl w:val="0"/>
              </w:rPr>
              <w:t xml:space="preserve">Ste</w:t>
              <w:br w:type="textWrapping"/>
              <w:t xml:space="preserve"> p</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052">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Field</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053">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Input Type</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054">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Detail</w:t>
            </w:r>
          </w:p>
        </w:tc>
      </w:tr>
      <w:tr>
        <w:trPr>
          <w:cantSplit w:val="0"/>
          <w:trHeight w:val="85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5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5</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56">
            <w:pPr>
              <w:spacing w:before="80" w:line="255.27272727272725" w:lineRule="auto"/>
              <w:ind w:left="140" w:firstLine="0"/>
              <w:rPr>
                <w:color w:val="1f2937"/>
                <w:sz w:val="17"/>
                <w:szCs w:val="17"/>
              </w:rPr>
            </w:pPr>
            <w:r w:rsidDel="00000000" w:rsidR="00000000" w:rsidRPr="00000000">
              <w:rPr>
                <w:color w:val="1f2937"/>
                <w:sz w:val="17"/>
                <w:szCs w:val="17"/>
                <w:rtl w:val="0"/>
              </w:rPr>
              <w:t xml:space="preserve">Written Comment</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57">
            <w:pPr>
              <w:spacing w:before="80" w:line="255.27272727272725" w:lineRule="auto"/>
              <w:ind w:left="140" w:firstLine="0"/>
              <w:rPr>
                <w:color w:val="1f2937"/>
                <w:sz w:val="17"/>
                <w:szCs w:val="17"/>
              </w:rPr>
            </w:pPr>
            <w:r w:rsidDel="00000000" w:rsidR="00000000" w:rsidRPr="00000000">
              <w:rPr>
                <w:color w:val="1f2937"/>
                <w:sz w:val="17"/>
                <w:szCs w:val="17"/>
                <w:rtl w:val="0"/>
              </w:rPr>
              <w:t xml:space="preserve">Required text</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58">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Minimum 20 characters. Must be behaviour-specific and event-referenced. AI quality check runs before submission (see AI block below).</w:t>
            </w:r>
          </w:p>
        </w:tc>
      </w:tr>
      <w:tr>
        <w:trPr>
          <w:cantSplit w:val="0"/>
          <w:trHeight w:val="112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59">
            <w:pPr>
              <w:spacing w:before="80" w:line="255.27272727272725" w:lineRule="auto"/>
              <w:ind w:left="140" w:firstLine="0"/>
              <w:rPr>
                <w:color w:val="1f2937"/>
                <w:sz w:val="17"/>
                <w:szCs w:val="17"/>
              </w:rPr>
            </w:pPr>
            <w:r w:rsidDel="00000000" w:rsidR="00000000" w:rsidRPr="00000000">
              <w:rPr>
                <w:color w:val="1f2937"/>
                <w:sz w:val="17"/>
                <w:szCs w:val="17"/>
                <w:rtl w:val="0"/>
              </w:rPr>
              <w:t xml:space="preserve">6</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5A">
            <w:pPr>
              <w:spacing w:before="80" w:line="255.27272727272725" w:lineRule="auto"/>
              <w:ind w:left="140" w:firstLine="0"/>
              <w:rPr>
                <w:color w:val="1f2937"/>
                <w:sz w:val="17"/>
                <w:szCs w:val="17"/>
              </w:rPr>
            </w:pPr>
            <w:r w:rsidDel="00000000" w:rsidR="00000000" w:rsidRPr="00000000">
              <w:rPr>
                <w:color w:val="1f2937"/>
                <w:sz w:val="17"/>
                <w:szCs w:val="17"/>
                <w:rtl w:val="0"/>
              </w:rPr>
              <w:t xml:space="preserve">Privacy</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5B">
            <w:pPr>
              <w:spacing w:before="80" w:line="255.27272727272725" w:lineRule="auto"/>
              <w:ind w:left="140" w:firstLine="0"/>
              <w:rPr>
                <w:color w:val="1f2937"/>
                <w:sz w:val="17"/>
                <w:szCs w:val="17"/>
              </w:rPr>
            </w:pPr>
            <w:r w:rsidDel="00000000" w:rsidR="00000000" w:rsidRPr="00000000">
              <w:rPr>
                <w:color w:val="1f2937"/>
                <w:sz w:val="17"/>
                <w:szCs w:val="17"/>
                <w:rtl w:val="0"/>
              </w:rPr>
              <w:t xml:space="preserve">Toggle</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5C">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Public (visible on recipient's profile to their manager and HR) or Private (visible only to recipient and their manager). Default: Private for Behaviour feedback. Public allowed for positive Behaviour feedback if giver chooses.</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5D">
            <w:pPr>
              <w:spacing w:before="80" w:line="255.27272727272725" w:lineRule="auto"/>
              <w:ind w:left="140" w:firstLine="0"/>
              <w:rPr>
                <w:color w:val="1f2937"/>
                <w:sz w:val="17"/>
                <w:szCs w:val="17"/>
              </w:rPr>
            </w:pPr>
            <w:r w:rsidDel="00000000" w:rsidR="00000000" w:rsidRPr="00000000">
              <w:rPr>
                <w:color w:val="1f2937"/>
                <w:sz w:val="17"/>
                <w:szCs w:val="17"/>
                <w:rtl w:val="0"/>
              </w:rPr>
              <w:t xml:space="preserve">7</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5E">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Submit</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5F">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Button</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60">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On submit, recipient receives in-app notification. Feedback is added to their profile and queued for appraisal aggregation.</w:t>
            </w:r>
          </w:p>
        </w:tc>
      </w:tr>
    </w:tbl>
    <w:p w:rsidR="00000000" w:rsidDel="00000000" w:rsidP="00000000" w:rsidRDefault="00000000" w:rsidRPr="00000000" w14:paraId="00001061">
      <w:pPr>
        <w:spacing w:before="400" w:line="329.45454545454544" w:lineRule="auto"/>
        <w:ind w:left="20" w:firstLine="0"/>
        <w:rPr>
          <w:b w:val="1"/>
          <w:bCs w:val="1"/>
          <w:color w:val="1a56db"/>
        </w:rPr>
      </w:pPr>
      <w:r w:rsidDel="00000000" w:rsidR="00000000" w:rsidRPr="00000000">
        <w:rPr>
          <w:b w:val="1"/>
          <w:bCs w:val="1"/>
          <w:color w:val="1a56db"/>
          <w:rtl w:val="0"/>
        </w:rPr>
        <w:t xml:space="preserve">Feedback Aggregation for Appraisal</w:t>
      </w:r>
    </w:p>
    <w:p w:rsidR="00000000" w:rsidDel="00000000" w:rsidP="00000000" w:rsidRDefault="00000000" w:rsidRPr="00000000" w14:paraId="00001062">
      <w:pPr>
        <w:spacing w:after="180" w:before="40" w:line="327.27272727272725" w:lineRule="auto"/>
        <w:ind w:left="20" w:firstLine="0"/>
        <w:rPr>
          <w:color w:val="1f2937"/>
          <w:sz w:val="19"/>
          <w:szCs w:val="19"/>
        </w:rPr>
      </w:pPr>
      <w:r w:rsidDel="00000000" w:rsidR="00000000" w:rsidRPr="00000000">
        <w:rPr>
          <w:color w:val="1f2937"/>
          <w:sz w:val="19"/>
          <w:szCs w:val="19"/>
          <w:rtl w:val="0"/>
        </w:rPr>
        <w:t xml:space="preserve">All feedback events accumulate throughout the cycle. At appraisal time, the system calculates the Behaviour and Competency dimension scores:</w:t>
      </w:r>
    </w:p>
    <w:tbl>
      <w:tblPr>
        <w:tblStyle w:val="Table43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555" w:hRule="atLeast"/>
          <w:tblHeader w:val="0"/>
        </w:trPr>
        <w:tc>
          <w:tcPr>
            <w:shd w:fill="eff6ff" w:val="clear"/>
            <w:tcMar>
              <w:top w:w="0.0" w:type="dxa"/>
              <w:left w:w="0.0" w:type="dxa"/>
              <w:bottom w:w="0.0" w:type="dxa"/>
              <w:right w:w="0.0" w:type="dxa"/>
            </w:tcMar>
          </w:tcPr>
          <w:p w:rsidR="00000000" w:rsidDel="00000000" w:rsidP="00000000" w:rsidRDefault="00000000" w:rsidRPr="00000000" w14:paraId="00001063">
            <w:pPr>
              <w:spacing w:line="301.0909090909091" w:lineRule="auto"/>
              <w:ind w:left="20" w:firstLine="0"/>
              <w:jc w:val="center"/>
              <w:rPr>
                <w:b w:val="1"/>
                <w:bCs w:val="1"/>
                <w:color w:val="0d1b2a"/>
                <w:sz w:val="20"/>
                <w:szCs w:val="20"/>
              </w:rPr>
            </w:pPr>
            <w:r w:rsidDel="00000000" w:rsidR="00000000" w:rsidRPr="00000000">
              <w:rPr>
                <w:b w:val="1"/>
                <w:bCs w:val="1"/>
                <w:color w:val="0d1b2a"/>
                <w:sz w:val="20"/>
                <w:szCs w:val="20"/>
                <w:rtl w:val="0"/>
              </w:rPr>
              <w:t xml:space="preserve">Behaviour Dimension Score = Avg(all behaviour feedback star ratings for the person) / 5 × 100</w:t>
            </w:r>
          </w:p>
        </w:tc>
      </w:tr>
    </w:tbl>
    <w:p w:rsidR="00000000" w:rsidDel="00000000" w:rsidP="00000000" w:rsidRDefault="00000000" w:rsidRPr="00000000" w14:paraId="00001064">
      <w:pPr>
        <w:spacing w:line="296.72727272727275" w:lineRule="auto"/>
        <w:rPr/>
      </w:pPr>
      <w:r w:rsidDel="00000000" w:rsidR="00000000" w:rsidRPr="00000000">
        <w:rPr>
          <w:rtl w:val="0"/>
        </w:rPr>
        <w:t xml:space="preserve"> </w:t>
      </w:r>
    </w:p>
    <w:tbl>
      <w:tblPr>
        <w:tblStyle w:val="Table43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555" w:hRule="atLeast"/>
          <w:tblHeader w:val="0"/>
        </w:trPr>
        <w:tc>
          <w:tcPr>
            <w:shd w:fill="eff6ff" w:val="clear"/>
            <w:tcMar>
              <w:top w:w="0.0" w:type="dxa"/>
              <w:left w:w="0.0" w:type="dxa"/>
              <w:bottom w:w="0.0" w:type="dxa"/>
              <w:right w:w="0.0" w:type="dxa"/>
            </w:tcMar>
          </w:tcPr>
          <w:p w:rsidR="00000000" w:rsidDel="00000000" w:rsidP="00000000" w:rsidRDefault="00000000" w:rsidRPr="00000000" w14:paraId="00001065">
            <w:pPr>
              <w:spacing w:line="301.0909090909091" w:lineRule="auto"/>
              <w:ind w:left="20" w:firstLine="0"/>
              <w:jc w:val="center"/>
              <w:rPr>
                <w:b w:val="1"/>
                <w:bCs w:val="1"/>
                <w:color w:val="0d1b2a"/>
                <w:sz w:val="20"/>
                <w:szCs w:val="20"/>
              </w:rPr>
            </w:pPr>
            <w:r w:rsidDel="00000000" w:rsidR="00000000" w:rsidRPr="00000000">
              <w:rPr>
                <w:b w:val="1"/>
                <w:bCs w:val="1"/>
                <w:color w:val="0d1b2a"/>
                <w:sz w:val="20"/>
                <w:szCs w:val="20"/>
                <w:rtl w:val="0"/>
              </w:rPr>
              <w:t xml:space="preserve">Competency Dimension Score = Avg(all competency feedback star ratings, weighted by element</w:t>
            </w:r>
          </w:p>
        </w:tc>
      </w:tr>
    </w:tbl>
    <w:p w:rsidR="00000000" w:rsidDel="00000000" w:rsidP="00000000" w:rsidRDefault="00000000" w:rsidRPr="00000000" w14:paraId="00001066">
      <w:pPr>
        <w:spacing w:line="21.818181818181817" w:lineRule="auto"/>
        <w:rPr/>
      </w:pPr>
      <w:r w:rsidDel="00000000" w:rsidR="00000000" w:rsidRPr="00000000">
        <w:rPr>
          <w:rtl w:val="0"/>
        </w:rPr>
        <w:t xml:space="preserve"> </w:t>
      </w:r>
    </w:p>
    <w:tbl>
      <w:tblPr>
        <w:tblStyle w:val="Table433"/>
        <w:tblW w:w="5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20"/>
        <w:tblGridChange w:id="0">
          <w:tblGrid>
            <w:gridCol w:w="5820"/>
          </w:tblGrid>
        </w:tblGridChange>
      </w:tblGrid>
      <w:tr>
        <w:trPr>
          <w:cantSplit w:val="0"/>
          <w:trHeight w:val="360" w:hRule="atLeast"/>
          <w:tblHeader w:val="0"/>
        </w:trPr>
        <w:tc>
          <w:tcPr>
            <w:shd w:fill="eff6ff" w:val="clear"/>
            <w:tcMar>
              <w:top w:w="0.0" w:type="dxa"/>
              <w:left w:w="0.0" w:type="dxa"/>
              <w:bottom w:w="0.0" w:type="dxa"/>
              <w:right w:w="0.0" w:type="dxa"/>
            </w:tcMar>
          </w:tcPr>
          <w:p w:rsidR="00000000" w:rsidDel="00000000" w:rsidP="00000000" w:rsidRDefault="00000000" w:rsidRPr="00000000" w14:paraId="00001067">
            <w:pPr>
              <w:spacing w:before="20" w:line="301.0909090909091" w:lineRule="auto"/>
              <w:ind w:left="1920" w:firstLine="0"/>
              <w:jc w:val="center"/>
              <w:rPr>
                <w:b w:val="1"/>
                <w:bCs w:val="1"/>
                <w:color w:val="0d1b2a"/>
                <w:sz w:val="20"/>
                <w:szCs w:val="20"/>
              </w:rPr>
            </w:pPr>
            <w:r w:rsidDel="00000000" w:rsidR="00000000" w:rsidRPr="00000000">
              <w:rPr>
                <w:b w:val="1"/>
                <w:bCs w:val="1"/>
                <w:color w:val="0d1b2a"/>
                <w:sz w:val="20"/>
                <w:szCs w:val="20"/>
                <w:rtl w:val="0"/>
              </w:rPr>
              <w:t xml:space="preserve">importance) / 5 × 100</w:t>
            </w:r>
          </w:p>
        </w:tc>
      </w:tr>
    </w:tbl>
    <w:p w:rsidR="00000000" w:rsidDel="00000000" w:rsidP="00000000" w:rsidRDefault="00000000" w:rsidRPr="00000000" w14:paraId="00001068">
      <w:pPr>
        <w:spacing w:before="140" w:line="327.27272727272725" w:lineRule="auto"/>
        <w:ind w:left="20" w:right="40" w:firstLine="0"/>
        <w:jc w:val="both"/>
        <w:rPr>
          <w:color w:val="1f2937"/>
          <w:sz w:val="19"/>
          <w:szCs w:val="19"/>
        </w:rPr>
      </w:pPr>
      <w:r w:rsidDel="00000000" w:rsidR="00000000" w:rsidRPr="00000000">
        <w:rPr>
          <w:color w:val="1f2937"/>
          <w:sz w:val="19"/>
          <w:szCs w:val="19"/>
          <w:rtl w:val="0"/>
        </w:rPr>
        <w:t xml:space="preserve">These scores are blended with 360-degree feedback ratings (if 360 is configured) using weights set in Module 01 Step 8 (360 Setup). Default: Anytime Feedback carries 40% weight in the Behaviour/Competency dimension; 360 carries 60%.</w:t>
      </w:r>
    </w:p>
    <w:p w:rsidR="00000000" w:rsidDel="00000000" w:rsidP="00000000" w:rsidRDefault="00000000" w:rsidRPr="00000000" w14:paraId="00001069">
      <w:pPr>
        <w:spacing w:before="64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6.2 Challenging Feedback</w:t>
      </w:r>
    </w:p>
    <w:p w:rsidR="00000000" w:rsidDel="00000000" w:rsidP="00000000" w:rsidRDefault="00000000" w:rsidRPr="00000000" w14:paraId="0000106A">
      <w:pPr>
        <w:spacing w:after="160" w:before="60" w:line="327.27272727272725" w:lineRule="auto"/>
        <w:ind w:left="20" w:right="40" w:firstLine="0"/>
        <w:jc w:val="both"/>
        <w:rPr>
          <w:color w:val="1f2937"/>
          <w:sz w:val="19"/>
          <w:szCs w:val="19"/>
        </w:rPr>
      </w:pPr>
      <w:r w:rsidDel="00000000" w:rsidR="00000000" w:rsidRPr="00000000">
        <w:rPr>
          <w:color w:val="1f2937"/>
          <w:sz w:val="19"/>
          <w:szCs w:val="19"/>
          <w:rtl w:val="0"/>
        </w:rPr>
        <w:t xml:space="preserve">A feedback recipient who disagrees with a rating can challenge it. This mechanism is critical for maintaining trust in the feedback system — people are more willing to give and receive honest feedback when they know there is a fair process for resolving disagreements.</w:t>
      </w:r>
    </w:p>
    <w:tbl>
      <w:tblPr>
        <w:tblStyle w:val="Table43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5955"/>
        <w:tblGridChange w:id="0">
          <w:tblGrid>
            <w:gridCol w:w="2865"/>
            <w:gridCol w:w="5955"/>
          </w:tblGrid>
        </w:tblGridChange>
      </w:tblGrid>
      <w:tr>
        <w:trPr>
          <w:cantSplit w:val="0"/>
          <w:trHeight w:val="435"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06B">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06C">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6D">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Challenge Initiation</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6E">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Recipient views the feedback entry and clicks 'Challenge this rating.' Available within 14 days of the feedback being received.</w:t>
            </w:r>
          </w:p>
        </w:tc>
      </w:tr>
      <w:tr>
        <w:trPr>
          <w:cantSplit w:val="0"/>
          <w:trHeight w:val="85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6F">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Challenge Reason</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70">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Required field. The recipient states why they disagree with the rating, providing their own account of the behaviour or competency being rated.</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71">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Evidence Submission</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72">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Optional. Both the original giver and the recipient can upload supporting evidence (files, links, references to completed work).</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73">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Resolution Parties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74">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The challenge thread is visible to: the feedback giver, the feedback recipient, the recipient's manager, and HR Admin. No other parties.</w:t>
            </w:r>
          </w:p>
        </w:tc>
      </w:tr>
      <w:tr>
        <w:trPr>
          <w:cantSplit w:val="0"/>
          <w:trHeight w:val="139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75">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Resolution Options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76">
            <w:pPr>
              <w:spacing w:before="60" w:line="283.6363636363637" w:lineRule="auto"/>
              <w:ind w:left="160" w:firstLine="0"/>
              <w:rPr>
                <w:color w:val="1f2937"/>
                <w:sz w:val="17"/>
                <w:szCs w:val="17"/>
              </w:rPr>
            </w:pPr>
            <w:r w:rsidDel="00000000" w:rsidR="00000000" w:rsidRPr="00000000">
              <w:rPr>
                <w:color w:val="1f2937"/>
                <w:sz w:val="17"/>
                <w:szCs w:val="17"/>
                <w:rtl w:val="0"/>
              </w:rPr>
              <w:t xml:space="preserve">(a) Giver revises rating voluntarily after reading challenge. (b) Manager reviews and mediates — Manager may override the rating with written justification. (c) HR Admin makes final determination if manager and giver cannot resolve. (d)</w:t>
              <w:br w:type="textWrapping"/>
              <w:t xml:space="preserve"> Challenge dismissed if no valid counter-evidence is provided within 7 days.</w:t>
            </w:r>
          </w:p>
        </w:tc>
      </w:tr>
    </w:tbl>
    <w:p w:rsidR="00000000" w:rsidDel="00000000" w:rsidP="00000000" w:rsidRDefault="00000000" w:rsidRPr="00000000" w14:paraId="00001077">
      <w:pPr>
        <w:spacing w:before="1020" w:line="224.72727272727272" w:lineRule="auto"/>
        <w:jc w:val="center"/>
        <w:rPr>
          <w:color w:val="6b7280"/>
          <w:sz w:val="15"/>
          <w:szCs w:val="15"/>
        </w:rPr>
      </w:pPr>
      <w:r w:rsidDel="00000000" w:rsidR="00000000" w:rsidRPr="00000000">
        <w:rPr>
          <w:color w:val="6b7280"/>
          <w:sz w:val="15"/>
          <w:szCs w:val="15"/>
          <w:rtl w:val="0"/>
        </w:rPr>
        <w:t xml:space="preserve">Page 16</w:t>
      </w:r>
    </w:p>
    <w:p w:rsidR="00000000" w:rsidDel="00000000" w:rsidP="00000000" w:rsidRDefault="00000000" w:rsidRPr="00000000" w14:paraId="0000107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9">
      <w:pPr>
        <w:spacing w:after="20" w:line="240" w:lineRule="auto"/>
        <w:rPr/>
      </w:pPr>
      <w:r w:rsidDel="00000000" w:rsidR="00000000" w:rsidRPr="00000000">
        <w:rPr>
          <w:rtl w:val="0"/>
        </w:rPr>
        <w:t xml:space="preserve"> </w:t>
      </w:r>
    </w:p>
    <w:tbl>
      <w:tblPr>
        <w:tblStyle w:val="Table43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07A">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07B">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107C">
      <w:pPr>
        <w:spacing w:line="744" w:lineRule="auto"/>
        <w:rPr/>
      </w:pPr>
      <w:r w:rsidDel="00000000" w:rsidR="00000000" w:rsidRPr="00000000">
        <w:rPr>
          <w:rtl w:val="0"/>
        </w:rPr>
        <w:t xml:space="preserve"> </w:t>
      </w:r>
    </w:p>
    <w:tbl>
      <w:tblPr>
        <w:tblStyle w:val="Table43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5940"/>
        <w:tblGridChange w:id="0">
          <w:tblGrid>
            <w:gridCol w:w="2865"/>
            <w:gridCol w:w="5940"/>
          </w:tblGrid>
        </w:tblGridChange>
      </w:tblGrid>
      <w:tr>
        <w:trPr>
          <w:cantSplit w:val="0"/>
          <w:trHeight w:val="435"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07D">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07E">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7F">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Outcome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80">
            <w:pPr>
              <w:spacing w:before="60" w:line="283.6363636363637" w:lineRule="auto"/>
              <w:ind w:left="160" w:firstLine="0"/>
              <w:rPr>
                <w:color w:val="1f2937"/>
                <w:sz w:val="17"/>
                <w:szCs w:val="17"/>
              </w:rPr>
            </w:pPr>
            <w:r w:rsidDel="00000000" w:rsidR="00000000" w:rsidRPr="00000000">
              <w:rPr>
                <w:color w:val="1f2937"/>
                <w:sz w:val="17"/>
                <w:szCs w:val="17"/>
                <w:rtl w:val="0"/>
              </w:rPr>
              <w:t xml:space="preserve">The final agreed rating (original or revised) is locked. Both giver and recipient receive notification of outcome. Challenge outcome and reasoning are logged in the feedback record for audit purposes.</w:t>
            </w:r>
          </w:p>
        </w:tc>
      </w:tr>
      <w:tr>
        <w:trPr>
          <w:cantSplit w:val="0"/>
          <w:trHeight w:val="85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81">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Impact on Appraisal</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82">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If a challenge results in a revised rating, the revised rating is used in the appraisal calculation. The appraisal is re-calculated if it has already been auto-populated.</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83">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Transparency Rule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84">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All parties with thread access can see all evidence and context submitted. The challenge process is not anonymous.</w:t>
            </w:r>
          </w:p>
        </w:tc>
      </w:tr>
    </w:tbl>
    <w:p w:rsidR="00000000" w:rsidDel="00000000" w:rsidP="00000000" w:rsidRDefault="00000000" w:rsidRPr="00000000" w14:paraId="00001085">
      <w:pPr>
        <w:spacing w:line="165.8181818181818" w:lineRule="auto"/>
        <w:rPr/>
      </w:pPr>
      <w:r w:rsidDel="00000000" w:rsidR="00000000" w:rsidRPr="00000000">
        <w:rPr>
          <w:rtl w:val="0"/>
        </w:rPr>
        <w:t xml:space="preserve"> </w:t>
      </w:r>
    </w:p>
    <w:tbl>
      <w:tblPr>
        <w:tblStyle w:val="Table437"/>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8" w:val="single"/>
              <w:left w:color="c3b5fd" w:space="0" w:sz="8" w:val="single"/>
              <w:bottom w:color="c3b5fd" w:space="0" w:sz="8" w:val="single"/>
              <w:right w:color="c3b5fd" w:space="0" w:sz="8" w:val="single"/>
            </w:tcBorders>
            <w:shd w:fill="f4f2ff" w:val="clear"/>
            <w:tcMar>
              <w:top w:w="0.0" w:type="dxa"/>
              <w:left w:w="0.0" w:type="dxa"/>
              <w:bottom w:w="0.0" w:type="dxa"/>
              <w:right w:w="0.0" w:type="dxa"/>
            </w:tcMar>
          </w:tcPr>
          <w:p w:rsidR="00000000" w:rsidDel="00000000" w:rsidP="00000000" w:rsidRDefault="00000000" w:rsidRPr="00000000" w14:paraId="00001086">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FEEDBACK QUALITY ANALYSIS</w:t>
            </w:r>
          </w:p>
        </w:tc>
      </w:tr>
      <w:tr>
        <w:trPr>
          <w:cantSplit w:val="0"/>
          <w:trHeight w:val="5385" w:hRule="atLeast"/>
          <w:tblHeader w:val="0"/>
        </w:trPr>
        <w:tc>
          <w:tcPr>
            <w:tcBorders>
              <w:top w:color="c3b5fd" w:space="0" w:sz="8" w:val="single"/>
              <w:left w:color="c3b5fd" w:space="0" w:sz="8" w:val="single"/>
              <w:bottom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1087">
            <w:pPr>
              <w:spacing w:after="100" w:before="40" w:line="283.6363636363637" w:lineRule="auto"/>
              <w:ind w:left="280" w:right="440" w:firstLine="0"/>
              <w:rPr>
                <w:color w:val="1f2937"/>
                <w:sz w:val="18"/>
                <w:szCs w:val="18"/>
              </w:rPr>
            </w:pPr>
            <w:r w:rsidDel="00000000" w:rsidR="00000000" w:rsidRPr="00000000">
              <w:rPr>
                <w:color w:val="1f2937"/>
                <w:sz w:val="18"/>
                <w:szCs w:val="18"/>
                <w:rtl w:val="0"/>
              </w:rPr>
              <w:t xml:space="preserve">Trigger: Real-time, as the feedback comment is being written (after user pauses for &gt;3 seconds or moves focus from the comment field).</w:t>
            </w:r>
          </w:p>
          <w:tbl>
            <w:tblPr>
              <w:tblStyle w:val="Table438"/>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88">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The comment text as typed; the selected dimension (Behaviour/Competency); the selected specific</w:t>
                  </w:r>
                </w:p>
              </w:tc>
            </w:tr>
          </w:tbl>
          <w:p w:rsidR="00000000" w:rsidDel="00000000" w:rsidP="00000000" w:rsidRDefault="00000000" w:rsidRPr="00000000" w14:paraId="00001089">
            <w:pPr>
              <w:spacing w:line="21.818181818181817" w:lineRule="auto"/>
              <w:ind w:left="80" w:firstLine="0"/>
              <w:rPr/>
            </w:pPr>
            <w:r w:rsidDel="00000000" w:rsidR="00000000" w:rsidRPr="00000000">
              <w:rPr>
                <w:rtl w:val="0"/>
              </w:rPr>
              <w:t xml:space="preserve"> </w:t>
            </w:r>
          </w:p>
          <w:tbl>
            <w:tblPr>
              <w:tblStyle w:val="Table439"/>
              <w:tblW w:w="6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60"/>
              <w:tblGridChange w:id="0">
                <w:tblGrid>
                  <w:gridCol w:w="606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8A">
                  <w:pPr>
                    <w:spacing w:line="268.3636363636364" w:lineRule="auto"/>
                    <w:ind w:left="280" w:firstLine="0"/>
                    <w:rPr>
                      <w:color w:val="1f2937"/>
                      <w:sz w:val="18"/>
                      <w:szCs w:val="18"/>
                    </w:rPr>
                  </w:pPr>
                  <w:r w:rsidDel="00000000" w:rsidR="00000000" w:rsidRPr="00000000">
                    <w:rPr>
                      <w:color w:val="1f2937"/>
                      <w:sz w:val="18"/>
                      <w:szCs w:val="18"/>
                      <w:rtl w:val="0"/>
                    </w:rPr>
                    <w:t xml:space="preserve">element; the star rating selected.</w:t>
                  </w:r>
                </w:p>
              </w:tc>
            </w:tr>
          </w:tbl>
          <w:p w:rsidR="00000000" w:rsidDel="00000000" w:rsidP="00000000" w:rsidRDefault="00000000" w:rsidRPr="00000000" w14:paraId="0000108B">
            <w:pPr>
              <w:spacing w:after="100" w:before="100" w:line="283.6363636363637" w:lineRule="auto"/>
              <w:ind w:left="280" w:right="140" w:firstLine="0"/>
              <w:rPr>
                <w:color w:val="1f2937"/>
                <w:sz w:val="18"/>
                <w:szCs w:val="18"/>
              </w:rPr>
            </w:pPr>
            <w:r w:rsidDel="00000000" w:rsidR="00000000" w:rsidRPr="00000000">
              <w:rPr>
                <w:color w:val="1f2937"/>
                <w:sz w:val="18"/>
                <w:szCs w:val="18"/>
                <w:rtl w:val="0"/>
              </w:rPr>
              <w:t xml:space="preserve">Processing: Analyses the comment for: (a) specificity — does it reference a specific event or behaviour, or is it generic ('always does well')? (b) constructiveness — does it include actionable direction (especially for ratings of 1–2)? (c) potential bias language — words that may indicate demographic bias, favouritism, or personal opinion rather than professional observation; (d) internal consistency — does the comment sentiment match the star rating (e.g. a 5-star rating with a comment that describes mediocre performance)?</w:t>
            </w:r>
          </w:p>
          <w:tbl>
            <w:tblPr>
              <w:tblStyle w:val="Table44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8C">
                  <w:pPr>
                    <w:spacing w:before="60" w:line="268.3636363636364" w:lineRule="auto"/>
                    <w:ind w:left="80" w:firstLine="0"/>
                    <w:jc w:val="center"/>
                    <w:rPr>
                      <w:color w:val="1f2937"/>
                      <w:sz w:val="18"/>
                      <w:szCs w:val="18"/>
                    </w:rPr>
                  </w:pPr>
                  <w:r w:rsidDel="00000000" w:rsidR="00000000" w:rsidRPr="00000000">
                    <w:rPr>
                      <w:color w:val="1f2937"/>
                      <w:sz w:val="18"/>
                      <w:szCs w:val="18"/>
                      <w:rtl w:val="0"/>
                    </w:rPr>
                    <w:t xml:space="preserve">Output: Inline quality indicator shown below the comment field. Green = 'Comment looks specific and constructive.'</w:t>
                  </w:r>
                </w:p>
              </w:tc>
            </w:tr>
          </w:tbl>
          <w:p w:rsidR="00000000" w:rsidDel="00000000" w:rsidP="00000000" w:rsidRDefault="00000000" w:rsidRPr="00000000" w14:paraId="0000108D">
            <w:pPr>
              <w:spacing w:line="21.818181818181817" w:lineRule="auto"/>
              <w:ind w:left="80" w:firstLine="0"/>
              <w:rPr/>
            </w:pPr>
            <w:r w:rsidDel="00000000" w:rsidR="00000000" w:rsidRPr="00000000">
              <w:rPr>
                <w:rtl w:val="0"/>
              </w:rPr>
              <w:t xml:space="preserve"> </w:t>
            </w:r>
          </w:p>
          <w:tbl>
            <w:tblPr>
              <w:tblStyle w:val="Table44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8E">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Amber = 'Consider being more specific — reference a particular event.' Red = 'This comment may contain vague</w:t>
                  </w:r>
                </w:p>
              </w:tc>
            </w:tr>
          </w:tbl>
          <w:p w:rsidR="00000000" w:rsidDel="00000000" w:rsidP="00000000" w:rsidRDefault="00000000" w:rsidRPr="00000000" w14:paraId="0000108F">
            <w:pPr>
              <w:spacing w:line="21.818181818181817" w:lineRule="auto"/>
              <w:ind w:left="80" w:firstLine="0"/>
              <w:rPr/>
            </w:pPr>
            <w:r w:rsidDel="00000000" w:rsidR="00000000" w:rsidRPr="00000000">
              <w:rPr>
                <w:rtl w:val="0"/>
              </w:rPr>
              <w:t xml:space="preserve"> </w:t>
            </w:r>
          </w:p>
          <w:tbl>
            <w:tblPr>
              <w:tblStyle w:val="Table442"/>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65"/>
              <w:tblGridChange w:id="0">
                <w:tblGrid>
                  <w:gridCol w:w="826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90">
                  <w:pPr>
                    <w:spacing w:line="268.3636363636364" w:lineRule="auto"/>
                    <w:ind w:left="280" w:firstLine="0"/>
                    <w:rPr>
                      <w:color w:val="1f2937"/>
                      <w:sz w:val="18"/>
                      <w:szCs w:val="18"/>
                    </w:rPr>
                  </w:pPr>
                  <w:r w:rsidDel="00000000" w:rsidR="00000000" w:rsidRPr="00000000">
                    <w:rPr>
                      <w:color w:val="1f2937"/>
                      <w:sz w:val="18"/>
                      <w:szCs w:val="18"/>
                      <w:rtl w:val="0"/>
                    </w:rPr>
                    <w:t xml:space="preserve">or potentially biased language.' Specific improvement suggestion shown for Amber/Red.</w:t>
                  </w:r>
                </w:p>
              </w:tc>
            </w:tr>
          </w:tbl>
          <w:p w:rsidR="00000000" w:rsidDel="00000000" w:rsidP="00000000" w:rsidRDefault="00000000" w:rsidRPr="00000000" w14:paraId="00001091">
            <w:pPr>
              <w:spacing w:before="100" w:line="283.6363636363637" w:lineRule="auto"/>
              <w:ind w:left="280" w:right="440" w:firstLine="0"/>
              <w:rPr>
                <w:color w:val="1f2937"/>
                <w:sz w:val="18"/>
                <w:szCs w:val="18"/>
              </w:rPr>
            </w:pPr>
            <w:r w:rsidDel="00000000" w:rsidR="00000000" w:rsidRPr="00000000">
              <w:rPr>
                <w:color w:val="1f2937"/>
                <w:sz w:val="18"/>
                <w:szCs w:val="18"/>
                <w:rtl w:val="0"/>
              </w:rPr>
              <w:t xml:space="preserve">Important: The quality check is advisory. It cannot block submission. The giver can dismiss the suggestion and submit as-is. The check is designed to improve quality, not police content.</w:t>
            </w:r>
          </w:p>
        </w:tc>
      </w:tr>
    </w:tbl>
    <w:p w:rsidR="00000000" w:rsidDel="00000000" w:rsidP="00000000" w:rsidRDefault="00000000" w:rsidRPr="00000000" w14:paraId="00001092">
      <w:pPr>
        <w:spacing w:line="163.63636363636363" w:lineRule="auto"/>
        <w:rPr/>
      </w:pPr>
      <w:r w:rsidDel="00000000" w:rsidR="00000000" w:rsidRPr="00000000">
        <w:rPr>
          <w:rtl w:val="0"/>
        </w:rPr>
        <w:t xml:space="preserve"> </w:t>
      </w:r>
    </w:p>
    <w:tbl>
      <w:tblPr>
        <w:tblStyle w:val="Table44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8" w:val="single"/>
              <w:left w:color="c3b5fd" w:space="0" w:sz="8" w:val="single"/>
              <w:bottom w:color="c3b5fd" w:space="0" w:sz="8" w:val="single"/>
              <w:right w:color="c3b5fd" w:space="0" w:sz="8" w:val="single"/>
            </w:tcBorders>
            <w:shd w:fill="f4f2ff" w:val="clear"/>
            <w:tcMar>
              <w:top w:w="0.0" w:type="dxa"/>
              <w:left w:w="0.0" w:type="dxa"/>
              <w:bottom w:w="0.0" w:type="dxa"/>
              <w:right w:w="0.0" w:type="dxa"/>
            </w:tcMar>
          </w:tcPr>
          <w:p w:rsidR="00000000" w:rsidDel="00000000" w:rsidP="00000000" w:rsidRDefault="00000000" w:rsidRPr="00000000" w14:paraId="00001093">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RATER BIAS DETECTION</w:t>
            </w:r>
          </w:p>
        </w:tc>
      </w:tr>
      <w:tr>
        <w:trPr>
          <w:cantSplit w:val="0"/>
          <w:trHeight w:val="4905" w:hRule="atLeast"/>
          <w:tblHeader w:val="0"/>
        </w:trPr>
        <w:tc>
          <w:tcPr>
            <w:tcBorders>
              <w:top w:color="c3b5fd" w:space="0" w:sz="8" w:val="single"/>
              <w:left w:color="c3b5fd" w:space="0" w:sz="8" w:val="single"/>
              <w:bottom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1094">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Monthly, after at least 5 feedback events have been given by a single giver in the current cycle.</w:t>
            </w:r>
          </w:p>
          <w:tbl>
            <w:tblPr>
              <w:tblStyle w:val="Table44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95">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All feedback ratings given by the person: recipients, dimensions rated, star ratings. Average rating</w:t>
                  </w:r>
                </w:p>
              </w:tc>
            </w:tr>
          </w:tbl>
          <w:p w:rsidR="00000000" w:rsidDel="00000000" w:rsidP="00000000" w:rsidRDefault="00000000" w:rsidRPr="00000000" w14:paraId="00001096">
            <w:pPr>
              <w:spacing w:line="21.818181818181817" w:lineRule="auto"/>
              <w:ind w:left="80" w:firstLine="0"/>
              <w:rPr/>
            </w:pPr>
            <w:r w:rsidDel="00000000" w:rsidR="00000000" w:rsidRPr="00000000">
              <w:rPr>
                <w:rtl w:val="0"/>
              </w:rPr>
              <w:t xml:space="preserve"> </w:t>
            </w:r>
          </w:p>
          <w:tbl>
            <w:tblPr>
              <w:tblStyle w:val="Table445"/>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75"/>
              <w:tblGridChange w:id="0">
                <w:tblGrid>
                  <w:gridCol w:w="817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97">
                  <w:pPr>
                    <w:spacing w:line="268.3636363636364" w:lineRule="auto"/>
                    <w:ind w:left="280" w:firstLine="0"/>
                    <w:rPr>
                      <w:color w:val="1f2937"/>
                      <w:sz w:val="18"/>
                      <w:szCs w:val="18"/>
                    </w:rPr>
                  </w:pPr>
                  <w:r w:rsidDel="00000000" w:rsidR="00000000" w:rsidRPr="00000000">
                    <w:rPr>
                      <w:color w:val="1f2937"/>
                      <w:sz w:val="18"/>
                      <w:szCs w:val="18"/>
                      <w:rtl w:val="0"/>
                    </w:rPr>
                    <w:t xml:space="preserve">given by this person vs average rating given by all other givers to the same recipients.</w:t>
                  </w:r>
                </w:p>
              </w:tc>
            </w:tr>
          </w:tbl>
          <w:p w:rsidR="00000000" w:rsidDel="00000000" w:rsidP="00000000" w:rsidRDefault="00000000" w:rsidRPr="00000000" w14:paraId="00001098">
            <w:pPr>
              <w:spacing w:after="100" w:before="100" w:line="283.6363636363637" w:lineRule="auto"/>
              <w:ind w:left="280" w:right="140" w:firstLine="0"/>
              <w:rPr>
                <w:color w:val="1f2937"/>
                <w:sz w:val="18"/>
                <w:szCs w:val="18"/>
              </w:rPr>
            </w:pPr>
            <w:r w:rsidDel="00000000" w:rsidR="00000000" w:rsidRPr="00000000">
              <w:rPr>
                <w:rFonts w:ascii="Arial Unicode MS" w:cs="Arial Unicode MS" w:eastAsia="Arial Unicode MS" w:hAnsi="Arial Unicode MS"/>
                <w:color w:val="1f2937"/>
                <w:sz w:val="18"/>
                <w:szCs w:val="18"/>
                <w:rtl w:val="0"/>
              </w:rPr>
              <w:t xml:space="preserve">Processing: Detects systematic bias: (a) Leniency bias — giver consistently rates everyone ≥0.8 stars above the group average. (b) Severity bias — giver consistently rates everyone ≥0.8 stars below the group average. (c) Halo bias — giver rates the same recipient much higher than all other givers on every dimension. (d) Horn bias — giver rates the same recipient much lower than all other givers.</w:t>
            </w:r>
          </w:p>
          <w:tbl>
            <w:tblPr>
              <w:tblStyle w:val="Table446"/>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99">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Bias Alert surfaced to HR Admin. Alert: '[Giver Name] shows a systematic [leniency/severity/halo/horn]</w:t>
                  </w:r>
                </w:p>
              </w:tc>
            </w:tr>
          </w:tbl>
          <w:p w:rsidR="00000000" w:rsidDel="00000000" w:rsidP="00000000" w:rsidRDefault="00000000" w:rsidRPr="00000000" w14:paraId="0000109A">
            <w:pPr>
              <w:spacing w:line="21.818181818181817" w:lineRule="auto"/>
              <w:ind w:left="80" w:firstLine="0"/>
              <w:rPr/>
            </w:pPr>
            <w:r w:rsidDel="00000000" w:rsidR="00000000" w:rsidRPr="00000000">
              <w:rPr>
                <w:rtl w:val="0"/>
              </w:rPr>
              <w:t xml:space="preserve"> </w:t>
            </w:r>
          </w:p>
          <w:tbl>
            <w:tblPr>
              <w:tblStyle w:val="Table44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9B">
                  <w:pPr>
                    <w:spacing w:line="268.3636363636364" w:lineRule="auto"/>
                    <w:ind w:left="280" w:firstLine="0"/>
                    <w:rPr>
                      <w:color w:val="1f2937"/>
                      <w:sz w:val="18"/>
                      <w:szCs w:val="18"/>
                    </w:rPr>
                  </w:pPr>
                  <w:r w:rsidDel="00000000" w:rsidR="00000000" w:rsidRPr="00000000">
                    <w:rPr>
                      <w:color w:val="1f2937"/>
                      <w:sz w:val="18"/>
                      <w:szCs w:val="18"/>
                      <w:rtl w:val="0"/>
                    </w:rPr>
                    <w:t xml:space="preserve">bias pattern in their feedback. Their average rating is [X] vs. org average [Y] for the same recipients. Consider</w:t>
                  </w:r>
                </w:p>
              </w:tc>
            </w:tr>
          </w:tbl>
          <w:p w:rsidR="00000000" w:rsidDel="00000000" w:rsidP="00000000" w:rsidRDefault="00000000" w:rsidRPr="00000000" w14:paraId="0000109C">
            <w:pPr>
              <w:spacing w:line="21.818181818181817" w:lineRule="auto"/>
              <w:ind w:left="80" w:firstLine="0"/>
              <w:rPr/>
            </w:pPr>
            <w:r w:rsidDel="00000000" w:rsidR="00000000" w:rsidRPr="00000000">
              <w:rPr>
                <w:rtl w:val="0"/>
              </w:rPr>
              <w:t xml:space="preserve"> </w:t>
            </w:r>
          </w:p>
          <w:tbl>
            <w:tblPr>
              <w:tblStyle w:val="Table44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9D">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raising this with them in their next 1-on-1 or reviewing their ratings in the appraisal calibration.' No automatic rating</w:t>
                  </w:r>
                </w:p>
              </w:tc>
            </w:tr>
          </w:tbl>
          <w:p w:rsidR="00000000" w:rsidDel="00000000" w:rsidP="00000000" w:rsidRDefault="00000000" w:rsidRPr="00000000" w14:paraId="0000109E">
            <w:pPr>
              <w:spacing w:line="21.818181818181817" w:lineRule="auto"/>
              <w:ind w:left="80" w:firstLine="0"/>
              <w:rPr/>
            </w:pPr>
            <w:r w:rsidDel="00000000" w:rsidR="00000000" w:rsidRPr="00000000">
              <w:rPr>
                <w:rtl w:val="0"/>
              </w:rPr>
              <w:t xml:space="preserve"> </w:t>
            </w:r>
          </w:p>
          <w:tbl>
            <w:tblPr>
              <w:tblStyle w:val="Table449"/>
              <w:tblW w:w="6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15"/>
              <w:tblGridChange w:id="0">
                <w:tblGrid>
                  <w:gridCol w:w="661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9F">
                  <w:pPr>
                    <w:spacing w:line="268.3636363636364" w:lineRule="auto"/>
                    <w:ind w:left="280" w:firstLine="0"/>
                    <w:rPr>
                      <w:color w:val="1f2937"/>
                      <w:sz w:val="18"/>
                      <w:szCs w:val="18"/>
                    </w:rPr>
                  </w:pPr>
                  <w:r w:rsidDel="00000000" w:rsidR="00000000" w:rsidRPr="00000000">
                    <w:rPr>
                      <w:color w:val="1f2937"/>
                      <w:sz w:val="18"/>
                      <w:szCs w:val="18"/>
                      <w:rtl w:val="0"/>
                    </w:rPr>
                    <w:t xml:space="preserve">adjustment. HR Admin decides whether to act.</w:t>
                  </w:r>
                </w:p>
              </w:tc>
            </w:tr>
          </w:tbl>
          <w:p w:rsidR="00000000" w:rsidDel="00000000" w:rsidP="00000000" w:rsidRDefault="00000000" w:rsidRPr="00000000" w14:paraId="000010A0">
            <w:pPr>
              <w:spacing w:before="120" w:line="268.3636363636364" w:lineRule="auto"/>
              <w:ind w:left="280" w:firstLine="0"/>
              <w:rPr>
                <w:color w:val="1f2937"/>
                <w:sz w:val="18"/>
                <w:szCs w:val="18"/>
              </w:rPr>
            </w:pPr>
            <w:r w:rsidDel="00000000" w:rsidR="00000000" w:rsidRPr="00000000">
              <w:rPr>
                <w:color w:val="1f2937"/>
                <w:sz w:val="18"/>
                <w:szCs w:val="18"/>
                <w:rtl w:val="0"/>
              </w:rPr>
              <w:t xml:space="preserve">Frequency: Monthly flag, not repeated until the pattern changes materially.</w:t>
            </w:r>
          </w:p>
        </w:tc>
      </w:tr>
    </w:tbl>
    <w:p w:rsidR="00000000" w:rsidDel="00000000" w:rsidP="00000000" w:rsidRDefault="00000000" w:rsidRPr="00000000" w14:paraId="000010A1">
      <w:pPr>
        <w:spacing w:line="163.63636363636363" w:lineRule="auto"/>
        <w:rPr/>
      </w:pPr>
      <w:r w:rsidDel="00000000" w:rsidR="00000000" w:rsidRPr="00000000">
        <w:rPr>
          <w:rtl w:val="0"/>
        </w:rPr>
        <w:t xml:space="preserve"> </w:t>
      </w:r>
    </w:p>
    <w:tbl>
      <w:tblPr>
        <w:tblStyle w:val="Table450"/>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8" w:val="single"/>
              <w:left w:color="c3b5fd" w:space="0" w:sz="8" w:val="single"/>
              <w:bottom w:color="c3b5fd" w:space="0" w:sz="8" w:val="single"/>
              <w:right w:color="c3b5fd" w:space="0" w:sz="8" w:val="single"/>
            </w:tcBorders>
            <w:shd w:fill="f4f2ff" w:val="clear"/>
            <w:tcMar>
              <w:top w:w="0.0" w:type="dxa"/>
              <w:left w:w="0.0" w:type="dxa"/>
              <w:bottom w:w="0.0" w:type="dxa"/>
              <w:right w:w="0.0" w:type="dxa"/>
            </w:tcMar>
          </w:tcPr>
          <w:p w:rsidR="00000000" w:rsidDel="00000000" w:rsidP="00000000" w:rsidRDefault="00000000" w:rsidRPr="00000000" w14:paraId="000010A2">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FEEDBACK DESERT IDENTIFICATION</w:t>
            </w:r>
          </w:p>
        </w:tc>
      </w:tr>
      <w:tr>
        <w:trPr>
          <w:cantSplit w:val="0"/>
          <w:trHeight w:val="435" w:hRule="atLeast"/>
          <w:tblHeader w:val="0"/>
        </w:trPr>
        <w:tc>
          <w:tcPr>
            <w:tcBorders>
              <w:top w:color="c3b5fd" w:space="0" w:sz="8" w:val="single"/>
              <w:left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10A3">
            <w:pPr>
              <w:spacing w:before="60" w:line="268.3636363636364" w:lineRule="auto"/>
              <w:ind w:left="280" w:firstLine="0"/>
              <w:rPr>
                <w:color w:val="1f2937"/>
                <w:sz w:val="18"/>
                <w:szCs w:val="18"/>
              </w:rPr>
            </w:pPr>
            <w:r w:rsidDel="00000000" w:rsidR="00000000" w:rsidRPr="00000000">
              <w:rPr>
                <w:color w:val="1f2937"/>
                <w:sz w:val="18"/>
                <w:szCs w:val="18"/>
                <w:rtl w:val="0"/>
              </w:rPr>
              <w:t xml:space="preserve">Trigger: Weekly, across all active contributors.</w:t>
            </w:r>
          </w:p>
        </w:tc>
      </w:tr>
    </w:tbl>
    <w:p w:rsidR="00000000" w:rsidDel="00000000" w:rsidP="00000000" w:rsidRDefault="00000000" w:rsidRPr="00000000" w14:paraId="000010A4">
      <w:pPr>
        <w:spacing w:before="900" w:line="224.72727272727272" w:lineRule="auto"/>
        <w:jc w:val="center"/>
        <w:rPr>
          <w:color w:val="6b7280"/>
          <w:sz w:val="15"/>
          <w:szCs w:val="15"/>
        </w:rPr>
      </w:pPr>
      <w:r w:rsidDel="00000000" w:rsidR="00000000" w:rsidRPr="00000000">
        <w:rPr>
          <w:color w:val="6b7280"/>
          <w:sz w:val="15"/>
          <w:szCs w:val="15"/>
          <w:rtl w:val="0"/>
        </w:rPr>
        <w:t xml:space="preserve">Page 17</w:t>
      </w:r>
    </w:p>
    <w:p w:rsidR="00000000" w:rsidDel="00000000" w:rsidP="00000000" w:rsidRDefault="00000000" w:rsidRPr="00000000" w14:paraId="000010A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6">
      <w:pPr>
        <w:spacing w:after="20" w:line="240" w:lineRule="auto"/>
        <w:rPr/>
      </w:pPr>
      <w:r w:rsidDel="00000000" w:rsidR="00000000" w:rsidRPr="00000000">
        <w:rPr>
          <w:rtl w:val="0"/>
        </w:rPr>
        <w:t xml:space="preserve"> </w:t>
      </w:r>
    </w:p>
    <w:tbl>
      <w:tblPr>
        <w:tblStyle w:val="Table45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0A7">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0A8">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10A9">
      <w:pPr>
        <w:spacing w:line="737.4545454545454" w:lineRule="auto"/>
        <w:rPr/>
      </w:pPr>
      <w:r w:rsidDel="00000000" w:rsidR="00000000" w:rsidRPr="00000000">
        <w:rPr>
          <w:rtl w:val="0"/>
        </w:rPr>
        <w:t xml:space="preserve"> </w:t>
      </w:r>
    </w:p>
    <w:tbl>
      <w:tblPr>
        <w:tblStyle w:val="Table45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3750" w:hRule="atLeast"/>
          <w:tblHeader w:val="0"/>
        </w:trPr>
        <w:tc>
          <w:tcPr>
            <w:tcBorders>
              <w:left w:color="c3b5fd" w:space="0" w:sz="8" w:val="single"/>
              <w:bottom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10AA">
            <w:pPr>
              <w:spacing w:after="100" w:before="60" w:line="283.6363636363637" w:lineRule="auto"/>
              <w:ind w:left="280" w:right="580" w:firstLine="0"/>
              <w:rPr>
                <w:color w:val="1f2937"/>
                <w:sz w:val="18"/>
                <w:szCs w:val="18"/>
              </w:rPr>
            </w:pPr>
            <w:r w:rsidDel="00000000" w:rsidR="00000000" w:rsidRPr="00000000">
              <w:rPr>
                <w:color w:val="1f2937"/>
                <w:sz w:val="18"/>
                <w:szCs w:val="18"/>
                <w:rtl w:val="0"/>
              </w:rPr>
              <w:t xml:space="preserve">Data read: Feedback received count per person in the last 30 days; OKR and Workbook activity for the same period (to confirm the person is active).</w:t>
            </w:r>
          </w:p>
          <w:tbl>
            <w:tblPr>
              <w:tblStyle w:val="Table45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AB">
                  <w:pPr>
                    <w:spacing w:before="60" w:line="268.3636363636364" w:lineRule="auto"/>
                    <w:ind w:left="280" w:firstLine="0"/>
                    <w:rPr>
                      <w:color w:val="1f2937"/>
                      <w:sz w:val="18"/>
                      <w:szCs w:val="18"/>
                    </w:rPr>
                  </w:pPr>
                  <w:r w:rsidDel="00000000" w:rsidR="00000000" w:rsidRPr="00000000">
                    <w:rPr>
                      <w:color w:val="1f2937"/>
                      <w:sz w:val="18"/>
                      <w:szCs w:val="18"/>
                      <w:rtl w:val="0"/>
                    </w:rPr>
                    <w:t xml:space="preserve">Processing: Identifies contributors who: (a) have been active (task completion, OKR progress updates, check-in</w:t>
                  </w:r>
                </w:p>
              </w:tc>
            </w:tr>
          </w:tbl>
          <w:p w:rsidR="00000000" w:rsidDel="00000000" w:rsidP="00000000" w:rsidRDefault="00000000" w:rsidRPr="00000000" w14:paraId="000010AC">
            <w:pPr>
              <w:spacing w:line="21.818181818181817" w:lineRule="auto"/>
              <w:ind w:left="80" w:firstLine="0"/>
              <w:rPr/>
            </w:pPr>
            <w:r w:rsidDel="00000000" w:rsidR="00000000" w:rsidRPr="00000000">
              <w:rPr>
                <w:rtl w:val="0"/>
              </w:rPr>
              <w:t xml:space="preserve"> </w:t>
            </w:r>
          </w:p>
          <w:tbl>
            <w:tblPr>
              <w:tblStyle w:val="Table45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AD">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submissions) in the last 30 days, AND (b) have received zero feedback events in the last 30 days, AND (c) this is</w:t>
                  </w:r>
                </w:p>
              </w:tc>
            </w:tr>
          </w:tbl>
          <w:p w:rsidR="00000000" w:rsidDel="00000000" w:rsidP="00000000" w:rsidRDefault="00000000" w:rsidRPr="00000000" w14:paraId="000010AE">
            <w:pPr>
              <w:spacing w:line="21.818181818181817" w:lineRule="auto"/>
              <w:ind w:left="80" w:firstLine="0"/>
              <w:rPr/>
            </w:pPr>
            <w:r w:rsidDel="00000000" w:rsidR="00000000" w:rsidRPr="00000000">
              <w:rPr>
                <w:rtl w:val="0"/>
              </w:rPr>
              <w:t xml:space="preserve"> </w:t>
            </w:r>
          </w:p>
          <w:tbl>
            <w:tblPr>
              <w:tblStyle w:val="Table455"/>
              <w:tblW w:w="6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05"/>
              <w:tblGridChange w:id="0">
                <w:tblGrid>
                  <w:gridCol w:w="640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AF">
                  <w:pPr>
                    <w:spacing w:line="268.3636363636364" w:lineRule="auto"/>
                    <w:ind w:left="280" w:firstLine="0"/>
                    <w:rPr>
                      <w:color w:val="1f2937"/>
                      <w:sz w:val="18"/>
                      <w:szCs w:val="18"/>
                    </w:rPr>
                  </w:pPr>
                  <w:r w:rsidDel="00000000" w:rsidR="00000000" w:rsidRPr="00000000">
                    <w:rPr>
                      <w:color w:val="1f2937"/>
                      <w:sz w:val="18"/>
                      <w:szCs w:val="18"/>
                      <w:rtl w:val="0"/>
                    </w:rPr>
                    <w:t xml:space="preserve">significantly below the team/org average.</w:t>
                  </w:r>
                </w:p>
              </w:tc>
            </w:tr>
          </w:tbl>
          <w:p w:rsidR="00000000" w:rsidDel="00000000" w:rsidP="00000000" w:rsidRDefault="00000000" w:rsidRPr="00000000" w14:paraId="000010B0">
            <w:pPr>
              <w:spacing w:before="100" w:line="283.6363636363637" w:lineRule="auto"/>
              <w:ind w:left="280" w:right="280" w:firstLine="0"/>
              <w:rPr>
                <w:color w:val="1f2937"/>
                <w:sz w:val="18"/>
                <w:szCs w:val="18"/>
              </w:rPr>
            </w:pPr>
            <w:r w:rsidDel="00000000" w:rsidR="00000000" w:rsidRPr="00000000">
              <w:rPr>
                <w:color w:val="1f2937"/>
                <w:sz w:val="18"/>
                <w:szCs w:val="18"/>
                <w:rtl w:val="0"/>
              </w:rPr>
              <w:t xml:space="preserve">Output: Feedback Desert Flag surfaced to: the person's manager and HR Admin. Alert: '[Name] has not received any feedback in 30 days despite being active. The team average is [X] feedback events per person this period.</w:t>
            </w:r>
          </w:p>
          <w:p w:rsidR="00000000" w:rsidDel="00000000" w:rsidP="00000000" w:rsidRDefault="00000000" w:rsidRPr="00000000" w14:paraId="000010B1">
            <w:pPr>
              <w:spacing w:after="100" w:before="20" w:line="268.3636363636364" w:lineRule="auto"/>
              <w:ind w:left="280" w:firstLine="0"/>
              <w:rPr>
                <w:color w:val="1f2937"/>
                <w:sz w:val="18"/>
                <w:szCs w:val="18"/>
              </w:rPr>
            </w:pPr>
            <w:r w:rsidDel="00000000" w:rsidR="00000000" w:rsidRPr="00000000">
              <w:rPr>
                <w:color w:val="1f2937"/>
                <w:sz w:val="18"/>
                <w:szCs w:val="18"/>
                <w:rtl w:val="0"/>
              </w:rPr>
              <w:t xml:space="preserve">Consider giving feedback or prompting teammates to do so.' Link to 'Give Feedback to [Name]' included.</w:t>
            </w:r>
          </w:p>
          <w:tbl>
            <w:tblPr>
              <w:tblStyle w:val="Table456"/>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40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B2">
                  <w:pPr>
                    <w:spacing w:before="60" w:line="268.3636363636364" w:lineRule="auto"/>
                    <w:ind w:left="280" w:firstLine="0"/>
                    <w:rPr>
                      <w:color w:val="1f2937"/>
                      <w:sz w:val="18"/>
                      <w:szCs w:val="18"/>
                    </w:rPr>
                  </w:pPr>
                  <w:r w:rsidDel="00000000" w:rsidR="00000000" w:rsidRPr="00000000">
                    <w:rPr>
                      <w:color w:val="1f2937"/>
                      <w:sz w:val="18"/>
                      <w:szCs w:val="18"/>
                      <w:rtl w:val="0"/>
                    </w:rPr>
                    <w:t xml:space="preserve">Frequency: Alert fires once, then checks again in 14 days to see if resolved.</w:t>
                  </w:r>
                </w:p>
              </w:tc>
            </w:tr>
          </w:tbl>
          <w:p w:rsidR="00000000" w:rsidDel="00000000" w:rsidP="00000000" w:rsidRDefault="00000000" w:rsidRPr="00000000" w14:paraId="000010B3">
            <w:pPr>
              <w:ind w:left="80" w:firstLine="0"/>
              <w:rPr/>
            </w:pPr>
            <w:r w:rsidDel="00000000" w:rsidR="00000000" w:rsidRPr="00000000">
              <w:rPr>
                <w:rtl w:val="0"/>
              </w:rPr>
            </w:r>
          </w:p>
        </w:tc>
      </w:tr>
    </w:tbl>
    <w:p w:rsidR="00000000" w:rsidDel="00000000" w:rsidP="00000000" w:rsidRDefault="00000000" w:rsidRPr="00000000" w14:paraId="000010B4">
      <w:pPr>
        <w:spacing w:before="11660" w:line="224.72727272727272" w:lineRule="auto"/>
        <w:jc w:val="center"/>
        <w:rPr>
          <w:color w:val="6b7280"/>
          <w:sz w:val="15"/>
          <w:szCs w:val="15"/>
        </w:rPr>
      </w:pPr>
      <w:r w:rsidDel="00000000" w:rsidR="00000000" w:rsidRPr="00000000">
        <w:rPr>
          <w:color w:val="6b7280"/>
          <w:sz w:val="15"/>
          <w:szCs w:val="15"/>
          <w:rtl w:val="0"/>
        </w:rPr>
        <w:t xml:space="preserve">Page 18</w:t>
      </w:r>
    </w:p>
    <w:p w:rsidR="00000000" w:rsidDel="00000000" w:rsidP="00000000" w:rsidRDefault="00000000" w:rsidRPr="00000000" w14:paraId="000010B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B6">
      <w:pPr>
        <w:spacing w:after="20" w:line="240" w:lineRule="auto"/>
        <w:rPr/>
      </w:pPr>
      <w:r w:rsidDel="00000000" w:rsidR="00000000" w:rsidRPr="00000000">
        <w:rPr>
          <w:rtl w:val="0"/>
        </w:rPr>
        <w:t xml:space="preserve"> </w:t>
      </w:r>
    </w:p>
    <w:tbl>
      <w:tblPr>
        <w:tblStyle w:val="Table45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0B7">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0B8">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10B9">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7. RECOGNITIONS (BADGES &amp; LEADERBOARD)</w:t>
      </w:r>
    </w:p>
    <w:p w:rsidR="00000000" w:rsidDel="00000000" w:rsidP="00000000" w:rsidRDefault="00000000" w:rsidRPr="00000000" w14:paraId="000010BA">
      <w:pPr>
        <w:spacing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Recognitions</w:t>
      </w:r>
    </w:p>
    <w:p w:rsidR="00000000" w:rsidDel="00000000" w:rsidP="00000000" w:rsidRDefault="00000000" w:rsidRPr="00000000" w14:paraId="000010BB">
      <w:pPr>
        <w:spacing w:before="100" w:line="327.27272727272725" w:lineRule="auto"/>
        <w:ind w:left="20" w:right="40" w:firstLine="0"/>
        <w:jc w:val="both"/>
        <w:rPr>
          <w:color w:val="1f2937"/>
          <w:sz w:val="19"/>
          <w:szCs w:val="19"/>
        </w:rPr>
      </w:pPr>
      <w:r w:rsidDel="00000000" w:rsidR="00000000" w:rsidRPr="00000000">
        <w:rPr>
          <w:color w:val="1f2937"/>
          <w:sz w:val="19"/>
          <w:szCs w:val="19"/>
          <w:rtl w:val="0"/>
        </w:rPr>
        <w:t xml:space="preserve">Recognitions allow anyone in the workspace to celebrate good work, strong behaviours, or demonstrated competencies. They are visible, public events posted to the company's general channel and sent directly to the recipient — creating a culture of appreciation embedded in daily work rather than isolated in annual ceremonies. Public recognition serves two functions simultaneously: it rewards the individual recognised, and it signals to the whole organisation what excellent looks like.</w:t>
      </w:r>
    </w:p>
    <w:p w:rsidR="00000000" w:rsidDel="00000000" w:rsidP="00000000" w:rsidRDefault="00000000" w:rsidRPr="00000000" w14:paraId="000010BC">
      <w:pPr>
        <w:spacing w:after="160" w:before="120" w:line="327.27272727272725" w:lineRule="auto"/>
        <w:ind w:left="20" w:right="40" w:firstLine="0"/>
        <w:jc w:val="both"/>
        <w:rPr>
          <w:color w:val="1f2937"/>
          <w:sz w:val="19"/>
          <w:szCs w:val="19"/>
        </w:rPr>
      </w:pPr>
      <w:r w:rsidDel="00000000" w:rsidR="00000000" w:rsidRPr="00000000">
        <w:rPr>
          <w:color w:val="1f2937"/>
          <w:sz w:val="19"/>
          <w:szCs w:val="19"/>
          <w:rtl w:val="0"/>
        </w:rPr>
        <w:t xml:space="preserve">The gamification mechanics — badges, points, and a leaderboard — are deliberately designed to make recognition visible and to create positive social pressure toward recognised behaviours. Research consistently shows that peer-to-peer recognition is more motivating than top-down awards because it reflects the esteem of immediate colleagues rather than the judgment of management alone.</w:t>
      </w:r>
    </w:p>
    <w:tbl>
      <w:tblPr>
        <w:tblStyle w:val="Table45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5"/>
        <w:tblGridChange w:id="0">
          <w:tblGrid>
            <w:gridCol w:w="8805"/>
          </w:tblGrid>
        </w:tblGridChange>
      </w:tblGrid>
      <w:tr>
        <w:trPr>
          <w:cantSplit w:val="0"/>
          <w:trHeight w:val="405" w:hRule="atLeast"/>
          <w:tblHeader w:val="0"/>
        </w:trPr>
        <w:tc>
          <w:tcPr>
            <w:tcBorders>
              <w:top w:color="e4e6eb" w:space="0" w:sz="8" w:val="single"/>
              <w:left w:color="e4e6eb" w:space="0" w:sz="8" w:val="single"/>
              <w:bottom w:color="e4e6eb" w:space="0" w:sz="8" w:val="single"/>
              <w:right w:color="e4e6eb" w:space="0" w:sz="8" w:val="single"/>
            </w:tcBorders>
            <w:tcMar>
              <w:top w:w="0.0" w:type="dxa"/>
              <w:left w:w="0.0" w:type="dxa"/>
              <w:bottom w:w="0.0" w:type="dxa"/>
              <w:right w:w="0.0" w:type="dxa"/>
            </w:tcMar>
          </w:tcPr>
          <w:p w:rsidR="00000000" w:rsidDel="00000000" w:rsidP="00000000" w:rsidRDefault="00000000" w:rsidRPr="00000000" w14:paraId="000010BD">
            <w:pPr>
              <w:spacing w:line="34.909090909090914" w:lineRule="auto"/>
              <w:ind w:left="20" w:firstLine="0"/>
              <w:rPr/>
            </w:pPr>
            <w:r w:rsidDel="00000000" w:rsidR="00000000" w:rsidRPr="00000000">
              <w:rPr>
                <w:rtl w:val="0"/>
              </w:rPr>
              <w:t xml:space="preserve"> </w:t>
            </w:r>
          </w:p>
          <w:tbl>
            <w:tblPr>
              <w:tblStyle w:val="Table45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810"/>
              <w:gridCol w:w="2865"/>
              <w:tblGridChange w:id="0">
                <w:tblGrid>
                  <w:gridCol w:w="2070"/>
                  <w:gridCol w:w="3810"/>
                  <w:gridCol w:w="2865"/>
                </w:tblGrid>
              </w:tblGridChange>
            </w:tblGrid>
            <w:tr>
              <w:trPr>
                <w:cantSplit w:val="0"/>
                <w:trHeight w:val="315" w:hRule="atLeast"/>
                <w:tblHeader w:val="0"/>
              </w:trPr>
              <w:tc>
                <w:tcPr>
                  <w:tcMar>
                    <w:top w:w="0.0" w:type="dxa"/>
                    <w:left w:w="0.0" w:type="dxa"/>
                    <w:bottom w:w="0.0" w:type="dxa"/>
                    <w:right w:w="0.0" w:type="dxa"/>
                  </w:tcMar>
                </w:tcPr>
                <w:p w:rsidR="00000000" w:rsidDel="00000000" w:rsidP="00000000" w:rsidRDefault="00000000" w:rsidRPr="00000000" w14:paraId="000010BE">
                  <w:pPr>
                    <w:spacing w:before="40" w:line="240" w:lineRule="auto"/>
                    <w:ind w:left="120" w:firstLine="0"/>
                    <w:rPr>
                      <w:b w:val="1"/>
                      <w:bCs w:val="1"/>
                      <w:color w:val="6b7280"/>
                      <w:sz w:val="16"/>
                      <w:szCs w:val="16"/>
                    </w:rPr>
                  </w:pPr>
                  <w:r w:rsidDel="00000000" w:rsidR="00000000" w:rsidRPr="00000000">
                    <w:rPr>
                      <w:b w:val="1"/>
                      <w:bCs w:val="1"/>
                      <w:color w:val="6b7280"/>
                      <w:sz w:val="16"/>
                      <w:szCs w:val="16"/>
                      <w:rtl w:val="0"/>
                    </w:rPr>
                    <w:t xml:space="preserve">ACCESS ROLES</w:t>
                  </w:r>
                </w:p>
              </w:tc>
              <w:tc>
                <w:tcPr>
                  <w:tcMar>
                    <w:top w:w="0.0" w:type="dxa"/>
                    <w:left w:w="0.0" w:type="dxa"/>
                    <w:bottom w:w="0.0" w:type="dxa"/>
                    <w:right w:w="0.0" w:type="dxa"/>
                  </w:tcMar>
                </w:tcPr>
                <w:p w:rsidR="00000000" w:rsidDel="00000000" w:rsidP="00000000" w:rsidRDefault="00000000" w:rsidRPr="00000000" w14:paraId="000010BF">
                  <w:pPr>
                    <w:spacing w:line="34.909090909090914" w:lineRule="auto"/>
                    <w:ind w:left="60" w:firstLine="0"/>
                    <w:rPr/>
                  </w:pPr>
                  <w:r w:rsidDel="00000000" w:rsidR="00000000" w:rsidRPr="00000000">
                    <w:rPr>
                      <w:rtl w:val="0"/>
                    </w:rPr>
                    <w:t xml:space="preserve"> </w:t>
                  </w:r>
                </w:p>
                <w:tbl>
                  <w:tblPr>
                    <w:tblStyle w:val="Table460"/>
                    <w:tblW w:w="2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tblGridChange w:id="0">
                      <w:tblGrid>
                        <w:gridCol w:w="2805"/>
                      </w:tblGrid>
                    </w:tblGridChange>
                  </w:tblGrid>
                  <w:tr>
                    <w:trPr>
                      <w:cantSplit w:val="0"/>
                      <w:trHeight w:val="240" w:hRule="atLeast"/>
                      <w:tblHeader w:val="0"/>
                    </w:trPr>
                    <w:tc>
                      <w:tcPr>
                        <w:tcBorders>
                          <w:top w:color="3b82f6" w:space="0" w:sz="8" w:val="single"/>
                          <w:left w:color="3b82f6" w:space="0" w:sz="8" w:val="single"/>
                          <w:bottom w:color="3b82f6" w:space="0" w:sz="8" w:val="single"/>
                          <w:right w:color="3b82f6" w:space="0" w:sz="8" w:val="single"/>
                        </w:tcBorders>
                        <w:tcMar>
                          <w:top w:w="0.0" w:type="dxa"/>
                          <w:left w:w="0.0" w:type="dxa"/>
                          <w:bottom w:w="0.0" w:type="dxa"/>
                          <w:right w:w="0.0" w:type="dxa"/>
                        </w:tcMar>
                      </w:tcPr>
                      <w:p w:rsidR="00000000" w:rsidDel="00000000" w:rsidP="00000000" w:rsidRDefault="00000000" w:rsidRPr="00000000" w14:paraId="000010C0">
                        <w:pPr>
                          <w:spacing w:line="240" w:lineRule="auto"/>
                          <w:ind w:left="1040" w:firstLine="0"/>
                          <w:rPr>
                            <w:b w:val="1"/>
                            <w:bCs w:val="1"/>
                            <w:color w:val="1a56db"/>
                            <w:sz w:val="16"/>
                            <w:szCs w:val="16"/>
                          </w:rPr>
                        </w:pPr>
                        <w:r w:rsidDel="00000000" w:rsidR="00000000" w:rsidRPr="00000000">
                          <w:rPr>
                            <w:b w:val="1"/>
                            <w:bCs w:val="1"/>
                            <w:color w:val="1a56db"/>
                            <w:sz w:val="16"/>
                            <w:szCs w:val="16"/>
                            <w:rtl w:val="0"/>
                          </w:rPr>
                          <w:t xml:space="preserve">All workspace members (give)</w:t>
                        </w:r>
                      </w:p>
                    </w:tc>
                  </w:tr>
                </w:tbl>
                <w:p w:rsidR="00000000" w:rsidDel="00000000" w:rsidP="00000000" w:rsidRDefault="00000000" w:rsidRPr="00000000" w14:paraId="000010C1">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10C2">
                  <w:pPr>
                    <w:spacing w:line="34.909090909090914" w:lineRule="auto"/>
                    <w:ind w:left="60" w:firstLine="0"/>
                    <w:rPr/>
                  </w:pPr>
                  <w:r w:rsidDel="00000000" w:rsidR="00000000" w:rsidRPr="00000000">
                    <w:rPr>
                      <w:rtl w:val="0"/>
                    </w:rPr>
                    <w:t xml:space="preserve"> </w:t>
                  </w:r>
                </w:p>
                <w:tbl>
                  <w:tblPr>
                    <w:tblStyle w:val="Table461"/>
                    <w:tblW w:w="2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tblGridChange w:id="0">
                      <w:tblGrid>
                        <w:gridCol w:w="2745"/>
                      </w:tblGrid>
                    </w:tblGridChange>
                  </w:tblGrid>
                  <w:tr>
                    <w:trPr>
                      <w:cantSplit w:val="0"/>
                      <w:trHeight w:val="240" w:hRule="atLeast"/>
                      <w:tblHeader w:val="0"/>
                    </w:trPr>
                    <w:tc>
                      <w:tcPr>
                        <w:tcBorders>
                          <w:top w:color="3b82f6" w:space="0" w:sz="8" w:val="single"/>
                          <w:left w:color="3b82f6" w:space="0" w:sz="8" w:val="single"/>
                          <w:bottom w:color="3b82f6" w:space="0" w:sz="8" w:val="single"/>
                          <w:right w:color="3b82f6" w:space="0" w:sz="8" w:val="single"/>
                        </w:tcBorders>
                        <w:tcMar>
                          <w:top w:w="0.0" w:type="dxa"/>
                          <w:left w:w="0.0" w:type="dxa"/>
                          <w:bottom w:w="0.0" w:type="dxa"/>
                          <w:right w:w="0.0" w:type="dxa"/>
                        </w:tcMar>
                      </w:tcPr>
                      <w:p w:rsidR="00000000" w:rsidDel="00000000" w:rsidP="00000000" w:rsidRDefault="00000000" w:rsidRPr="00000000" w14:paraId="000010C3">
                        <w:pPr>
                          <w:spacing w:line="240" w:lineRule="auto"/>
                          <w:ind w:left="160" w:firstLine="0"/>
                          <w:rPr>
                            <w:b w:val="1"/>
                            <w:bCs w:val="1"/>
                            <w:color w:val="1a56db"/>
                            <w:sz w:val="16"/>
                            <w:szCs w:val="16"/>
                          </w:rPr>
                        </w:pPr>
                        <w:r w:rsidDel="00000000" w:rsidR="00000000" w:rsidRPr="00000000">
                          <w:rPr>
                            <w:b w:val="1"/>
                            <w:bCs w:val="1"/>
                            <w:color w:val="1a56db"/>
                            <w:sz w:val="16"/>
                            <w:szCs w:val="16"/>
                            <w:rtl w:val="0"/>
                          </w:rPr>
                          <w:t xml:space="preserve">All workspace members (receive)</w:t>
                        </w:r>
                      </w:p>
                    </w:tc>
                  </w:tr>
                </w:tbl>
                <w:p w:rsidR="00000000" w:rsidDel="00000000" w:rsidP="00000000" w:rsidRDefault="00000000" w:rsidRPr="00000000" w14:paraId="000010C4">
                  <w:pPr>
                    <w:ind w:left="60" w:firstLine="0"/>
                    <w:rPr/>
                  </w:pPr>
                  <w:r w:rsidDel="00000000" w:rsidR="00000000" w:rsidRPr="00000000">
                    <w:rPr>
                      <w:rtl w:val="0"/>
                    </w:rPr>
                  </w:r>
                </w:p>
              </w:tc>
            </w:tr>
          </w:tbl>
          <w:p w:rsidR="00000000" w:rsidDel="00000000" w:rsidP="00000000" w:rsidRDefault="00000000" w:rsidRPr="00000000" w14:paraId="000010C5">
            <w:pPr>
              <w:ind w:left="20" w:firstLine="0"/>
              <w:rPr/>
            </w:pPr>
            <w:r w:rsidDel="00000000" w:rsidR="00000000" w:rsidRPr="00000000">
              <w:rPr>
                <w:rtl w:val="0"/>
              </w:rPr>
            </w:r>
          </w:p>
        </w:tc>
      </w:tr>
    </w:tbl>
    <w:p w:rsidR="00000000" w:rsidDel="00000000" w:rsidP="00000000" w:rsidRDefault="00000000" w:rsidRPr="00000000" w14:paraId="000010C6">
      <w:pPr>
        <w:spacing w:line="235.63636363636365" w:lineRule="auto"/>
        <w:rPr/>
      </w:pPr>
      <w:r w:rsidDel="00000000" w:rsidR="00000000" w:rsidRPr="00000000">
        <w:rPr>
          <w:rtl w:val="0"/>
        </w:rPr>
        <w:t xml:space="preserve"> </w:t>
      </w:r>
    </w:p>
    <w:tbl>
      <w:tblPr>
        <w:tblStyle w:val="Table46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955"/>
        <w:tblGridChange w:id="0">
          <w:tblGrid>
            <w:gridCol w:w="2850"/>
            <w:gridCol w:w="5955"/>
          </w:tblGrid>
        </w:tblGridChange>
      </w:tblGrid>
      <w:tr>
        <w:trPr>
          <w:cantSplit w:val="0"/>
          <w:trHeight w:val="435"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0C7">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0C8">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163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C9">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Badge Category</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CA">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Four categories aligned to the company's Behaviour Framework: People &amp; Collaboration (recognising how someone works with and enables others), Delivery &amp; Execution (recognising results, reliability, follow-through), Growth &amp; Learning (recognising development effort and knowledge sharing), Character &amp; Integrity (recognising ethical and professional conduct).</w:t>
            </w:r>
          </w:p>
        </w:tc>
      </w:tr>
      <w:tr>
        <w:trPr>
          <w:cantSplit w:val="0"/>
          <w:trHeight w:val="111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CB">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Observable Behaviour Link</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CC">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When giving a recognition, the giver selects which Observable Behaviour (from the Core Values framework) the badge is linked to. This ensures every recognition creates data on which specific behaviours are being expressed.</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CD">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Message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CE">
            <w:pPr>
              <w:spacing w:before="60" w:line="283.6363636363637" w:lineRule="auto"/>
              <w:ind w:left="160" w:right="860" w:firstLine="0"/>
              <w:rPr>
                <w:color w:val="1f2937"/>
                <w:sz w:val="17"/>
                <w:szCs w:val="17"/>
              </w:rPr>
            </w:pPr>
            <w:r w:rsidDel="00000000" w:rsidR="00000000" w:rsidRPr="00000000">
              <w:rPr>
                <w:color w:val="1f2937"/>
                <w:sz w:val="17"/>
                <w:szCs w:val="17"/>
                <w:rtl w:val="0"/>
              </w:rPr>
              <w:t xml:space="preserve">Required. A comment explaining the recognition. Minimum 20 characters. Displayed publicly with the badge.</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CF">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Public Posting</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D0">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On submission: the recognition is posted to the company-wide General channel AND the recipient's team channel. All workspace members can see it. Reactions (emoji) can be added by any member.</w:t>
            </w:r>
          </w:p>
        </w:tc>
      </w:tr>
      <w:tr>
        <w:trPr>
          <w:cantSplit w:val="0"/>
          <w:trHeight w:val="150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D1">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Points System</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D2">
            <w:pPr>
              <w:spacing w:before="80" w:line="255.27272727272725" w:lineRule="auto"/>
              <w:ind w:left="160" w:firstLine="0"/>
              <w:rPr>
                <w:color w:val="1f2937"/>
                <w:sz w:val="17"/>
                <w:szCs w:val="17"/>
              </w:rPr>
            </w:pPr>
            <w:r w:rsidDel="00000000" w:rsidR="00000000" w:rsidRPr="00000000">
              <w:rPr>
                <w:color w:val="1f2937"/>
                <w:sz w:val="17"/>
                <w:szCs w:val="17"/>
                <w:rtl w:val="0"/>
              </w:rPr>
              <w:t xml:space="preserve">Each badge = a configurable number of points (default: 10 points per badge).</w:t>
            </w:r>
          </w:p>
          <w:p w:rsidR="00000000" w:rsidDel="00000000" w:rsidP="00000000" w:rsidRDefault="00000000" w:rsidRPr="00000000" w14:paraId="000010D3">
            <w:pPr>
              <w:spacing w:line="283.6363636363637" w:lineRule="auto"/>
              <w:ind w:left="160" w:right="140" w:firstLine="0"/>
              <w:rPr>
                <w:color w:val="1f2937"/>
                <w:sz w:val="17"/>
                <w:szCs w:val="17"/>
              </w:rPr>
            </w:pPr>
            <w:r w:rsidDel="00000000" w:rsidR="00000000" w:rsidRPr="00000000">
              <w:rPr>
                <w:color w:val="1f2937"/>
                <w:sz w:val="17"/>
                <w:szCs w:val="17"/>
                <w:rtl w:val="0"/>
              </w:rPr>
              <w:t xml:space="preserve">Bonus multipliers can be configured by Admin: e.g. cross-functional recognition (giver and recipient from different teams) = 1.5× multiplier. Manager-to-contributor recognition = standard. CEO/Director recognition = configurable multiplier (default: 2×).</w:t>
            </w:r>
          </w:p>
        </w:tc>
      </w:tr>
      <w:tr>
        <w:trPr>
          <w:cantSplit w:val="0"/>
          <w:trHeight w:val="124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D4">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Leaderboard</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D5">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Real-time leaderboard showing: (a) team leaderboard (points ranking within the person's team), (b) organisation-wide leaderboard. Reset cadence: configured per OKR cycle (default: resets at cycle close). Historical leaderboard positions are retained for trend analysis.</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D6">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Recognition Feed</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D7">
            <w:pPr>
              <w:spacing w:before="60" w:line="283.6363636363637" w:lineRule="auto"/>
              <w:ind w:left="160" w:firstLine="0"/>
              <w:rPr>
                <w:color w:val="1f2937"/>
                <w:sz w:val="17"/>
                <w:szCs w:val="17"/>
              </w:rPr>
            </w:pPr>
            <w:r w:rsidDel="00000000" w:rsidR="00000000" w:rsidRPr="00000000">
              <w:rPr>
                <w:color w:val="1f2937"/>
                <w:sz w:val="17"/>
                <w:szCs w:val="17"/>
                <w:rtl w:val="0"/>
              </w:rPr>
              <w:t xml:space="preserve">A dedicated feed (similar to a social timeline) showing all recent recognitions across the organisation. Filterable by: team, badge category, time period. Available to all workspace members.</w:t>
            </w:r>
          </w:p>
        </w:tc>
      </w:tr>
    </w:tbl>
    <w:p w:rsidR="00000000" w:rsidDel="00000000" w:rsidP="00000000" w:rsidRDefault="00000000" w:rsidRPr="00000000" w14:paraId="000010D8">
      <w:pPr>
        <w:spacing w:before="1400" w:line="224.72727272727272" w:lineRule="auto"/>
        <w:jc w:val="center"/>
        <w:rPr>
          <w:color w:val="6b7280"/>
          <w:sz w:val="15"/>
          <w:szCs w:val="15"/>
        </w:rPr>
      </w:pPr>
      <w:r w:rsidDel="00000000" w:rsidR="00000000" w:rsidRPr="00000000">
        <w:rPr>
          <w:color w:val="6b7280"/>
          <w:sz w:val="15"/>
          <w:szCs w:val="15"/>
          <w:rtl w:val="0"/>
        </w:rPr>
        <w:t xml:space="preserve">Page 19</w:t>
      </w:r>
    </w:p>
    <w:p w:rsidR="00000000" w:rsidDel="00000000" w:rsidP="00000000" w:rsidRDefault="00000000" w:rsidRPr="00000000" w14:paraId="000010D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DA">
      <w:pPr>
        <w:spacing w:after="20" w:line="240" w:lineRule="auto"/>
        <w:rPr/>
      </w:pPr>
      <w:r w:rsidDel="00000000" w:rsidR="00000000" w:rsidRPr="00000000">
        <w:rPr>
          <w:rtl w:val="0"/>
        </w:rPr>
        <w:t xml:space="preserve"> </w:t>
      </w:r>
    </w:p>
    <w:tbl>
      <w:tblPr>
        <w:tblStyle w:val="Table46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0DB">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0DC">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10DD">
      <w:pPr>
        <w:spacing w:line="744" w:lineRule="auto"/>
        <w:rPr/>
      </w:pPr>
      <w:r w:rsidDel="00000000" w:rsidR="00000000" w:rsidRPr="00000000">
        <w:rPr>
          <w:rtl w:val="0"/>
        </w:rPr>
        <w:t xml:space="preserve"> </w:t>
      </w:r>
    </w:p>
    <w:tbl>
      <w:tblPr>
        <w:tblStyle w:val="Table46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5940"/>
        <w:tblGridChange w:id="0">
          <w:tblGrid>
            <w:gridCol w:w="2865"/>
            <w:gridCol w:w="5940"/>
          </w:tblGrid>
        </w:tblGridChange>
      </w:tblGrid>
      <w:tr>
        <w:trPr>
          <w:cantSplit w:val="0"/>
          <w:trHeight w:val="435"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0DE">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0DF">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124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E0">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Appraisal Integration</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0E1">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Recognition badge count and category distribution feed into the Behaviour</w:t>
              <w:br w:type="textWrapping"/>
              <w:t xml:space="preserve"> dimension of the appraisal. Each badge linked to a specific Observable Behaviour increases that behaviour's representation in the cycle evidence. Leaderboard score is a supporting data point, not a direct appraisal input.</w:t>
            </w:r>
          </w:p>
        </w:tc>
      </w:tr>
      <w:tr>
        <w:trPr>
          <w:cantSplit w:val="0"/>
          <w:trHeight w:val="57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E2">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Self-Recognition</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0E3">
            <w:pPr>
              <w:spacing w:before="80" w:line="255.27272727272725" w:lineRule="auto"/>
              <w:ind w:left="20" w:firstLine="0"/>
              <w:jc w:val="center"/>
              <w:rPr>
                <w:color w:val="1f2937"/>
                <w:sz w:val="17"/>
                <w:szCs w:val="17"/>
              </w:rPr>
            </w:pPr>
            <w:r w:rsidDel="00000000" w:rsidR="00000000" w:rsidRPr="00000000">
              <w:rPr>
                <w:color w:val="1f2937"/>
                <w:sz w:val="17"/>
                <w:szCs w:val="17"/>
                <w:rtl w:val="0"/>
              </w:rPr>
              <w:t xml:space="preserve">Not allowed. The platform prevents a user from issuing a recognition to themselves.</w:t>
            </w:r>
          </w:p>
        </w:tc>
      </w:tr>
    </w:tbl>
    <w:p w:rsidR="00000000" w:rsidDel="00000000" w:rsidP="00000000" w:rsidRDefault="00000000" w:rsidRPr="00000000" w14:paraId="000010E4">
      <w:pPr>
        <w:spacing w:line="165.8181818181818" w:lineRule="auto"/>
        <w:rPr/>
      </w:pPr>
      <w:r w:rsidDel="00000000" w:rsidR="00000000" w:rsidRPr="00000000">
        <w:rPr>
          <w:rtl w:val="0"/>
        </w:rPr>
        <w:t xml:space="preserve"> </w:t>
      </w:r>
    </w:p>
    <w:tbl>
      <w:tblPr>
        <w:tblStyle w:val="Table465"/>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8" w:val="single"/>
              <w:left w:color="c3b5fd" w:space="0" w:sz="8" w:val="single"/>
              <w:bottom w:color="c3b5fd" w:space="0" w:sz="8" w:val="single"/>
              <w:right w:color="c3b5fd" w:space="0" w:sz="8" w:val="single"/>
            </w:tcBorders>
            <w:shd w:fill="f4f2ff" w:val="clear"/>
            <w:tcMar>
              <w:top w:w="0.0" w:type="dxa"/>
              <w:left w:w="0.0" w:type="dxa"/>
              <w:bottom w:w="0.0" w:type="dxa"/>
              <w:right w:w="0.0" w:type="dxa"/>
            </w:tcMar>
          </w:tcPr>
          <w:p w:rsidR="00000000" w:rsidDel="00000000" w:rsidP="00000000" w:rsidRDefault="00000000" w:rsidRPr="00000000" w14:paraId="000010E5">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MILESTONE RECOGNITION PROMPTS</w:t>
            </w:r>
          </w:p>
        </w:tc>
      </w:tr>
      <w:tr>
        <w:trPr>
          <w:cantSplit w:val="0"/>
          <w:trHeight w:val="4860" w:hRule="atLeast"/>
          <w:tblHeader w:val="0"/>
        </w:trPr>
        <w:tc>
          <w:tcPr>
            <w:tcBorders>
              <w:top w:color="c3b5fd" w:space="0" w:sz="8" w:val="single"/>
              <w:left w:color="c3b5fd" w:space="0" w:sz="8" w:val="single"/>
              <w:bottom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10E6">
            <w:pPr>
              <w:spacing w:after="100" w:before="40" w:line="283.6363636363637" w:lineRule="auto"/>
              <w:ind w:left="280" w:right="440" w:firstLine="0"/>
              <w:rPr>
                <w:color w:val="1f2937"/>
                <w:sz w:val="18"/>
                <w:szCs w:val="18"/>
              </w:rPr>
            </w:pPr>
            <w:r w:rsidDel="00000000" w:rsidR="00000000" w:rsidRPr="00000000">
              <w:rPr>
                <w:color w:val="1f2937"/>
                <w:sz w:val="18"/>
                <w:szCs w:val="18"/>
                <w:rtl w:val="0"/>
              </w:rPr>
              <w:t xml:space="preserve">Trigger: When a contributor completes a significant Workbook milestone, closes a Milestone-type Key Result at 100%, or completes a long-running BAU routine streak (configurable threshold — default: 30 consecutive days without missing a routine).</w:t>
            </w:r>
          </w:p>
          <w:tbl>
            <w:tblPr>
              <w:tblStyle w:val="Table466"/>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E7">
                  <w:pPr>
                    <w:spacing w:before="60" w:line="268.3636363636364" w:lineRule="auto"/>
                    <w:ind w:left="80" w:firstLine="0"/>
                    <w:jc w:val="center"/>
                    <w:rPr>
                      <w:color w:val="1f2937"/>
                      <w:sz w:val="18"/>
                      <w:szCs w:val="18"/>
                    </w:rPr>
                  </w:pPr>
                  <w:r w:rsidDel="00000000" w:rsidR="00000000" w:rsidRPr="00000000">
                    <w:rPr>
                      <w:color w:val="1f2937"/>
                      <w:sz w:val="18"/>
                      <w:szCs w:val="18"/>
                      <w:rtl w:val="0"/>
                    </w:rPr>
                    <w:t xml:space="preserve">Data read: The milestone/KR completed; the contributor who owned it; the last recognition that contributor received</w:t>
                  </w:r>
                </w:p>
              </w:tc>
            </w:tr>
          </w:tbl>
          <w:p w:rsidR="00000000" w:rsidDel="00000000" w:rsidP="00000000" w:rsidRDefault="00000000" w:rsidRPr="00000000" w14:paraId="000010E8">
            <w:pPr>
              <w:spacing w:line="21.818181818181817" w:lineRule="auto"/>
              <w:ind w:left="80" w:firstLine="0"/>
              <w:rPr/>
            </w:pPr>
            <w:r w:rsidDel="00000000" w:rsidR="00000000" w:rsidRPr="00000000">
              <w:rPr>
                <w:rtl w:val="0"/>
              </w:rPr>
              <w:t xml:space="preserve"> </w:t>
            </w:r>
          </w:p>
          <w:tbl>
            <w:tblPr>
              <w:tblStyle w:val="Table467"/>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05"/>
              <w:tblGridChange w:id="0">
                <w:tblGrid>
                  <w:gridCol w:w="820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E9">
                  <w:pPr>
                    <w:spacing w:line="268.3636363636364" w:lineRule="auto"/>
                    <w:ind w:left="280" w:firstLine="0"/>
                    <w:rPr>
                      <w:color w:val="1f2937"/>
                      <w:sz w:val="18"/>
                      <w:szCs w:val="18"/>
                    </w:rPr>
                  </w:pPr>
                  <w:r w:rsidDel="00000000" w:rsidR="00000000" w:rsidRPr="00000000">
                    <w:rPr>
                      <w:color w:val="1f2937"/>
                      <w:sz w:val="18"/>
                      <w:szCs w:val="18"/>
                      <w:rtl w:val="0"/>
                    </w:rPr>
                    <w:t xml:space="preserve">(date and type); whether the contributor is a 'quiet contributor' (low recognition history).</w:t>
                  </w:r>
                </w:p>
              </w:tc>
            </w:tr>
          </w:tbl>
          <w:p w:rsidR="00000000" w:rsidDel="00000000" w:rsidP="00000000" w:rsidRDefault="00000000" w:rsidRPr="00000000" w14:paraId="000010EA">
            <w:pPr>
              <w:spacing w:after="100" w:before="100" w:line="283.6363636363637" w:lineRule="auto"/>
              <w:ind w:left="280" w:right="280" w:firstLine="0"/>
              <w:rPr>
                <w:color w:val="1f2937"/>
                <w:sz w:val="18"/>
                <w:szCs w:val="18"/>
              </w:rPr>
            </w:pPr>
            <w:r w:rsidDel="00000000" w:rsidR="00000000" w:rsidRPr="00000000">
              <w:rPr>
                <w:color w:val="1f2937"/>
                <w:sz w:val="18"/>
                <w:szCs w:val="18"/>
                <w:rtl w:val="0"/>
              </w:rPr>
              <w:t xml:space="preserve">Processing: Generates a contextual recognition prompt for the contributor's manager. Prompt includes: (a) what was completed and why it matters; (b) which badge category is most appropriate; (c) a suggested recognition message pre-filled with specific details of the achievement.</w:t>
            </w:r>
          </w:p>
          <w:tbl>
            <w:tblPr>
              <w:tblStyle w:val="Table468"/>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EB">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Recognition Nudge notification sent to the contributor's manager: 'Blessing just completed KR2 (Reduce</w:t>
                  </w:r>
                </w:p>
              </w:tc>
            </w:tr>
          </w:tbl>
          <w:p w:rsidR="00000000" w:rsidDel="00000000" w:rsidP="00000000" w:rsidRDefault="00000000" w:rsidRPr="00000000" w14:paraId="000010EC">
            <w:pPr>
              <w:spacing w:line="21.818181818181817" w:lineRule="auto"/>
              <w:ind w:left="80" w:firstLine="0"/>
              <w:rPr/>
            </w:pPr>
            <w:r w:rsidDel="00000000" w:rsidR="00000000" w:rsidRPr="00000000">
              <w:rPr>
                <w:rtl w:val="0"/>
              </w:rPr>
              <w:t xml:space="preserve"> </w:t>
            </w:r>
          </w:p>
          <w:tbl>
            <w:tblPr>
              <w:tblStyle w:val="Table469"/>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ED">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churn from 15% to 10%) — this was a 12-week initiative. She hasn't been recognised in 18 days. Consider sending</w:t>
                  </w:r>
                </w:p>
              </w:tc>
            </w:tr>
          </w:tbl>
          <w:p w:rsidR="00000000" w:rsidDel="00000000" w:rsidP="00000000" w:rsidRDefault="00000000" w:rsidRPr="00000000" w14:paraId="000010EE">
            <w:pPr>
              <w:spacing w:line="21.818181818181817" w:lineRule="auto"/>
              <w:ind w:left="80" w:firstLine="0"/>
              <w:rPr/>
            </w:pPr>
            <w:r w:rsidDel="00000000" w:rsidR="00000000" w:rsidRPr="00000000">
              <w:rPr>
                <w:rtl w:val="0"/>
              </w:rPr>
              <w:t xml:space="preserve"> </w:t>
            </w:r>
          </w:p>
          <w:tbl>
            <w:tblPr>
              <w:tblStyle w:val="Table47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EF">
                  <w:pPr>
                    <w:spacing w:line="268.3636363636364" w:lineRule="auto"/>
                    <w:ind w:left="280" w:firstLine="0"/>
                    <w:rPr>
                      <w:color w:val="1f2937"/>
                      <w:sz w:val="18"/>
                      <w:szCs w:val="18"/>
                    </w:rPr>
                  </w:pPr>
                  <w:r w:rsidDel="00000000" w:rsidR="00000000" w:rsidRPr="00000000">
                    <w:rPr>
                      <w:color w:val="1f2937"/>
                      <w:sz w:val="18"/>
                      <w:szCs w:val="18"/>
                      <w:rtl w:val="0"/>
                    </w:rPr>
                    <w:t xml:space="preserve">a recognition now.' One-click action: 'Send Recognition' pre-fills the form with suggested content.</w:t>
                  </w:r>
                </w:p>
              </w:tc>
            </w:tr>
          </w:tbl>
          <w:p w:rsidR="00000000" w:rsidDel="00000000" w:rsidP="00000000" w:rsidRDefault="00000000" w:rsidRPr="00000000" w14:paraId="000010F0">
            <w:pPr>
              <w:spacing w:before="100" w:line="283.6363636363637" w:lineRule="auto"/>
              <w:ind w:left="280" w:right="440" w:firstLine="0"/>
              <w:rPr>
                <w:color w:val="1f2937"/>
                <w:sz w:val="18"/>
                <w:szCs w:val="18"/>
              </w:rPr>
            </w:pPr>
            <w:r w:rsidDel="00000000" w:rsidR="00000000" w:rsidRPr="00000000">
              <w:rPr>
                <w:color w:val="1f2937"/>
                <w:sz w:val="18"/>
                <w:szCs w:val="18"/>
                <w:rtl w:val="0"/>
              </w:rPr>
              <w:t xml:space="preserve">Delay: Prompt fires within 2 hours of the triggering event. If no action is taken within 48 hours, a second gentle nudge is sent.</w:t>
            </w:r>
          </w:p>
        </w:tc>
      </w:tr>
    </w:tbl>
    <w:p w:rsidR="00000000" w:rsidDel="00000000" w:rsidP="00000000" w:rsidRDefault="00000000" w:rsidRPr="00000000" w14:paraId="000010F1">
      <w:pPr>
        <w:spacing w:line="163.63636363636363" w:lineRule="auto"/>
        <w:rPr/>
      </w:pPr>
      <w:r w:rsidDel="00000000" w:rsidR="00000000" w:rsidRPr="00000000">
        <w:rPr>
          <w:rtl w:val="0"/>
        </w:rPr>
        <w:t xml:space="preserve"> </w:t>
      </w:r>
    </w:p>
    <w:tbl>
      <w:tblPr>
        <w:tblStyle w:val="Table47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8" w:val="single"/>
              <w:left w:color="c3b5fd" w:space="0" w:sz="8" w:val="single"/>
              <w:bottom w:color="c3b5fd" w:space="0" w:sz="8" w:val="single"/>
              <w:right w:color="c3b5fd" w:space="0" w:sz="8" w:val="single"/>
            </w:tcBorders>
            <w:shd w:fill="f4f2ff" w:val="clear"/>
            <w:tcMar>
              <w:top w:w="0.0" w:type="dxa"/>
              <w:left w:w="0.0" w:type="dxa"/>
              <w:bottom w:w="0.0" w:type="dxa"/>
              <w:right w:w="0.0" w:type="dxa"/>
            </w:tcMar>
          </w:tcPr>
          <w:p w:rsidR="00000000" w:rsidDel="00000000" w:rsidP="00000000" w:rsidRDefault="00000000" w:rsidRPr="00000000" w14:paraId="000010F2">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CATEGORY USAGE ANALYSIS &amp; INACTIVE VALUE DETECTION</w:t>
            </w:r>
          </w:p>
        </w:tc>
      </w:tr>
      <w:tr>
        <w:trPr>
          <w:cantSplit w:val="0"/>
          <w:trHeight w:val="5385" w:hRule="atLeast"/>
          <w:tblHeader w:val="0"/>
        </w:trPr>
        <w:tc>
          <w:tcPr>
            <w:tcBorders>
              <w:top w:color="c3b5fd" w:space="0" w:sz="8" w:val="single"/>
              <w:left w:color="c3b5fd" w:space="0" w:sz="8" w:val="single"/>
              <w:bottom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10F3">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Monthly, across the full organisation.</w:t>
            </w:r>
          </w:p>
          <w:tbl>
            <w:tblPr>
              <w:tblStyle w:val="Table47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F4">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All recognition events for the current cycle: badge categories, observable behaviours linked, giver</w:t>
                  </w:r>
                </w:p>
              </w:tc>
            </w:tr>
          </w:tbl>
          <w:p w:rsidR="00000000" w:rsidDel="00000000" w:rsidP="00000000" w:rsidRDefault="00000000" w:rsidRPr="00000000" w14:paraId="000010F5">
            <w:pPr>
              <w:spacing w:line="21.818181818181817" w:lineRule="auto"/>
              <w:ind w:left="80" w:firstLine="0"/>
              <w:rPr/>
            </w:pPr>
            <w:r w:rsidDel="00000000" w:rsidR="00000000" w:rsidRPr="00000000">
              <w:rPr>
                <w:rtl w:val="0"/>
              </w:rPr>
              <w:t xml:space="preserve"> </w:t>
            </w:r>
          </w:p>
          <w:tbl>
            <w:tblPr>
              <w:tblStyle w:val="Table473"/>
              <w:tblW w:w="5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0"/>
              <w:tblGridChange w:id="0">
                <w:tblGrid>
                  <w:gridCol w:w="570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F6">
                  <w:pPr>
                    <w:spacing w:line="268.3636363636364" w:lineRule="auto"/>
                    <w:ind w:left="280" w:firstLine="0"/>
                    <w:rPr>
                      <w:color w:val="1f2937"/>
                      <w:sz w:val="18"/>
                      <w:szCs w:val="18"/>
                    </w:rPr>
                  </w:pPr>
                  <w:r w:rsidDel="00000000" w:rsidR="00000000" w:rsidRPr="00000000">
                    <w:rPr>
                      <w:color w:val="1f2937"/>
                      <w:sz w:val="18"/>
                      <w:szCs w:val="18"/>
                      <w:rtl w:val="0"/>
                    </w:rPr>
                    <w:t xml:space="preserve">teams, recipient teams.</w:t>
                  </w:r>
                </w:p>
              </w:tc>
            </w:tr>
          </w:tbl>
          <w:p w:rsidR="00000000" w:rsidDel="00000000" w:rsidP="00000000" w:rsidRDefault="00000000" w:rsidRPr="00000000" w14:paraId="000010F7">
            <w:pPr>
              <w:spacing w:after="100" w:before="100" w:line="283.6363636363637" w:lineRule="auto"/>
              <w:ind w:left="280" w:right="280" w:firstLine="0"/>
              <w:rPr>
                <w:color w:val="1f2937"/>
                <w:sz w:val="18"/>
                <w:szCs w:val="18"/>
              </w:rPr>
            </w:pPr>
            <w:r w:rsidDel="00000000" w:rsidR="00000000" w:rsidRPr="00000000">
              <w:rPr>
                <w:color w:val="1f2937"/>
                <w:sz w:val="18"/>
                <w:szCs w:val="18"/>
                <w:rtl w:val="0"/>
              </w:rPr>
              <w:t xml:space="preserve">Processing: Calculates distribution of recognitions across the four badge categories. Checks whether each of the organisation's Core Values has at least one corresponding recognition event in the cycle. Identifies Core Values with zero recognition coverage.</w:t>
            </w:r>
          </w:p>
          <w:tbl>
            <w:tblPr>
              <w:tblStyle w:val="Table47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F8">
                  <w:pPr>
                    <w:spacing w:before="60" w:line="268.3636363636364" w:lineRule="auto"/>
                    <w:ind w:left="80" w:firstLine="0"/>
                    <w:jc w:val="center"/>
                    <w:rPr>
                      <w:color w:val="1f2937"/>
                      <w:sz w:val="18"/>
                      <w:szCs w:val="18"/>
                    </w:rPr>
                  </w:pPr>
                  <w:r w:rsidDel="00000000" w:rsidR="00000000" w:rsidRPr="00000000">
                    <w:rPr>
                      <w:color w:val="1f2937"/>
                      <w:sz w:val="18"/>
                      <w:szCs w:val="18"/>
                      <w:rtl w:val="0"/>
                    </w:rPr>
                    <w:t xml:space="preserve">Output: Culture Signal Report delivered to HR Admin and Super Admin. Includes: (a) Recognition distribution chart</w:t>
                  </w:r>
                </w:p>
              </w:tc>
            </w:tr>
          </w:tbl>
          <w:p w:rsidR="00000000" w:rsidDel="00000000" w:rsidP="00000000" w:rsidRDefault="00000000" w:rsidRPr="00000000" w14:paraId="000010F9">
            <w:pPr>
              <w:spacing w:line="21.818181818181817" w:lineRule="auto"/>
              <w:ind w:left="80" w:firstLine="0"/>
              <w:rPr/>
            </w:pPr>
            <w:r w:rsidDel="00000000" w:rsidR="00000000" w:rsidRPr="00000000">
              <w:rPr>
                <w:rtl w:val="0"/>
              </w:rPr>
              <w:t xml:space="preserve"> </w:t>
            </w:r>
          </w:p>
          <w:tbl>
            <w:tblPr>
              <w:tblStyle w:val="Table47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FA">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by category; (b) 'Most Recognised' behaviours this cycle; (c) 'Inactive Values' — Core Values with no recognition</w:t>
                  </w:r>
                </w:p>
              </w:tc>
            </w:tr>
          </w:tbl>
          <w:p w:rsidR="00000000" w:rsidDel="00000000" w:rsidP="00000000" w:rsidRDefault="00000000" w:rsidRPr="00000000" w14:paraId="000010FB">
            <w:pPr>
              <w:spacing w:line="21.818181818181817" w:lineRule="auto"/>
              <w:ind w:left="80" w:firstLine="0"/>
              <w:rPr/>
            </w:pPr>
            <w:r w:rsidDel="00000000" w:rsidR="00000000" w:rsidRPr="00000000">
              <w:rPr>
                <w:rtl w:val="0"/>
              </w:rPr>
              <w:t xml:space="preserve"> </w:t>
            </w:r>
          </w:p>
          <w:tbl>
            <w:tblPr>
              <w:tblStyle w:val="Table47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FC">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coverage: 'The value [X] has not appeared in any recognition event this cycle. This may indicate it is aspirational</w:t>
                  </w:r>
                </w:p>
              </w:tc>
            </w:tr>
          </w:tbl>
          <w:p w:rsidR="00000000" w:rsidDel="00000000" w:rsidP="00000000" w:rsidRDefault="00000000" w:rsidRPr="00000000" w14:paraId="000010FD">
            <w:pPr>
              <w:spacing w:line="21.818181818181817" w:lineRule="auto"/>
              <w:ind w:left="80" w:firstLine="0"/>
              <w:rPr/>
            </w:pPr>
            <w:r w:rsidDel="00000000" w:rsidR="00000000" w:rsidRPr="00000000">
              <w:rPr>
                <w:rtl w:val="0"/>
              </w:rPr>
              <w:t xml:space="preserve"> </w:t>
            </w:r>
          </w:p>
          <w:tbl>
            <w:tblPr>
              <w:tblStyle w:val="Table47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0FE">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but not being lived operationally. Consider running a team discussion or a focused recognition campaign.' Advisory</w:t>
                  </w:r>
                </w:p>
              </w:tc>
            </w:tr>
          </w:tbl>
          <w:p w:rsidR="00000000" w:rsidDel="00000000" w:rsidP="00000000" w:rsidRDefault="00000000" w:rsidRPr="00000000" w14:paraId="000010FF">
            <w:pPr>
              <w:spacing w:line="21.818181818181817" w:lineRule="auto"/>
              <w:ind w:left="80" w:firstLine="0"/>
              <w:rPr/>
            </w:pPr>
            <w:r w:rsidDel="00000000" w:rsidR="00000000" w:rsidRPr="00000000">
              <w:rPr>
                <w:rtl w:val="0"/>
              </w:rPr>
              <w:t xml:space="preserve"> </w:t>
            </w:r>
          </w:p>
          <w:tbl>
            <w:tblPr>
              <w:tblStyle w:val="Table478"/>
              <w:tblW w:w="4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65"/>
              <w:tblGridChange w:id="0">
                <w:tblGrid>
                  <w:gridCol w:w="496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100">
                  <w:pPr>
                    <w:spacing w:line="268.3636363636364" w:lineRule="auto"/>
                    <w:ind w:left="280" w:firstLine="0"/>
                    <w:rPr>
                      <w:color w:val="1f2937"/>
                      <w:sz w:val="18"/>
                      <w:szCs w:val="18"/>
                    </w:rPr>
                  </w:pPr>
                  <w:r w:rsidDel="00000000" w:rsidR="00000000" w:rsidRPr="00000000">
                    <w:rPr>
                      <w:color w:val="1f2937"/>
                      <w:sz w:val="18"/>
                      <w:szCs w:val="18"/>
                      <w:rtl w:val="0"/>
                    </w:rPr>
                    <w:t xml:space="preserve">only.</w:t>
                  </w:r>
                </w:p>
              </w:tc>
            </w:tr>
          </w:tbl>
          <w:p w:rsidR="00000000" w:rsidDel="00000000" w:rsidP="00000000" w:rsidRDefault="00000000" w:rsidRPr="00000000" w14:paraId="00001101">
            <w:pPr>
              <w:spacing w:before="100" w:line="283.6363636363637" w:lineRule="auto"/>
              <w:ind w:left="280" w:right="580" w:firstLine="0"/>
              <w:rPr>
                <w:color w:val="1f2937"/>
                <w:sz w:val="18"/>
                <w:szCs w:val="18"/>
              </w:rPr>
            </w:pPr>
            <w:r w:rsidDel="00000000" w:rsidR="00000000" w:rsidRPr="00000000">
              <w:rPr>
                <w:color w:val="1f2937"/>
                <w:sz w:val="18"/>
                <w:szCs w:val="18"/>
                <w:rtl w:val="0"/>
              </w:rPr>
              <w:t xml:space="preserve">Action: HR Admin can initiate a Recognition Campaign (send a prompt to all managers to recognise a specific value or behaviour) directly from the report.</w:t>
            </w:r>
          </w:p>
        </w:tc>
      </w:tr>
    </w:tbl>
    <w:p w:rsidR="00000000" w:rsidDel="00000000" w:rsidP="00000000" w:rsidRDefault="00000000" w:rsidRPr="00000000" w14:paraId="00001102">
      <w:pPr>
        <w:spacing w:line="163.63636363636363" w:lineRule="auto"/>
        <w:rPr/>
      </w:pPr>
      <w:r w:rsidDel="00000000" w:rsidR="00000000" w:rsidRPr="00000000">
        <w:rPr>
          <w:rtl w:val="0"/>
        </w:rPr>
        <w:t xml:space="preserve"> </w:t>
      </w:r>
    </w:p>
    <w:tbl>
      <w:tblPr>
        <w:tblStyle w:val="Table47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8" w:val="single"/>
              <w:left w:color="c3b5fd" w:space="0" w:sz="8" w:val="single"/>
              <w:bottom w:color="c3b5fd" w:space="0" w:sz="8" w:val="single"/>
              <w:right w:color="c3b5fd" w:space="0" w:sz="8" w:val="single"/>
            </w:tcBorders>
            <w:shd w:fill="f4f2ff" w:val="clear"/>
            <w:tcMar>
              <w:top w:w="0.0" w:type="dxa"/>
              <w:left w:w="0.0" w:type="dxa"/>
              <w:bottom w:w="0.0" w:type="dxa"/>
              <w:right w:w="0.0" w:type="dxa"/>
            </w:tcMar>
          </w:tcPr>
          <w:p w:rsidR="00000000" w:rsidDel="00000000" w:rsidP="00000000" w:rsidRDefault="00000000" w:rsidRPr="00000000" w14:paraId="00001103">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TEAM RECOGNITION HEALTH SCORE</w:t>
            </w:r>
          </w:p>
        </w:tc>
      </w:tr>
      <w:tr>
        <w:trPr>
          <w:cantSplit w:val="0"/>
          <w:trHeight w:val="1320" w:hRule="atLeast"/>
          <w:tblHeader w:val="0"/>
        </w:trPr>
        <w:tc>
          <w:tcPr>
            <w:tcBorders>
              <w:top w:color="c3b5fd" w:space="0" w:sz="8" w:val="single"/>
              <w:left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1104">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Weekly, per team.</w:t>
            </w:r>
          </w:p>
          <w:tbl>
            <w:tblPr>
              <w:tblStyle w:val="Table48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105">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All recognition events within and about the team: frequency (events per week), category balance</w:t>
                  </w:r>
                </w:p>
              </w:tc>
            </w:tr>
          </w:tbl>
          <w:p w:rsidR="00000000" w:rsidDel="00000000" w:rsidP="00000000" w:rsidRDefault="00000000" w:rsidRPr="00000000" w14:paraId="00001106">
            <w:pPr>
              <w:spacing w:line="21.818181818181817" w:lineRule="auto"/>
              <w:ind w:left="80" w:firstLine="0"/>
              <w:rPr/>
            </w:pPr>
            <w:r w:rsidDel="00000000" w:rsidR="00000000" w:rsidRPr="00000000">
              <w:rPr>
                <w:rtl w:val="0"/>
              </w:rPr>
              <w:t xml:space="preserve"> </w:t>
            </w:r>
          </w:p>
          <w:tbl>
            <w:tblPr>
              <w:tblStyle w:val="Table48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28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107">
                  <w:pPr>
                    <w:spacing w:line="268.3636363636364" w:lineRule="auto"/>
                    <w:ind w:left="280" w:firstLine="0"/>
                    <w:rPr>
                      <w:color w:val="1f2937"/>
                      <w:sz w:val="18"/>
                      <w:szCs w:val="18"/>
                    </w:rPr>
                  </w:pPr>
                  <w:r w:rsidDel="00000000" w:rsidR="00000000" w:rsidRPr="00000000">
                    <w:rPr>
                      <w:color w:val="1f2937"/>
                      <w:sz w:val="18"/>
                      <w:szCs w:val="18"/>
                      <w:rtl w:val="0"/>
                    </w:rPr>
                    <w:t xml:space="preserve">(distribution across four badge types), direction (manager-to-contributor, peer-to-peer, cross-functional).</w:t>
                  </w:r>
                </w:p>
              </w:tc>
            </w:tr>
          </w:tbl>
          <w:p w:rsidR="00000000" w:rsidDel="00000000" w:rsidP="00000000" w:rsidRDefault="00000000" w:rsidRPr="00000000" w14:paraId="00001108">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1109">
            <w:pPr>
              <w:spacing w:line="15.272727272727272" w:lineRule="auto"/>
              <w:ind w:left="80" w:firstLine="0"/>
              <w:rPr/>
            </w:pPr>
            <w:r w:rsidDel="00000000" w:rsidR="00000000" w:rsidRPr="00000000">
              <w:rPr>
                <w:rtl w:val="0"/>
              </w:rPr>
              <w:t xml:space="preserve"> </w:t>
            </w:r>
          </w:p>
        </w:tc>
      </w:tr>
    </w:tbl>
    <w:p w:rsidR="00000000" w:rsidDel="00000000" w:rsidP="00000000" w:rsidRDefault="00000000" w:rsidRPr="00000000" w14:paraId="0000110A">
      <w:pPr>
        <w:spacing w:before="940" w:line="224.72727272727272" w:lineRule="auto"/>
        <w:jc w:val="center"/>
        <w:rPr>
          <w:color w:val="6b7280"/>
          <w:sz w:val="15"/>
          <w:szCs w:val="15"/>
        </w:rPr>
      </w:pPr>
      <w:r w:rsidDel="00000000" w:rsidR="00000000" w:rsidRPr="00000000">
        <w:rPr>
          <w:color w:val="6b7280"/>
          <w:sz w:val="15"/>
          <w:szCs w:val="15"/>
          <w:rtl w:val="0"/>
        </w:rPr>
        <w:t xml:space="preserve">Page 20</w:t>
      </w:r>
    </w:p>
    <w:p w:rsidR="00000000" w:rsidDel="00000000" w:rsidP="00000000" w:rsidRDefault="00000000" w:rsidRPr="00000000" w14:paraId="0000110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C">
      <w:pPr>
        <w:spacing w:after="20" w:line="240" w:lineRule="auto"/>
        <w:rPr/>
      </w:pPr>
      <w:r w:rsidDel="00000000" w:rsidR="00000000" w:rsidRPr="00000000">
        <w:rPr>
          <w:rtl w:val="0"/>
        </w:rPr>
        <w:t xml:space="preserve"> </w:t>
      </w:r>
    </w:p>
    <w:tbl>
      <w:tblPr>
        <w:tblStyle w:val="Table48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10D">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10E">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110F">
      <w:pPr>
        <w:spacing w:line="737.4545454545454" w:lineRule="auto"/>
        <w:rPr/>
      </w:pPr>
      <w:r w:rsidDel="00000000" w:rsidR="00000000" w:rsidRPr="00000000">
        <w:rPr>
          <w:rtl w:val="0"/>
        </w:rPr>
        <w:t xml:space="preserve"> </w:t>
      </w:r>
    </w:p>
    <w:tbl>
      <w:tblPr>
        <w:tblStyle w:val="Table48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3255" w:hRule="atLeast"/>
          <w:tblHeader w:val="0"/>
        </w:trPr>
        <w:tc>
          <w:tcPr>
            <w:tcBorders>
              <w:left w:color="c3b5fd" w:space="0" w:sz="8" w:val="single"/>
              <w:bottom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1110">
            <w:pPr>
              <w:spacing w:after="100" w:before="60" w:line="283.6363636363637" w:lineRule="auto"/>
              <w:ind w:left="280" w:right="440" w:firstLine="0"/>
              <w:rPr>
                <w:color w:val="1f2937"/>
                <w:sz w:val="18"/>
                <w:szCs w:val="18"/>
              </w:rPr>
            </w:pPr>
            <w:r w:rsidDel="00000000" w:rsidR="00000000" w:rsidRPr="00000000">
              <w:rPr>
                <w:color w:val="1f2937"/>
                <w:sz w:val="18"/>
                <w:szCs w:val="18"/>
                <w:rtl w:val="0"/>
              </w:rPr>
              <w:t xml:space="preserve">Processing: Calculates a Recognition Health Score per team (0–100): Frequency Score (recognition events per member per week vs benchmark) × 0.40 + Category Balance Score (how evenly distributed across four badge types) × 0.30 + Direction Score (peer-to-peer + cross-functional recognitions as % of total, rewarding non-hierarchical recognition) × 0.30.</w:t>
            </w:r>
          </w:p>
          <w:tbl>
            <w:tblPr>
              <w:tblStyle w:val="Table48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111">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Recognition Health Score displayed on the team dashboard (visible to Team Lead and HR Admin). Score</w:t>
                  </w:r>
                </w:p>
              </w:tc>
            </w:tr>
          </w:tbl>
          <w:p w:rsidR="00000000" w:rsidDel="00000000" w:rsidP="00000000" w:rsidRDefault="00000000" w:rsidRPr="00000000" w14:paraId="00001112">
            <w:pPr>
              <w:spacing w:line="21.818181818181817" w:lineRule="auto"/>
              <w:ind w:left="80" w:firstLine="0"/>
              <w:rPr/>
            </w:pPr>
            <w:r w:rsidDel="00000000" w:rsidR="00000000" w:rsidRPr="00000000">
              <w:rPr>
                <w:rtl w:val="0"/>
              </w:rPr>
              <w:t xml:space="preserve"> </w:t>
            </w:r>
          </w:p>
          <w:tbl>
            <w:tblPr>
              <w:tblStyle w:val="Table48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113">
                  <w:pPr>
                    <w:spacing w:line="268.3636363636364" w:lineRule="auto"/>
                    <w:ind w:left="280" w:firstLine="0"/>
                    <w:rPr>
                      <w:color w:val="1f2937"/>
                      <w:sz w:val="18"/>
                      <w:szCs w:val="18"/>
                    </w:rPr>
                  </w:pPr>
                  <w:r w:rsidDel="00000000" w:rsidR="00000000" w:rsidRPr="00000000">
                    <w:rPr>
                      <w:color w:val="1f2937"/>
                      <w:sz w:val="18"/>
                      <w:szCs w:val="18"/>
                      <w:rtl w:val="0"/>
                    </w:rPr>
                    <w:t xml:space="preserve">below 50 triggers a flag with improvement suggestions. Score above 80 triggers a 'Healthy Recognition Culture'</w:t>
                  </w:r>
                </w:p>
              </w:tc>
            </w:tr>
          </w:tbl>
          <w:p w:rsidR="00000000" w:rsidDel="00000000" w:rsidP="00000000" w:rsidRDefault="00000000" w:rsidRPr="00000000" w14:paraId="00001114">
            <w:pPr>
              <w:spacing w:line="21.818181818181817" w:lineRule="auto"/>
              <w:ind w:left="80" w:firstLine="0"/>
              <w:rPr/>
            </w:pPr>
            <w:r w:rsidDel="00000000" w:rsidR="00000000" w:rsidRPr="00000000">
              <w:rPr>
                <w:rtl w:val="0"/>
              </w:rPr>
              <w:t xml:space="preserve"> </w:t>
            </w:r>
          </w:p>
          <w:tbl>
            <w:tblPr>
              <w:tblStyle w:val="Table486"/>
              <w:tblW w:w="6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55"/>
              <w:tblGridChange w:id="0">
                <w:tblGrid>
                  <w:gridCol w:w="685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115">
                  <w:pPr>
                    <w:spacing w:line="268.3636363636364" w:lineRule="auto"/>
                    <w:ind w:left="280" w:firstLine="0"/>
                    <w:rPr>
                      <w:color w:val="1f2937"/>
                      <w:sz w:val="18"/>
                      <w:szCs w:val="18"/>
                    </w:rPr>
                  </w:pPr>
                  <w:r w:rsidDel="00000000" w:rsidR="00000000" w:rsidRPr="00000000">
                    <w:rPr>
                      <w:color w:val="1f2937"/>
                      <w:sz w:val="18"/>
                      <w:szCs w:val="18"/>
                      <w:rtl w:val="0"/>
                    </w:rPr>
                    <w:t xml:space="preserve">commendation in the team's monthly People Report.</w:t>
                  </w:r>
                </w:p>
              </w:tc>
            </w:tr>
          </w:tbl>
          <w:p w:rsidR="00000000" w:rsidDel="00000000" w:rsidP="00000000" w:rsidRDefault="00000000" w:rsidRPr="00000000" w14:paraId="00001116">
            <w:pPr>
              <w:spacing w:before="100" w:line="283.6363636363637" w:lineRule="auto"/>
              <w:ind w:left="280" w:right="1000" w:firstLine="0"/>
              <w:rPr>
                <w:color w:val="1f2937"/>
                <w:sz w:val="18"/>
                <w:szCs w:val="18"/>
              </w:rPr>
            </w:pPr>
            <w:r w:rsidDel="00000000" w:rsidR="00000000" w:rsidRPr="00000000">
              <w:rPr>
                <w:color w:val="1f2937"/>
                <w:sz w:val="18"/>
                <w:szCs w:val="18"/>
                <w:rtl w:val="0"/>
              </w:rPr>
              <w:t xml:space="preserve">Benchmark: The platform accumulates org-wide data over time to set benchmarks. In the first 3 cycles, benchmarks are set from Padiworks default industry norms.</w:t>
            </w:r>
          </w:p>
        </w:tc>
      </w:tr>
    </w:tbl>
    <w:p w:rsidR="00000000" w:rsidDel="00000000" w:rsidP="00000000" w:rsidRDefault="00000000" w:rsidRPr="00000000" w14:paraId="00001117">
      <w:pPr>
        <w:spacing w:before="11800" w:line="224.72727272727272" w:lineRule="auto"/>
        <w:jc w:val="center"/>
        <w:rPr>
          <w:color w:val="6b7280"/>
          <w:sz w:val="15"/>
          <w:szCs w:val="15"/>
        </w:rPr>
      </w:pPr>
      <w:r w:rsidDel="00000000" w:rsidR="00000000" w:rsidRPr="00000000">
        <w:rPr>
          <w:color w:val="6b7280"/>
          <w:sz w:val="15"/>
          <w:szCs w:val="15"/>
          <w:rtl w:val="0"/>
        </w:rPr>
        <w:t xml:space="preserve">Page 21</w:t>
      </w:r>
    </w:p>
    <w:p w:rsidR="00000000" w:rsidDel="00000000" w:rsidP="00000000" w:rsidRDefault="00000000" w:rsidRPr="00000000" w14:paraId="0000111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19">
      <w:pPr>
        <w:spacing w:after="20" w:line="240" w:lineRule="auto"/>
        <w:rPr/>
      </w:pPr>
      <w:r w:rsidDel="00000000" w:rsidR="00000000" w:rsidRPr="00000000">
        <w:rPr>
          <w:rtl w:val="0"/>
        </w:rPr>
        <w:t xml:space="preserve"> </w:t>
      </w:r>
    </w:p>
    <w:tbl>
      <w:tblPr>
        <w:tblStyle w:val="Table48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11A">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11B">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111C">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8. BEHAVIOURS &amp; CORE VALUES</w:t>
      </w:r>
    </w:p>
    <w:p w:rsidR="00000000" w:rsidDel="00000000" w:rsidP="00000000" w:rsidRDefault="00000000" w:rsidRPr="00000000" w14:paraId="0000111D">
      <w:pPr>
        <w:spacing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Behaviours &amp; Core Values</w:t>
      </w:r>
    </w:p>
    <w:p w:rsidR="00000000" w:rsidDel="00000000" w:rsidP="00000000" w:rsidRDefault="00000000" w:rsidRPr="00000000" w14:paraId="0000111E">
      <w:pPr>
        <w:spacing w:before="100" w:line="327.27272727272725" w:lineRule="auto"/>
        <w:ind w:left="20" w:right="40" w:firstLine="0"/>
        <w:jc w:val="both"/>
        <w:rPr>
          <w:color w:val="1f2937"/>
          <w:sz w:val="19"/>
          <w:szCs w:val="19"/>
        </w:rPr>
      </w:pPr>
      <w:r w:rsidDel="00000000" w:rsidR="00000000" w:rsidRPr="00000000">
        <w:rPr>
          <w:color w:val="1f2937"/>
          <w:sz w:val="19"/>
          <w:szCs w:val="19"/>
          <w:rtl w:val="0"/>
        </w:rPr>
        <w:t xml:space="preserve">Behaviours are observable expressions of the organisation's Core Values. They are the 'how' behind performance. Padiworks distinguishes between what someone achieves (measured through OKRs and Objectives) and how they achieve it (measured through Behaviours). A person who hits their numbers through toxic behaviour is not a high performer in the Padiworks model — they are a partial performer with a significant cultural gap.</w:t>
      </w:r>
    </w:p>
    <w:p w:rsidR="00000000" w:rsidDel="00000000" w:rsidP="00000000" w:rsidRDefault="00000000" w:rsidRPr="00000000" w14:paraId="0000111F">
      <w:pPr>
        <w:spacing w:after="340" w:before="120" w:line="327.27272727272725" w:lineRule="auto"/>
        <w:ind w:left="20" w:right="40" w:firstLine="0"/>
        <w:jc w:val="both"/>
        <w:rPr>
          <w:color w:val="1f2937"/>
          <w:sz w:val="19"/>
          <w:szCs w:val="19"/>
        </w:rPr>
      </w:pPr>
      <w:r w:rsidDel="00000000" w:rsidR="00000000" w:rsidRPr="00000000">
        <w:rPr>
          <w:color w:val="1f2937"/>
          <w:sz w:val="19"/>
          <w:szCs w:val="19"/>
          <w:rtl w:val="0"/>
        </w:rPr>
        <w:t xml:space="preserve">The Behaviour framework operationalises company culture. Most organisations have stated values on their website — few have a mechanism for actually measuring whether those values are being demonstrated day-to-day. By linking every feedback event and recognition to a specific Core Value and observable behaviour, Padiworks generates real data on cultural health: which values are expressed, by whom, in which teams, and where there are consistent gaps.</w:t>
      </w:r>
    </w:p>
    <w:tbl>
      <w:tblPr>
        <w:tblStyle w:val="Table48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5910"/>
        <w:tblGridChange w:id="0">
          <w:tblGrid>
            <w:gridCol w:w="2895"/>
            <w:gridCol w:w="5910"/>
          </w:tblGrid>
        </w:tblGridChange>
      </w:tblGrid>
      <w:tr>
        <w:trPr>
          <w:cantSplit w:val="0"/>
          <w:trHeight w:val="435"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120">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121">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150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22">
            <w:pPr>
              <w:spacing w:before="60" w:line="283.6363636363637" w:lineRule="auto"/>
              <w:ind w:left="160" w:right="280" w:firstLine="0"/>
              <w:rPr>
                <w:b w:val="1"/>
                <w:bCs w:val="1"/>
                <w:color w:val="1f2937"/>
                <w:sz w:val="17"/>
                <w:szCs w:val="17"/>
              </w:rPr>
            </w:pPr>
            <w:r w:rsidDel="00000000" w:rsidR="00000000" w:rsidRPr="00000000">
              <w:rPr>
                <w:b w:val="1"/>
                <w:bCs w:val="1"/>
                <w:color w:val="1f2937"/>
                <w:sz w:val="17"/>
                <w:szCs w:val="17"/>
                <w:rtl w:val="0"/>
              </w:rPr>
              <w:t xml:space="preserve">Behaviour Categories (Platform Default)</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23">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People &amp; Collaboration — how someone works with and through others. Delivery &amp; Execution — how someone delivers results and meets commitments. Growth &amp; Learning — how someone develops and contributes to others' development. Character &amp; Integrity — how someone demonstrates ethical and professional standards.</w:t>
            </w:r>
          </w:p>
        </w:tc>
      </w:tr>
      <w:tr>
        <w:trPr>
          <w:cantSplit w:val="0"/>
          <w:trHeight w:val="124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24">
            <w:pPr>
              <w:spacing w:before="60" w:line="283.6363636363637" w:lineRule="auto"/>
              <w:ind w:left="160" w:right="580" w:firstLine="0"/>
              <w:rPr>
                <w:b w:val="1"/>
                <w:bCs w:val="1"/>
                <w:color w:val="1f2937"/>
                <w:sz w:val="17"/>
                <w:szCs w:val="17"/>
              </w:rPr>
            </w:pPr>
            <w:r w:rsidDel="00000000" w:rsidR="00000000" w:rsidRPr="00000000">
              <w:rPr>
                <w:b w:val="1"/>
                <w:bCs w:val="1"/>
                <w:color w:val="1f2937"/>
                <w:sz w:val="17"/>
                <w:szCs w:val="17"/>
                <w:rtl w:val="0"/>
              </w:rPr>
              <w:t xml:space="preserve">Observable Behaviours (per Value)</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25">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Each Core Value maps to 3–8 specific observable behaviours. These are the exact items rated in Anytime Feedback and 360 reviews. Written as observable actions, not traits. E.g. NOT 'Is collaborative.' YES: 'Proactively shares information with team members without being asked.'</w:t>
            </w:r>
          </w:p>
        </w:tc>
      </w:tr>
      <w:tr>
        <w:trPr>
          <w:cantSplit w:val="0"/>
          <w:trHeight w:val="111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26">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Behaviour Frequency Score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27">
            <w:pPr>
              <w:spacing w:before="60" w:line="283.6363636363637" w:lineRule="auto"/>
              <w:ind w:left="160" w:right="540" w:firstLine="0"/>
              <w:jc w:val="both"/>
              <w:rPr>
                <w:color w:val="1f2937"/>
                <w:sz w:val="17"/>
                <w:szCs w:val="17"/>
              </w:rPr>
            </w:pPr>
            <w:r w:rsidDel="00000000" w:rsidR="00000000" w:rsidRPr="00000000">
              <w:rPr>
                <w:color w:val="1f2937"/>
                <w:sz w:val="17"/>
                <w:szCs w:val="17"/>
                <w:rtl w:val="0"/>
              </w:rPr>
              <w:t xml:space="preserve">Auto-calculated per cycle: number of times a specific behaviour was positively tagged in feedback events or recognitions, divided by the number of feedback events that could have tagged it. Expressed as a %.</w:t>
            </w:r>
          </w:p>
        </w:tc>
      </w:tr>
      <w:tr>
        <w:trPr>
          <w:cantSplit w:val="0"/>
          <w:trHeight w:val="124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28">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Results-vs-Behaviour Gap</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29">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The system tracks whether a contributor's objective score (OKR/Operational Objective progress) and their behaviour score move in the same direction. A high objective score with a persistently low behaviour score is a 'results at any cost' signal.</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2A">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Appraisal Contribution</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2B">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Behaviour dimension score (25% of total appraisal): weighted average of all behaviour ratings received across feedback events and 360 responses. Weighted by feedback source weight (configured in Module 01 Step 8).</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2C">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Culture Health Tracking</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2D">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At org and team level: which values are most vs least expressed, who the culture carriers are (consistently high behaviour ratings), whether culture is improving or degrading cycle-over-cycle.</w:t>
            </w:r>
          </w:p>
        </w:tc>
      </w:tr>
    </w:tbl>
    <w:p w:rsidR="00000000" w:rsidDel="00000000" w:rsidP="00000000" w:rsidRDefault="00000000" w:rsidRPr="00000000" w14:paraId="0000112E">
      <w:pPr>
        <w:spacing w:line="168" w:lineRule="auto"/>
        <w:rPr/>
      </w:pPr>
      <w:r w:rsidDel="00000000" w:rsidR="00000000" w:rsidRPr="00000000">
        <w:rPr>
          <w:rtl w:val="0"/>
        </w:rPr>
        <w:t xml:space="preserve"> </w:t>
      </w:r>
    </w:p>
    <w:tbl>
      <w:tblPr>
        <w:tblStyle w:val="Table48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8" w:val="single"/>
              <w:left w:color="c3b5fd" w:space="0" w:sz="8" w:val="single"/>
              <w:bottom w:color="c3b5fd" w:space="0" w:sz="8" w:val="single"/>
              <w:right w:color="c3b5fd" w:space="0" w:sz="8" w:val="single"/>
            </w:tcBorders>
            <w:shd w:fill="f4f2ff" w:val="clear"/>
            <w:tcMar>
              <w:top w:w="0.0" w:type="dxa"/>
              <w:left w:w="0.0" w:type="dxa"/>
              <w:bottom w:w="0.0" w:type="dxa"/>
              <w:right w:w="0.0" w:type="dxa"/>
            </w:tcMar>
          </w:tcPr>
          <w:p w:rsidR="00000000" w:rsidDel="00000000" w:rsidP="00000000" w:rsidRDefault="00000000" w:rsidRPr="00000000" w14:paraId="0000112F">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RESULTS-VS-BEHAVIOUR PROFILING</w:t>
            </w:r>
          </w:p>
        </w:tc>
      </w:tr>
      <w:tr>
        <w:trPr>
          <w:cantSplit w:val="0"/>
          <w:trHeight w:val="1575" w:hRule="atLeast"/>
          <w:tblHeader w:val="0"/>
        </w:trPr>
        <w:tc>
          <w:tcPr>
            <w:tcBorders>
              <w:top w:color="c3b5fd" w:space="0" w:sz="8" w:val="single"/>
              <w:left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1130">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At appraisal cycle mid-point (configurable — default: halfway through the OKR cycle) and at cycle close.</w:t>
            </w:r>
          </w:p>
          <w:tbl>
            <w:tblPr>
              <w:tblStyle w:val="Table49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131">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Per contributor: Objectives Score (current KR/Operational Objective progress %); Behaviour Score</w:t>
                  </w:r>
                </w:p>
              </w:tc>
            </w:tr>
          </w:tbl>
          <w:p w:rsidR="00000000" w:rsidDel="00000000" w:rsidP="00000000" w:rsidRDefault="00000000" w:rsidRPr="00000000" w14:paraId="00001132">
            <w:pPr>
              <w:spacing w:line="21.818181818181817" w:lineRule="auto"/>
              <w:ind w:left="80" w:firstLine="0"/>
              <w:rPr/>
            </w:pPr>
            <w:r w:rsidDel="00000000" w:rsidR="00000000" w:rsidRPr="00000000">
              <w:rPr>
                <w:rtl w:val="0"/>
              </w:rPr>
              <w:t xml:space="preserve"> </w:t>
            </w:r>
          </w:p>
          <w:tbl>
            <w:tblPr>
              <w:tblStyle w:val="Table49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28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133">
                  <w:pPr>
                    <w:spacing w:line="268.3636363636364" w:lineRule="auto"/>
                    <w:ind w:left="280" w:firstLine="0"/>
                    <w:rPr>
                      <w:color w:val="1f2937"/>
                      <w:sz w:val="18"/>
                      <w:szCs w:val="18"/>
                    </w:rPr>
                  </w:pPr>
                  <w:r w:rsidDel="00000000" w:rsidR="00000000" w:rsidRPr="00000000">
                    <w:rPr>
                      <w:color w:val="1f2937"/>
                      <w:sz w:val="18"/>
                      <w:szCs w:val="18"/>
                      <w:rtl w:val="0"/>
                    </w:rPr>
                    <w:t xml:space="preserve">(average of all behaviour feedback ratings received to date); trend over the last 2 cycles if available.</w:t>
                  </w:r>
                </w:p>
              </w:tc>
            </w:tr>
          </w:tbl>
          <w:p w:rsidR="00000000" w:rsidDel="00000000" w:rsidP="00000000" w:rsidRDefault="00000000" w:rsidRPr="00000000" w14:paraId="00001134">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1135">
            <w:pPr>
              <w:spacing w:line="15.272727272727272" w:lineRule="auto"/>
              <w:ind w:left="80" w:firstLine="0"/>
              <w:rPr/>
            </w:pPr>
            <w:r w:rsidDel="00000000" w:rsidR="00000000" w:rsidRPr="00000000">
              <w:rPr>
                <w:rtl w:val="0"/>
              </w:rPr>
              <w:t xml:space="preserve"> </w:t>
            </w:r>
          </w:p>
        </w:tc>
      </w:tr>
    </w:tbl>
    <w:p w:rsidR="00000000" w:rsidDel="00000000" w:rsidP="00000000" w:rsidRDefault="00000000" w:rsidRPr="00000000" w14:paraId="00001136">
      <w:pPr>
        <w:spacing w:before="1040" w:line="224.72727272727272" w:lineRule="auto"/>
        <w:jc w:val="center"/>
        <w:rPr>
          <w:color w:val="6b7280"/>
          <w:sz w:val="15"/>
          <w:szCs w:val="15"/>
        </w:rPr>
      </w:pPr>
      <w:r w:rsidDel="00000000" w:rsidR="00000000" w:rsidRPr="00000000">
        <w:rPr>
          <w:color w:val="6b7280"/>
          <w:sz w:val="15"/>
          <w:szCs w:val="15"/>
          <w:rtl w:val="0"/>
        </w:rPr>
        <w:t xml:space="preserve">Page 22</w:t>
      </w:r>
    </w:p>
    <w:p w:rsidR="00000000" w:rsidDel="00000000" w:rsidP="00000000" w:rsidRDefault="00000000" w:rsidRPr="00000000" w14:paraId="0000113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38">
      <w:pPr>
        <w:spacing w:after="20" w:line="240" w:lineRule="auto"/>
        <w:rPr/>
      </w:pPr>
      <w:r w:rsidDel="00000000" w:rsidR="00000000" w:rsidRPr="00000000">
        <w:rPr>
          <w:rtl w:val="0"/>
        </w:rPr>
        <w:t xml:space="preserve"> </w:t>
      </w:r>
    </w:p>
    <w:tbl>
      <w:tblPr>
        <w:tblStyle w:val="Table49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139">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13A">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113B">
      <w:pPr>
        <w:spacing w:line="737.4545454545454" w:lineRule="auto"/>
        <w:rPr/>
      </w:pPr>
      <w:r w:rsidDel="00000000" w:rsidR="00000000" w:rsidRPr="00000000">
        <w:rPr>
          <w:rtl w:val="0"/>
        </w:rPr>
        <w:t xml:space="preserve"> </w:t>
      </w:r>
    </w:p>
    <w:tbl>
      <w:tblPr>
        <w:tblStyle w:val="Table49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3570" w:hRule="atLeast"/>
          <w:tblHeader w:val="0"/>
        </w:trPr>
        <w:tc>
          <w:tcPr>
            <w:tcBorders>
              <w:left w:color="c3b5fd" w:space="0" w:sz="8" w:val="single"/>
              <w:bottom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113C">
            <w:pPr>
              <w:spacing w:after="100" w:before="60" w:line="283.6363636363637" w:lineRule="auto"/>
              <w:ind w:left="280" w:right="140" w:firstLine="0"/>
              <w:rPr>
                <w:color w:val="1f2937"/>
                <w:sz w:val="18"/>
                <w:szCs w:val="18"/>
              </w:rPr>
            </w:pPr>
            <w:r w:rsidDel="00000000" w:rsidR="00000000" w:rsidRPr="00000000">
              <w:rPr>
                <w:rFonts w:ascii="Arial Unicode MS" w:cs="Arial Unicode MS" w:eastAsia="Arial Unicode MS" w:hAnsi="Arial Unicode MS"/>
                <w:color w:val="1f2937"/>
                <w:sz w:val="18"/>
                <w:szCs w:val="18"/>
                <w:rtl w:val="0"/>
              </w:rPr>
              <w:t xml:space="preserve">Processing: Calculates the Results-Behaviour Gap Score = Objectives Score − Behaviour Score (on the same 0–100 scale). A gap of &gt;25 points (contributor scoring much higher on objectives than behaviours) is a 'Results at Any Cost' flag.</w:t>
            </w:r>
          </w:p>
          <w:tbl>
            <w:tblPr>
              <w:tblStyle w:val="Table49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13D">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Profile flag surfaced to the contributor's manager and HR Admin. Flag: '[Name] is delivering strong</w:t>
                  </w:r>
                </w:p>
              </w:tc>
            </w:tr>
          </w:tbl>
          <w:p w:rsidR="00000000" w:rsidDel="00000000" w:rsidP="00000000" w:rsidRDefault="00000000" w:rsidRPr="00000000" w14:paraId="0000113E">
            <w:pPr>
              <w:spacing w:line="21.818181818181817" w:lineRule="auto"/>
              <w:ind w:left="80" w:firstLine="0"/>
              <w:rPr/>
            </w:pPr>
            <w:r w:rsidDel="00000000" w:rsidR="00000000" w:rsidRPr="00000000">
              <w:rPr>
                <w:rtl w:val="0"/>
              </w:rPr>
              <w:t xml:space="preserve"> </w:t>
            </w:r>
          </w:p>
          <w:tbl>
            <w:tblPr>
              <w:tblStyle w:val="Table49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13F">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objective results ([X]%) but receiving consistently low behaviour ratings ([Y]%). This pattern may indicate delivery</w:t>
                  </w:r>
                </w:p>
              </w:tc>
            </w:tr>
          </w:tbl>
          <w:p w:rsidR="00000000" w:rsidDel="00000000" w:rsidP="00000000" w:rsidRDefault="00000000" w:rsidRPr="00000000" w14:paraId="00001140">
            <w:pPr>
              <w:spacing w:line="21.818181818181817" w:lineRule="auto"/>
              <w:ind w:left="80" w:firstLine="0"/>
              <w:rPr/>
            </w:pPr>
            <w:r w:rsidDel="00000000" w:rsidR="00000000" w:rsidRPr="00000000">
              <w:rPr>
                <w:rtl w:val="0"/>
              </w:rPr>
              <w:t xml:space="preserve"> </w:t>
            </w:r>
          </w:p>
          <w:tbl>
            <w:tblPr>
              <w:tblStyle w:val="Table49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141">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at the expense of team culture or collaboration. Recommend a direct coaching conversation before the appraisal</w:t>
                  </w:r>
                </w:p>
              </w:tc>
            </w:tr>
          </w:tbl>
          <w:p w:rsidR="00000000" w:rsidDel="00000000" w:rsidP="00000000" w:rsidRDefault="00000000" w:rsidRPr="00000000" w14:paraId="00001142">
            <w:pPr>
              <w:spacing w:line="21.818181818181817" w:lineRule="auto"/>
              <w:ind w:left="80" w:firstLine="0"/>
              <w:rPr/>
            </w:pPr>
            <w:r w:rsidDel="00000000" w:rsidR="00000000" w:rsidRPr="00000000">
              <w:rPr>
                <w:rtl w:val="0"/>
              </w:rPr>
              <w:t xml:space="preserve"> </w:t>
            </w:r>
          </w:p>
          <w:tbl>
            <w:tblPr>
              <w:tblStyle w:val="Table497"/>
              <w:tblW w:w="7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65"/>
              <w:tblGridChange w:id="0">
                <w:tblGrid>
                  <w:gridCol w:w="736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143">
                  <w:pPr>
                    <w:spacing w:line="268.3636363636364" w:lineRule="auto"/>
                    <w:ind w:left="280" w:firstLine="0"/>
                    <w:rPr>
                      <w:color w:val="1f2937"/>
                      <w:sz w:val="18"/>
                      <w:szCs w:val="18"/>
                    </w:rPr>
                  </w:pPr>
                  <w:r w:rsidDel="00000000" w:rsidR="00000000" w:rsidRPr="00000000">
                    <w:rPr>
                      <w:color w:val="1f2937"/>
                      <w:sz w:val="18"/>
                      <w:szCs w:val="18"/>
                      <w:rtl w:val="0"/>
                    </w:rPr>
                    <w:t xml:space="preserve">cycle closes.' Suggested 1-on-1 type: Performance Improvement.</w:t>
                  </w:r>
                </w:p>
              </w:tc>
            </w:tr>
          </w:tbl>
          <w:p w:rsidR="00000000" w:rsidDel="00000000" w:rsidP="00000000" w:rsidRDefault="00000000" w:rsidRPr="00000000" w14:paraId="00001144">
            <w:pPr>
              <w:spacing w:before="100" w:line="283.6363636363637" w:lineRule="auto"/>
              <w:ind w:left="280" w:right="280" w:firstLine="0"/>
              <w:rPr>
                <w:color w:val="1f2937"/>
                <w:sz w:val="18"/>
                <w:szCs w:val="18"/>
              </w:rPr>
            </w:pPr>
            <w:r w:rsidDel="00000000" w:rsidR="00000000" w:rsidRPr="00000000">
              <w:rPr>
                <w:rFonts w:ascii="Arial Unicode MS" w:cs="Arial Unicode MS" w:eastAsia="Arial Unicode MS" w:hAnsi="Arial Unicode MS"/>
                <w:color w:val="1f2937"/>
                <w:sz w:val="18"/>
                <w:szCs w:val="18"/>
                <w:rtl w:val="0"/>
              </w:rPr>
              <w:t xml:space="preserve">Opposite pattern: Behaviour Score &gt;&gt; Objectives Score by &gt;25 points → 'High Culture Contributor, Low Delivery' flag. Different coaching recommendation: 'Strong cultural contributor but objectives are lagging. Review whether objectives are correctly scoped or whether execution support is needed.'</w:t>
            </w:r>
          </w:p>
        </w:tc>
      </w:tr>
    </w:tbl>
    <w:p w:rsidR="00000000" w:rsidDel="00000000" w:rsidP="00000000" w:rsidRDefault="00000000" w:rsidRPr="00000000" w14:paraId="00001145">
      <w:pPr>
        <w:spacing w:line="174.54545454545453" w:lineRule="auto"/>
        <w:rPr/>
      </w:pPr>
      <w:r w:rsidDel="00000000" w:rsidR="00000000" w:rsidRPr="00000000">
        <w:rPr>
          <w:rtl w:val="0"/>
        </w:rPr>
        <w:t xml:space="preserve"> </w:t>
      </w:r>
    </w:p>
    <w:tbl>
      <w:tblPr>
        <w:tblStyle w:val="Table498"/>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8" w:val="single"/>
              <w:left w:color="c3b5fd" w:space="0" w:sz="8" w:val="single"/>
              <w:bottom w:color="c3b5fd" w:space="0" w:sz="8" w:val="single"/>
              <w:right w:color="c3b5fd" w:space="0" w:sz="8" w:val="single"/>
            </w:tcBorders>
            <w:shd w:fill="f4f2ff" w:val="clear"/>
            <w:tcMar>
              <w:top w:w="0.0" w:type="dxa"/>
              <w:left w:w="0.0" w:type="dxa"/>
              <w:bottom w:w="0.0" w:type="dxa"/>
              <w:right w:w="0.0" w:type="dxa"/>
            </w:tcMar>
          </w:tcPr>
          <w:p w:rsidR="00000000" w:rsidDel="00000000" w:rsidP="00000000" w:rsidRDefault="00000000" w:rsidRPr="00000000" w14:paraId="00001146">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CULTURE HEALTH REPORTING</w:t>
            </w:r>
          </w:p>
        </w:tc>
      </w:tr>
      <w:tr>
        <w:trPr>
          <w:cantSplit w:val="0"/>
          <w:trHeight w:val="4815" w:hRule="atLeast"/>
          <w:tblHeader w:val="0"/>
        </w:trPr>
        <w:tc>
          <w:tcPr>
            <w:tcBorders>
              <w:top w:color="c3b5fd" w:space="0" w:sz="8" w:val="single"/>
              <w:left w:color="c3b5fd" w:space="0" w:sz="8" w:val="single"/>
              <w:bottom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1147">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Monthly, organisation-wide.</w:t>
            </w:r>
          </w:p>
          <w:tbl>
            <w:tblPr>
              <w:tblStyle w:val="Table499"/>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148">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All feedback events and recognition events for the cycle: behaviour dimensions rated, star ratings,</w:t>
                  </w:r>
                </w:p>
              </w:tc>
            </w:tr>
          </w:tbl>
          <w:p w:rsidR="00000000" w:rsidDel="00000000" w:rsidP="00000000" w:rsidRDefault="00000000" w:rsidRPr="00000000" w14:paraId="00001149">
            <w:pPr>
              <w:spacing w:line="21.818181818181817" w:lineRule="auto"/>
              <w:ind w:left="80" w:firstLine="0"/>
              <w:rPr/>
            </w:pPr>
            <w:r w:rsidDel="00000000" w:rsidR="00000000" w:rsidRPr="00000000">
              <w:rPr>
                <w:rtl w:val="0"/>
              </w:rPr>
              <w:t xml:space="preserve"> </w:t>
            </w:r>
          </w:p>
          <w:tbl>
            <w:tblPr>
              <w:tblStyle w:val="Table500"/>
              <w:tblW w:w="6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75"/>
              <w:tblGridChange w:id="0">
                <w:tblGrid>
                  <w:gridCol w:w="637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14A">
                  <w:pPr>
                    <w:spacing w:line="268.3636363636364" w:lineRule="auto"/>
                    <w:ind w:left="280" w:firstLine="0"/>
                    <w:rPr>
                      <w:color w:val="1f2937"/>
                      <w:sz w:val="18"/>
                      <w:szCs w:val="18"/>
                    </w:rPr>
                  </w:pPr>
                  <w:r w:rsidDel="00000000" w:rsidR="00000000" w:rsidRPr="00000000">
                    <w:rPr>
                      <w:color w:val="1f2937"/>
                      <w:sz w:val="18"/>
                      <w:szCs w:val="18"/>
                      <w:rtl w:val="0"/>
                    </w:rPr>
                    <w:t xml:space="preserve">givers and recipients, team membership.</w:t>
                  </w:r>
                </w:p>
              </w:tc>
            </w:tr>
          </w:tbl>
          <w:p w:rsidR="00000000" w:rsidDel="00000000" w:rsidP="00000000" w:rsidRDefault="00000000" w:rsidRPr="00000000" w14:paraId="0000114B">
            <w:pPr>
              <w:spacing w:after="100" w:before="100" w:line="283.6363636363637" w:lineRule="auto"/>
              <w:ind w:left="280" w:right="280" w:firstLine="0"/>
              <w:rPr>
                <w:color w:val="1f2937"/>
                <w:sz w:val="18"/>
                <w:szCs w:val="18"/>
              </w:rPr>
            </w:pPr>
            <w:r w:rsidDel="00000000" w:rsidR="00000000" w:rsidRPr="00000000">
              <w:rPr>
                <w:color w:val="1f2937"/>
                <w:sz w:val="18"/>
                <w:szCs w:val="18"/>
                <w:rtl w:val="0"/>
              </w:rPr>
              <w:t xml:space="preserve">Processing: Aggregates behaviour data to produce team and org-level culture health metrics: (a) Value Coverage— % of Core Values that appear in at least one feedback or recognition event this month; (b) Culture Carriers —top 10% of contributors by behaviour ratings; (c) Culture Gaps — behaviours with the lowest average ratings across the org; (d) Cultural Trend — month-over-month change in average behaviour rating</w:t>
              <w:br w:type="textWrapping"/>
              <w:t xml:space="preserve"> (improving/stable/declining).</w:t>
            </w:r>
          </w:p>
          <w:tbl>
            <w:tblPr>
              <w:tblStyle w:val="Table50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14C">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Culture Health Report delivered monthly to HR Admin and Super Admin. Visualisations: value coverage</w:t>
                  </w:r>
                </w:p>
              </w:tc>
            </w:tr>
          </w:tbl>
          <w:p w:rsidR="00000000" w:rsidDel="00000000" w:rsidP="00000000" w:rsidRDefault="00000000" w:rsidRPr="00000000" w14:paraId="0000114D">
            <w:pPr>
              <w:spacing w:line="21.818181818181817" w:lineRule="auto"/>
              <w:ind w:left="80" w:firstLine="0"/>
              <w:rPr/>
            </w:pPr>
            <w:r w:rsidDel="00000000" w:rsidR="00000000" w:rsidRPr="00000000">
              <w:rPr>
                <w:rtl w:val="0"/>
              </w:rPr>
              <w:t xml:space="preserve"> </w:t>
            </w:r>
          </w:p>
          <w:tbl>
            <w:tblPr>
              <w:tblStyle w:val="Table50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14E">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heatmap, culture gap bar chart, trend line. Report includes recommended actions for each culture gap identified.</w:t>
                  </w:r>
                </w:p>
              </w:tc>
            </w:tr>
          </w:tbl>
          <w:p w:rsidR="00000000" w:rsidDel="00000000" w:rsidP="00000000" w:rsidRDefault="00000000" w:rsidRPr="00000000" w14:paraId="0000114F">
            <w:pPr>
              <w:spacing w:before="100" w:line="283.6363636363637" w:lineRule="auto"/>
              <w:ind w:left="280" w:right="280" w:firstLine="0"/>
              <w:rPr>
                <w:color w:val="1f2937"/>
                <w:sz w:val="18"/>
                <w:szCs w:val="18"/>
              </w:rPr>
            </w:pPr>
            <w:r w:rsidDel="00000000" w:rsidR="00000000" w:rsidRPr="00000000">
              <w:rPr>
                <w:color w:val="1f2937"/>
                <w:sz w:val="18"/>
                <w:szCs w:val="18"/>
                <w:rtl w:val="0"/>
              </w:rPr>
              <w:t xml:space="preserve">Team-level view: Each Team Lead receives a team-scoped version showing their team's culture health relative to the organisation average.</w:t>
            </w:r>
          </w:p>
        </w:tc>
      </w:tr>
    </w:tbl>
    <w:p w:rsidR="00000000" w:rsidDel="00000000" w:rsidP="00000000" w:rsidRDefault="00000000" w:rsidRPr="00000000" w14:paraId="00001150">
      <w:pPr>
        <w:spacing w:before="6940" w:line="224.72727272727272" w:lineRule="auto"/>
        <w:jc w:val="center"/>
        <w:rPr>
          <w:color w:val="6b7280"/>
          <w:sz w:val="15"/>
          <w:szCs w:val="15"/>
        </w:rPr>
      </w:pPr>
      <w:r w:rsidDel="00000000" w:rsidR="00000000" w:rsidRPr="00000000">
        <w:rPr>
          <w:color w:val="6b7280"/>
          <w:sz w:val="15"/>
          <w:szCs w:val="15"/>
          <w:rtl w:val="0"/>
        </w:rPr>
        <w:t xml:space="preserve">Page 23</w:t>
      </w:r>
    </w:p>
    <w:p w:rsidR="00000000" w:rsidDel="00000000" w:rsidP="00000000" w:rsidRDefault="00000000" w:rsidRPr="00000000" w14:paraId="0000115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2">
      <w:pPr>
        <w:spacing w:after="20" w:line="240" w:lineRule="auto"/>
        <w:rPr/>
      </w:pPr>
      <w:r w:rsidDel="00000000" w:rsidR="00000000" w:rsidRPr="00000000">
        <w:rPr>
          <w:rtl w:val="0"/>
        </w:rPr>
        <w:t xml:space="preserve"> </w:t>
      </w:r>
    </w:p>
    <w:tbl>
      <w:tblPr>
        <w:tblStyle w:val="Table50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153">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154">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1155">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9. COMPETENCY MANAGEMENT &amp; MATRIX</w:t>
      </w:r>
    </w:p>
    <w:p w:rsidR="00000000" w:rsidDel="00000000" w:rsidP="00000000" w:rsidRDefault="00000000" w:rsidRPr="00000000" w14:paraId="00001156">
      <w:pPr>
        <w:spacing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Competency Management &amp; Matrix</w:t>
      </w:r>
    </w:p>
    <w:p w:rsidR="00000000" w:rsidDel="00000000" w:rsidP="00000000" w:rsidRDefault="00000000" w:rsidRPr="00000000" w14:paraId="00001157">
      <w:pPr>
        <w:spacing w:before="100" w:line="327.27272727272725" w:lineRule="auto"/>
        <w:ind w:left="20" w:right="40" w:firstLine="0"/>
        <w:jc w:val="both"/>
        <w:rPr>
          <w:color w:val="1f2937"/>
          <w:sz w:val="19"/>
          <w:szCs w:val="19"/>
        </w:rPr>
      </w:pPr>
      <w:r w:rsidDel="00000000" w:rsidR="00000000" w:rsidRPr="00000000">
        <w:rPr>
          <w:color w:val="1f2937"/>
          <w:sz w:val="19"/>
          <w:szCs w:val="19"/>
          <w:rtl w:val="0"/>
        </w:rPr>
        <w:t xml:space="preserve">Competencies in Padiworks are company-specific — not imposed from a generic framework. A Product Designer at one organisation has a different competency matrix from a Product Designer at another, reflecting different tools, methodologies, and standards. HR defines the specific Skill Units and Skill Elements relevant to each role family, then sets expected proficiency levels per work band level. This specificity is what makes competency data meaningful rather than decorative.</w:t>
      </w:r>
    </w:p>
    <w:p w:rsidR="00000000" w:rsidDel="00000000" w:rsidP="00000000" w:rsidRDefault="00000000" w:rsidRPr="00000000" w14:paraId="00001158">
      <w:pPr>
        <w:spacing w:after="160" w:before="120" w:line="327.27272727272725" w:lineRule="auto"/>
        <w:ind w:left="20" w:right="40" w:firstLine="0"/>
        <w:jc w:val="both"/>
        <w:rPr>
          <w:color w:val="1f2937"/>
          <w:sz w:val="19"/>
          <w:szCs w:val="19"/>
        </w:rPr>
      </w:pPr>
      <w:r w:rsidDel="00000000" w:rsidR="00000000" w:rsidRPr="00000000">
        <w:rPr>
          <w:color w:val="1f2937"/>
          <w:sz w:val="19"/>
          <w:szCs w:val="19"/>
          <w:rtl w:val="0"/>
        </w:rPr>
        <w:t xml:space="preserve">The competency matrix serves three distinct functions simultaneously: for individuals, it is a personal development map showing where they are and where they need to grow; for managers, it is a coaching guide providing skill-level granularity; for HR and leadership, it is a capability audit showing the organisation's current skill profile and identifying gaps relative to strategic needs.</w:t>
      </w:r>
    </w:p>
    <w:tbl>
      <w:tblPr>
        <w:tblStyle w:val="Table50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5"/>
        <w:tblGridChange w:id="0">
          <w:tblGrid>
            <w:gridCol w:w="8805"/>
          </w:tblGrid>
        </w:tblGridChange>
      </w:tblGrid>
      <w:tr>
        <w:trPr>
          <w:cantSplit w:val="0"/>
          <w:trHeight w:val="690" w:hRule="atLeast"/>
          <w:tblHeader w:val="0"/>
        </w:trPr>
        <w:tc>
          <w:tcPr>
            <w:tcBorders>
              <w:top w:color="e4e6eb" w:space="0" w:sz="8" w:val="single"/>
              <w:left w:color="e4e6eb" w:space="0" w:sz="8" w:val="single"/>
              <w:bottom w:color="e4e6eb" w:space="0" w:sz="8" w:val="single"/>
              <w:right w:color="e4e6eb" w:space="0" w:sz="8" w:val="single"/>
            </w:tcBorders>
            <w:tcMar>
              <w:top w:w="0.0" w:type="dxa"/>
              <w:left w:w="0.0" w:type="dxa"/>
              <w:bottom w:w="0.0" w:type="dxa"/>
              <w:right w:w="0.0" w:type="dxa"/>
            </w:tcMar>
          </w:tcPr>
          <w:p w:rsidR="00000000" w:rsidDel="00000000" w:rsidP="00000000" w:rsidRDefault="00000000" w:rsidRPr="00000000" w14:paraId="00001159">
            <w:pPr>
              <w:spacing w:line="34.909090909090914" w:lineRule="auto"/>
              <w:ind w:left="20" w:firstLine="0"/>
              <w:rPr/>
            </w:pPr>
            <w:r w:rsidDel="00000000" w:rsidR="00000000" w:rsidRPr="00000000">
              <w:rPr>
                <w:rtl w:val="0"/>
              </w:rPr>
              <w:t xml:space="preserve"> </w:t>
            </w:r>
          </w:p>
          <w:tbl>
            <w:tblPr>
              <w:tblStyle w:val="Table505"/>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935"/>
              <w:gridCol w:w="1845"/>
              <w:gridCol w:w="1740"/>
              <w:gridCol w:w="1755"/>
              <w:tblGridChange w:id="0">
                <w:tblGrid>
                  <w:gridCol w:w="1470"/>
                  <w:gridCol w:w="1935"/>
                  <w:gridCol w:w="1845"/>
                  <w:gridCol w:w="1740"/>
                  <w:gridCol w:w="1755"/>
                </w:tblGrid>
              </w:tblGridChange>
            </w:tblGrid>
            <w:tr>
              <w:trPr>
                <w:cantSplit w:val="0"/>
                <w:trHeight w:val="630" w:hRule="atLeast"/>
                <w:tblHeader w:val="0"/>
              </w:trPr>
              <w:tc>
                <w:tcPr>
                  <w:tcMar>
                    <w:top w:w="0.0" w:type="dxa"/>
                    <w:left w:w="0.0" w:type="dxa"/>
                    <w:bottom w:w="0.0" w:type="dxa"/>
                    <w:right w:w="0.0" w:type="dxa"/>
                  </w:tcMar>
                </w:tcPr>
                <w:p w:rsidR="00000000" w:rsidDel="00000000" w:rsidP="00000000" w:rsidRDefault="00000000" w:rsidRPr="00000000" w14:paraId="0000115A">
                  <w:pPr>
                    <w:spacing w:before="160" w:line="240" w:lineRule="auto"/>
                    <w:ind w:left="120" w:firstLine="0"/>
                    <w:rPr>
                      <w:b w:val="1"/>
                      <w:bCs w:val="1"/>
                      <w:color w:val="6b7280"/>
                      <w:sz w:val="16"/>
                      <w:szCs w:val="16"/>
                    </w:rPr>
                  </w:pPr>
                  <w:r w:rsidDel="00000000" w:rsidR="00000000" w:rsidRPr="00000000">
                    <w:rPr>
                      <w:b w:val="1"/>
                      <w:bCs w:val="1"/>
                      <w:color w:val="6b7280"/>
                      <w:sz w:val="16"/>
                      <w:szCs w:val="16"/>
                      <w:rtl w:val="0"/>
                    </w:rPr>
                    <w:t xml:space="preserve">ACCESS ROLES</w:t>
                  </w:r>
                </w:p>
              </w:tc>
              <w:tc>
                <w:tcPr>
                  <w:tcMar>
                    <w:top w:w="0.0" w:type="dxa"/>
                    <w:left w:w="0.0" w:type="dxa"/>
                    <w:bottom w:w="0.0" w:type="dxa"/>
                    <w:right w:w="0.0" w:type="dxa"/>
                  </w:tcMar>
                </w:tcPr>
                <w:p w:rsidR="00000000" w:rsidDel="00000000" w:rsidP="00000000" w:rsidRDefault="00000000" w:rsidRPr="00000000" w14:paraId="0000115B">
                  <w:pPr>
                    <w:spacing w:line="165.8181818181818" w:lineRule="auto"/>
                    <w:ind w:left="60" w:firstLine="0"/>
                    <w:rPr/>
                  </w:pPr>
                  <w:r w:rsidDel="00000000" w:rsidR="00000000" w:rsidRPr="00000000">
                    <w:rPr>
                      <w:rtl w:val="0"/>
                    </w:rPr>
                    <w:t xml:space="preserve"> </w:t>
                  </w:r>
                </w:p>
                <w:tbl>
                  <w:tblPr>
                    <w:tblStyle w:val="Table506"/>
                    <w:tblW w:w="1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tblGridChange w:id="0">
                      <w:tblGrid>
                        <w:gridCol w:w="1575"/>
                      </w:tblGrid>
                    </w:tblGridChange>
                  </w:tblGrid>
                  <w:tr>
                    <w:trPr>
                      <w:cantSplit w:val="0"/>
                      <w:trHeight w:val="240" w:hRule="atLeast"/>
                      <w:tblHeader w:val="0"/>
                    </w:trPr>
                    <w:tc>
                      <w:tcPr>
                        <w:tcBorders>
                          <w:top w:color="3b82f6" w:space="0" w:sz="8" w:val="single"/>
                          <w:left w:color="3b82f6" w:space="0" w:sz="8" w:val="single"/>
                          <w:bottom w:color="3b82f6" w:space="0" w:sz="8" w:val="single"/>
                          <w:right w:color="3b82f6" w:space="0" w:sz="8" w:val="single"/>
                        </w:tcBorders>
                        <w:tcMar>
                          <w:top w:w="0.0" w:type="dxa"/>
                          <w:left w:w="0.0" w:type="dxa"/>
                          <w:bottom w:w="0.0" w:type="dxa"/>
                          <w:right w:w="0.0" w:type="dxa"/>
                        </w:tcMar>
                      </w:tcPr>
                      <w:p w:rsidR="00000000" w:rsidDel="00000000" w:rsidP="00000000" w:rsidRDefault="00000000" w:rsidRPr="00000000" w14:paraId="0000115C">
                        <w:pPr>
                          <w:spacing w:line="240" w:lineRule="auto"/>
                          <w:ind w:left="400" w:firstLine="0"/>
                          <w:rPr>
                            <w:b w:val="1"/>
                            <w:bCs w:val="1"/>
                            <w:color w:val="1a56db"/>
                            <w:sz w:val="16"/>
                            <w:szCs w:val="16"/>
                          </w:rPr>
                        </w:pPr>
                        <w:r w:rsidDel="00000000" w:rsidR="00000000" w:rsidRPr="00000000">
                          <w:rPr>
                            <w:b w:val="1"/>
                            <w:bCs w:val="1"/>
                            <w:color w:val="1a56db"/>
                            <w:sz w:val="16"/>
                            <w:szCs w:val="16"/>
                            <w:rtl w:val="0"/>
                          </w:rPr>
                          <w:t xml:space="preserve">Super Admin</w:t>
                        </w:r>
                      </w:p>
                    </w:tc>
                  </w:tr>
                </w:tbl>
                <w:p w:rsidR="00000000" w:rsidDel="00000000" w:rsidP="00000000" w:rsidRDefault="00000000" w:rsidRPr="00000000" w14:paraId="0000115D">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115E">
                  <w:pPr>
                    <w:spacing w:line="34.909090909090914" w:lineRule="auto"/>
                    <w:ind w:left="60" w:firstLine="0"/>
                    <w:rPr/>
                  </w:pPr>
                  <w:r w:rsidDel="00000000" w:rsidR="00000000" w:rsidRPr="00000000">
                    <w:rPr>
                      <w:rtl w:val="0"/>
                    </w:rPr>
                    <w:t xml:space="preserve"> </w:t>
                  </w:r>
                </w:p>
                <w:tbl>
                  <w:tblPr>
                    <w:tblStyle w:val="Table507"/>
                    <w:tblW w:w="1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tblGridChange w:id="0">
                      <w:tblGrid>
                        <w:gridCol w:w="1725"/>
                      </w:tblGrid>
                    </w:tblGridChange>
                  </w:tblGrid>
                  <w:tr>
                    <w:trPr>
                      <w:cantSplit w:val="0"/>
                      <w:trHeight w:val="480" w:hRule="atLeast"/>
                      <w:tblHeader w:val="0"/>
                    </w:trPr>
                    <w:tc>
                      <w:tcPr>
                        <w:tcBorders>
                          <w:top w:color="3b82f6" w:space="0" w:sz="8" w:val="single"/>
                          <w:left w:color="3b82f6" w:space="0" w:sz="8" w:val="single"/>
                          <w:bottom w:color="3b82f6" w:space="0" w:sz="8" w:val="single"/>
                          <w:right w:color="3b82f6" w:space="0" w:sz="8" w:val="single"/>
                        </w:tcBorders>
                        <w:tcMar>
                          <w:top w:w="0.0" w:type="dxa"/>
                          <w:left w:w="0.0" w:type="dxa"/>
                          <w:bottom w:w="0.0" w:type="dxa"/>
                          <w:right w:w="0.0" w:type="dxa"/>
                        </w:tcMar>
                      </w:tcPr>
                      <w:p w:rsidR="00000000" w:rsidDel="00000000" w:rsidP="00000000" w:rsidRDefault="00000000" w:rsidRPr="00000000" w14:paraId="0000115F">
                        <w:pPr>
                          <w:spacing w:line="250.9090909090909" w:lineRule="auto"/>
                          <w:ind w:left="160" w:right="580" w:firstLine="0"/>
                          <w:rPr>
                            <w:b w:val="1"/>
                            <w:bCs w:val="1"/>
                            <w:color w:val="1a56db"/>
                            <w:sz w:val="16"/>
                            <w:szCs w:val="16"/>
                          </w:rPr>
                        </w:pPr>
                        <w:r w:rsidDel="00000000" w:rsidR="00000000" w:rsidRPr="00000000">
                          <w:rPr>
                            <w:b w:val="1"/>
                            <w:bCs w:val="1"/>
                            <w:color w:val="1a56db"/>
                            <w:sz w:val="16"/>
                            <w:szCs w:val="16"/>
                            <w:rtl w:val="0"/>
                          </w:rPr>
                          <w:t xml:space="preserve">Admin (HR) —create/edit</w:t>
                        </w:r>
                      </w:p>
                    </w:tc>
                  </w:tr>
                </w:tbl>
                <w:p w:rsidR="00000000" w:rsidDel="00000000" w:rsidP="00000000" w:rsidRDefault="00000000" w:rsidRPr="00000000" w14:paraId="00001160">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1161">
                  <w:pPr>
                    <w:spacing w:line="165.8181818181818" w:lineRule="auto"/>
                    <w:ind w:left="60" w:firstLine="0"/>
                    <w:rPr/>
                  </w:pPr>
                  <w:r w:rsidDel="00000000" w:rsidR="00000000" w:rsidRPr="00000000">
                    <w:rPr>
                      <w:rtl w:val="0"/>
                    </w:rPr>
                    <w:t xml:space="preserve"> </w:t>
                  </w:r>
                </w:p>
                <w:tbl>
                  <w:tblPr>
                    <w:tblStyle w:val="Table508"/>
                    <w:tblW w:w="1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tblGridChange w:id="0">
                      <w:tblGrid>
                        <w:gridCol w:w="1605"/>
                      </w:tblGrid>
                    </w:tblGridChange>
                  </w:tblGrid>
                  <w:tr>
                    <w:trPr>
                      <w:cantSplit w:val="0"/>
                      <w:trHeight w:val="465" w:hRule="atLeast"/>
                      <w:tblHeader w:val="0"/>
                    </w:trPr>
                    <w:tc>
                      <w:tcPr>
                        <w:tcBorders>
                          <w:top w:color="3b82f6" w:space="0" w:sz="8" w:val="single"/>
                          <w:left w:color="3b82f6" w:space="0" w:sz="8" w:val="single"/>
                          <w:bottom w:color="3b82f6" w:space="0" w:sz="8" w:val="single"/>
                          <w:right w:color="3b82f6" w:space="0" w:sz="8" w:val="single"/>
                        </w:tcBorders>
                        <w:tcMar>
                          <w:top w:w="0.0" w:type="dxa"/>
                          <w:left w:w="0.0" w:type="dxa"/>
                          <w:bottom w:w="0.0" w:type="dxa"/>
                          <w:right w:w="0.0" w:type="dxa"/>
                        </w:tcMar>
                      </w:tcPr>
                      <w:p w:rsidR="00000000" w:rsidDel="00000000" w:rsidP="00000000" w:rsidRDefault="00000000" w:rsidRPr="00000000" w14:paraId="00001162">
                        <w:pPr>
                          <w:spacing w:line="240" w:lineRule="auto"/>
                          <w:ind w:left="180" w:firstLine="0"/>
                          <w:jc w:val="center"/>
                          <w:rPr>
                            <w:b w:val="1"/>
                            <w:bCs w:val="1"/>
                            <w:color w:val="1a56db"/>
                            <w:sz w:val="16"/>
                            <w:szCs w:val="16"/>
                          </w:rPr>
                        </w:pPr>
                        <w:r w:rsidDel="00000000" w:rsidR="00000000" w:rsidRPr="00000000">
                          <w:rPr>
                            <w:b w:val="1"/>
                            <w:bCs w:val="1"/>
                            <w:color w:val="1a56db"/>
                            <w:sz w:val="16"/>
                            <w:szCs w:val="16"/>
                            <w:rtl w:val="0"/>
                          </w:rPr>
                          <w:t xml:space="preserve">Manager — view team</w:t>
                        </w:r>
                      </w:p>
                    </w:tc>
                  </w:tr>
                </w:tbl>
                <w:p w:rsidR="00000000" w:rsidDel="00000000" w:rsidP="00000000" w:rsidRDefault="00000000" w:rsidRPr="00000000" w14:paraId="00001163">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1164">
                  <w:pPr>
                    <w:spacing w:line="34.909090909090914" w:lineRule="auto"/>
                    <w:ind w:left="60" w:firstLine="0"/>
                    <w:rPr/>
                  </w:pPr>
                  <w:r w:rsidDel="00000000" w:rsidR="00000000" w:rsidRPr="00000000">
                    <w:rPr>
                      <w:rtl w:val="0"/>
                    </w:rPr>
                    <w:t xml:space="preserve"> </w:t>
                  </w:r>
                </w:p>
                <w:tbl>
                  <w:tblPr>
                    <w:tblStyle w:val="Table509"/>
                    <w:tblW w:w="1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tblGridChange w:id="0">
                      <w:tblGrid>
                        <w:gridCol w:w="1635"/>
                      </w:tblGrid>
                    </w:tblGridChange>
                  </w:tblGrid>
                  <w:tr>
                    <w:trPr>
                      <w:cantSplit w:val="0"/>
                      <w:trHeight w:val="480" w:hRule="atLeast"/>
                      <w:tblHeader w:val="0"/>
                    </w:trPr>
                    <w:tc>
                      <w:tcPr>
                        <w:tcBorders>
                          <w:top w:color="3b82f6" w:space="0" w:sz="8" w:val="single"/>
                          <w:left w:color="3b82f6" w:space="0" w:sz="8" w:val="single"/>
                          <w:bottom w:color="3b82f6" w:space="0" w:sz="8" w:val="single"/>
                          <w:right w:color="3b82f6" w:space="0" w:sz="8" w:val="single"/>
                        </w:tcBorders>
                        <w:tcMar>
                          <w:top w:w="0.0" w:type="dxa"/>
                          <w:left w:w="0.0" w:type="dxa"/>
                          <w:bottom w:w="0.0" w:type="dxa"/>
                          <w:right w:w="0.0" w:type="dxa"/>
                        </w:tcMar>
                      </w:tcPr>
                      <w:p w:rsidR="00000000" w:rsidDel="00000000" w:rsidP="00000000" w:rsidRDefault="00000000" w:rsidRPr="00000000" w14:paraId="00001165">
                        <w:pPr>
                          <w:spacing w:line="250.9090909090909" w:lineRule="auto"/>
                          <w:ind w:left="160" w:right="140" w:firstLine="0"/>
                          <w:rPr>
                            <w:b w:val="1"/>
                            <w:bCs w:val="1"/>
                            <w:color w:val="1a56db"/>
                            <w:sz w:val="16"/>
                            <w:szCs w:val="16"/>
                          </w:rPr>
                        </w:pPr>
                        <w:r w:rsidDel="00000000" w:rsidR="00000000" w:rsidRPr="00000000">
                          <w:rPr>
                            <w:b w:val="1"/>
                            <w:bCs w:val="1"/>
                            <w:color w:val="1a56db"/>
                            <w:sz w:val="16"/>
                            <w:szCs w:val="16"/>
                            <w:rtl w:val="0"/>
                          </w:rPr>
                          <w:t xml:space="preserve">Contributor — view own</w:t>
                        </w:r>
                      </w:p>
                    </w:tc>
                  </w:tr>
                </w:tbl>
                <w:p w:rsidR="00000000" w:rsidDel="00000000" w:rsidP="00000000" w:rsidRDefault="00000000" w:rsidRPr="00000000" w14:paraId="00001166">
                  <w:pPr>
                    <w:ind w:left="60" w:firstLine="0"/>
                    <w:rPr/>
                  </w:pPr>
                  <w:r w:rsidDel="00000000" w:rsidR="00000000" w:rsidRPr="00000000">
                    <w:rPr>
                      <w:rtl w:val="0"/>
                    </w:rPr>
                  </w:r>
                </w:p>
              </w:tc>
            </w:tr>
          </w:tbl>
          <w:p w:rsidR="00000000" w:rsidDel="00000000" w:rsidP="00000000" w:rsidRDefault="00000000" w:rsidRPr="00000000" w14:paraId="00001167">
            <w:pPr>
              <w:ind w:left="20" w:firstLine="0"/>
              <w:rPr/>
            </w:pPr>
            <w:r w:rsidDel="00000000" w:rsidR="00000000" w:rsidRPr="00000000">
              <w:rPr>
                <w:rtl w:val="0"/>
              </w:rPr>
            </w:r>
          </w:p>
        </w:tc>
      </w:tr>
    </w:tbl>
    <w:p w:rsidR="00000000" w:rsidDel="00000000" w:rsidP="00000000" w:rsidRDefault="00000000" w:rsidRPr="00000000" w14:paraId="00001168">
      <w:pPr>
        <w:spacing w:after="100" w:before="52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Competency Structure &amp; Data Model</w:t>
      </w:r>
    </w:p>
    <w:tbl>
      <w:tblPr>
        <w:tblStyle w:val="Table51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5940"/>
        <w:tblGridChange w:id="0">
          <w:tblGrid>
            <w:gridCol w:w="2865"/>
            <w:gridCol w:w="5940"/>
          </w:tblGrid>
        </w:tblGridChange>
      </w:tblGrid>
      <w:tr>
        <w:trPr>
          <w:cantSplit w:val="0"/>
          <w:trHeight w:val="435"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169">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16A">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114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6B">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Skill Unit</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6C">
            <w:pPr>
              <w:spacing w:before="60" w:line="283.6363636363637" w:lineRule="auto"/>
              <w:ind w:left="160" w:firstLine="0"/>
              <w:rPr>
                <w:color w:val="1f2937"/>
                <w:sz w:val="17"/>
                <w:szCs w:val="17"/>
              </w:rPr>
            </w:pPr>
            <w:r w:rsidDel="00000000" w:rsidR="00000000" w:rsidRPr="00000000">
              <w:rPr>
                <w:color w:val="1f2937"/>
                <w:sz w:val="17"/>
                <w:szCs w:val="17"/>
                <w:rtl w:val="0"/>
              </w:rPr>
              <w:t xml:space="preserve">A broad capability domain, either Technical (hard skills) or Soft</w:t>
              <w:br w:type="textWrapping"/>
              <w:t xml:space="preserve"> (interpersonal/behavioural). E.g. 'Data Analysis' (Technical), 'Client Communication' (Soft), 'System Architecture' (Technical), 'Leadership &amp; Coaching' (Soft).</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6D">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Skill Element</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6E">
            <w:pPr>
              <w:spacing w:before="60" w:line="283.6363636363637" w:lineRule="auto"/>
              <w:ind w:left="160" w:right="200" w:firstLine="0"/>
              <w:jc w:val="both"/>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A specific, observable capability within a Skill Unit. E.g. Skill Unit 'Data Analysis' →Skill Elements: 'SQL query writing', 'Dashboard creation', 'Statistical interpretation', 'A/B test design'.</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6F">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Proficiency Scale (1–7)</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70">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1=Novice, 2=Beginner, 3=Intermediate, 4=Competent, 5=Proficient, 6=Advanced, 7=Expert. Each level has a behavioural descriptor defined in the Skill Element setup.</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71">
            <w:pPr>
              <w:spacing w:before="60" w:line="283.6363636363637" w:lineRule="auto"/>
              <w:ind w:left="160" w:right="440" w:firstLine="0"/>
              <w:rPr>
                <w:b w:val="1"/>
                <w:bCs w:val="1"/>
                <w:color w:val="1f2937"/>
                <w:sz w:val="17"/>
                <w:szCs w:val="17"/>
              </w:rPr>
            </w:pPr>
            <w:r w:rsidDel="00000000" w:rsidR="00000000" w:rsidRPr="00000000">
              <w:rPr>
                <w:b w:val="1"/>
                <w:bCs w:val="1"/>
                <w:color w:val="1f2937"/>
                <w:sz w:val="17"/>
                <w:szCs w:val="17"/>
                <w:rtl w:val="0"/>
              </w:rPr>
              <w:t xml:space="preserve">Expected Proficiency per Band Level</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72">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For each Skill Element, HR sets the minimum proficiency expected at each Band Level. E.g. 'SQL query writing': Level 1=2 (Beginner), Level 2=3 (Intermediate), Level 3=4 (Competent), Level 4=5 (Proficient).</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73">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Not Applicable (N/A)</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74">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Elements marked N/A for a specific band level are excluded from that level's competency assessment. Prevents irrelevant skill expectations from cluttering the matrix.</w:t>
            </w:r>
          </w:p>
        </w:tc>
      </w:tr>
      <w:tr>
        <w:trPr>
          <w:cantSplit w:val="0"/>
          <w:trHeight w:val="114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75">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Current Proficiency Rating</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76">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The individual's actual current proficiency on each element. Sources:</w:t>
              <w:br w:type="textWrapping"/>
              <w:t xml:space="preserve"> self-assessment, manager rating (from check-ins), peer rating (from 360), and objective evidence (certifications, portfolio reviews, work milestone completion).</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77">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Gap Calculation</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78">
            <w:pPr>
              <w:spacing w:before="60" w:line="283.6363636363637" w:lineRule="auto"/>
              <w:ind w:left="160" w:right="440" w:firstLine="0"/>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Per element: Gap = Expected Proficiency (for band level) − Current Proficiency. Positive gap = below expectation. Negative gap = above expectation. Zero = exactly at expectation.</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79">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Organisation-Wide Gap Analysis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7A">
            <w:pPr>
              <w:spacing w:before="60" w:line="283.6363636363637" w:lineRule="auto"/>
              <w:ind w:left="160" w:firstLine="0"/>
              <w:rPr>
                <w:color w:val="1f2937"/>
                <w:sz w:val="17"/>
                <w:szCs w:val="17"/>
              </w:rPr>
            </w:pPr>
            <w:r w:rsidDel="00000000" w:rsidR="00000000" w:rsidRPr="00000000">
              <w:rPr>
                <w:color w:val="1f2937"/>
                <w:sz w:val="17"/>
                <w:szCs w:val="17"/>
                <w:rtl w:val="0"/>
              </w:rPr>
              <w:t xml:space="preserve">HR Admin can view a gap analysis dashboard across all roles: which Skill Elements are most commonly below expectation org-wide. Critical gaps (&gt;1.5 point gap in elements critical to strategic priorities) are highlighted.</w:t>
            </w:r>
          </w:p>
        </w:tc>
      </w:tr>
    </w:tbl>
    <w:p w:rsidR="00000000" w:rsidDel="00000000" w:rsidP="00000000" w:rsidRDefault="00000000" w:rsidRPr="00000000" w14:paraId="0000117B">
      <w:pPr>
        <w:spacing w:before="420" w:line="224.72727272727272" w:lineRule="auto"/>
        <w:jc w:val="center"/>
        <w:rPr>
          <w:color w:val="6b7280"/>
          <w:sz w:val="15"/>
          <w:szCs w:val="15"/>
        </w:rPr>
      </w:pPr>
      <w:r w:rsidDel="00000000" w:rsidR="00000000" w:rsidRPr="00000000">
        <w:rPr>
          <w:color w:val="6b7280"/>
          <w:sz w:val="15"/>
          <w:szCs w:val="15"/>
          <w:rtl w:val="0"/>
        </w:rPr>
        <w:t xml:space="preserve">Page 24</w:t>
      </w:r>
    </w:p>
    <w:p w:rsidR="00000000" w:rsidDel="00000000" w:rsidP="00000000" w:rsidRDefault="00000000" w:rsidRPr="00000000" w14:paraId="0000117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7D">
      <w:pPr>
        <w:spacing w:after="20" w:line="240" w:lineRule="auto"/>
        <w:rPr/>
      </w:pPr>
      <w:r w:rsidDel="00000000" w:rsidR="00000000" w:rsidRPr="00000000">
        <w:rPr>
          <w:rtl w:val="0"/>
        </w:rPr>
        <w:t xml:space="preserve"> </w:t>
      </w:r>
    </w:p>
    <w:tbl>
      <w:tblPr>
        <w:tblStyle w:val="Table51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17E">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17F">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1180">
      <w:pPr>
        <w:spacing w:line="744" w:lineRule="auto"/>
        <w:rPr/>
      </w:pPr>
      <w:r w:rsidDel="00000000" w:rsidR="00000000" w:rsidRPr="00000000">
        <w:rPr>
          <w:rtl w:val="0"/>
        </w:rPr>
        <w:t xml:space="preserve"> </w:t>
      </w:r>
    </w:p>
    <w:tbl>
      <w:tblPr>
        <w:tblStyle w:val="Table51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955"/>
        <w:tblGridChange w:id="0">
          <w:tblGrid>
            <w:gridCol w:w="2850"/>
            <w:gridCol w:w="5955"/>
          </w:tblGrid>
        </w:tblGridChange>
      </w:tblGrid>
      <w:tr>
        <w:trPr>
          <w:cantSplit w:val="0"/>
          <w:trHeight w:val="435"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181">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182">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90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83">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Competency Score (Appraisal)</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84">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Competency Dimension Score = Ó(Current Proficiency_i / Expected Proficiency_i ×Element_Weight_i) / Ó Element_Weight_i × 100. Capped at 100.</w:t>
            </w:r>
          </w:p>
        </w:tc>
      </w:tr>
    </w:tbl>
    <w:p w:rsidR="00000000" w:rsidDel="00000000" w:rsidP="00000000" w:rsidRDefault="00000000" w:rsidRPr="00000000" w14:paraId="00001185">
      <w:pPr>
        <w:spacing w:line="202.90909090909093" w:lineRule="auto"/>
        <w:rPr/>
      </w:pPr>
      <w:r w:rsidDel="00000000" w:rsidR="00000000" w:rsidRPr="00000000">
        <w:rPr>
          <w:rtl w:val="0"/>
        </w:rPr>
        <w:t xml:space="preserve"> </w:t>
      </w:r>
    </w:p>
    <w:tbl>
      <w:tblPr>
        <w:tblStyle w:val="Table51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13215" w:hRule="atLeast"/>
          <w:tblHeader w:val="0"/>
        </w:trPr>
        <w:tc>
          <w:tcPr>
            <w:tcBorders>
              <w:bottom w:color="e4e6eb" w:space="0" w:sz="8" w:val="single"/>
            </w:tcBorders>
            <w:tcMar>
              <w:top w:w="0.0" w:type="dxa"/>
              <w:left w:w="0.0" w:type="dxa"/>
              <w:bottom w:w="0.0" w:type="dxa"/>
              <w:right w:w="0.0" w:type="dxa"/>
            </w:tcMar>
          </w:tcPr>
          <w:p w:rsidR="00000000" w:rsidDel="00000000" w:rsidP="00000000" w:rsidRDefault="00000000" w:rsidRPr="00000000" w14:paraId="00001186">
            <w:pPr>
              <w:rPr/>
            </w:pPr>
            <w:r w:rsidDel="00000000" w:rsidR="00000000" w:rsidRPr="00000000">
              <w:rPr>
                <w:rtl w:val="0"/>
              </w:rPr>
            </w:r>
          </w:p>
          <w:tbl>
            <w:tblPr>
              <w:tblStyle w:val="Table51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315" w:hRule="atLeast"/>
                <w:tblHeader w:val="0"/>
              </w:trPr>
              <w:tc>
                <w:tcPr>
                  <w:shd w:fill="eff6ff" w:val="clear"/>
                  <w:tcMar>
                    <w:top w:w="0.0" w:type="dxa"/>
                    <w:left w:w="0.0" w:type="dxa"/>
                    <w:bottom w:w="0.0" w:type="dxa"/>
                    <w:right w:w="0.0" w:type="dxa"/>
                  </w:tcMar>
                </w:tcPr>
                <w:p w:rsidR="00000000" w:rsidDel="00000000" w:rsidP="00000000" w:rsidRDefault="00000000" w:rsidRPr="00000000" w14:paraId="00001187">
                  <w:pPr>
                    <w:spacing w:line="301.0909090909091" w:lineRule="auto"/>
                    <w:ind w:left="20" w:firstLine="0"/>
                    <w:jc w:val="center"/>
                    <w:rPr>
                      <w:b w:val="1"/>
                      <w:bCs w:val="1"/>
                      <w:color w:val="0d1b2a"/>
                      <w:sz w:val="20"/>
                      <w:szCs w:val="20"/>
                    </w:rPr>
                  </w:pPr>
                  <w:r w:rsidDel="00000000" w:rsidR="00000000" w:rsidRPr="00000000">
                    <w:rPr>
                      <w:b w:val="1"/>
                      <w:bCs w:val="1"/>
                      <w:color w:val="0d1b2a"/>
                      <w:sz w:val="20"/>
                      <w:szCs w:val="20"/>
                      <w:rtl w:val="0"/>
                    </w:rPr>
                    <w:t xml:space="preserve">Competency Score = </w:t>
                  </w:r>
                  <w:r w:rsidDel="00000000" w:rsidR="00000000" w:rsidRPr="00000000">
                    <w:rPr>
                      <w:color w:val="0d1b2a"/>
                      <w:sz w:val="20"/>
                      <w:szCs w:val="20"/>
                      <w:rtl w:val="0"/>
                    </w:rPr>
                    <w:t xml:space="preserve">Ó</w:t>
                  </w:r>
                  <w:r w:rsidDel="00000000" w:rsidR="00000000" w:rsidRPr="00000000">
                    <w:rPr>
                      <w:b w:val="1"/>
                      <w:bCs w:val="1"/>
                      <w:color w:val="0d1b2a"/>
                      <w:sz w:val="20"/>
                      <w:szCs w:val="20"/>
                      <w:rtl w:val="0"/>
                    </w:rPr>
                    <w:t xml:space="preserve"> (Current_i / Expected_i × Weight_i) / </w:t>
                  </w:r>
                  <w:r w:rsidDel="00000000" w:rsidR="00000000" w:rsidRPr="00000000">
                    <w:rPr>
                      <w:color w:val="0d1b2a"/>
                      <w:sz w:val="20"/>
                      <w:szCs w:val="20"/>
                      <w:rtl w:val="0"/>
                    </w:rPr>
                    <w:t xml:space="preserve">Ó</w:t>
                  </w:r>
                  <w:r w:rsidDel="00000000" w:rsidR="00000000" w:rsidRPr="00000000">
                    <w:rPr>
                      <w:b w:val="1"/>
                      <w:bCs w:val="1"/>
                      <w:color w:val="0d1b2a"/>
                      <w:sz w:val="20"/>
                      <w:szCs w:val="20"/>
                      <w:rtl w:val="0"/>
                    </w:rPr>
                    <w:t xml:space="preserve"> Weight_i × 100</w:t>
                  </w:r>
                </w:p>
              </w:tc>
            </w:tr>
          </w:tbl>
          <w:p w:rsidR="00000000" w:rsidDel="00000000" w:rsidP="00000000" w:rsidRDefault="00000000" w:rsidRPr="00000000" w14:paraId="00001188">
            <w:pPr>
              <w:spacing w:line="261.8181818181818" w:lineRule="auto"/>
              <w:rPr/>
            </w:pPr>
            <w:r w:rsidDel="00000000" w:rsidR="00000000" w:rsidRPr="00000000">
              <w:rPr>
                <w:rtl w:val="0"/>
              </w:rPr>
              <w:t xml:space="preserve"> </w:t>
            </w:r>
          </w:p>
          <w:tbl>
            <w:tblPr>
              <w:tblStyle w:val="Table515"/>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8" w:val="single"/>
                    <w:left w:color="c3b5fd" w:space="0" w:sz="8" w:val="single"/>
                    <w:bottom w:color="c3b5fd" w:space="0" w:sz="8" w:val="single"/>
                    <w:right w:color="c3b5fd" w:space="0" w:sz="8" w:val="single"/>
                  </w:tcBorders>
                  <w:shd w:fill="f4f2ff" w:val="clear"/>
                  <w:tcMar>
                    <w:top w:w="0.0" w:type="dxa"/>
                    <w:left w:w="0.0" w:type="dxa"/>
                    <w:bottom w:w="0.0" w:type="dxa"/>
                    <w:right w:w="0.0" w:type="dxa"/>
                  </w:tcMar>
                </w:tcPr>
                <w:p w:rsidR="00000000" w:rsidDel="00000000" w:rsidP="00000000" w:rsidRDefault="00000000" w:rsidRPr="00000000" w14:paraId="00001189">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ORGANISATION-WIDE GAP ANALYSIS</w:t>
                  </w:r>
                </w:p>
              </w:tc>
            </w:tr>
            <w:tr>
              <w:trPr>
                <w:cantSplit w:val="0"/>
                <w:trHeight w:val="4875" w:hRule="atLeast"/>
                <w:tblHeader w:val="0"/>
              </w:trPr>
              <w:tc>
                <w:tcPr>
                  <w:tcBorders>
                    <w:top w:color="c3b5fd" w:space="0" w:sz="8" w:val="single"/>
                    <w:left w:color="c3b5fd" w:space="0" w:sz="8" w:val="single"/>
                    <w:bottom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118A">
                  <w:pPr>
                    <w:spacing w:after="100" w:before="60" w:line="270.54545454545456" w:lineRule="auto"/>
                    <w:ind w:left="280" w:firstLine="0"/>
                    <w:rPr>
                      <w:color w:val="1f2937"/>
                      <w:sz w:val="18"/>
                      <w:szCs w:val="18"/>
                    </w:rPr>
                  </w:pPr>
                  <w:r w:rsidDel="00000000" w:rsidR="00000000" w:rsidRPr="00000000">
                    <w:rPr>
                      <w:color w:val="1f2937"/>
                      <w:sz w:val="18"/>
                      <w:szCs w:val="18"/>
                      <w:rtl w:val="0"/>
                    </w:rPr>
                    <w:t xml:space="preserve">Trigger: After each appraisal cycle closes and competency scores are updated.</w:t>
                  </w:r>
                </w:p>
                <w:tbl>
                  <w:tblPr>
                    <w:tblStyle w:val="Table516"/>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18B">
                        <w:pPr>
                          <w:spacing w:before="60" w:line="270.54545454545456" w:lineRule="auto"/>
                          <w:ind w:left="80" w:firstLine="0"/>
                          <w:jc w:val="center"/>
                          <w:rPr>
                            <w:color w:val="1f2937"/>
                            <w:sz w:val="18"/>
                            <w:szCs w:val="18"/>
                          </w:rPr>
                        </w:pPr>
                        <w:r w:rsidDel="00000000" w:rsidR="00000000" w:rsidRPr="00000000">
                          <w:rPr>
                            <w:color w:val="1f2937"/>
                            <w:sz w:val="18"/>
                            <w:szCs w:val="18"/>
                            <w:rtl w:val="0"/>
                          </w:rPr>
                          <w:t xml:space="preserve">Data read: All current competency ratings across all contributors; expected proficiency per element per band level;</w:t>
                        </w:r>
                      </w:p>
                    </w:tc>
                  </w:tr>
                </w:tbl>
                <w:p w:rsidR="00000000" w:rsidDel="00000000" w:rsidP="00000000" w:rsidRDefault="00000000" w:rsidRPr="00000000" w14:paraId="0000118C">
                  <w:pPr>
                    <w:spacing w:line="21.818181818181817" w:lineRule="auto"/>
                    <w:ind w:left="80" w:firstLine="0"/>
                    <w:rPr/>
                  </w:pPr>
                  <w:r w:rsidDel="00000000" w:rsidR="00000000" w:rsidRPr="00000000">
                    <w:rPr>
                      <w:rtl w:val="0"/>
                    </w:rPr>
                    <w:t xml:space="preserve"> </w:t>
                  </w:r>
                </w:p>
                <w:tbl>
                  <w:tblPr>
                    <w:tblStyle w:val="Table51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18D">
                        <w:pPr>
                          <w:spacing w:line="270.54545454545456" w:lineRule="auto"/>
                          <w:ind w:left="280" w:firstLine="0"/>
                          <w:rPr>
                            <w:color w:val="1f2937"/>
                            <w:sz w:val="18"/>
                            <w:szCs w:val="18"/>
                          </w:rPr>
                        </w:pPr>
                        <w:r w:rsidDel="00000000" w:rsidR="00000000" w:rsidRPr="00000000">
                          <w:rPr>
                            <w:color w:val="1f2937"/>
                            <w:sz w:val="18"/>
                            <w:szCs w:val="18"/>
                            <w:rtl w:val="0"/>
                          </w:rPr>
                          <w:t xml:space="preserve">each element's strategic importance tag (set by HR in the matrix — Optional: 'Strategic Priority' flag).</w:t>
                        </w:r>
                      </w:p>
                    </w:tc>
                  </w:tr>
                </w:tbl>
                <w:p w:rsidR="00000000" w:rsidDel="00000000" w:rsidP="00000000" w:rsidRDefault="00000000" w:rsidRPr="00000000" w14:paraId="0000118E">
                  <w:pPr>
                    <w:spacing w:after="100" w:before="100" w:line="283.6363636363637" w:lineRule="auto"/>
                    <w:ind w:left="280" w:right="140" w:firstLine="0"/>
                    <w:rPr>
                      <w:color w:val="1f2937"/>
                      <w:sz w:val="18"/>
                      <w:szCs w:val="18"/>
                    </w:rPr>
                  </w:pPr>
                  <w:r w:rsidDel="00000000" w:rsidR="00000000" w:rsidRPr="00000000">
                    <w:rPr>
                      <w:color w:val="1f2937"/>
                      <w:sz w:val="18"/>
                      <w:szCs w:val="18"/>
                      <w:rtl w:val="0"/>
                    </w:rPr>
                    <w:t xml:space="preserve">Processing: Calculates average current proficiency per Skill Element across all relevant contributors (those at the band level where the element applies). Compares against expected proficiency. Flags critical gaps: (a) average proficiency &gt; 1.5 points below expected; (b) gap exists in a 'Strategic Priority' flagged element; (c) gap is widening compared to the previous cycle.</w:t>
                  </w:r>
                </w:p>
                <w:tbl>
                  <w:tblPr>
                    <w:tblStyle w:val="Table518"/>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18F">
                        <w:pPr>
                          <w:spacing w:before="60" w:line="270.54545454545456" w:lineRule="auto"/>
                          <w:ind w:left="280" w:firstLine="0"/>
                          <w:rPr>
                            <w:color w:val="1f2937"/>
                            <w:sz w:val="18"/>
                            <w:szCs w:val="18"/>
                          </w:rPr>
                        </w:pPr>
                        <w:r w:rsidDel="00000000" w:rsidR="00000000" w:rsidRPr="00000000">
                          <w:rPr>
                            <w:color w:val="1f2937"/>
                            <w:sz w:val="18"/>
                            <w:szCs w:val="18"/>
                            <w:rtl w:val="0"/>
                          </w:rPr>
                          <w:t xml:space="preserve">Output: Capability Gap Report delivered to HR Admin and Super Admin. Organised by: (a) Most critical gaps</w:t>
                        </w:r>
                      </w:p>
                    </w:tc>
                  </w:tr>
                </w:tbl>
                <w:p w:rsidR="00000000" w:rsidDel="00000000" w:rsidP="00000000" w:rsidRDefault="00000000" w:rsidRPr="00000000" w14:paraId="00001190">
                  <w:pPr>
                    <w:spacing w:line="21.818181818181817" w:lineRule="auto"/>
                    <w:ind w:left="80" w:firstLine="0"/>
                    <w:rPr/>
                  </w:pPr>
                  <w:r w:rsidDel="00000000" w:rsidR="00000000" w:rsidRPr="00000000">
                    <w:rPr>
                      <w:rtl w:val="0"/>
                    </w:rPr>
                    <w:t xml:space="preserve"> </w:t>
                  </w:r>
                </w:p>
                <w:tbl>
                  <w:tblPr>
                    <w:tblStyle w:val="Table519"/>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191">
                        <w:pPr>
                          <w:spacing w:line="270.54545454545456" w:lineRule="auto"/>
                          <w:ind w:left="280" w:firstLine="0"/>
                          <w:rPr>
                            <w:color w:val="1f2937"/>
                            <w:sz w:val="18"/>
                            <w:szCs w:val="18"/>
                          </w:rPr>
                        </w:pPr>
                        <w:r w:rsidDel="00000000" w:rsidR="00000000" w:rsidRPr="00000000">
                          <w:rPr>
                            <w:color w:val="1f2937"/>
                            <w:sz w:val="18"/>
                            <w:szCs w:val="18"/>
                            <w:rtl w:val="0"/>
                          </w:rPr>
                          <w:t xml:space="preserve">(Strategic Priority elements with large gaps); (b) Widening gaps (getting worse each cycle); (c) Closing gaps</w:t>
                        </w:r>
                      </w:p>
                    </w:tc>
                  </w:tr>
                </w:tbl>
                <w:p w:rsidR="00000000" w:rsidDel="00000000" w:rsidP="00000000" w:rsidRDefault="00000000" w:rsidRPr="00000000" w14:paraId="00001192">
                  <w:pPr>
                    <w:spacing w:line="21.818181818181817" w:lineRule="auto"/>
                    <w:ind w:left="80" w:firstLine="0"/>
                    <w:rPr/>
                  </w:pPr>
                  <w:r w:rsidDel="00000000" w:rsidR="00000000" w:rsidRPr="00000000">
                    <w:rPr>
                      <w:rtl w:val="0"/>
                    </w:rPr>
                    <w:t xml:space="preserve"> </w:t>
                  </w:r>
                </w:p>
                <w:tbl>
                  <w:tblPr>
                    <w:tblStyle w:val="Table520"/>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193">
                        <w:pPr>
                          <w:spacing w:line="270.54545454545456" w:lineRule="auto"/>
                          <w:ind w:left="280" w:firstLine="0"/>
                          <w:rPr>
                            <w:color w:val="1f2937"/>
                            <w:sz w:val="18"/>
                            <w:szCs w:val="18"/>
                          </w:rPr>
                        </w:pPr>
                        <w:r w:rsidDel="00000000" w:rsidR="00000000" w:rsidRPr="00000000">
                          <w:rPr>
                            <w:color w:val="1f2937"/>
                            <w:sz w:val="18"/>
                            <w:szCs w:val="18"/>
                            <w:rtl w:val="0"/>
                          </w:rPr>
                          <w:t xml:space="preserve">(improving — positive reinforcement); (d) Department breakdown (which teams have the most acute gaps).</w:t>
                        </w:r>
                      </w:p>
                    </w:tc>
                  </w:tr>
                </w:tbl>
                <w:p w:rsidR="00000000" w:rsidDel="00000000" w:rsidP="00000000" w:rsidRDefault="00000000" w:rsidRPr="00000000" w14:paraId="00001194">
                  <w:pPr>
                    <w:spacing w:before="100" w:line="283.6363636363637" w:lineRule="auto"/>
                    <w:ind w:left="280" w:right="280" w:firstLine="0"/>
                    <w:rPr>
                      <w:color w:val="1f2937"/>
                      <w:sz w:val="18"/>
                      <w:szCs w:val="18"/>
                    </w:rPr>
                  </w:pPr>
                  <w:r w:rsidDel="00000000" w:rsidR="00000000" w:rsidRPr="00000000">
                    <w:rPr>
                      <w:color w:val="1f2937"/>
                      <w:sz w:val="18"/>
                      <w:szCs w:val="18"/>
                      <w:rtl w:val="0"/>
                    </w:rPr>
                    <w:t xml:space="preserve">Strategic link: Each critical gap is shown alongside the Strategic Priority it threatens. E.g. 'Cloud Architecture proficiency is 1.8 points below expected across the Engineering team. This may hinder execution of the Platform Scalability strategic priority.'</w:t>
                  </w:r>
                </w:p>
              </w:tc>
            </w:tr>
          </w:tbl>
          <w:p w:rsidR="00000000" w:rsidDel="00000000" w:rsidP="00000000" w:rsidRDefault="00000000" w:rsidRPr="00000000" w14:paraId="00001195">
            <w:pPr>
              <w:spacing w:line="163.63636363636363" w:lineRule="auto"/>
              <w:rPr/>
            </w:pPr>
            <w:r w:rsidDel="00000000" w:rsidR="00000000" w:rsidRPr="00000000">
              <w:rPr>
                <w:rtl w:val="0"/>
              </w:rPr>
              <w:t xml:space="preserve"> </w:t>
            </w:r>
          </w:p>
          <w:tbl>
            <w:tblPr>
              <w:tblStyle w:val="Table52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8" w:val="single"/>
                    <w:left w:color="c3b5fd" w:space="0" w:sz="8" w:val="single"/>
                    <w:bottom w:color="c3b5fd" w:space="0" w:sz="8" w:val="single"/>
                    <w:right w:color="c3b5fd" w:space="0" w:sz="8" w:val="single"/>
                  </w:tcBorders>
                  <w:shd w:fill="f4f2ff" w:val="clear"/>
                  <w:tcMar>
                    <w:top w:w="0.0" w:type="dxa"/>
                    <w:left w:w="0.0" w:type="dxa"/>
                    <w:bottom w:w="0.0" w:type="dxa"/>
                    <w:right w:w="0.0" w:type="dxa"/>
                  </w:tcMar>
                </w:tcPr>
                <w:p w:rsidR="00000000" w:rsidDel="00000000" w:rsidP="00000000" w:rsidRDefault="00000000" w:rsidRPr="00000000" w14:paraId="00001196">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CAPABILITY FORECASTING</w:t>
                  </w:r>
                </w:p>
              </w:tc>
            </w:tr>
            <w:tr>
              <w:trPr>
                <w:cantSplit w:val="0"/>
                <w:trHeight w:val="4800" w:hRule="atLeast"/>
                <w:tblHeader w:val="0"/>
              </w:trPr>
              <w:tc>
                <w:tcPr>
                  <w:tcBorders>
                    <w:top w:color="c3b5fd" w:space="0" w:sz="8" w:val="single"/>
                    <w:left w:color="c3b5fd" w:space="0" w:sz="8" w:val="single"/>
                    <w:bottom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1197">
                  <w:pPr>
                    <w:spacing w:after="100" w:before="60" w:line="270.54545454545456" w:lineRule="auto"/>
                    <w:ind w:left="280" w:firstLine="0"/>
                    <w:rPr>
                      <w:color w:val="1f2937"/>
                      <w:sz w:val="18"/>
                      <w:szCs w:val="18"/>
                    </w:rPr>
                  </w:pPr>
                  <w:r w:rsidDel="00000000" w:rsidR="00000000" w:rsidRPr="00000000">
                    <w:rPr>
                      <w:color w:val="1f2937"/>
                      <w:sz w:val="18"/>
                      <w:szCs w:val="18"/>
                      <w:rtl w:val="0"/>
                    </w:rPr>
                    <w:t xml:space="preserve">Trigger: Quarterly, based on accumulated competency trajectory data.</w:t>
                  </w:r>
                </w:p>
                <w:tbl>
                  <w:tblPr>
                    <w:tblStyle w:val="Table52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198">
                        <w:pPr>
                          <w:spacing w:before="60" w:line="270.54545454545456" w:lineRule="auto"/>
                          <w:ind w:left="80" w:firstLine="0"/>
                          <w:jc w:val="center"/>
                          <w:rPr>
                            <w:color w:val="1f2937"/>
                            <w:sz w:val="18"/>
                            <w:szCs w:val="18"/>
                          </w:rPr>
                        </w:pPr>
                        <w:r w:rsidDel="00000000" w:rsidR="00000000" w:rsidRPr="00000000">
                          <w:rPr>
                            <w:color w:val="1f2937"/>
                            <w:sz w:val="18"/>
                            <w:szCs w:val="18"/>
                            <w:rtl w:val="0"/>
                          </w:rPr>
                          <w:t xml:space="preserve">Data read: Each contributor's competency ratings over the last 3+ cycles; improvement velocity per element (points</w:t>
                        </w:r>
                      </w:p>
                    </w:tc>
                  </w:tr>
                </w:tbl>
                <w:p w:rsidR="00000000" w:rsidDel="00000000" w:rsidP="00000000" w:rsidRDefault="00000000" w:rsidRPr="00000000" w14:paraId="00001199">
                  <w:pPr>
                    <w:spacing w:line="21.818181818181817" w:lineRule="auto"/>
                    <w:ind w:left="80" w:firstLine="0"/>
                    <w:rPr/>
                  </w:pPr>
                  <w:r w:rsidDel="00000000" w:rsidR="00000000" w:rsidRPr="00000000">
                    <w:rPr>
                      <w:rtl w:val="0"/>
                    </w:rPr>
                    <w:t xml:space="preserve"> </w:t>
                  </w:r>
                </w:p>
                <w:tbl>
                  <w:tblPr>
                    <w:tblStyle w:val="Table523"/>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80"/>
                    <w:tblGridChange w:id="0">
                      <w:tblGrid>
                        <w:gridCol w:w="648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19A">
                        <w:pPr>
                          <w:spacing w:line="270.54545454545456" w:lineRule="auto"/>
                          <w:ind w:left="280" w:firstLine="0"/>
                          <w:rPr>
                            <w:color w:val="1f2937"/>
                            <w:sz w:val="18"/>
                            <w:szCs w:val="18"/>
                          </w:rPr>
                        </w:pPr>
                        <w:r w:rsidDel="00000000" w:rsidR="00000000" w:rsidRPr="00000000">
                          <w:rPr>
                            <w:color w:val="1f2937"/>
                            <w:sz w:val="18"/>
                            <w:szCs w:val="18"/>
                            <w:rtl w:val="0"/>
                          </w:rPr>
                          <w:t xml:space="preserve">gained per cycle); current gap vs expected.</w:t>
                        </w:r>
                      </w:p>
                    </w:tc>
                  </w:tr>
                </w:tbl>
                <w:p w:rsidR="00000000" w:rsidDel="00000000" w:rsidP="00000000" w:rsidRDefault="00000000" w:rsidRPr="00000000" w14:paraId="0000119B">
                  <w:pPr>
                    <w:spacing w:after="100" w:before="100" w:line="283.6363636363637" w:lineRule="auto"/>
                    <w:ind w:left="280" w:right="280" w:firstLine="0"/>
                    <w:rPr>
                      <w:color w:val="1f2937"/>
                      <w:sz w:val="18"/>
                      <w:szCs w:val="18"/>
                    </w:rPr>
                  </w:pPr>
                  <w:r w:rsidDel="00000000" w:rsidR="00000000" w:rsidRPr="00000000">
                    <w:rPr>
                      <w:color w:val="1f2937"/>
                      <w:sz w:val="18"/>
                      <w:szCs w:val="18"/>
                      <w:rtl w:val="0"/>
                    </w:rPr>
                    <w:t xml:space="preserve">Processing: Projects where the organisation's skill profile will be in 12 months if current development trajectories continue. For each Skill Element with a current gap, calculates: 'At current improvement rate, this gap will close in [X] cycles / [Y] months.' If the gap will NOT close within 2 cycles, it is escalated as a 'Strategic Execution Risk.'</w:t>
                  </w:r>
                </w:p>
                <w:tbl>
                  <w:tblPr>
                    <w:tblStyle w:val="Table52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19C">
                        <w:pPr>
                          <w:spacing w:before="60" w:line="270.54545454545456" w:lineRule="auto"/>
                          <w:ind w:left="280" w:firstLine="0"/>
                          <w:rPr>
                            <w:color w:val="1f2937"/>
                            <w:sz w:val="18"/>
                            <w:szCs w:val="18"/>
                          </w:rPr>
                        </w:pPr>
                        <w:r w:rsidDel="00000000" w:rsidR="00000000" w:rsidRPr="00000000">
                          <w:rPr>
                            <w:color w:val="1f2937"/>
                            <w:sz w:val="18"/>
                            <w:szCs w:val="18"/>
                            <w:rtl w:val="0"/>
                          </w:rPr>
                          <w:t xml:space="preserve">Output: Capability Forecast Report delivered to HR Admin, Super Admin, and Directors. Shows: (a) elements on</w:t>
                        </w:r>
                      </w:p>
                    </w:tc>
                  </w:tr>
                </w:tbl>
                <w:p w:rsidR="00000000" w:rsidDel="00000000" w:rsidP="00000000" w:rsidRDefault="00000000" w:rsidRPr="00000000" w14:paraId="0000119D">
                  <w:pPr>
                    <w:spacing w:line="21.818181818181817" w:lineRule="auto"/>
                    <w:ind w:left="80" w:firstLine="0"/>
                    <w:rPr/>
                  </w:pPr>
                  <w:r w:rsidDel="00000000" w:rsidR="00000000" w:rsidRPr="00000000">
                    <w:rPr>
                      <w:rtl w:val="0"/>
                    </w:rPr>
                    <w:t xml:space="preserve"> </w:t>
                  </w:r>
                </w:p>
                <w:tbl>
                  <w:tblPr>
                    <w:tblStyle w:val="Table52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19E">
                        <w:pPr>
                          <w:spacing w:line="270.54545454545456" w:lineRule="auto"/>
                          <w:ind w:left="160" w:firstLine="0"/>
                          <w:jc w:val="center"/>
                          <w:rPr>
                            <w:color w:val="1f2937"/>
                            <w:sz w:val="18"/>
                            <w:szCs w:val="18"/>
                          </w:rPr>
                        </w:pPr>
                        <w:r w:rsidDel="00000000" w:rsidR="00000000" w:rsidRPr="00000000">
                          <w:rPr>
                            <w:color w:val="1f2937"/>
                            <w:sz w:val="18"/>
                            <w:szCs w:val="18"/>
                            <w:rtl w:val="0"/>
                          </w:rPr>
                          <w:t xml:space="preserve">track to close (green); (b) elements closing too slowly relative to strategic need (amber — may need accelerated</w:t>
                        </w:r>
                      </w:p>
                    </w:tc>
                  </w:tr>
                </w:tbl>
                <w:p w:rsidR="00000000" w:rsidDel="00000000" w:rsidP="00000000" w:rsidRDefault="00000000" w:rsidRPr="00000000" w14:paraId="0000119F">
                  <w:pPr>
                    <w:spacing w:line="21.818181818181817" w:lineRule="auto"/>
                    <w:ind w:left="80" w:firstLine="0"/>
                    <w:rPr/>
                  </w:pPr>
                  <w:r w:rsidDel="00000000" w:rsidR="00000000" w:rsidRPr="00000000">
                    <w:rPr>
                      <w:rtl w:val="0"/>
                    </w:rPr>
                    <w:t xml:space="preserve"> </w:t>
                  </w:r>
                </w:p>
                <w:tbl>
                  <w:tblPr>
                    <w:tblStyle w:val="Table52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1A0">
                        <w:pPr>
                          <w:spacing w:line="270.54545454545456" w:lineRule="auto"/>
                          <w:ind w:left="280" w:firstLine="0"/>
                          <w:rPr>
                            <w:color w:val="1f2937"/>
                            <w:sz w:val="18"/>
                            <w:szCs w:val="18"/>
                          </w:rPr>
                        </w:pPr>
                        <w:r w:rsidDel="00000000" w:rsidR="00000000" w:rsidRPr="00000000">
                          <w:rPr>
                            <w:color w:val="1f2937"/>
                            <w:sz w:val="18"/>
                            <w:szCs w:val="18"/>
                            <w:rtl w:val="0"/>
                          </w:rPr>
                          <w:t xml:space="preserve">development investment); (c) elements where proficiency is declining (red — immediate intervention needed).</w:t>
                        </w:r>
                      </w:p>
                    </w:tc>
                  </w:tr>
                </w:tbl>
                <w:p w:rsidR="00000000" w:rsidDel="00000000" w:rsidP="00000000" w:rsidRDefault="00000000" w:rsidRPr="00000000" w14:paraId="000011A1">
                  <w:pPr>
                    <w:spacing w:before="100" w:line="283.6363636363637" w:lineRule="auto"/>
                    <w:ind w:left="280" w:right="440" w:firstLine="0"/>
                    <w:rPr>
                      <w:color w:val="1f2937"/>
                      <w:sz w:val="18"/>
                      <w:szCs w:val="18"/>
                    </w:rPr>
                  </w:pPr>
                  <w:r w:rsidDel="00000000" w:rsidR="00000000" w:rsidRPr="00000000">
                    <w:rPr>
                      <w:color w:val="1f2937"/>
                      <w:sz w:val="18"/>
                      <w:szCs w:val="18"/>
                      <w:rtl w:val="0"/>
                    </w:rPr>
                    <w:t xml:space="preserve">Budget link: For red/amber elements, the report generates a recommended L&amp;D; budget allocation for the next cycle, quantifying the investment needed to close the gap within 2 cycles.</w:t>
                  </w:r>
                </w:p>
              </w:tc>
            </w:tr>
          </w:tbl>
          <w:p w:rsidR="00000000" w:rsidDel="00000000" w:rsidP="00000000" w:rsidRDefault="00000000" w:rsidRPr="00000000" w14:paraId="000011A2">
            <w:pPr>
              <w:spacing w:line="15.272727272727272" w:lineRule="auto"/>
              <w:rPr/>
            </w:pPr>
            <w:r w:rsidDel="00000000" w:rsidR="00000000" w:rsidRPr="00000000">
              <w:rPr>
                <w:rtl w:val="0"/>
              </w:rPr>
              <w:t xml:space="preserve"> </w:t>
            </w:r>
          </w:p>
          <w:p w:rsidR="00000000" w:rsidDel="00000000" w:rsidP="00000000" w:rsidRDefault="00000000" w:rsidRPr="00000000" w14:paraId="000011A3">
            <w:pPr>
              <w:spacing w:line="15.272727272727272" w:lineRule="auto"/>
              <w:rPr/>
            </w:pPr>
            <w:r w:rsidDel="00000000" w:rsidR="00000000" w:rsidRPr="00000000">
              <w:rPr>
                <w:rtl w:val="0"/>
              </w:rPr>
              <w:t xml:space="preserve"> </w:t>
            </w:r>
          </w:p>
          <w:p w:rsidR="00000000" w:rsidDel="00000000" w:rsidP="00000000" w:rsidRDefault="00000000" w:rsidRPr="00000000" w14:paraId="000011A4">
            <w:pPr>
              <w:spacing w:line="15.272727272727272" w:lineRule="auto"/>
              <w:rPr/>
            </w:pPr>
            <w:r w:rsidDel="00000000" w:rsidR="00000000" w:rsidRPr="00000000">
              <w:rPr>
                <w:rtl w:val="0"/>
              </w:rPr>
              <w:t xml:space="preserve"> </w:t>
            </w:r>
          </w:p>
        </w:tc>
      </w:tr>
    </w:tbl>
    <w:p w:rsidR="00000000" w:rsidDel="00000000" w:rsidP="00000000" w:rsidRDefault="00000000" w:rsidRPr="00000000" w14:paraId="000011A5">
      <w:pPr>
        <w:spacing w:before="60" w:line="224.72727272727272" w:lineRule="auto"/>
        <w:jc w:val="center"/>
        <w:rPr>
          <w:color w:val="6b7280"/>
          <w:sz w:val="15"/>
          <w:szCs w:val="15"/>
        </w:rPr>
      </w:pPr>
      <w:r w:rsidDel="00000000" w:rsidR="00000000" w:rsidRPr="00000000">
        <w:rPr>
          <w:color w:val="6b7280"/>
          <w:sz w:val="15"/>
          <w:szCs w:val="15"/>
          <w:rtl w:val="0"/>
        </w:rPr>
        <w:t xml:space="preserve">Page 25</w:t>
      </w:r>
    </w:p>
    <w:p w:rsidR="00000000" w:rsidDel="00000000" w:rsidP="00000000" w:rsidRDefault="00000000" w:rsidRPr="00000000" w14:paraId="000011A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A7">
      <w:pPr>
        <w:spacing w:after="20" w:line="240" w:lineRule="auto"/>
        <w:rPr/>
      </w:pPr>
      <w:r w:rsidDel="00000000" w:rsidR="00000000" w:rsidRPr="00000000">
        <w:rPr>
          <w:rtl w:val="0"/>
        </w:rPr>
        <w:t xml:space="preserve"> </w:t>
      </w:r>
    </w:p>
    <w:tbl>
      <w:tblPr>
        <w:tblStyle w:val="Table52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1A8">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1A9">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11AA">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10. 360-DEGREE FEEDBACK</w:t>
      </w:r>
    </w:p>
    <w:p w:rsidR="00000000" w:rsidDel="00000000" w:rsidP="00000000" w:rsidRDefault="00000000" w:rsidRPr="00000000" w14:paraId="000011AB">
      <w:pPr>
        <w:spacing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360-Degree Feedback</w:t>
      </w:r>
    </w:p>
    <w:p w:rsidR="00000000" w:rsidDel="00000000" w:rsidP="00000000" w:rsidRDefault="00000000" w:rsidRPr="00000000" w14:paraId="000011AC">
      <w:pPr>
        <w:spacing w:before="100" w:line="327.27272727272725" w:lineRule="auto"/>
        <w:ind w:left="20" w:right="40" w:firstLine="0"/>
        <w:jc w:val="both"/>
        <w:rPr>
          <w:color w:val="1f2937"/>
          <w:sz w:val="19"/>
          <w:szCs w:val="19"/>
        </w:rPr>
      </w:pPr>
      <w:r w:rsidDel="00000000" w:rsidR="00000000" w:rsidRPr="00000000">
        <w:rPr>
          <w:color w:val="1f2937"/>
          <w:sz w:val="19"/>
          <w:szCs w:val="19"/>
          <w:rtl w:val="0"/>
        </w:rPr>
        <w:t xml:space="preserve">360-Degree Feedback is a structured, sequenced review capturing ratings and commentary from multiple rater types, giving each contributor a multi-perspective view of their behavioural and competency performance. The 360 addresses a fundamental limitation of manager-only assessment: managers see only part of a contributor's behaviour. Peers, subordinates, and cross-functional collaborators often observe dimensions that the direct manager rarely encounters.</w:t>
      </w:r>
    </w:p>
    <w:p w:rsidR="00000000" w:rsidDel="00000000" w:rsidP="00000000" w:rsidRDefault="00000000" w:rsidRPr="00000000" w14:paraId="000011AD">
      <w:pPr>
        <w:spacing w:after="160" w:before="120" w:line="327.27272727272725" w:lineRule="auto"/>
        <w:ind w:left="20" w:right="40" w:firstLine="0"/>
        <w:jc w:val="both"/>
        <w:rPr>
          <w:color w:val="1f2937"/>
          <w:sz w:val="19"/>
          <w:szCs w:val="19"/>
        </w:rPr>
      </w:pPr>
      <w:r w:rsidDel="00000000" w:rsidR="00000000" w:rsidRPr="00000000">
        <w:rPr>
          <w:color w:val="1f2937"/>
          <w:sz w:val="19"/>
          <w:szCs w:val="19"/>
          <w:rtl w:val="0"/>
        </w:rPr>
        <w:t xml:space="preserve">The sequenced nature of the 360 is important: raters are nominated, invited, complete their review within a defined window, and ratings are aggregated before being shared. This prevents the social dynamics that distort informal 360 processes — where people know exactly who rated them and give defensive or retaliatory responses in subsequent cycles.</w:t>
      </w:r>
    </w:p>
    <w:tbl>
      <w:tblPr>
        <w:tblStyle w:val="Table52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840" w:hRule="atLeast"/>
          <w:tblHeader w:val="0"/>
        </w:trPr>
        <w:tc>
          <w:tcPr>
            <w:tcBorders>
              <w:top w:color="e4e6eb" w:space="0" w:sz="8" w:val="single"/>
              <w:bottom w:color="e4e6eb" w:space="0" w:sz="8" w:val="single"/>
              <w:right w:color="e4e6eb" w:space="0" w:sz="8" w:val="single"/>
            </w:tcBorders>
            <w:tcMar>
              <w:top w:w="0.0" w:type="dxa"/>
              <w:left w:w="0.0" w:type="dxa"/>
              <w:bottom w:w="0.0" w:type="dxa"/>
              <w:right w:w="0.0" w:type="dxa"/>
            </w:tcMar>
          </w:tcPr>
          <w:p w:rsidR="00000000" w:rsidDel="00000000" w:rsidP="00000000" w:rsidRDefault="00000000" w:rsidRPr="00000000" w14:paraId="000011AE">
            <w:pPr>
              <w:spacing w:line="72" w:lineRule="auto"/>
              <w:rPr/>
            </w:pPr>
            <w:r w:rsidDel="00000000" w:rsidR="00000000" w:rsidRPr="00000000">
              <w:rPr>
                <w:rtl w:val="0"/>
              </w:rPr>
              <w:t xml:space="preserve"> </w:t>
            </w:r>
          </w:p>
          <w:tbl>
            <w:tblPr>
              <w:tblStyle w:val="Table52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500"/>
              <w:gridCol w:w="1515"/>
              <w:gridCol w:w="1560"/>
              <w:gridCol w:w="1395"/>
              <w:gridCol w:w="1455"/>
              <w:tblGridChange w:id="0">
                <w:tblGrid>
                  <w:gridCol w:w="1335"/>
                  <w:gridCol w:w="1500"/>
                  <w:gridCol w:w="1515"/>
                  <w:gridCol w:w="1560"/>
                  <w:gridCol w:w="1395"/>
                  <w:gridCol w:w="1455"/>
                </w:tblGrid>
              </w:tblGridChange>
            </w:tblGrid>
            <w:tr>
              <w:trPr>
                <w:cantSplit w:val="0"/>
                <w:trHeight w:val="750" w:hRule="atLeast"/>
                <w:tblHeader w:val="0"/>
              </w:trPr>
              <w:tc>
                <w:tcPr>
                  <w:tcMar>
                    <w:top w:w="0.0" w:type="dxa"/>
                    <w:left w:w="0.0" w:type="dxa"/>
                    <w:bottom w:w="0.0" w:type="dxa"/>
                    <w:right w:w="0.0" w:type="dxa"/>
                  </w:tcMar>
                </w:tcPr>
                <w:p w:rsidR="00000000" w:rsidDel="00000000" w:rsidP="00000000" w:rsidRDefault="00000000" w:rsidRPr="00000000" w14:paraId="000011AF">
                  <w:pPr>
                    <w:spacing w:before="140" w:line="240" w:lineRule="auto"/>
                    <w:ind w:left="120" w:firstLine="0"/>
                    <w:rPr>
                      <w:b w:val="1"/>
                      <w:bCs w:val="1"/>
                      <w:color w:val="6b7280"/>
                      <w:sz w:val="16"/>
                      <w:szCs w:val="16"/>
                    </w:rPr>
                  </w:pPr>
                  <w:r w:rsidDel="00000000" w:rsidR="00000000" w:rsidRPr="00000000">
                    <w:rPr>
                      <w:b w:val="1"/>
                      <w:bCs w:val="1"/>
                      <w:color w:val="6b7280"/>
                      <w:sz w:val="16"/>
                      <w:szCs w:val="16"/>
                      <w:rtl w:val="0"/>
                    </w:rPr>
                    <w:t xml:space="preserve">ACCESS ROLES</w:t>
                  </w:r>
                </w:p>
              </w:tc>
              <w:tc>
                <w:tcPr>
                  <w:tcMar>
                    <w:top w:w="0.0" w:type="dxa"/>
                    <w:left w:w="0.0" w:type="dxa"/>
                    <w:bottom w:w="0.0" w:type="dxa"/>
                    <w:right w:w="0.0" w:type="dxa"/>
                  </w:tcMar>
                </w:tcPr>
                <w:p w:rsidR="00000000" w:rsidDel="00000000" w:rsidP="00000000" w:rsidRDefault="00000000" w:rsidRPr="00000000" w14:paraId="000011B0">
                  <w:pPr>
                    <w:spacing w:line="130.9090909090909" w:lineRule="auto"/>
                    <w:ind w:left="60" w:firstLine="0"/>
                    <w:rPr/>
                  </w:pPr>
                  <w:r w:rsidDel="00000000" w:rsidR="00000000" w:rsidRPr="00000000">
                    <w:rPr>
                      <w:rtl w:val="0"/>
                    </w:rPr>
                    <w:t xml:space="preserve"> </w:t>
                  </w:r>
                </w:p>
                <w:tbl>
                  <w:tblPr>
                    <w:tblStyle w:val="Table530"/>
                    <w:tblW w:w="1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tblGridChange w:id="0">
                      <w:tblGrid>
                        <w:gridCol w:w="1290"/>
                      </w:tblGrid>
                    </w:tblGridChange>
                  </w:tblGrid>
                  <w:tr>
                    <w:trPr>
                      <w:cantSplit w:val="0"/>
                      <w:trHeight w:val="240" w:hRule="atLeast"/>
                      <w:tblHeader w:val="0"/>
                    </w:trPr>
                    <w:tc>
                      <w:tcPr>
                        <w:tcBorders>
                          <w:top w:color="3b82f6" w:space="0" w:sz="8" w:val="single"/>
                          <w:left w:color="3b82f6" w:space="0" w:sz="8" w:val="single"/>
                          <w:bottom w:color="3b82f6" w:space="0" w:sz="8" w:val="single"/>
                          <w:right w:color="3b82f6" w:space="0" w:sz="8" w:val="single"/>
                        </w:tcBorders>
                        <w:tcMar>
                          <w:top w:w="0.0" w:type="dxa"/>
                          <w:left w:w="0.0" w:type="dxa"/>
                          <w:bottom w:w="0.0" w:type="dxa"/>
                          <w:right w:w="0.0" w:type="dxa"/>
                        </w:tcMar>
                      </w:tcPr>
                      <w:p w:rsidR="00000000" w:rsidDel="00000000" w:rsidP="00000000" w:rsidRDefault="00000000" w:rsidRPr="00000000" w14:paraId="000011B1">
                        <w:pPr>
                          <w:spacing w:line="240" w:lineRule="auto"/>
                          <w:ind w:left="240" w:firstLine="0"/>
                          <w:rPr>
                            <w:b w:val="1"/>
                            <w:bCs w:val="1"/>
                            <w:color w:val="1a56db"/>
                            <w:sz w:val="16"/>
                            <w:szCs w:val="16"/>
                          </w:rPr>
                        </w:pPr>
                        <w:r w:rsidDel="00000000" w:rsidR="00000000" w:rsidRPr="00000000">
                          <w:rPr>
                            <w:b w:val="1"/>
                            <w:bCs w:val="1"/>
                            <w:color w:val="1a56db"/>
                            <w:sz w:val="16"/>
                            <w:szCs w:val="16"/>
                            <w:rtl w:val="0"/>
                          </w:rPr>
                          <w:t xml:space="preserve">Super Admin</w:t>
                        </w:r>
                      </w:p>
                    </w:tc>
                  </w:tr>
                </w:tbl>
                <w:p w:rsidR="00000000" w:rsidDel="00000000" w:rsidP="00000000" w:rsidRDefault="00000000" w:rsidRPr="00000000" w14:paraId="000011B2">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11B3">
                  <w:pPr>
                    <w:rPr/>
                  </w:pPr>
                  <w:r w:rsidDel="00000000" w:rsidR="00000000" w:rsidRPr="00000000">
                    <w:rPr>
                      <w:rtl w:val="0"/>
                    </w:rPr>
                  </w:r>
                </w:p>
                <w:tbl>
                  <w:tblPr>
                    <w:tblStyle w:val="Table531"/>
                    <w:tblW w:w="1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tblGridChange w:id="0">
                      <w:tblGrid>
                        <w:gridCol w:w="1395"/>
                      </w:tblGrid>
                    </w:tblGridChange>
                  </w:tblGrid>
                  <w:tr>
                    <w:trPr>
                      <w:cantSplit w:val="0"/>
                      <w:trHeight w:val="480" w:hRule="atLeast"/>
                      <w:tblHeader w:val="0"/>
                    </w:trPr>
                    <w:tc>
                      <w:tcPr>
                        <w:tcBorders>
                          <w:top w:color="3b82f6" w:space="0" w:sz="8" w:val="single"/>
                          <w:left w:color="3b82f6" w:space="0" w:sz="8" w:val="single"/>
                          <w:bottom w:color="3b82f6" w:space="0" w:sz="8" w:val="single"/>
                          <w:right w:color="3b82f6" w:space="0" w:sz="8" w:val="single"/>
                        </w:tcBorders>
                        <w:tcMar>
                          <w:top w:w="0.0" w:type="dxa"/>
                          <w:left w:w="0.0" w:type="dxa"/>
                          <w:bottom w:w="0.0" w:type="dxa"/>
                          <w:right w:w="0.0" w:type="dxa"/>
                        </w:tcMar>
                      </w:tcPr>
                      <w:p w:rsidR="00000000" w:rsidDel="00000000" w:rsidP="00000000" w:rsidRDefault="00000000" w:rsidRPr="00000000" w14:paraId="000011B4">
                        <w:pPr>
                          <w:spacing w:line="250.9090909090909" w:lineRule="auto"/>
                          <w:ind w:left="160" w:right="280" w:firstLine="0"/>
                          <w:rPr>
                            <w:b w:val="1"/>
                            <w:bCs w:val="1"/>
                            <w:color w:val="1a56db"/>
                            <w:sz w:val="16"/>
                            <w:szCs w:val="16"/>
                          </w:rPr>
                        </w:pPr>
                        <w:r w:rsidDel="00000000" w:rsidR="00000000" w:rsidRPr="00000000">
                          <w:rPr>
                            <w:b w:val="1"/>
                            <w:bCs w:val="1"/>
                            <w:color w:val="1a56db"/>
                            <w:sz w:val="16"/>
                            <w:szCs w:val="16"/>
                            <w:rtl w:val="0"/>
                          </w:rPr>
                          <w:t xml:space="preserve">Admin (HR) —configure</w:t>
                        </w:r>
                      </w:p>
                    </w:tc>
                  </w:tr>
                </w:tbl>
                <w:p w:rsidR="00000000" w:rsidDel="00000000" w:rsidP="00000000" w:rsidRDefault="00000000" w:rsidRPr="00000000" w14:paraId="000011B5">
                  <w:pPr>
                    <w:ind w:left="60" w:firstLine="0"/>
                    <w:rPr/>
                  </w:pPr>
                  <w:r w:rsidDel="00000000" w:rsidR="00000000" w:rsidRPr="00000000">
                    <w:rPr>
                      <w:rtl w:val="0"/>
                    </w:rPr>
                  </w:r>
                </w:p>
              </w:tc>
              <w:tc>
                <w:tcPr>
                  <w:tcBorders>
                    <w:right w:color="3b82f6" w:space="0" w:sz="8" w:val="single"/>
                  </w:tcBorders>
                  <w:tcMar>
                    <w:top w:w="0.0" w:type="dxa"/>
                    <w:left w:w="0.0" w:type="dxa"/>
                    <w:bottom w:w="0.0" w:type="dxa"/>
                    <w:right w:w="0.0" w:type="dxa"/>
                  </w:tcMar>
                </w:tcPr>
                <w:p w:rsidR="00000000" w:rsidDel="00000000" w:rsidP="00000000" w:rsidRDefault="00000000" w:rsidRPr="00000000" w14:paraId="000011B6">
                  <w:pPr>
                    <w:rPr/>
                  </w:pPr>
                  <w:r w:rsidDel="00000000" w:rsidR="00000000" w:rsidRPr="00000000">
                    <w:rPr>
                      <w:rtl w:val="0"/>
                    </w:rPr>
                  </w:r>
                </w:p>
                <w:tbl>
                  <w:tblPr>
                    <w:tblStyle w:val="Table532"/>
                    <w:tblW w:w="1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tblGridChange w:id="0">
                      <w:tblGrid>
                        <w:gridCol w:w="1425"/>
                      </w:tblGrid>
                    </w:tblGridChange>
                  </w:tblGrid>
                  <w:tr>
                    <w:trPr>
                      <w:cantSplit w:val="0"/>
                      <w:trHeight w:val="495" w:hRule="atLeast"/>
                      <w:tblHeader w:val="0"/>
                    </w:trPr>
                    <w:tc>
                      <w:tcPr>
                        <w:tcBorders>
                          <w:top w:color="3b82f6" w:space="0" w:sz="8" w:val="single"/>
                          <w:left w:color="3b82f6" w:space="0" w:sz="8" w:val="single"/>
                          <w:bottom w:color="3b82f6" w:space="0" w:sz="8" w:val="single"/>
                          <w:right w:color="3b82f6" w:space="0" w:sz="8" w:val="single"/>
                        </w:tcBorders>
                        <w:tcMar>
                          <w:top w:w="0.0" w:type="dxa"/>
                          <w:left w:w="0.0" w:type="dxa"/>
                          <w:bottom w:w="0.0" w:type="dxa"/>
                          <w:right w:w="0.0" w:type="dxa"/>
                        </w:tcMar>
                      </w:tcPr>
                      <w:p w:rsidR="00000000" w:rsidDel="00000000" w:rsidP="00000000" w:rsidRDefault="00000000" w:rsidRPr="00000000" w14:paraId="000011B7">
                        <w:pPr>
                          <w:spacing w:line="250.9090909090909" w:lineRule="auto"/>
                          <w:ind w:left="180" w:firstLine="0"/>
                          <w:rPr>
                            <w:b w:val="1"/>
                            <w:bCs w:val="1"/>
                            <w:color w:val="1a56db"/>
                            <w:sz w:val="16"/>
                            <w:szCs w:val="16"/>
                          </w:rPr>
                        </w:pPr>
                        <w:r w:rsidDel="00000000" w:rsidR="00000000" w:rsidRPr="00000000">
                          <w:rPr>
                            <w:b w:val="1"/>
                            <w:bCs w:val="1"/>
                            <w:color w:val="1a56db"/>
                            <w:sz w:val="16"/>
                            <w:szCs w:val="16"/>
                            <w:rtl w:val="0"/>
                          </w:rPr>
                          <w:t xml:space="preserve">Manager —</w:t>
                          <w:br w:type="textWrapping"/>
                        </w:r>
                        <w:r w:rsidDel="00000000" w:rsidR="00000000" w:rsidRPr="00000000">
                          <w:rPr>
                            <w:rtl w:val="0"/>
                          </w:rPr>
                          <w:t xml:space="preserve"> </w:t>
                        </w:r>
                        <w:r w:rsidDel="00000000" w:rsidR="00000000" w:rsidRPr="00000000">
                          <w:rPr>
                            <w:b w:val="1"/>
                            <w:bCs w:val="1"/>
                            <w:color w:val="1a56db"/>
                            <w:sz w:val="16"/>
                            <w:szCs w:val="16"/>
                            <w:rtl w:val="0"/>
                          </w:rPr>
                          <w:t xml:space="preserve">nominate + review</w:t>
                        </w:r>
                      </w:p>
                    </w:tc>
                  </w:tr>
                </w:tbl>
                <w:p w:rsidR="00000000" w:rsidDel="00000000" w:rsidP="00000000" w:rsidRDefault="00000000" w:rsidRPr="00000000" w14:paraId="000011B8">
                  <w:pPr>
                    <w:ind w:left="60" w:firstLine="0"/>
                    <w:rPr/>
                  </w:pPr>
                  <w:r w:rsidDel="00000000" w:rsidR="00000000" w:rsidRPr="00000000">
                    <w:rPr>
                      <w:rtl w:val="0"/>
                    </w:rPr>
                  </w:r>
                </w:p>
              </w:tc>
              <w:tc>
                <w:tcPr>
                  <w:tcBorders>
                    <w:left w:color="3b82f6" w:space="0" w:sz="8" w:val="single"/>
                  </w:tcBorders>
                  <w:tcMar>
                    <w:top w:w="0.0" w:type="dxa"/>
                    <w:left w:w="0.0" w:type="dxa"/>
                    <w:bottom w:w="0.0" w:type="dxa"/>
                    <w:right w:w="0.0" w:type="dxa"/>
                  </w:tcMar>
                </w:tcPr>
                <w:p w:rsidR="00000000" w:rsidDel="00000000" w:rsidP="00000000" w:rsidRDefault="00000000" w:rsidRPr="00000000" w14:paraId="000011B9">
                  <w:pPr>
                    <w:rPr/>
                  </w:pPr>
                  <w:r w:rsidDel="00000000" w:rsidR="00000000" w:rsidRPr="00000000">
                    <w:rPr>
                      <w:rtl w:val="0"/>
                    </w:rPr>
                  </w:r>
                </w:p>
                <w:tbl>
                  <w:tblPr>
                    <w:tblStyle w:val="Table533"/>
                    <w:tblW w:w="1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tblGridChange w:id="0">
                      <w:tblGrid>
                        <w:gridCol w:w="1380"/>
                      </w:tblGrid>
                    </w:tblGridChange>
                  </w:tblGrid>
                  <w:tr>
                    <w:trPr>
                      <w:cantSplit w:val="0"/>
                      <w:trHeight w:val="705" w:hRule="atLeast"/>
                      <w:tblHeader w:val="0"/>
                    </w:trPr>
                    <w:tc>
                      <w:tcPr>
                        <w:tcBorders>
                          <w:bottom w:color="3b82f6" w:space="0" w:sz="8" w:val="single"/>
                          <w:right w:color="3b82f6" w:space="0" w:sz="8" w:val="single"/>
                        </w:tcBorders>
                        <w:tcMar>
                          <w:top w:w="0.0" w:type="dxa"/>
                          <w:left w:w="0.0" w:type="dxa"/>
                          <w:bottom w:w="0.0" w:type="dxa"/>
                          <w:right w:w="0.0" w:type="dxa"/>
                        </w:tcMar>
                      </w:tcPr>
                      <w:p w:rsidR="00000000" w:rsidDel="00000000" w:rsidP="00000000" w:rsidRDefault="00000000" w:rsidRPr="00000000" w14:paraId="000011BA">
                        <w:pPr>
                          <w:spacing w:line="250.9090909090909" w:lineRule="auto"/>
                          <w:ind w:left="60" w:firstLine="0"/>
                          <w:jc w:val="center"/>
                          <w:rPr>
                            <w:b w:val="1"/>
                            <w:bCs w:val="1"/>
                            <w:color w:val="1a56db"/>
                            <w:sz w:val="16"/>
                            <w:szCs w:val="16"/>
                          </w:rPr>
                        </w:pPr>
                        <w:r w:rsidDel="00000000" w:rsidR="00000000" w:rsidRPr="00000000">
                          <w:rPr>
                            <w:b w:val="1"/>
                            <w:bCs w:val="1"/>
                            <w:color w:val="1a56db"/>
                            <w:sz w:val="16"/>
                            <w:szCs w:val="16"/>
                            <w:rtl w:val="0"/>
                          </w:rPr>
                          <w:t xml:space="preserve">Contributor — self + nominate raters</w:t>
                        </w:r>
                      </w:p>
                    </w:tc>
                  </w:tr>
                </w:tbl>
                <w:p w:rsidR="00000000" w:rsidDel="00000000" w:rsidP="00000000" w:rsidRDefault="00000000" w:rsidRPr="00000000" w14:paraId="000011BB">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11BC">
                  <w:pPr>
                    <w:rPr/>
                  </w:pPr>
                  <w:r w:rsidDel="00000000" w:rsidR="00000000" w:rsidRPr="00000000">
                    <w:rPr>
                      <w:rtl w:val="0"/>
                    </w:rPr>
                  </w:r>
                </w:p>
                <w:tbl>
                  <w:tblPr>
                    <w:tblStyle w:val="Table534"/>
                    <w:tblW w:w="1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tblGridChange w:id="0">
                      <w:tblGrid>
                        <w:gridCol w:w="1320"/>
                      </w:tblGrid>
                    </w:tblGridChange>
                  </w:tblGrid>
                  <w:tr>
                    <w:trPr>
                      <w:cantSplit w:val="0"/>
                      <w:trHeight w:val="735" w:hRule="atLeast"/>
                      <w:tblHeader w:val="0"/>
                    </w:trPr>
                    <w:tc>
                      <w:tcPr>
                        <w:tcBorders>
                          <w:top w:color="3b82f6" w:space="0" w:sz="8" w:val="single"/>
                          <w:left w:color="3b82f6" w:space="0" w:sz="8" w:val="single"/>
                          <w:bottom w:color="3b82f6" w:space="0" w:sz="8" w:val="single"/>
                          <w:right w:color="3b82f6" w:space="0" w:sz="8" w:val="single"/>
                        </w:tcBorders>
                        <w:tcMar>
                          <w:top w:w="0.0" w:type="dxa"/>
                          <w:left w:w="0.0" w:type="dxa"/>
                          <w:bottom w:w="0.0" w:type="dxa"/>
                          <w:right w:w="0.0" w:type="dxa"/>
                        </w:tcMar>
                      </w:tcPr>
                      <w:p w:rsidR="00000000" w:rsidDel="00000000" w:rsidP="00000000" w:rsidRDefault="00000000" w:rsidRPr="00000000" w14:paraId="000011BD">
                        <w:pPr>
                          <w:spacing w:line="250.9090909090909" w:lineRule="auto"/>
                          <w:ind w:left="160" w:right="140" w:firstLine="0"/>
                          <w:rPr>
                            <w:b w:val="1"/>
                            <w:bCs w:val="1"/>
                            <w:color w:val="1a56db"/>
                            <w:sz w:val="16"/>
                            <w:szCs w:val="16"/>
                          </w:rPr>
                        </w:pPr>
                        <w:r w:rsidDel="00000000" w:rsidR="00000000" w:rsidRPr="00000000">
                          <w:rPr>
                            <w:b w:val="1"/>
                            <w:bCs w:val="1"/>
                            <w:color w:val="1a56db"/>
                            <w:sz w:val="16"/>
                            <w:szCs w:val="16"/>
                            <w:rtl w:val="0"/>
                          </w:rPr>
                          <w:t xml:space="preserve">Raters —</w:t>
                          <w:br w:type="textWrapping"/>
                        </w:r>
                        <w:r w:rsidDel="00000000" w:rsidR="00000000" w:rsidRPr="00000000">
                          <w:rPr>
                            <w:rtl w:val="0"/>
                          </w:rPr>
                          <w:t xml:space="preserve"> </w:t>
                        </w:r>
                        <w:r w:rsidDel="00000000" w:rsidR="00000000" w:rsidRPr="00000000">
                          <w:rPr>
                            <w:b w:val="1"/>
                            <w:bCs w:val="1"/>
                            <w:color w:val="1a56db"/>
                            <w:sz w:val="16"/>
                            <w:szCs w:val="16"/>
                            <w:rtl w:val="0"/>
                          </w:rPr>
                          <w:t xml:space="preserve">complete review</w:t>
                        </w:r>
                      </w:p>
                    </w:tc>
                  </w:tr>
                </w:tbl>
                <w:p w:rsidR="00000000" w:rsidDel="00000000" w:rsidP="00000000" w:rsidRDefault="00000000" w:rsidRPr="00000000" w14:paraId="000011BE">
                  <w:pPr>
                    <w:ind w:left="60" w:firstLine="0"/>
                    <w:rPr/>
                  </w:pPr>
                  <w:r w:rsidDel="00000000" w:rsidR="00000000" w:rsidRPr="00000000">
                    <w:rPr>
                      <w:rtl w:val="0"/>
                    </w:rPr>
                  </w:r>
                </w:p>
              </w:tc>
            </w:tr>
          </w:tbl>
          <w:p w:rsidR="00000000" w:rsidDel="00000000" w:rsidP="00000000" w:rsidRDefault="00000000" w:rsidRPr="00000000" w14:paraId="000011BF">
            <w:pPr>
              <w:rPr/>
            </w:pPr>
            <w:r w:rsidDel="00000000" w:rsidR="00000000" w:rsidRPr="00000000">
              <w:rPr>
                <w:rtl w:val="0"/>
              </w:rPr>
            </w:r>
          </w:p>
        </w:tc>
      </w:tr>
    </w:tbl>
    <w:p w:rsidR="00000000" w:rsidDel="00000000" w:rsidP="00000000" w:rsidRDefault="00000000" w:rsidRPr="00000000" w14:paraId="000011C0">
      <w:pPr>
        <w:spacing w:after="100" w:before="52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10.1 Rater Sources &amp; Dimension Weights</w:t>
      </w:r>
    </w:p>
    <w:tbl>
      <w:tblPr>
        <w:tblStyle w:val="Table53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475"/>
        <w:gridCol w:w="1680"/>
        <w:gridCol w:w="3015"/>
        <w:tblGridChange w:id="0">
          <w:tblGrid>
            <w:gridCol w:w="1635"/>
            <w:gridCol w:w="2475"/>
            <w:gridCol w:w="1680"/>
            <w:gridCol w:w="3015"/>
          </w:tblGrid>
        </w:tblGridChange>
      </w:tblGrid>
      <w:tr>
        <w:trPr>
          <w:cantSplit w:val="0"/>
          <w:trHeight w:val="675"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1C1">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Rater Type</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1C2">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Description</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1C3">
            <w:pPr>
              <w:spacing w:before="80" w:line="261.8181818181818" w:lineRule="auto"/>
              <w:ind w:left="140" w:right="140" w:firstLine="0"/>
              <w:rPr>
                <w:b w:val="1"/>
                <w:bCs w:val="1"/>
                <w:color w:val="ffffff"/>
                <w:sz w:val="17"/>
                <w:szCs w:val="17"/>
              </w:rPr>
            </w:pPr>
            <w:r w:rsidDel="00000000" w:rsidR="00000000" w:rsidRPr="00000000">
              <w:rPr>
                <w:b w:val="1"/>
                <w:bCs w:val="1"/>
                <w:color w:val="ffffff"/>
                <w:sz w:val="17"/>
                <w:szCs w:val="17"/>
                <w:rtl w:val="0"/>
              </w:rPr>
              <w:t xml:space="preserve">Default Weight in Score</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1C4">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Notes</w:t>
            </w:r>
          </w:p>
        </w:tc>
      </w:tr>
      <w:tr>
        <w:trPr>
          <w:cantSplit w:val="0"/>
          <w:trHeight w:val="139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C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Self</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C6">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Self-assessment as a reflection prompt. Surfaces the</w:t>
              <w:br w:type="textWrapping"/>
              <w:t xml:space="preserve"> contributor's own view of their performance.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C7">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0% (excluded from score by default)</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C8">
            <w:pPr>
              <w:spacing w:before="60" w:line="283.6363636363637" w:lineRule="auto"/>
              <w:ind w:left="140" w:firstLine="0"/>
              <w:rPr>
                <w:color w:val="1f2937"/>
                <w:sz w:val="17"/>
                <w:szCs w:val="17"/>
              </w:rPr>
            </w:pPr>
            <w:r w:rsidDel="00000000" w:rsidR="00000000" w:rsidRPr="00000000">
              <w:rPr>
                <w:color w:val="1f2937"/>
                <w:sz w:val="17"/>
                <w:szCs w:val="17"/>
                <w:rtl w:val="0"/>
              </w:rPr>
              <w:t xml:space="preserve">Visible to contributor and manager. Shown side-by-side with aggregated ratings for comparison. Can be included in score if org configures this.</w:t>
            </w:r>
          </w:p>
        </w:tc>
      </w:tr>
      <w:tr>
        <w:trPr>
          <w:cantSplit w:val="0"/>
          <w:trHeight w:val="114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C9">
            <w:pPr>
              <w:spacing w:before="80" w:line="255.27272727272725" w:lineRule="auto"/>
              <w:ind w:left="140" w:firstLine="0"/>
              <w:rPr>
                <w:color w:val="1f2937"/>
                <w:sz w:val="17"/>
                <w:szCs w:val="17"/>
              </w:rPr>
            </w:pPr>
            <w:r w:rsidDel="00000000" w:rsidR="00000000" w:rsidRPr="00000000">
              <w:rPr>
                <w:color w:val="1f2937"/>
                <w:sz w:val="17"/>
                <w:szCs w:val="17"/>
                <w:rtl w:val="0"/>
              </w:rPr>
              <w:t xml:space="preserve">Direct Manager</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CA">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The contributor's primary</w:t>
              <w:br w:type="textWrapping"/>
              <w:t xml:space="preserve"> manager. Primary managerial assessment input.</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CB">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Configurable —default 40%</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CC">
            <w:pPr>
              <w:spacing w:before="80" w:line="255.27272727272725" w:lineRule="auto"/>
              <w:ind w:left="140" w:firstLine="0"/>
              <w:rPr>
                <w:color w:val="1f2937"/>
                <w:sz w:val="17"/>
                <w:szCs w:val="17"/>
              </w:rPr>
            </w:pPr>
            <w:r w:rsidDel="00000000" w:rsidR="00000000" w:rsidRPr="00000000">
              <w:rPr>
                <w:color w:val="1f2937"/>
                <w:sz w:val="17"/>
                <w:szCs w:val="17"/>
                <w:rtl w:val="0"/>
              </w:rPr>
              <w:t xml:space="preserve">Weighted most heavily by default.</w:t>
            </w:r>
          </w:p>
          <w:p w:rsidR="00000000" w:rsidDel="00000000" w:rsidP="00000000" w:rsidRDefault="00000000" w:rsidRPr="00000000" w14:paraId="000011CD">
            <w:pPr>
              <w:spacing w:line="283.6363636363637" w:lineRule="auto"/>
              <w:ind w:left="140" w:right="140" w:firstLine="0"/>
              <w:rPr>
                <w:color w:val="1f2937"/>
                <w:sz w:val="17"/>
                <w:szCs w:val="17"/>
              </w:rPr>
            </w:pPr>
            <w:r w:rsidDel="00000000" w:rsidR="00000000" w:rsidRPr="00000000">
              <w:rPr>
                <w:color w:val="1f2937"/>
                <w:sz w:val="17"/>
                <w:szCs w:val="17"/>
                <w:rtl w:val="0"/>
              </w:rPr>
              <w:t xml:space="preserve">Manager rating is also the primary source for the appraisal manager commentary.</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CE">
            <w:pPr>
              <w:spacing w:before="80" w:line="255.27272727272725" w:lineRule="auto"/>
              <w:ind w:left="20" w:firstLine="0"/>
              <w:jc w:val="center"/>
              <w:rPr>
                <w:color w:val="1f2937"/>
                <w:sz w:val="17"/>
                <w:szCs w:val="17"/>
              </w:rPr>
            </w:pPr>
            <w:r w:rsidDel="00000000" w:rsidR="00000000" w:rsidRPr="00000000">
              <w:rPr>
                <w:color w:val="1f2937"/>
                <w:sz w:val="17"/>
                <w:szCs w:val="17"/>
                <w:rtl w:val="0"/>
              </w:rPr>
              <w:t xml:space="preserve">Same-Team Peers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CF">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Colleagues who work with the contributor daily on the same team.</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D0">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Configurable —default 30%</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D1">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Minimum 2 same-team peers required for the 360 to be valid. Maximum 5.</w:t>
            </w:r>
          </w:p>
        </w:tc>
      </w:tr>
      <w:tr>
        <w:trPr>
          <w:cantSplit w:val="0"/>
          <w:trHeight w:val="111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D2">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Cross-Functional Peers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D3">
            <w:pPr>
              <w:spacing w:before="60" w:line="283.6363636363637" w:lineRule="auto"/>
              <w:ind w:left="140" w:right="220" w:firstLine="0"/>
              <w:jc w:val="both"/>
              <w:rPr>
                <w:color w:val="1f2937"/>
                <w:sz w:val="17"/>
                <w:szCs w:val="17"/>
              </w:rPr>
            </w:pPr>
            <w:r w:rsidDel="00000000" w:rsidR="00000000" w:rsidRPr="00000000">
              <w:rPr>
                <w:color w:val="1f2937"/>
                <w:sz w:val="17"/>
                <w:szCs w:val="17"/>
                <w:rtl w:val="0"/>
              </w:rPr>
              <w:t xml:space="preserve">Collaborators from other teams— particularly relevant for OKR Squad members.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D4">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Configurable —default 20%</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D5">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Particularly valuable for contributors who spend significant time in cross-team OKR Squads.</w:t>
            </w:r>
          </w:p>
        </w:tc>
      </w:tr>
      <w:tr>
        <w:trPr>
          <w:cantSplit w:val="0"/>
          <w:trHeight w:val="124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D6">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Subordinates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D7">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Captures leadership</w:t>
              <w:br w:type="textWrapping"/>
              <w:t xml:space="preserve"> effectiveness from below for contributors who manage others.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D8">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Configurable —default 10%</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D9">
            <w:pPr>
              <w:spacing w:before="60" w:line="283.6363636363637" w:lineRule="auto"/>
              <w:ind w:left="140" w:firstLine="0"/>
              <w:rPr>
                <w:color w:val="1f2937"/>
                <w:sz w:val="17"/>
                <w:szCs w:val="17"/>
              </w:rPr>
            </w:pPr>
            <w:r w:rsidDel="00000000" w:rsidR="00000000" w:rsidRPr="00000000">
              <w:rPr>
                <w:color w:val="1f2937"/>
                <w:sz w:val="17"/>
                <w:szCs w:val="17"/>
                <w:rtl w:val="0"/>
              </w:rPr>
              <w:t xml:space="preserve">Only applicable if the contributor has direct reports. N/A otherwise.</w:t>
            </w:r>
          </w:p>
        </w:tc>
      </w:tr>
    </w:tbl>
    <w:p w:rsidR="00000000" w:rsidDel="00000000" w:rsidP="00000000" w:rsidRDefault="00000000" w:rsidRPr="00000000" w14:paraId="000011DA">
      <w:pPr>
        <w:spacing w:before="80" w:line="283.6363636363637" w:lineRule="auto"/>
        <w:ind w:left="20" w:firstLine="0"/>
        <w:rPr>
          <w:color w:val="1f2937"/>
          <w:sz w:val="17"/>
          <w:szCs w:val="17"/>
        </w:rPr>
      </w:pPr>
      <w:r w:rsidDel="00000000" w:rsidR="00000000" w:rsidRPr="00000000">
        <w:rPr>
          <w:color w:val="1f2937"/>
          <w:sz w:val="17"/>
          <w:szCs w:val="17"/>
          <w:rtl w:val="0"/>
        </w:rPr>
        <w:t xml:space="preserve">Note: All weights are configurable per role category in Module 01 Step 8. They must sum to 100% (excluding Self). Total weights are validated on save.</w:t>
      </w:r>
    </w:p>
    <w:p w:rsidR="00000000" w:rsidDel="00000000" w:rsidP="00000000" w:rsidRDefault="00000000" w:rsidRPr="00000000" w14:paraId="000011DB">
      <w:pPr>
        <w:spacing w:before="520" w:line="329.45454545454544" w:lineRule="auto"/>
        <w:ind w:left="20" w:firstLine="0"/>
        <w:rPr>
          <w:b w:val="1"/>
          <w:bCs w:val="1"/>
          <w:color w:val="1a56db"/>
        </w:rPr>
      </w:pPr>
      <w:r w:rsidDel="00000000" w:rsidR="00000000" w:rsidRPr="00000000">
        <w:rPr>
          <w:b w:val="1"/>
          <w:bCs w:val="1"/>
          <w:color w:val="1a56db"/>
          <w:rtl w:val="0"/>
        </w:rPr>
        <w:t xml:space="preserve">What 360 Rates</w:t>
      </w:r>
    </w:p>
    <w:p w:rsidR="00000000" w:rsidDel="00000000" w:rsidP="00000000" w:rsidRDefault="00000000" w:rsidRPr="00000000" w14:paraId="000011DC">
      <w:pPr>
        <w:spacing w:before="1200" w:line="224.72727272727272" w:lineRule="auto"/>
        <w:jc w:val="center"/>
        <w:rPr>
          <w:color w:val="6b7280"/>
          <w:sz w:val="15"/>
          <w:szCs w:val="15"/>
        </w:rPr>
      </w:pPr>
      <w:r w:rsidDel="00000000" w:rsidR="00000000" w:rsidRPr="00000000">
        <w:rPr>
          <w:color w:val="6b7280"/>
          <w:sz w:val="15"/>
          <w:szCs w:val="15"/>
          <w:rtl w:val="0"/>
        </w:rPr>
        <w:t xml:space="preserve">Page 26</w:t>
      </w:r>
    </w:p>
    <w:p w:rsidR="00000000" w:rsidDel="00000000" w:rsidP="00000000" w:rsidRDefault="00000000" w:rsidRPr="00000000" w14:paraId="000011D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DE">
      <w:pPr>
        <w:spacing w:after="20" w:line="240" w:lineRule="auto"/>
        <w:rPr/>
      </w:pPr>
      <w:r w:rsidDel="00000000" w:rsidR="00000000" w:rsidRPr="00000000">
        <w:rPr>
          <w:rtl w:val="0"/>
        </w:rPr>
        <w:t xml:space="preserve"> </w:t>
      </w:r>
    </w:p>
    <w:tbl>
      <w:tblPr>
        <w:tblStyle w:val="Table53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1DF">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1E0">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11E1">
      <w:pPr>
        <w:spacing w:line="744" w:lineRule="auto"/>
        <w:rPr/>
      </w:pPr>
      <w:r w:rsidDel="00000000" w:rsidR="00000000" w:rsidRPr="00000000">
        <w:rPr>
          <w:rtl w:val="0"/>
        </w:rPr>
        <w:t xml:space="preserve"> </w:t>
      </w:r>
    </w:p>
    <w:tbl>
      <w:tblPr>
        <w:tblStyle w:val="Table53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5985"/>
        <w:tblGridChange w:id="0">
          <w:tblGrid>
            <w:gridCol w:w="2835"/>
            <w:gridCol w:w="5985"/>
          </w:tblGrid>
        </w:tblGridChange>
      </w:tblGrid>
      <w:tr>
        <w:trPr>
          <w:cantSplit w:val="0"/>
          <w:trHeight w:val="435"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1E2">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1E3">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E4">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Behaviours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E5">
            <w:pPr>
              <w:spacing w:before="60" w:line="283.6363636363637" w:lineRule="auto"/>
              <w:ind w:left="160" w:firstLine="0"/>
              <w:rPr>
                <w:color w:val="1f2937"/>
                <w:sz w:val="17"/>
                <w:szCs w:val="17"/>
              </w:rPr>
            </w:pPr>
            <w:r w:rsidDel="00000000" w:rsidR="00000000" w:rsidRPr="00000000">
              <w:rPr>
                <w:color w:val="1f2937"/>
                <w:sz w:val="17"/>
                <w:szCs w:val="17"/>
                <w:rtl w:val="0"/>
              </w:rPr>
              <w:t xml:space="preserve">Rated against the company's Core Value and Observable Behaviour framework. Same dimensions as Anytime Feedback — ensuring consistency between real-time feedback and structured 360 ratings.</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E6">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Competencies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E7">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Rated against the role's Skill Matrix at the contributor's current work band level. Raters assess the contributor's proficiency on relevant Skill Elements from the Competency Matrix.</w:t>
            </w:r>
          </w:p>
        </w:tc>
      </w:tr>
      <w:tr>
        <w:trPr>
          <w:cantSplit w:val="0"/>
          <w:trHeight w:val="112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E8">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Objectives / Work Data</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E9">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NOT rated in the 360. Objective and work progress data passes directly into the appraisal from OKRs and Workbooks (Module 02). The 360 is focused exclusively on qualitative dimensions where multi-rater input adds value.</w:t>
            </w:r>
          </w:p>
        </w:tc>
      </w:tr>
      <w:tr>
        <w:trPr>
          <w:cantSplit w:val="0"/>
          <w:trHeight w:val="85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EA">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Rating Scale</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EB">
            <w:pPr>
              <w:spacing w:before="60" w:line="283.6363636363637" w:lineRule="auto"/>
              <w:ind w:left="160" w:right="720" w:firstLine="0"/>
              <w:rPr>
                <w:color w:val="1f2937"/>
                <w:sz w:val="17"/>
                <w:szCs w:val="17"/>
              </w:rPr>
            </w:pPr>
            <w:r w:rsidDel="00000000" w:rsidR="00000000" w:rsidRPr="00000000">
              <w:rPr>
                <w:color w:val="1f2937"/>
                <w:sz w:val="17"/>
                <w:szCs w:val="17"/>
                <w:rtl w:val="0"/>
              </w:rPr>
              <w:t xml:space="preserve">1–5 stars per behaviour/competency. Same scale as Anytime Feedback for consistency. Written comment required for any rating of 1 or 2.</w:t>
            </w:r>
          </w:p>
        </w:tc>
      </w:tr>
    </w:tbl>
    <w:p w:rsidR="00000000" w:rsidDel="00000000" w:rsidP="00000000" w:rsidRDefault="00000000" w:rsidRPr="00000000" w14:paraId="000011EC">
      <w:pPr>
        <w:spacing w:after="100" w:before="46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10.2 360 Sequencing &amp; Flow</w:t>
      </w:r>
    </w:p>
    <w:tbl>
      <w:tblPr>
        <w:tblStyle w:val="Table53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2040"/>
        <w:gridCol w:w="1320"/>
        <w:gridCol w:w="4860"/>
        <w:tblGridChange w:id="0">
          <w:tblGrid>
            <w:gridCol w:w="585"/>
            <w:gridCol w:w="2040"/>
            <w:gridCol w:w="1320"/>
            <w:gridCol w:w="4860"/>
          </w:tblGrid>
        </w:tblGridChange>
      </w:tblGrid>
      <w:tr>
        <w:trPr>
          <w:cantSplit w:val="0"/>
          <w:trHeight w:val="675"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1ED">
            <w:pPr>
              <w:spacing w:before="80" w:line="261.8181818181818" w:lineRule="auto"/>
              <w:ind w:left="140" w:right="140" w:firstLine="0"/>
              <w:rPr>
                <w:b w:val="1"/>
                <w:bCs w:val="1"/>
                <w:color w:val="ffffff"/>
                <w:sz w:val="17"/>
                <w:szCs w:val="17"/>
              </w:rPr>
            </w:pPr>
            <w:r w:rsidDel="00000000" w:rsidR="00000000" w:rsidRPr="00000000">
              <w:rPr>
                <w:b w:val="1"/>
                <w:bCs w:val="1"/>
                <w:color w:val="ffffff"/>
                <w:sz w:val="17"/>
                <w:szCs w:val="17"/>
                <w:rtl w:val="0"/>
              </w:rPr>
              <w:t xml:space="preserve">Ste</w:t>
              <w:br w:type="textWrapping"/>
              <w:t xml:space="preserve"> p</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1EE">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Action</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1EF">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Who</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1F0">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Detail</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F1">
            <w:pPr>
              <w:spacing w:before="80" w:line="255.27272727272725" w:lineRule="auto"/>
              <w:ind w:left="140" w:firstLine="0"/>
              <w:rPr>
                <w:color w:val="1f2937"/>
                <w:sz w:val="17"/>
                <w:szCs w:val="17"/>
              </w:rPr>
            </w:pPr>
            <w:r w:rsidDel="00000000" w:rsidR="00000000" w:rsidRPr="00000000">
              <w:rPr>
                <w:color w:val="1f2937"/>
                <w:sz w:val="17"/>
                <w:szCs w:val="17"/>
                <w:rtl w:val="0"/>
              </w:rPr>
              <w:t xml:space="preserve">1</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F2">
            <w:pPr>
              <w:spacing w:before="80" w:line="255.27272727272725" w:lineRule="auto"/>
              <w:ind w:left="140" w:firstLine="0"/>
              <w:rPr>
                <w:color w:val="1f2937"/>
                <w:sz w:val="17"/>
                <w:szCs w:val="17"/>
              </w:rPr>
            </w:pPr>
            <w:r w:rsidDel="00000000" w:rsidR="00000000" w:rsidRPr="00000000">
              <w:rPr>
                <w:color w:val="1f2937"/>
                <w:sz w:val="17"/>
                <w:szCs w:val="17"/>
                <w:rtl w:val="0"/>
              </w:rPr>
              <w:t xml:space="preserve">HR triggers 360 cycle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F3">
            <w:pPr>
              <w:spacing w:before="80" w:line="255.27272727272725" w:lineRule="auto"/>
              <w:ind w:left="140" w:firstLine="0"/>
              <w:rPr>
                <w:color w:val="1f2937"/>
                <w:sz w:val="17"/>
                <w:szCs w:val="17"/>
              </w:rPr>
            </w:pPr>
            <w:r w:rsidDel="00000000" w:rsidR="00000000" w:rsidRPr="00000000">
              <w:rPr>
                <w:color w:val="1f2937"/>
                <w:sz w:val="17"/>
                <w:szCs w:val="17"/>
                <w:rtl w:val="0"/>
              </w:rPr>
              <w:t xml:space="preserve">HR Admin</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F4">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Sets: review period (open date to close date), which contributors are included, minimum rater requirements.</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F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2</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F6">
            <w:pPr>
              <w:spacing w:before="80" w:line="255.27272727272725" w:lineRule="auto"/>
              <w:ind w:left="140" w:firstLine="0"/>
              <w:rPr>
                <w:color w:val="1f2937"/>
                <w:sz w:val="17"/>
                <w:szCs w:val="17"/>
              </w:rPr>
            </w:pPr>
            <w:r w:rsidDel="00000000" w:rsidR="00000000" w:rsidRPr="00000000">
              <w:rPr>
                <w:color w:val="1f2937"/>
                <w:sz w:val="17"/>
                <w:szCs w:val="17"/>
                <w:rtl w:val="0"/>
              </w:rPr>
              <w:t xml:space="preserve">Rater Nomination</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F7">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Contributor + Manager</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F8">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Contributor nominates peers. Manager approves or modifies the list. System enforces minimum counts per rater type. AI suggests optimal rater set based on collaboration graph.</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F9">
            <w:pPr>
              <w:spacing w:before="80" w:line="255.27272727272725" w:lineRule="auto"/>
              <w:ind w:left="140" w:firstLine="0"/>
              <w:rPr>
                <w:color w:val="1f2937"/>
                <w:sz w:val="17"/>
                <w:szCs w:val="17"/>
              </w:rPr>
            </w:pPr>
            <w:r w:rsidDel="00000000" w:rsidR="00000000" w:rsidRPr="00000000">
              <w:rPr>
                <w:color w:val="1f2937"/>
                <w:sz w:val="17"/>
                <w:szCs w:val="17"/>
                <w:rtl w:val="0"/>
              </w:rPr>
              <w:t xml:space="preserve">3</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FA">
            <w:pPr>
              <w:spacing w:before="80" w:line="255.27272727272725" w:lineRule="auto"/>
              <w:ind w:left="140" w:firstLine="0"/>
              <w:rPr>
                <w:color w:val="1f2937"/>
                <w:sz w:val="17"/>
                <w:szCs w:val="17"/>
              </w:rPr>
            </w:pPr>
            <w:r w:rsidDel="00000000" w:rsidR="00000000" w:rsidRPr="00000000">
              <w:rPr>
                <w:color w:val="1f2937"/>
                <w:sz w:val="17"/>
                <w:szCs w:val="17"/>
                <w:rtl w:val="0"/>
              </w:rPr>
              <w:t xml:space="preserve">Rater Invitations Sent</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FB">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System</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1FC">
            <w:pPr>
              <w:spacing w:before="60" w:line="283.6363636363637" w:lineRule="auto"/>
              <w:ind w:left="140" w:right="220" w:firstLine="0"/>
              <w:jc w:val="both"/>
              <w:rPr>
                <w:color w:val="1f2937"/>
                <w:sz w:val="17"/>
                <w:szCs w:val="17"/>
              </w:rPr>
            </w:pPr>
            <w:r w:rsidDel="00000000" w:rsidR="00000000" w:rsidRPr="00000000">
              <w:rPr>
                <w:color w:val="1f2937"/>
                <w:sz w:val="17"/>
                <w:szCs w:val="17"/>
                <w:rtl w:val="0"/>
              </w:rPr>
              <w:t xml:space="preserve">Invited raters receive in-app notification and email. Invitation includes: contributor name, review period, estimated time to complete (typically 10–15 minutes).</w:t>
            </w:r>
          </w:p>
        </w:tc>
      </w:tr>
      <w:tr>
        <w:trPr>
          <w:cantSplit w:val="0"/>
          <w:trHeight w:val="124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FD">
            <w:pPr>
              <w:spacing w:before="80" w:line="255.27272727272725" w:lineRule="auto"/>
              <w:ind w:left="140" w:firstLine="0"/>
              <w:rPr>
                <w:color w:val="1f2937"/>
                <w:sz w:val="17"/>
                <w:szCs w:val="17"/>
              </w:rPr>
            </w:pPr>
            <w:r w:rsidDel="00000000" w:rsidR="00000000" w:rsidRPr="00000000">
              <w:rPr>
                <w:color w:val="1f2937"/>
                <w:sz w:val="17"/>
                <w:szCs w:val="17"/>
                <w:rtl w:val="0"/>
              </w:rPr>
              <w:t xml:space="preserve">4</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FE">
            <w:pPr>
              <w:spacing w:before="60" w:line="283.6363636363637" w:lineRule="auto"/>
              <w:ind w:left="140" w:right="720" w:firstLine="0"/>
              <w:rPr>
                <w:color w:val="1f2937"/>
                <w:sz w:val="17"/>
                <w:szCs w:val="17"/>
              </w:rPr>
            </w:pPr>
            <w:r w:rsidDel="00000000" w:rsidR="00000000" w:rsidRPr="00000000">
              <w:rPr>
                <w:color w:val="1f2937"/>
                <w:sz w:val="17"/>
                <w:szCs w:val="17"/>
                <w:rtl w:val="0"/>
              </w:rPr>
              <w:t xml:space="preserve">Raters Complete Reviews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1FF">
            <w:pPr>
              <w:spacing w:before="80" w:line="255.27272727272725" w:lineRule="auto"/>
              <w:ind w:left="140" w:firstLine="0"/>
              <w:rPr>
                <w:color w:val="1f2937"/>
                <w:sz w:val="17"/>
                <w:szCs w:val="17"/>
              </w:rPr>
            </w:pPr>
            <w:r w:rsidDel="00000000" w:rsidR="00000000" w:rsidRPr="00000000">
              <w:rPr>
                <w:color w:val="1f2937"/>
                <w:sz w:val="17"/>
                <w:szCs w:val="17"/>
                <w:rtl w:val="0"/>
              </w:rPr>
              <w:t xml:space="preserve">Each rater</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200">
            <w:pPr>
              <w:spacing w:before="60" w:line="283.6363636363637" w:lineRule="auto"/>
              <w:ind w:left="140" w:firstLine="0"/>
              <w:rPr>
                <w:color w:val="1f2937"/>
                <w:sz w:val="17"/>
                <w:szCs w:val="17"/>
              </w:rPr>
            </w:pPr>
            <w:r w:rsidDel="00000000" w:rsidR="00000000" w:rsidRPr="00000000">
              <w:rPr>
                <w:color w:val="1f2937"/>
                <w:sz w:val="17"/>
                <w:szCs w:val="17"/>
                <w:rtl w:val="0"/>
              </w:rPr>
              <w:t xml:space="preserve">Raters see: the contributor's name and role, the list of Behaviour and Competency dimensions to rate, a 1–5 star rating per dimension, and an optional comment. Anonymity: rater identity not shown to contributor by default.</w:t>
            </w:r>
          </w:p>
        </w:tc>
      </w:tr>
      <w:tr>
        <w:trPr>
          <w:cantSplit w:val="0"/>
          <w:trHeight w:val="85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01">
            <w:pPr>
              <w:spacing w:before="80" w:line="255.27272727272725" w:lineRule="auto"/>
              <w:ind w:left="140" w:firstLine="0"/>
              <w:rPr>
                <w:color w:val="1f2937"/>
                <w:sz w:val="17"/>
                <w:szCs w:val="17"/>
              </w:rPr>
            </w:pPr>
            <w:r w:rsidDel="00000000" w:rsidR="00000000" w:rsidRPr="00000000">
              <w:rPr>
                <w:color w:val="1f2937"/>
                <w:sz w:val="17"/>
                <w:szCs w:val="17"/>
                <w:rtl w:val="0"/>
              </w:rPr>
              <w:t xml:space="preserve">5</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02">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Submission Window Closes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03">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System</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04">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Default: 14 days. After close, incomplete reviews are locked out. AI completion nudges sent during the window (see AI block).</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20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6</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206">
            <w:pPr>
              <w:spacing w:before="80" w:line="255.27272727272725" w:lineRule="auto"/>
              <w:ind w:left="140" w:firstLine="0"/>
              <w:rPr>
                <w:color w:val="1f2937"/>
                <w:sz w:val="17"/>
                <w:szCs w:val="17"/>
              </w:rPr>
            </w:pPr>
            <w:r w:rsidDel="00000000" w:rsidR="00000000" w:rsidRPr="00000000">
              <w:rPr>
                <w:color w:val="1f2937"/>
                <w:sz w:val="17"/>
                <w:szCs w:val="17"/>
                <w:rtl w:val="0"/>
              </w:rPr>
              <w:t xml:space="preserve">Aggregation</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207">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System</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208">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Ratings are aggregated per dimension per rater type. Outlier detection runs. Weighted 360 score calculated.</w:t>
            </w:r>
          </w:p>
        </w:tc>
      </w:tr>
      <w:tr>
        <w:trPr>
          <w:cantSplit w:val="0"/>
          <w:trHeight w:val="114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09">
            <w:pPr>
              <w:spacing w:before="80" w:line="255.27272727272725" w:lineRule="auto"/>
              <w:ind w:left="140" w:firstLine="0"/>
              <w:rPr>
                <w:color w:val="1f2937"/>
                <w:sz w:val="17"/>
                <w:szCs w:val="17"/>
              </w:rPr>
            </w:pPr>
            <w:r w:rsidDel="00000000" w:rsidR="00000000" w:rsidRPr="00000000">
              <w:rPr>
                <w:color w:val="1f2937"/>
                <w:sz w:val="17"/>
                <w:szCs w:val="17"/>
                <w:rtl w:val="0"/>
              </w:rPr>
              <w:t xml:space="preserve">7</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0A">
            <w:pPr>
              <w:spacing w:before="80" w:line="255.27272727272725" w:lineRule="auto"/>
              <w:ind w:left="140" w:firstLine="0"/>
              <w:rPr>
                <w:color w:val="1f2937"/>
                <w:sz w:val="17"/>
                <w:szCs w:val="17"/>
              </w:rPr>
            </w:pPr>
            <w:r w:rsidDel="00000000" w:rsidR="00000000" w:rsidRPr="00000000">
              <w:rPr>
                <w:color w:val="1f2937"/>
                <w:sz w:val="17"/>
                <w:szCs w:val="17"/>
                <w:rtl w:val="0"/>
              </w:rPr>
              <w:t xml:space="preserve">Manager Review</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0B">
            <w:pPr>
              <w:spacing w:before="80" w:line="255.27272727272725" w:lineRule="auto"/>
              <w:ind w:left="140" w:firstLine="0"/>
              <w:rPr>
                <w:color w:val="1f2937"/>
                <w:sz w:val="17"/>
                <w:szCs w:val="17"/>
              </w:rPr>
            </w:pPr>
            <w:r w:rsidDel="00000000" w:rsidR="00000000" w:rsidRPr="00000000">
              <w:rPr>
                <w:color w:val="1f2937"/>
                <w:sz w:val="17"/>
                <w:szCs w:val="17"/>
                <w:rtl w:val="0"/>
              </w:rPr>
              <w:t xml:space="preserve">Manager</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0C">
            <w:pPr>
              <w:spacing w:before="60" w:line="283.6363636363637" w:lineRule="auto"/>
              <w:ind w:left="140" w:firstLine="0"/>
              <w:rPr>
                <w:color w:val="1f2937"/>
                <w:sz w:val="17"/>
                <w:szCs w:val="17"/>
              </w:rPr>
            </w:pPr>
            <w:r w:rsidDel="00000000" w:rsidR="00000000" w:rsidRPr="00000000">
              <w:rPr>
                <w:color w:val="1f2937"/>
                <w:sz w:val="17"/>
                <w:szCs w:val="17"/>
                <w:rtl w:val="0"/>
              </w:rPr>
              <w:t xml:space="preserve">Manager sees aggregated results with outlier flags. Reviews qualitative narrative summary (AI-generated). Can add commentary before</w:t>
              <w:br w:type="textWrapping"/>
              <w:t xml:space="preserve"> sharing with contributor.</w:t>
            </w:r>
          </w:p>
        </w:tc>
      </w:tr>
      <w:tr>
        <w:trPr>
          <w:cantSplit w:val="0"/>
          <w:trHeight w:val="124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20D">
            <w:pPr>
              <w:spacing w:before="80" w:line="255.27272727272725" w:lineRule="auto"/>
              <w:ind w:left="140" w:firstLine="0"/>
              <w:rPr>
                <w:color w:val="1f2937"/>
                <w:sz w:val="17"/>
                <w:szCs w:val="17"/>
              </w:rPr>
            </w:pPr>
            <w:r w:rsidDel="00000000" w:rsidR="00000000" w:rsidRPr="00000000">
              <w:rPr>
                <w:color w:val="1f2937"/>
                <w:sz w:val="17"/>
                <w:szCs w:val="17"/>
                <w:rtl w:val="0"/>
              </w:rPr>
              <w:t xml:space="preserve">8</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20E">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Contributor Receives Results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20F">
            <w:pPr>
              <w:spacing w:before="80" w:line="255.27272727272725" w:lineRule="auto"/>
              <w:ind w:left="140" w:firstLine="0"/>
              <w:rPr>
                <w:color w:val="1f2937"/>
                <w:sz w:val="17"/>
                <w:szCs w:val="17"/>
              </w:rPr>
            </w:pPr>
            <w:r w:rsidDel="00000000" w:rsidR="00000000" w:rsidRPr="00000000">
              <w:rPr>
                <w:color w:val="1f2937"/>
                <w:sz w:val="17"/>
                <w:szCs w:val="17"/>
                <w:rtl w:val="0"/>
              </w:rPr>
              <w:t xml:space="preserve">Contributor</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210">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Sees: aggregated ratings per dimension (not individual rater scores), AI-generated narrative summary, comparison to self-assessment, comparison to prior cycle if available. Cannot see individual rater identities.</w:t>
            </w:r>
          </w:p>
        </w:tc>
      </w:tr>
    </w:tbl>
    <w:p w:rsidR="00000000" w:rsidDel="00000000" w:rsidP="00000000" w:rsidRDefault="00000000" w:rsidRPr="00000000" w14:paraId="00001211">
      <w:pPr>
        <w:spacing w:before="1300" w:line="224.72727272727272" w:lineRule="auto"/>
        <w:jc w:val="center"/>
        <w:rPr>
          <w:color w:val="6b7280"/>
          <w:sz w:val="15"/>
          <w:szCs w:val="15"/>
        </w:rPr>
      </w:pPr>
      <w:r w:rsidDel="00000000" w:rsidR="00000000" w:rsidRPr="00000000">
        <w:rPr>
          <w:color w:val="6b7280"/>
          <w:sz w:val="15"/>
          <w:szCs w:val="15"/>
          <w:rtl w:val="0"/>
        </w:rPr>
        <w:t xml:space="preserve">Page 27</w:t>
      </w:r>
    </w:p>
    <w:p w:rsidR="00000000" w:rsidDel="00000000" w:rsidP="00000000" w:rsidRDefault="00000000" w:rsidRPr="00000000" w14:paraId="0000121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13">
      <w:pPr>
        <w:spacing w:after="20" w:line="240" w:lineRule="auto"/>
        <w:rPr/>
      </w:pPr>
      <w:r w:rsidDel="00000000" w:rsidR="00000000" w:rsidRPr="00000000">
        <w:rPr>
          <w:rtl w:val="0"/>
        </w:rPr>
        <w:t xml:space="preserve"> </w:t>
      </w:r>
    </w:p>
    <w:tbl>
      <w:tblPr>
        <w:tblStyle w:val="Table53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214">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215">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1216">
      <w:pPr>
        <w:spacing w:line="744" w:lineRule="auto"/>
        <w:rPr/>
      </w:pPr>
      <w:r w:rsidDel="00000000" w:rsidR="00000000" w:rsidRPr="00000000">
        <w:rPr>
          <w:rtl w:val="0"/>
        </w:rPr>
        <w:t xml:space="preserve"> </w:t>
      </w:r>
    </w:p>
    <w:tbl>
      <w:tblPr>
        <w:tblStyle w:val="Table54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1950"/>
        <w:gridCol w:w="1275"/>
        <w:gridCol w:w="4995"/>
        <w:tblGridChange w:id="0">
          <w:tblGrid>
            <w:gridCol w:w="585"/>
            <w:gridCol w:w="1950"/>
            <w:gridCol w:w="1275"/>
            <w:gridCol w:w="4995"/>
          </w:tblGrid>
        </w:tblGridChange>
      </w:tblGrid>
      <w:tr>
        <w:trPr>
          <w:cantSplit w:val="0"/>
          <w:trHeight w:val="675"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217">
            <w:pPr>
              <w:spacing w:before="80" w:line="261.8181818181818" w:lineRule="auto"/>
              <w:ind w:left="140" w:right="140" w:firstLine="0"/>
              <w:rPr>
                <w:b w:val="1"/>
                <w:bCs w:val="1"/>
                <w:color w:val="ffffff"/>
                <w:sz w:val="17"/>
                <w:szCs w:val="17"/>
              </w:rPr>
            </w:pPr>
            <w:r w:rsidDel="00000000" w:rsidR="00000000" w:rsidRPr="00000000">
              <w:rPr>
                <w:b w:val="1"/>
                <w:bCs w:val="1"/>
                <w:color w:val="ffffff"/>
                <w:sz w:val="17"/>
                <w:szCs w:val="17"/>
                <w:rtl w:val="0"/>
              </w:rPr>
              <w:t xml:space="preserve">Ste</w:t>
              <w:br w:type="textWrapping"/>
              <w:t xml:space="preserve"> p</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218">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Action</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219">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Who</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21A">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Detail</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1B">
            <w:pPr>
              <w:spacing w:before="80" w:line="255.27272727272725" w:lineRule="auto"/>
              <w:ind w:left="140" w:firstLine="0"/>
              <w:rPr>
                <w:color w:val="1f2937"/>
                <w:sz w:val="17"/>
                <w:szCs w:val="17"/>
              </w:rPr>
            </w:pPr>
            <w:r w:rsidDel="00000000" w:rsidR="00000000" w:rsidRPr="00000000">
              <w:rPr>
                <w:color w:val="1f2937"/>
                <w:sz w:val="17"/>
                <w:szCs w:val="17"/>
                <w:rtl w:val="0"/>
              </w:rPr>
              <w:t xml:space="preserve">9</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1C">
            <w:pPr>
              <w:spacing w:before="80" w:line="255.27272727272725" w:lineRule="auto"/>
              <w:ind w:left="140" w:firstLine="0"/>
              <w:rPr>
                <w:color w:val="1f2937"/>
                <w:sz w:val="17"/>
                <w:szCs w:val="17"/>
              </w:rPr>
            </w:pPr>
            <w:r w:rsidDel="00000000" w:rsidR="00000000" w:rsidRPr="00000000">
              <w:rPr>
                <w:color w:val="1f2937"/>
                <w:sz w:val="17"/>
                <w:szCs w:val="17"/>
                <w:rtl w:val="0"/>
              </w:rPr>
              <w:t xml:space="preserve">360 Feeds Appraisal</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1D">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System</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1E">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360 scores are weighted and blended with Anytime Feedback scores to produce the Behaviour and Competency dimension scores for the appraisal.</w:t>
            </w:r>
          </w:p>
        </w:tc>
      </w:tr>
    </w:tbl>
    <w:p w:rsidR="00000000" w:rsidDel="00000000" w:rsidP="00000000" w:rsidRDefault="00000000" w:rsidRPr="00000000" w14:paraId="0000121F">
      <w:pPr>
        <w:spacing w:after="100" w:before="400" w:line="329.45454545454544" w:lineRule="auto"/>
        <w:ind w:left="20" w:firstLine="0"/>
        <w:rPr>
          <w:b w:val="1"/>
          <w:bCs w:val="1"/>
          <w:color w:val="1a56db"/>
        </w:rPr>
      </w:pPr>
      <w:r w:rsidDel="00000000" w:rsidR="00000000" w:rsidRPr="00000000">
        <w:rPr>
          <w:b w:val="1"/>
          <w:bCs w:val="1"/>
          <w:color w:val="1a56db"/>
          <w:rtl w:val="0"/>
        </w:rPr>
        <w:t xml:space="preserve">360 Score Calculation</w:t>
      </w:r>
    </w:p>
    <w:tbl>
      <w:tblPr>
        <w:tblStyle w:val="Table54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315" w:hRule="atLeast"/>
          <w:tblHeader w:val="0"/>
        </w:trPr>
        <w:tc>
          <w:tcPr>
            <w:shd w:fill="eff6ff" w:val="clear"/>
            <w:tcMar>
              <w:top w:w="0.0" w:type="dxa"/>
              <w:left w:w="0.0" w:type="dxa"/>
              <w:bottom w:w="0.0" w:type="dxa"/>
              <w:right w:w="0.0" w:type="dxa"/>
            </w:tcMar>
          </w:tcPr>
          <w:p w:rsidR="00000000" w:rsidDel="00000000" w:rsidP="00000000" w:rsidRDefault="00000000" w:rsidRPr="00000000" w14:paraId="00001220">
            <w:pPr>
              <w:spacing w:line="301.0909090909091" w:lineRule="auto"/>
              <w:ind w:left="20" w:firstLine="0"/>
              <w:jc w:val="center"/>
              <w:rPr>
                <w:b w:val="1"/>
                <w:bCs w:val="1"/>
                <w:color w:val="0d1b2a"/>
                <w:sz w:val="20"/>
                <w:szCs w:val="20"/>
              </w:rPr>
            </w:pPr>
            <w:r w:rsidDel="00000000" w:rsidR="00000000" w:rsidRPr="00000000">
              <w:rPr>
                <w:b w:val="1"/>
                <w:bCs w:val="1"/>
                <w:color w:val="0d1b2a"/>
                <w:sz w:val="20"/>
                <w:szCs w:val="20"/>
                <w:rtl w:val="0"/>
              </w:rPr>
              <w:t xml:space="preserve">360 Weighted Score = </w:t>
            </w:r>
            <w:r w:rsidDel="00000000" w:rsidR="00000000" w:rsidRPr="00000000">
              <w:rPr>
                <w:color w:val="0d1b2a"/>
                <w:sz w:val="20"/>
                <w:szCs w:val="20"/>
                <w:rtl w:val="0"/>
              </w:rPr>
              <w:t xml:space="preserve">Ó</w:t>
            </w:r>
            <w:r w:rsidDel="00000000" w:rsidR="00000000" w:rsidRPr="00000000">
              <w:rPr>
                <w:b w:val="1"/>
                <w:bCs w:val="1"/>
                <w:color w:val="0d1b2a"/>
                <w:sz w:val="20"/>
                <w:szCs w:val="20"/>
                <w:rtl w:val="0"/>
              </w:rPr>
              <w:t xml:space="preserve"> (RaterType_i Average Rating × RaterType_i Weight) / </w:t>
            </w:r>
            <w:r w:rsidDel="00000000" w:rsidR="00000000" w:rsidRPr="00000000">
              <w:rPr>
                <w:color w:val="0d1b2a"/>
                <w:sz w:val="20"/>
                <w:szCs w:val="20"/>
                <w:rtl w:val="0"/>
              </w:rPr>
              <w:t xml:space="preserve">Ó</w:t>
            </w:r>
            <w:r w:rsidDel="00000000" w:rsidR="00000000" w:rsidRPr="00000000">
              <w:rPr>
                <w:b w:val="1"/>
                <w:bCs w:val="1"/>
                <w:color w:val="0d1b2a"/>
                <w:sz w:val="20"/>
                <w:szCs w:val="20"/>
                <w:rtl w:val="0"/>
              </w:rPr>
              <w:t xml:space="preserve"> Weight_i</w:t>
            </w:r>
          </w:p>
        </w:tc>
      </w:tr>
    </w:tbl>
    <w:p w:rsidR="00000000" w:rsidDel="00000000" w:rsidP="00000000" w:rsidRDefault="00000000" w:rsidRPr="00000000" w14:paraId="00001221">
      <w:pPr>
        <w:spacing w:after="340" w:before="140" w:line="327.27272727272725" w:lineRule="auto"/>
        <w:ind w:left="20" w:right="40" w:firstLine="0"/>
        <w:jc w:val="both"/>
        <w:rPr>
          <w:color w:val="1f2937"/>
          <w:sz w:val="19"/>
          <w:szCs w:val="19"/>
        </w:rPr>
      </w:pPr>
      <w:r w:rsidDel="00000000" w:rsidR="00000000" w:rsidRPr="00000000">
        <w:rPr>
          <w:color w:val="1f2937"/>
          <w:sz w:val="19"/>
          <w:szCs w:val="19"/>
          <w:rtl w:val="0"/>
        </w:rPr>
        <w:t xml:space="preserve">Example: Manager rating avg = 4.2 (weight 40%), Same-Team Peers avg = 3.8 (weight 30%), Cross-Functional Peers avg = 4.0 (weight 20%), Subordinates avg = 3.5 (weight 10%). 360 Weighted Score = (4.2×40 + 3.8×30 + 4.0×20 + 3.5×10) / 100 = (168 + 114 + 80 + 35) / 100 = 3.97 / 5 = 79.4 / 100.</w:t>
      </w:r>
    </w:p>
    <w:tbl>
      <w:tblPr>
        <w:tblStyle w:val="Table54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8" w:val="single"/>
              <w:left w:color="c3b5fd" w:space="0" w:sz="8" w:val="single"/>
              <w:bottom w:color="c3b5fd" w:space="0" w:sz="8" w:val="single"/>
              <w:right w:color="c3b5fd" w:space="0" w:sz="8" w:val="single"/>
            </w:tcBorders>
            <w:shd w:fill="f4f2ff" w:val="clear"/>
            <w:tcMar>
              <w:top w:w="0.0" w:type="dxa"/>
              <w:left w:w="0.0" w:type="dxa"/>
              <w:bottom w:w="0.0" w:type="dxa"/>
              <w:right w:w="0.0" w:type="dxa"/>
            </w:tcMar>
          </w:tcPr>
          <w:p w:rsidR="00000000" w:rsidDel="00000000" w:rsidP="00000000" w:rsidRDefault="00000000" w:rsidRPr="00000000" w14:paraId="00001222">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RATER NOMINATION SUGGESTIONS</w:t>
            </w:r>
          </w:p>
        </w:tc>
      </w:tr>
      <w:tr>
        <w:trPr>
          <w:cantSplit w:val="0"/>
          <w:trHeight w:val="4845" w:hRule="atLeast"/>
          <w:tblHeader w:val="0"/>
        </w:trPr>
        <w:tc>
          <w:tcPr>
            <w:tcBorders>
              <w:top w:color="c3b5fd" w:space="0" w:sz="8" w:val="single"/>
              <w:left w:color="c3b5fd" w:space="0" w:sz="8" w:val="single"/>
              <w:bottom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1223">
            <w:pPr>
              <w:spacing w:after="100" w:before="60" w:line="270.54545454545456" w:lineRule="auto"/>
              <w:ind w:left="280" w:firstLine="0"/>
              <w:rPr>
                <w:color w:val="1f2937"/>
                <w:sz w:val="18"/>
                <w:szCs w:val="18"/>
              </w:rPr>
            </w:pPr>
            <w:r w:rsidDel="00000000" w:rsidR="00000000" w:rsidRPr="00000000">
              <w:rPr>
                <w:color w:val="1f2937"/>
                <w:sz w:val="18"/>
                <w:szCs w:val="18"/>
                <w:rtl w:val="0"/>
              </w:rPr>
              <w:t xml:space="preserve">Trigger: When the contributor opens the 'Nominate Raters' step of the 360 cycle.</w:t>
            </w:r>
          </w:p>
          <w:tbl>
            <w:tblPr>
              <w:tblStyle w:val="Table54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24">
                  <w:pPr>
                    <w:spacing w:before="60" w:line="270.54545454545456" w:lineRule="auto"/>
                    <w:ind w:left="280" w:firstLine="0"/>
                    <w:rPr>
                      <w:color w:val="1f2937"/>
                      <w:sz w:val="18"/>
                      <w:szCs w:val="18"/>
                    </w:rPr>
                  </w:pPr>
                  <w:r w:rsidDel="00000000" w:rsidR="00000000" w:rsidRPr="00000000">
                    <w:rPr>
                      <w:color w:val="1f2937"/>
                      <w:sz w:val="18"/>
                      <w:szCs w:val="18"/>
                      <w:rtl w:val="0"/>
                    </w:rPr>
                    <w:t xml:space="preserve">Data read: The contributor's actual collaboration graph for the current cycle — OKR Squad memberships,</w:t>
                  </w:r>
                </w:p>
              </w:tc>
            </w:tr>
          </w:tbl>
          <w:p w:rsidR="00000000" w:rsidDel="00000000" w:rsidP="00000000" w:rsidRDefault="00000000" w:rsidRPr="00000000" w14:paraId="00001225">
            <w:pPr>
              <w:spacing w:line="21.818181818181817" w:lineRule="auto"/>
              <w:ind w:left="80" w:firstLine="0"/>
              <w:rPr/>
            </w:pPr>
            <w:r w:rsidDel="00000000" w:rsidR="00000000" w:rsidRPr="00000000">
              <w:rPr>
                <w:rtl w:val="0"/>
              </w:rPr>
              <w:t xml:space="preserve"> </w:t>
            </w:r>
          </w:p>
          <w:tbl>
            <w:tblPr>
              <w:tblStyle w:val="Table54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26">
                  <w:pPr>
                    <w:spacing w:line="270.54545454545456" w:lineRule="auto"/>
                    <w:ind w:left="160" w:firstLine="0"/>
                    <w:jc w:val="center"/>
                    <w:rPr>
                      <w:color w:val="1f2937"/>
                      <w:sz w:val="18"/>
                      <w:szCs w:val="18"/>
                    </w:rPr>
                  </w:pPr>
                  <w:r w:rsidDel="00000000" w:rsidR="00000000" w:rsidRPr="00000000">
                    <w:rPr>
                      <w:color w:val="1f2937"/>
                      <w:sz w:val="18"/>
                      <w:szCs w:val="18"/>
                      <w:rtl w:val="0"/>
                    </w:rPr>
                    <w:t xml:space="preserve">Workbook co-contributorship, cross-team task assignments, frequency of DM interactions, meeting co-attendance</w:t>
                  </w:r>
                </w:p>
              </w:tc>
            </w:tr>
          </w:tbl>
          <w:p w:rsidR="00000000" w:rsidDel="00000000" w:rsidP="00000000" w:rsidRDefault="00000000" w:rsidRPr="00000000" w14:paraId="00001227">
            <w:pPr>
              <w:spacing w:line="21.818181818181817" w:lineRule="auto"/>
              <w:ind w:left="80" w:firstLine="0"/>
              <w:rPr/>
            </w:pPr>
            <w:r w:rsidDel="00000000" w:rsidR="00000000" w:rsidRPr="00000000">
              <w:rPr>
                <w:rtl w:val="0"/>
              </w:rPr>
              <w:t xml:space="preserve"> </w:t>
            </w:r>
          </w:p>
          <w:tbl>
            <w:tblPr>
              <w:tblStyle w:val="Table545"/>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5"/>
              <w:tblGridChange w:id="0">
                <w:tblGrid>
                  <w:gridCol w:w="598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28">
                  <w:pPr>
                    <w:spacing w:line="270.54545454545456" w:lineRule="auto"/>
                    <w:ind w:left="280" w:firstLine="0"/>
                    <w:rPr>
                      <w:color w:val="1f2937"/>
                      <w:sz w:val="18"/>
                      <w:szCs w:val="18"/>
                    </w:rPr>
                  </w:pPr>
                  <w:r w:rsidDel="00000000" w:rsidR="00000000" w:rsidRPr="00000000">
                    <w:rPr>
                      <w:color w:val="1f2937"/>
                      <w:sz w:val="18"/>
                      <w:szCs w:val="18"/>
                      <w:rtl w:val="0"/>
                    </w:rPr>
                    <w:t xml:space="preserve">(if meeting records are linked).</w:t>
                  </w:r>
                </w:p>
              </w:tc>
            </w:tr>
          </w:tbl>
          <w:p w:rsidR="00000000" w:rsidDel="00000000" w:rsidP="00000000" w:rsidRDefault="00000000" w:rsidRPr="00000000" w14:paraId="00001229">
            <w:pPr>
              <w:spacing w:after="100" w:before="100" w:line="283.6363636363637" w:lineRule="auto"/>
              <w:ind w:left="280" w:right="280" w:firstLine="0"/>
              <w:rPr>
                <w:color w:val="1f2937"/>
                <w:sz w:val="18"/>
                <w:szCs w:val="18"/>
              </w:rPr>
            </w:pPr>
            <w:r w:rsidDel="00000000" w:rsidR="00000000" w:rsidRPr="00000000">
              <w:rPr>
                <w:color w:val="1f2937"/>
                <w:sz w:val="18"/>
                <w:szCs w:val="18"/>
                <w:rtl w:val="0"/>
              </w:rPr>
              <w:t xml:space="preserve">Processing: Ranks potential raters by actual collaboration intensity (not social popularity). Prioritises: people who worked on the same OKR Squad, people who co-owned Workbooks, people from different teams (for</w:t>
              <w:br w:type="textWrapping"/>
              <w:t xml:space="preserve"> cross-functional rater slots).</w:t>
            </w:r>
          </w:p>
          <w:tbl>
            <w:tblPr>
              <w:tblStyle w:val="Table546"/>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2A">
                  <w:pPr>
                    <w:spacing w:before="60" w:line="270.54545454545456" w:lineRule="auto"/>
                    <w:ind w:left="80" w:firstLine="0"/>
                    <w:jc w:val="center"/>
                    <w:rPr>
                      <w:color w:val="1f2937"/>
                      <w:sz w:val="18"/>
                      <w:szCs w:val="18"/>
                    </w:rPr>
                  </w:pPr>
                  <w:r w:rsidDel="00000000" w:rsidR="00000000" w:rsidRPr="00000000">
                    <w:rPr>
                      <w:color w:val="1f2937"/>
                      <w:sz w:val="18"/>
                      <w:szCs w:val="18"/>
                      <w:rtl w:val="0"/>
                    </w:rPr>
                    <w:t xml:space="preserve">Output: Suggested rater list for each rater category. Example: 'Based on your collaboration this cycle, we suggest:</w:t>
                  </w:r>
                </w:p>
              </w:tc>
            </w:tr>
          </w:tbl>
          <w:p w:rsidR="00000000" w:rsidDel="00000000" w:rsidP="00000000" w:rsidRDefault="00000000" w:rsidRPr="00000000" w14:paraId="0000122B">
            <w:pPr>
              <w:spacing w:line="21.818181818181817" w:lineRule="auto"/>
              <w:ind w:left="80" w:firstLine="0"/>
              <w:rPr/>
            </w:pPr>
            <w:r w:rsidDel="00000000" w:rsidR="00000000" w:rsidRPr="00000000">
              <w:rPr>
                <w:rtl w:val="0"/>
              </w:rPr>
              <w:t xml:space="preserve"> </w:t>
            </w:r>
          </w:p>
          <w:tbl>
            <w:tblPr>
              <w:tblStyle w:val="Table54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2C">
                  <w:pPr>
                    <w:spacing w:line="270.54545454545456" w:lineRule="auto"/>
                    <w:ind w:left="160" w:firstLine="0"/>
                    <w:jc w:val="center"/>
                    <w:rPr>
                      <w:color w:val="1f2937"/>
                      <w:sz w:val="18"/>
                      <w:szCs w:val="18"/>
                    </w:rPr>
                  </w:pPr>
                  <w:r w:rsidDel="00000000" w:rsidR="00000000" w:rsidRPr="00000000">
                    <w:rPr>
                      <w:color w:val="1f2937"/>
                      <w:sz w:val="18"/>
                      <w:szCs w:val="18"/>
                      <w:rtl w:val="0"/>
                    </w:rPr>
                    <w:t xml:space="preserve">Same-Team Peers — Amara O. (worked on 4 shared tasks), Kofi A. (co-champion on KR2). Cross-Functional —</w:t>
                  </w:r>
                </w:p>
              </w:tc>
            </w:tr>
          </w:tbl>
          <w:p w:rsidR="00000000" w:rsidDel="00000000" w:rsidP="00000000" w:rsidRDefault="00000000" w:rsidRPr="00000000" w14:paraId="0000122D">
            <w:pPr>
              <w:spacing w:line="21.818181818181817" w:lineRule="auto"/>
              <w:ind w:left="80" w:firstLine="0"/>
              <w:rPr/>
            </w:pPr>
            <w:r w:rsidDel="00000000" w:rsidR="00000000" w:rsidRPr="00000000">
              <w:rPr>
                <w:rtl w:val="0"/>
              </w:rPr>
              <w:t xml:space="preserve"> </w:t>
            </w:r>
          </w:p>
          <w:tbl>
            <w:tblPr>
              <w:tblStyle w:val="Table54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2E">
                  <w:pPr>
                    <w:spacing w:line="270.54545454545456" w:lineRule="auto"/>
                    <w:ind w:left="160" w:firstLine="0"/>
                    <w:jc w:val="center"/>
                    <w:rPr>
                      <w:color w:val="1f2937"/>
                      <w:sz w:val="18"/>
                      <w:szCs w:val="18"/>
                    </w:rPr>
                  </w:pPr>
                  <w:r w:rsidDel="00000000" w:rsidR="00000000" w:rsidRPr="00000000">
                    <w:rPr>
                      <w:color w:val="1f2937"/>
                      <w:sz w:val="18"/>
                      <w:szCs w:val="18"/>
                      <w:rtl w:val="0"/>
                    </w:rPr>
                    <w:t xml:space="preserve">Fatima B. (OKR Squad member, Engineering team), David N. (collaborated on Process Improvement Workbook).'</w:t>
                  </w:r>
                </w:p>
              </w:tc>
            </w:tr>
          </w:tbl>
          <w:p w:rsidR="00000000" w:rsidDel="00000000" w:rsidP="00000000" w:rsidRDefault="00000000" w:rsidRPr="00000000" w14:paraId="0000122F">
            <w:pPr>
              <w:spacing w:before="120" w:line="270.54545454545456" w:lineRule="auto"/>
              <w:ind w:left="280" w:firstLine="0"/>
              <w:rPr>
                <w:color w:val="1f2937"/>
                <w:sz w:val="18"/>
                <w:szCs w:val="18"/>
              </w:rPr>
            </w:pPr>
            <w:r w:rsidDel="00000000" w:rsidR="00000000" w:rsidRPr="00000000">
              <w:rPr>
                <w:color w:val="1f2937"/>
                <w:sz w:val="18"/>
                <w:szCs w:val="18"/>
                <w:rtl w:val="0"/>
              </w:rPr>
              <w:t xml:space="preserve">Contributor can accept, modify, or replace any suggestion. Manager reviews and finalises.</w:t>
            </w:r>
          </w:p>
        </w:tc>
      </w:tr>
    </w:tbl>
    <w:p w:rsidR="00000000" w:rsidDel="00000000" w:rsidP="00000000" w:rsidRDefault="00000000" w:rsidRPr="00000000" w14:paraId="00001230">
      <w:pPr>
        <w:spacing w:line="163.63636363636363" w:lineRule="auto"/>
        <w:rPr/>
      </w:pPr>
      <w:r w:rsidDel="00000000" w:rsidR="00000000" w:rsidRPr="00000000">
        <w:rPr>
          <w:rtl w:val="0"/>
        </w:rPr>
        <w:t xml:space="preserve"> </w:t>
      </w:r>
    </w:p>
    <w:tbl>
      <w:tblPr>
        <w:tblStyle w:val="Table54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8" w:val="single"/>
              <w:left w:color="c3b5fd" w:space="0" w:sz="8" w:val="single"/>
              <w:bottom w:color="c3b5fd" w:space="0" w:sz="8" w:val="single"/>
              <w:right w:color="c3b5fd" w:space="0" w:sz="8" w:val="single"/>
            </w:tcBorders>
            <w:shd w:fill="f4f2ff" w:val="clear"/>
            <w:tcMar>
              <w:top w:w="0.0" w:type="dxa"/>
              <w:left w:w="0.0" w:type="dxa"/>
              <w:bottom w:w="0.0" w:type="dxa"/>
              <w:right w:w="0.0" w:type="dxa"/>
            </w:tcMar>
          </w:tcPr>
          <w:p w:rsidR="00000000" w:rsidDel="00000000" w:rsidP="00000000" w:rsidRDefault="00000000" w:rsidRPr="00000000" w14:paraId="00001231">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COMPLETION NUDGING</w:t>
            </w:r>
          </w:p>
        </w:tc>
      </w:tr>
      <w:tr>
        <w:trPr>
          <w:cantSplit w:val="0"/>
          <w:trHeight w:val="4350" w:hRule="atLeast"/>
          <w:tblHeader w:val="0"/>
        </w:trPr>
        <w:tc>
          <w:tcPr>
            <w:tcBorders>
              <w:top w:color="c3b5fd" w:space="0" w:sz="8" w:val="single"/>
              <w:left w:color="c3b5fd" w:space="0" w:sz="8" w:val="single"/>
              <w:bottom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1232">
            <w:pPr>
              <w:spacing w:after="100" w:before="60" w:line="270.54545454545456" w:lineRule="auto"/>
              <w:ind w:left="280" w:firstLine="0"/>
              <w:rPr>
                <w:color w:val="1f2937"/>
                <w:sz w:val="18"/>
                <w:szCs w:val="18"/>
              </w:rPr>
            </w:pPr>
            <w:r w:rsidDel="00000000" w:rsidR="00000000" w:rsidRPr="00000000">
              <w:rPr>
                <w:color w:val="1f2937"/>
                <w:sz w:val="18"/>
                <w:szCs w:val="18"/>
                <w:rtl w:val="0"/>
              </w:rPr>
              <w:t xml:space="preserve">Trigger: After 360 invitations are sent, monitored daily until submission window closes.</w:t>
            </w:r>
          </w:p>
          <w:tbl>
            <w:tblPr>
              <w:tblStyle w:val="Table55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33">
                  <w:pPr>
                    <w:spacing w:before="60" w:line="270.54545454545456" w:lineRule="auto"/>
                    <w:ind w:left="280" w:firstLine="0"/>
                    <w:rPr>
                      <w:color w:val="1f2937"/>
                      <w:sz w:val="18"/>
                      <w:szCs w:val="18"/>
                    </w:rPr>
                  </w:pPr>
                  <w:r w:rsidDel="00000000" w:rsidR="00000000" w:rsidRPr="00000000">
                    <w:rPr>
                      <w:color w:val="1f2937"/>
                      <w:sz w:val="18"/>
                      <w:szCs w:val="18"/>
                      <w:rtl w:val="0"/>
                    </w:rPr>
                    <w:t xml:space="preserve">Data read: List of invited raters and their completion status (submitted/not submitted); days remaining in the</w:t>
                  </w:r>
                </w:p>
              </w:tc>
            </w:tr>
          </w:tbl>
          <w:p w:rsidR="00000000" w:rsidDel="00000000" w:rsidP="00000000" w:rsidRDefault="00000000" w:rsidRPr="00000000" w14:paraId="00001234">
            <w:pPr>
              <w:spacing w:line="21.818181818181817" w:lineRule="auto"/>
              <w:ind w:left="80" w:firstLine="0"/>
              <w:rPr/>
            </w:pPr>
            <w:r w:rsidDel="00000000" w:rsidR="00000000" w:rsidRPr="00000000">
              <w:rPr>
                <w:rtl w:val="0"/>
              </w:rPr>
              <w:t xml:space="preserve"> </w:t>
            </w:r>
          </w:p>
          <w:tbl>
            <w:tblPr>
              <w:tblStyle w:val="Table551"/>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75"/>
              <w:tblGridChange w:id="0">
                <w:tblGrid>
                  <w:gridCol w:w="817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35">
                  <w:pPr>
                    <w:spacing w:line="270.54545454545456" w:lineRule="auto"/>
                    <w:ind w:left="280" w:firstLine="0"/>
                    <w:rPr>
                      <w:color w:val="1f2937"/>
                      <w:sz w:val="18"/>
                      <w:szCs w:val="18"/>
                    </w:rPr>
                  </w:pPr>
                  <w:r w:rsidDel="00000000" w:rsidR="00000000" w:rsidRPr="00000000">
                    <w:rPr>
                      <w:color w:val="1f2937"/>
                      <w:sz w:val="18"/>
                      <w:szCs w:val="18"/>
                      <w:rtl w:val="0"/>
                    </w:rPr>
                    <w:t xml:space="preserve">submission window; the rater's current activity level on the platform (are they active?).</w:t>
                  </w:r>
                </w:p>
              </w:tc>
            </w:tr>
          </w:tbl>
          <w:p w:rsidR="00000000" w:rsidDel="00000000" w:rsidP="00000000" w:rsidRDefault="00000000" w:rsidRPr="00000000" w14:paraId="00001236">
            <w:pPr>
              <w:spacing w:after="100" w:before="100" w:line="283.6363636363637" w:lineRule="auto"/>
              <w:ind w:left="280" w:right="140" w:firstLine="0"/>
              <w:rPr>
                <w:color w:val="1f2937"/>
                <w:sz w:val="18"/>
                <w:szCs w:val="18"/>
              </w:rPr>
            </w:pPr>
            <w:r w:rsidDel="00000000" w:rsidR="00000000" w:rsidRPr="00000000">
              <w:rPr>
                <w:color w:val="1f2937"/>
                <w:sz w:val="18"/>
                <w:szCs w:val="18"/>
                <w:rtl w:val="0"/>
              </w:rPr>
              <w:t xml:space="preserve">Processing: Sends contextual nudges at: Day 7 (halfway point — if not yet submitted), Day 12 (2 days before close— urgent nudge), Day 14 close-eve (final nudge before lockout). Nudge content is calibrated: early nudges are gentle reminders ('you have a pending review'), late nudges emphasise importance ('this is the final day — your input helps [name] grow').</w:t>
            </w:r>
          </w:p>
          <w:tbl>
            <w:tblPr>
              <w:tblStyle w:val="Table55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37">
                  <w:pPr>
                    <w:spacing w:before="60" w:line="270.54545454545456" w:lineRule="auto"/>
                    <w:ind w:left="280" w:firstLine="0"/>
                    <w:rPr>
                      <w:color w:val="1f2937"/>
                      <w:sz w:val="18"/>
                      <w:szCs w:val="18"/>
                    </w:rPr>
                  </w:pPr>
                  <w:r w:rsidDel="00000000" w:rsidR="00000000" w:rsidRPr="00000000">
                    <w:rPr>
                      <w:color w:val="1f2937"/>
                      <w:sz w:val="18"/>
                      <w:szCs w:val="18"/>
                      <w:rtl w:val="0"/>
                    </w:rPr>
                    <w:t xml:space="preserve">Output: In-app notification + email. For raters who are not active on the platform, email is the primary nudge</w:t>
                  </w:r>
                </w:p>
              </w:tc>
            </w:tr>
          </w:tbl>
          <w:p w:rsidR="00000000" w:rsidDel="00000000" w:rsidP="00000000" w:rsidRDefault="00000000" w:rsidRPr="00000000" w14:paraId="00001238">
            <w:pPr>
              <w:spacing w:line="21.818181818181817" w:lineRule="auto"/>
              <w:ind w:left="80" w:firstLine="0"/>
              <w:rPr/>
            </w:pPr>
            <w:r w:rsidDel="00000000" w:rsidR="00000000" w:rsidRPr="00000000">
              <w:rPr>
                <w:rtl w:val="0"/>
              </w:rPr>
              <w:t xml:space="preserve"> </w:t>
            </w:r>
          </w:p>
          <w:tbl>
            <w:tblPr>
              <w:tblStyle w:val="Table553"/>
              <w:tblW w:w="5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0"/>
              <w:tblGridChange w:id="0">
                <w:tblGrid>
                  <w:gridCol w:w="510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39">
                  <w:pPr>
                    <w:spacing w:line="270.54545454545456" w:lineRule="auto"/>
                    <w:ind w:left="280" w:firstLine="0"/>
                    <w:rPr>
                      <w:color w:val="1f2937"/>
                      <w:sz w:val="18"/>
                      <w:szCs w:val="18"/>
                    </w:rPr>
                  </w:pPr>
                  <w:r w:rsidDel="00000000" w:rsidR="00000000" w:rsidRPr="00000000">
                    <w:rPr>
                      <w:color w:val="1f2937"/>
                      <w:sz w:val="18"/>
                      <w:szCs w:val="18"/>
                      <w:rtl w:val="0"/>
                    </w:rPr>
                    <w:t xml:space="preserve">channel.</w:t>
                  </w:r>
                </w:p>
              </w:tc>
            </w:tr>
          </w:tbl>
          <w:p w:rsidR="00000000" w:rsidDel="00000000" w:rsidP="00000000" w:rsidRDefault="00000000" w:rsidRPr="00000000" w14:paraId="0000123A">
            <w:pPr>
              <w:spacing w:before="100" w:line="283.6363636363637" w:lineRule="auto"/>
              <w:ind w:left="280" w:right="140" w:firstLine="0"/>
              <w:rPr>
                <w:color w:val="1f2937"/>
                <w:sz w:val="18"/>
                <w:szCs w:val="18"/>
              </w:rPr>
            </w:pPr>
            <w:r w:rsidDel="00000000" w:rsidR="00000000" w:rsidRPr="00000000">
              <w:rPr>
                <w:color w:val="1f2937"/>
                <w:sz w:val="18"/>
                <w:szCs w:val="18"/>
                <w:rtl w:val="0"/>
              </w:rPr>
              <w:t xml:space="preserve">Do not over-nudge: Maximum 3 nudges per submission window regardless of timeline. If a rater has not submitted after 3 nudges, they are marked as a non-respondent. Non-response rate is tracked for the organisation's 360 quality report.</w:t>
            </w:r>
          </w:p>
        </w:tc>
      </w:tr>
    </w:tbl>
    <w:p w:rsidR="00000000" w:rsidDel="00000000" w:rsidP="00000000" w:rsidRDefault="00000000" w:rsidRPr="00000000" w14:paraId="0000123B">
      <w:pPr>
        <w:spacing w:line="163.63636363636363" w:lineRule="auto"/>
        <w:rPr/>
      </w:pPr>
      <w:r w:rsidDel="00000000" w:rsidR="00000000" w:rsidRPr="00000000">
        <w:rPr>
          <w:rtl w:val="0"/>
        </w:rPr>
        <w:t xml:space="preserve"> </w:t>
      </w:r>
    </w:p>
    <w:tbl>
      <w:tblPr>
        <w:tblStyle w:val="Table554"/>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8" w:val="single"/>
              <w:left w:color="c3b5fd" w:space="0" w:sz="8" w:val="single"/>
              <w:bottom w:color="c3b5fd" w:space="0" w:sz="8" w:val="single"/>
              <w:right w:color="c3b5fd" w:space="0" w:sz="8" w:val="single"/>
            </w:tcBorders>
            <w:shd w:fill="f4f2ff" w:val="clear"/>
            <w:tcMar>
              <w:top w:w="0.0" w:type="dxa"/>
              <w:left w:w="0.0" w:type="dxa"/>
              <w:bottom w:w="0.0" w:type="dxa"/>
              <w:right w:w="0.0" w:type="dxa"/>
            </w:tcMar>
          </w:tcPr>
          <w:p w:rsidR="00000000" w:rsidDel="00000000" w:rsidP="00000000" w:rsidRDefault="00000000" w:rsidRPr="00000000" w14:paraId="0000123C">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OUTLIER BIAS FLAGGING</w:t>
            </w:r>
          </w:p>
        </w:tc>
      </w:tr>
      <w:tr>
        <w:trPr>
          <w:cantSplit w:val="0"/>
          <w:trHeight w:val="435" w:hRule="atLeast"/>
          <w:tblHeader w:val="0"/>
        </w:trPr>
        <w:tc>
          <w:tcPr>
            <w:tcBorders>
              <w:top w:color="c3b5fd" w:space="0" w:sz="8" w:val="single"/>
              <w:left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123D">
            <w:pPr>
              <w:spacing w:before="60" w:line="270.54545454545456" w:lineRule="auto"/>
              <w:ind w:left="280" w:firstLine="0"/>
              <w:rPr>
                <w:color w:val="1f2937"/>
                <w:sz w:val="18"/>
                <w:szCs w:val="18"/>
              </w:rPr>
            </w:pPr>
            <w:r w:rsidDel="00000000" w:rsidR="00000000" w:rsidRPr="00000000">
              <w:rPr>
                <w:color w:val="1f2937"/>
                <w:sz w:val="18"/>
                <w:szCs w:val="18"/>
                <w:rtl w:val="0"/>
              </w:rPr>
              <w:t xml:space="preserve">Trigger: After the submission window closes and aggregation runs.</w:t>
            </w:r>
          </w:p>
        </w:tc>
      </w:tr>
    </w:tbl>
    <w:p w:rsidR="00000000" w:rsidDel="00000000" w:rsidP="00000000" w:rsidRDefault="00000000" w:rsidRPr="00000000" w14:paraId="0000123E">
      <w:pPr>
        <w:spacing w:before="560" w:line="224.72727272727272" w:lineRule="auto"/>
        <w:jc w:val="center"/>
        <w:rPr>
          <w:color w:val="6b7280"/>
          <w:sz w:val="15"/>
          <w:szCs w:val="15"/>
        </w:rPr>
      </w:pPr>
      <w:r w:rsidDel="00000000" w:rsidR="00000000" w:rsidRPr="00000000">
        <w:rPr>
          <w:color w:val="6b7280"/>
          <w:sz w:val="15"/>
          <w:szCs w:val="15"/>
          <w:rtl w:val="0"/>
        </w:rPr>
        <w:t xml:space="preserve">Page 28</w:t>
      </w:r>
    </w:p>
    <w:p w:rsidR="00000000" w:rsidDel="00000000" w:rsidP="00000000" w:rsidRDefault="00000000" w:rsidRPr="00000000" w14:paraId="0000123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40">
      <w:pPr>
        <w:spacing w:after="20" w:line="240" w:lineRule="auto"/>
        <w:rPr/>
      </w:pPr>
      <w:r w:rsidDel="00000000" w:rsidR="00000000" w:rsidRPr="00000000">
        <w:rPr>
          <w:rtl w:val="0"/>
        </w:rPr>
        <w:t xml:space="preserve"> </w:t>
      </w:r>
    </w:p>
    <w:tbl>
      <w:tblPr>
        <w:tblStyle w:val="Table55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241">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242">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1243">
      <w:pPr>
        <w:spacing w:line="737.4545454545454" w:lineRule="auto"/>
        <w:rPr/>
      </w:pPr>
      <w:r w:rsidDel="00000000" w:rsidR="00000000" w:rsidRPr="00000000">
        <w:rPr>
          <w:rtl w:val="0"/>
        </w:rPr>
        <w:t xml:space="preserve"> </w:t>
      </w:r>
    </w:p>
    <w:tbl>
      <w:tblPr>
        <w:tblStyle w:val="Table55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75"/>
        <w:tblGridChange w:id="0">
          <w:tblGrid>
            <w:gridCol w:w="8775"/>
          </w:tblGrid>
        </w:tblGridChange>
      </w:tblGrid>
      <w:tr>
        <w:trPr>
          <w:cantSplit w:val="0"/>
          <w:trHeight w:val="4260" w:hRule="atLeast"/>
          <w:tblHeader w:val="0"/>
        </w:trPr>
        <w:tc>
          <w:tcPr>
            <w:tcBorders>
              <w:bottom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1244">
            <w:pPr>
              <w:spacing w:after="100" w:before="80" w:line="268.3636363636364" w:lineRule="auto"/>
              <w:ind w:left="60" w:firstLine="0"/>
              <w:jc w:val="center"/>
              <w:rPr>
                <w:color w:val="1f2937"/>
                <w:sz w:val="18"/>
                <w:szCs w:val="18"/>
              </w:rPr>
            </w:pPr>
            <w:r w:rsidDel="00000000" w:rsidR="00000000" w:rsidRPr="00000000">
              <w:rPr>
                <w:color w:val="1f2937"/>
                <w:sz w:val="18"/>
                <w:szCs w:val="18"/>
                <w:rtl w:val="0"/>
              </w:rPr>
              <w:t xml:space="preserve">Data read: All individual rater scores per dimension; the distribution of ratings across all raters for each dimension.</w:t>
            </w:r>
          </w:p>
          <w:tbl>
            <w:tblPr>
              <w:tblStyle w:val="Table557"/>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45">
                  <w:pPr>
                    <w:spacing w:before="60" w:line="268.3636363636364" w:lineRule="auto"/>
                    <w:ind w:left="280" w:firstLine="0"/>
                    <w:rPr>
                      <w:color w:val="1f2937"/>
                      <w:sz w:val="18"/>
                      <w:szCs w:val="18"/>
                    </w:rPr>
                  </w:pPr>
                  <w:r w:rsidDel="00000000" w:rsidR="00000000" w:rsidRPr="00000000">
                    <w:rPr>
                      <w:color w:val="1f2937"/>
                      <w:sz w:val="18"/>
                      <w:szCs w:val="18"/>
                      <w:rtl w:val="0"/>
                    </w:rPr>
                    <w:t xml:space="preserve">Processing: Statistical outlier detection: a rater is flagged as an outlier on a specific dimension if their rating</w:t>
                  </w:r>
                </w:p>
              </w:tc>
            </w:tr>
          </w:tbl>
          <w:p w:rsidR="00000000" w:rsidDel="00000000" w:rsidP="00000000" w:rsidRDefault="00000000" w:rsidRPr="00000000" w14:paraId="00001246">
            <w:pPr>
              <w:spacing w:line="21.818181818181817" w:lineRule="auto"/>
              <w:ind w:left="60" w:firstLine="0"/>
              <w:rPr/>
            </w:pPr>
            <w:r w:rsidDel="00000000" w:rsidR="00000000" w:rsidRPr="00000000">
              <w:rPr>
                <w:rtl w:val="0"/>
              </w:rPr>
              <w:t xml:space="preserve"> </w:t>
            </w:r>
          </w:p>
          <w:tbl>
            <w:tblPr>
              <w:tblStyle w:val="Table558"/>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70"/>
              <w:tblGridChange w:id="0">
                <w:tblGrid>
                  <w:gridCol w:w="8670"/>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47">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deviates &gt;1.5 standard deviations from the mean of all other raters for the same dimension. Both high outliers (halo</w:t>
                  </w:r>
                </w:p>
              </w:tc>
            </w:tr>
          </w:tbl>
          <w:p w:rsidR="00000000" w:rsidDel="00000000" w:rsidP="00000000" w:rsidRDefault="00000000" w:rsidRPr="00000000" w14:paraId="00001248">
            <w:pPr>
              <w:spacing w:line="21.818181818181817" w:lineRule="auto"/>
              <w:ind w:left="60" w:firstLine="0"/>
              <w:rPr/>
            </w:pPr>
            <w:r w:rsidDel="00000000" w:rsidR="00000000" w:rsidRPr="00000000">
              <w:rPr>
                <w:rtl w:val="0"/>
              </w:rPr>
              <w:t xml:space="preserve"> </w:t>
            </w:r>
          </w:p>
          <w:tbl>
            <w:tblPr>
              <w:tblStyle w:val="Table559"/>
              <w:tblW w:w="6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15"/>
              <w:tblGridChange w:id="0">
                <w:tblGrid>
                  <w:gridCol w:w="661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49">
                  <w:pPr>
                    <w:spacing w:line="268.3636363636364" w:lineRule="auto"/>
                    <w:ind w:left="280" w:firstLine="0"/>
                    <w:rPr>
                      <w:color w:val="1f2937"/>
                      <w:sz w:val="18"/>
                      <w:szCs w:val="18"/>
                    </w:rPr>
                  </w:pPr>
                  <w:r w:rsidDel="00000000" w:rsidR="00000000" w:rsidRPr="00000000">
                    <w:rPr>
                      <w:color w:val="1f2937"/>
                      <w:sz w:val="18"/>
                      <w:szCs w:val="18"/>
                      <w:rtl w:val="0"/>
                    </w:rPr>
                    <w:t xml:space="preserve">bias) and low outliers (horn bias) are detected.</w:t>
                  </w:r>
                </w:p>
              </w:tc>
            </w:tr>
          </w:tbl>
          <w:p w:rsidR="00000000" w:rsidDel="00000000" w:rsidP="00000000" w:rsidRDefault="00000000" w:rsidRPr="00000000" w14:paraId="0000124A">
            <w:pPr>
              <w:spacing w:before="100" w:line="283.6363636363637" w:lineRule="auto"/>
              <w:ind w:left="280" w:right="140" w:firstLine="0"/>
              <w:rPr>
                <w:color w:val="1f2937"/>
                <w:sz w:val="18"/>
                <w:szCs w:val="18"/>
              </w:rPr>
            </w:pPr>
            <w:r w:rsidDel="00000000" w:rsidR="00000000" w:rsidRPr="00000000">
              <w:rPr>
                <w:color w:val="1f2937"/>
                <w:sz w:val="18"/>
                <w:szCs w:val="18"/>
                <w:rtl w:val="0"/>
              </w:rPr>
              <w:t xml:space="preserve">Output: Outlier flags shown to HR Admin and the contributor's manager only (not to the contributor). Flag: 'Rater [anonymous label: Rater C] gave a score of [X] on [Behaviour/Competency element]. All other raters averaged [Y].</w:t>
            </w:r>
          </w:p>
          <w:p w:rsidR="00000000" w:rsidDel="00000000" w:rsidP="00000000" w:rsidRDefault="00000000" w:rsidRPr="00000000" w14:paraId="0000124B">
            <w:pPr>
              <w:spacing w:after="100" w:line="283.6363636363637" w:lineRule="auto"/>
              <w:ind w:left="280" w:right="720" w:firstLine="0"/>
              <w:rPr>
                <w:color w:val="1f2937"/>
                <w:sz w:val="18"/>
                <w:szCs w:val="18"/>
              </w:rPr>
            </w:pPr>
            <w:r w:rsidDel="00000000" w:rsidR="00000000" w:rsidRPr="00000000">
              <w:rPr>
                <w:color w:val="1f2937"/>
                <w:sz w:val="18"/>
                <w:szCs w:val="18"/>
                <w:rtl w:val="0"/>
              </w:rPr>
              <w:t xml:space="preserve">This outlier may indicate a bias pattern or a unique interaction. Consider whether this rating should receive reduced weight in calibration.'</w:t>
            </w:r>
          </w:p>
          <w:tbl>
            <w:tblPr>
              <w:tblStyle w:val="Table560"/>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4C">
                  <w:pPr>
                    <w:spacing w:before="60" w:line="268.3636363636364" w:lineRule="auto"/>
                    <w:ind w:left="280" w:firstLine="0"/>
                    <w:rPr>
                      <w:color w:val="1f2937"/>
                      <w:sz w:val="18"/>
                      <w:szCs w:val="18"/>
                    </w:rPr>
                  </w:pPr>
                  <w:r w:rsidDel="00000000" w:rsidR="00000000" w:rsidRPr="00000000">
                    <w:rPr>
                      <w:color w:val="1f2937"/>
                      <w:sz w:val="18"/>
                      <w:szCs w:val="18"/>
                      <w:rtl w:val="0"/>
                    </w:rPr>
                    <w:t xml:space="preserve">Calibration panel action: During appraisal calibration, HR Admin can choose to downweight or exclude the outlier</w:t>
                  </w:r>
                </w:p>
              </w:tc>
            </w:tr>
          </w:tbl>
          <w:p w:rsidR="00000000" w:rsidDel="00000000" w:rsidP="00000000" w:rsidRDefault="00000000" w:rsidRPr="00000000" w14:paraId="0000124D">
            <w:pPr>
              <w:spacing w:line="21.818181818181817" w:lineRule="auto"/>
              <w:ind w:left="60" w:firstLine="0"/>
              <w:rPr/>
            </w:pPr>
            <w:r w:rsidDel="00000000" w:rsidR="00000000" w:rsidRPr="00000000">
              <w:rPr>
                <w:rtl w:val="0"/>
              </w:rPr>
              <w:t xml:space="preserve"> </w:t>
            </w:r>
          </w:p>
          <w:tbl>
            <w:tblPr>
              <w:tblStyle w:val="Table561"/>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05"/>
              <w:tblGridChange w:id="0">
                <w:tblGrid>
                  <w:gridCol w:w="7605"/>
                </w:tblGrid>
              </w:tblGridChange>
            </w:tblGrid>
            <w:tr>
              <w:trPr>
                <w:cantSplit w:val="0"/>
                <w:trHeight w:val="28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4E">
                  <w:pPr>
                    <w:spacing w:line="268.3636363636364" w:lineRule="auto"/>
                    <w:ind w:left="280" w:firstLine="0"/>
                    <w:rPr>
                      <w:color w:val="1f2937"/>
                      <w:sz w:val="18"/>
                      <w:szCs w:val="18"/>
                    </w:rPr>
                  </w:pPr>
                  <w:r w:rsidDel="00000000" w:rsidR="00000000" w:rsidRPr="00000000">
                    <w:rPr>
                      <w:color w:val="1f2937"/>
                      <w:sz w:val="18"/>
                      <w:szCs w:val="18"/>
                      <w:rtl w:val="0"/>
                    </w:rPr>
                    <w:t xml:space="preserve">rating from the final aggregate. This decision is logged with justification.</w:t>
                  </w:r>
                </w:p>
              </w:tc>
            </w:tr>
          </w:tbl>
          <w:p w:rsidR="00000000" w:rsidDel="00000000" w:rsidP="00000000" w:rsidRDefault="00000000" w:rsidRPr="00000000" w14:paraId="0000124F">
            <w:pPr>
              <w:spacing w:line="15.272727272727272" w:lineRule="auto"/>
              <w:ind w:left="60" w:firstLine="0"/>
              <w:rPr/>
            </w:pPr>
            <w:r w:rsidDel="00000000" w:rsidR="00000000" w:rsidRPr="00000000">
              <w:rPr>
                <w:rtl w:val="0"/>
              </w:rPr>
              <w:t xml:space="preserve"> </w:t>
            </w:r>
          </w:p>
          <w:p w:rsidR="00000000" w:rsidDel="00000000" w:rsidP="00000000" w:rsidRDefault="00000000" w:rsidRPr="00000000" w14:paraId="00001250">
            <w:pPr>
              <w:spacing w:line="15.272727272727272" w:lineRule="auto"/>
              <w:ind w:left="60" w:firstLine="0"/>
              <w:rPr/>
            </w:pPr>
            <w:r w:rsidDel="00000000" w:rsidR="00000000" w:rsidRPr="00000000">
              <w:rPr>
                <w:rtl w:val="0"/>
              </w:rPr>
              <w:t xml:space="preserve"> </w:t>
            </w:r>
          </w:p>
        </w:tc>
      </w:tr>
    </w:tbl>
    <w:p w:rsidR="00000000" w:rsidDel="00000000" w:rsidP="00000000" w:rsidRDefault="00000000" w:rsidRPr="00000000" w14:paraId="00001251">
      <w:pPr>
        <w:spacing w:line="174.54545454545453" w:lineRule="auto"/>
        <w:rPr/>
      </w:pPr>
      <w:r w:rsidDel="00000000" w:rsidR="00000000" w:rsidRPr="00000000">
        <w:rPr>
          <w:rtl w:val="0"/>
        </w:rPr>
        <w:t xml:space="preserve"> </w:t>
      </w:r>
    </w:p>
    <w:tbl>
      <w:tblPr>
        <w:tblStyle w:val="Table56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8" w:val="single"/>
              <w:left w:color="c3b5fd" w:space="0" w:sz="8" w:val="single"/>
              <w:bottom w:color="c3b5fd" w:space="0" w:sz="8" w:val="single"/>
              <w:right w:color="c3b5fd" w:space="0" w:sz="8" w:val="single"/>
            </w:tcBorders>
            <w:shd w:fill="f4f2ff" w:val="clear"/>
            <w:tcMar>
              <w:top w:w="0.0" w:type="dxa"/>
              <w:left w:w="0.0" w:type="dxa"/>
              <w:bottom w:w="0.0" w:type="dxa"/>
              <w:right w:w="0.0" w:type="dxa"/>
            </w:tcMar>
          </w:tcPr>
          <w:p w:rsidR="00000000" w:rsidDel="00000000" w:rsidP="00000000" w:rsidRDefault="00000000" w:rsidRPr="00000000" w14:paraId="00001252">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QUALITATIVE NARRATIVE SUMMARY</w:t>
            </w:r>
          </w:p>
        </w:tc>
      </w:tr>
      <w:tr>
        <w:trPr>
          <w:cantSplit w:val="0"/>
          <w:trHeight w:val="4785" w:hRule="atLeast"/>
          <w:tblHeader w:val="0"/>
        </w:trPr>
        <w:tc>
          <w:tcPr>
            <w:tcBorders>
              <w:top w:color="c3b5fd" w:space="0" w:sz="8" w:val="single"/>
              <w:left w:color="c3b5fd" w:space="0" w:sz="8" w:val="single"/>
              <w:bottom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1253">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After aggregation completes and outlier analysis is done.</w:t>
            </w:r>
          </w:p>
          <w:tbl>
            <w:tblPr>
              <w:tblStyle w:val="Table56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54">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All written comments submitted by raters (all rater types). Comments are processed without attribution</w:t>
                  </w:r>
                </w:p>
              </w:tc>
            </w:tr>
          </w:tbl>
          <w:p w:rsidR="00000000" w:rsidDel="00000000" w:rsidP="00000000" w:rsidRDefault="00000000" w:rsidRPr="00000000" w14:paraId="00001255">
            <w:pPr>
              <w:spacing w:line="21.818181818181817" w:lineRule="auto"/>
              <w:ind w:left="80" w:firstLine="0"/>
              <w:rPr/>
            </w:pPr>
            <w:r w:rsidDel="00000000" w:rsidR="00000000" w:rsidRPr="00000000">
              <w:rPr>
                <w:rtl w:val="0"/>
              </w:rPr>
              <w:t xml:space="preserve"> </w:t>
            </w:r>
          </w:p>
          <w:tbl>
            <w:tblPr>
              <w:tblStyle w:val="Table564"/>
              <w:tblW w:w="5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95"/>
              <w:tblGridChange w:id="0">
                <w:tblGrid>
                  <w:gridCol w:w="559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56">
                  <w:pPr>
                    <w:spacing w:line="268.3636363636364" w:lineRule="auto"/>
                    <w:ind w:left="280" w:firstLine="0"/>
                    <w:rPr>
                      <w:color w:val="1f2937"/>
                      <w:sz w:val="18"/>
                      <w:szCs w:val="18"/>
                    </w:rPr>
                  </w:pPr>
                  <w:r w:rsidDel="00000000" w:rsidR="00000000" w:rsidRPr="00000000">
                    <w:rPr>
                      <w:color w:val="1f2937"/>
                      <w:sz w:val="18"/>
                      <w:szCs w:val="18"/>
                      <w:rtl w:val="0"/>
                    </w:rPr>
                    <w:t xml:space="preserve">to protect anonymity.</w:t>
                  </w:r>
                </w:p>
              </w:tc>
            </w:tr>
          </w:tbl>
          <w:p w:rsidR="00000000" w:rsidDel="00000000" w:rsidP="00000000" w:rsidRDefault="00000000" w:rsidRPr="00000000" w14:paraId="00001257">
            <w:pPr>
              <w:spacing w:after="100" w:before="100" w:line="283.6363636363637" w:lineRule="auto"/>
              <w:ind w:left="280" w:right="140" w:firstLine="0"/>
              <w:rPr>
                <w:color w:val="1f2937"/>
                <w:sz w:val="18"/>
                <w:szCs w:val="18"/>
              </w:rPr>
            </w:pPr>
            <w:r w:rsidDel="00000000" w:rsidR="00000000" w:rsidRPr="00000000">
              <w:rPr>
                <w:color w:val="1f2937"/>
                <w:sz w:val="18"/>
                <w:szCs w:val="18"/>
                <w:rtl w:val="0"/>
              </w:rPr>
              <w:t xml:space="preserve">Processing: NLP theme extraction: groups comments by topic. Identifies: (a) most frequently mentioned positive themes across all raters; (b) most frequently mentioned developmental themes; (c) any themes that appear in one rater type but not others (e.g. peers see a strength that the manager hasn't noticed). Sentiment analysis applied per theme.</w:t>
            </w:r>
          </w:p>
          <w:tbl>
            <w:tblPr>
              <w:tblStyle w:val="Table56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58">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A 150–300 word narrative summary of the 360 qualitative data. Structure: 'Consistent strengths observed</w:t>
                  </w:r>
                </w:p>
              </w:tc>
            </w:tr>
          </w:tbl>
          <w:p w:rsidR="00000000" w:rsidDel="00000000" w:rsidP="00000000" w:rsidRDefault="00000000" w:rsidRPr="00000000" w14:paraId="00001259">
            <w:pPr>
              <w:spacing w:line="21.818181818181817" w:lineRule="auto"/>
              <w:ind w:left="80" w:firstLine="0"/>
              <w:rPr/>
            </w:pPr>
            <w:r w:rsidDel="00000000" w:rsidR="00000000" w:rsidRPr="00000000">
              <w:rPr>
                <w:rtl w:val="0"/>
              </w:rPr>
              <w:t xml:space="preserve"> </w:t>
            </w:r>
          </w:p>
          <w:tbl>
            <w:tblPr>
              <w:tblStyle w:val="Table56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5A">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across raters include [themes]. Areas that multiple raters suggest for development include [themes]. One notable</w:t>
                  </w:r>
                </w:p>
              </w:tc>
            </w:tr>
          </w:tbl>
          <w:p w:rsidR="00000000" w:rsidDel="00000000" w:rsidP="00000000" w:rsidRDefault="00000000" w:rsidRPr="00000000" w14:paraId="0000125B">
            <w:pPr>
              <w:spacing w:line="21.818181818181817" w:lineRule="auto"/>
              <w:ind w:left="80" w:firstLine="0"/>
              <w:rPr/>
            </w:pPr>
            <w:r w:rsidDel="00000000" w:rsidR="00000000" w:rsidRPr="00000000">
              <w:rPr>
                <w:rtl w:val="0"/>
              </w:rPr>
              <w:t xml:space="preserve"> </w:t>
            </w:r>
          </w:p>
          <w:tbl>
            <w:tblPr>
              <w:tblStyle w:val="Table56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5C">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observation: [cross-rater theme or unique signal].' Manager reviews and can edit before sharing with contributor.</w:t>
                  </w:r>
                </w:p>
              </w:tc>
            </w:tr>
          </w:tbl>
          <w:p w:rsidR="00000000" w:rsidDel="00000000" w:rsidP="00000000" w:rsidRDefault="00000000" w:rsidRPr="00000000" w14:paraId="0000125D">
            <w:pPr>
              <w:spacing w:before="100" w:line="283.6363636363637" w:lineRule="auto"/>
              <w:ind w:left="280" w:right="140" w:firstLine="0"/>
              <w:rPr>
                <w:color w:val="1f2937"/>
                <w:sz w:val="18"/>
                <w:szCs w:val="18"/>
              </w:rPr>
            </w:pPr>
            <w:r w:rsidDel="00000000" w:rsidR="00000000" w:rsidRPr="00000000">
              <w:rPr>
                <w:color w:val="1f2937"/>
                <w:sz w:val="18"/>
                <w:szCs w:val="18"/>
                <w:rtl w:val="0"/>
              </w:rPr>
              <w:t xml:space="preserve">Privacy: No individual quotes are reproduced verbatim in the narrative. All content is paraphrased or aggregated to prevent rater identification.</w:t>
            </w:r>
          </w:p>
        </w:tc>
      </w:tr>
    </w:tbl>
    <w:p w:rsidR="00000000" w:rsidDel="00000000" w:rsidP="00000000" w:rsidRDefault="00000000" w:rsidRPr="00000000" w14:paraId="0000125E">
      <w:pPr>
        <w:spacing w:line="163.63636363636363" w:lineRule="auto"/>
        <w:rPr/>
      </w:pPr>
      <w:r w:rsidDel="00000000" w:rsidR="00000000" w:rsidRPr="00000000">
        <w:rPr>
          <w:rtl w:val="0"/>
        </w:rPr>
        <w:t xml:space="preserve"> </w:t>
      </w:r>
    </w:p>
    <w:tbl>
      <w:tblPr>
        <w:tblStyle w:val="Table568"/>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8" w:val="single"/>
              <w:left w:color="c3b5fd" w:space="0" w:sz="8" w:val="single"/>
              <w:bottom w:color="c3b5fd" w:space="0" w:sz="8" w:val="single"/>
              <w:right w:color="c3b5fd" w:space="0" w:sz="8" w:val="single"/>
            </w:tcBorders>
            <w:shd w:fill="f4f2ff" w:val="clear"/>
            <w:tcMar>
              <w:top w:w="0.0" w:type="dxa"/>
              <w:left w:w="0.0" w:type="dxa"/>
              <w:bottom w:w="0.0" w:type="dxa"/>
              <w:right w:w="0.0" w:type="dxa"/>
            </w:tcMar>
          </w:tcPr>
          <w:p w:rsidR="00000000" w:rsidDel="00000000" w:rsidP="00000000" w:rsidRDefault="00000000" w:rsidRPr="00000000" w14:paraId="0000125F">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MANAGER-VS-360 DIVERGENCE DETECTION</w:t>
            </w:r>
          </w:p>
        </w:tc>
      </w:tr>
      <w:tr>
        <w:trPr>
          <w:cantSplit w:val="0"/>
          <w:trHeight w:val="4650" w:hRule="atLeast"/>
          <w:tblHeader w:val="0"/>
        </w:trPr>
        <w:tc>
          <w:tcPr>
            <w:tcBorders>
              <w:top w:color="c3b5fd" w:space="0" w:sz="8" w:val="single"/>
              <w:left w:color="c3b5fd" w:space="0" w:sz="8" w:val="single"/>
              <w:bottom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1260">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After 360 aggregation and before the appraisal scorecard is locked.</w:t>
            </w:r>
          </w:p>
          <w:tbl>
            <w:tblPr>
              <w:tblStyle w:val="Table569"/>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61">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The direct manager's 360 ratings (their individual scores); the aggregated scores from all other rater</w:t>
                  </w:r>
                </w:p>
              </w:tc>
            </w:tr>
          </w:tbl>
          <w:p w:rsidR="00000000" w:rsidDel="00000000" w:rsidP="00000000" w:rsidRDefault="00000000" w:rsidRPr="00000000" w14:paraId="00001262">
            <w:pPr>
              <w:spacing w:line="21.818181818181817" w:lineRule="auto"/>
              <w:ind w:left="80" w:firstLine="0"/>
              <w:rPr/>
            </w:pPr>
            <w:r w:rsidDel="00000000" w:rsidR="00000000" w:rsidRPr="00000000">
              <w:rPr>
                <w:rtl w:val="0"/>
              </w:rPr>
              <w:t xml:space="preserve"> </w:t>
            </w:r>
          </w:p>
          <w:tbl>
            <w:tblPr>
              <w:tblStyle w:val="Table570"/>
              <w:tblW w:w="6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80"/>
              <w:tblGridChange w:id="0">
                <w:tblGrid>
                  <w:gridCol w:w="618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63">
                  <w:pPr>
                    <w:spacing w:line="268.3636363636364" w:lineRule="auto"/>
                    <w:ind w:left="280" w:firstLine="0"/>
                    <w:rPr>
                      <w:color w:val="1f2937"/>
                      <w:sz w:val="18"/>
                      <w:szCs w:val="18"/>
                    </w:rPr>
                  </w:pPr>
                  <w:r w:rsidDel="00000000" w:rsidR="00000000" w:rsidRPr="00000000">
                    <w:rPr>
                      <w:color w:val="1f2937"/>
                      <w:sz w:val="18"/>
                      <w:szCs w:val="18"/>
                      <w:rtl w:val="0"/>
                    </w:rPr>
                    <w:t xml:space="preserve">types; the difference per dimension.</w:t>
                  </w:r>
                </w:p>
              </w:tc>
            </w:tr>
          </w:tbl>
          <w:p w:rsidR="00000000" w:rsidDel="00000000" w:rsidP="00000000" w:rsidRDefault="00000000" w:rsidRPr="00000000" w14:paraId="00001264">
            <w:pPr>
              <w:spacing w:after="100" w:before="100" w:line="283.6363636363637" w:lineRule="auto"/>
              <w:ind w:left="280" w:right="280" w:firstLine="0"/>
              <w:rPr>
                <w:color w:val="1f2937"/>
                <w:sz w:val="18"/>
                <w:szCs w:val="18"/>
              </w:rPr>
            </w:pPr>
            <w:r w:rsidDel="00000000" w:rsidR="00000000" w:rsidRPr="00000000">
              <w:rPr>
                <w:rFonts w:ascii="Arial Unicode MS" w:cs="Arial Unicode MS" w:eastAsia="Arial Unicode MS" w:hAnsi="Arial Unicode MS"/>
                <w:color w:val="1f2937"/>
                <w:sz w:val="18"/>
                <w:szCs w:val="18"/>
                <w:rtl w:val="0"/>
              </w:rPr>
              <w:t xml:space="preserve">Processing: Calculates the Manager-360 Divergence Score per dimension: |Manager Rating − Non-Manager Aggregate Rating|. A divergence of &gt;1.0 (on a 1–5 scale) on any dimension is flagged for calibration discussion.</w:t>
            </w:r>
          </w:p>
          <w:tbl>
            <w:tblPr>
              <w:tblStyle w:val="Table57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65">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Divergence Flag shown to HR Admin in the appraisal calibration panel. Flag: 'The direct manager rated</w:t>
                  </w:r>
                </w:p>
              </w:tc>
            </w:tr>
          </w:tbl>
          <w:p w:rsidR="00000000" w:rsidDel="00000000" w:rsidP="00000000" w:rsidRDefault="00000000" w:rsidRPr="00000000" w14:paraId="00001266">
            <w:pPr>
              <w:spacing w:line="21.818181818181817" w:lineRule="auto"/>
              <w:ind w:left="80" w:firstLine="0"/>
              <w:rPr/>
            </w:pPr>
            <w:r w:rsidDel="00000000" w:rsidR="00000000" w:rsidRPr="00000000">
              <w:rPr>
                <w:rtl w:val="0"/>
              </w:rPr>
              <w:t xml:space="preserve"> </w:t>
            </w:r>
          </w:p>
          <w:tbl>
            <w:tblPr>
              <w:tblStyle w:val="Table57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2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67">
                  <w:pPr>
                    <w:spacing w:line="268.3636363636364" w:lineRule="auto"/>
                    <w:ind w:left="280" w:firstLine="0"/>
                    <w:rPr>
                      <w:color w:val="1f2937"/>
                      <w:sz w:val="18"/>
                      <w:szCs w:val="18"/>
                    </w:rPr>
                  </w:pPr>
                  <w:r w:rsidDel="00000000" w:rsidR="00000000" w:rsidRPr="00000000">
                    <w:rPr>
                      <w:color w:val="1f2937"/>
                      <w:sz w:val="18"/>
                      <w:szCs w:val="18"/>
                      <w:rtl w:val="0"/>
                    </w:rPr>
                    <w:t xml:space="preserve">[Name]'s [dimension] at [X]/5. All other raters averaged [Y]/5. A divergence of [Z] points warrants calibration</w:t>
                  </w:r>
                </w:p>
              </w:tc>
            </w:tr>
          </w:tbl>
          <w:p w:rsidR="00000000" w:rsidDel="00000000" w:rsidP="00000000" w:rsidRDefault="00000000" w:rsidRPr="00000000" w14:paraId="00001268">
            <w:pPr>
              <w:spacing w:line="21.818181818181817" w:lineRule="auto"/>
              <w:ind w:left="80" w:firstLine="0"/>
              <w:rPr/>
            </w:pPr>
            <w:r w:rsidDel="00000000" w:rsidR="00000000" w:rsidRPr="00000000">
              <w:rPr>
                <w:rtl w:val="0"/>
              </w:rPr>
              <w:t xml:space="preserve"> </w:t>
            </w:r>
          </w:p>
          <w:tbl>
            <w:tblPr>
              <w:tblStyle w:val="Table57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69">
                  <w:pPr>
                    <w:spacing w:line="268.3636363636364" w:lineRule="auto"/>
                    <w:ind w:left="280" w:firstLine="0"/>
                    <w:rPr>
                      <w:color w:val="1f2937"/>
                      <w:sz w:val="18"/>
                      <w:szCs w:val="18"/>
                    </w:rPr>
                  </w:pPr>
                  <w:r w:rsidDel="00000000" w:rsidR="00000000" w:rsidRPr="00000000">
                    <w:rPr>
                      <w:color w:val="1f2937"/>
                      <w:sz w:val="18"/>
                      <w:szCs w:val="18"/>
                      <w:rtl w:val="0"/>
                    </w:rPr>
                    <w:t xml:space="preserve">discussion before the score is locked.' Neither the contributor nor the manager sees this flag directly — it is a</w:t>
                  </w:r>
                </w:p>
              </w:tc>
            </w:tr>
          </w:tbl>
          <w:p w:rsidR="00000000" w:rsidDel="00000000" w:rsidP="00000000" w:rsidRDefault="00000000" w:rsidRPr="00000000" w14:paraId="0000126A">
            <w:pPr>
              <w:spacing w:line="21.818181818181817" w:lineRule="auto"/>
              <w:ind w:left="80" w:firstLine="0"/>
              <w:rPr/>
            </w:pPr>
            <w:r w:rsidDel="00000000" w:rsidR="00000000" w:rsidRPr="00000000">
              <w:rPr>
                <w:rtl w:val="0"/>
              </w:rPr>
              <w:t xml:space="preserve"> </w:t>
            </w:r>
          </w:p>
          <w:tbl>
            <w:tblPr>
              <w:tblStyle w:val="Table574"/>
              <w:tblW w:w="5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55"/>
              <w:tblGridChange w:id="0">
                <w:tblGrid>
                  <w:gridCol w:w="565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6B">
                  <w:pPr>
                    <w:spacing w:line="268.3636363636364" w:lineRule="auto"/>
                    <w:ind w:left="280" w:firstLine="0"/>
                    <w:rPr>
                      <w:color w:val="1f2937"/>
                      <w:sz w:val="18"/>
                      <w:szCs w:val="18"/>
                    </w:rPr>
                  </w:pPr>
                  <w:r w:rsidDel="00000000" w:rsidR="00000000" w:rsidRPr="00000000">
                    <w:rPr>
                      <w:color w:val="1f2937"/>
                      <w:sz w:val="18"/>
                      <w:szCs w:val="18"/>
                      <w:rtl w:val="0"/>
                    </w:rPr>
                    <w:t xml:space="preserve">calibration tool for HR.</w:t>
                  </w:r>
                </w:p>
              </w:tc>
            </w:tr>
          </w:tbl>
          <w:p w:rsidR="00000000" w:rsidDel="00000000" w:rsidP="00000000" w:rsidRDefault="00000000" w:rsidRPr="00000000" w14:paraId="0000126C">
            <w:pPr>
              <w:spacing w:before="100" w:line="283.6363636363637" w:lineRule="auto"/>
              <w:ind w:left="280" w:right="140" w:firstLine="0"/>
              <w:rPr>
                <w:color w:val="1f2937"/>
                <w:sz w:val="18"/>
                <w:szCs w:val="18"/>
              </w:rPr>
            </w:pPr>
            <w:r w:rsidDel="00000000" w:rsidR="00000000" w:rsidRPr="00000000">
              <w:rPr>
                <w:color w:val="1f2937"/>
                <w:sz w:val="18"/>
                <w:szCs w:val="18"/>
                <w:rtl w:val="0"/>
              </w:rPr>
              <w:t xml:space="preserve">Calibration outcome: The HR Calibration Panel decides whether to use the manager rating, the 360 aggregate, or a calibrated blend. Decision is logged.</w:t>
            </w:r>
          </w:p>
        </w:tc>
      </w:tr>
    </w:tbl>
    <w:p w:rsidR="00000000" w:rsidDel="00000000" w:rsidP="00000000" w:rsidRDefault="00000000" w:rsidRPr="00000000" w14:paraId="0000126D">
      <w:pPr>
        <w:spacing w:before="2420" w:line="224.72727272727272" w:lineRule="auto"/>
        <w:jc w:val="center"/>
        <w:rPr>
          <w:color w:val="6b7280"/>
          <w:sz w:val="15"/>
          <w:szCs w:val="15"/>
        </w:rPr>
      </w:pPr>
      <w:r w:rsidDel="00000000" w:rsidR="00000000" w:rsidRPr="00000000">
        <w:rPr>
          <w:color w:val="6b7280"/>
          <w:sz w:val="15"/>
          <w:szCs w:val="15"/>
          <w:rtl w:val="0"/>
        </w:rPr>
        <w:t xml:space="preserve">Page 29</w:t>
      </w:r>
    </w:p>
    <w:p w:rsidR="00000000" w:rsidDel="00000000" w:rsidP="00000000" w:rsidRDefault="00000000" w:rsidRPr="00000000" w14:paraId="0000126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6F">
      <w:pPr>
        <w:spacing w:after="20" w:line="240" w:lineRule="auto"/>
        <w:rPr/>
      </w:pPr>
      <w:r w:rsidDel="00000000" w:rsidR="00000000" w:rsidRPr="00000000">
        <w:rPr>
          <w:rtl w:val="0"/>
        </w:rPr>
        <w:t xml:space="preserve"> </w:t>
      </w:r>
    </w:p>
    <w:tbl>
      <w:tblPr>
        <w:tblStyle w:val="Table57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270">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271">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1272">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11. SURVEYS</w:t>
      </w:r>
    </w:p>
    <w:p w:rsidR="00000000" w:rsidDel="00000000" w:rsidP="00000000" w:rsidRDefault="00000000" w:rsidRPr="00000000" w14:paraId="00001273">
      <w:pPr>
        <w:spacing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Surveys</w:t>
      </w:r>
    </w:p>
    <w:p w:rsidR="00000000" w:rsidDel="00000000" w:rsidP="00000000" w:rsidRDefault="00000000" w:rsidRPr="00000000" w14:paraId="00001274">
      <w:pPr>
        <w:spacing w:before="100" w:line="327.27272727272725" w:lineRule="auto"/>
        <w:ind w:left="20" w:right="40" w:firstLine="0"/>
        <w:jc w:val="both"/>
        <w:rPr>
          <w:color w:val="1f2937"/>
          <w:sz w:val="19"/>
          <w:szCs w:val="19"/>
        </w:rPr>
      </w:pPr>
      <w:r w:rsidDel="00000000" w:rsidR="00000000" w:rsidRPr="00000000">
        <w:rPr>
          <w:color w:val="1f2937"/>
          <w:sz w:val="19"/>
          <w:szCs w:val="19"/>
          <w:rtl w:val="0"/>
        </w:rPr>
        <w:t xml:space="preserve">Surveys are standalone information-gathering tools for collecting structured data from employees or external audiences. They are fundamentally different from Check-ins (which are work-progress reviews for individual contributors, triggered by managers, with a small set of custom questions) and from Workbook Forms (which are work-context-specific data collection tools within a Workbook).</w:t>
      </w:r>
    </w:p>
    <w:p w:rsidR="00000000" w:rsidDel="00000000" w:rsidP="00000000" w:rsidRDefault="00000000" w:rsidRPr="00000000" w14:paraId="00001275">
      <w:pPr>
        <w:spacing w:after="340" w:before="120" w:line="327.27272727272725" w:lineRule="auto"/>
        <w:ind w:left="20" w:right="40" w:firstLine="0"/>
        <w:jc w:val="both"/>
        <w:rPr>
          <w:color w:val="1f2937"/>
          <w:sz w:val="19"/>
          <w:szCs w:val="19"/>
        </w:rPr>
      </w:pPr>
      <w:r w:rsidDel="00000000" w:rsidR="00000000" w:rsidRPr="00000000">
        <w:rPr>
          <w:color w:val="1f2937"/>
          <w:sz w:val="19"/>
          <w:szCs w:val="19"/>
          <w:rtl w:val="0"/>
        </w:rPr>
        <w:t xml:space="preserve">Surveys are used for: employee engagement measurement (eNPS, engagement index), pulse checks after organisational changes, DEI data gathering, project retrospectives with large groups, and ad hoc information gathering from team members or external respondents. They support up to 25–30 questions, anonymous responses, and organisation-wide or segmented distribution.</w:t>
      </w:r>
    </w:p>
    <w:tbl>
      <w:tblPr>
        <w:tblStyle w:val="Table57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3975" w:hRule="atLeast"/>
          <w:tblHeader w:val="0"/>
        </w:trPr>
        <w:tc>
          <w:tcPr>
            <w:tcBorders>
              <w:top w:color="e4e6eb" w:space="0" w:sz="8" w:val="single"/>
              <w:bottom w:color="e4e6eb" w:space="0" w:sz="8" w:val="single"/>
              <w:right w:color="e4e6eb" w:space="0" w:sz="8" w:val="single"/>
            </w:tcBorders>
            <w:shd w:fill="effdf9" w:val="clear"/>
            <w:tcMar>
              <w:top w:w="0.0" w:type="dxa"/>
              <w:left w:w="0.0" w:type="dxa"/>
              <w:bottom w:w="0.0" w:type="dxa"/>
              <w:right w:w="0.0" w:type="dxa"/>
            </w:tcMar>
          </w:tcPr>
          <w:p w:rsidR="00000000" w:rsidDel="00000000" w:rsidP="00000000" w:rsidRDefault="00000000" w:rsidRPr="00000000" w14:paraId="00001276">
            <w:pPr>
              <w:spacing w:before="60" w:line="366.54545454545456" w:lineRule="auto"/>
              <w:ind w:left="160" w:right="140" w:firstLine="0"/>
              <w:rPr>
                <w:color w:val="1f2937"/>
                <w:sz w:val="17"/>
                <w:szCs w:val="17"/>
              </w:rPr>
            </w:pPr>
            <w:r w:rsidDel="00000000" w:rsidR="00000000" w:rsidRPr="00000000">
              <w:rPr>
                <w:b w:val="1"/>
                <w:bCs w:val="1"/>
                <w:color w:val="0e7490"/>
                <w:sz w:val="18"/>
                <w:szCs w:val="18"/>
                <w:rtl w:val="0"/>
              </w:rPr>
              <w:t xml:space="preserve">CHECK-INS (Module 04)</w:t>
              <w:br w:type="textWrapping"/>
            </w:r>
            <w:r w:rsidDel="00000000" w:rsidR="00000000" w:rsidRPr="00000000">
              <w:rPr>
                <w:rtl w:val="0"/>
              </w:rPr>
              <w:t xml:space="preserve"> </w:t>
            </w:r>
            <w:r w:rsidDel="00000000" w:rsidR="00000000" w:rsidRPr="00000000">
              <w:rPr>
                <w:color w:val="1f2937"/>
                <w:sz w:val="17"/>
                <w:szCs w:val="17"/>
                <w:rtl w:val="0"/>
              </w:rPr>
              <w:t xml:space="preserve">• Work-progress review for individuals</w:t>
              <w:br w:type="textWrapping"/>
            </w:r>
            <w:r w:rsidDel="00000000" w:rsidR="00000000" w:rsidRPr="00000000">
              <w:rPr>
                <w:rtl w:val="0"/>
              </w:rPr>
              <w:t xml:space="preserve"> </w:t>
            </w:r>
            <w:r w:rsidDel="00000000" w:rsidR="00000000" w:rsidRPr="00000000">
              <w:rPr>
                <w:color w:val="1f2937"/>
                <w:sz w:val="17"/>
                <w:szCs w:val="17"/>
                <w:rtl w:val="0"/>
              </w:rPr>
              <w:t xml:space="preserve">• Triggered by managers for direct reports</w:t>
              <w:br w:type="textWrapping"/>
            </w:r>
            <w:r w:rsidDel="00000000" w:rsidR="00000000" w:rsidRPr="00000000">
              <w:rPr>
                <w:rtl w:val="0"/>
              </w:rPr>
              <w:t xml:space="preserve"> </w:t>
            </w:r>
            <w:r w:rsidDel="00000000" w:rsidR="00000000" w:rsidRPr="00000000">
              <w:rPr>
                <w:color w:val="1f2937"/>
                <w:sz w:val="17"/>
                <w:szCs w:val="17"/>
                <w:rtl w:val="0"/>
              </w:rPr>
              <w:t xml:space="preserve">• 5–8 custom questions max</w:t>
              <w:br w:type="textWrapping"/>
            </w:r>
            <w:r w:rsidDel="00000000" w:rsidR="00000000" w:rsidRPr="00000000">
              <w:rPr>
                <w:rtl w:val="0"/>
              </w:rPr>
              <w:t xml:space="preserve"> </w:t>
            </w:r>
            <w:r w:rsidDel="00000000" w:rsidR="00000000" w:rsidRPr="00000000">
              <w:rPr>
                <w:color w:val="1f2937"/>
                <w:sz w:val="17"/>
                <w:szCs w:val="17"/>
                <w:rtl w:val="0"/>
              </w:rPr>
              <w:t xml:space="preserve">• Focuses on OKR progress, blockers, support needed• Asynchronous — contributor responds, manager reviews• Private — manager and HR Admin only</w:t>
              <w:br w:type="textWrapping"/>
            </w:r>
            <w:r w:rsidDel="00000000" w:rsidR="00000000" w:rsidRPr="00000000">
              <w:rPr>
                <w:rtl w:val="0"/>
              </w:rPr>
              <w:t xml:space="preserve"> </w:t>
            </w:r>
            <w:r w:rsidDel="00000000" w:rsidR="00000000" w:rsidRPr="00000000">
              <w:rPr>
                <w:color w:val="1f2937"/>
                <w:sz w:val="17"/>
                <w:szCs w:val="17"/>
                <w:rtl w:val="0"/>
              </w:rPr>
              <w:t xml:space="preserve">• Not anonymous</w:t>
            </w:r>
          </w:p>
        </w:tc>
        <w:tc>
          <w:tcPr>
            <w:tcBorders>
              <w:top w:color="e4e6eb" w:space="0" w:sz="8" w:val="single"/>
              <w:left w:color="e4e6eb" w:space="0" w:sz="8" w:val="single"/>
              <w:bottom w:color="e4e6eb" w:space="0" w:sz="8" w:val="single"/>
              <w:right w:color="e4e6eb" w:space="0" w:sz="8" w:val="single"/>
            </w:tcBorders>
            <w:shd w:fill="f4f2ff" w:val="clear"/>
            <w:tcMar>
              <w:top w:w="0.0" w:type="dxa"/>
              <w:left w:w="0.0" w:type="dxa"/>
              <w:bottom w:w="0.0" w:type="dxa"/>
              <w:right w:w="0.0" w:type="dxa"/>
            </w:tcMar>
          </w:tcPr>
          <w:p w:rsidR="00000000" w:rsidDel="00000000" w:rsidP="00000000" w:rsidRDefault="00000000" w:rsidRPr="00000000" w14:paraId="00001277">
            <w:pPr>
              <w:spacing w:before="80" w:line="336" w:lineRule="auto"/>
              <w:ind w:left="160" w:right="140" w:firstLine="0"/>
              <w:rPr>
                <w:color w:val="1f2937"/>
                <w:sz w:val="17"/>
                <w:szCs w:val="17"/>
              </w:rPr>
            </w:pPr>
            <w:r w:rsidDel="00000000" w:rsidR="00000000" w:rsidRPr="00000000">
              <w:rPr>
                <w:b w:val="1"/>
                <w:bCs w:val="1"/>
                <w:color w:val="5b21b6"/>
                <w:sz w:val="18"/>
                <w:szCs w:val="18"/>
                <w:rtl w:val="0"/>
              </w:rPr>
              <w:t xml:space="preserve">SURVEYS &amp; WORKBOOK FORMS</w:t>
              <w:br w:type="textWrapping"/>
            </w:r>
            <w:r w:rsidDel="00000000" w:rsidR="00000000" w:rsidRPr="00000000">
              <w:rPr>
                <w:rtl w:val="0"/>
              </w:rPr>
              <w:t xml:space="preserve"> </w:t>
            </w:r>
            <w:r w:rsidDel="00000000" w:rsidR="00000000" w:rsidRPr="00000000">
              <w:rPr>
                <w:color w:val="1f2937"/>
                <w:sz w:val="17"/>
                <w:szCs w:val="17"/>
                <w:rtl w:val="0"/>
              </w:rPr>
              <w:t xml:space="preserve">• Organisation/team-wide information gathering</w:t>
              <w:br w:type="textWrapping"/>
            </w:r>
            <w:r w:rsidDel="00000000" w:rsidR="00000000" w:rsidRPr="00000000">
              <w:rPr>
                <w:rtl w:val="0"/>
              </w:rPr>
              <w:t xml:space="preserve"> </w:t>
            </w:r>
            <w:r w:rsidDel="00000000" w:rsidR="00000000" w:rsidRPr="00000000">
              <w:rPr>
                <w:color w:val="1f2937"/>
                <w:sz w:val="17"/>
                <w:szCs w:val="17"/>
                <w:rtl w:val="0"/>
              </w:rPr>
              <w:t xml:space="preserve">• Distributed to groups (all employees, a department, or external respondents)</w:t>
              <w:br w:type="textWrapping"/>
            </w:r>
            <w:r w:rsidDel="00000000" w:rsidR="00000000" w:rsidRPr="00000000">
              <w:rPr>
                <w:rtl w:val="0"/>
              </w:rPr>
              <w:t xml:space="preserve"> </w:t>
            </w:r>
            <w:r w:rsidDel="00000000" w:rsidR="00000000" w:rsidRPr="00000000">
              <w:rPr>
                <w:color w:val="1f2937"/>
                <w:sz w:val="17"/>
                <w:szCs w:val="17"/>
                <w:rtl w:val="0"/>
              </w:rPr>
              <w:t xml:space="preserve">• Up to 25–30 questions</w:t>
              <w:br w:type="textWrapping"/>
            </w:r>
            <w:r w:rsidDel="00000000" w:rsidR="00000000" w:rsidRPr="00000000">
              <w:rPr>
                <w:rtl w:val="0"/>
              </w:rPr>
              <w:t xml:space="preserve"> </w:t>
            </w:r>
            <w:r w:rsidDel="00000000" w:rsidR="00000000" w:rsidRPr="00000000">
              <w:rPr>
                <w:color w:val="1f2937"/>
                <w:sz w:val="17"/>
                <w:szCs w:val="17"/>
                <w:rtl w:val="0"/>
              </w:rPr>
              <w:t xml:space="preserve">• Engagement metrics, eNPS, feedback on org-wide events or changes</w:t>
              <w:br w:type="textWrapping"/>
            </w:r>
            <w:r w:rsidDel="00000000" w:rsidR="00000000" w:rsidRPr="00000000">
              <w:rPr>
                <w:rtl w:val="0"/>
              </w:rPr>
              <w:t xml:space="preserve"> </w:t>
            </w:r>
            <w:r w:rsidDel="00000000" w:rsidR="00000000" w:rsidRPr="00000000">
              <w:rPr>
                <w:color w:val="1f2937"/>
                <w:sz w:val="17"/>
                <w:szCs w:val="17"/>
                <w:rtl w:val="0"/>
              </w:rPr>
              <w:t xml:space="preserve">• Anonymous responses option</w:t>
              <w:br w:type="textWrapping"/>
            </w:r>
            <w:r w:rsidDel="00000000" w:rsidR="00000000" w:rsidRPr="00000000">
              <w:rPr>
                <w:rtl w:val="0"/>
              </w:rPr>
              <w:t xml:space="preserve"> </w:t>
            </w:r>
            <w:r w:rsidDel="00000000" w:rsidR="00000000" w:rsidRPr="00000000">
              <w:rPr>
                <w:color w:val="1f2937"/>
                <w:sz w:val="17"/>
                <w:szCs w:val="17"/>
                <w:rtl w:val="0"/>
              </w:rPr>
              <w:t xml:space="preserve">• Results visible to HR Admin, configurable for broader distribution</w:t>
              <w:br w:type="textWrapping"/>
            </w:r>
            <w:r w:rsidDel="00000000" w:rsidR="00000000" w:rsidRPr="00000000">
              <w:rPr>
                <w:rtl w:val="0"/>
              </w:rPr>
              <w:t xml:space="preserve"> </w:t>
            </w:r>
            <w:r w:rsidDel="00000000" w:rsidR="00000000" w:rsidRPr="00000000">
              <w:rPr>
                <w:color w:val="1f2937"/>
                <w:sz w:val="17"/>
                <w:szCs w:val="17"/>
                <w:rtl w:val="0"/>
              </w:rPr>
              <w:t xml:space="preserve">• Workbook Forms: work-context specific, internal to a Workbook, lighter-weight</w:t>
            </w:r>
          </w:p>
        </w:tc>
      </w:tr>
    </w:tbl>
    <w:p w:rsidR="00000000" w:rsidDel="00000000" w:rsidP="00000000" w:rsidRDefault="00000000" w:rsidRPr="00000000" w14:paraId="00001278">
      <w:pPr>
        <w:spacing w:line="174.54545454545453" w:lineRule="auto"/>
        <w:rPr/>
      </w:pPr>
      <w:r w:rsidDel="00000000" w:rsidR="00000000" w:rsidRPr="00000000">
        <w:rPr>
          <w:rtl w:val="0"/>
        </w:rPr>
        <w:t xml:space="preserve"> </w:t>
      </w:r>
    </w:p>
    <w:tbl>
      <w:tblPr>
        <w:tblStyle w:val="Table57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5"/>
        <w:tblGridChange w:id="0">
          <w:tblGrid>
            <w:gridCol w:w="8805"/>
          </w:tblGrid>
        </w:tblGridChange>
      </w:tblGrid>
      <w:tr>
        <w:trPr>
          <w:cantSplit w:val="0"/>
          <w:trHeight w:val="810" w:hRule="atLeast"/>
          <w:tblHeader w:val="0"/>
        </w:trPr>
        <w:tc>
          <w:tcPr>
            <w:tcBorders>
              <w:top w:color="e4e6eb" w:space="0" w:sz="8" w:val="single"/>
              <w:left w:color="e4e6eb" w:space="0" w:sz="8" w:val="single"/>
              <w:bottom w:color="e4e6eb" w:space="0" w:sz="8" w:val="single"/>
              <w:right w:color="e4e6eb" w:space="0" w:sz="8" w:val="single"/>
            </w:tcBorders>
            <w:tcMar>
              <w:top w:w="0.0" w:type="dxa"/>
              <w:left w:w="0.0" w:type="dxa"/>
              <w:bottom w:w="0.0" w:type="dxa"/>
              <w:right w:w="0.0" w:type="dxa"/>
            </w:tcMar>
          </w:tcPr>
          <w:p w:rsidR="00000000" w:rsidDel="00000000" w:rsidP="00000000" w:rsidRDefault="00000000" w:rsidRPr="00000000" w14:paraId="00001279">
            <w:pPr>
              <w:spacing w:line="34.909090909090914" w:lineRule="auto"/>
              <w:ind w:left="20" w:firstLine="0"/>
              <w:rPr/>
            </w:pPr>
            <w:r w:rsidDel="00000000" w:rsidR="00000000" w:rsidRPr="00000000">
              <w:rPr>
                <w:rtl w:val="0"/>
              </w:rPr>
              <w:t xml:space="preserve"> </w:t>
            </w:r>
          </w:p>
          <w:tbl>
            <w:tblPr>
              <w:tblStyle w:val="Table578"/>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640"/>
              <w:gridCol w:w="2190"/>
              <w:gridCol w:w="2190"/>
              <w:tblGridChange w:id="0">
                <w:tblGrid>
                  <w:gridCol w:w="1725"/>
                  <w:gridCol w:w="2640"/>
                  <w:gridCol w:w="2190"/>
                  <w:gridCol w:w="2190"/>
                </w:tblGrid>
              </w:tblGridChange>
            </w:tblGrid>
            <w:tr>
              <w:trPr>
                <w:cantSplit w:val="0"/>
                <w:trHeight w:val="765" w:hRule="atLeast"/>
                <w:tblHeader w:val="0"/>
              </w:trPr>
              <w:tc>
                <w:tcPr>
                  <w:tcMar>
                    <w:top w:w="0.0" w:type="dxa"/>
                    <w:left w:w="0.0" w:type="dxa"/>
                    <w:bottom w:w="0.0" w:type="dxa"/>
                    <w:right w:w="0.0" w:type="dxa"/>
                  </w:tcMar>
                </w:tcPr>
                <w:p w:rsidR="00000000" w:rsidDel="00000000" w:rsidP="00000000" w:rsidRDefault="00000000" w:rsidRPr="00000000" w14:paraId="0000127A">
                  <w:pPr>
                    <w:spacing w:before="160" w:line="240" w:lineRule="auto"/>
                    <w:ind w:left="120" w:firstLine="0"/>
                    <w:rPr>
                      <w:b w:val="1"/>
                      <w:bCs w:val="1"/>
                      <w:color w:val="6b7280"/>
                      <w:sz w:val="16"/>
                      <w:szCs w:val="16"/>
                    </w:rPr>
                  </w:pPr>
                  <w:r w:rsidDel="00000000" w:rsidR="00000000" w:rsidRPr="00000000">
                    <w:rPr>
                      <w:b w:val="1"/>
                      <w:bCs w:val="1"/>
                      <w:color w:val="6b7280"/>
                      <w:sz w:val="16"/>
                      <w:szCs w:val="16"/>
                      <w:rtl w:val="0"/>
                    </w:rPr>
                    <w:t xml:space="preserve">ACCESS ROLES</w:t>
                  </w:r>
                </w:p>
              </w:tc>
              <w:tc>
                <w:tcPr>
                  <w:tcMar>
                    <w:top w:w="0.0" w:type="dxa"/>
                    <w:left w:w="0.0" w:type="dxa"/>
                    <w:bottom w:w="0.0" w:type="dxa"/>
                    <w:right w:w="0.0" w:type="dxa"/>
                  </w:tcMar>
                </w:tcPr>
                <w:p w:rsidR="00000000" w:rsidDel="00000000" w:rsidP="00000000" w:rsidRDefault="00000000" w:rsidRPr="00000000" w14:paraId="0000127B">
                  <w:pPr>
                    <w:spacing w:line="165.8181818181818" w:lineRule="auto"/>
                    <w:ind w:left="60" w:firstLine="0"/>
                    <w:rPr/>
                  </w:pPr>
                  <w:r w:rsidDel="00000000" w:rsidR="00000000" w:rsidRPr="00000000">
                    <w:rPr>
                      <w:rtl w:val="0"/>
                    </w:rPr>
                    <w:t xml:space="preserve"> </w:t>
                  </w:r>
                </w:p>
                <w:tbl>
                  <w:tblPr>
                    <w:tblStyle w:val="Table579"/>
                    <w:tblW w:w="2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tblGridChange w:id="0">
                      <w:tblGrid>
                        <w:gridCol w:w="2040"/>
                      </w:tblGrid>
                    </w:tblGridChange>
                  </w:tblGrid>
                  <w:tr>
                    <w:trPr>
                      <w:cantSplit w:val="0"/>
                      <w:trHeight w:val="240" w:hRule="atLeast"/>
                      <w:tblHeader w:val="0"/>
                    </w:trPr>
                    <w:tc>
                      <w:tcPr>
                        <w:tcBorders>
                          <w:top w:color="3b82f6" w:space="0" w:sz="8" w:val="single"/>
                          <w:left w:color="3b82f6" w:space="0" w:sz="8" w:val="single"/>
                          <w:bottom w:color="3b82f6" w:space="0" w:sz="8" w:val="single"/>
                          <w:right w:color="3b82f6" w:space="0" w:sz="8" w:val="single"/>
                        </w:tcBorders>
                        <w:tcMar>
                          <w:top w:w="0.0" w:type="dxa"/>
                          <w:left w:w="0.0" w:type="dxa"/>
                          <w:bottom w:w="0.0" w:type="dxa"/>
                          <w:right w:w="0.0" w:type="dxa"/>
                        </w:tcMar>
                      </w:tcPr>
                      <w:p w:rsidR="00000000" w:rsidDel="00000000" w:rsidP="00000000" w:rsidRDefault="00000000" w:rsidRPr="00000000" w14:paraId="0000127C">
                        <w:pPr>
                          <w:spacing w:line="240" w:lineRule="auto"/>
                          <w:ind w:left="640" w:firstLine="0"/>
                          <w:rPr>
                            <w:b w:val="1"/>
                            <w:bCs w:val="1"/>
                            <w:color w:val="1a56db"/>
                            <w:sz w:val="16"/>
                            <w:szCs w:val="16"/>
                          </w:rPr>
                        </w:pPr>
                        <w:r w:rsidDel="00000000" w:rsidR="00000000" w:rsidRPr="00000000">
                          <w:rPr>
                            <w:b w:val="1"/>
                            <w:bCs w:val="1"/>
                            <w:color w:val="1a56db"/>
                            <w:sz w:val="16"/>
                            <w:szCs w:val="16"/>
                            <w:rtl w:val="0"/>
                          </w:rPr>
                          <w:t xml:space="preserve">Super Admin</w:t>
                        </w:r>
                      </w:p>
                    </w:tc>
                  </w:tr>
                </w:tbl>
                <w:p w:rsidR="00000000" w:rsidDel="00000000" w:rsidP="00000000" w:rsidRDefault="00000000" w:rsidRPr="00000000" w14:paraId="0000127D">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127E">
                  <w:pPr>
                    <w:spacing w:line="165.8181818181818" w:lineRule="auto"/>
                    <w:ind w:left="60" w:firstLine="0"/>
                    <w:rPr/>
                  </w:pPr>
                  <w:r w:rsidDel="00000000" w:rsidR="00000000" w:rsidRPr="00000000">
                    <w:rPr>
                      <w:rtl w:val="0"/>
                    </w:rPr>
                    <w:t xml:space="preserve"> </w:t>
                  </w:r>
                </w:p>
                <w:tbl>
                  <w:tblPr>
                    <w:tblStyle w:val="Table580"/>
                    <w:tblW w:w="2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tblGridChange w:id="0">
                      <w:tblGrid>
                        <w:gridCol w:w="2055"/>
                      </w:tblGrid>
                    </w:tblGridChange>
                  </w:tblGrid>
                  <w:tr>
                    <w:trPr>
                      <w:cantSplit w:val="0"/>
                      <w:trHeight w:val="240" w:hRule="atLeast"/>
                      <w:tblHeader w:val="0"/>
                    </w:trPr>
                    <w:tc>
                      <w:tcPr>
                        <w:tcBorders>
                          <w:top w:color="3b82f6" w:space="0" w:sz="8" w:val="single"/>
                          <w:left w:color="3b82f6" w:space="0" w:sz="8" w:val="single"/>
                          <w:bottom w:color="3b82f6" w:space="0" w:sz="8" w:val="single"/>
                          <w:right w:color="3b82f6" w:space="0" w:sz="8" w:val="single"/>
                        </w:tcBorders>
                        <w:tcMar>
                          <w:top w:w="0.0" w:type="dxa"/>
                          <w:left w:w="0.0" w:type="dxa"/>
                          <w:bottom w:w="0.0" w:type="dxa"/>
                          <w:right w:w="0.0" w:type="dxa"/>
                        </w:tcMar>
                      </w:tcPr>
                      <w:p w:rsidR="00000000" w:rsidDel="00000000" w:rsidP="00000000" w:rsidRDefault="00000000" w:rsidRPr="00000000" w14:paraId="0000127F">
                        <w:pPr>
                          <w:spacing w:line="240" w:lineRule="auto"/>
                          <w:ind w:left="180" w:firstLine="0"/>
                          <w:rPr>
                            <w:b w:val="1"/>
                            <w:bCs w:val="1"/>
                            <w:color w:val="1a56db"/>
                            <w:sz w:val="16"/>
                            <w:szCs w:val="16"/>
                          </w:rPr>
                        </w:pPr>
                        <w:r w:rsidDel="00000000" w:rsidR="00000000" w:rsidRPr="00000000">
                          <w:rPr>
                            <w:b w:val="1"/>
                            <w:bCs w:val="1"/>
                            <w:color w:val="1a56db"/>
                            <w:sz w:val="16"/>
                            <w:szCs w:val="16"/>
                            <w:rtl w:val="0"/>
                          </w:rPr>
                          <w:t xml:space="preserve">Admin (HR)</w:t>
                        </w:r>
                      </w:p>
                    </w:tc>
                  </w:tr>
                </w:tbl>
                <w:p w:rsidR="00000000" w:rsidDel="00000000" w:rsidP="00000000" w:rsidRDefault="00000000" w:rsidRPr="00000000" w14:paraId="00001280">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1281">
                  <w:pPr>
                    <w:spacing w:line="34.909090909090914" w:lineRule="auto"/>
                    <w:ind w:left="60" w:firstLine="0"/>
                    <w:rPr/>
                  </w:pPr>
                  <w:r w:rsidDel="00000000" w:rsidR="00000000" w:rsidRPr="00000000">
                    <w:rPr>
                      <w:rtl w:val="0"/>
                    </w:rPr>
                    <w:t xml:space="preserve"> </w:t>
                  </w:r>
                </w:p>
                <w:tbl>
                  <w:tblPr>
                    <w:tblStyle w:val="Table581"/>
                    <w:tblW w:w="2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tblGridChange w:id="0">
                      <w:tblGrid>
                        <w:gridCol w:w="2070"/>
                      </w:tblGrid>
                    </w:tblGridChange>
                  </w:tblGrid>
                  <w:tr>
                    <w:trPr>
                      <w:cantSplit w:val="0"/>
                      <w:trHeight w:val="705" w:hRule="atLeast"/>
                      <w:tblHeader w:val="0"/>
                    </w:trPr>
                    <w:tc>
                      <w:tcPr>
                        <w:tcBorders>
                          <w:top w:color="3b82f6" w:space="0" w:sz="8" w:val="single"/>
                          <w:left w:color="3b82f6" w:space="0" w:sz="8" w:val="single"/>
                          <w:bottom w:color="3b82f6" w:space="0" w:sz="8" w:val="single"/>
                          <w:right w:color="3b82f6" w:space="0" w:sz="8" w:val="single"/>
                        </w:tcBorders>
                        <w:tcMar>
                          <w:top w:w="0.0" w:type="dxa"/>
                          <w:left w:w="0.0" w:type="dxa"/>
                          <w:bottom w:w="0.0" w:type="dxa"/>
                          <w:right w:w="0.0" w:type="dxa"/>
                        </w:tcMar>
                      </w:tcPr>
                      <w:p w:rsidR="00000000" w:rsidDel="00000000" w:rsidP="00000000" w:rsidRDefault="00000000" w:rsidRPr="00000000" w14:paraId="00001282">
                        <w:pPr>
                          <w:spacing w:line="250.9090909090909" w:lineRule="auto"/>
                          <w:ind w:left="160" w:right="280" w:firstLine="0"/>
                          <w:rPr>
                            <w:b w:val="1"/>
                            <w:bCs w:val="1"/>
                            <w:color w:val="1a56db"/>
                            <w:sz w:val="16"/>
                            <w:szCs w:val="16"/>
                          </w:rPr>
                        </w:pPr>
                        <w:r w:rsidDel="00000000" w:rsidR="00000000" w:rsidRPr="00000000">
                          <w:rPr>
                            <w:b w:val="1"/>
                            <w:bCs w:val="1"/>
                            <w:color w:val="1a56db"/>
                            <w:sz w:val="16"/>
                            <w:szCs w:val="16"/>
                            <w:rtl w:val="0"/>
                          </w:rPr>
                          <w:t xml:space="preserve">Manager (limited — own team surveys only)</w:t>
                        </w:r>
                      </w:p>
                    </w:tc>
                  </w:tr>
                </w:tbl>
                <w:p w:rsidR="00000000" w:rsidDel="00000000" w:rsidP="00000000" w:rsidRDefault="00000000" w:rsidRPr="00000000" w14:paraId="00001283">
                  <w:pPr>
                    <w:ind w:left="60" w:firstLine="0"/>
                    <w:rPr/>
                  </w:pPr>
                  <w:r w:rsidDel="00000000" w:rsidR="00000000" w:rsidRPr="00000000">
                    <w:rPr>
                      <w:rtl w:val="0"/>
                    </w:rPr>
                  </w:r>
                </w:p>
              </w:tc>
            </w:tr>
          </w:tbl>
          <w:p w:rsidR="00000000" w:rsidDel="00000000" w:rsidP="00000000" w:rsidRDefault="00000000" w:rsidRPr="00000000" w14:paraId="00001284">
            <w:pPr>
              <w:ind w:left="20" w:firstLine="0"/>
              <w:rPr/>
            </w:pPr>
            <w:r w:rsidDel="00000000" w:rsidR="00000000" w:rsidRPr="00000000">
              <w:rPr>
                <w:rtl w:val="0"/>
              </w:rPr>
            </w:r>
          </w:p>
        </w:tc>
      </w:tr>
    </w:tbl>
    <w:p w:rsidR="00000000" w:rsidDel="00000000" w:rsidP="00000000" w:rsidRDefault="00000000" w:rsidRPr="00000000" w14:paraId="00001285">
      <w:pPr>
        <w:spacing w:line="233.45454545454544" w:lineRule="auto"/>
        <w:rPr/>
      </w:pPr>
      <w:r w:rsidDel="00000000" w:rsidR="00000000" w:rsidRPr="00000000">
        <w:rPr>
          <w:rtl w:val="0"/>
        </w:rPr>
        <w:t xml:space="preserve"> </w:t>
      </w:r>
    </w:p>
    <w:tbl>
      <w:tblPr>
        <w:tblStyle w:val="Table58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5955"/>
        <w:tblGridChange w:id="0">
          <w:tblGrid>
            <w:gridCol w:w="2865"/>
            <w:gridCol w:w="5955"/>
          </w:tblGrid>
        </w:tblGridChange>
      </w:tblGrid>
      <w:tr>
        <w:trPr>
          <w:cantSplit w:val="0"/>
          <w:trHeight w:val="435"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286">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287">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46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88">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Survey Name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89">
            <w:pPr>
              <w:spacing w:before="80" w:line="255.27272727272725" w:lineRule="auto"/>
              <w:ind w:left="160" w:firstLine="0"/>
              <w:rPr>
                <w:color w:val="1f2937"/>
                <w:sz w:val="17"/>
                <w:szCs w:val="17"/>
              </w:rPr>
            </w:pPr>
            <w:r w:rsidDel="00000000" w:rsidR="00000000" w:rsidRPr="00000000">
              <w:rPr>
                <w:color w:val="1f2937"/>
                <w:sz w:val="17"/>
                <w:szCs w:val="17"/>
                <w:rtl w:val="0"/>
              </w:rPr>
              <w:t xml:space="preserve">Required. Displayed as the survey title to respondents.</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28A">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Survey Purpose</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28B">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Dropdown: Employee Engagement / Pulse Check / DEI Data / Project</w:t>
              <w:br w:type="textWrapping"/>
              <w:t xml:space="preserve"> Retrospective / Event Feedback / Culture Assessment / Custom. Purpose affects default question templates offered.</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8C">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Description</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8D">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Optional. Context for respondents explaining why the survey is being run and what will be done with the responses.</w:t>
            </w:r>
          </w:p>
        </w:tc>
      </w:tr>
      <w:tr>
        <w:trPr>
          <w:cantSplit w:val="0"/>
          <w:trHeight w:val="85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28E">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Target Audience</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28F">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Who receives the survey: All workspace members / Specific department / Specific team / Specific individuals / External link (for non-Padiworks respondents).</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90">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Question Count</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91">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1–30 questions. Minimum 1, maximum 30. For surveys &gt;15 questions, the system recommends splitting into sections with progress indicators.</w:t>
            </w:r>
          </w:p>
        </w:tc>
      </w:tr>
    </w:tbl>
    <w:p w:rsidR="00000000" w:rsidDel="00000000" w:rsidP="00000000" w:rsidRDefault="00000000" w:rsidRPr="00000000" w14:paraId="00001292">
      <w:pPr>
        <w:spacing w:before="1440" w:line="224.72727272727272" w:lineRule="auto"/>
        <w:jc w:val="center"/>
        <w:rPr>
          <w:color w:val="6b7280"/>
          <w:sz w:val="15"/>
          <w:szCs w:val="15"/>
        </w:rPr>
      </w:pPr>
      <w:r w:rsidDel="00000000" w:rsidR="00000000" w:rsidRPr="00000000">
        <w:rPr>
          <w:color w:val="6b7280"/>
          <w:sz w:val="15"/>
          <w:szCs w:val="15"/>
          <w:rtl w:val="0"/>
        </w:rPr>
        <w:t xml:space="preserve">Page 30</w:t>
      </w:r>
    </w:p>
    <w:p w:rsidR="00000000" w:rsidDel="00000000" w:rsidP="00000000" w:rsidRDefault="00000000" w:rsidRPr="00000000" w14:paraId="0000129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94">
      <w:pPr>
        <w:spacing w:after="20" w:line="240" w:lineRule="auto"/>
        <w:rPr/>
      </w:pPr>
      <w:r w:rsidDel="00000000" w:rsidR="00000000" w:rsidRPr="00000000">
        <w:rPr>
          <w:rtl w:val="0"/>
        </w:rPr>
        <w:t xml:space="preserve"> </w:t>
      </w:r>
    </w:p>
    <w:tbl>
      <w:tblPr>
        <w:tblStyle w:val="Table58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295">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296">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1297">
      <w:pPr>
        <w:spacing w:line="744" w:lineRule="auto"/>
        <w:rPr/>
      </w:pPr>
      <w:r w:rsidDel="00000000" w:rsidR="00000000" w:rsidRPr="00000000">
        <w:rPr>
          <w:rtl w:val="0"/>
        </w:rPr>
        <w:t xml:space="preserve"> </w:t>
      </w:r>
    </w:p>
    <w:tbl>
      <w:tblPr>
        <w:tblStyle w:val="Table58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5940"/>
        <w:tblGridChange w:id="0">
          <w:tblGrid>
            <w:gridCol w:w="2865"/>
            <w:gridCol w:w="5940"/>
          </w:tblGrid>
        </w:tblGridChange>
      </w:tblGrid>
      <w:tr>
        <w:trPr>
          <w:cantSplit w:val="0"/>
          <w:trHeight w:val="435"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298">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299">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124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9A">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Question Types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9B">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Short text, Long text, Multiple choice (single), Multiple choice (multi-select), Rating scale (1–5 or 1–10), Net Promoter Score (0–10), Likert scale (Strongly Disagree to Strongly Agree), Ranking, Date, Number, Conditional logic (show/hide based on prior answer).</w:t>
            </w:r>
          </w:p>
        </w:tc>
      </w:tr>
      <w:tr>
        <w:trPr>
          <w:cantSplit w:val="0"/>
          <w:trHeight w:val="124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29C">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eNPS Question</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29D">
            <w:pPr>
              <w:spacing w:before="60" w:line="283.6363636363637" w:lineRule="auto"/>
              <w:ind w:left="160" w:right="140" w:firstLine="0"/>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A standard Employee Net Promoter Score question: 'On a scale of 0–10, how likely are you to recommend this company as a place to work to a friend or colleague?' When included, the platform auto-calculates eNPS = % Promoters (9–10) − % Detractors (0–6).</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9E">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Anonymity Setting</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9F">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Toggle: Anonymous (responses stored without respondent identity) or Named (respondent identity tracked). Default: Anonymous for engagement/pulse surveys. Named for retrospectives.</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2A0">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Response Window</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2A1">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Open date and close date. Minimum: 24 hours. Maximum: 90 days. System sends automated reminders at configurable intervals.</w:t>
            </w:r>
          </w:p>
        </w:tc>
      </w:tr>
      <w:tr>
        <w:trPr>
          <w:cantSplit w:val="0"/>
          <w:trHeight w:val="85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A2">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Response Visibility</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A3">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Who sees results: HR Admin always. Additional visibility: All managers, Specific managers, All employees, Specific departments — configurable per survey.</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2A4">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eNPS Calculation</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2A5">
            <w:pPr>
              <w:spacing w:before="60" w:line="283.6363636363637" w:lineRule="auto"/>
              <w:ind w:left="160" w:right="140" w:firstLine="0"/>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eNPS = (Count of Promoters [9–10 responses] / Total Responses × 100) − (Count of Detractors [0–6 responses] / Total Responses × 100). Range: −100 to +100. Displayed prominently in survey results dashboard.</w:t>
            </w:r>
          </w:p>
        </w:tc>
      </w:tr>
      <w:tr>
        <w:trPr>
          <w:cantSplit w:val="0"/>
          <w:trHeight w:val="85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A6">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Benchmarking</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A7">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Where external benchmarks are available (industry eNPS averages, engagement score benchmarks), the results dashboard shows the org's score vs benchmark.</w:t>
            </w:r>
          </w:p>
        </w:tc>
      </w:tr>
    </w:tbl>
    <w:p w:rsidR="00000000" w:rsidDel="00000000" w:rsidP="00000000" w:rsidRDefault="00000000" w:rsidRPr="00000000" w14:paraId="000012A8">
      <w:pPr>
        <w:spacing w:line="205.09090909090912" w:lineRule="auto"/>
        <w:rPr/>
      </w:pPr>
      <w:r w:rsidDel="00000000" w:rsidR="00000000" w:rsidRPr="00000000">
        <w:rPr>
          <w:rtl w:val="0"/>
        </w:rPr>
        <w:t xml:space="preserve"> </w:t>
      </w:r>
    </w:p>
    <w:tbl>
      <w:tblPr>
        <w:tblStyle w:val="Table58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8085" w:hRule="atLeast"/>
          <w:tblHeader w:val="0"/>
        </w:trPr>
        <w:tc>
          <w:tcPr>
            <w:tcBorders>
              <w:bottom w:color="e4e6eb" w:space="0" w:sz="8" w:val="single"/>
            </w:tcBorders>
            <w:tcMar>
              <w:top w:w="0.0" w:type="dxa"/>
              <w:left w:w="0.0" w:type="dxa"/>
              <w:bottom w:w="0.0" w:type="dxa"/>
              <w:right w:w="0.0" w:type="dxa"/>
            </w:tcMar>
          </w:tcPr>
          <w:p w:rsidR="00000000" w:rsidDel="00000000" w:rsidP="00000000" w:rsidRDefault="00000000" w:rsidRPr="00000000" w14:paraId="000012A9">
            <w:pPr>
              <w:rPr/>
            </w:pPr>
            <w:r w:rsidDel="00000000" w:rsidR="00000000" w:rsidRPr="00000000">
              <w:rPr>
                <w:rtl w:val="0"/>
              </w:rPr>
            </w:r>
          </w:p>
          <w:tbl>
            <w:tblPr>
              <w:tblStyle w:val="Table58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315" w:hRule="atLeast"/>
                <w:tblHeader w:val="0"/>
              </w:trPr>
              <w:tc>
                <w:tcPr>
                  <w:shd w:fill="eff6ff" w:val="clear"/>
                  <w:tcMar>
                    <w:top w:w="0.0" w:type="dxa"/>
                    <w:left w:w="0.0" w:type="dxa"/>
                    <w:bottom w:w="0.0" w:type="dxa"/>
                    <w:right w:w="0.0" w:type="dxa"/>
                  </w:tcMar>
                </w:tcPr>
                <w:p w:rsidR="00000000" w:rsidDel="00000000" w:rsidP="00000000" w:rsidRDefault="00000000" w:rsidRPr="00000000" w14:paraId="000012AA">
                  <w:pPr>
                    <w:spacing w:line="301.0909090909091" w:lineRule="auto"/>
                    <w:ind w:left="20" w:firstLine="0"/>
                    <w:jc w:val="center"/>
                    <w:rPr>
                      <w:b w:val="1"/>
                      <w:bCs w:val="1"/>
                      <w:color w:val="0d1b2a"/>
                      <w:sz w:val="20"/>
                      <w:szCs w:val="20"/>
                    </w:rPr>
                  </w:pPr>
                  <w:r w:rsidDel="00000000" w:rsidR="00000000" w:rsidRPr="00000000">
                    <w:rPr>
                      <w:b w:val="1"/>
                      <w:bCs w:val="1"/>
                      <w:color w:val="0d1b2a"/>
                      <w:sz w:val="20"/>
                      <w:szCs w:val="20"/>
                      <w:rtl w:val="0"/>
                    </w:rPr>
                    <w:t xml:space="preserve">eNPS = (Promoters [9-10] / Total × 100) </w:t>
                  </w:r>
                  <w:r w:rsidDel="00000000" w:rsidR="00000000" w:rsidRPr="00000000">
                    <w:rPr>
                      <w:rFonts w:ascii="Arial Unicode MS" w:cs="Arial Unicode MS" w:eastAsia="Arial Unicode MS" w:hAnsi="Arial Unicode MS"/>
                      <w:color w:val="0d1b2a"/>
                      <w:sz w:val="20"/>
                      <w:szCs w:val="20"/>
                      <w:rtl w:val="0"/>
                    </w:rPr>
                    <w:t xml:space="preserve">−</w:t>
                  </w:r>
                  <w:r w:rsidDel="00000000" w:rsidR="00000000" w:rsidRPr="00000000">
                    <w:rPr>
                      <w:b w:val="1"/>
                      <w:bCs w:val="1"/>
                      <w:color w:val="0d1b2a"/>
                      <w:sz w:val="20"/>
                      <w:szCs w:val="20"/>
                      <w:rtl w:val="0"/>
                    </w:rPr>
                    <w:t xml:space="preserve"> (Detractors [0-6] / Total × 100)</w:t>
                  </w:r>
                </w:p>
              </w:tc>
            </w:tr>
          </w:tbl>
          <w:p w:rsidR="00000000" w:rsidDel="00000000" w:rsidP="00000000" w:rsidRDefault="00000000" w:rsidRPr="00000000" w14:paraId="000012AB">
            <w:pPr>
              <w:spacing w:line="261.8181818181818" w:lineRule="auto"/>
              <w:rPr/>
            </w:pPr>
            <w:r w:rsidDel="00000000" w:rsidR="00000000" w:rsidRPr="00000000">
              <w:rPr>
                <w:rtl w:val="0"/>
              </w:rPr>
              <w:t xml:space="preserve"> </w:t>
            </w:r>
          </w:p>
          <w:tbl>
            <w:tblPr>
              <w:tblStyle w:val="Table587"/>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8" w:val="single"/>
                    <w:left w:color="c3b5fd" w:space="0" w:sz="8" w:val="single"/>
                    <w:bottom w:color="c3b5fd" w:space="0" w:sz="8" w:val="single"/>
                    <w:right w:color="c3b5fd" w:space="0" w:sz="8" w:val="single"/>
                  </w:tcBorders>
                  <w:shd w:fill="f4f2ff" w:val="clear"/>
                  <w:tcMar>
                    <w:top w:w="0.0" w:type="dxa"/>
                    <w:left w:w="0.0" w:type="dxa"/>
                    <w:bottom w:w="0.0" w:type="dxa"/>
                    <w:right w:w="0.0" w:type="dxa"/>
                  </w:tcMar>
                </w:tcPr>
                <w:p w:rsidR="00000000" w:rsidDel="00000000" w:rsidP="00000000" w:rsidRDefault="00000000" w:rsidRPr="00000000" w14:paraId="000012AC">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TRIGGER RECOMMENDATIONS</w:t>
                  </w:r>
                </w:p>
              </w:tc>
            </w:tr>
            <w:tr>
              <w:trPr>
                <w:cantSplit w:val="0"/>
                <w:trHeight w:val="5415" w:hRule="atLeast"/>
                <w:tblHeader w:val="0"/>
              </w:trPr>
              <w:tc>
                <w:tcPr>
                  <w:tcBorders>
                    <w:top w:color="c3b5fd" w:space="0" w:sz="8" w:val="single"/>
                    <w:left w:color="c3b5fd" w:space="0" w:sz="8" w:val="single"/>
                    <w:bottom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12AD">
                  <w:pPr>
                    <w:spacing w:after="100" w:before="60" w:line="270.54545454545456" w:lineRule="auto"/>
                    <w:ind w:left="280" w:firstLine="0"/>
                    <w:rPr>
                      <w:color w:val="1f2937"/>
                      <w:sz w:val="18"/>
                      <w:szCs w:val="18"/>
                    </w:rPr>
                  </w:pPr>
                  <w:r w:rsidDel="00000000" w:rsidR="00000000" w:rsidRPr="00000000">
                    <w:rPr>
                      <w:color w:val="1f2937"/>
                      <w:sz w:val="18"/>
                      <w:szCs w:val="18"/>
                      <w:rtl w:val="0"/>
                    </w:rPr>
                    <w:t xml:space="preserve">Trigger: Continuously monitors platform signals for conditions that warrant a pulse survey.</w:t>
                  </w:r>
                </w:p>
                <w:tbl>
                  <w:tblPr>
                    <w:tblStyle w:val="Table588"/>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AE">
                        <w:pPr>
                          <w:spacing w:before="60" w:line="270.54545454545456" w:lineRule="auto"/>
                          <w:ind w:left="280" w:firstLine="0"/>
                          <w:rPr>
                            <w:color w:val="1f2937"/>
                            <w:sz w:val="18"/>
                            <w:szCs w:val="18"/>
                          </w:rPr>
                        </w:pPr>
                        <w:r w:rsidDel="00000000" w:rsidR="00000000" w:rsidRPr="00000000">
                          <w:rPr>
                            <w:color w:val="1f2937"/>
                            <w:sz w:val="18"/>
                            <w:szCs w:val="18"/>
                            <w:rtl w:val="0"/>
                          </w:rPr>
                          <w:t xml:space="preserve">Data read: Recent organisational events (structural changes, OKR cycle close, major product launches tracked in</w:t>
                        </w:r>
                      </w:p>
                    </w:tc>
                  </w:tr>
                </w:tbl>
                <w:p w:rsidR="00000000" w:rsidDel="00000000" w:rsidP="00000000" w:rsidRDefault="00000000" w:rsidRPr="00000000" w14:paraId="000012AF">
                  <w:pPr>
                    <w:spacing w:line="21.818181818181817" w:lineRule="auto"/>
                    <w:ind w:left="80" w:firstLine="0"/>
                    <w:rPr/>
                  </w:pPr>
                  <w:r w:rsidDel="00000000" w:rsidR="00000000" w:rsidRPr="00000000">
                    <w:rPr>
                      <w:rtl w:val="0"/>
                    </w:rPr>
                    <w:t xml:space="preserve"> </w:t>
                  </w:r>
                </w:p>
                <w:tbl>
                  <w:tblPr>
                    <w:tblStyle w:val="Table589"/>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2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B0">
                        <w:pPr>
                          <w:spacing w:line="270.54545454545456" w:lineRule="auto"/>
                          <w:ind w:left="280" w:firstLine="0"/>
                          <w:rPr>
                            <w:color w:val="1f2937"/>
                            <w:sz w:val="18"/>
                            <w:szCs w:val="18"/>
                          </w:rPr>
                        </w:pPr>
                        <w:r w:rsidDel="00000000" w:rsidR="00000000" w:rsidRPr="00000000">
                          <w:rPr>
                            <w:color w:val="1f2937"/>
                            <w:sz w:val="18"/>
                            <w:szCs w:val="18"/>
                            <w:rtl w:val="0"/>
                          </w:rPr>
                          <w:t xml:space="preserve">Workbooks), recognition activity trends (recognition health score declining), check-in completion rate trends</w:t>
                        </w:r>
                      </w:p>
                    </w:tc>
                  </w:tr>
                </w:tbl>
                <w:p w:rsidR="00000000" w:rsidDel="00000000" w:rsidP="00000000" w:rsidRDefault="00000000" w:rsidRPr="00000000" w14:paraId="000012B1">
                  <w:pPr>
                    <w:spacing w:line="21.818181818181817" w:lineRule="auto"/>
                    <w:ind w:left="80" w:firstLine="0"/>
                    <w:rPr/>
                  </w:pPr>
                  <w:r w:rsidDel="00000000" w:rsidR="00000000" w:rsidRPr="00000000">
                    <w:rPr>
                      <w:rtl w:val="0"/>
                    </w:rPr>
                    <w:t xml:space="preserve"> </w:t>
                  </w:r>
                </w:p>
                <w:tbl>
                  <w:tblPr>
                    <w:tblStyle w:val="Table590"/>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B2">
                        <w:pPr>
                          <w:spacing w:line="270.54545454545456" w:lineRule="auto"/>
                          <w:ind w:left="280" w:firstLine="0"/>
                          <w:rPr>
                            <w:color w:val="1f2937"/>
                            <w:sz w:val="18"/>
                            <w:szCs w:val="18"/>
                          </w:rPr>
                        </w:pPr>
                        <w:r w:rsidDel="00000000" w:rsidR="00000000" w:rsidRPr="00000000">
                          <w:rPr>
                            <w:color w:val="1f2937"/>
                            <w:sz w:val="18"/>
                            <w:szCs w:val="18"/>
                            <w:rtl w:val="0"/>
                          </w:rPr>
                          <w:t xml:space="preserve">(declining completion = potential disengagement), recent appraisal cycle patterns (unusually high proportion of</w:t>
                        </w:r>
                      </w:p>
                    </w:tc>
                  </w:tr>
                </w:tbl>
                <w:p w:rsidR="00000000" w:rsidDel="00000000" w:rsidP="00000000" w:rsidRDefault="00000000" w:rsidRPr="00000000" w14:paraId="000012B3">
                  <w:pPr>
                    <w:spacing w:line="21.818181818181817" w:lineRule="auto"/>
                    <w:ind w:left="80" w:firstLine="0"/>
                    <w:rPr/>
                  </w:pPr>
                  <w:r w:rsidDel="00000000" w:rsidR="00000000" w:rsidRPr="00000000">
                    <w:rPr>
                      <w:rtl w:val="0"/>
                    </w:rPr>
                    <w:t xml:space="preserve"> </w:t>
                  </w:r>
                </w:p>
                <w:tbl>
                  <w:tblPr>
                    <w:tblStyle w:val="Table591"/>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0"/>
                    <w:tblGridChange w:id="0">
                      <w:tblGrid>
                        <w:gridCol w:w="600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B4">
                        <w:pPr>
                          <w:spacing w:line="270.54545454545456" w:lineRule="auto"/>
                          <w:ind w:left="280" w:firstLine="0"/>
                          <w:rPr>
                            <w:color w:val="1f2937"/>
                            <w:sz w:val="18"/>
                            <w:szCs w:val="18"/>
                          </w:rPr>
                        </w:pPr>
                        <w:r w:rsidDel="00000000" w:rsidR="00000000" w:rsidRPr="00000000">
                          <w:rPr>
                            <w:color w:val="1f2937"/>
                            <w:sz w:val="18"/>
                            <w:szCs w:val="18"/>
                            <w:rtl w:val="0"/>
                          </w:rPr>
                          <w:t xml:space="preserve">'Development Needed' bands).</w:t>
                        </w:r>
                      </w:p>
                    </w:tc>
                  </w:tr>
                </w:tbl>
                <w:p w:rsidR="00000000" w:rsidDel="00000000" w:rsidP="00000000" w:rsidRDefault="00000000" w:rsidRPr="00000000" w14:paraId="000012B5">
                  <w:pPr>
                    <w:spacing w:after="100" w:before="100" w:line="283.6363636363637" w:lineRule="auto"/>
                    <w:ind w:left="280" w:right="140" w:firstLine="0"/>
                    <w:rPr>
                      <w:color w:val="1f2937"/>
                      <w:sz w:val="18"/>
                      <w:szCs w:val="18"/>
                    </w:rPr>
                  </w:pPr>
                  <w:r w:rsidDel="00000000" w:rsidR="00000000" w:rsidRPr="00000000">
                    <w:rPr>
                      <w:color w:val="1f2937"/>
                      <w:sz w:val="18"/>
                      <w:szCs w:val="18"/>
                      <w:rtl w:val="0"/>
                    </w:rPr>
                    <w:t xml:space="preserve">Processing: Detects conditions that research shows correlate with employee sentiment shifts: major reorgs, end of a challenging OKR cycle, significant reduction in recognition activity, declining check-in completion rates.</w:t>
                  </w:r>
                </w:p>
                <w:tbl>
                  <w:tblPr>
                    <w:tblStyle w:val="Table59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B6">
                        <w:pPr>
                          <w:spacing w:before="60" w:line="270.54545454545456" w:lineRule="auto"/>
                          <w:ind w:left="280" w:firstLine="0"/>
                          <w:rPr>
                            <w:color w:val="1f2937"/>
                            <w:sz w:val="18"/>
                            <w:szCs w:val="18"/>
                          </w:rPr>
                        </w:pPr>
                        <w:r w:rsidDel="00000000" w:rsidR="00000000" w:rsidRPr="00000000">
                          <w:rPr>
                            <w:color w:val="1f2937"/>
                            <w:sz w:val="18"/>
                            <w:szCs w:val="18"/>
                            <w:rtl w:val="0"/>
                          </w:rPr>
                          <w:t xml:space="preserve">Output: Survey Trigger Recommendation shown to HR Admin: 'The following conditions suggest a pulse survey</w:t>
                        </w:r>
                      </w:p>
                    </w:tc>
                  </w:tr>
                </w:tbl>
                <w:p w:rsidR="00000000" w:rsidDel="00000000" w:rsidP="00000000" w:rsidRDefault="00000000" w:rsidRPr="00000000" w14:paraId="000012B7">
                  <w:pPr>
                    <w:spacing w:line="21.818181818181817" w:lineRule="auto"/>
                    <w:ind w:left="80" w:firstLine="0"/>
                    <w:rPr/>
                  </w:pPr>
                  <w:r w:rsidDel="00000000" w:rsidR="00000000" w:rsidRPr="00000000">
                    <w:rPr>
                      <w:rtl w:val="0"/>
                    </w:rPr>
                    <w:t xml:space="preserve"> </w:t>
                  </w:r>
                </w:p>
                <w:tbl>
                  <w:tblPr>
                    <w:tblStyle w:val="Table59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B8">
                        <w:pPr>
                          <w:spacing w:line="270.54545454545456" w:lineRule="auto"/>
                          <w:ind w:left="160" w:firstLine="0"/>
                          <w:jc w:val="center"/>
                          <w:rPr>
                            <w:color w:val="1f2937"/>
                            <w:sz w:val="18"/>
                            <w:szCs w:val="18"/>
                          </w:rPr>
                        </w:pPr>
                        <w:r w:rsidDel="00000000" w:rsidR="00000000" w:rsidRPr="00000000">
                          <w:rPr>
                            <w:color w:val="1f2937"/>
                            <w:sz w:val="18"/>
                            <w:szCs w:val="18"/>
                            <w:rtl w:val="0"/>
                          </w:rPr>
                          <w:t xml:space="preserve">may be valuable now: (1) The Q3 OKR cycle just closed — historically a high-stress period. (2) Recognition activity</w:t>
                        </w:r>
                      </w:p>
                    </w:tc>
                  </w:tr>
                </w:tbl>
                <w:p w:rsidR="00000000" w:rsidDel="00000000" w:rsidP="00000000" w:rsidRDefault="00000000" w:rsidRPr="00000000" w14:paraId="000012B9">
                  <w:pPr>
                    <w:spacing w:line="21.818181818181817" w:lineRule="auto"/>
                    <w:ind w:left="80" w:firstLine="0"/>
                    <w:rPr/>
                  </w:pPr>
                  <w:r w:rsidDel="00000000" w:rsidR="00000000" w:rsidRPr="00000000">
                    <w:rPr>
                      <w:rtl w:val="0"/>
                    </w:rPr>
                    <w:t xml:space="preserve"> </w:t>
                  </w:r>
                </w:p>
                <w:tbl>
                  <w:tblPr>
                    <w:tblStyle w:val="Table59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BA">
                        <w:pPr>
                          <w:spacing w:line="270.54545454545456" w:lineRule="auto"/>
                          <w:ind w:left="280" w:firstLine="0"/>
                          <w:rPr>
                            <w:color w:val="1f2937"/>
                            <w:sz w:val="18"/>
                            <w:szCs w:val="18"/>
                          </w:rPr>
                        </w:pPr>
                        <w:r w:rsidDel="00000000" w:rsidR="00000000" w:rsidRPr="00000000">
                          <w:rPr>
                            <w:color w:val="1f2937"/>
                            <w:sz w:val="18"/>
                            <w:szCs w:val="18"/>
                            <w:rtl w:val="0"/>
                          </w:rPr>
                          <w:t xml:space="preserve">dropped 30% in the last 2 weeks. Suggested survey type: Post-Cycle Pulse Check. Estimated response rate:</w:t>
                        </w:r>
                      </w:p>
                    </w:tc>
                  </w:tr>
                </w:tbl>
                <w:p w:rsidR="00000000" w:rsidDel="00000000" w:rsidP="00000000" w:rsidRDefault="00000000" w:rsidRPr="00000000" w14:paraId="000012BB">
                  <w:pPr>
                    <w:spacing w:line="21.818181818181817" w:lineRule="auto"/>
                    <w:ind w:left="80" w:firstLine="0"/>
                    <w:rPr/>
                  </w:pPr>
                  <w:r w:rsidDel="00000000" w:rsidR="00000000" w:rsidRPr="00000000">
                    <w:rPr>
                      <w:rtl w:val="0"/>
                    </w:rPr>
                    <w:t xml:space="preserve"> </w:t>
                  </w:r>
                </w:p>
                <w:tbl>
                  <w:tblPr>
                    <w:tblStyle w:val="Table595"/>
                    <w:tblW w:w="7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65"/>
                    <w:tblGridChange w:id="0">
                      <w:tblGrid>
                        <w:gridCol w:w="766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BC">
                        <w:pPr>
                          <w:spacing w:line="270.54545454545456" w:lineRule="auto"/>
                          <w:ind w:left="280" w:firstLine="0"/>
                          <w:rPr>
                            <w:color w:val="1f2937"/>
                            <w:sz w:val="18"/>
                            <w:szCs w:val="18"/>
                          </w:rPr>
                        </w:pPr>
                        <w:r w:rsidDel="00000000" w:rsidR="00000000" w:rsidRPr="00000000">
                          <w:rPr>
                            <w:color w:val="1f2937"/>
                            <w:sz w:val="18"/>
                            <w:szCs w:val="18"/>
                            <w:rtl w:val="0"/>
                          </w:rPr>
                          <w:t xml:space="preserve">65–75% based on org history.' One-click: 'Create Survey from Template.'</w:t>
                        </w:r>
                      </w:p>
                    </w:tc>
                  </w:tr>
                </w:tbl>
                <w:p w:rsidR="00000000" w:rsidDel="00000000" w:rsidP="00000000" w:rsidRDefault="00000000" w:rsidRPr="00000000" w14:paraId="000012BD">
                  <w:pPr>
                    <w:spacing w:before="120" w:line="270.54545454545456" w:lineRule="auto"/>
                    <w:ind w:left="280" w:firstLine="0"/>
                    <w:rPr>
                      <w:color w:val="1f2937"/>
                      <w:sz w:val="18"/>
                      <w:szCs w:val="18"/>
                    </w:rPr>
                  </w:pPr>
                  <w:r w:rsidDel="00000000" w:rsidR="00000000" w:rsidRPr="00000000">
                    <w:rPr>
                      <w:color w:val="1f2937"/>
                      <w:sz w:val="18"/>
                      <w:szCs w:val="18"/>
                      <w:rtl w:val="0"/>
                    </w:rPr>
                    <w:t xml:space="preserve">Advisory only: HR Admin decides whether to act on the recommendation.</w:t>
                  </w:r>
                </w:p>
              </w:tc>
            </w:tr>
          </w:tbl>
          <w:p w:rsidR="00000000" w:rsidDel="00000000" w:rsidP="00000000" w:rsidRDefault="00000000" w:rsidRPr="00000000" w14:paraId="000012BE">
            <w:pPr>
              <w:spacing w:line="163.63636363636363" w:lineRule="auto"/>
              <w:rPr/>
            </w:pPr>
            <w:r w:rsidDel="00000000" w:rsidR="00000000" w:rsidRPr="00000000">
              <w:rPr>
                <w:rtl w:val="0"/>
              </w:rPr>
              <w:t xml:space="preserve"> </w:t>
            </w:r>
          </w:p>
          <w:tbl>
            <w:tblPr>
              <w:tblStyle w:val="Table596"/>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8" w:val="single"/>
                    <w:left w:color="c3b5fd" w:space="0" w:sz="8" w:val="single"/>
                    <w:bottom w:color="c3b5fd" w:space="0" w:sz="8" w:val="single"/>
                    <w:right w:color="c3b5fd" w:space="0" w:sz="8" w:val="single"/>
                  </w:tcBorders>
                  <w:shd w:fill="f4f2ff" w:val="clear"/>
                  <w:tcMar>
                    <w:top w:w="0.0" w:type="dxa"/>
                    <w:left w:w="0.0" w:type="dxa"/>
                    <w:bottom w:w="0.0" w:type="dxa"/>
                    <w:right w:w="0.0" w:type="dxa"/>
                  </w:tcMar>
                </w:tcPr>
                <w:p w:rsidR="00000000" w:rsidDel="00000000" w:rsidP="00000000" w:rsidRDefault="00000000" w:rsidRPr="00000000" w14:paraId="000012BF">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OPEN-TEXT NARRATIVE SYNTHESIS</w:t>
                  </w:r>
                </w:p>
              </w:tc>
            </w:tr>
            <w:tr>
              <w:trPr>
                <w:cantSplit w:val="0"/>
                <w:trHeight w:val="825" w:hRule="atLeast"/>
                <w:tblHeader w:val="0"/>
              </w:trPr>
              <w:tc>
                <w:tcPr>
                  <w:tcBorders>
                    <w:top w:color="c3b5fd" w:space="0" w:sz="8" w:val="single"/>
                    <w:left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12C0">
                  <w:pPr>
                    <w:spacing w:after="100" w:before="60" w:line="270.54545454545456" w:lineRule="auto"/>
                    <w:ind w:left="280" w:firstLine="0"/>
                    <w:rPr>
                      <w:color w:val="1f2937"/>
                      <w:sz w:val="18"/>
                      <w:szCs w:val="18"/>
                    </w:rPr>
                  </w:pPr>
                  <w:r w:rsidDel="00000000" w:rsidR="00000000" w:rsidRPr="00000000">
                    <w:rPr>
                      <w:color w:val="1f2937"/>
                      <w:sz w:val="18"/>
                      <w:szCs w:val="18"/>
                      <w:rtl w:val="0"/>
                    </w:rPr>
                    <w:t xml:space="preserve">Trigger: After survey response window closes and results are available.</w:t>
                  </w:r>
                </w:p>
                <w:tbl>
                  <w:tblPr>
                    <w:tblStyle w:val="Table597"/>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40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C1">
                        <w:pPr>
                          <w:spacing w:before="60" w:line="270.54545454545456" w:lineRule="auto"/>
                          <w:ind w:left="280" w:firstLine="0"/>
                          <w:rPr>
                            <w:color w:val="1f2937"/>
                            <w:sz w:val="18"/>
                            <w:szCs w:val="18"/>
                          </w:rPr>
                        </w:pPr>
                        <w:r w:rsidDel="00000000" w:rsidR="00000000" w:rsidRPr="00000000">
                          <w:rPr>
                            <w:color w:val="1f2937"/>
                            <w:sz w:val="18"/>
                            <w:szCs w:val="18"/>
                            <w:rtl w:val="0"/>
                          </w:rPr>
                          <w:t xml:space="preserve">Data read: All open-text/long-text responses submitted in the survey.</w:t>
                        </w:r>
                      </w:p>
                    </w:tc>
                  </w:tr>
                </w:tbl>
                <w:p w:rsidR="00000000" w:rsidDel="00000000" w:rsidP="00000000" w:rsidRDefault="00000000" w:rsidRPr="00000000" w14:paraId="000012C2">
                  <w:pPr>
                    <w:ind w:left="80" w:firstLine="0"/>
                    <w:rPr/>
                  </w:pPr>
                  <w:r w:rsidDel="00000000" w:rsidR="00000000" w:rsidRPr="00000000">
                    <w:rPr>
                      <w:rtl w:val="0"/>
                    </w:rPr>
                  </w:r>
                </w:p>
              </w:tc>
            </w:tr>
          </w:tbl>
          <w:p w:rsidR="00000000" w:rsidDel="00000000" w:rsidP="00000000" w:rsidRDefault="00000000" w:rsidRPr="00000000" w14:paraId="000012C3">
            <w:pPr>
              <w:spacing w:line="15.272727272727272" w:lineRule="auto"/>
              <w:rPr/>
            </w:pPr>
            <w:r w:rsidDel="00000000" w:rsidR="00000000" w:rsidRPr="00000000">
              <w:rPr>
                <w:rtl w:val="0"/>
              </w:rPr>
              <w:t xml:space="preserve"> </w:t>
            </w:r>
          </w:p>
          <w:p w:rsidR="00000000" w:rsidDel="00000000" w:rsidP="00000000" w:rsidRDefault="00000000" w:rsidRPr="00000000" w14:paraId="000012C4">
            <w:pPr>
              <w:spacing w:line="15.272727272727272" w:lineRule="auto"/>
              <w:rPr/>
            </w:pPr>
            <w:r w:rsidDel="00000000" w:rsidR="00000000" w:rsidRPr="00000000">
              <w:rPr>
                <w:rtl w:val="0"/>
              </w:rPr>
              <w:t xml:space="preserve"> </w:t>
            </w:r>
          </w:p>
          <w:p w:rsidR="00000000" w:rsidDel="00000000" w:rsidP="00000000" w:rsidRDefault="00000000" w:rsidRPr="00000000" w14:paraId="000012C5">
            <w:pPr>
              <w:spacing w:line="15.272727272727272" w:lineRule="auto"/>
              <w:rPr/>
            </w:pPr>
            <w:r w:rsidDel="00000000" w:rsidR="00000000" w:rsidRPr="00000000">
              <w:rPr>
                <w:rtl w:val="0"/>
              </w:rPr>
              <w:t xml:space="preserve"> </w:t>
            </w:r>
          </w:p>
        </w:tc>
      </w:tr>
    </w:tbl>
    <w:p w:rsidR="00000000" w:rsidDel="00000000" w:rsidP="00000000" w:rsidRDefault="00000000" w:rsidRPr="00000000" w14:paraId="000012C6">
      <w:pPr>
        <w:spacing w:before="60" w:line="224.72727272727272" w:lineRule="auto"/>
        <w:jc w:val="center"/>
        <w:rPr>
          <w:color w:val="6b7280"/>
          <w:sz w:val="15"/>
          <w:szCs w:val="15"/>
        </w:rPr>
      </w:pPr>
      <w:r w:rsidDel="00000000" w:rsidR="00000000" w:rsidRPr="00000000">
        <w:rPr>
          <w:color w:val="6b7280"/>
          <w:sz w:val="15"/>
          <w:szCs w:val="15"/>
          <w:rtl w:val="0"/>
        </w:rPr>
        <w:t xml:space="preserve">Page 31</w:t>
      </w:r>
    </w:p>
    <w:p w:rsidR="00000000" w:rsidDel="00000000" w:rsidP="00000000" w:rsidRDefault="00000000" w:rsidRPr="00000000" w14:paraId="000012C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C8">
      <w:pPr>
        <w:spacing w:after="20" w:line="240" w:lineRule="auto"/>
        <w:rPr/>
      </w:pPr>
      <w:r w:rsidDel="00000000" w:rsidR="00000000" w:rsidRPr="00000000">
        <w:rPr>
          <w:rtl w:val="0"/>
        </w:rPr>
        <w:t xml:space="preserve"> </w:t>
      </w:r>
    </w:p>
    <w:tbl>
      <w:tblPr>
        <w:tblStyle w:val="Table59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2C9">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2CA">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12CB">
      <w:pPr>
        <w:spacing w:line="737.4545454545454" w:lineRule="auto"/>
        <w:rPr/>
      </w:pPr>
      <w:r w:rsidDel="00000000" w:rsidR="00000000" w:rsidRPr="00000000">
        <w:rPr>
          <w:rtl w:val="0"/>
        </w:rPr>
        <w:t xml:space="preserve"> </w:t>
      </w:r>
    </w:p>
    <w:tbl>
      <w:tblPr>
        <w:tblStyle w:val="Table59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3030" w:hRule="atLeast"/>
          <w:tblHeader w:val="0"/>
        </w:trPr>
        <w:tc>
          <w:tcPr>
            <w:tcBorders>
              <w:left w:color="c3b5fd" w:space="0" w:sz="8" w:val="single"/>
              <w:bottom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12CC">
            <w:pPr>
              <w:spacing w:after="100" w:before="60" w:line="283.6363636363637" w:lineRule="auto"/>
              <w:ind w:left="280" w:right="280" w:firstLine="0"/>
              <w:rPr>
                <w:color w:val="1f2937"/>
                <w:sz w:val="18"/>
                <w:szCs w:val="18"/>
              </w:rPr>
            </w:pPr>
            <w:r w:rsidDel="00000000" w:rsidR="00000000" w:rsidRPr="00000000">
              <w:rPr>
                <w:color w:val="1f2937"/>
                <w:sz w:val="18"/>
                <w:szCs w:val="18"/>
                <w:rtl w:val="0"/>
              </w:rPr>
              <w:t xml:space="preserve">Processing: NLP theme extraction and sentiment analysis across all open-text responses. Groups responses by theme. Quantifies: number of respondents mentioning each theme, sentiment per theme</w:t>
              <w:br w:type="textWrapping"/>
              <w:t xml:space="preserve"> (positive/negative/neutral). Surfaces the 5 most prominent themes.</w:t>
            </w:r>
          </w:p>
          <w:tbl>
            <w:tblPr>
              <w:tblStyle w:val="Table60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CD">
                  <w:pPr>
                    <w:spacing w:before="60" w:line="268.3636363636364" w:lineRule="auto"/>
                    <w:ind w:left="80" w:firstLine="0"/>
                    <w:jc w:val="center"/>
                    <w:rPr>
                      <w:color w:val="1f2937"/>
                      <w:sz w:val="18"/>
                      <w:szCs w:val="18"/>
                    </w:rPr>
                  </w:pPr>
                  <w:r w:rsidDel="00000000" w:rsidR="00000000" w:rsidRPr="00000000">
                    <w:rPr>
                      <w:color w:val="1f2937"/>
                      <w:sz w:val="18"/>
                      <w:szCs w:val="18"/>
                      <w:rtl w:val="0"/>
                    </w:rPr>
                    <w:t xml:space="preserve">Output: Narrative Summary delivered alongside the quantitative results dashboard. Structure: 'The most frequently</w:t>
                  </w:r>
                </w:p>
              </w:tc>
            </w:tr>
          </w:tbl>
          <w:p w:rsidR="00000000" w:rsidDel="00000000" w:rsidP="00000000" w:rsidRDefault="00000000" w:rsidRPr="00000000" w14:paraId="000012CE">
            <w:pPr>
              <w:spacing w:line="21.818181818181817" w:lineRule="auto"/>
              <w:ind w:left="80" w:firstLine="0"/>
              <w:rPr/>
            </w:pPr>
            <w:r w:rsidDel="00000000" w:rsidR="00000000" w:rsidRPr="00000000">
              <w:rPr>
                <w:rtl w:val="0"/>
              </w:rPr>
              <w:t xml:space="preserve"> </w:t>
            </w:r>
          </w:p>
          <w:tbl>
            <w:tblPr>
              <w:tblStyle w:val="Table60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2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CF">
                  <w:pPr>
                    <w:spacing w:line="268.3636363636364" w:lineRule="auto"/>
                    <w:ind w:left="280" w:firstLine="0"/>
                    <w:rPr>
                      <w:color w:val="1f2937"/>
                      <w:sz w:val="18"/>
                      <w:szCs w:val="18"/>
                    </w:rPr>
                  </w:pPr>
                  <w:r w:rsidDel="00000000" w:rsidR="00000000" w:rsidRPr="00000000">
                    <w:rPr>
                      <w:color w:val="1f2937"/>
                      <w:sz w:val="18"/>
                      <w:szCs w:val="18"/>
                      <w:rtl w:val="0"/>
                    </w:rPr>
                    <w:t xml:space="preserve">mentioned themes in open responses were: (1) [Theme] — mentioned by X respondents, primarily</w:t>
                  </w:r>
                </w:p>
              </w:tc>
            </w:tr>
          </w:tbl>
          <w:p w:rsidR="00000000" w:rsidDel="00000000" w:rsidP="00000000" w:rsidRDefault="00000000" w:rsidRPr="00000000" w14:paraId="000012D0">
            <w:pPr>
              <w:spacing w:line="21.818181818181817" w:lineRule="auto"/>
              <w:ind w:left="80" w:firstLine="0"/>
              <w:rPr/>
            </w:pPr>
            <w:r w:rsidDel="00000000" w:rsidR="00000000" w:rsidRPr="00000000">
              <w:rPr>
                <w:rtl w:val="0"/>
              </w:rPr>
              <w:t xml:space="preserve"> </w:t>
            </w:r>
          </w:p>
          <w:tbl>
            <w:tblPr>
              <w:tblStyle w:val="Table60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D1">
                  <w:pPr>
                    <w:spacing w:line="268.3636363636364" w:lineRule="auto"/>
                    <w:ind w:left="280" w:firstLine="0"/>
                    <w:rPr>
                      <w:color w:val="1f2937"/>
                      <w:sz w:val="18"/>
                      <w:szCs w:val="18"/>
                    </w:rPr>
                  </w:pPr>
                  <w:r w:rsidDel="00000000" w:rsidR="00000000" w:rsidRPr="00000000">
                    <w:rPr>
                      <w:color w:val="1f2937"/>
                      <w:sz w:val="18"/>
                      <w:szCs w:val="18"/>
                      <w:rtl w:val="0"/>
                    </w:rPr>
                    <w:t xml:space="preserve">[positive/negative]. (2) [Theme] — [detail]...' Individual responses not quoted verbatim to protect anonymity.</w:t>
                  </w:r>
                </w:p>
              </w:tc>
            </w:tr>
          </w:tbl>
          <w:p w:rsidR="00000000" w:rsidDel="00000000" w:rsidP="00000000" w:rsidRDefault="00000000" w:rsidRPr="00000000" w14:paraId="000012D2">
            <w:pPr>
              <w:spacing w:before="100" w:line="283.6363636363637" w:lineRule="auto"/>
              <w:ind w:left="280" w:right="580" w:firstLine="0"/>
              <w:rPr>
                <w:color w:val="1f2937"/>
                <w:sz w:val="18"/>
                <w:szCs w:val="18"/>
              </w:rPr>
            </w:pPr>
            <w:r w:rsidDel="00000000" w:rsidR="00000000" w:rsidRPr="00000000">
              <w:rPr>
                <w:color w:val="1f2937"/>
                <w:sz w:val="18"/>
                <w:szCs w:val="18"/>
                <w:rtl w:val="0"/>
              </w:rPr>
              <w:t xml:space="preserve">Theme deduplication: similar phrasings are grouped into the same theme (e.g. 'management communication', 'manager doesn't communicate', 'not enough updates from leadership' all grouped under 'Leadership Communication').</w:t>
            </w:r>
          </w:p>
        </w:tc>
      </w:tr>
    </w:tbl>
    <w:p w:rsidR="00000000" w:rsidDel="00000000" w:rsidP="00000000" w:rsidRDefault="00000000" w:rsidRPr="00000000" w14:paraId="000012D3">
      <w:pPr>
        <w:spacing w:line="174.54545454545453" w:lineRule="auto"/>
        <w:rPr/>
      </w:pPr>
      <w:r w:rsidDel="00000000" w:rsidR="00000000" w:rsidRPr="00000000">
        <w:rPr>
          <w:rtl w:val="0"/>
        </w:rPr>
        <w:t xml:space="preserve"> </w:t>
      </w:r>
    </w:p>
    <w:tbl>
      <w:tblPr>
        <w:tblStyle w:val="Table60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8" w:val="single"/>
              <w:left w:color="c3b5fd" w:space="0" w:sz="8" w:val="single"/>
              <w:bottom w:color="c3b5fd" w:space="0" w:sz="8" w:val="single"/>
              <w:right w:color="c3b5fd" w:space="0" w:sz="8" w:val="single"/>
            </w:tcBorders>
            <w:shd w:fill="f4f2ff" w:val="clear"/>
            <w:tcMar>
              <w:top w:w="0.0" w:type="dxa"/>
              <w:left w:w="0.0" w:type="dxa"/>
              <w:bottom w:w="0.0" w:type="dxa"/>
              <w:right w:w="0.0" w:type="dxa"/>
            </w:tcMar>
          </w:tcPr>
          <w:p w:rsidR="00000000" w:rsidDel="00000000" w:rsidP="00000000" w:rsidRDefault="00000000" w:rsidRPr="00000000" w14:paraId="000012D4">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CROSS-DATA CORRELATION</w:t>
            </w:r>
          </w:p>
        </w:tc>
      </w:tr>
      <w:tr>
        <w:trPr>
          <w:cantSplit w:val="0"/>
          <w:trHeight w:val="5055" w:hRule="atLeast"/>
          <w:tblHeader w:val="0"/>
        </w:trPr>
        <w:tc>
          <w:tcPr>
            <w:tcBorders>
              <w:top w:color="c3b5fd" w:space="0" w:sz="8" w:val="single"/>
              <w:left w:color="c3b5fd" w:space="0" w:sz="8" w:val="single"/>
              <w:bottom w:color="c3b5fd" w:space="0" w:sz="8" w:val="single"/>
              <w:right w:color="c3b5fd" w:space="0" w:sz="8" w:val="single"/>
            </w:tcBorders>
            <w:shd w:fill="f9f9ff" w:val="clear"/>
            <w:tcMar>
              <w:top w:w="0.0" w:type="dxa"/>
              <w:left w:w="0.0" w:type="dxa"/>
              <w:bottom w:w="0.0" w:type="dxa"/>
              <w:right w:w="0.0" w:type="dxa"/>
            </w:tcMar>
          </w:tcPr>
          <w:p w:rsidR="00000000" w:rsidDel="00000000" w:rsidP="00000000" w:rsidRDefault="00000000" w:rsidRPr="00000000" w14:paraId="000012D5">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After any survey results are available and at least one OKR cycle of performance data exists.</w:t>
            </w:r>
          </w:p>
          <w:tbl>
            <w:tblPr>
              <w:tblStyle w:val="Table60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D6">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Survey responses (quantitative scores) per respondent or per team (depending on anonymity setting);</w:t>
                  </w:r>
                </w:p>
              </w:tc>
            </w:tr>
          </w:tbl>
          <w:p w:rsidR="00000000" w:rsidDel="00000000" w:rsidP="00000000" w:rsidRDefault="00000000" w:rsidRPr="00000000" w14:paraId="000012D7">
            <w:pPr>
              <w:spacing w:line="21.818181818181817" w:lineRule="auto"/>
              <w:ind w:left="80" w:firstLine="0"/>
              <w:rPr/>
            </w:pPr>
            <w:r w:rsidDel="00000000" w:rsidR="00000000" w:rsidRPr="00000000">
              <w:rPr>
                <w:rtl w:val="0"/>
              </w:rPr>
              <w:t xml:space="preserve"> </w:t>
            </w:r>
          </w:p>
          <w:tbl>
            <w:tblPr>
              <w:tblStyle w:val="Table60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D8">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team-level performance data: OKR progress rates, check-in completion rates, recognition rates, 1-on-1 cadence.</w:t>
                  </w:r>
                </w:p>
              </w:tc>
            </w:tr>
          </w:tbl>
          <w:p w:rsidR="00000000" w:rsidDel="00000000" w:rsidP="00000000" w:rsidRDefault="00000000" w:rsidRPr="00000000" w14:paraId="000012D9">
            <w:pPr>
              <w:spacing w:after="100" w:before="100" w:line="283.6363636363637" w:lineRule="auto"/>
              <w:ind w:left="280" w:right="280" w:firstLine="0"/>
              <w:rPr>
                <w:color w:val="1f2937"/>
                <w:sz w:val="18"/>
                <w:szCs w:val="18"/>
              </w:rPr>
            </w:pPr>
            <w:r w:rsidDel="00000000" w:rsidR="00000000" w:rsidRPr="00000000">
              <w:rPr>
                <w:color w:val="1f2937"/>
                <w:sz w:val="18"/>
                <w:szCs w:val="18"/>
                <w:rtl w:val="0"/>
              </w:rPr>
              <w:t xml:space="preserve">Processing: Correlates survey engagement/satisfaction scores with team performance patterns. Identifies: (a) teams with low eNPS scores AND low check-in completion rates AND low OKR progress (triple-signal at-risk teams); (b) teams with high engagement scores AND high OKR performance (high-performance culture pattern).</w:t>
            </w:r>
          </w:p>
          <w:tbl>
            <w:tblPr>
              <w:tblStyle w:val="Table606"/>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DA">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Correlation Insights panel in the survey results dashboard. Example: 'Teams with the lowest engagement</w:t>
                  </w:r>
                </w:p>
              </w:tc>
            </w:tr>
          </w:tbl>
          <w:p w:rsidR="00000000" w:rsidDel="00000000" w:rsidP="00000000" w:rsidRDefault="00000000" w:rsidRPr="00000000" w14:paraId="000012DB">
            <w:pPr>
              <w:spacing w:line="21.818181818181817" w:lineRule="auto"/>
              <w:ind w:left="80" w:firstLine="0"/>
              <w:rPr/>
            </w:pPr>
            <w:r w:rsidDel="00000000" w:rsidR="00000000" w:rsidRPr="00000000">
              <w:rPr>
                <w:rtl w:val="0"/>
              </w:rPr>
              <w:t xml:space="preserve"> </w:t>
            </w:r>
          </w:p>
          <w:tbl>
            <w:tblPr>
              <w:tblStyle w:val="Table60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DC">
                  <w:pPr>
                    <w:spacing w:line="268.3636363636364" w:lineRule="auto"/>
                    <w:ind w:left="280" w:firstLine="0"/>
                    <w:rPr>
                      <w:color w:val="1f2937"/>
                      <w:sz w:val="18"/>
                      <w:szCs w:val="18"/>
                    </w:rPr>
                  </w:pPr>
                  <w:r w:rsidDel="00000000" w:rsidR="00000000" w:rsidRPr="00000000">
                    <w:rPr>
                      <w:color w:val="1f2937"/>
                      <w:sz w:val="18"/>
                      <w:szCs w:val="18"/>
                      <w:rtl w:val="0"/>
                    </w:rPr>
                    <w:t xml:space="preserve">scores this cycle also show the lowest OKR progress rates (avg 42% vs org avg 71%) and the lowest 1-on-1</w:t>
                  </w:r>
                </w:p>
              </w:tc>
            </w:tr>
          </w:tbl>
          <w:p w:rsidR="00000000" w:rsidDel="00000000" w:rsidP="00000000" w:rsidRDefault="00000000" w:rsidRPr="00000000" w14:paraId="000012DD">
            <w:pPr>
              <w:spacing w:line="21.818181818181817" w:lineRule="auto"/>
              <w:ind w:left="80" w:firstLine="0"/>
              <w:rPr/>
            </w:pPr>
            <w:r w:rsidDel="00000000" w:rsidR="00000000" w:rsidRPr="00000000">
              <w:rPr>
                <w:rtl w:val="0"/>
              </w:rPr>
              <w:t xml:space="preserve"> </w:t>
            </w:r>
          </w:p>
          <w:tbl>
            <w:tblPr>
              <w:tblStyle w:val="Table60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DE">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cadence (avg 18 days between sessions vs org avg 11 days). Recommend targeted management coaching for [list</w:t>
                  </w:r>
                </w:p>
              </w:tc>
            </w:tr>
          </w:tbl>
          <w:p w:rsidR="00000000" w:rsidDel="00000000" w:rsidP="00000000" w:rsidRDefault="00000000" w:rsidRPr="00000000" w14:paraId="000012DF">
            <w:pPr>
              <w:spacing w:line="21.818181818181817" w:lineRule="auto"/>
              <w:ind w:left="80" w:firstLine="0"/>
              <w:rPr/>
            </w:pPr>
            <w:r w:rsidDel="00000000" w:rsidR="00000000" w:rsidRPr="00000000">
              <w:rPr>
                <w:rtl w:val="0"/>
              </w:rPr>
              <w:t xml:space="preserve"> </w:t>
            </w:r>
          </w:p>
          <w:tbl>
            <w:tblPr>
              <w:tblStyle w:val="Table609"/>
              <w:tblW w:w="5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75"/>
              <w:tblGridChange w:id="0">
                <w:tblGrid>
                  <w:gridCol w:w="517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2E0">
                  <w:pPr>
                    <w:spacing w:line="268.3636363636364" w:lineRule="auto"/>
                    <w:ind w:left="280" w:firstLine="0"/>
                    <w:rPr>
                      <w:color w:val="1f2937"/>
                      <w:sz w:val="18"/>
                      <w:szCs w:val="18"/>
                    </w:rPr>
                  </w:pPr>
                  <w:r w:rsidDel="00000000" w:rsidR="00000000" w:rsidRPr="00000000">
                    <w:rPr>
                      <w:color w:val="1f2937"/>
                      <w:sz w:val="18"/>
                      <w:szCs w:val="18"/>
                      <w:rtl w:val="0"/>
                    </w:rPr>
                    <w:t xml:space="preserve">of teams].'</w:t>
                  </w:r>
                </w:p>
              </w:tc>
            </w:tr>
          </w:tbl>
          <w:p w:rsidR="00000000" w:rsidDel="00000000" w:rsidP="00000000" w:rsidRDefault="00000000" w:rsidRPr="00000000" w14:paraId="000012E1">
            <w:pPr>
              <w:spacing w:before="120" w:line="268.3636363636364" w:lineRule="auto"/>
              <w:ind w:left="280" w:firstLine="0"/>
              <w:rPr>
                <w:color w:val="1f2937"/>
                <w:sz w:val="18"/>
                <w:szCs w:val="18"/>
              </w:rPr>
            </w:pPr>
            <w:r w:rsidDel="00000000" w:rsidR="00000000" w:rsidRPr="00000000">
              <w:rPr>
                <w:color w:val="1f2937"/>
                <w:sz w:val="18"/>
                <w:szCs w:val="18"/>
                <w:rtl w:val="0"/>
              </w:rPr>
              <w:t xml:space="preserve">Privacy: Team-level correlations only (never individual-level when the survey is anonymous).</w:t>
            </w:r>
          </w:p>
        </w:tc>
      </w:tr>
    </w:tbl>
    <w:p w:rsidR="00000000" w:rsidDel="00000000" w:rsidP="00000000" w:rsidRDefault="00000000" w:rsidRPr="00000000" w14:paraId="000012E2">
      <w:pPr>
        <w:spacing w:before="7460" w:line="224.72727272727272" w:lineRule="auto"/>
        <w:jc w:val="center"/>
        <w:rPr>
          <w:color w:val="6b7280"/>
          <w:sz w:val="15"/>
          <w:szCs w:val="15"/>
        </w:rPr>
      </w:pPr>
      <w:r w:rsidDel="00000000" w:rsidR="00000000" w:rsidRPr="00000000">
        <w:rPr>
          <w:color w:val="6b7280"/>
          <w:sz w:val="15"/>
          <w:szCs w:val="15"/>
          <w:rtl w:val="0"/>
        </w:rPr>
        <w:t xml:space="preserve">Page 32</w:t>
      </w:r>
    </w:p>
    <w:p w:rsidR="00000000" w:rsidDel="00000000" w:rsidP="00000000" w:rsidRDefault="00000000" w:rsidRPr="00000000" w14:paraId="000012E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E4">
      <w:pPr>
        <w:spacing w:after="20" w:line="240" w:lineRule="auto"/>
        <w:rPr/>
      </w:pPr>
      <w:r w:rsidDel="00000000" w:rsidR="00000000" w:rsidRPr="00000000">
        <w:rPr>
          <w:rtl w:val="0"/>
        </w:rPr>
        <w:t xml:space="preserve"> </w:t>
      </w:r>
    </w:p>
    <w:tbl>
      <w:tblPr>
        <w:tblStyle w:val="Table6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2E5">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2E6">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12E7">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13. CONTRIBUTION TO THE APPRAISAL SYSTEM</w:t>
      </w:r>
    </w:p>
    <w:p w:rsidR="00000000" w:rsidDel="00000000" w:rsidP="00000000" w:rsidRDefault="00000000" w:rsidRPr="00000000" w14:paraId="000012E8">
      <w:pPr>
        <w:spacing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How Module 03 Feeds the Appraisal</w:t>
      </w:r>
    </w:p>
    <w:p w:rsidR="00000000" w:rsidDel="00000000" w:rsidP="00000000" w:rsidRDefault="00000000" w:rsidRPr="00000000" w14:paraId="000012E9">
      <w:pPr>
        <w:spacing w:after="160" w:before="100" w:line="327.27272727272725" w:lineRule="auto"/>
        <w:ind w:left="20" w:right="40" w:firstLine="0"/>
        <w:jc w:val="both"/>
        <w:rPr>
          <w:color w:val="1f2937"/>
          <w:sz w:val="19"/>
          <w:szCs w:val="19"/>
        </w:rPr>
      </w:pPr>
      <w:r w:rsidDel="00000000" w:rsidR="00000000" w:rsidRPr="00000000">
        <w:rPr>
          <w:color w:val="1f2937"/>
          <w:sz w:val="19"/>
          <w:szCs w:val="19"/>
          <w:rtl w:val="0"/>
        </w:rPr>
        <w:t xml:space="preserve">Module 03 provides the evidence for the Behaviour dimension (25% of total appraisal) and the Competency dimension (25% of total appraisal), which together constitute half of the appraisal composite score. All data from Module 03 accumulates continuously throughout the cycle — the appraisal is the structured summary of this evidence, not its origin.</w:t>
      </w:r>
    </w:p>
    <w:tbl>
      <w:tblPr>
        <w:tblStyle w:val="Table61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2130"/>
        <w:gridCol w:w="3990"/>
        <w:tblGridChange w:id="0">
          <w:tblGrid>
            <w:gridCol w:w="2685"/>
            <w:gridCol w:w="2130"/>
            <w:gridCol w:w="3990"/>
          </w:tblGrid>
        </w:tblGridChange>
      </w:tblGrid>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2EA">
            <w:pPr>
              <w:spacing w:before="10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Module 03 Data Source</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2EB">
            <w:pPr>
              <w:spacing w:before="100" w:line="261.8181818181818" w:lineRule="auto"/>
              <w:ind w:left="160" w:right="1000" w:firstLine="0"/>
              <w:rPr>
                <w:b w:val="1"/>
                <w:bCs w:val="1"/>
                <w:color w:val="ffffff"/>
                <w:sz w:val="17"/>
                <w:szCs w:val="17"/>
              </w:rPr>
            </w:pPr>
            <w:r w:rsidDel="00000000" w:rsidR="00000000" w:rsidRPr="00000000">
              <w:rPr>
                <w:b w:val="1"/>
                <w:bCs w:val="1"/>
                <w:color w:val="ffffff"/>
                <w:sz w:val="17"/>
                <w:szCs w:val="17"/>
                <w:rtl w:val="0"/>
              </w:rPr>
              <w:t xml:space="preserve">Dimension</w:t>
              <w:br w:type="textWrapping"/>
              <w:t xml:space="preserve"> Contributed</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2EC">
            <w:pPr>
              <w:spacing w:before="10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Calculation Method</w:t>
            </w:r>
          </w:p>
        </w:tc>
      </w:tr>
      <w:tr>
        <w:trPr>
          <w:cantSplit w:val="0"/>
          <w:trHeight w:val="142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ED">
            <w:pPr>
              <w:spacing w:before="80" w:line="283.6363636363637" w:lineRule="auto"/>
              <w:ind w:left="160" w:right="280" w:firstLine="0"/>
              <w:rPr>
                <w:color w:val="1f2937"/>
                <w:sz w:val="17"/>
                <w:szCs w:val="17"/>
              </w:rPr>
            </w:pPr>
            <w:r w:rsidDel="00000000" w:rsidR="00000000" w:rsidRPr="00000000">
              <w:rPr>
                <w:color w:val="1f2937"/>
                <w:sz w:val="17"/>
                <w:szCs w:val="17"/>
                <w:rtl w:val="0"/>
              </w:rPr>
              <w:t xml:space="preserve">Anytime Feedback — Behaviour Ratings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EE">
            <w:pPr>
              <w:spacing w:before="100" w:line="255.27272727272725" w:lineRule="auto"/>
              <w:ind w:left="20" w:firstLine="0"/>
              <w:jc w:val="center"/>
              <w:rPr>
                <w:color w:val="1f2937"/>
                <w:sz w:val="17"/>
                <w:szCs w:val="17"/>
              </w:rPr>
            </w:pPr>
            <w:r w:rsidDel="00000000" w:rsidR="00000000" w:rsidRPr="00000000">
              <w:rPr>
                <w:color w:val="1f2937"/>
                <w:sz w:val="17"/>
                <w:szCs w:val="17"/>
                <w:rtl w:val="0"/>
              </w:rPr>
              <w:t xml:space="preserve">Behaviour (25% of total)</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EF">
            <w:pPr>
              <w:spacing w:before="80" w:line="283.6363636363637" w:lineRule="auto"/>
              <w:ind w:left="160" w:right="140" w:firstLine="0"/>
              <w:rPr>
                <w:color w:val="1f2937"/>
                <w:sz w:val="17"/>
                <w:szCs w:val="17"/>
              </w:rPr>
            </w:pPr>
            <w:r w:rsidDel="00000000" w:rsidR="00000000" w:rsidRPr="00000000">
              <w:rPr>
                <w:color w:val="1f2937"/>
                <w:sz w:val="17"/>
                <w:szCs w:val="17"/>
                <w:rtl w:val="0"/>
              </w:rPr>
              <w:t xml:space="preserve">Weighted average of all behaviour feedback star ratings received in the cycle. Weight: 40% of Behaviour</w:t>
              <w:br w:type="textWrapping"/>
              <w:t xml:space="preserve"> dimension (configurable). Combined with 360 Behaviour ratings (60%).</w:t>
            </w:r>
          </w:p>
        </w:tc>
      </w:tr>
      <w:tr>
        <w:trPr>
          <w:cantSplit w:val="0"/>
          <w:trHeight w:val="114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2F0">
            <w:pPr>
              <w:spacing w:before="80" w:line="283.6363636363637" w:lineRule="auto"/>
              <w:ind w:left="20" w:right="1000" w:firstLine="0"/>
              <w:jc w:val="center"/>
              <w:rPr>
                <w:color w:val="1f2937"/>
                <w:sz w:val="17"/>
                <w:szCs w:val="17"/>
              </w:rPr>
            </w:pPr>
            <w:r w:rsidDel="00000000" w:rsidR="00000000" w:rsidRPr="00000000">
              <w:rPr>
                <w:color w:val="1f2937"/>
                <w:sz w:val="17"/>
                <w:szCs w:val="17"/>
                <w:rtl w:val="0"/>
              </w:rPr>
              <w:t xml:space="preserve">Anytime Feedback —Competency Ratings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2F1">
            <w:pPr>
              <w:spacing w:before="80" w:line="283.6363636363637" w:lineRule="auto"/>
              <w:ind w:left="160" w:right="280" w:firstLine="0"/>
              <w:rPr>
                <w:color w:val="1f2937"/>
                <w:sz w:val="17"/>
                <w:szCs w:val="17"/>
              </w:rPr>
            </w:pPr>
            <w:r w:rsidDel="00000000" w:rsidR="00000000" w:rsidRPr="00000000">
              <w:rPr>
                <w:color w:val="1f2937"/>
                <w:sz w:val="17"/>
                <w:szCs w:val="17"/>
                <w:rtl w:val="0"/>
              </w:rPr>
              <w:t xml:space="preserve">Competency (25% of total)</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2F2">
            <w:pPr>
              <w:spacing w:before="80" w:line="283.6363636363637" w:lineRule="auto"/>
              <w:ind w:left="160" w:right="580" w:firstLine="0"/>
              <w:rPr>
                <w:color w:val="1f2937"/>
                <w:sz w:val="17"/>
                <w:szCs w:val="17"/>
              </w:rPr>
            </w:pPr>
            <w:r w:rsidDel="00000000" w:rsidR="00000000" w:rsidRPr="00000000">
              <w:rPr>
                <w:color w:val="1f2937"/>
                <w:sz w:val="17"/>
                <w:szCs w:val="17"/>
                <w:rtl w:val="0"/>
              </w:rPr>
              <w:t xml:space="preserve">Weighted average of all competency feedback star ratings. Weight: 40% of Competency dimension. Combined with 360 Competency ratings (60%).</w:t>
            </w:r>
          </w:p>
        </w:tc>
      </w:tr>
      <w:tr>
        <w:trPr>
          <w:cantSplit w:val="0"/>
          <w:trHeight w:val="87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F3">
            <w:pPr>
              <w:spacing w:before="80" w:line="283.6363636363637" w:lineRule="auto"/>
              <w:ind w:left="160" w:right="720" w:firstLine="0"/>
              <w:rPr>
                <w:color w:val="1f2937"/>
                <w:sz w:val="17"/>
                <w:szCs w:val="17"/>
              </w:rPr>
            </w:pPr>
            <w:r w:rsidDel="00000000" w:rsidR="00000000" w:rsidRPr="00000000">
              <w:rPr>
                <w:color w:val="1f2937"/>
                <w:sz w:val="17"/>
                <w:szCs w:val="17"/>
                <w:rtl w:val="0"/>
              </w:rPr>
              <w:t xml:space="preserve">360-Degree Feedback —Behaviour Ratings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F4">
            <w:pPr>
              <w:spacing w:before="100" w:line="255.27272727272725" w:lineRule="auto"/>
              <w:ind w:left="20" w:firstLine="0"/>
              <w:jc w:val="center"/>
              <w:rPr>
                <w:color w:val="1f2937"/>
                <w:sz w:val="17"/>
                <w:szCs w:val="17"/>
              </w:rPr>
            </w:pPr>
            <w:r w:rsidDel="00000000" w:rsidR="00000000" w:rsidRPr="00000000">
              <w:rPr>
                <w:color w:val="1f2937"/>
                <w:sz w:val="17"/>
                <w:szCs w:val="17"/>
                <w:rtl w:val="0"/>
              </w:rPr>
              <w:t xml:space="preserve">Behaviour (25% of total)</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F5">
            <w:pPr>
              <w:spacing w:before="80" w:line="283.6363636363637" w:lineRule="auto"/>
              <w:ind w:left="160" w:right="280" w:firstLine="0"/>
              <w:rPr>
                <w:color w:val="1f2937"/>
                <w:sz w:val="17"/>
                <w:szCs w:val="17"/>
              </w:rPr>
            </w:pPr>
            <w:r w:rsidDel="00000000" w:rsidR="00000000" w:rsidRPr="00000000">
              <w:rPr>
                <w:color w:val="1f2937"/>
                <w:sz w:val="17"/>
                <w:szCs w:val="17"/>
                <w:rtl w:val="0"/>
              </w:rPr>
              <w:t xml:space="preserve">Weighted 360 score per dimension (see 360 formula). Weight: 60% of Behaviour dimension.</w:t>
            </w:r>
          </w:p>
        </w:tc>
      </w:tr>
      <w:tr>
        <w:trPr>
          <w:cantSplit w:val="0"/>
          <w:trHeight w:val="76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2F6">
            <w:pPr>
              <w:spacing w:before="80" w:line="283.6363636363637" w:lineRule="auto"/>
              <w:ind w:left="160" w:right="720" w:firstLine="0"/>
              <w:rPr>
                <w:color w:val="1f2937"/>
                <w:sz w:val="17"/>
                <w:szCs w:val="17"/>
              </w:rPr>
            </w:pPr>
            <w:r w:rsidDel="00000000" w:rsidR="00000000" w:rsidRPr="00000000">
              <w:rPr>
                <w:color w:val="1f2937"/>
                <w:sz w:val="17"/>
                <w:szCs w:val="17"/>
                <w:rtl w:val="0"/>
              </w:rPr>
              <w:t xml:space="preserve">360-Degree Feedback —Competency Ratings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2F7">
            <w:pPr>
              <w:spacing w:before="80" w:line="283.6363636363637" w:lineRule="auto"/>
              <w:ind w:left="160" w:right="280" w:firstLine="0"/>
              <w:rPr>
                <w:color w:val="1f2937"/>
                <w:sz w:val="17"/>
                <w:szCs w:val="17"/>
              </w:rPr>
            </w:pPr>
            <w:r w:rsidDel="00000000" w:rsidR="00000000" w:rsidRPr="00000000">
              <w:rPr>
                <w:color w:val="1f2937"/>
                <w:sz w:val="17"/>
                <w:szCs w:val="17"/>
                <w:rtl w:val="0"/>
              </w:rPr>
              <w:t xml:space="preserve">Competency (25% of total)</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2F8">
            <w:pPr>
              <w:spacing w:before="80" w:line="283.6363636363637" w:lineRule="auto"/>
              <w:ind w:left="160" w:right="580" w:firstLine="0"/>
              <w:rPr>
                <w:color w:val="1f2937"/>
                <w:sz w:val="17"/>
                <w:szCs w:val="17"/>
              </w:rPr>
            </w:pPr>
            <w:r w:rsidDel="00000000" w:rsidR="00000000" w:rsidRPr="00000000">
              <w:rPr>
                <w:color w:val="1f2937"/>
                <w:sz w:val="17"/>
                <w:szCs w:val="17"/>
                <w:rtl w:val="0"/>
              </w:rPr>
              <w:t xml:space="preserve">Weighted 360 score per dimension. Weight: 60% of Competency dimension.</w:t>
            </w:r>
          </w:p>
        </w:tc>
      </w:tr>
      <w:tr>
        <w:trPr>
          <w:cantSplit w:val="0"/>
          <w:trHeight w:val="115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F9">
            <w:pPr>
              <w:spacing w:before="100" w:line="255.27272727272725" w:lineRule="auto"/>
              <w:ind w:left="160" w:firstLine="0"/>
              <w:rPr>
                <w:color w:val="1f2937"/>
                <w:sz w:val="17"/>
                <w:szCs w:val="17"/>
              </w:rPr>
            </w:pPr>
            <w:r w:rsidDel="00000000" w:rsidR="00000000" w:rsidRPr="00000000">
              <w:rPr>
                <w:color w:val="1f2937"/>
                <w:sz w:val="17"/>
                <w:szCs w:val="17"/>
                <w:rtl w:val="0"/>
              </w:rPr>
              <w:t xml:space="preserve">Recognition Badges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FA">
            <w:pPr>
              <w:spacing w:before="80" w:line="283.6363636363637" w:lineRule="auto"/>
              <w:ind w:left="160" w:right="140" w:firstLine="0"/>
              <w:rPr>
                <w:color w:val="1f2937"/>
                <w:sz w:val="17"/>
                <w:szCs w:val="17"/>
              </w:rPr>
            </w:pPr>
            <w:r w:rsidDel="00000000" w:rsidR="00000000" w:rsidRPr="00000000">
              <w:rPr>
                <w:color w:val="1f2937"/>
                <w:sz w:val="17"/>
                <w:szCs w:val="17"/>
                <w:rtl w:val="0"/>
              </w:rPr>
              <w:t xml:space="preserve">Behaviour (25% of total)— supporting</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FB">
            <w:pPr>
              <w:spacing w:before="80" w:line="283.6363636363637" w:lineRule="auto"/>
              <w:ind w:left="160" w:firstLine="0"/>
              <w:rPr>
                <w:color w:val="1f2937"/>
                <w:sz w:val="17"/>
                <w:szCs w:val="17"/>
              </w:rPr>
            </w:pPr>
            <w:r w:rsidDel="00000000" w:rsidR="00000000" w:rsidRPr="00000000">
              <w:rPr>
                <w:color w:val="1f2937"/>
                <w:sz w:val="17"/>
                <w:szCs w:val="17"/>
                <w:rtl w:val="0"/>
              </w:rPr>
              <w:t xml:space="preserve">Badge count per Core Value used as supporting evidence in Behaviour dimension. Not a direct score input —</w:t>
              <w:br w:type="textWrapping"/>
            </w:r>
            <w:r w:rsidDel="00000000" w:rsidR="00000000" w:rsidRPr="00000000">
              <w:rPr>
                <w:rtl w:val="0"/>
              </w:rPr>
              <w:t xml:space="preserve"> </w:t>
            </w:r>
            <w:r w:rsidDel="00000000" w:rsidR="00000000" w:rsidRPr="00000000">
              <w:rPr>
                <w:color w:val="1f2937"/>
                <w:sz w:val="17"/>
                <w:szCs w:val="17"/>
                <w:rtl w:val="0"/>
              </w:rPr>
              <w:t xml:space="preserve">contextual data only.</w:t>
            </w:r>
          </w:p>
        </w:tc>
      </w:tr>
      <w:tr>
        <w:trPr>
          <w:cantSplit w:val="0"/>
          <w:trHeight w:val="114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2FC">
            <w:pPr>
              <w:spacing w:before="100" w:line="255.27272727272725" w:lineRule="auto"/>
              <w:ind w:left="160" w:firstLine="0"/>
              <w:rPr>
                <w:color w:val="1f2937"/>
                <w:sz w:val="17"/>
                <w:szCs w:val="17"/>
              </w:rPr>
            </w:pPr>
            <w:r w:rsidDel="00000000" w:rsidR="00000000" w:rsidRPr="00000000">
              <w:rPr>
                <w:color w:val="1f2937"/>
                <w:sz w:val="17"/>
                <w:szCs w:val="17"/>
                <w:rtl w:val="0"/>
              </w:rPr>
              <w:t xml:space="preserve">Performance Log</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2FD">
            <w:pPr>
              <w:spacing w:before="80" w:line="283.6363636363637" w:lineRule="auto"/>
              <w:ind w:left="160" w:right="440" w:firstLine="0"/>
              <w:rPr>
                <w:color w:val="1f2937"/>
                <w:sz w:val="17"/>
                <w:szCs w:val="17"/>
              </w:rPr>
            </w:pPr>
            <w:r w:rsidDel="00000000" w:rsidR="00000000" w:rsidRPr="00000000">
              <w:rPr>
                <w:color w:val="1f2937"/>
                <w:sz w:val="17"/>
                <w:szCs w:val="17"/>
                <w:rtl w:val="0"/>
              </w:rPr>
              <w:t xml:space="preserve">All dimensions —</w:t>
              <w:br w:type="textWrapping"/>
            </w:r>
            <w:r w:rsidDel="00000000" w:rsidR="00000000" w:rsidRPr="00000000">
              <w:rPr>
                <w:rtl w:val="0"/>
              </w:rPr>
              <w:t xml:space="preserve"> </w:t>
            </w:r>
            <w:r w:rsidDel="00000000" w:rsidR="00000000" w:rsidRPr="00000000">
              <w:rPr>
                <w:color w:val="1f2937"/>
                <w:sz w:val="17"/>
                <w:szCs w:val="17"/>
                <w:rtl w:val="0"/>
              </w:rPr>
              <w:t xml:space="preserve">supporting evidence</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2FE">
            <w:pPr>
              <w:spacing w:before="80" w:line="283.6363636363637" w:lineRule="auto"/>
              <w:ind w:left="160" w:right="440" w:firstLine="0"/>
              <w:rPr>
                <w:color w:val="1f2937"/>
                <w:sz w:val="17"/>
                <w:szCs w:val="17"/>
              </w:rPr>
            </w:pPr>
            <w:r w:rsidDel="00000000" w:rsidR="00000000" w:rsidRPr="00000000">
              <w:rPr>
                <w:color w:val="1f2937"/>
                <w:sz w:val="17"/>
                <w:szCs w:val="17"/>
                <w:rtl w:val="0"/>
              </w:rPr>
              <w:t xml:space="preserve">Log entries appear in the Evidence Panel for each dimension. Manager uses them to contextualise and justify scores. Not a direct mathematical input.</w:t>
            </w:r>
          </w:p>
        </w:tc>
      </w:tr>
      <w:tr>
        <w:trPr>
          <w:cantSplit w:val="0"/>
          <w:trHeight w:val="90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2FF">
            <w:pPr>
              <w:spacing w:before="80" w:line="283.6363636363637" w:lineRule="auto"/>
              <w:ind w:left="160" w:right="580" w:firstLine="0"/>
              <w:rPr>
                <w:color w:val="1f2937"/>
                <w:sz w:val="17"/>
                <w:szCs w:val="17"/>
              </w:rPr>
            </w:pPr>
            <w:r w:rsidDel="00000000" w:rsidR="00000000" w:rsidRPr="00000000">
              <w:rPr>
                <w:color w:val="1f2937"/>
                <w:sz w:val="17"/>
                <w:szCs w:val="17"/>
                <w:rtl w:val="0"/>
              </w:rPr>
              <w:t xml:space="preserve">Behavioural Profile</w:t>
              <w:br w:type="textWrapping"/>
              <w:t xml:space="preserve"> (Results-vs-Behaviour Gap)</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00">
            <w:pPr>
              <w:spacing w:before="80" w:line="283.6363636363637" w:lineRule="auto"/>
              <w:ind w:left="160" w:right="140" w:firstLine="0"/>
              <w:rPr>
                <w:color w:val="1f2937"/>
                <w:sz w:val="17"/>
                <w:szCs w:val="17"/>
              </w:rPr>
            </w:pPr>
            <w:r w:rsidDel="00000000" w:rsidR="00000000" w:rsidRPr="00000000">
              <w:rPr>
                <w:color w:val="1f2937"/>
                <w:sz w:val="17"/>
                <w:szCs w:val="17"/>
                <w:rtl w:val="0"/>
              </w:rPr>
              <w:t xml:space="preserve">Behaviour (25% of total)— flag</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01">
            <w:pPr>
              <w:spacing w:before="80" w:line="283.6363636363637" w:lineRule="auto"/>
              <w:ind w:left="160" w:right="580" w:firstLine="0"/>
              <w:rPr>
                <w:color w:val="1f2937"/>
                <w:sz w:val="17"/>
                <w:szCs w:val="17"/>
              </w:rPr>
            </w:pPr>
            <w:r w:rsidDel="00000000" w:rsidR="00000000" w:rsidRPr="00000000">
              <w:rPr>
                <w:color w:val="1f2937"/>
                <w:sz w:val="17"/>
                <w:szCs w:val="17"/>
                <w:rtl w:val="0"/>
              </w:rPr>
              <w:t xml:space="preserve">A Results-vs-Behaviour gap flag is shown to the calibration panel. May prompt manual score review.</w:t>
            </w:r>
          </w:p>
        </w:tc>
      </w:tr>
      <w:tr>
        <w:trPr>
          <w:cantSplit w:val="0"/>
          <w:trHeight w:val="87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02">
            <w:pPr>
              <w:spacing w:before="80" w:line="283.6363636363637" w:lineRule="auto"/>
              <w:ind w:left="160" w:right="140" w:firstLine="0"/>
              <w:rPr>
                <w:color w:val="1f2937"/>
                <w:sz w:val="17"/>
                <w:szCs w:val="17"/>
              </w:rPr>
            </w:pPr>
            <w:r w:rsidDel="00000000" w:rsidR="00000000" w:rsidRPr="00000000">
              <w:rPr>
                <w:color w:val="1f2937"/>
                <w:sz w:val="17"/>
                <w:szCs w:val="17"/>
                <w:rtl w:val="0"/>
              </w:rPr>
              <w:t xml:space="preserve">Employee Profile — Competency Ratings History</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03">
            <w:pPr>
              <w:spacing w:before="80" w:line="283.6363636363637" w:lineRule="auto"/>
              <w:ind w:left="160" w:right="280" w:firstLine="0"/>
              <w:rPr>
                <w:color w:val="1f2937"/>
                <w:sz w:val="17"/>
                <w:szCs w:val="17"/>
              </w:rPr>
            </w:pPr>
            <w:r w:rsidDel="00000000" w:rsidR="00000000" w:rsidRPr="00000000">
              <w:rPr>
                <w:color w:val="1f2937"/>
                <w:sz w:val="17"/>
                <w:szCs w:val="17"/>
                <w:rtl w:val="0"/>
              </w:rPr>
              <w:t xml:space="preserve">Competency (25% of total)</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04">
            <w:pPr>
              <w:spacing w:before="80" w:line="283.6363636363637" w:lineRule="auto"/>
              <w:ind w:left="160" w:right="720" w:firstLine="0"/>
              <w:rPr>
                <w:color w:val="1f2937"/>
                <w:sz w:val="17"/>
                <w:szCs w:val="17"/>
              </w:rPr>
            </w:pPr>
            <w:r w:rsidDel="00000000" w:rsidR="00000000" w:rsidRPr="00000000">
              <w:rPr>
                <w:color w:val="1f2937"/>
                <w:sz w:val="17"/>
                <w:szCs w:val="17"/>
                <w:rtl w:val="0"/>
              </w:rPr>
              <w:t xml:space="preserve">Multi-cycle trend is shown in the evidence panel. Demonstrates growth or stagnation trajectory.</w:t>
            </w:r>
          </w:p>
        </w:tc>
      </w:tr>
    </w:tbl>
    <w:p w:rsidR="00000000" w:rsidDel="00000000" w:rsidP="00000000" w:rsidRDefault="00000000" w:rsidRPr="00000000" w14:paraId="00001305">
      <w:pPr>
        <w:spacing w:after="120" w:before="52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Behaviour &amp; Competency Score Formulas</w:t>
      </w:r>
    </w:p>
    <w:tbl>
      <w:tblPr>
        <w:tblStyle w:val="Table61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315" w:hRule="atLeast"/>
          <w:tblHeader w:val="0"/>
        </w:trPr>
        <w:tc>
          <w:tcPr>
            <w:shd w:fill="eff6ff" w:val="clear"/>
            <w:tcMar>
              <w:top w:w="0.0" w:type="dxa"/>
              <w:left w:w="0.0" w:type="dxa"/>
              <w:bottom w:w="0.0" w:type="dxa"/>
              <w:right w:w="0.0" w:type="dxa"/>
            </w:tcMar>
          </w:tcPr>
          <w:p w:rsidR="00000000" w:rsidDel="00000000" w:rsidP="00000000" w:rsidRDefault="00000000" w:rsidRPr="00000000" w14:paraId="00001306">
            <w:pPr>
              <w:spacing w:line="298.9090909090909" w:lineRule="auto"/>
              <w:ind w:left="20" w:firstLine="0"/>
              <w:jc w:val="center"/>
              <w:rPr>
                <w:b w:val="1"/>
                <w:bCs w:val="1"/>
                <w:color w:val="0d1b2a"/>
                <w:sz w:val="20"/>
                <w:szCs w:val="20"/>
              </w:rPr>
            </w:pPr>
            <w:r w:rsidDel="00000000" w:rsidR="00000000" w:rsidRPr="00000000">
              <w:rPr>
                <w:b w:val="1"/>
                <w:bCs w:val="1"/>
                <w:color w:val="0d1b2a"/>
                <w:sz w:val="20"/>
                <w:szCs w:val="20"/>
                <w:rtl w:val="0"/>
              </w:rPr>
              <w:t xml:space="preserve">Behaviour Score = (Anytime Feedback Avg × 0.40 + 360 Behaviour Avg × 0.60) / 5 × 100</w:t>
            </w:r>
          </w:p>
        </w:tc>
      </w:tr>
    </w:tbl>
    <w:p w:rsidR="00000000" w:rsidDel="00000000" w:rsidP="00000000" w:rsidRDefault="00000000" w:rsidRPr="00000000" w14:paraId="00001307">
      <w:pPr>
        <w:spacing w:line="296.72727272727275" w:lineRule="auto"/>
        <w:rPr/>
      </w:pPr>
      <w:r w:rsidDel="00000000" w:rsidR="00000000" w:rsidRPr="00000000">
        <w:rPr>
          <w:rtl w:val="0"/>
        </w:rPr>
        <w:t xml:space="preserve"> </w:t>
      </w:r>
    </w:p>
    <w:tbl>
      <w:tblPr>
        <w:tblStyle w:val="Table61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555" w:hRule="atLeast"/>
          <w:tblHeader w:val="0"/>
        </w:trPr>
        <w:tc>
          <w:tcPr>
            <w:shd w:fill="eff6ff" w:val="clear"/>
            <w:tcMar>
              <w:top w:w="0.0" w:type="dxa"/>
              <w:left w:w="0.0" w:type="dxa"/>
              <w:bottom w:w="0.0" w:type="dxa"/>
              <w:right w:w="0.0" w:type="dxa"/>
            </w:tcMar>
          </w:tcPr>
          <w:p w:rsidR="00000000" w:rsidDel="00000000" w:rsidP="00000000" w:rsidRDefault="00000000" w:rsidRPr="00000000" w14:paraId="00001308">
            <w:pPr>
              <w:spacing w:line="301.0909090909091" w:lineRule="auto"/>
              <w:ind w:left="20" w:firstLine="0"/>
              <w:jc w:val="center"/>
              <w:rPr>
                <w:b w:val="1"/>
                <w:bCs w:val="1"/>
                <w:color w:val="0d1b2a"/>
                <w:sz w:val="20"/>
                <w:szCs w:val="20"/>
              </w:rPr>
            </w:pPr>
            <w:r w:rsidDel="00000000" w:rsidR="00000000" w:rsidRPr="00000000">
              <w:rPr>
                <w:b w:val="1"/>
                <w:bCs w:val="1"/>
                <w:color w:val="0d1b2a"/>
                <w:sz w:val="20"/>
                <w:szCs w:val="20"/>
                <w:rtl w:val="0"/>
              </w:rPr>
              <w:t xml:space="preserve">Competency Score = (Anytime Feedback Competency Avg × 0.40 + 360 Competency Avg × 0.60) / 5 ×</w:t>
            </w:r>
          </w:p>
        </w:tc>
      </w:tr>
    </w:tbl>
    <w:p w:rsidR="00000000" w:rsidDel="00000000" w:rsidP="00000000" w:rsidRDefault="00000000" w:rsidRPr="00000000" w14:paraId="00001309">
      <w:pPr>
        <w:spacing w:line="21.818181818181817" w:lineRule="auto"/>
        <w:rPr/>
      </w:pPr>
      <w:r w:rsidDel="00000000" w:rsidR="00000000" w:rsidRPr="00000000">
        <w:rPr>
          <w:rtl w:val="0"/>
        </w:rPr>
        <w:t xml:space="preserve"> </w:t>
      </w:r>
    </w:p>
    <w:tbl>
      <w:tblPr>
        <w:tblStyle w:val="Table614"/>
        <w:tblW w:w="5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25"/>
        <w:tblGridChange w:id="0">
          <w:tblGrid>
            <w:gridCol w:w="5025"/>
          </w:tblGrid>
        </w:tblGridChange>
      </w:tblGrid>
      <w:tr>
        <w:trPr>
          <w:cantSplit w:val="0"/>
          <w:trHeight w:val="360" w:hRule="atLeast"/>
          <w:tblHeader w:val="0"/>
        </w:trPr>
        <w:tc>
          <w:tcPr>
            <w:shd w:fill="eff6ff" w:val="clear"/>
            <w:tcMar>
              <w:top w:w="0.0" w:type="dxa"/>
              <w:left w:w="0.0" w:type="dxa"/>
              <w:bottom w:w="0.0" w:type="dxa"/>
              <w:right w:w="0.0" w:type="dxa"/>
            </w:tcMar>
          </w:tcPr>
          <w:p w:rsidR="00000000" w:rsidDel="00000000" w:rsidP="00000000" w:rsidRDefault="00000000" w:rsidRPr="00000000" w14:paraId="0000130A">
            <w:pPr>
              <w:spacing w:before="20" w:line="301.0909090909091" w:lineRule="auto"/>
              <w:ind w:left="2320" w:firstLine="0"/>
              <w:jc w:val="center"/>
              <w:rPr>
                <w:b w:val="1"/>
                <w:bCs w:val="1"/>
                <w:color w:val="0d1b2a"/>
                <w:sz w:val="20"/>
                <w:szCs w:val="20"/>
              </w:rPr>
            </w:pPr>
            <w:r w:rsidDel="00000000" w:rsidR="00000000" w:rsidRPr="00000000">
              <w:rPr>
                <w:b w:val="1"/>
                <w:bCs w:val="1"/>
                <w:color w:val="0d1b2a"/>
                <w:sz w:val="20"/>
                <w:szCs w:val="20"/>
                <w:rtl w:val="0"/>
              </w:rPr>
              <w:t xml:space="preserve">100</w:t>
            </w:r>
          </w:p>
        </w:tc>
      </w:tr>
    </w:tbl>
    <w:p w:rsidR="00000000" w:rsidDel="00000000" w:rsidP="00000000" w:rsidRDefault="00000000" w:rsidRPr="00000000" w14:paraId="0000130B">
      <w:pPr>
        <w:spacing w:before="140" w:line="327.27272727272725" w:lineRule="auto"/>
        <w:ind w:left="20" w:right="40" w:firstLine="0"/>
        <w:jc w:val="both"/>
        <w:rPr>
          <w:color w:val="1f2937"/>
          <w:sz w:val="19"/>
          <w:szCs w:val="19"/>
        </w:rPr>
      </w:pPr>
      <w:r w:rsidDel="00000000" w:rsidR="00000000" w:rsidRPr="00000000">
        <w:rPr>
          <w:color w:val="1f2937"/>
          <w:sz w:val="19"/>
          <w:szCs w:val="19"/>
          <w:rtl w:val="0"/>
        </w:rPr>
        <w:t xml:space="preserve">These two scores (each out of 100) are multiplied by their respective dimension weights (default 25% each) to produce their contributions to the composite appraisal score. The Anytime/360 weighting split (40/60 default) is configurable in Module 01 Step 8 (360-Degree Feedback Setup).</w:t>
      </w:r>
    </w:p>
    <w:p w:rsidR="00000000" w:rsidDel="00000000" w:rsidP="00000000" w:rsidRDefault="00000000" w:rsidRPr="00000000" w14:paraId="0000130C">
      <w:pPr>
        <w:spacing w:before="580" w:line="224.72727272727272" w:lineRule="auto"/>
        <w:jc w:val="center"/>
        <w:rPr>
          <w:color w:val="6b7280"/>
          <w:sz w:val="15"/>
          <w:szCs w:val="15"/>
        </w:rPr>
      </w:pPr>
      <w:r w:rsidDel="00000000" w:rsidR="00000000" w:rsidRPr="00000000">
        <w:rPr>
          <w:color w:val="6b7280"/>
          <w:sz w:val="15"/>
          <w:szCs w:val="15"/>
          <w:rtl w:val="0"/>
        </w:rPr>
        <w:t xml:space="preserve">Page 33</w:t>
      </w:r>
    </w:p>
    <w:p w:rsidR="00000000" w:rsidDel="00000000" w:rsidP="00000000" w:rsidRDefault="00000000" w:rsidRPr="00000000" w14:paraId="0000130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0E">
      <w:pPr>
        <w:spacing w:after="20" w:line="240" w:lineRule="auto"/>
        <w:rPr/>
      </w:pPr>
      <w:r w:rsidDel="00000000" w:rsidR="00000000" w:rsidRPr="00000000">
        <w:rPr>
          <w:rtl w:val="0"/>
        </w:rPr>
        <w:t xml:space="preserve"> </w:t>
      </w:r>
    </w:p>
    <w:tbl>
      <w:tblPr>
        <w:tblStyle w:val="Table61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30F">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310">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1311">
      <w:pPr>
        <w:spacing w:after="80" w:before="680" w:line="329.45454545454544" w:lineRule="auto"/>
        <w:ind w:left="20" w:firstLine="0"/>
        <w:rPr>
          <w:b w:val="1"/>
          <w:bCs w:val="1"/>
          <w:color w:val="1a56db"/>
        </w:rPr>
      </w:pPr>
      <w:r w:rsidDel="00000000" w:rsidR="00000000" w:rsidRPr="00000000">
        <w:rPr>
          <w:b w:val="1"/>
          <w:bCs w:val="1"/>
          <w:color w:val="1a56db"/>
          <w:rtl w:val="0"/>
        </w:rPr>
        <w:t xml:space="preserve">Example Calculation</w:t>
      </w:r>
    </w:p>
    <w:tbl>
      <w:tblPr>
        <w:tblStyle w:val="Table61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1875"/>
        <w:gridCol w:w="1665"/>
        <w:gridCol w:w="2085"/>
        <w:tblGridChange w:id="0">
          <w:tblGrid>
            <w:gridCol w:w="3195"/>
            <w:gridCol w:w="1875"/>
            <w:gridCol w:w="1665"/>
            <w:gridCol w:w="2085"/>
          </w:tblGrid>
        </w:tblGridChange>
      </w:tblGrid>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312">
            <w:pPr>
              <w:spacing w:before="22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Component</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313">
            <w:pPr>
              <w:spacing w:before="22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Score</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314">
            <w:pPr>
              <w:spacing w:before="22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Weight</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315">
            <w:pPr>
              <w:spacing w:before="100" w:line="261.8181818181818" w:lineRule="auto"/>
              <w:ind w:left="160" w:right="720" w:firstLine="0"/>
              <w:rPr>
                <w:b w:val="1"/>
                <w:bCs w:val="1"/>
                <w:color w:val="ffffff"/>
                <w:sz w:val="17"/>
                <w:szCs w:val="17"/>
              </w:rPr>
            </w:pPr>
            <w:r w:rsidDel="00000000" w:rsidR="00000000" w:rsidRPr="00000000">
              <w:rPr>
                <w:b w:val="1"/>
                <w:bCs w:val="1"/>
                <w:color w:val="ffffff"/>
                <w:sz w:val="17"/>
                <w:szCs w:val="17"/>
                <w:rtl w:val="0"/>
              </w:rPr>
              <w:t xml:space="preserve">Contribution to Appraisal</w:t>
            </w:r>
          </w:p>
        </w:tc>
      </w:tr>
      <w:tr>
        <w:trPr>
          <w:cantSplit w:val="0"/>
          <w:trHeight w:val="76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16">
            <w:pPr>
              <w:spacing w:before="80" w:line="283.6363636363637" w:lineRule="auto"/>
              <w:ind w:left="160" w:right="580" w:firstLine="0"/>
              <w:rPr>
                <w:color w:val="1f2937"/>
                <w:sz w:val="17"/>
                <w:szCs w:val="17"/>
              </w:rPr>
            </w:pPr>
            <w:r w:rsidDel="00000000" w:rsidR="00000000" w:rsidRPr="00000000">
              <w:rPr>
                <w:color w:val="1f2937"/>
                <w:sz w:val="17"/>
                <w:szCs w:val="17"/>
                <w:rtl w:val="0"/>
              </w:rPr>
              <w:t xml:space="preserve">Objectives (Module 02 — OKRs + Ops Objectives)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17">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86.8/100</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18">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50%</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19">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43.4 points</w:t>
            </w:r>
          </w:p>
        </w:tc>
      </w:tr>
      <w:tr>
        <w:trPr>
          <w:cantSplit w:val="0"/>
          <w:trHeight w:val="76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1A">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Behaviour — Anytime Feedback avg</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1B">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4.1/5 = 82/100</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1C">
            <w:pPr>
              <w:spacing w:before="80" w:line="283.6363636363637" w:lineRule="auto"/>
              <w:ind w:left="160" w:right="140" w:firstLine="0"/>
              <w:rPr>
                <w:color w:val="1f2937"/>
                <w:sz w:val="17"/>
                <w:szCs w:val="17"/>
              </w:rPr>
            </w:pPr>
            <w:r w:rsidDel="00000000" w:rsidR="00000000" w:rsidRPr="00000000">
              <w:rPr>
                <w:color w:val="1f2937"/>
                <w:sz w:val="17"/>
                <w:szCs w:val="17"/>
                <w:rtl w:val="0"/>
              </w:rPr>
              <w:t xml:space="preserve">40% of Behaviour dim</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1D">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w:t>
            </w:r>
          </w:p>
        </w:tc>
      </w:tr>
      <w:tr>
        <w:trPr>
          <w:cantSplit w:val="0"/>
          <w:trHeight w:val="76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1E">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Behaviour — 360 weighted avg</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1F">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3.8/5 = 76/100</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20">
            <w:pPr>
              <w:spacing w:before="80" w:line="283.6363636363637" w:lineRule="auto"/>
              <w:ind w:left="160" w:right="140" w:firstLine="0"/>
              <w:rPr>
                <w:color w:val="1f2937"/>
                <w:sz w:val="17"/>
                <w:szCs w:val="17"/>
              </w:rPr>
            </w:pPr>
            <w:r w:rsidDel="00000000" w:rsidR="00000000" w:rsidRPr="00000000">
              <w:rPr>
                <w:color w:val="1f2937"/>
                <w:sz w:val="17"/>
                <w:szCs w:val="17"/>
                <w:rtl w:val="0"/>
              </w:rPr>
              <w:t xml:space="preserve">60% of Behaviour dim</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21">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w:t>
            </w:r>
          </w:p>
        </w:tc>
      </w:tr>
      <w:tr>
        <w:trPr>
          <w:cantSplit w:val="0"/>
          <w:trHeight w:val="76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22">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Behaviour Score (blended)</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23">
            <w:pPr>
              <w:spacing w:before="80" w:line="283.6363636363637" w:lineRule="auto"/>
              <w:ind w:left="160" w:right="140" w:firstLine="0"/>
              <w:rPr>
                <w:color w:val="1f2937"/>
                <w:sz w:val="17"/>
                <w:szCs w:val="17"/>
              </w:rPr>
            </w:pPr>
            <w:r w:rsidDel="00000000" w:rsidR="00000000" w:rsidRPr="00000000">
              <w:rPr>
                <w:color w:val="1f2937"/>
                <w:sz w:val="17"/>
                <w:szCs w:val="17"/>
                <w:rtl w:val="0"/>
              </w:rPr>
              <w:t xml:space="preserve">(82×0.40 + 76×0.60) = 78.8/100</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24">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25% of total</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25">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19.7 points</w:t>
            </w:r>
          </w:p>
        </w:tc>
      </w:tr>
      <w:tr>
        <w:trPr>
          <w:cantSplit w:val="0"/>
          <w:trHeight w:val="90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26">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Competency — Anytime Feedback avg</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27">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4.0/5 = 80/100</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28">
            <w:pPr>
              <w:spacing w:before="80" w:line="283.6363636363637" w:lineRule="auto"/>
              <w:ind w:left="160" w:right="280" w:firstLine="0"/>
              <w:rPr>
                <w:color w:val="1f2937"/>
                <w:sz w:val="17"/>
                <w:szCs w:val="17"/>
              </w:rPr>
            </w:pPr>
            <w:r w:rsidDel="00000000" w:rsidR="00000000" w:rsidRPr="00000000">
              <w:rPr>
                <w:color w:val="1f2937"/>
                <w:sz w:val="17"/>
                <w:szCs w:val="17"/>
                <w:rtl w:val="0"/>
              </w:rPr>
              <w:t xml:space="preserve">40% of</w:t>
              <w:br w:type="textWrapping"/>
              <w:t xml:space="preserve"> Competency dim</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29">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w:t>
            </w:r>
          </w:p>
        </w:tc>
      </w:tr>
      <w:tr>
        <w:trPr>
          <w:cantSplit w:val="0"/>
          <w:trHeight w:val="90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2A">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Competency — 360 weighted avg</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2B">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3.9/5 = 78/100</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2C">
            <w:pPr>
              <w:spacing w:before="80" w:line="283.6363636363637" w:lineRule="auto"/>
              <w:ind w:left="160" w:right="280" w:firstLine="0"/>
              <w:rPr>
                <w:color w:val="1f2937"/>
                <w:sz w:val="17"/>
                <w:szCs w:val="17"/>
              </w:rPr>
            </w:pPr>
            <w:r w:rsidDel="00000000" w:rsidR="00000000" w:rsidRPr="00000000">
              <w:rPr>
                <w:color w:val="1f2937"/>
                <w:sz w:val="17"/>
                <w:szCs w:val="17"/>
                <w:rtl w:val="0"/>
              </w:rPr>
              <w:t xml:space="preserve">60% of</w:t>
              <w:br w:type="textWrapping"/>
              <w:t xml:space="preserve"> Competency dim</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2D">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w:t>
            </w:r>
          </w:p>
        </w:tc>
      </w:tr>
      <w:tr>
        <w:trPr>
          <w:cantSplit w:val="0"/>
          <w:trHeight w:val="76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2E">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Competency Score (blended)</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2F">
            <w:pPr>
              <w:spacing w:before="80" w:line="283.6363636363637" w:lineRule="auto"/>
              <w:ind w:left="160" w:right="140" w:firstLine="0"/>
              <w:rPr>
                <w:color w:val="1f2937"/>
                <w:sz w:val="17"/>
                <w:szCs w:val="17"/>
              </w:rPr>
            </w:pPr>
            <w:r w:rsidDel="00000000" w:rsidR="00000000" w:rsidRPr="00000000">
              <w:rPr>
                <w:color w:val="1f2937"/>
                <w:sz w:val="17"/>
                <w:szCs w:val="17"/>
                <w:rtl w:val="0"/>
              </w:rPr>
              <w:t xml:space="preserve">(80×0.40 + 78×0.60) = 78.8/100</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30">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25% of total</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31">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19.7 points</w:t>
            </w:r>
          </w:p>
        </w:tc>
      </w:tr>
      <w:tr>
        <w:trPr>
          <w:cantSplit w:val="0"/>
          <w:trHeight w:val="76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32">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COMPOSITE APPRAISAL SCORE</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33">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34">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100%</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35">
            <w:pPr>
              <w:spacing w:before="80" w:line="283.6363636363637" w:lineRule="auto"/>
              <w:ind w:left="160" w:right="440" w:firstLine="0"/>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82.8 / 100 → Strong Performer</w:t>
            </w:r>
          </w:p>
        </w:tc>
      </w:tr>
    </w:tbl>
    <w:p w:rsidR="00000000" w:rsidDel="00000000" w:rsidP="00000000" w:rsidRDefault="00000000" w:rsidRPr="00000000" w14:paraId="00001336">
      <w:pPr>
        <w:spacing w:before="7440" w:line="224.72727272727272" w:lineRule="auto"/>
        <w:jc w:val="center"/>
        <w:rPr>
          <w:color w:val="6b7280"/>
          <w:sz w:val="15"/>
          <w:szCs w:val="15"/>
        </w:rPr>
      </w:pPr>
      <w:r w:rsidDel="00000000" w:rsidR="00000000" w:rsidRPr="00000000">
        <w:rPr>
          <w:color w:val="6b7280"/>
          <w:sz w:val="15"/>
          <w:szCs w:val="15"/>
          <w:rtl w:val="0"/>
        </w:rPr>
        <w:t xml:space="preserve">Page 34</w:t>
      </w:r>
    </w:p>
    <w:p w:rsidR="00000000" w:rsidDel="00000000" w:rsidP="00000000" w:rsidRDefault="00000000" w:rsidRPr="00000000" w14:paraId="0000133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38">
      <w:pPr>
        <w:spacing w:after="20" w:line="240" w:lineRule="auto"/>
        <w:rPr/>
      </w:pPr>
      <w:r w:rsidDel="00000000" w:rsidR="00000000" w:rsidRPr="00000000">
        <w:rPr>
          <w:rtl w:val="0"/>
        </w:rPr>
        <w:t xml:space="preserve"> </w:t>
      </w:r>
    </w:p>
    <w:tbl>
      <w:tblPr>
        <w:tblStyle w:val="Table61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339">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33A">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133B">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14. DATA MODEL SUMMARY</w:t>
      </w:r>
    </w:p>
    <w:p w:rsidR="00000000" w:rsidDel="00000000" w:rsidP="00000000" w:rsidRDefault="00000000" w:rsidRPr="00000000" w14:paraId="0000133C">
      <w:pPr>
        <w:spacing w:after="160"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Module 03: Core Data Entities</w:t>
      </w:r>
    </w:p>
    <w:tbl>
      <w:tblPr>
        <w:tblStyle w:val="Table61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375"/>
        <w:gridCol w:w="3480"/>
        <w:tblGridChange w:id="0">
          <w:tblGrid>
            <w:gridCol w:w="1950"/>
            <w:gridCol w:w="3375"/>
            <w:gridCol w:w="3480"/>
          </w:tblGrid>
        </w:tblGridChange>
      </w:tblGrid>
      <w:tr>
        <w:trPr>
          <w:cantSplit w:val="0"/>
          <w:trHeight w:val="435"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33D">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Entity</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33E">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Key Fields</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33F">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Relationships</w:t>
            </w:r>
          </w:p>
        </w:tc>
      </w:tr>
      <w:tr>
        <w:trPr>
          <w:cantSplit w:val="0"/>
          <w:trHeight w:val="114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40">
            <w:pPr>
              <w:spacing w:before="80" w:line="255.27272727272725" w:lineRule="auto"/>
              <w:ind w:left="140" w:firstLine="0"/>
              <w:rPr>
                <w:color w:val="1f2937"/>
                <w:sz w:val="17"/>
                <w:szCs w:val="17"/>
              </w:rPr>
            </w:pPr>
            <w:r w:rsidDel="00000000" w:rsidR="00000000" w:rsidRPr="00000000">
              <w:rPr>
                <w:color w:val="1f2937"/>
                <w:sz w:val="17"/>
                <w:szCs w:val="17"/>
                <w:rtl w:val="0"/>
              </w:rPr>
              <w:t xml:space="preserve">Message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41">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id, sender_id, channel_id, content, type</w:t>
              <w:br w:type="textWrapping"/>
              <w:t xml:space="preserve"> (text/file/action), created_at, thread_parent_id</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42">
            <w:pPr>
              <w:spacing w:before="60" w:line="283.6363636363637" w:lineRule="auto"/>
              <w:ind w:left="140" w:firstLine="0"/>
              <w:rPr>
                <w:color w:val="1f2937"/>
                <w:sz w:val="17"/>
                <w:szCs w:val="17"/>
              </w:rPr>
            </w:pPr>
            <w:r w:rsidDel="00000000" w:rsidR="00000000" w:rsidRPr="00000000">
              <w:rPr>
                <w:color w:val="1f2937"/>
                <w:sz w:val="17"/>
                <w:szCs w:val="17"/>
                <w:rtl w:val="0"/>
              </w:rPr>
              <w:t xml:space="preserve">Belongs to: Channel or DM. May be linked to: PerformanceAction</w:t>
            </w:r>
          </w:p>
        </w:tc>
      </w:tr>
      <w:tr>
        <w:trPr>
          <w:cantSplit w:val="0"/>
          <w:trHeight w:val="112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43">
            <w:pPr>
              <w:spacing w:before="80" w:line="255.27272727272725" w:lineRule="auto"/>
              <w:ind w:left="140" w:firstLine="0"/>
              <w:rPr>
                <w:color w:val="1f2937"/>
                <w:sz w:val="17"/>
                <w:szCs w:val="17"/>
              </w:rPr>
            </w:pPr>
            <w:r w:rsidDel="00000000" w:rsidR="00000000" w:rsidRPr="00000000">
              <w:rPr>
                <w:color w:val="1f2937"/>
                <w:sz w:val="17"/>
                <w:szCs w:val="17"/>
                <w:rtl w:val="0"/>
              </w:rPr>
              <w:t xml:space="preserve">Channel</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44">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id, name, type (dm/group/team/workbook/okr_s quad/announcement), members[], archived</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45">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Has many: Message. Belongs to: Team or Workbook or OKR</w:t>
            </w:r>
          </w:p>
        </w:tc>
      </w:tr>
      <w:tr>
        <w:trPr>
          <w:cantSplit w:val="0"/>
          <w:trHeight w:val="139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46">
            <w:pPr>
              <w:spacing w:before="80" w:line="255.27272727272725" w:lineRule="auto"/>
              <w:ind w:left="140" w:firstLine="0"/>
              <w:rPr>
                <w:color w:val="1f2937"/>
                <w:sz w:val="17"/>
                <w:szCs w:val="17"/>
              </w:rPr>
            </w:pPr>
            <w:r w:rsidDel="00000000" w:rsidR="00000000" w:rsidRPr="00000000">
              <w:rPr>
                <w:color w:val="1f2937"/>
                <w:sz w:val="17"/>
                <w:szCs w:val="17"/>
                <w:rtl w:val="0"/>
              </w:rPr>
              <w:t xml:space="preserve">EmployeeProfile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47">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id, contributor_id, role, department, team_id, band_id, level_id, probation_status,</w:t>
              <w:br w:type="textWrapping"/>
              <w:t xml:space="preserve"> progression_readiness_score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48">
            <w:pPr>
              <w:spacing w:before="60" w:line="283.6363636363637" w:lineRule="auto"/>
              <w:ind w:left="140" w:right="860" w:firstLine="0"/>
              <w:rPr>
                <w:color w:val="1f2937"/>
                <w:sz w:val="17"/>
                <w:szCs w:val="17"/>
              </w:rPr>
            </w:pPr>
            <w:r w:rsidDel="00000000" w:rsidR="00000000" w:rsidRPr="00000000">
              <w:rPr>
                <w:color w:val="1f2937"/>
                <w:sz w:val="17"/>
                <w:szCs w:val="17"/>
                <w:rtl w:val="0"/>
              </w:rPr>
              <w:t xml:space="preserve">Belongs to: Contributor. Has many: CompetencyRating, CheckIn,</w:t>
              <w:br w:type="textWrapping"/>
              <w:t xml:space="preserve"> FeedbackEvent, RecognitionBadge</w:t>
            </w:r>
          </w:p>
        </w:tc>
      </w:tr>
      <w:tr>
        <w:trPr>
          <w:cantSplit w:val="0"/>
          <w:trHeight w:val="111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49">
            <w:pPr>
              <w:spacing w:before="80" w:line="255.27272727272725" w:lineRule="auto"/>
              <w:ind w:left="140" w:firstLine="0"/>
              <w:rPr>
                <w:color w:val="1f2937"/>
                <w:sz w:val="17"/>
                <w:szCs w:val="17"/>
              </w:rPr>
            </w:pPr>
            <w:r w:rsidDel="00000000" w:rsidR="00000000" w:rsidRPr="00000000">
              <w:rPr>
                <w:color w:val="1f2937"/>
                <w:sz w:val="17"/>
                <w:szCs w:val="17"/>
                <w:rtl w:val="0"/>
              </w:rPr>
              <w:t xml:space="preserve">PerformanceLog</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4A">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id, manager_id, subject_id, date, entry_type, title, description, linked_kra_id, tags[], visibility, linked_feedback_event_id</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4B">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Belongs to: Manager (creator), Subject (contributor). May link to: FeedbackEvent, KRA</w:t>
            </w:r>
          </w:p>
        </w:tc>
      </w:tr>
      <w:tr>
        <w:trPr>
          <w:cantSplit w:val="0"/>
          <w:trHeight w:val="169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4C">
            <w:pPr>
              <w:spacing w:before="80" w:line="255.27272727272725" w:lineRule="auto"/>
              <w:ind w:left="140" w:firstLine="0"/>
              <w:rPr>
                <w:color w:val="1f2937"/>
                <w:sz w:val="17"/>
                <w:szCs w:val="17"/>
              </w:rPr>
            </w:pPr>
            <w:r w:rsidDel="00000000" w:rsidR="00000000" w:rsidRPr="00000000">
              <w:rPr>
                <w:color w:val="1f2937"/>
                <w:sz w:val="17"/>
                <w:szCs w:val="17"/>
                <w:rtl w:val="0"/>
              </w:rPr>
              <w:t xml:space="preserve">FeedbackEvent</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4D">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id, giver_id, recipient_id, dimension</w:t>
              <w:br w:type="textWrapping"/>
              <w:t xml:space="preserve"> (behaviour/competency), core_value_id,</w:t>
              <w:br w:type="textWrapping"/>
              <w:t xml:space="preserve"> observable_behaviour_id, skill_unit_id,</w:t>
              <w:br w:type="textWrapping"/>
              <w:t xml:space="preserve"> skill_element_id, star_rating, comment, privacy, created_at, challenged, challenge_outcome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4E">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Belongs to: Giver + Recipient. Linked from: PerformanceLog (optional)</w:t>
            </w:r>
          </w:p>
        </w:tc>
      </w:tr>
      <w:tr>
        <w:trPr>
          <w:cantSplit w:val="0"/>
          <w:trHeight w:val="139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4F">
            <w:pPr>
              <w:spacing w:before="80" w:line="255.27272727272725" w:lineRule="auto"/>
              <w:ind w:left="140" w:firstLine="0"/>
              <w:rPr>
                <w:color w:val="1f2937"/>
                <w:sz w:val="17"/>
                <w:szCs w:val="17"/>
              </w:rPr>
            </w:pPr>
            <w:r w:rsidDel="00000000" w:rsidR="00000000" w:rsidRPr="00000000">
              <w:rPr>
                <w:color w:val="1f2937"/>
                <w:sz w:val="17"/>
                <w:szCs w:val="17"/>
                <w:rtl w:val="0"/>
              </w:rPr>
              <w:t xml:space="preserve">RecognitionBadge</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50">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id, giver_id, recipient_id, badge_category, observable_behaviour_id, message,</w:t>
              <w:br w:type="textWrapping"/>
              <w:t xml:space="preserve"> points_awarded, public, created_at</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51">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Belongs to: Giver + Recipient. Triggers: RecognitionFeedPost, PointsLedgerEntry</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52">
            <w:pPr>
              <w:spacing w:before="80" w:line="255.27272727272725" w:lineRule="auto"/>
              <w:ind w:left="140" w:firstLine="0"/>
              <w:rPr>
                <w:color w:val="1f2937"/>
                <w:sz w:val="17"/>
                <w:szCs w:val="17"/>
              </w:rPr>
            </w:pPr>
            <w:r w:rsidDel="00000000" w:rsidR="00000000" w:rsidRPr="00000000">
              <w:rPr>
                <w:color w:val="1f2937"/>
                <w:sz w:val="17"/>
                <w:szCs w:val="17"/>
                <w:rtl w:val="0"/>
              </w:rPr>
              <w:t xml:space="preserve">Leaderboard</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53">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id, cycle_id, team_id, entries: [{person_id, points, rank}]</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54">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Belongs to: OKRCycle + Team. Updated in real time.</w:t>
            </w:r>
          </w:p>
        </w:tc>
      </w:tr>
      <w:tr>
        <w:trPr>
          <w:cantSplit w:val="0"/>
          <w:trHeight w:val="111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5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FeedbackChallenge</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56">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id, feedback_event_id, challenger_id, reason, evidence[], status (open/resolved), outcome, resolved_by_id</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57">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Belongs to: FeedbackEvent</w:t>
            </w:r>
          </w:p>
        </w:tc>
      </w:tr>
      <w:tr>
        <w:trPr>
          <w:cantSplit w:val="0"/>
          <w:trHeight w:val="114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58">
            <w:pPr>
              <w:spacing w:before="80" w:line="255.27272727272725" w:lineRule="auto"/>
              <w:ind w:left="140" w:firstLine="0"/>
              <w:rPr>
                <w:color w:val="1f2937"/>
                <w:sz w:val="17"/>
                <w:szCs w:val="17"/>
              </w:rPr>
            </w:pPr>
            <w:r w:rsidDel="00000000" w:rsidR="00000000" w:rsidRPr="00000000">
              <w:rPr>
                <w:color w:val="1f2937"/>
                <w:sz w:val="17"/>
                <w:szCs w:val="17"/>
                <w:rtl w:val="0"/>
              </w:rPr>
              <w:t xml:space="preserve">CompetencyRating</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59">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id, contributor_id, skill_element_id,</w:t>
              <w:br w:type="textWrapping"/>
              <w:t xml:space="preserve"> current_rating, source (self/manager/peer/360), cycle_id, rated_at</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5A">
            <w:pPr>
              <w:spacing w:before="60" w:line="283.6363636363637" w:lineRule="auto"/>
              <w:ind w:left="20" w:right="140" w:firstLine="0"/>
              <w:jc w:val="center"/>
              <w:rPr>
                <w:color w:val="1f2937"/>
                <w:sz w:val="17"/>
                <w:szCs w:val="17"/>
              </w:rPr>
            </w:pPr>
            <w:r w:rsidDel="00000000" w:rsidR="00000000" w:rsidRPr="00000000">
              <w:rPr>
                <w:color w:val="1f2937"/>
                <w:sz w:val="17"/>
                <w:szCs w:val="17"/>
                <w:rtl w:val="0"/>
              </w:rPr>
              <w:t xml:space="preserve">Belongs to: Contributor + SkillElement. Used in: AppraisalScore.competency_component</w:t>
            </w:r>
          </w:p>
        </w:tc>
      </w:tr>
      <w:tr>
        <w:trPr>
          <w:cantSplit w:val="0"/>
          <w:trHeight w:val="111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5B">
            <w:pPr>
              <w:spacing w:before="80" w:line="255.27272727272725" w:lineRule="auto"/>
              <w:ind w:left="140" w:firstLine="0"/>
              <w:rPr>
                <w:color w:val="1f2937"/>
                <w:sz w:val="17"/>
                <w:szCs w:val="17"/>
              </w:rPr>
            </w:pPr>
            <w:r w:rsidDel="00000000" w:rsidR="00000000" w:rsidRPr="00000000">
              <w:rPr>
                <w:color w:val="1f2937"/>
                <w:sz w:val="17"/>
                <w:szCs w:val="17"/>
                <w:rtl w:val="0"/>
              </w:rPr>
              <w:t xml:space="preserve">ThreeSixtyReview</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5C">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id, cycle_id, subject_id, status (open/closed), rater_nominations[], submission_window_end, weighted_score</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5D">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Has many: ThreeSixtyResponse. Feeds: AppraisalScore</w:t>
            </w:r>
          </w:p>
        </w:tc>
      </w:tr>
      <w:tr>
        <w:trPr>
          <w:cantSplit w:val="0"/>
          <w:trHeight w:val="87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5E">
            <w:pPr>
              <w:spacing w:before="80" w:line="255.27272727272725" w:lineRule="auto"/>
              <w:ind w:left="140" w:firstLine="0"/>
              <w:rPr>
                <w:color w:val="1f2937"/>
                <w:sz w:val="17"/>
                <w:szCs w:val="17"/>
              </w:rPr>
            </w:pPr>
            <w:r w:rsidDel="00000000" w:rsidR="00000000" w:rsidRPr="00000000">
              <w:rPr>
                <w:color w:val="1f2937"/>
                <w:sz w:val="17"/>
                <w:szCs w:val="17"/>
                <w:rtl w:val="0"/>
              </w:rPr>
              <w:t xml:space="preserve">ThreeSixtyResponse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5F">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id, review_id, rater_id, rater_type,</w:t>
              <w:br w:type="textWrapping"/>
              <w:t xml:space="preserve"> dimension_ratings{}, comments[], submitted_at</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60">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Belongs to: ThreeSixtyReview</w:t>
            </w:r>
          </w:p>
        </w:tc>
      </w:tr>
      <w:tr>
        <w:trPr>
          <w:cantSplit w:val="0"/>
          <w:trHeight w:val="975"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61">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Survey</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62">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id, name, purpose, target_audience,</w:t>
              <w:br w:type="textWrapping"/>
              <w:t xml:space="preserve"> questions[], anonymity, open_date, close_date, enps_score, created_by</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63">
            <w:pPr>
              <w:spacing w:before="80" w:line="255.27272727272725" w:lineRule="auto"/>
              <w:ind w:left="140" w:firstLine="0"/>
              <w:rPr>
                <w:color w:val="1f2937"/>
                <w:sz w:val="17"/>
                <w:szCs w:val="17"/>
              </w:rPr>
            </w:pPr>
            <w:r w:rsidDel="00000000" w:rsidR="00000000" w:rsidRPr="00000000">
              <w:rPr>
                <w:color w:val="1f2937"/>
                <w:sz w:val="17"/>
                <w:szCs w:val="17"/>
                <w:rtl w:val="0"/>
              </w:rPr>
              <w:t xml:space="preserve">Has many: SurveyResponse</w:t>
            </w:r>
          </w:p>
        </w:tc>
      </w:tr>
      <w:tr>
        <w:trPr>
          <w:cantSplit w:val="0"/>
          <w:trHeight w:val="85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64">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SurveyResponse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65">
            <w:pPr>
              <w:spacing w:before="60" w:line="283.6363636363637" w:lineRule="auto"/>
              <w:ind w:left="140" w:right="720" w:firstLine="0"/>
              <w:rPr>
                <w:color w:val="1f2937"/>
                <w:sz w:val="17"/>
                <w:szCs w:val="17"/>
              </w:rPr>
            </w:pPr>
            <w:r w:rsidDel="00000000" w:rsidR="00000000" w:rsidRPr="00000000">
              <w:rPr>
                <w:color w:val="1f2937"/>
                <w:sz w:val="17"/>
                <w:szCs w:val="17"/>
                <w:rtl w:val="0"/>
              </w:rPr>
              <w:t xml:space="preserve">id, survey_id, respondent_id (nullable if anonymous), answers{}, submitted_at</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66">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Belongs to: Survey</w:t>
            </w:r>
          </w:p>
        </w:tc>
      </w:tr>
    </w:tbl>
    <w:p w:rsidR="00000000" w:rsidDel="00000000" w:rsidP="00000000" w:rsidRDefault="00000000" w:rsidRPr="00000000" w14:paraId="00001367">
      <w:pPr>
        <w:spacing w:before="900" w:line="224.72727272727272" w:lineRule="auto"/>
        <w:jc w:val="center"/>
        <w:rPr>
          <w:color w:val="6b7280"/>
          <w:sz w:val="15"/>
          <w:szCs w:val="15"/>
        </w:rPr>
      </w:pPr>
      <w:r w:rsidDel="00000000" w:rsidR="00000000" w:rsidRPr="00000000">
        <w:rPr>
          <w:color w:val="6b7280"/>
          <w:sz w:val="15"/>
          <w:szCs w:val="15"/>
          <w:rtl w:val="0"/>
        </w:rPr>
        <w:t xml:space="preserve">Page 35</w:t>
      </w:r>
    </w:p>
    <w:p w:rsidR="00000000" w:rsidDel="00000000" w:rsidP="00000000" w:rsidRDefault="00000000" w:rsidRPr="00000000" w14:paraId="0000136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69">
      <w:pPr>
        <w:spacing w:after="20" w:line="240" w:lineRule="auto"/>
        <w:rPr/>
      </w:pPr>
      <w:r w:rsidDel="00000000" w:rsidR="00000000" w:rsidRPr="00000000">
        <w:rPr>
          <w:rtl w:val="0"/>
        </w:rPr>
        <w:t xml:space="preserve"> </w:t>
      </w:r>
    </w:p>
    <w:tbl>
      <w:tblPr>
        <w:tblStyle w:val="Table61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36A">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36B">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136C">
      <w:pPr>
        <w:spacing w:line="744" w:lineRule="auto"/>
        <w:rPr/>
      </w:pPr>
      <w:r w:rsidDel="00000000" w:rsidR="00000000" w:rsidRPr="00000000">
        <w:rPr>
          <w:rtl w:val="0"/>
        </w:rPr>
        <w:t xml:space="preserve"> </w:t>
      </w:r>
    </w:p>
    <w:tbl>
      <w:tblPr>
        <w:tblStyle w:val="Table62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3630"/>
        <w:gridCol w:w="3375"/>
        <w:tblGridChange w:id="0">
          <w:tblGrid>
            <w:gridCol w:w="1800"/>
            <w:gridCol w:w="3630"/>
            <w:gridCol w:w="3375"/>
          </w:tblGrid>
        </w:tblGridChange>
      </w:tblGrid>
      <w:tr>
        <w:trPr>
          <w:cantSplit w:val="0"/>
          <w:trHeight w:val="435"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36D">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Entity</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36E">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Key Fields</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36F">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Relationships</w:t>
            </w:r>
          </w:p>
        </w:tc>
      </w:tr>
      <w:tr>
        <w:trPr>
          <w:cantSplit w:val="0"/>
          <w:trHeight w:val="88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70">
            <w:pPr>
              <w:spacing w:before="80" w:line="255.27272727272725" w:lineRule="auto"/>
              <w:ind w:left="140" w:firstLine="0"/>
              <w:rPr>
                <w:color w:val="1f2937"/>
                <w:sz w:val="17"/>
                <w:szCs w:val="17"/>
              </w:rPr>
            </w:pPr>
            <w:r w:rsidDel="00000000" w:rsidR="00000000" w:rsidRPr="00000000">
              <w:rPr>
                <w:color w:val="1f2937"/>
                <w:sz w:val="17"/>
                <w:szCs w:val="17"/>
                <w:rtl w:val="0"/>
              </w:rPr>
              <w:t xml:space="preserve">OrgStructure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71">
            <w:pPr>
              <w:spacing w:before="60" w:line="283.6363636363637" w:lineRule="auto"/>
              <w:ind w:left="140" w:firstLine="0"/>
              <w:rPr>
                <w:color w:val="1f2937"/>
                <w:sz w:val="17"/>
                <w:szCs w:val="17"/>
              </w:rPr>
            </w:pPr>
            <w:r w:rsidDel="00000000" w:rsidR="00000000" w:rsidRPr="00000000">
              <w:rPr>
                <w:color w:val="1f2937"/>
                <w:sz w:val="17"/>
                <w:szCs w:val="17"/>
                <w:rtl w:val="0"/>
              </w:rPr>
              <w:t xml:space="preserve">id, type (business_unit/dept/team/sub_team/squ ad/cop), name, parent_id, lead_id, members[]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72">
            <w:pPr>
              <w:spacing w:before="60" w:line="283.6363636363637" w:lineRule="auto"/>
              <w:ind w:left="140" w:right="1000" w:firstLine="0"/>
              <w:rPr>
                <w:color w:val="1f2937"/>
                <w:sz w:val="17"/>
                <w:szCs w:val="17"/>
              </w:rPr>
            </w:pPr>
            <w:r w:rsidDel="00000000" w:rsidR="00000000" w:rsidRPr="00000000">
              <w:rPr>
                <w:color w:val="1f2937"/>
                <w:sz w:val="17"/>
                <w:szCs w:val="17"/>
                <w:rtl w:val="0"/>
              </w:rPr>
              <w:t xml:space="preserve">Has many: OKR (via team),</w:t>
              <w:br w:type="textWrapping"/>
              <w:t xml:space="preserve"> OperationalObjective, Workbook</w:t>
            </w:r>
          </w:p>
        </w:tc>
      </w:tr>
    </w:tbl>
    <w:p w:rsidR="00000000" w:rsidDel="00000000" w:rsidP="00000000" w:rsidRDefault="00000000" w:rsidRPr="00000000" w14:paraId="00001373">
      <w:pPr>
        <w:spacing w:before="13460" w:line="224.72727272727272" w:lineRule="auto"/>
        <w:jc w:val="center"/>
        <w:rPr>
          <w:color w:val="6b7280"/>
          <w:sz w:val="15"/>
          <w:szCs w:val="15"/>
        </w:rPr>
      </w:pPr>
      <w:r w:rsidDel="00000000" w:rsidR="00000000" w:rsidRPr="00000000">
        <w:rPr>
          <w:color w:val="6b7280"/>
          <w:sz w:val="15"/>
          <w:szCs w:val="15"/>
          <w:rtl w:val="0"/>
        </w:rPr>
        <w:t xml:space="preserve">Page 36</w:t>
      </w:r>
    </w:p>
    <w:p w:rsidR="00000000" w:rsidDel="00000000" w:rsidP="00000000" w:rsidRDefault="00000000" w:rsidRPr="00000000" w14:paraId="0000137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75">
      <w:pPr>
        <w:spacing w:after="20" w:line="240" w:lineRule="auto"/>
        <w:rPr/>
      </w:pPr>
      <w:r w:rsidDel="00000000" w:rsidR="00000000" w:rsidRPr="00000000">
        <w:rPr>
          <w:rtl w:val="0"/>
        </w:rPr>
        <w:t xml:space="preserve"> </w:t>
      </w:r>
    </w:p>
    <w:tbl>
      <w:tblPr>
        <w:tblStyle w:val="Table62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376">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377">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1378">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15. ACCESS ROLES &amp; PERMISSIONS</w:t>
      </w:r>
    </w:p>
    <w:p w:rsidR="00000000" w:rsidDel="00000000" w:rsidP="00000000" w:rsidRDefault="00000000" w:rsidRPr="00000000" w14:paraId="00001379">
      <w:pPr>
        <w:spacing w:after="160"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Module 03: Who Can Do What</w:t>
      </w:r>
    </w:p>
    <w:tbl>
      <w:tblPr>
        <w:tblStyle w:val="Table62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945"/>
        <w:gridCol w:w="930"/>
        <w:gridCol w:w="1065"/>
        <w:gridCol w:w="1230"/>
        <w:gridCol w:w="2055"/>
        <w:tblGridChange w:id="0">
          <w:tblGrid>
            <w:gridCol w:w="2565"/>
            <w:gridCol w:w="945"/>
            <w:gridCol w:w="930"/>
            <w:gridCol w:w="1065"/>
            <w:gridCol w:w="1230"/>
            <w:gridCol w:w="2055"/>
          </w:tblGrid>
        </w:tblGridChange>
      </w:tblGrid>
      <w:tr>
        <w:trPr>
          <w:cantSplit w:val="0"/>
          <w:trHeight w:val="675"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37A">
            <w:pPr>
              <w:spacing w:before="200" w:line="255.27272727272725" w:lineRule="auto"/>
              <w:ind w:left="120" w:firstLine="0"/>
              <w:rPr>
                <w:b w:val="1"/>
                <w:bCs w:val="1"/>
                <w:color w:val="ffffff"/>
                <w:sz w:val="17"/>
                <w:szCs w:val="17"/>
              </w:rPr>
            </w:pPr>
            <w:r w:rsidDel="00000000" w:rsidR="00000000" w:rsidRPr="00000000">
              <w:rPr>
                <w:b w:val="1"/>
                <w:bCs w:val="1"/>
                <w:color w:val="ffffff"/>
                <w:sz w:val="17"/>
                <w:szCs w:val="17"/>
                <w:rtl w:val="0"/>
              </w:rPr>
              <w:t xml:space="preserve">Feature / Action</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37B">
            <w:pPr>
              <w:spacing w:before="80" w:line="261.8181818181818" w:lineRule="auto"/>
              <w:ind w:left="20" w:right="280" w:firstLine="0"/>
              <w:jc w:val="center"/>
              <w:rPr>
                <w:b w:val="1"/>
                <w:bCs w:val="1"/>
                <w:color w:val="ffffff"/>
                <w:sz w:val="17"/>
                <w:szCs w:val="17"/>
              </w:rPr>
            </w:pPr>
            <w:r w:rsidDel="00000000" w:rsidR="00000000" w:rsidRPr="00000000">
              <w:rPr>
                <w:b w:val="1"/>
                <w:bCs w:val="1"/>
                <w:color w:val="ffffff"/>
                <w:sz w:val="17"/>
                <w:szCs w:val="17"/>
                <w:rtl w:val="0"/>
              </w:rPr>
              <w:t xml:space="preserve">Super</w:t>
              <w:br w:type="textWrapping"/>
              <w:t xml:space="preserve"> Admin</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37C">
            <w:pPr>
              <w:spacing w:before="200" w:line="255.27272727272725" w:lineRule="auto"/>
              <w:ind w:left="20" w:firstLine="0"/>
              <w:jc w:val="center"/>
              <w:rPr>
                <w:b w:val="1"/>
                <w:bCs w:val="1"/>
                <w:color w:val="ffffff"/>
                <w:sz w:val="17"/>
                <w:szCs w:val="17"/>
              </w:rPr>
            </w:pPr>
            <w:r w:rsidDel="00000000" w:rsidR="00000000" w:rsidRPr="00000000">
              <w:rPr>
                <w:b w:val="1"/>
                <w:bCs w:val="1"/>
                <w:color w:val="ffffff"/>
                <w:sz w:val="17"/>
                <w:szCs w:val="17"/>
                <w:rtl w:val="0"/>
              </w:rPr>
              <w:t xml:space="preserve">HR Admin</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37D">
            <w:pPr>
              <w:spacing w:before="200" w:line="255.27272727272725" w:lineRule="auto"/>
              <w:ind w:left="120" w:firstLine="0"/>
              <w:rPr>
                <w:b w:val="1"/>
                <w:bCs w:val="1"/>
                <w:color w:val="ffffff"/>
                <w:sz w:val="17"/>
                <w:szCs w:val="17"/>
              </w:rPr>
            </w:pPr>
            <w:r w:rsidDel="00000000" w:rsidR="00000000" w:rsidRPr="00000000">
              <w:rPr>
                <w:b w:val="1"/>
                <w:bCs w:val="1"/>
                <w:color w:val="ffffff"/>
                <w:sz w:val="17"/>
                <w:szCs w:val="17"/>
                <w:rtl w:val="0"/>
              </w:rPr>
              <w:t xml:space="preserve">Director</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37E">
            <w:pPr>
              <w:spacing w:before="200" w:line="255.27272727272725" w:lineRule="auto"/>
              <w:ind w:left="120" w:firstLine="0"/>
              <w:rPr>
                <w:b w:val="1"/>
                <w:bCs w:val="1"/>
                <w:color w:val="ffffff"/>
                <w:sz w:val="17"/>
                <w:szCs w:val="17"/>
              </w:rPr>
            </w:pPr>
            <w:r w:rsidDel="00000000" w:rsidR="00000000" w:rsidRPr="00000000">
              <w:rPr>
                <w:b w:val="1"/>
                <w:bCs w:val="1"/>
                <w:color w:val="ffffff"/>
                <w:sz w:val="17"/>
                <w:szCs w:val="17"/>
                <w:rtl w:val="0"/>
              </w:rPr>
              <w:t xml:space="preserve">Manager</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37F">
            <w:pPr>
              <w:spacing w:before="200" w:line="255.27272727272725" w:lineRule="auto"/>
              <w:ind w:left="120" w:firstLine="0"/>
              <w:rPr>
                <w:b w:val="1"/>
                <w:bCs w:val="1"/>
                <w:color w:val="ffffff"/>
                <w:sz w:val="17"/>
                <w:szCs w:val="17"/>
              </w:rPr>
            </w:pPr>
            <w:r w:rsidDel="00000000" w:rsidR="00000000" w:rsidRPr="00000000">
              <w:rPr>
                <w:b w:val="1"/>
                <w:bCs w:val="1"/>
                <w:color w:val="ffffff"/>
                <w:sz w:val="17"/>
                <w:szCs w:val="17"/>
                <w:rtl w:val="0"/>
              </w:rPr>
              <w:t xml:space="preserve">Contributor</w:t>
            </w:r>
          </w:p>
        </w:tc>
      </w:tr>
      <w:tr>
        <w:trPr>
          <w:cantSplit w:val="0"/>
          <w:trHeight w:val="57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80">
            <w:pPr>
              <w:spacing w:before="80" w:line="255.27272727272725" w:lineRule="auto"/>
              <w:ind w:left="20" w:firstLine="0"/>
              <w:jc w:val="center"/>
              <w:rPr>
                <w:color w:val="1f2937"/>
                <w:sz w:val="17"/>
                <w:szCs w:val="17"/>
              </w:rPr>
            </w:pPr>
            <w:r w:rsidDel="00000000" w:rsidR="00000000" w:rsidRPr="00000000">
              <w:rPr>
                <w:color w:val="1f2937"/>
                <w:sz w:val="17"/>
                <w:szCs w:val="17"/>
                <w:rtl w:val="0"/>
              </w:rPr>
              <w:t xml:space="preserve">Send DMs / Group Chat messages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81">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82">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83">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84">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85">
            <w:pPr>
              <w:spacing w:after="200" w:lineRule="auto"/>
              <w:ind w:left="20" w:firstLine="0"/>
              <w:rPr/>
            </w:pPr>
            <w:r w:rsidDel="00000000" w:rsidR="00000000" w:rsidRPr="00000000">
              <w:rPr>
                <w:rtl w:val="0"/>
              </w:rPr>
              <w:t xml:space="preserve"> </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86">
            <w:pPr>
              <w:spacing w:before="60" w:line="283.6363636363637" w:lineRule="auto"/>
              <w:ind w:left="120" w:right="140" w:firstLine="0"/>
              <w:rPr>
                <w:color w:val="1f2937"/>
                <w:sz w:val="17"/>
                <w:szCs w:val="17"/>
              </w:rPr>
            </w:pPr>
            <w:r w:rsidDel="00000000" w:rsidR="00000000" w:rsidRPr="00000000">
              <w:rPr>
                <w:color w:val="1f2937"/>
                <w:sz w:val="17"/>
                <w:szCs w:val="17"/>
                <w:rtl w:val="0"/>
              </w:rPr>
              <w:t xml:space="preserve">View Performance Context Panel (others)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87">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88">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89">
            <w:pPr>
              <w:spacing w:before="60" w:line="283.6363636363637" w:lineRule="auto"/>
              <w:ind w:left="120" w:right="280" w:firstLine="0"/>
              <w:rPr>
                <w:color w:val="1f2937"/>
                <w:sz w:val="17"/>
                <w:szCs w:val="17"/>
              </w:rPr>
            </w:pPr>
            <w:r w:rsidDel="00000000" w:rsidR="00000000" w:rsidRPr="00000000">
              <w:rPr>
                <w:color w:val="1f2937"/>
                <w:sz w:val="17"/>
                <w:szCs w:val="17"/>
                <w:rtl w:val="0"/>
              </w:rPr>
              <w:t xml:space="preserve"> (own dept)</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8A">
            <w:pPr>
              <w:spacing w:before="60" w:line="283.6363636363637" w:lineRule="auto"/>
              <w:ind w:left="120" w:right="440" w:firstLine="0"/>
              <w:rPr>
                <w:color w:val="1f2937"/>
                <w:sz w:val="17"/>
                <w:szCs w:val="17"/>
              </w:rPr>
            </w:pPr>
            <w:r w:rsidDel="00000000" w:rsidR="00000000" w:rsidRPr="00000000">
              <w:rPr>
                <w:color w:val="1f2937"/>
                <w:sz w:val="17"/>
                <w:szCs w:val="17"/>
                <w:rtl w:val="0"/>
              </w:rPr>
              <w:t xml:space="preserve"> (direct reports)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8B">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Own only</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8C">
            <w:pPr>
              <w:spacing w:before="60" w:line="283.6363636363637" w:lineRule="auto"/>
              <w:ind w:left="120" w:right="280" w:firstLine="0"/>
              <w:rPr>
                <w:color w:val="1f2937"/>
                <w:sz w:val="17"/>
                <w:szCs w:val="17"/>
              </w:rPr>
            </w:pPr>
            <w:r w:rsidDel="00000000" w:rsidR="00000000" w:rsidRPr="00000000">
              <w:rPr>
                <w:color w:val="1f2937"/>
                <w:sz w:val="17"/>
                <w:szCs w:val="17"/>
                <w:rtl w:val="0"/>
              </w:rPr>
              <w:t xml:space="preserve">Initiate performance actions from messaging</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8D">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8E">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8F">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90">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91">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Limited</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92">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View full Employee Profile (others)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93">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94">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95">
            <w:pPr>
              <w:spacing w:before="60" w:line="283.6363636363637" w:lineRule="auto"/>
              <w:ind w:left="120" w:right="280" w:firstLine="0"/>
              <w:rPr>
                <w:color w:val="1f2937"/>
                <w:sz w:val="17"/>
                <w:szCs w:val="17"/>
              </w:rPr>
            </w:pPr>
            <w:r w:rsidDel="00000000" w:rsidR="00000000" w:rsidRPr="00000000">
              <w:rPr>
                <w:color w:val="1f2937"/>
                <w:sz w:val="17"/>
                <w:szCs w:val="17"/>
                <w:rtl w:val="0"/>
              </w:rPr>
              <w:t xml:space="preserve"> (own dept)</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96">
            <w:pPr>
              <w:spacing w:before="60" w:line="283.6363636363637" w:lineRule="auto"/>
              <w:ind w:left="120" w:right="440" w:firstLine="0"/>
              <w:rPr>
                <w:color w:val="1f2937"/>
                <w:sz w:val="17"/>
                <w:szCs w:val="17"/>
              </w:rPr>
            </w:pPr>
            <w:r w:rsidDel="00000000" w:rsidR="00000000" w:rsidRPr="00000000">
              <w:rPr>
                <w:color w:val="1f2937"/>
                <w:sz w:val="17"/>
                <w:szCs w:val="17"/>
                <w:rtl w:val="0"/>
              </w:rPr>
              <w:t xml:space="preserve"> (direct reports)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97">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Own + limited view</w:t>
            </w:r>
          </w:p>
        </w:tc>
      </w:tr>
      <w:tr>
        <w:trPr>
          <w:cantSplit w:val="0"/>
          <w:trHeight w:val="57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98">
            <w:pPr>
              <w:spacing w:before="80" w:line="255.27272727272725" w:lineRule="auto"/>
              <w:ind w:left="120" w:firstLine="0"/>
              <w:rPr>
                <w:color w:val="1f2937"/>
                <w:sz w:val="17"/>
                <w:szCs w:val="17"/>
              </w:rPr>
            </w:pPr>
            <w:r w:rsidDel="00000000" w:rsidR="00000000" w:rsidRPr="00000000">
              <w:rPr>
                <w:color w:val="1f2937"/>
                <w:sz w:val="17"/>
                <w:szCs w:val="17"/>
                <w:rtl w:val="0"/>
              </w:rPr>
              <w:t xml:space="preserve">Edit Employee Profile (HR fields)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99">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9A">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9B">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9C">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9D">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9E">
            <w:pPr>
              <w:spacing w:before="220" w:line="255.27272727272725" w:lineRule="auto"/>
              <w:ind w:left="20" w:firstLine="0"/>
              <w:jc w:val="center"/>
              <w:rPr>
                <w:color w:val="1f2937"/>
                <w:sz w:val="17"/>
                <w:szCs w:val="17"/>
              </w:rPr>
            </w:pPr>
            <w:r w:rsidDel="00000000" w:rsidR="00000000" w:rsidRPr="00000000">
              <w:rPr>
                <w:color w:val="1f2937"/>
                <w:sz w:val="17"/>
                <w:szCs w:val="17"/>
                <w:rtl w:val="0"/>
              </w:rPr>
              <w:t xml:space="preserve">View Progression Readiness Score</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9F">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A0">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A1">
            <w:pPr>
              <w:spacing w:before="60" w:line="283.6363636363637" w:lineRule="auto"/>
              <w:ind w:left="120" w:right="280" w:firstLine="0"/>
              <w:rPr>
                <w:color w:val="1f2937"/>
                <w:sz w:val="17"/>
                <w:szCs w:val="17"/>
              </w:rPr>
            </w:pPr>
            <w:r w:rsidDel="00000000" w:rsidR="00000000" w:rsidRPr="00000000">
              <w:rPr>
                <w:color w:val="1f2937"/>
                <w:sz w:val="17"/>
                <w:szCs w:val="17"/>
                <w:rtl w:val="0"/>
              </w:rPr>
              <w:t xml:space="preserve"> (own dept)</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A2">
            <w:pPr>
              <w:spacing w:before="60" w:line="283.6363636363637" w:lineRule="auto"/>
              <w:ind w:left="120" w:right="440" w:firstLine="0"/>
              <w:rPr>
                <w:color w:val="1f2937"/>
                <w:sz w:val="17"/>
                <w:szCs w:val="17"/>
              </w:rPr>
            </w:pPr>
            <w:r w:rsidDel="00000000" w:rsidR="00000000" w:rsidRPr="00000000">
              <w:rPr>
                <w:color w:val="1f2937"/>
                <w:sz w:val="17"/>
                <w:szCs w:val="17"/>
                <w:rtl w:val="0"/>
              </w:rPr>
              <w:t xml:space="preserve"> (direct reports)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A3">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Own only</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A4">
            <w:pPr>
              <w:spacing w:before="60" w:line="283.6363636363637" w:lineRule="auto"/>
              <w:ind w:left="120" w:right="580" w:firstLine="0"/>
              <w:rPr>
                <w:color w:val="1f2937"/>
                <w:sz w:val="17"/>
                <w:szCs w:val="17"/>
              </w:rPr>
            </w:pPr>
            <w:r w:rsidDel="00000000" w:rsidR="00000000" w:rsidRPr="00000000">
              <w:rPr>
                <w:color w:val="1f2937"/>
                <w:sz w:val="17"/>
                <w:szCs w:val="17"/>
                <w:rtl w:val="0"/>
              </w:rPr>
              <w:t xml:space="preserve">Create/edit Performance Log entries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A5">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A6">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Read only</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A7">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A8">
            <w:pPr>
              <w:spacing w:before="60" w:line="283.6363636363637" w:lineRule="auto"/>
              <w:ind w:left="120" w:right="440" w:firstLine="0"/>
              <w:rPr>
                <w:color w:val="1f2937"/>
                <w:sz w:val="17"/>
                <w:szCs w:val="17"/>
              </w:rPr>
            </w:pPr>
            <w:r w:rsidDel="00000000" w:rsidR="00000000" w:rsidRPr="00000000">
              <w:rPr>
                <w:color w:val="1f2937"/>
                <w:sz w:val="17"/>
                <w:szCs w:val="17"/>
                <w:rtl w:val="0"/>
              </w:rPr>
              <w:t xml:space="preserve"> (direct reports)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A9">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57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AA">
            <w:pPr>
              <w:spacing w:before="80" w:line="255.27272727272725" w:lineRule="auto"/>
              <w:ind w:left="20" w:firstLine="0"/>
              <w:jc w:val="center"/>
              <w:rPr>
                <w:color w:val="1f2937"/>
                <w:sz w:val="17"/>
                <w:szCs w:val="17"/>
              </w:rPr>
            </w:pPr>
            <w:r w:rsidDel="00000000" w:rsidR="00000000" w:rsidRPr="00000000">
              <w:rPr>
                <w:color w:val="1f2937"/>
                <w:sz w:val="17"/>
                <w:szCs w:val="17"/>
                <w:rtl w:val="0"/>
              </w:rPr>
              <w:t xml:space="preserve">View own Performance Log entries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AB">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AC">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AD">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AE">
            <w:pPr>
              <w:spacing w:before="80" w:line="255.27272727272725" w:lineRule="auto"/>
              <w:ind w:left="120" w:firstLine="0"/>
              <w:rPr>
                <w:color w:val="1f2937"/>
                <w:sz w:val="17"/>
                <w:szCs w:val="17"/>
              </w:rPr>
            </w:pPr>
            <w:r w:rsidDel="00000000" w:rsidR="00000000" w:rsidRPr="00000000">
              <w:rPr>
                <w:color w:val="1f2937"/>
                <w:sz w:val="17"/>
                <w:szCs w:val="17"/>
                <w:rtl w:val="0"/>
              </w:rPr>
              <w:t xml:space="preserve">Own created</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AF">
            <w:pPr>
              <w:spacing w:before="80" w:line="255.27272727272725" w:lineRule="auto"/>
              <w:ind w:left="120" w:firstLine="0"/>
              <w:rPr>
                <w:color w:val="1f2937"/>
                <w:sz w:val="17"/>
                <w:szCs w:val="17"/>
              </w:rPr>
            </w:pPr>
            <w:r w:rsidDel="00000000" w:rsidR="00000000" w:rsidRPr="00000000">
              <w:rPr>
                <w:color w:val="1f2937"/>
                <w:sz w:val="17"/>
                <w:szCs w:val="17"/>
                <w:rtl w:val="0"/>
              </w:rPr>
              <w:t xml:space="preserve">If shared by manager</w:t>
            </w:r>
          </w:p>
        </w:tc>
      </w:tr>
      <w:tr>
        <w:trPr>
          <w:cantSplit w:val="0"/>
          <w:trHeight w:val="48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B0">
            <w:pPr>
              <w:spacing w:before="80" w:line="255.27272727272725" w:lineRule="auto"/>
              <w:ind w:left="120" w:firstLine="0"/>
              <w:rPr>
                <w:color w:val="1f2937"/>
                <w:sz w:val="17"/>
                <w:szCs w:val="17"/>
              </w:rPr>
            </w:pPr>
            <w:r w:rsidDel="00000000" w:rsidR="00000000" w:rsidRPr="00000000">
              <w:rPr>
                <w:color w:val="1f2937"/>
                <w:sz w:val="17"/>
                <w:szCs w:val="17"/>
                <w:rtl w:val="0"/>
              </w:rPr>
              <w:t xml:space="preserve">Give Anytime Feedback</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B1">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B2">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B3">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B4">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B5">
            <w:pPr>
              <w:spacing w:after="200" w:lineRule="auto"/>
              <w:ind w:left="20" w:firstLine="0"/>
              <w:rPr/>
            </w:pPr>
            <w:r w:rsidDel="00000000" w:rsidR="00000000" w:rsidRPr="00000000">
              <w:rPr>
                <w:rtl w:val="0"/>
              </w:rPr>
              <w:t xml:space="preserve"> </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B6">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View feedback received (others)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B7">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B8">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B9">
            <w:pPr>
              <w:spacing w:before="60" w:line="283.6363636363637" w:lineRule="auto"/>
              <w:ind w:left="120" w:right="280" w:firstLine="0"/>
              <w:rPr>
                <w:color w:val="1f2937"/>
                <w:sz w:val="17"/>
                <w:szCs w:val="17"/>
              </w:rPr>
            </w:pPr>
            <w:r w:rsidDel="00000000" w:rsidR="00000000" w:rsidRPr="00000000">
              <w:rPr>
                <w:color w:val="1f2937"/>
                <w:sz w:val="17"/>
                <w:szCs w:val="17"/>
                <w:rtl w:val="0"/>
              </w:rPr>
              <w:t xml:space="preserve"> (own dept)</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BA">
            <w:pPr>
              <w:spacing w:before="60" w:line="283.6363636363637" w:lineRule="auto"/>
              <w:ind w:left="120" w:right="440" w:firstLine="0"/>
              <w:rPr>
                <w:color w:val="1f2937"/>
                <w:sz w:val="17"/>
                <w:szCs w:val="17"/>
              </w:rPr>
            </w:pPr>
            <w:r w:rsidDel="00000000" w:rsidR="00000000" w:rsidRPr="00000000">
              <w:rPr>
                <w:color w:val="1f2937"/>
                <w:sz w:val="17"/>
                <w:szCs w:val="17"/>
                <w:rtl w:val="0"/>
              </w:rPr>
              <w:t xml:space="preserve"> (direct reports)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BB">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Own only</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BC">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Challenge feedback</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BD">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N/A</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BE">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N/A</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BF">
            <w:pPr>
              <w:spacing w:before="60" w:line="283.6363636363637" w:lineRule="auto"/>
              <w:ind w:left="120" w:right="280" w:firstLine="0"/>
              <w:rPr>
                <w:color w:val="1f2937"/>
                <w:sz w:val="17"/>
                <w:szCs w:val="17"/>
              </w:rPr>
            </w:pPr>
            <w:r w:rsidDel="00000000" w:rsidR="00000000" w:rsidRPr="00000000">
              <w:rPr>
                <w:color w:val="1f2937"/>
                <w:sz w:val="17"/>
                <w:szCs w:val="17"/>
                <w:rtl w:val="0"/>
              </w:rPr>
              <w:t xml:space="preserve">Own</w:t>
              <w:br w:type="textWrapping"/>
              <w:t xml:space="preserve"> received</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C0">
            <w:pPr>
              <w:spacing w:before="220" w:line="255.27272727272725" w:lineRule="auto"/>
              <w:ind w:left="20" w:firstLine="0"/>
              <w:jc w:val="center"/>
              <w:rPr>
                <w:color w:val="1f2937"/>
                <w:sz w:val="17"/>
                <w:szCs w:val="17"/>
              </w:rPr>
            </w:pPr>
            <w:r w:rsidDel="00000000" w:rsidR="00000000" w:rsidRPr="00000000">
              <w:rPr>
                <w:color w:val="1f2937"/>
                <w:sz w:val="17"/>
                <w:szCs w:val="17"/>
                <w:rtl w:val="0"/>
              </w:rPr>
              <w:t xml:space="preserve">Own received</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C1">
            <w:pPr>
              <w:spacing w:before="220" w:line="255.27272727272725" w:lineRule="auto"/>
              <w:ind w:left="240" w:firstLine="0"/>
              <w:rPr>
                <w:color w:val="1f2937"/>
                <w:sz w:val="17"/>
                <w:szCs w:val="17"/>
              </w:rPr>
            </w:pPr>
            <w:r w:rsidDel="00000000" w:rsidR="00000000" w:rsidRPr="00000000">
              <w:rPr>
                <w:color w:val="1f2937"/>
                <w:sz w:val="17"/>
                <w:szCs w:val="17"/>
                <w:rtl w:val="0"/>
              </w:rPr>
              <w:t xml:space="preserve"> (own received)</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C2">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Resolve feedback challenge</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C3">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C4">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C5">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C6">
            <w:pPr>
              <w:spacing w:before="60" w:line="283.6363636363637" w:lineRule="auto"/>
              <w:ind w:left="120" w:right="440" w:firstLine="0"/>
              <w:rPr>
                <w:color w:val="1f2937"/>
                <w:sz w:val="17"/>
                <w:szCs w:val="17"/>
              </w:rPr>
            </w:pPr>
            <w:r w:rsidDel="00000000" w:rsidR="00000000" w:rsidRPr="00000000">
              <w:rPr>
                <w:color w:val="1f2937"/>
                <w:sz w:val="17"/>
                <w:szCs w:val="17"/>
                <w:rtl w:val="0"/>
              </w:rPr>
              <w:t xml:space="preserve"> (own</w:t>
              <w:br w:type="textWrapping"/>
              <w:t xml:space="preserve"> reports)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C7">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48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C8">
            <w:pPr>
              <w:spacing w:before="80" w:line="255.27272727272725" w:lineRule="auto"/>
              <w:ind w:left="120" w:firstLine="0"/>
              <w:rPr>
                <w:color w:val="1f2937"/>
                <w:sz w:val="17"/>
                <w:szCs w:val="17"/>
              </w:rPr>
            </w:pPr>
            <w:r w:rsidDel="00000000" w:rsidR="00000000" w:rsidRPr="00000000">
              <w:rPr>
                <w:color w:val="1f2937"/>
                <w:sz w:val="17"/>
                <w:szCs w:val="17"/>
                <w:rtl w:val="0"/>
              </w:rPr>
              <w:t xml:space="preserve">Send Recognition Badges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C9">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CA">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CB">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CC">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CD">
            <w:pPr>
              <w:spacing w:after="200" w:lineRule="auto"/>
              <w:ind w:left="20" w:firstLine="0"/>
              <w:rPr/>
            </w:pPr>
            <w:r w:rsidDel="00000000" w:rsidR="00000000" w:rsidRPr="00000000">
              <w:rPr>
                <w:rtl w:val="0"/>
              </w:rPr>
              <w:t xml:space="preserve"> </w:t>
            </w:r>
          </w:p>
        </w:tc>
      </w:tr>
      <w:tr>
        <w:trPr>
          <w:cantSplit w:val="0"/>
          <w:trHeight w:val="48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CE">
            <w:pPr>
              <w:spacing w:before="80" w:line="255.27272727272725" w:lineRule="auto"/>
              <w:ind w:left="120" w:firstLine="0"/>
              <w:rPr>
                <w:color w:val="1f2937"/>
                <w:sz w:val="17"/>
                <w:szCs w:val="17"/>
              </w:rPr>
            </w:pPr>
            <w:r w:rsidDel="00000000" w:rsidR="00000000" w:rsidRPr="00000000">
              <w:rPr>
                <w:color w:val="1f2937"/>
                <w:sz w:val="17"/>
                <w:szCs w:val="17"/>
                <w:rtl w:val="0"/>
              </w:rPr>
              <w:t xml:space="preserve">View company recognition feed</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CF">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D0">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D1">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D2">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D3">
            <w:pPr>
              <w:spacing w:after="200" w:lineRule="auto"/>
              <w:ind w:left="20" w:firstLine="0"/>
              <w:rPr/>
            </w:pPr>
            <w:r w:rsidDel="00000000" w:rsidR="00000000" w:rsidRPr="00000000">
              <w:rPr>
                <w:rtl w:val="0"/>
              </w:rPr>
              <w:t xml:space="preserve"> </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D4">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Create Surveys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D5">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D6">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D7">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D8">
            <w:pPr>
              <w:spacing w:before="60" w:line="283.6363636363637" w:lineRule="auto"/>
              <w:ind w:left="120" w:right="140" w:firstLine="0"/>
              <w:rPr>
                <w:color w:val="1f2937"/>
                <w:sz w:val="17"/>
                <w:szCs w:val="17"/>
              </w:rPr>
            </w:pPr>
            <w:r w:rsidDel="00000000" w:rsidR="00000000" w:rsidRPr="00000000">
              <w:rPr>
                <w:color w:val="1f2937"/>
                <w:sz w:val="17"/>
                <w:szCs w:val="17"/>
                <w:rtl w:val="0"/>
              </w:rPr>
              <w:t xml:space="preserve">Team</w:t>
              <w:br w:type="textWrapping"/>
              <w:t xml:space="preserve"> surveys only</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D9">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DA">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View Survey results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DB">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DC">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DD">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Own dept</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DE">
            <w:pPr>
              <w:spacing w:before="60" w:line="283.6363636363637" w:lineRule="auto"/>
              <w:ind w:left="120" w:right="140" w:firstLine="0"/>
              <w:rPr>
                <w:color w:val="1f2937"/>
                <w:sz w:val="17"/>
                <w:szCs w:val="17"/>
              </w:rPr>
            </w:pPr>
            <w:r w:rsidDel="00000000" w:rsidR="00000000" w:rsidRPr="00000000">
              <w:rPr>
                <w:color w:val="1f2937"/>
                <w:sz w:val="17"/>
                <w:szCs w:val="17"/>
                <w:rtl w:val="0"/>
              </w:rPr>
              <w:t xml:space="preserve">Own team (if set)</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DF">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If made visible</w:t>
            </w:r>
          </w:p>
        </w:tc>
      </w:tr>
      <w:tr>
        <w:trPr>
          <w:cantSplit w:val="0"/>
          <w:trHeight w:val="48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E0">
            <w:pPr>
              <w:spacing w:before="80" w:line="255.27272727272725" w:lineRule="auto"/>
              <w:ind w:left="120" w:firstLine="0"/>
              <w:rPr>
                <w:color w:val="1f2937"/>
                <w:sz w:val="17"/>
                <w:szCs w:val="17"/>
              </w:rPr>
            </w:pPr>
            <w:r w:rsidDel="00000000" w:rsidR="00000000" w:rsidRPr="00000000">
              <w:rPr>
                <w:color w:val="1f2937"/>
                <w:sz w:val="17"/>
                <w:szCs w:val="17"/>
                <w:rtl w:val="0"/>
              </w:rPr>
              <w:t xml:space="preserve">Create/edit Competency Matrix</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E1">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E2">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E3">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E4">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E5">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72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E6">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View own competency ratings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E7">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E8">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E9">
            <w:pPr>
              <w:spacing w:before="60" w:line="283.6363636363637" w:lineRule="auto"/>
              <w:ind w:left="120" w:right="280" w:firstLine="0"/>
              <w:rPr>
                <w:color w:val="1f2937"/>
                <w:sz w:val="17"/>
                <w:szCs w:val="17"/>
              </w:rPr>
            </w:pPr>
            <w:r w:rsidDel="00000000" w:rsidR="00000000" w:rsidRPr="00000000">
              <w:rPr>
                <w:color w:val="1f2937"/>
                <w:sz w:val="17"/>
                <w:szCs w:val="17"/>
                <w:rtl w:val="0"/>
              </w:rPr>
              <w:t xml:space="preserve"> (own dept)</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EA">
            <w:pPr>
              <w:spacing w:before="60" w:line="283.6363636363637" w:lineRule="auto"/>
              <w:ind w:left="120" w:right="440" w:firstLine="0"/>
              <w:rPr>
                <w:color w:val="1f2937"/>
                <w:sz w:val="17"/>
                <w:szCs w:val="17"/>
              </w:rPr>
            </w:pPr>
            <w:r w:rsidDel="00000000" w:rsidR="00000000" w:rsidRPr="00000000">
              <w:rPr>
                <w:color w:val="1f2937"/>
                <w:sz w:val="17"/>
                <w:szCs w:val="17"/>
                <w:rtl w:val="0"/>
              </w:rPr>
              <w:t xml:space="preserve"> (direct reports)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3EB">
            <w:pPr>
              <w:spacing w:before="220" w:line="255.27272727272725" w:lineRule="auto"/>
              <w:ind w:left="240" w:firstLine="0"/>
              <w:rPr>
                <w:color w:val="1f2937"/>
                <w:sz w:val="17"/>
                <w:szCs w:val="17"/>
              </w:rPr>
            </w:pPr>
            <w:r w:rsidDel="00000000" w:rsidR="00000000" w:rsidRPr="00000000">
              <w:rPr>
                <w:color w:val="1f2937"/>
                <w:sz w:val="17"/>
                <w:szCs w:val="17"/>
                <w:rtl w:val="0"/>
              </w:rPr>
              <w:t xml:space="preserve"> (own)</w:t>
            </w:r>
          </w:p>
        </w:tc>
      </w:tr>
      <w:tr>
        <w:trPr>
          <w:cantSplit w:val="0"/>
          <w:trHeight w:val="48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EC">
            <w:pPr>
              <w:spacing w:before="80" w:line="255.27272727272725" w:lineRule="auto"/>
              <w:ind w:left="120" w:firstLine="0"/>
              <w:rPr>
                <w:color w:val="1f2937"/>
                <w:sz w:val="17"/>
                <w:szCs w:val="17"/>
              </w:rPr>
            </w:pPr>
            <w:r w:rsidDel="00000000" w:rsidR="00000000" w:rsidRPr="00000000">
              <w:rPr>
                <w:color w:val="1f2937"/>
                <w:sz w:val="17"/>
                <w:szCs w:val="17"/>
                <w:rtl w:val="0"/>
              </w:rPr>
              <w:t xml:space="preserve">Configure 360 cycle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ED">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EE">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EF">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F0">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F1">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r>
    </w:tbl>
    <w:p w:rsidR="00000000" w:rsidDel="00000000" w:rsidP="00000000" w:rsidRDefault="00000000" w:rsidRPr="00000000" w14:paraId="000013F2">
      <w:pPr>
        <w:spacing w:before="1020" w:line="224.72727272727272" w:lineRule="auto"/>
        <w:jc w:val="center"/>
        <w:rPr>
          <w:color w:val="6b7280"/>
          <w:sz w:val="15"/>
          <w:szCs w:val="15"/>
        </w:rPr>
      </w:pPr>
      <w:r w:rsidDel="00000000" w:rsidR="00000000" w:rsidRPr="00000000">
        <w:rPr>
          <w:color w:val="6b7280"/>
          <w:sz w:val="15"/>
          <w:szCs w:val="15"/>
          <w:rtl w:val="0"/>
        </w:rPr>
        <w:t xml:space="preserve">Page 37</w:t>
      </w:r>
    </w:p>
    <w:p w:rsidR="00000000" w:rsidDel="00000000" w:rsidP="00000000" w:rsidRDefault="00000000" w:rsidRPr="00000000" w14:paraId="000013F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F4">
      <w:pPr>
        <w:spacing w:after="20" w:line="240" w:lineRule="auto"/>
        <w:rPr/>
      </w:pPr>
      <w:r w:rsidDel="00000000" w:rsidR="00000000" w:rsidRPr="00000000">
        <w:rPr>
          <w:rtl w:val="0"/>
        </w:rPr>
        <w:t xml:space="preserve"> </w:t>
      </w:r>
    </w:p>
    <w:tbl>
      <w:tblPr>
        <w:tblStyle w:val="Table62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525"/>
        <w:tblGridChange w:id="0">
          <w:tblGrid>
            <w:gridCol w:w="5310"/>
            <w:gridCol w:w="3525"/>
          </w:tblGrid>
        </w:tblGridChange>
      </w:tblGrid>
      <w:tr>
        <w:trPr>
          <w:cantSplit w:val="0"/>
          <w:trHeight w:val="420" w:hRule="atLeast"/>
          <w:tblHeader w:val="0"/>
        </w:trPr>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3F5">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8" w:val="single"/>
            </w:tcBorders>
            <w:tcMar>
              <w:top w:w="0.0" w:type="dxa"/>
              <w:left w:w="0.0" w:type="dxa"/>
              <w:bottom w:w="0.0" w:type="dxa"/>
              <w:right w:w="0.0" w:type="dxa"/>
            </w:tcMar>
          </w:tcPr>
          <w:p w:rsidR="00000000" w:rsidDel="00000000" w:rsidP="00000000" w:rsidRDefault="00000000" w:rsidRPr="00000000" w14:paraId="000013F6">
            <w:pPr>
              <w:spacing w:line="224.72727272727272" w:lineRule="auto"/>
              <w:ind w:left="940" w:firstLine="0"/>
              <w:rPr>
                <w:color w:val="6b7280"/>
                <w:sz w:val="15"/>
                <w:szCs w:val="15"/>
              </w:rPr>
            </w:pPr>
            <w:r w:rsidDel="00000000" w:rsidR="00000000" w:rsidRPr="00000000">
              <w:rPr>
                <w:color w:val="6b7280"/>
                <w:sz w:val="15"/>
                <w:szCs w:val="15"/>
                <w:rtl w:val="0"/>
              </w:rPr>
              <w:t xml:space="preserve">MODULE 03 — PEOPLE MANAGEMENT</w:t>
            </w:r>
          </w:p>
        </w:tc>
      </w:tr>
    </w:tbl>
    <w:p w:rsidR="00000000" w:rsidDel="00000000" w:rsidP="00000000" w:rsidRDefault="00000000" w:rsidRPr="00000000" w14:paraId="000013F7">
      <w:pPr>
        <w:spacing w:line="744" w:lineRule="auto"/>
        <w:rPr/>
      </w:pPr>
      <w:r w:rsidDel="00000000" w:rsidR="00000000" w:rsidRPr="00000000">
        <w:rPr>
          <w:rtl w:val="0"/>
        </w:rPr>
        <w:t xml:space="preserve"> </w:t>
      </w:r>
    </w:p>
    <w:tbl>
      <w:tblPr>
        <w:tblStyle w:val="Table62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960"/>
        <w:gridCol w:w="975"/>
        <w:gridCol w:w="1020"/>
        <w:gridCol w:w="1200"/>
        <w:gridCol w:w="2145"/>
        <w:tblGridChange w:id="0">
          <w:tblGrid>
            <w:gridCol w:w="2520"/>
            <w:gridCol w:w="960"/>
            <w:gridCol w:w="975"/>
            <w:gridCol w:w="1020"/>
            <w:gridCol w:w="1200"/>
            <w:gridCol w:w="2145"/>
          </w:tblGrid>
        </w:tblGridChange>
      </w:tblGrid>
      <w:tr>
        <w:trPr>
          <w:cantSplit w:val="0"/>
          <w:trHeight w:val="675" w:hRule="atLeast"/>
          <w:tblHeader w:val="0"/>
        </w:trPr>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3F8">
            <w:pPr>
              <w:spacing w:before="200" w:line="255.27272727272725" w:lineRule="auto"/>
              <w:ind w:left="120" w:firstLine="0"/>
              <w:rPr>
                <w:b w:val="1"/>
                <w:bCs w:val="1"/>
                <w:color w:val="ffffff"/>
                <w:sz w:val="17"/>
                <w:szCs w:val="17"/>
              </w:rPr>
            </w:pPr>
            <w:r w:rsidDel="00000000" w:rsidR="00000000" w:rsidRPr="00000000">
              <w:rPr>
                <w:b w:val="1"/>
                <w:bCs w:val="1"/>
                <w:color w:val="ffffff"/>
                <w:sz w:val="17"/>
                <w:szCs w:val="17"/>
                <w:rtl w:val="0"/>
              </w:rPr>
              <w:t xml:space="preserve">Feature / Action</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3F9">
            <w:pPr>
              <w:spacing w:before="80" w:line="261.8181818181818" w:lineRule="auto"/>
              <w:ind w:left="20" w:right="280" w:firstLine="0"/>
              <w:jc w:val="center"/>
              <w:rPr>
                <w:b w:val="1"/>
                <w:bCs w:val="1"/>
                <w:color w:val="ffffff"/>
                <w:sz w:val="17"/>
                <w:szCs w:val="17"/>
              </w:rPr>
            </w:pPr>
            <w:r w:rsidDel="00000000" w:rsidR="00000000" w:rsidRPr="00000000">
              <w:rPr>
                <w:b w:val="1"/>
                <w:bCs w:val="1"/>
                <w:color w:val="ffffff"/>
                <w:sz w:val="17"/>
                <w:szCs w:val="17"/>
                <w:rtl w:val="0"/>
              </w:rPr>
              <w:t xml:space="preserve">Super</w:t>
              <w:br w:type="textWrapping"/>
              <w:t xml:space="preserve"> Admin</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3FA">
            <w:pPr>
              <w:spacing w:before="200" w:line="255.27272727272725" w:lineRule="auto"/>
              <w:ind w:left="20" w:firstLine="0"/>
              <w:jc w:val="center"/>
              <w:rPr>
                <w:b w:val="1"/>
                <w:bCs w:val="1"/>
                <w:color w:val="ffffff"/>
                <w:sz w:val="17"/>
                <w:szCs w:val="17"/>
              </w:rPr>
            </w:pPr>
            <w:r w:rsidDel="00000000" w:rsidR="00000000" w:rsidRPr="00000000">
              <w:rPr>
                <w:b w:val="1"/>
                <w:bCs w:val="1"/>
                <w:color w:val="ffffff"/>
                <w:sz w:val="17"/>
                <w:szCs w:val="17"/>
                <w:rtl w:val="0"/>
              </w:rPr>
              <w:t xml:space="preserve">HR Admin</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3FB">
            <w:pPr>
              <w:spacing w:before="200" w:line="255.27272727272725" w:lineRule="auto"/>
              <w:ind w:left="120" w:firstLine="0"/>
              <w:rPr>
                <w:b w:val="1"/>
                <w:bCs w:val="1"/>
                <w:color w:val="ffffff"/>
                <w:sz w:val="17"/>
                <w:szCs w:val="17"/>
              </w:rPr>
            </w:pPr>
            <w:r w:rsidDel="00000000" w:rsidR="00000000" w:rsidRPr="00000000">
              <w:rPr>
                <w:b w:val="1"/>
                <w:bCs w:val="1"/>
                <w:color w:val="ffffff"/>
                <w:sz w:val="17"/>
                <w:szCs w:val="17"/>
                <w:rtl w:val="0"/>
              </w:rPr>
              <w:t xml:space="preserve">Director</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3FC">
            <w:pPr>
              <w:spacing w:before="200" w:line="255.27272727272725" w:lineRule="auto"/>
              <w:ind w:left="120" w:firstLine="0"/>
              <w:rPr>
                <w:b w:val="1"/>
                <w:bCs w:val="1"/>
                <w:color w:val="ffffff"/>
                <w:sz w:val="17"/>
                <w:szCs w:val="17"/>
              </w:rPr>
            </w:pPr>
            <w:r w:rsidDel="00000000" w:rsidR="00000000" w:rsidRPr="00000000">
              <w:rPr>
                <w:b w:val="1"/>
                <w:bCs w:val="1"/>
                <w:color w:val="ffffff"/>
                <w:sz w:val="17"/>
                <w:szCs w:val="17"/>
                <w:rtl w:val="0"/>
              </w:rPr>
              <w:t xml:space="preserve">Manager</w:t>
            </w:r>
          </w:p>
        </w:tc>
        <w:tc>
          <w:tcPr>
            <w:tcBorders>
              <w:top w:color="e4e6eb" w:space="0" w:sz="8" w:val="single"/>
              <w:left w:color="e4e6eb" w:space="0" w:sz="8" w:val="single"/>
              <w:bottom w:color="e4e6eb" w:space="0" w:sz="8" w:val="single"/>
              <w:right w:color="e4e6eb" w:space="0" w:sz="8" w:val="single"/>
            </w:tcBorders>
            <w:shd w:fill="0c1a2a" w:val="clear"/>
            <w:tcMar>
              <w:top w:w="0.0" w:type="dxa"/>
              <w:left w:w="0.0" w:type="dxa"/>
              <w:bottom w:w="0.0" w:type="dxa"/>
              <w:right w:w="0.0" w:type="dxa"/>
            </w:tcMar>
          </w:tcPr>
          <w:p w:rsidR="00000000" w:rsidDel="00000000" w:rsidP="00000000" w:rsidRDefault="00000000" w:rsidRPr="00000000" w14:paraId="000013FD">
            <w:pPr>
              <w:spacing w:before="200" w:line="255.27272727272725" w:lineRule="auto"/>
              <w:ind w:left="120" w:firstLine="0"/>
              <w:rPr>
                <w:b w:val="1"/>
                <w:bCs w:val="1"/>
                <w:color w:val="ffffff"/>
                <w:sz w:val="17"/>
                <w:szCs w:val="17"/>
              </w:rPr>
            </w:pPr>
            <w:r w:rsidDel="00000000" w:rsidR="00000000" w:rsidRPr="00000000">
              <w:rPr>
                <w:b w:val="1"/>
                <w:bCs w:val="1"/>
                <w:color w:val="ffffff"/>
                <w:sz w:val="17"/>
                <w:szCs w:val="17"/>
                <w:rtl w:val="0"/>
              </w:rPr>
              <w:t xml:space="preserve">Contributor</w:t>
            </w:r>
          </w:p>
        </w:tc>
      </w:tr>
      <w:tr>
        <w:trPr>
          <w:cantSplit w:val="0"/>
          <w:trHeight w:val="855"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FE">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View 360 aggregated results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3FF">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400">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401">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Own dept</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402">
            <w:pPr>
              <w:spacing w:before="60" w:line="283.6363636363637" w:lineRule="auto"/>
              <w:ind w:left="120" w:right="280" w:firstLine="0"/>
              <w:rPr>
                <w:color w:val="1f2937"/>
                <w:sz w:val="17"/>
                <w:szCs w:val="17"/>
              </w:rPr>
            </w:pPr>
            <w:r w:rsidDel="00000000" w:rsidR="00000000" w:rsidRPr="00000000">
              <w:rPr>
                <w:color w:val="1f2937"/>
                <w:sz w:val="17"/>
                <w:szCs w:val="17"/>
                <w:rtl w:val="0"/>
              </w:rPr>
              <w:t xml:space="preserve">Own direct reports</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403">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Own results only</w:t>
            </w:r>
          </w:p>
        </w:tc>
      </w:tr>
      <w:tr>
        <w:trPr>
          <w:cantSplit w:val="0"/>
          <w:trHeight w:val="480" w:hRule="atLeast"/>
          <w:tblHeader w:val="0"/>
        </w:trPr>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404">
            <w:pPr>
              <w:spacing w:before="80" w:line="255.27272727272725" w:lineRule="auto"/>
              <w:ind w:left="120" w:firstLine="0"/>
              <w:rPr>
                <w:color w:val="1f2937"/>
                <w:sz w:val="17"/>
                <w:szCs w:val="17"/>
              </w:rPr>
            </w:pPr>
            <w:r w:rsidDel="00000000" w:rsidR="00000000" w:rsidRPr="00000000">
              <w:rPr>
                <w:color w:val="1f2937"/>
                <w:sz w:val="17"/>
                <w:szCs w:val="17"/>
                <w:rtl w:val="0"/>
              </w:rPr>
              <w:t xml:space="preserve">View individual rater scores</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405">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406">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407">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408">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8" w:val="single"/>
              <w:left w:color="e4e6eb" w:space="0" w:sz="8" w:val="single"/>
              <w:bottom w:color="e4e6eb" w:space="0" w:sz="8" w:val="single"/>
              <w:right w:color="e4e6eb" w:space="0" w:sz="8" w:val="single"/>
            </w:tcBorders>
            <w:shd w:fill="f2f4f6" w:val="clear"/>
            <w:tcMar>
              <w:top w:w="0.0" w:type="dxa"/>
              <w:left w:w="0.0" w:type="dxa"/>
              <w:bottom w:w="0.0" w:type="dxa"/>
              <w:right w:w="0.0" w:type="dxa"/>
            </w:tcMar>
          </w:tcPr>
          <w:p w:rsidR="00000000" w:rsidDel="00000000" w:rsidP="00000000" w:rsidRDefault="00000000" w:rsidRPr="00000000" w14:paraId="00001409">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480" w:hRule="atLeast"/>
          <w:tblHeader w:val="0"/>
        </w:trPr>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40A">
            <w:pPr>
              <w:spacing w:before="80" w:line="255.27272727272725" w:lineRule="auto"/>
              <w:ind w:left="120" w:firstLine="0"/>
              <w:rPr>
                <w:color w:val="1f2937"/>
                <w:sz w:val="17"/>
                <w:szCs w:val="17"/>
              </w:rPr>
            </w:pPr>
            <w:r w:rsidDel="00000000" w:rsidR="00000000" w:rsidRPr="00000000">
              <w:rPr>
                <w:color w:val="1f2937"/>
                <w:sz w:val="17"/>
                <w:szCs w:val="17"/>
                <w:rtl w:val="0"/>
              </w:rPr>
              <w:t xml:space="preserve">Manage Org Structure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40B">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40C">
            <w:pPr>
              <w:spacing w:after="200" w:lineRule="auto"/>
              <w:ind w:left="20" w:firstLine="0"/>
              <w:rPr/>
            </w:pPr>
            <w:r w:rsidDel="00000000" w:rsidR="00000000" w:rsidRPr="00000000">
              <w:rPr>
                <w:rtl w:val="0"/>
              </w:rPr>
              <w:t xml:space="preserve"> </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40D">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40E">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8" w:val="single"/>
              <w:left w:color="e4e6eb" w:space="0" w:sz="8" w:val="single"/>
              <w:bottom w:color="e4e6eb" w:space="0" w:sz="8" w:val="single"/>
              <w:right w:color="e4e6eb" w:space="0" w:sz="8" w:val="single"/>
            </w:tcBorders>
            <w:shd w:fill="ffffff" w:val="clear"/>
            <w:tcMar>
              <w:top w:w="0.0" w:type="dxa"/>
              <w:left w:w="0.0" w:type="dxa"/>
              <w:bottom w:w="0.0" w:type="dxa"/>
              <w:right w:w="0.0" w:type="dxa"/>
            </w:tcMar>
          </w:tcPr>
          <w:p w:rsidR="00000000" w:rsidDel="00000000" w:rsidP="00000000" w:rsidRDefault="00000000" w:rsidRPr="00000000" w14:paraId="0000140F">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r>
    </w:tbl>
    <w:p w:rsidR="00000000" w:rsidDel="00000000" w:rsidP="00000000" w:rsidRDefault="00000000" w:rsidRPr="00000000" w14:paraId="00001410">
      <w:pPr>
        <w:spacing w:before="180" w:line="283.6363636363637" w:lineRule="auto"/>
        <w:ind w:left="20" w:firstLine="0"/>
        <w:rPr>
          <w:color w:val="1f2937"/>
          <w:sz w:val="17"/>
          <w:szCs w:val="17"/>
        </w:rPr>
      </w:pPr>
      <w:r w:rsidDel="00000000" w:rsidR="00000000" w:rsidRPr="00000000">
        <w:rPr>
          <w:color w:val="1f2937"/>
          <w:sz w:val="17"/>
          <w:szCs w:val="17"/>
          <w:rtl w:val="0"/>
        </w:rPr>
        <w:t xml:space="preserve">Note: 'Limited' = can give feedback and recognitions, but cannot view others' full profiles or log entries. 'Own + limited view' = full own profile; colleagues' public view (name, role, team, recognition feed only, no feedback/log data). Director access scoped to own department unless elevated.</w:t>
      </w:r>
    </w:p>
    <w:p w:rsidR="00000000" w:rsidDel="00000000" w:rsidP="00000000" w:rsidRDefault="00000000" w:rsidRPr="00000000" w14:paraId="00001411">
      <w:pPr>
        <w:spacing w:before="11340" w:line="224.72727272727272" w:lineRule="auto"/>
        <w:jc w:val="center"/>
        <w:rPr>
          <w:color w:val="6b7280"/>
          <w:sz w:val="15"/>
          <w:szCs w:val="15"/>
        </w:rPr>
      </w:pPr>
      <w:r w:rsidDel="00000000" w:rsidR="00000000" w:rsidRPr="00000000">
        <w:rPr>
          <w:color w:val="6b7280"/>
          <w:sz w:val="15"/>
          <w:szCs w:val="15"/>
          <w:rtl w:val="0"/>
        </w:rPr>
        <w:t xml:space="preserve">Page 38</w:t>
      </w:r>
    </w:p>
    <w:p w:rsidR="00000000" w:rsidDel="00000000" w:rsidP="00000000" w:rsidRDefault="00000000" w:rsidRPr="00000000" w14:paraId="0000141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2zzxwuafuwn"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Performance Management Module</w:t>
      </w:r>
      <w:r w:rsidDel="00000000" w:rsidR="00000000" w:rsidRPr="00000000">
        <w:rPr>
          <w:rtl w:val="0"/>
        </w:rPr>
      </w:r>
    </w:p>
    <w:p w:rsidR="00000000" w:rsidDel="00000000" w:rsidP="00000000" w:rsidRDefault="00000000" w:rsidRPr="00000000" w14:paraId="00001414">
      <w:pPr>
        <w:spacing w:after="340" w:line="240" w:lineRule="auto"/>
        <w:rPr/>
      </w:pPr>
      <w:r w:rsidDel="00000000" w:rsidR="00000000" w:rsidRPr="00000000">
        <w:rPr>
          <w:rtl w:val="0"/>
        </w:rPr>
        <w:t xml:space="preserve"> </w:t>
      </w:r>
    </w:p>
    <w:tbl>
      <w:tblPr>
        <w:tblStyle w:val="Table62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75"/>
        <w:tblGridChange w:id="0">
          <w:tblGrid>
            <w:gridCol w:w="9375"/>
          </w:tblGrid>
        </w:tblGridChange>
      </w:tblGrid>
      <w:tr>
        <w:trPr>
          <w:cantSplit w:val="0"/>
          <w:trHeight w:val="1020" w:hRule="atLeast"/>
          <w:tblHeader w:val="0"/>
        </w:trPr>
        <w:tc>
          <w:tcPr>
            <w:shd w:fill="0c1a2a" w:val="clear"/>
            <w:tcMar>
              <w:top w:w="0.0" w:type="dxa"/>
              <w:left w:w="0.0" w:type="dxa"/>
              <w:bottom w:w="0.0" w:type="dxa"/>
              <w:right w:w="0.0" w:type="dxa"/>
            </w:tcMar>
          </w:tcPr>
          <w:p w:rsidR="00000000" w:rsidDel="00000000" w:rsidP="00000000" w:rsidRDefault="00000000" w:rsidRPr="00000000" w14:paraId="00001415">
            <w:pPr>
              <w:spacing w:before="580" w:line="421.0909090909091" w:lineRule="auto"/>
              <w:ind w:left="320" w:firstLine="0"/>
              <w:jc w:val="center"/>
              <w:rPr>
                <w:b w:val="1"/>
                <w:bCs w:val="1"/>
                <w:color w:val="bfdbfe"/>
                <w:sz w:val="28"/>
                <w:szCs w:val="28"/>
              </w:rPr>
            </w:pPr>
            <w:r w:rsidDel="00000000" w:rsidR="00000000" w:rsidRPr="00000000">
              <w:rPr>
                <w:b w:val="1"/>
                <w:bCs w:val="1"/>
                <w:color w:val="bfdbfe"/>
                <w:sz w:val="28"/>
                <w:szCs w:val="28"/>
                <w:rtl w:val="0"/>
              </w:rPr>
              <w:t xml:space="preserve">PRODUCT &amp; ENGINEERING</w:t>
            </w:r>
          </w:p>
        </w:tc>
      </w:tr>
    </w:tbl>
    <w:p w:rsidR="00000000" w:rsidDel="00000000" w:rsidP="00000000" w:rsidRDefault="00000000" w:rsidRPr="00000000" w14:paraId="00001416">
      <w:pPr>
        <w:spacing w:line="21.818181818181817" w:lineRule="auto"/>
        <w:jc w:val="center"/>
        <w:rPr>
          <w:b w:val="1"/>
          <w:bCs w:val="1"/>
        </w:rPr>
      </w:pPr>
      <w:r w:rsidDel="00000000" w:rsidR="00000000" w:rsidRPr="00000000">
        <w:rPr>
          <w:b w:val="1"/>
          <w:bCs w:val="1"/>
          <w:rtl w:val="0"/>
        </w:rPr>
        <w:t xml:space="preserve"> </w:t>
      </w:r>
    </w:p>
    <w:tbl>
      <w:tblPr>
        <w:tblStyle w:val="Table626"/>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75"/>
        <w:tblGridChange w:id="0">
          <w:tblGrid>
            <w:gridCol w:w="9375"/>
          </w:tblGrid>
        </w:tblGridChange>
      </w:tblGrid>
      <w:tr>
        <w:trPr>
          <w:cantSplit w:val="0"/>
          <w:trHeight w:val="480" w:hRule="atLeast"/>
          <w:tblHeader w:val="0"/>
        </w:trPr>
        <w:tc>
          <w:tcPr>
            <w:shd w:fill="0c1a2a" w:val="clear"/>
            <w:tcMar>
              <w:top w:w="0.0" w:type="dxa"/>
              <w:left w:w="0.0" w:type="dxa"/>
              <w:bottom w:w="0.0" w:type="dxa"/>
              <w:right w:w="0.0" w:type="dxa"/>
            </w:tcMar>
          </w:tcPr>
          <w:p w:rsidR="00000000" w:rsidDel="00000000" w:rsidP="00000000" w:rsidRDefault="00000000" w:rsidRPr="00000000" w14:paraId="00001417">
            <w:pPr>
              <w:spacing w:before="60" w:line="390.54545454545456" w:lineRule="auto"/>
              <w:ind w:left="320" w:firstLine="0"/>
              <w:jc w:val="center"/>
              <w:rPr>
                <w:b w:val="1"/>
                <w:bCs w:val="1"/>
                <w:color w:val="93c5fd"/>
                <w:sz w:val="26"/>
                <w:szCs w:val="26"/>
              </w:rPr>
            </w:pPr>
            <w:r w:rsidDel="00000000" w:rsidR="00000000" w:rsidRPr="00000000">
              <w:rPr>
                <w:b w:val="1"/>
                <w:bCs w:val="1"/>
                <w:color w:val="93c5fd"/>
                <w:sz w:val="26"/>
                <w:szCs w:val="26"/>
                <w:rtl w:val="0"/>
              </w:rPr>
              <w:t xml:space="preserve">Feature Specification</w:t>
            </w:r>
          </w:p>
        </w:tc>
      </w:tr>
    </w:tbl>
    <w:p w:rsidR="00000000" w:rsidDel="00000000" w:rsidP="00000000" w:rsidRDefault="00000000" w:rsidRPr="00000000" w14:paraId="00001418">
      <w:pPr>
        <w:spacing w:line="720" w:lineRule="auto"/>
        <w:jc w:val="center"/>
        <w:rPr>
          <w:b w:val="1"/>
          <w:bCs w:val="1"/>
        </w:rPr>
      </w:pPr>
      <w:r w:rsidDel="00000000" w:rsidR="00000000" w:rsidRPr="00000000">
        <w:rPr>
          <w:rtl w:val="0"/>
        </w:rPr>
      </w:r>
    </w:p>
    <w:tbl>
      <w:tblPr>
        <w:tblStyle w:val="Table6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375" w:hRule="atLeast"/>
          <w:tblHeader w:val="0"/>
        </w:trPr>
        <w:tc>
          <w:tcPr>
            <w:shd w:fill="0c1a2a" w:val="clear"/>
            <w:tcMar>
              <w:top w:w="0.0" w:type="dxa"/>
              <w:left w:w="0.0" w:type="dxa"/>
              <w:bottom w:w="0.0" w:type="dxa"/>
              <w:right w:w="0.0" w:type="dxa"/>
            </w:tcMar>
          </w:tcPr>
          <w:p w:rsidR="00000000" w:rsidDel="00000000" w:rsidP="00000000" w:rsidRDefault="00000000" w:rsidRPr="00000000" w14:paraId="00001419">
            <w:pPr>
              <w:spacing w:before="60" w:line="270.54545454545456" w:lineRule="auto"/>
              <w:ind w:left="320" w:firstLine="0"/>
              <w:jc w:val="center"/>
              <w:rPr>
                <w:b w:val="1"/>
                <w:bCs w:val="1"/>
                <w:color w:val="3b82f6"/>
                <w:sz w:val="18"/>
                <w:szCs w:val="18"/>
              </w:rPr>
            </w:pPr>
            <w:r w:rsidDel="00000000" w:rsidR="00000000" w:rsidRPr="00000000">
              <w:rPr>
                <w:b w:val="1"/>
                <w:bCs w:val="1"/>
                <w:color w:val="3b82f6"/>
                <w:sz w:val="18"/>
                <w:szCs w:val="18"/>
                <w:rtl w:val="0"/>
              </w:rPr>
              <w:t xml:space="preserve">MODULE 04</w:t>
            </w:r>
          </w:p>
        </w:tc>
      </w:tr>
    </w:tbl>
    <w:p w:rsidR="00000000" w:rsidDel="00000000" w:rsidP="00000000" w:rsidRDefault="00000000" w:rsidRPr="00000000" w14:paraId="0000141A">
      <w:pPr>
        <w:spacing w:line="21.818181818181817" w:lineRule="auto"/>
        <w:jc w:val="center"/>
        <w:rPr>
          <w:b w:val="1"/>
          <w:bCs w:val="1"/>
        </w:rPr>
      </w:pPr>
      <w:r w:rsidDel="00000000" w:rsidR="00000000" w:rsidRPr="00000000">
        <w:rPr>
          <w:b w:val="1"/>
          <w:bCs w:val="1"/>
          <w:rtl w:val="0"/>
        </w:rPr>
        <w:t xml:space="preserve"> </w:t>
      </w:r>
    </w:p>
    <w:tbl>
      <w:tblPr>
        <w:tblStyle w:val="Table6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350" w:hRule="atLeast"/>
          <w:tblHeader w:val="0"/>
        </w:trPr>
        <w:tc>
          <w:tcPr>
            <w:tcBorders>
              <w:bottom w:color="3b82f6" w:space="0" w:sz="5" w:val="single"/>
            </w:tcBorders>
            <w:shd w:fill="0c1a2a" w:val="clear"/>
            <w:tcMar>
              <w:top w:w="0.0" w:type="dxa"/>
              <w:left w:w="0.0" w:type="dxa"/>
              <w:bottom w:w="0.0" w:type="dxa"/>
              <w:right w:w="0.0" w:type="dxa"/>
            </w:tcMar>
          </w:tcPr>
          <w:p w:rsidR="00000000" w:rsidDel="00000000" w:rsidP="00000000" w:rsidRDefault="00000000" w:rsidRPr="00000000" w14:paraId="0000141B">
            <w:pPr>
              <w:spacing w:before="60" w:line="842.1818181818182" w:lineRule="auto"/>
              <w:ind w:left="340" w:firstLine="0"/>
              <w:jc w:val="center"/>
              <w:rPr>
                <w:b w:val="1"/>
                <w:bCs w:val="1"/>
                <w:color w:val="ffffff"/>
                <w:sz w:val="56"/>
                <w:szCs w:val="56"/>
              </w:rPr>
            </w:pPr>
            <w:r w:rsidDel="00000000" w:rsidR="00000000" w:rsidRPr="00000000">
              <w:rPr>
                <w:b w:val="1"/>
                <w:bCs w:val="1"/>
                <w:color w:val="ffffff"/>
                <w:sz w:val="56"/>
                <w:szCs w:val="56"/>
                <w:rtl w:val="0"/>
              </w:rPr>
              <w:t xml:space="preserve">Performance Management</w:t>
            </w:r>
          </w:p>
        </w:tc>
      </w:tr>
    </w:tbl>
    <w:p w:rsidR="00000000" w:rsidDel="00000000" w:rsidP="00000000" w:rsidRDefault="00000000" w:rsidRPr="00000000" w14:paraId="0000141C">
      <w:pPr>
        <w:spacing w:line="91.63636363636364" w:lineRule="auto"/>
        <w:jc w:val="center"/>
        <w:rPr>
          <w:b w:val="1"/>
          <w:bCs w:val="1"/>
        </w:rPr>
      </w:pPr>
      <w:r w:rsidDel="00000000" w:rsidR="00000000" w:rsidRPr="00000000">
        <w:rPr>
          <w:b w:val="1"/>
          <w:bCs w:val="1"/>
          <w:rtl w:val="0"/>
        </w:rPr>
        <w:t xml:space="preserve"> </w:t>
      </w:r>
    </w:p>
    <w:tbl>
      <w:tblPr>
        <w:tblStyle w:val="Table629"/>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90"/>
        <w:tblGridChange w:id="0">
          <w:tblGrid>
            <w:gridCol w:w="9390"/>
          </w:tblGrid>
        </w:tblGridChange>
      </w:tblGrid>
      <w:tr>
        <w:trPr>
          <w:cantSplit w:val="0"/>
          <w:trHeight w:val="630" w:hRule="atLeast"/>
          <w:tblHeader w:val="0"/>
        </w:trPr>
        <w:tc>
          <w:tcPr>
            <w:shd w:fill="0c1a2a" w:val="clear"/>
            <w:tcMar>
              <w:top w:w="0.0" w:type="dxa"/>
              <w:left w:w="0.0" w:type="dxa"/>
              <w:bottom w:w="0.0" w:type="dxa"/>
              <w:right w:w="0.0" w:type="dxa"/>
            </w:tcMar>
          </w:tcPr>
          <w:p w:rsidR="00000000" w:rsidDel="00000000" w:rsidP="00000000" w:rsidRDefault="00000000" w:rsidRPr="00000000" w14:paraId="0000141D">
            <w:pPr>
              <w:spacing w:before="60" w:line="314.1818181818182" w:lineRule="auto"/>
              <w:ind w:left="320" w:firstLine="0"/>
              <w:jc w:val="center"/>
              <w:rPr>
                <w:b w:val="1"/>
                <w:bCs w:val="1"/>
                <w:color w:val="bfdbfe"/>
                <w:sz w:val="21"/>
                <w:szCs w:val="21"/>
              </w:rPr>
            </w:pPr>
            <w:r w:rsidDel="00000000" w:rsidR="00000000" w:rsidRPr="00000000">
              <w:rPr>
                <w:b w:val="1"/>
                <w:bCs w:val="1"/>
                <w:color w:val="bfdbfe"/>
                <w:sz w:val="21"/>
                <w:szCs w:val="21"/>
                <w:rtl w:val="0"/>
              </w:rPr>
              <w:t xml:space="preserve">Meetings, 1-on-1s (including Probation), Check-ins, Appraisals, Promotions &amp; Bonuses, Skill</w:t>
            </w:r>
          </w:p>
        </w:tc>
      </w:tr>
    </w:tbl>
    <w:p w:rsidR="00000000" w:rsidDel="00000000" w:rsidP="00000000" w:rsidRDefault="00000000" w:rsidRPr="00000000" w14:paraId="0000141E">
      <w:pPr>
        <w:spacing w:after="20" w:before="20" w:line="314.1818181818182" w:lineRule="auto"/>
        <w:ind w:left="320" w:firstLine="0"/>
        <w:jc w:val="center"/>
        <w:rPr>
          <w:b w:val="1"/>
          <w:bCs w:val="1"/>
          <w:color w:val="bfdbfe"/>
          <w:sz w:val="21"/>
          <w:szCs w:val="21"/>
        </w:rPr>
      </w:pPr>
      <w:r w:rsidDel="00000000" w:rsidR="00000000" w:rsidRPr="00000000">
        <w:rPr>
          <w:b w:val="1"/>
          <w:bCs w:val="1"/>
          <w:color w:val="bfdbfe"/>
          <w:sz w:val="21"/>
          <w:szCs w:val="21"/>
          <w:rtl w:val="0"/>
        </w:rPr>
        <w:t xml:space="preserve">Development — complete feature specifications, full check-in templates, appraisal flow,</w:t>
      </w:r>
    </w:p>
    <w:tbl>
      <w:tblPr>
        <w:tblStyle w:val="Table6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360" w:hRule="atLeast"/>
          <w:tblHeader w:val="0"/>
        </w:trPr>
        <w:tc>
          <w:tcPr>
            <w:shd w:fill="0c1a2a" w:val="clear"/>
            <w:tcMar>
              <w:top w:w="0.0" w:type="dxa"/>
              <w:left w:w="0.0" w:type="dxa"/>
              <w:bottom w:w="0.0" w:type="dxa"/>
              <w:right w:w="0.0" w:type="dxa"/>
            </w:tcMar>
          </w:tcPr>
          <w:p w:rsidR="00000000" w:rsidDel="00000000" w:rsidP="00000000" w:rsidRDefault="00000000" w:rsidRPr="00000000" w14:paraId="0000141F">
            <w:pPr>
              <w:spacing w:before="20" w:line="314.1818181818182" w:lineRule="auto"/>
              <w:ind w:left="320" w:firstLine="0"/>
              <w:jc w:val="center"/>
              <w:rPr>
                <w:b w:val="1"/>
                <w:bCs w:val="1"/>
                <w:color w:val="bfdbfe"/>
                <w:sz w:val="21"/>
                <w:szCs w:val="21"/>
              </w:rPr>
            </w:pPr>
            <w:r w:rsidDel="00000000" w:rsidR="00000000" w:rsidRPr="00000000">
              <w:rPr>
                <w:b w:val="1"/>
                <w:bCs w:val="1"/>
                <w:color w:val="bfdbfe"/>
                <w:sz w:val="21"/>
                <w:szCs w:val="21"/>
                <w:rtl w:val="0"/>
              </w:rPr>
              <w:t xml:space="preserve">calibration, bias rules, score formulas, and AI opportunity specifications.</w:t>
            </w:r>
          </w:p>
        </w:tc>
      </w:tr>
    </w:tbl>
    <w:p w:rsidR="00000000" w:rsidDel="00000000" w:rsidP="00000000" w:rsidRDefault="00000000" w:rsidRPr="00000000" w14:paraId="00001420">
      <w:pPr>
        <w:spacing w:line="1245.818181818182" w:lineRule="auto"/>
        <w:rPr/>
      </w:pPr>
      <w:r w:rsidDel="00000000" w:rsidR="00000000" w:rsidRPr="00000000">
        <w:rPr>
          <w:rtl w:val="0"/>
        </w:rPr>
        <w:t xml:space="preserve"> </w:t>
      </w:r>
    </w:p>
    <w:tbl>
      <w:tblPr>
        <w:tblStyle w:val="Table63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15"/>
        <w:tblGridChange w:id="0">
          <w:tblGrid>
            <w:gridCol w:w="9315"/>
          </w:tblGrid>
        </w:tblGridChange>
      </w:tblGrid>
      <w:tr>
        <w:trPr>
          <w:cantSplit w:val="0"/>
          <w:trHeight w:val="315" w:hRule="atLeast"/>
          <w:tblHeader w:val="0"/>
        </w:trPr>
        <w:tc>
          <w:tcPr>
            <w:shd w:fill="0c1a2a" w:val="clear"/>
            <w:tcMar>
              <w:top w:w="0.0" w:type="dxa"/>
              <w:left w:w="0.0" w:type="dxa"/>
              <w:bottom w:w="0.0" w:type="dxa"/>
              <w:right w:w="0.0" w:type="dxa"/>
            </w:tcMar>
          </w:tcPr>
          <w:p w:rsidR="00000000" w:rsidDel="00000000" w:rsidP="00000000" w:rsidRDefault="00000000" w:rsidRPr="00000000" w14:paraId="00001421">
            <w:pPr>
              <w:spacing w:before="60" w:line="240" w:lineRule="auto"/>
              <w:ind w:left="320" w:firstLine="0"/>
              <w:jc w:val="center"/>
              <w:rPr>
                <w:color w:val="60a5fa"/>
                <w:sz w:val="16"/>
                <w:szCs w:val="16"/>
              </w:rPr>
            </w:pPr>
            <w:r w:rsidDel="00000000" w:rsidR="00000000" w:rsidRPr="00000000">
              <w:rPr>
                <w:color w:val="60a5fa"/>
                <w:sz w:val="16"/>
                <w:szCs w:val="16"/>
                <w:rtl w:val="0"/>
              </w:rPr>
              <w:t xml:space="preserve">PADIWORKS · CONFIDENTIAL INTERNAL DOCUMENTATION</w:t>
            </w:r>
          </w:p>
        </w:tc>
      </w:tr>
    </w:tbl>
    <w:p w:rsidR="00000000" w:rsidDel="00000000" w:rsidP="00000000" w:rsidRDefault="00000000" w:rsidRPr="00000000" w14:paraId="00001422">
      <w:pPr>
        <w:spacing w:line="15.272727272727272" w:lineRule="auto"/>
        <w:rPr/>
      </w:pPr>
      <w:r w:rsidDel="00000000" w:rsidR="00000000" w:rsidRPr="00000000">
        <w:rPr>
          <w:rtl w:val="0"/>
        </w:rPr>
        <w:t xml:space="preserve"> </w:t>
      </w:r>
    </w:p>
    <w:p w:rsidR="00000000" w:rsidDel="00000000" w:rsidP="00000000" w:rsidRDefault="00000000" w:rsidRPr="00000000" w14:paraId="00001423">
      <w:pPr>
        <w:spacing w:line="15.272727272727272" w:lineRule="auto"/>
        <w:rPr/>
      </w:pPr>
      <w:r w:rsidDel="00000000" w:rsidR="00000000" w:rsidRPr="00000000">
        <w:rPr>
          <w:rtl w:val="0"/>
        </w:rPr>
        <w:t xml:space="preserve"> </w:t>
      </w:r>
    </w:p>
    <w:p w:rsidR="00000000" w:rsidDel="00000000" w:rsidP="00000000" w:rsidRDefault="00000000" w:rsidRPr="00000000" w14:paraId="0000142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25">
      <w:pPr>
        <w:spacing w:after="340" w:line="240" w:lineRule="auto"/>
        <w:rPr/>
      </w:pPr>
      <w:r w:rsidDel="00000000" w:rsidR="00000000" w:rsidRPr="00000000">
        <w:rPr>
          <w:rtl w:val="0"/>
        </w:rPr>
        <w:t xml:space="preserve"> </w:t>
      </w:r>
    </w:p>
    <w:p w:rsidR="00000000" w:rsidDel="00000000" w:rsidP="00000000" w:rsidRDefault="00000000" w:rsidRPr="00000000" w14:paraId="00001426">
      <w:pPr>
        <w:spacing w:after="340" w:line="240" w:lineRule="auto"/>
        <w:rPr/>
      </w:pPr>
      <w:r w:rsidDel="00000000" w:rsidR="00000000" w:rsidRPr="00000000">
        <w:rPr>
          <w:rtl w:val="0"/>
        </w:rPr>
      </w:r>
    </w:p>
    <w:p w:rsidR="00000000" w:rsidDel="00000000" w:rsidP="00000000" w:rsidRDefault="00000000" w:rsidRPr="00000000" w14:paraId="00001427">
      <w:pPr>
        <w:spacing w:after="340" w:line="240" w:lineRule="auto"/>
        <w:rPr/>
      </w:pPr>
      <w:r w:rsidDel="00000000" w:rsidR="00000000" w:rsidRPr="00000000">
        <w:rPr>
          <w:rtl w:val="0"/>
        </w:rPr>
      </w:r>
    </w:p>
    <w:p w:rsidR="00000000" w:rsidDel="00000000" w:rsidP="00000000" w:rsidRDefault="00000000" w:rsidRPr="00000000" w14:paraId="00001428">
      <w:pPr>
        <w:spacing w:after="340" w:line="240" w:lineRule="auto"/>
        <w:rPr/>
      </w:pPr>
      <w:r w:rsidDel="00000000" w:rsidR="00000000" w:rsidRPr="00000000">
        <w:rPr>
          <w:rtl w:val="0"/>
        </w:rPr>
      </w:r>
    </w:p>
    <w:p w:rsidR="00000000" w:rsidDel="00000000" w:rsidP="00000000" w:rsidRDefault="00000000" w:rsidRPr="00000000" w14:paraId="00001429">
      <w:pPr>
        <w:spacing w:after="340" w:line="240" w:lineRule="auto"/>
        <w:rPr/>
      </w:pPr>
      <w:r w:rsidDel="00000000" w:rsidR="00000000" w:rsidRPr="00000000">
        <w:rPr>
          <w:rtl w:val="0"/>
        </w:rPr>
      </w:r>
    </w:p>
    <w:p w:rsidR="00000000" w:rsidDel="00000000" w:rsidP="00000000" w:rsidRDefault="00000000" w:rsidRPr="00000000" w14:paraId="0000142A">
      <w:pPr>
        <w:spacing w:after="340" w:line="240" w:lineRule="auto"/>
        <w:rPr/>
      </w:pPr>
      <w:r w:rsidDel="00000000" w:rsidR="00000000" w:rsidRPr="00000000">
        <w:rPr>
          <w:rtl w:val="0"/>
        </w:rPr>
      </w:r>
    </w:p>
    <w:p w:rsidR="00000000" w:rsidDel="00000000" w:rsidP="00000000" w:rsidRDefault="00000000" w:rsidRPr="00000000" w14:paraId="0000142B">
      <w:pPr>
        <w:spacing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TABLE OF CONTENTS</w:t>
      </w:r>
    </w:p>
    <w:p w:rsidR="00000000" w:rsidDel="00000000" w:rsidP="00000000" w:rsidRDefault="00000000" w:rsidRPr="00000000" w14:paraId="0000142C">
      <w:pPr>
        <w:spacing w:before="320" w:line="344.72727272727275" w:lineRule="auto"/>
        <w:ind w:left="20" w:right="4460" w:firstLine="0"/>
        <w:rPr>
          <w:color w:val="1f2937"/>
          <w:sz w:val="19"/>
          <w:szCs w:val="19"/>
        </w:rPr>
      </w:pPr>
      <w:r w:rsidDel="00000000" w:rsidR="00000000" w:rsidRPr="00000000">
        <w:rPr>
          <w:b w:val="1"/>
          <w:bCs w:val="1"/>
          <w:color w:val="1f2937"/>
          <w:sz w:val="19"/>
          <w:szCs w:val="19"/>
          <w:rtl w:val="0"/>
        </w:rPr>
        <w:t xml:space="preserve">1.</w:t>
      </w:r>
      <w:r w:rsidDel="00000000" w:rsidR="00000000" w:rsidRPr="00000000">
        <w:rPr>
          <w:color w:val="1f2937"/>
          <w:sz w:val="19"/>
          <w:szCs w:val="19"/>
          <w:rtl w:val="0"/>
        </w:rPr>
        <w:t xml:space="preserve"> Module Overview &amp; Philosophy</w:t>
        <w:br w:type="textWrapping"/>
        <w:t xml:space="preserve"> </w:t>
      </w:r>
      <w:r w:rsidDel="00000000" w:rsidR="00000000" w:rsidRPr="00000000">
        <w:rPr>
          <w:b w:val="1"/>
          <w:bCs w:val="1"/>
          <w:color w:val="1f2937"/>
          <w:sz w:val="19"/>
          <w:szCs w:val="19"/>
          <w:rtl w:val="0"/>
        </w:rPr>
        <w:t xml:space="preserve">2.</w:t>
      </w:r>
      <w:r w:rsidDel="00000000" w:rsidR="00000000" w:rsidRPr="00000000">
        <w:rPr>
          <w:color w:val="1f2937"/>
          <w:sz w:val="19"/>
          <w:szCs w:val="19"/>
          <w:rtl w:val="0"/>
        </w:rPr>
        <w:t xml:space="preserve"> Meetings</w:t>
        <w:br w:type="textWrapping"/>
        <w:t xml:space="preserve"> </w:t>
      </w:r>
      <w:r w:rsidDel="00000000" w:rsidR="00000000" w:rsidRPr="00000000">
        <w:rPr>
          <w:b w:val="1"/>
          <w:bCs w:val="1"/>
          <w:color w:val="1f2937"/>
          <w:sz w:val="19"/>
          <w:szCs w:val="19"/>
          <w:rtl w:val="0"/>
        </w:rPr>
        <w:t xml:space="preserve">2.1</w:t>
      </w:r>
      <w:r w:rsidDel="00000000" w:rsidR="00000000" w:rsidRPr="00000000">
        <w:rPr>
          <w:color w:val="1f2937"/>
          <w:sz w:val="19"/>
          <w:szCs w:val="19"/>
          <w:rtl w:val="0"/>
        </w:rPr>
        <w:t xml:space="preserve"> Meeting Types</w:t>
        <w:br w:type="textWrapping"/>
        <w:t xml:space="preserve"> </w:t>
      </w:r>
      <w:r w:rsidDel="00000000" w:rsidR="00000000" w:rsidRPr="00000000">
        <w:rPr>
          <w:b w:val="1"/>
          <w:bCs w:val="1"/>
          <w:color w:val="1f2937"/>
          <w:sz w:val="19"/>
          <w:szCs w:val="19"/>
          <w:rtl w:val="0"/>
        </w:rPr>
        <w:t xml:space="preserve">2.2</w:t>
      </w:r>
      <w:r w:rsidDel="00000000" w:rsidR="00000000" w:rsidRPr="00000000">
        <w:rPr>
          <w:color w:val="1f2937"/>
          <w:sz w:val="19"/>
          <w:szCs w:val="19"/>
          <w:rtl w:val="0"/>
        </w:rPr>
        <w:t xml:space="preserve"> Meeting Structure &amp; Fields</w:t>
        <w:br w:type="textWrapping"/>
        <w:t xml:space="preserve"> </w:t>
      </w:r>
      <w:r w:rsidDel="00000000" w:rsidR="00000000" w:rsidRPr="00000000">
        <w:rPr>
          <w:b w:val="1"/>
          <w:bCs w:val="1"/>
          <w:color w:val="1f2937"/>
          <w:sz w:val="19"/>
          <w:szCs w:val="19"/>
          <w:rtl w:val="0"/>
        </w:rPr>
        <w:t xml:space="preserve">2.3</w:t>
      </w:r>
      <w:r w:rsidDel="00000000" w:rsidR="00000000" w:rsidRPr="00000000">
        <w:rPr>
          <w:color w:val="1f2937"/>
          <w:sz w:val="19"/>
          <w:szCs w:val="19"/>
          <w:rtl w:val="0"/>
        </w:rPr>
        <w:t xml:space="preserve"> Meeting Output &amp; Evidence</w:t>
        <w:br w:type="textWrapping"/>
        <w:t xml:space="preserve"> </w:t>
      </w:r>
      <w:r w:rsidDel="00000000" w:rsidR="00000000" w:rsidRPr="00000000">
        <w:rPr>
          <w:b w:val="1"/>
          <w:bCs w:val="1"/>
          <w:color w:val="1f2937"/>
          <w:sz w:val="19"/>
          <w:szCs w:val="19"/>
          <w:rtl w:val="0"/>
        </w:rPr>
        <w:t xml:space="preserve">3.</w:t>
      </w:r>
      <w:r w:rsidDel="00000000" w:rsidR="00000000" w:rsidRPr="00000000">
        <w:rPr>
          <w:color w:val="1f2937"/>
          <w:sz w:val="19"/>
          <w:szCs w:val="19"/>
          <w:rtl w:val="0"/>
        </w:rPr>
        <w:t xml:space="preserve"> 1-on-1s</w:t>
        <w:br w:type="textWrapping"/>
        <w:t xml:space="preserve"> </w:t>
      </w:r>
      <w:r w:rsidDel="00000000" w:rsidR="00000000" w:rsidRPr="00000000">
        <w:rPr>
          <w:b w:val="1"/>
          <w:bCs w:val="1"/>
          <w:color w:val="1f2937"/>
          <w:sz w:val="19"/>
          <w:szCs w:val="19"/>
          <w:rtl w:val="0"/>
        </w:rPr>
        <w:t xml:space="preserve">3.1</w:t>
      </w:r>
      <w:r w:rsidDel="00000000" w:rsidR="00000000" w:rsidRPr="00000000">
        <w:rPr>
          <w:color w:val="1f2937"/>
          <w:sz w:val="19"/>
          <w:szCs w:val="19"/>
          <w:rtl w:val="0"/>
        </w:rPr>
        <w:t xml:space="preserve"> 1-on-1 Types</w:t>
        <w:br w:type="textWrapping"/>
        <w:t xml:space="preserve"> </w:t>
      </w:r>
      <w:r w:rsidDel="00000000" w:rsidR="00000000" w:rsidRPr="00000000">
        <w:rPr>
          <w:b w:val="1"/>
          <w:bCs w:val="1"/>
          <w:color w:val="1f2937"/>
          <w:sz w:val="19"/>
          <w:szCs w:val="19"/>
          <w:rtl w:val="0"/>
        </w:rPr>
        <w:t xml:space="preserve">3.2</w:t>
      </w:r>
      <w:r w:rsidDel="00000000" w:rsidR="00000000" w:rsidRPr="00000000">
        <w:rPr>
          <w:color w:val="1f2937"/>
          <w:sz w:val="19"/>
          <w:szCs w:val="19"/>
          <w:rtl w:val="0"/>
        </w:rPr>
        <w:t xml:space="preserve"> 1-on-1 Structure, Agenda &amp; Fields</w:t>
        <w:br w:type="textWrapping"/>
        <w:t xml:space="preserve"> </w:t>
      </w:r>
      <w:r w:rsidDel="00000000" w:rsidR="00000000" w:rsidRPr="00000000">
        <w:rPr>
          <w:b w:val="1"/>
          <w:bCs w:val="1"/>
          <w:color w:val="1f2937"/>
          <w:sz w:val="19"/>
          <w:szCs w:val="19"/>
          <w:rtl w:val="0"/>
        </w:rPr>
        <w:t xml:space="preserve">3.3</w:t>
      </w:r>
      <w:r w:rsidDel="00000000" w:rsidR="00000000" w:rsidRPr="00000000">
        <w:rPr>
          <w:color w:val="1f2937"/>
          <w:sz w:val="19"/>
          <w:szCs w:val="19"/>
          <w:rtl w:val="0"/>
        </w:rPr>
        <w:t xml:space="preserve"> Shared Notes, Private Notes &amp; Action Items</w:t>
        <w:br w:type="textWrapping"/>
        <w:t xml:space="preserve"> </w:t>
      </w:r>
      <w:r w:rsidDel="00000000" w:rsidR="00000000" w:rsidRPr="00000000">
        <w:rPr>
          <w:b w:val="1"/>
          <w:bCs w:val="1"/>
          <w:color w:val="1f2937"/>
          <w:sz w:val="19"/>
          <w:szCs w:val="19"/>
          <w:rtl w:val="0"/>
        </w:rPr>
        <w:t xml:space="preserve">3.4</w:t>
      </w:r>
      <w:r w:rsidDel="00000000" w:rsidR="00000000" w:rsidRPr="00000000">
        <w:rPr>
          <w:color w:val="1f2937"/>
          <w:sz w:val="19"/>
          <w:szCs w:val="19"/>
          <w:rtl w:val="0"/>
        </w:rPr>
        <w:t xml:space="preserve"> Probation Management (Subsection of 1-on-1s)</w:t>
        <w:br w:type="textWrapping"/>
        <w:t xml:space="preserve"> </w:t>
      </w:r>
      <w:r w:rsidDel="00000000" w:rsidR="00000000" w:rsidRPr="00000000">
        <w:rPr>
          <w:rtl w:val="0"/>
        </w:rPr>
        <w:t xml:space="preserve">  </w:t>
        <w:tab/>
      </w:r>
      <w:r w:rsidDel="00000000" w:rsidR="00000000" w:rsidRPr="00000000">
        <w:rPr>
          <w:b w:val="1"/>
          <w:bCs w:val="1"/>
          <w:color w:val="6b7280"/>
          <w:sz w:val="18"/>
          <w:szCs w:val="18"/>
          <w:rtl w:val="0"/>
        </w:rPr>
        <w:t xml:space="preserve">3.4.1</w:t>
      </w:r>
      <w:r w:rsidDel="00000000" w:rsidR="00000000" w:rsidRPr="00000000">
        <w:rPr>
          <w:color w:val="6b7280"/>
          <w:sz w:val="18"/>
          <w:szCs w:val="18"/>
          <w:rtl w:val="0"/>
        </w:rPr>
        <w:t xml:space="preserve"> Probation Setup &amp; Admin Configuration</w:t>
        <w:br w:type="textWrapping"/>
        <w:t xml:space="preserve"> </w:t>
      </w:r>
      <w:r w:rsidDel="00000000" w:rsidR="00000000" w:rsidRPr="00000000">
        <w:rPr>
          <w:rtl w:val="0"/>
        </w:rPr>
        <w:t xml:space="preserve">  </w:t>
        <w:tab/>
      </w:r>
      <w:r w:rsidDel="00000000" w:rsidR="00000000" w:rsidRPr="00000000">
        <w:rPr>
          <w:b w:val="1"/>
          <w:bCs w:val="1"/>
          <w:color w:val="6b7280"/>
          <w:sz w:val="18"/>
          <w:szCs w:val="18"/>
          <w:rtl w:val="0"/>
        </w:rPr>
        <w:t xml:space="preserve">3.4.2</w:t>
      </w:r>
      <w:r w:rsidDel="00000000" w:rsidR="00000000" w:rsidRPr="00000000">
        <w:rPr>
          <w:color w:val="6b7280"/>
          <w:sz w:val="18"/>
          <w:szCs w:val="18"/>
          <w:rtl w:val="0"/>
        </w:rPr>
        <w:t xml:space="preserve"> Probation Journey — Check-in Schedule</w:t>
        <w:br w:type="textWrapping"/>
        <w:t xml:space="preserve"> </w:t>
      </w:r>
      <w:r w:rsidDel="00000000" w:rsidR="00000000" w:rsidRPr="00000000">
        <w:rPr>
          <w:rtl w:val="0"/>
        </w:rPr>
        <w:t xml:space="preserve">  </w:t>
        <w:tab/>
      </w:r>
      <w:r w:rsidDel="00000000" w:rsidR="00000000" w:rsidRPr="00000000">
        <w:rPr>
          <w:b w:val="1"/>
          <w:bCs w:val="1"/>
          <w:color w:val="6b7280"/>
          <w:sz w:val="18"/>
          <w:szCs w:val="18"/>
          <w:rtl w:val="0"/>
        </w:rPr>
        <w:t xml:space="preserve">3.4.3</w:t>
      </w:r>
      <w:r w:rsidDel="00000000" w:rsidR="00000000" w:rsidRPr="00000000">
        <w:rPr>
          <w:color w:val="6b7280"/>
          <w:sz w:val="18"/>
          <w:szCs w:val="18"/>
          <w:rtl w:val="0"/>
        </w:rPr>
        <w:t xml:space="preserve"> Probation 1-on-1 Milestones</w:t>
        <w:br w:type="textWrapping"/>
        <w:t xml:space="preserve"> </w:t>
      </w:r>
      <w:r w:rsidDel="00000000" w:rsidR="00000000" w:rsidRPr="00000000">
        <w:rPr>
          <w:rtl w:val="0"/>
        </w:rPr>
        <w:t xml:space="preserve">  </w:t>
        <w:tab/>
      </w:r>
      <w:r w:rsidDel="00000000" w:rsidR="00000000" w:rsidRPr="00000000">
        <w:rPr>
          <w:b w:val="1"/>
          <w:bCs w:val="1"/>
          <w:color w:val="6b7280"/>
          <w:sz w:val="18"/>
          <w:szCs w:val="18"/>
          <w:rtl w:val="0"/>
        </w:rPr>
        <w:t xml:space="preserve">3.4.4</w:t>
      </w:r>
      <w:r w:rsidDel="00000000" w:rsidR="00000000" w:rsidRPr="00000000">
        <w:rPr>
          <w:color w:val="6b7280"/>
          <w:sz w:val="18"/>
          <w:szCs w:val="18"/>
          <w:rtl w:val="0"/>
        </w:rPr>
        <w:t xml:space="preserve"> Probation Scorecard &amp; Outcome Decision</w:t>
        <w:br w:type="textWrapping"/>
        <w:t xml:space="preserve"> </w:t>
      </w:r>
      <w:r w:rsidDel="00000000" w:rsidR="00000000" w:rsidRPr="00000000">
        <w:rPr>
          <w:b w:val="1"/>
          <w:bCs w:val="1"/>
          <w:color w:val="1f2937"/>
          <w:sz w:val="19"/>
          <w:szCs w:val="19"/>
          <w:rtl w:val="0"/>
        </w:rPr>
        <w:t xml:space="preserve">4.</w:t>
      </w:r>
      <w:r w:rsidDel="00000000" w:rsidR="00000000" w:rsidRPr="00000000">
        <w:rPr>
          <w:color w:val="1f2937"/>
          <w:sz w:val="19"/>
          <w:szCs w:val="19"/>
          <w:rtl w:val="0"/>
        </w:rPr>
        <w:t xml:space="preserve"> Check-ins</w:t>
        <w:br w:type="textWrapping"/>
        <w:t xml:space="preserve"> </w:t>
      </w:r>
      <w:r w:rsidDel="00000000" w:rsidR="00000000" w:rsidRPr="00000000">
        <w:rPr>
          <w:b w:val="1"/>
          <w:bCs w:val="1"/>
          <w:color w:val="1f2937"/>
          <w:sz w:val="19"/>
          <w:szCs w:val="19"/>
          <w:rtl w:val="0"/>
        </w:rPr>
        <w:t xml:space="preserve">4.1</w:t>
      </w:r>
      <w:r w:rsidDel="00000000" w:rsidR="00000000" w:rsidRPr="00000000">
        <w:rPr>
          <w:color w:val="1f2937"/>
          <w:sz w:val="19"/>
          <w:szCs w:val="19"/>
          <w:rtl w:val="0"/>
        </w:rPr>
        <w:t xml:space="preserve"> Check-in System Concept</w:t>
        <w:br w:type="textWrapping"/>
        <w:t xml:space="preserve"> </w:t>
      </w:r>
      <w:r w:rsidDel="00000000" w:rsidR="00000000" w:rsidRPr="00000000">
        <w:rPr>
          <w:b w:val="1"/>
          <w:bCs w:val="1"/>
          <w:color w:val="1f2937"/>
          <w:sz w:val="19"/>
          <w:szCs w:val="19"/>
          <w:rtl w:val="0"/>
        </w:rPr>
        <w:t xml:space="preserve">4.2</w:t>
      </w:r>
      <w:r w:rsidDel="00000000" w:rsidR="00000000" w:rsidRPr="00000000">
        <w:rPr>
          <w:color w:val="1f2937"/>
          <w:sz w:val="19"/>
          <w:szCs w:val="19"/>
          <w:rtl w:val="0"/>
        </w:rPr>
        <w:t xml:space="preserve"> Check-in Type 1: OKR / Operational Objectives Check-in </w:t>
      </w:r>
      <w:r w:rsidDel="00000000" w:rsidR="00000000" w:rsidRPr="00000000">
        <w:rPr>
          <w:b w:val="1"/>
          <w:bCs w:val="1"/>
          <w:color w:val="1f2937"/>
          <w:sz w:val="19"/>
          <w:szCs w:val="19"/>
          <w:rtl w:val="0"/>
        </w:rPr>
        <w:t xml:space="preserve">4.3</w:t>
      </w:r>
      <w:r w:rsidDel="00000000" w:rsidR="00000000" w:rsidRPr="00000000">
        <w:rPr>
          <w:color w:val="1f2937"/>
          <w:sz w:val="19"/>
          <w:szCs w:val="19"/>
          <w:rtl w:val="0"/>
        </w:rPr>
        <w:t xml:space="preserve"> Check-in Type 2: Performance Check-in</w:t>
        <w:br w:type="textWrapping"/>
        <w:t xml:space="preserve"> </w:t>
      </w:r>
      <w:r w:rsidDel="00000000" w:rsidR="00000000" w:rsidRPr="00000000">
        <w:rPr>
          <w:b w:val="1"/>
          <w:bCs w:val="1"/>
          <w:color w:val="1f2937"/>
          <w:sz w:val="19"/>
          <w:szCs w:val="19"/>
          <w:rtl w:val="0"/>
        </w:rPr>
        <w:t xml:space="preserve">4.4</w:t>
      </w:r>
      <w:r w:rsidDel="00000000" w:rsidR="00000000" w:rsidRPr="00000000">
        <w:rPr>
          <w:color w:val="1f2937"/>
          <w:sz w:val="19"/>
          <w:szCs w:val="19"/>
          <w:rtl w:val="0"/>
        </w:rPr>
        <w:t xml:space="preserve"> Check-in Type 3: Sprint / Project Check-in</w:t>
        <w:br w:type="textWrapping"/>
        <w:t xml:space="preserve"> </w:t>
      </w:r>
      <w:r w:rsidDel="00000000" w:rsidR="00000000" w:rsidRPr="00000000">
        <w:rPr>
          <w:b w:val="1"/>
          <w:bCs w:val="1"/>
          <w:color w:val="1f2937"/>
          <w:sz w:val="19"/>
          <w:szCs w:val="19"/>
          <w:rtl w:val="0"/>
        </w:rPr>
        <w:t xml:space="preserve">4.5</w:t>
      </w:r>
      <w:r w:rsidDel="00000000" w:rsidR="00000000" w:rsidRPr="00000000">
        <w:rPr>
          <w:color w:val="1f2937"/>
          <w:sz w:val="19"/>
          <w:szCs w:val="19"/>
          <w:rtl w:val="0"/>
        </w:rPr>
        <w:t xml:space="preserve"> Check-in Type 4: Probation / Onboarding Check-in</w:t>
        <w:br w:type="textWrapping"/>
        <w:t xml:space="preserve"> </w:t>
      </w:r>
      <w:r w:rsidDel="00000000" w:rsidR="00000000" w:rsidRPr="00000000">
        <w:rPr>
          <w:b w:val="1"/>
          <w:bCs w:val="1"/>
          <w:color w:val="1f2937"/>
          <w:sz w:val="19"/>
          <w:szCs w:val="19"/>
          <w:rtl w:val="0"/>
        </w:rPr>
        <w:t xml:space="preserve">4.6</w:t>
      </w:r>
      <w:r w:rsidDel="00000000" w:rsidR="00000000" w:rsidRPr="00000000">
        <w:rPr>
          <w:color w:val="1f2937"/>
          <w:sz w:val="19"/>
          <w:szCs w:val="19"/>
          <w:rtl w:val="0"/>
        </w:rPr>
        <w:t xml:space="preserve"> Check-in Flow: Step-by-Step</w:t>
        <w:br w:type="textWrapping"/>
        <w:t xml:space="preserve"> </w:t>
      </w:r>
      <w:r w:rsidDel="00000000" w:rsidR="00000000" w:rsidRPr="00000000">
        <w:rPr>
          <w:b w:val="1"/>
          <w:bCs w:val="1"/>
          <w:color w:val="1f2937"/>
          <w:sz w:val="19"/>
          <w:szCs w:val="19"/>
          <w:rtl w:val="0"/>
        </w:rPr>
        <w:t xml:space="preserve">4.7</w:t>
      </w:r>
      <w:r w:rsidDel="00000000" w:rsidR="00000000" w:rsidRPr="00000000">
        <w:rPr>
          <w:color w:val="1f2937"/>
          <w:sz w:val="19"/>
          <w:szCs w:val="19"/>
          <w:rtl w:val="0"/>
        </w:rPr>
        <w:t xml:space="preserve"> Check-in Configuration &amp; Cadence</w:t>
        <w:br w:type="textWrapping"/>
        <w:t xml:space="preserve"> </w:t>
      </w:r>
      <w:r w:rsidDel="00000000" w:rsidR="00000000" w:rsidRPr="00000000">
        <w:rPr>
          <w:b w:val="1"/>
          <w:bCs w:val="1"/>
          <w:color w:val="1f2937"/>
          <w:sz w:val="19"/>
          <w:szCs w:val="19"/>
          <w:rtl w:val="0"/>
        </w:rPr>
        <w:t xml:space="preserve">5.</w:t>
      </w:r>
      <w:r w:rsidDel="00000000" w:rsidR="00000000" w:rsidRPr="00000000">
        <w:rPr>
          <w:color w:val="1f2937"/>
          <w:sz w:val="19"/>
          <w:szCs w:val="19"/>
          <w:rtl w:val="0"/>
        </w:rPr>
        <w:t xml:space="preserve"> Appraisals</w:t>
        <w:br w:type="textWrapping"/>
        <w:t xml:space="preserve"> </w:t>
      </w:r>
      <w:r w:rsidDel="00000000" w:rsidR="00000000" w:rsidRPr="00000000">
        <w:rPr>
          <w:b w:val="1"/>
          <w:bCs w:val="1"/>
          <w:color w:val="1f2937"/>
          <w:sz w:val="19"/>
          <w:szCs w:val="19"/>
          <w:rtl w:val="0"/>
        </w:rPr>
        <w:t xml:space="preserve">5.1</w:t>
      </w:r>
      <w:r w:rsidDel="00000000" w:rsidR="00000000" w:rsidRPr="00000000">
        <w:rPr>
          <w:color w:val="1f2937"/>
          <w:sz w:val="19"/>
          <w:szCs w:val="19"/>
          <w:rtl w:val="0"/>
        </w:rPr>
        <w:t xml:space="preserve"> The Continuous Evidence Model</w:t>
        <w:br w:type="textWrapping"/>
        <w:t xml:space="preserve"> </w:t>
      </w:r>
      <w:r w:rsidDel="00000000" w:rsidR="00000000" w:rsidRPr="00000000">
        <w:rPr>
          <w:b w:val="1"/>
          <w:bCs w:val="1"/>
          <w:color w:val="1f2937"/>
          <w:sz w:val="19"/>
          <w:szCs w:val="19"/>
          <w:rtl w:val="0"/>
        </w:rPr>
        <w:t xml:space="preserve">5.2</w:t>
      </w:r>
      <w:r w:rsidDel="00000000" w:rsidR="00000000" w:rsidRPr="00000000">
        <w:rPr>
          <w:color w:val="1f2937"/>
          <w:sz w:val="19"/>
          <w:szCs w:val="19"/>
          <w:rtl w:val="0"/>
        </w:rPr>
        <w:t xml:space="preserve"> Appraisal Scorecard — Auto-Population</w:t>
        <w:br w:type="textWrapping"/>
        <w:t xml:space="preserve"> </w:t>
      </w:r>
      <w:r w:rsidDel="00000000" w:rsidR="00000000" w:rsidRPr="00000000">
        <w:rPr>
          <w:b w:val="1"/>
          <w:bCs w:val="1"/>
          <w:color w:val="1f2937"/>
          <w:sz w:val="19"/>
          <w:szCs w:val="19"/>
          <w:rtl w:val="0"/>
        </w:rPr>
        <w:t xml:space="preserve">5.3</w:t>
      </w:r>
      <w:r w:rsidDel="00000000" w:rsidR="00000000" w:rsidRPr="00000000">
        <w:rPr>
          <w:color w:val="1f2937"/>
          <w:sz w:val="19"/>
          <w:szCs w:val="19"/>
          <w:rtl w:val="0"/>
        </w:rPr>
        <w:t xml:space="preserve"> Appraisal Dimension Scoring &amp; Formulas</w:t>
        <w:br w:type="textWrapping"/>
        <w:t xml:space="preserve"> </w:t>
      </w:r>
      <w:r w:rsidDel="00000000" w:rsidR="00000000" w:rsidRPr="00000000">
        <w:rPr>
          <w:b w:val="1"/>
          <w:bCs w:val="1"/>
          <w:color w:val="1f2937"/>
          <w:sz w:val="19"/>
          <w:szCs w:val="19"/>
          <w:rtl w:val="0"/>
        </w:rPr>
        <w:t xml:space="preserve">5.4</w:t>
      </w:r>
      <w:r w:rsidDel="00000000" w:rsidR="00000000" w:rsidRPr="00000000">
        <w:rPr>
          <w:color w:val="1f2937"/>
          <w:sz w:val="19"/>
          <w:szCs w:val="19"/>
          <w:rtl w:val="0"/>
        </w:rPr>
        <w:t xml:space="preserve"> Appraisal Flow: Step-by-Step</w:t>
        <w:br w:type="textWrapping"/>
        <w:t xml:space="preserve"> </w:t>
      </w:r>
      <w:r w:rsidDel="00000000" w:rsidR="00000000" w:rsidRPr="00000000">
        <w:rPr>
          <w:b w:val="1"/>
          <w:bCs w:val="1"/>
          <w:color w:val="1f2937"/>
          <w:sz w:val="19"/>
          <w:szCs w:val="19"/>
          <w:rtl w:val="0"/>
        </w:rPr>
        <w:t xml:space="preserve">5.5</w:t>
      </w:r>
      <w:r w:rsidDel="00000000" w:rsidR="00000000" w:rsidRPr="00000000">
        <w:rPr>
          <w:color w:val="1f2937"/>
          <w:sz w:val="19"/>
          <w:szCs w:val="19"/>
          <w:rtl w:val="0"/>
        </w:rPr>
        <w:t xml:space="preserve"> Evidence Panel</w:t>
        <w:br w:type="textWrapping"/>
        <w:t xml:space="preserve"> </w:t>
      </w:r>
      <w:r w:rsidDel="00000000" w:rsidR="00000000" w:rsidRPr="00000000">
        <w:rPr>
          <w:b w:val="1"/>
          <w:bCs w:val="1"/>
          <w:color w:val="1f2937"/>
          <w:sz w:val="19"/>
          <w:szCs w:val="19"/>
          <w:rtl w:val="0"/>
        </w:rPr>
        <w:t xml:space="preserve">5.6</w:t>
      </w:r>
      <w:r w:rsidDel="00000000" w:rsidR="00000000" w:rsidRPr="00000000">
        <w:rPr>
          <w:color w:val="1f2937"/>
          <w:sz w:val="19"/>
          <w:szCs w:val="19"/>
          <w:rtl w:val="0"/>
        </w:rPr>
        <w:t xml:space="preserve"> Manager Review &amp; Commentary</w:t>
        <w:br w:type="textWrapping"/>
        <w:t xml:space="preserve"> </w:t>
      </w:r>
      <w:r w:rsidDel="00000000" w:rsidR="00000000" w:rsidRPr="00000000">
        <w:rPr>
          <w:b w:val="1"/>
          <w:bCs w:val="1"/>
          <w:color w:val="1f2937"/>
          <w:sz w:val="19"/>
          <w:szCs w:val="19"/>
          <w:rtl w:val="0"/>
        </w:rPr>
        <w:t xml:space="preserve">5.7</w:t>
      </w:r>
      <w:r w:rsidDel="00000000" w:rsidR="00000000" w:rsidRPr="00000000">
        <w:rPr>
          <w:color w:val="1f2937"/>
          <w:sz w:val="19"/>
          <w:szCs w:val="19"/>
          <w:rtl w:val="0"/>
        </w:rPr>
        <w:t xml:space="preserve"> Bias Alert System</w:t>
        <w:br w:type="textWrapping"/>
        <w:t xml:space="preserve"> </w:t>
      </w:r>
      <w:r w:rsidDel="00000000" w:rsidR="00000000" w:rsidRPr="00000000">
        <w:rPr>
          <w:b w:val="1"/>
          <w:bCs w:val="1"/>
          <w:color w:val="1f2937"/>
          <w:sz w:val="19"/>
          <w:szCs w:val="19"/>
          <w:rtl w:val="0"/>
        </w:rPr>
        <w:t xml:space="preserve">5.8</w:t>
      </w:r>
      <w:r w:rsidDel="00000000" w:rsidR="00000000" w:rsidRPr="00000000">
        <w:rPr>
          <w:color w:val="1f2937"/>
          <w:sz w:val="19"/>
          <w:szCs w:val="19"/>
          <w:rtl w:val="0"/>
        </w:rPr>
        <w:t xml:space="preserve"> HR Calibration Panel</w:t>
        <w:br w:type="textWrapping"/>
        <w:t xml:space="preserve"> </w:t>
      </w:r>
      <w:r w:rsidDel="00000000" w:rsidR="00000000" w:rsidRPr="00000000">
        <w:rPr>
          <w:b w:val="1"/>
          <w:bCs w:val="1"/>
          <w:color w:val="1f2937"/>
          <w:sz w:val="19"/>
          <w:szCs w:val="19"/>
          <w:rtl w:val="0"/>
        </w:rPr>
        <w:t xml:space="preserve">5.9</w:t>
      </w:r>
      <w:r w:rsidDel="00000000" w:rsidR="00000000" w:rsidRPr="00000000">
        <w:rPr>
          <w:color w:val="1f2937"/>
          <w:sz w:val="19"/>
          <w:szCs w:val="19"/>
          <w:rtl w:val="0"/>
        </w:rPr>
        <w:t xml:space="preserve"> Performance Bands &amp; Outcomes</w:t>
        <w:br w:type="textWrapping"/>
        <w:t xml:space="preserve"> </w:t>
      </w:r>
      <w:r w:rsidDel="00000000" w:rsidR="00000000" w:rsidRPr="00000000">
        <w:rPr>
          <w:b w:val="1"/>
          <w:bCs w:val="1"/>
          <w:color w:val="1f2937"/>
          <w:sz w:val="19"/>
          <w:szCs w:val="19"/>
          <w:rtl w:val="0"/>
        </w:rPr>
        <w:t xml:space="preserve">5.10</w:t>
      </w:r>
      <w:r w:rsidDel="00000000" w:rsidR="00000000" w:rsidRPr="00000000">
        <w:rPr>
          <w:color w:val="1f2937"/>
          <w:sz w:val="19"/>
          <w:szCs w:val="19"/>
          <w:rtl w:val="0"/>
        </w:rPr>
        <w:t xml:space="preserve"> PDF Performance Snapshot</w:t>
        <w:br w:type="textWrapping"/>
        <w:t xml:space="preserve"> </w:t>
      </w:r>
      <w:r w:rsidDel="00000000" w:rsidR="00000000" w:rsidRPr="00000000">
        <w:rPr>
          <w:b w:val="1"/>
          <w:bCs w:val="1"/>
          <w:color w:val="1f2937"/>
          <w:sz w:val="19"/>
          <w:szCs w:val="19"/>
          <w:rtl w:val="0"/>
        </w:rPr>
        <w:t xml:space="preserve">6.</w:t>
      </w:r>
      <w:r w:rsidDel="00000000" w:rsidR="00000000" w:rsidRPr="00000000">
        <w:rPr>
          <w:color w:val="1f2937"/>
          <w:sz w:val="19"/>
          <w:szCs w:val="19"/>
          <w:rtl w:val="0"/>
        </w:rPr>
        <w:t xml:space="preserve"> Promotions &amp; Bonuses</w:t>
        <w:br w:type="textWrapping"/>
        <w:t xml:space="preserve"> </w:t>
      </w:r>
      <w:r w:rsidDel="00000000" w:rsidR="00000000" w:rsidRPr="00000000">
        <w:rPr>
          <w:b w:val="1"/>
          <w:bCs w:val="1"/>
          <w:color w:val="1f2937"/>
          <w:sz w:val="19"/>
          <w:szCs w:val="19"/>
          <w:rtl w:val="0"/>
        </w:rPr>
        <w:t xml:space="preserve">6.1</w:t>
      </w:r>
      <w:r w:rsidDel="00000000" w:rsidR="00000000" w:rsidRPr="00000000">
        <w:rPr>
          <w:color w:val="1f2937"/>
          <w:sz w:val="19"/>
          <w:szCs w:val="19"/>
          <w:rtl w:val="0"/>
        </w:rPr>
        <w:t xml:space="preserve"> Core Principles</w:t>
        <w:br w:type="textWrapping"/>
        <w:t xml:space="preserve"> </w:t>
      </w:r>
      <w:r w:rsidDel="00000000" w:rsidR="00000000" w:rsidRPr="00000000">
        <w:rPr>
          <w:b w:val="1"/>
          <w:bCs w:val="1"/>
          <w:color w:val="1f2937"/>
          <w:sz w:val="19"/>
          <w:szCs w:val="19"/>
          <w:rtl w:val="0"/>
        </w:rPr>
        <w:t xml:space="preserve">6.2</w:t>
      </w:r>
      <w:r w:rsidDel="00000000" w:rsidR="00000000" w:rsidRPr="00000000">
        <w:rPr>
          <w:color w:val="1f2937"/>
          <w:sz w:val="19"/>
          <w:szCs w:val="19"/>
          <w:rtl w:val="0"/>
        </w:rPr>
        <w:t xml:space="preserve"> Rule Configuration (Admin)</w:t>
        <w:br w:type="textWrapping"/>
        <w:t xml:space="preserve"> </w:t>
      </w:r>
      <w:r w:rsidDel="00000000" w:rsidR="00000000" w:rsidRPr="00000000">
        <w:rPr>
          <w:b w:val="1"/>
          <w:bCs w:val="1"/>
          <w:color w:val="1f2937"/>
          <w:sz w:val="19"/>
          <w:szCs w:val="19"/>
          <w:rtl w:val="0"/>
        </w:rPr>
        <w:t xml:space="preserve">6.3</w:t>
      </w:r>
      <w:r w:rsidDel="00000000" w:rsidR="00000000" w:rsidRPr="00000000">
        <w:rPr>
          <w:color w:val="1f2937"/>
          <w:sz w:val="19"/>
          <w:szCs w:val="19"/>
          <w:rtl w:val="0"/>
        </w:rPr>
        <w:t xml:space="preserve"> Eligibility Engine</w:t>
        <w:br w:type="textWrapping"/>
        <w:t xml:space="preserve"> </w:t>
      </w:r>
      <w:r w:rsidDel="00000000" w:rsidR="00000000" w:rsidRPr="00000000">
        <w:rPr>
          <w:b w:val="1"/>
          <w:bCs w:val="1"/>
          <w:color w:val="1f2937"/>
          <w:sz w:val="19"/>
          <w:szCs w:val="19"/>
          <w:rtl w:val="0"/>
        </w:rPr>
        <w:t xml:space="preserve">6.4</w:t>
      </w:r>
      <w:r w:rsidDel="00000000" w:rsidR="00000000" w:rsidRPr="00000000">
        <w:rPr>
          <w:color w:val="1f2937"/>
          <w:sz w:val="19"/>
          <w:szCs w:val="19"/>
          <w:rtl w:val="0"/>
        </w:rPr>
        <w:t xml:space="preserve"> Promotion &amp; Bonus Flow</w:t>
        <w:br w:type="textWrapping"/>
        <w:t xml:space="preserve"> </w:t>
      </w:r>
      <w:r w:rsidDel="00000000" w:rsidR="00000000" w:rsidRPr="00000000">
        <w:rPr>
          <w:b w:val="1"/>
          <w:bCs w:val="1"/>
          <w:color w:val="1f2937"/>
          <w:sz w:val="19"/>
          <w:szCs w:val="19"/>
          <w:rtl w:val="0"/>
        </w:rPr>
        <w:t xml:space="preserve">6.5</w:t>
      </w:r>
      <w:r w:rsidDel="00000000" w:rsidR="00000000" w:rsidRPr="00000000">
        <w:rPr>
          <w:color w:val="1f2937"/>
          <w:sz w:val="19"/>
          <w:szCs w:val="19"/>
          <w:rtl w:val="0"/>
        </w:rPr>
        <w:t xml:space="preserve"> Bonus Calculation Models</w:t>
        <w:br w:type="textWrapping"/>
        <w:t xml:space="preserve"> </w:t>
      </w:r>
      <w:r w:rsidDel="00000000" w:rsidR="00000000" w:rsidRPr="00000000">
        <w:rPr>
          <w:b w:val="1"/>
          <w:bCs w:val="1"/>
          <w:color w:val="1f2937"/>
          <w:sz w:val="19"/>
          <w:szCs w:val="19"/>
          <w:rtl w:val="0"/>
        </w:rPr>
        <w:t xml:space="preserve">7.</w:t>
      </w:r>
      <w:r w:rsidDel="00000000" w:rsidR="00000000" w:rsidRPr="00000000">
        <w:rPr>
          <w:color w:val="1f2937"/>
          <w:sz w:val="19"/>
          <w:szCs w:val="19"/>
          <w:rtl w:val="0"/>
        </w:rPr>
        <w:t xml:space="preserve"> Skill Development (IDP)</w:t>
        <w:br w:type="textWrapping"/>
        <w:t xml:space="preserve"> </w:t>
      </w:r>
      <w:r w:rsidDel="00000000" w:rsidR="00000000" w:rsidRPr="00000000">
        <w:rPr>
          <w:b w:val="1"/>
          <w:bCs w:val="1"/>
          <w:color w:val="1f2937"/>
          <w:sz w:val="19"/>
          <w:szCs w:val="19"/>
          <w:rtl w:val="0"/>
        </w:rPr>
        <w:t xml:space="preserve">8.</w:t>
      </w:r>
      <w:r w:rsidDel="00000000" w:rsidR="00000000" w:rsidRPr="00000000">
        <w:rPr>
          <w:color w:val="1f2937"/>
          <w:sz w:val="19"/>
          <w:szCs w:val="19"/>
          <w:rtl w:val="0"/>
        </w:rPr>
        <w:t xml:space="preserve"> AI Opportunities — Full Specification</w:t>
        <w:br w:type="textWrapping"/>
        <w:t xml:space="preserve"> </w:t>
      </w:r>
      <w:r w:rsidDel="00000000" w:rsidR="00000000" w:rsidRPr="00000000">
        <w:rPr>
          <w:b w:val="1"/>
          <w:bCs w:val="1"/>
          <w:color w:val="1f2937"/>
          <w:sz w:val="19"/>
          <w:szCs w:val="19"/>
          <w:rtl w:val="0"/>
        </w:rPr>
        <w:t xml:space="preserve">9.</w:t>
      </w:r>
      <w:r w:rsidDel="00000000" w:rsidR="00000000" w:rsidRPr="00000000">
        <w:rPr>
          <w:color w:val="1f2937"/>
          <w:sz w:val="19"/>
          <w:szCs w:val="19"/>
          <w:rtl w:val="0"/>
        </w:rPr>
        <w:t xml:space="preserve"> Data Model Summary</w:t>
        <w:br w:type="textWrapping"/>
        <w:t xml:space="preserve"> </w:t>
      </w:r>
      <w:r w:rsidDel="00000000" w:rsidR="00000000" w:rsidRPr="00000000">
        <w:rPr>
          <w:b w:val="1"/>
          <w:bCs w:val="1"/>
          <w:color w:val="1f2937"/>
          <w:sz w:val="19"/>
          <w:szCs w:val="19"/>
          <w:rtl w:val="0"/>
        </w:rPr>
        <w:t xml:space="preserve">10.</w:t>
      </w:r>
      <w:r w:rsidDel="00000000" w:rsidR="00000000" w:rsidRPr="00000000">
        <w:rPr>
          <w:color w:val="1f2937"/>
          <w:sz w:val="19"/>
          <w:szCs w:val="19"/>
          <w:rtl w:val="0"/>
        </w:rPr>
        <w:t xml:space="preserve"> Access Roles &amp; Permissions</w:t>
      </w:r>
    </w:p>
    <w:p w:rsidR="00000000" w:rsidDel="00000000" w:rsidP="00000000" w:rsidRDefault="00000000" w:rsidRPr="00000000" w14:paraId="0000142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2E">
      <w:pPr>
        <w:spacing w:after="20" w:line="240" w:lineRule="auto"/>
        <w:rPr/>
      </w:pPr>
      <w:r w:rsidDel="00000000" w:rsidR="00000000" w:rsidRPr="00000000">
        <w:rPr>
          <w:rtl w:val="0"/>
        </w:rPr>
        <w:t xml:space="preserve"> </w:t>
      </w:r>
    </w:p>
    <w:tbl>
      <w:tblPr>
        <w:tblStyle w:val="Table63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70"/>
        <w:gridCol w:w="3750"/>
        <w:tblGridChange w:id="0">
          <w:tblGrid>
            <w:gridCol w:w="5070"/>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42F">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430">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431">
      <w:pPr>
        <w:spacing w:before="86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1. MODULE OVERVIEW &amp; PHILOSOPHY</w:t>
      </w:r>
    </w:p>
    <w:p w:rsidR="00000000" w:rsidDel="00000000" w:rsidP="00000000" w:rsidRDefault="00000000" w:rsidRPr="00000000" w14:paraId="00001432">
      <w:pPr>
        <w:spacing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Performance Management</w:t>
      </w:r>
    </w:p>
    <w:p w:rsidR="00000000" w:rsidDel="00000000" w:rsidP="00000000" w:rsidRDefault="00000000" w:rsidRPr="00000000" w14:paraId="00001433">
      <w:pPr>
        <w:spacing w:before="100" w:line="327.27272727272725" w:lineRule="auto"/>
        <w:ind w:left="20" w:right="40" w:firstLine="0"/>
        <w:jc w:val="both"/>
        <w:rPr>
          <w:color w:val="1f2937"/>
          <w:sz w:val="19"/>
          <w:szCs w:val="19"/>
        </w:rPr>
      </w:pPr>
      <w:r w:rsidDel="00000000" w:rsidR="00000000" w:rsidRPr="00000000">
        <w:rPr>
          <w:color w:val="1f2937"/>
          <w:sz w:val="19"/>
          <w:szCs w:val="19"/>
          <w:rtl w:val="0"/>
        </w:rPr>
        <w:t xml:space="preserve">Performance Management is Module 04 of Padiworks — the culminating intelligence layer of the platform. It is where all data generated across Modules 01, 02, and 03 is aggregated, structured, and surfaced as objective performance evidence. It replaces the traditional annual review with a continuous evidence system: ratings are never subjective impressions formed at the end of a cycle — they are structured accumulations of data points collected throughout the year.</w:t>
      </w:r>
    </w:p>
    <w:p w:rsidR="00000000" w:rsidDel="00000000" w:rsidP="00000000" w:rsidRDefault="00000000" w:rsidRPr="00000000" w14:paraId="00001434">
      <w:pPr>
        <w:spacing w:after="340" w:before="120" w:line="327.27272727272725" w:lineRule="auto"/>
        <w:ind w:left="20" w:right="40" w:firstLine="0"/>
        <w:jc w:val="both"/>
        <w:rPr>
          <w:color w:val="1f2937"/>
          <w:sz w:val="19"/>
          <w:szCs w:val="19"/>
        </w:rPr>
      </w:pPr>
      <w:r w:rsidDel="00000000" w:rsidR="00000000" w:rsidRPr="00000000">
        <w:rPr>
          <w:color w:val="1f2937"/>
          <w:sz w:val="19"/>
          <w:szCs w:val="19"/>
          <w:rtl w:val="0"/>
        </w:rPr>
        <w:t xml:space="preserve">The module operates on a single governing principle: the appraisal is the summary of evidence, not its origin. By the time an appraisal is triggered, scores should be largely pre-determined by the evidence trail already in the system. Managers review and contextualise a system-generated scorecard rather than creating one from scratch— shifting their role from judge to contextualiser.</w:t>
      </w:r>
    </w:p>
    <w:tbl>
      <w:tblPr>
        <w:tblStyle w:val="Table63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3225" w:hRule="atLeast"/>
          <w:tblHeader w:val="0"/>
        </w:trPr>
        <w:tc>
          <w:tcPr>
            <w:tcBorders>
              <w:top w:color="5de9d4" w:space="0" w:sz="5" w:val="single"/>
              <w:left w:color="5de9d4" w:space="0" w:sz="5" w:val="single"/>
              <w:bottom w:color="5de9d4" w:space="0" w:sz="5" w:val="single"/>
              <w:right w:color="5de9d4" w:space="0" w:sz="5" w:val="single"/>
            </w:tcBorders>
            <w:shd w:fill="effdf9" w:val="clear"/>
            <w:tcMar>
              <w:top w:w="0.0" w:type="dxa"/>
              <w:left w:w="0.0" w:type="dxa"/>
              <w:bottom w:w="0.0" w:type="dxa"/>
              <w:right w:w="0.0" w:type="dxa"/>
            </w:tcMar>
          </w:tcPr>
          <w:p w:rsidR="00000000" w:rsidDel="00000000" w:rsidP="00000000" w:rsidRDefault="00000000" w:rsidRPr="00000000" w14:paraId="00001435">
            <w:pPr>
              <w:spacing w:before="140" w:line="285.8181818181818" w:lineRule="auto"/>
              <w:ind w:left="280" w:firstLine="0"/>
              <w:rPr>
                <w:b w:val="1"/>
                <w:bCs w:val="1"/>
                <w:color w:val="0e7490"/>
                <w:sz w:val="19"/>
                <w:szCs w:val="19"/>
              </w:rPr>
            </w:pPr>
            <w:r w:rsidDel="00000000" w:rsidR="00000000" w:rsidRPr="00000000">
              <w:rPr>
                <w:b w:val="1"/>
                <w:bCs w:val="1"/>
                <w:color w:val="0e7490"/>
                <w:sz w:val="19"/>
                <w:szCs w:val="19"/>
                <w:rtl w:val="0"/>
              </w:rPr>
              <w:t xml:space="preserve">Module 04 Core Design Principles</w:t>
            </w:r>
          </w:p>
          <w:p w:rsidR="00000000" w:rsidDel="00000000" w:rsidP="00000000" w:rsidRDefault="00000000" w:rsidRPr="00000000" w14:paraId="00001436">
            <w:pPr>
              <w:spacing w:before="20" w:line="283.6363636363637" w:lineRule="auto"/>
              <w:ind w:left="280" w:right="580" w:firstLine="0"/>
              <w:rPr>
                <w:color w:val="1f2937"/>
                <w:sz w:val="18"/>
                <w:szCs w:val="18"/>
              </w:rPr>
            </w:pPr>
            <w:r w:rsidDel="00000000" w:rsidR="00000000" w:rsidRPr="00000000">
              <w:rPr>
                <w:color w:val="1f2937"/>
                <w:sz w:val="18"/>
                <w:szCs w:val="18"/>
                <w:rtl w:val="0"/>
              </w:rPr>
              <w:t xml:space="preserve">• Evidence accumulates continuously. Every check-in, feedback event, recognition, OKR milestone, and 360 response throughout the cycle contributes to the appraisal evidence trail.</w:t>
            </w:r>
          </w:p>
          <w:p w:rsidR="00000000" w:rsidDel="00000000" w:rsidP="00000000" w:rsidRDefault="00000000" w:rsidRPr="00000000" w14:paraId="00001437">
            <w:pPr>
              <w:spacing w:line="283.6363636363637" w:lineRule="auto"/>
              <w:ind w:left="280" w:right="440" w:firstLine="0"/>
              <w:rPr>
                <w:color w:val="1f2937"/>
                <w:sz w:val="18"/>
                <w:szCs w:val="18"/>
              </w:rPr>
            </w:pPr>
            <w:r w:rsidDel="00000000" w:rsidR="00000000" w:rsidRPr="00000000">
              <w:rPr>
                <w:color w:val="1f2937"/>
                <w:sz w:val="18"/>
                <w:szCs w:val="18"/>
                <w:rtl w:val="0"/>
              </w:rPr>
              <w:t xml:space="preserve">• Appraisals become structured summaries, not opinion exercises. The scorecard is auto-populated from cycle data before any human input.</w:t>
            </w:r>
          </w:p>
          <w:p w:rsidR="00000000" w:rsidDel="00000000" w:rsidP="00000000" w:rsidRDefault="00000000" w:rsidRPr="00000000" w14:paraId="00001438">
            <w:pPr>
              <w:spacing w:line="283.6363636363637" w:lineRule="auto"/>
              <w:ind w:left="280" w:right="280" w:firstLine="0"/>
              <w:rPr>
                <w:color w:val="1f2937"/>
                <w:sz w:val="18"/>
                <w:szCs w:val="18"/>
              </w:rPr>
            </w:pPr>
            <w:r w:rsidDel="00000000" w:rsidR="00000000" w:rsidRPr="00000000">
              <w:rPr>
                <w:color w:val="1f2937"/>
                <w:sz w:val="18"/>
                <w:szCs w:val="18"/>
                <w:rtl w:val="0"/>
              </w:rPr>
              <w:t xml:space="preserve">• Bias is detected and flagged structurally — not left to individual goodwill. Manager overrides that deviate &gt;15% from the evidence baseline trigger mandatory justification and HR review.</w:t>
            </w:r>
          </w:p>
          <w:p w:rsidR="00000000" w:rsidDel="00000000" w:rsidP="00000000" w:rsidRDefault="00000000" w:rsidRPr="00000000" w14:paraId="00001439">
            <w:pPr>
              <w:spacing w:line="283.6363636363637" w:lineRule="auto"/>
              <w:ind w:left="280" w:right="440" w:firstLine="0"/>
              <w:rPr>
                <w:color w:val="1f2937"/>
                <w:sz w:val="18"/>
                <w:szCs w:val="18"/>
              </w:rPr>
            </w:pPr>
            <w:r w:rsidDel="00000000" w:rsidR="00000000" w:rsidRPr="00000000">
              <w:rPr>
                <w:color w:val="1f2937"/>
                <w:sz w:val="18"/>
                <w:szCs w:val="18"/>
                <w:rtl w:val="0"/>
              </w:rPr>
              <w:t xml:space="preserve">• Performance outcomes drive development plans automatically. A contributor who scores in the Development Needed band receives a personalised IDP immediately on appraisal lock.</w:t>
            </w:r>
          </w:p>
          <w:p w:rsidR="00000000" w:rsidDel="00000000" w:rsidP="00000000" w:rsidRDefault="00000000" w:rsidRPr="00000000" w14:paraId="0000143A">
            <w:pPr>
              <w:spacing w:line="283.6363636363637" w:lineRule="auto"/>
              <w:ind w:left="280" w:right="140" w:firstLine="0"/>
              <w:rPr>
                <w:color w:val="1f2937"/>
                <w:sz w:val="18"/>
                <w:szCs w:val="18"/>
              </w:rPr>
            </w:pPr>
            <w:r w:rsidDel="00000000" w:rsidR="00000000" w:rsidRPr="00000000">
              <w:rPr>
                <w:color w:val="1f2937"/>
                <w:sz w:val="18"/>
                <w:szCs w:val="18"/>
                <w:rtl w:val="0"/>
              </w:rPr>
              <w:t xml:space="preserve">• Promotions follow pre-agreed rules applied consistently. The Eligibility Engine applies the same rules to everyone— removing informal bias from career advancement.</w:t>
            </w:r>
          </w:p>
        </w:tc>
      </w:tr>
    </w:tbl>
    <w:p w:rsidR="00000000" w:rsidDel="00000000" w:rsidP="00000000" w:rsidRDefault="00000000" w:rsidRPr="00000000" w14:paraId="0000143B">
      <w:pPr>
        <w:spacing w:before="6780" w:line="224.72727272727272" w:lineRule="auto"/>
        <w:jc w:val="center"/>
        <w:rPr>
          <w:color w:val="6b7280"/>
          <w:sz w:val="15"/>
          <w:szCs w:val="15"/>
        </w:rPr>
      </w:pPr>
      <w:r w:rsidDel="00000000" w:rsidR="00000000" w:rsidRPr="00000000">
        <w:rPr>
          <w:color w:val="6b7280"/>
          <w:sz w:val="15"/>
          <w:szCs w:val="15"/>
          <w:rtl w:val="0"/>
        </w:rPr>
        <w:t xml:space="preserve">Page 3</w:t>
      </w:r>
    </w:p>
    <w:p w:rsidR="00000000" w:rsidDel="00000000" w:rsidP="00000000" w:rsidRDefault="00000000" w:rsidRPr="00000000" w14:paraId="0000143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3D">
      <w:pPr>
        <w:spacing w:after="20" w:line="240" w:lineRule="auto"/>
        <w:rPr/>
      </w:pPr>
      <w:r w:rsidDel="00000000" w:rsidR="00000000" w:rsidRPr="00000000">
        <w:rPr>
          <w:rtl w:val="0"/>
        </w:rPr>
        <w:t xml:space="preserve"> </w:t>
      </w:r>
    </w:p>
    <w:tbl>
      <w:tblPr>
        <w:tblStyle w:val="Table63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43E">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43F">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440">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2. MEETINGS</w:t>
      </w:r>
    </w:p>
    <w:p w:rsidR="00000000" w:rsidDel="00000000" w:rsidP="00000000" w:rsidRDefault="00000000" w:rsidRPr="00000000" w14:paraId="00001441">
      <w:pPr>
        <w:spacing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Meetings</w:t>
      </w:r>
    </w:p>
    <w:p w:rsidR="00000000" w:rsidDel="00000000" w:rsidP="00000000" w:rsidRDefault="00000000" w:rsidRPr="00000000" w14:paraId="00001442">
      <w:pPr>
        <w:spacing w:after="160" w:before="100" w:line="327.27272727272725" w:lineRule="auto"/>
        <w:ind w:left="20" w:right="40" w:firstLine="0"/>
        <w:jc w:val="both"/>
        <w:rPr>
          <w:color w:val="1f2937"/>
          <w:sz w:val="19"/>
          <w:szCs w:val="19"/>
        </w:rPr>
      </w:pPr>
      <w:r w:rsidDel="00000000" w:rsidR="00000000" w:rsidRPr="00000000">
        <w:rPr>
          <w:color w:val="1f2937"/>
          <w:sz w:val="19"/>
          <w:szCs w:val="19"/>
          <w:rtl w:val="0"/>
        </w:rPr>
        <w:t xml:space="preserve">Meetings in Padiworks are structured, typed, and linked to execution objects. Every meeting must be associated with at least one execution context — a Workbook, an OKR, or a person. This is not bureaucratic — it is what transforms ephemeral conversations into organisational memory. Every meeting produces a structured output (agenda, notes, action items, decisions) that feeds back into the Execution Graph.</w:t>
      </w:r>
    </w:p>
    <w:tbl>
      <w:tblPr>
        <w:tblStyle w:val="Table63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5"/>
        <w:tblGridChange w:id="0">
          <w:tblGrid>
            <w:gridCol w:w="8805"/>
          </w:tblGrid>
        </w:tblGridChange>
      </w:tblGrid>
      <w:tr>
        <w:trPr>
          <w:cantSplit w:val="0"/>
          <w:trHeight w:val="645" w:hRule="atLeast"/>
          <w:tblHeader w:val="0"/>
        </w:trPr>
        <w:tc>
          <w:tcPr>
            <w:tcBorders>
              <w:top w:color="e4e6eb" w:space="0" w:sz="5" w:val="single"/>
              <w:left w:color="e4e6eb" w:space="0" w:sz="5" w:val="single"/>
              <w:bottom w:color="e4e6eb" w:space="0" w:sz="5" w:val="single"/>
              <w:right w:color="e4e6eb" w:space="0" w:sz="5" w:val="single"/>
            </w:tcBorders>
            <w:tcMar>
              <w:top w:w="0.0" w:type="dxa"/>
              <w:left w:w="0.0" w:type="dxa"/>
              <w:bottom w:w="0.0" w:type="dxa"/>
              <w:right w:w="0.0" w:type="dxa"/>
            </w:tcMar>
          </w:tcPr>
          <w:p w:rsidR="00000000" w:rsidDel="00000000" w:rsidP="00000000" w:rsidRDefault="00000000" w:rsidRPr="00000000" w14:paraId="00001443">
            <w:pPr>
              <w:spacing w:line="32.72727272727273" w:lineRule="auto"/>
              <w:ind w:left="20" w:firstLine="0"/>
              <w:rPr/>
            </w:pPr>
            <w:r w:rsidDel="00000000" w:rsidR="00000000" w:rsidRPr="00000000">
              <w:rPr>
                <w:rtl w:val="0"/>
              </w:rPr>
              <w:t xml:space="preserve"> </w:t>
            </w:r>
          </w:p>
          <w:tbl>
            <w:tblPr>
              <w:tblStyle w:val="Table636"/>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965"/>
              <w:gridCol w:w="1725"/>
              <w:gridCol w:w="1770"/>
              <w:gridCol w:w="1770"/>
              <w:tblGridChange w:id="0">
                <w:tblGrid>
                  <w:gridCol w:w="1500"/>
                  <w:gridCol w:w="1965"/>
                  <w:gridCol w:w="1725"/>
                  <w:gridCol w:w="1770"/>
                  <w:gridCol w:w="1770"/>
                </w:tblGrid>
              </w:tblGridChange>
            </w:tblGrid>
            <w:tr>
              <w:trPr>
                <w:cantSplit w:val="0"/>
                <w:trHeight w:val="555" w:hRule="atLeast"/>
                <w:tblHeader w:val="0"/>
              </w:trPr>
              <w:tc>
                <w:tcPr>
                  <w:tcMar>
                    <w:top w:w="0.0" w:type="dxa"/>
                    <w:left w:w="0.0" w:type="dxa"/>
                    <w:bottom w:w="0.0" w:type="dxa"/>
                    <w:right w:w="0.0" w:type="dxa"/>
                  </w:tcMar>
                </w:tcPr>
                <w:p w:rsidR="00000000" w:rsidDel="00000000" w:rsidP="00000000" w:rsidRDefault="00000000" w:rsidRPr="00000000" w14:paraId="00001444">
                  <w:pPr>
                    <w:spacing w:before="160" w:line="240" w:lineRule="auto"/>
                    <w:ind w:left="120" w:firstLine="0"/>
                    <w:rPr>
                      <w:b w:val="1"/>
                      <w:bCs w:val="1"/>
                      <w:color w:val="6b7280"/>
                      <w:sz w:val="16"/>
                      <w:szCs w:val="16"/>
                    </w:rPr>
                  </w:pPr>
                  <w:r w:rsidDel="00000000" w:rsidR="00000000" w:rsidRPr="00000000">
                    <w:rPr>
                      <w:b w:val="1"/>
                      <w:bCs w:val="1"/>
                      <w:color w:val="6b7280"/>
                      <w:sz w:val="16"/>
                      <w:szCs w:val="16"/>
                      <w:rtl w:val="0"/>
                    </w:rPr>
                    <w:t xml:space="preserve">ACCESS ROLES</w:t>
                  </w:r>
                </w:p>
              </w:tc>
              <w:tc>
                <w:tcPr>
                  <w:tcMar>
                    <w:top w:w="0.0" w:type="dxa"/>
                    <w:left w:w="0.0" w:type="dxa"/>
                    <w:bottom w:w="0.0" w:type="dxa"/>
                    <w:right w:w="0.0" w:type="dxa"/>
                  </w:tcMar>
                </w:tcPr>
                <w:p w:rsidR="00000000" w:rsidDel="00000000" w:rsidP="00000000" w:rsidRDefault="00000000" w:rsidRPr="00000000" w14:paraId="00001445">
                  <w:pPr>
                    <w:spacing w:line="165.8181818181818" w:lineRule="auto"/>
                    <w:ind w:left="60" w:firstLine="0"/>
                    <w:rPr/>
                  </w:pPr>
                  <w:r w:rsidDel="00000000" w:rsidR="00000000" w:rsidRPr="00000000">
                    <w:rPr>
                      <w:rtl w:val="0"/>
                    </w:rPr>
                    <w:t xml:space="preserve"> </w:t>
                  </w:r>
                </w:p>
                <w:tbl>
                  <w:tblPr>
                    <w:tblStyle w:val="Table637"/>
                    <w:tblW w:w="1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tblGridChange w:id="0">
                      <w:tblGrid>
                        <w:gridCol w:w="1620"/>
                      </w:tblGrid>
                    </w:tblGridChange>
                  </w:tblGrid>
                  <w:tr>
                    <w:trPr>
                      <w:cantSplit w:val="0"/>
                      <w:trHeight w:val="24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1446">
                        <w:pPr>
                          <w:spacing w:line="240" w:lineRule="auto"/>
                          <w:ind w:left="400" w:firstLine="0"/>
                          <w:rPr>
                            <w:b w:val="1"/>
                            <w:bCs w:val="1"/>
                            <w:color w:val="1a56db"/>
                            <w:sz w:val="16"/>
                            <w:szCs w:val="16"/>
                          </w:rPr>
                        </w:pPr>
                        <w:r w:rsidDel="00000000" w:rsidR="00000000" w:rsidRPr="00000000">
                          <w:rPr>
                            <w:b w:val="1"/>
                            <w:bCs w:val="1"/>
                            <w:color w:val="1a56db"/>
                            <w:sz w:val="16"/>
                            <w:szCs w:val="16"/>
                            <w:rtl w:val="0"/>
                          </w:rPr>
                          <w:t xml:space="preserve">Super Admin</w:t>
                        </w:r>
                      </w:p>
                    </w:tc>
                  </w:tr>
                </w:tbl>
                <w:p w:rsidR="00000000" w:rsidDel="00000000" w:rsidP="00000000" w:rsidRDefault="00000000" w:rsidRPr="00000000" w14:paraId="00001447">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1448">
                  <w:pPr>
                    <w:spacing w:line="165.8181818181818" w:lineRule="auto"/>
                    <w:ind w:left="60" w:firstLine="0"/>
                    <w:rPr/>
                  </w:pPr>
                  <w:r w:rsidDel="00000000" w:rsidR="00000000" w:rsidRPr="00000000">
                    <w:rPr>
                      <w:rtl w:val="0"/>
                    </w:rPr>
                    <w:t xml:space="preserve"> </w:t>
                  </w:r>
                </w:p>
                <w:tbl>
                  <w:tblPr>
                    <w:tblStyle w:val="Table638"/>
                    <w:tblW w:w="1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tblGridChange w:id="0">
                      <w:tblGrid>
                        <w:gridCol w:w="1605"/>
                      </w:tblGrid>
                    </w:tblGridChange>
                  </w:tblGrid>
                  <w:tr>
                    <w:trPr>
                      <w:cantSplit w:val="0"/>
                      <w:trHeight w:val="24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1449">
                        <w:pPr>
                          <w:spacing w:line="240" w:lineRule="auto"/>
                          <w:ind w:left="160" w:firstLine="0"/>
                          <w:rPr>
                            <w:b w:val="1"/>
                            <w:bCs w:val="1"/>
                            <w:color w:val="1a56db"/>
                            <w:sz w:val="16"/>
                            <w:szCs w:val="16"/>
                          </w:rPr>
                        </w:pPr>
                        <w:r w:rsidDel="00000000" w:rsidR="00000000" w:rsidRPr="00000000">
                          <w:rPr>
                            <w:b w:val="1"/>
                            <w:bCs w:val="1"/>
                            <w:color w:val="1a56db"/>
                            <w:sz w:val="16"/>
                            <w:szCs w:val="16"/>
                            <w:rtl w:val="0"/>
                          </w:rPr>
                          <w:t xml:space="preserve">Admin (HR)</w:t>
                        </w:r>
                      </w:p>
                    </w:tc>
                  </w:tr>
                </w:tbl>
                <w:p w:rsidR="00000000" w:rsidDel="00000000" w:rsidP="00000000" w:rsidRDefault="00000000" w:rsidRPr="00000000" w14:paraId="0000144A">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144B">
                  <w:pPr>
                    <w:spacing w:line="165.8181818181818" w:lineRule="auto"/>
                    <w:ind w:left="60" w:firstLine="0"/>
                    <w:rPr/>
                  </w:pPr>
                  <w:r w:rsidDel="00000000" w:rsidR="00000000" w:rsidRPr="00000000">
                    <w:rPr>
                      <w:rtl w:val="0"/>
                    </w:rPr>
                    <w:t xml:space="preserve"> </w:t>
                  </w:r>
                </w:p>
                <w:tbl>
                  <w:tblPr>
                    <w:tblStyle w:val="Table639"/>
                    <w:tblW w:w="1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tblGridChange w:id="0">
                      <w:tblGrid>
                        <w:gridCol w:w="1650"/>
                      </w:tblGrid>
                    </w:tblGridChange>
                  </w:tblGrid>
                  <w:tr>
                    <w:trPr>
                      <w:cantSplit w:val="0"/>
                      <w:trHeight w:val="24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144C">
                        <w:pPr>
                          <w:spacing w:line="240" w:lineRule="auto"/>
                          <w:ind w:left="180" w:firstLine="0"/>
                          <w:rPr>
                            <w:b w:val="1"/>
                            <w:bCs w:val="1"/>
                            <w:color w:val="1a56db"/>
                            <w:sz w:val="16"/>
                            <w:szCs w:val="16"/>
                          </w:rPr>
                        </w:pPr>
                        <w:r w:rsidDel="00000000" w:rsidR="00000000" w:rsidRPr="00000000">
                          <w:rPr>
                            <w:b w:val="1"/>
                            <w:bCs w:val="1"/>
                            <w:color w:val="1a56db"/>
                            <w:sz w:val="16"/>
                            <w:szCs w:val="16"/>
                            <w:rtl w:val="0"/>
                          </w:rPr>
                          <w:t xml:space="preserve">Manager</w:t>
                        </w:r>
                      </w:p>
                    </w:tc>
                  </w:tr>
                </w:tbl>
                <w:p w:rsidR="00000000" w:rsidDel="00000000" w:rsidP="00000000" w:rsidRDefault="00000000" w:rsidRPr="00000000" w14:paraId="0000144D">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144E">
                  <w:pPr>
                    <w:spacing w:line="34.909090909090914" w:lineRule="auto"/>
                    <w:ind w:left="60" w:firstLine="0"/>
                    <w:rPr/>
                  </w:pPr>
                  <w:r w:rsidDel="00000000" w:rsidR="00000000" w:rsidRPr="00000000">
                    <w:rPr>
                      <w:rtl w:val="0"/>
                    </w:rPr>
                    <w:t xml:space="preserve"> </w:t>
                  </w:r>
                </w:p>
                <w:tbl>
                  <w:tblPr>
                    <w:tblStyle w:val="Table640"/>
                    <w:tblW w:w="1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tblGridChange w:id="0">
                      <w:tblGrid>
                        <w:gridCol w:w="1650"/>
                      </w:tblGrid>
                    </w:tblGridChange>
                  </w:tblGrid>
                  <w:tr>
                    <w:trPr>
                      <w:cantSplit w:val="0"/>
                      <w:trHeight w:val="48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144F">
                        <w:pPr>
                          <w:spacing w:line="250.9090909090909" w:lineRule="auto"/>
                          <w:ind w:left="160" w:right="140" w:firstLine="0"/>
                          <w:rPr>
                            <w:b w:val="1"/>
                            <w:bCs w:val="1"/>
                            <w:color w:val="1a56db"/>
                            <w:sz w:val="16"/>
                            <w:szCs w:val="16"/>
                          </w:rPr>
                        </w:pPr>
                        <w:r w:rsidDel="00000000" w:rsidR="00000000" w:rsidRPr="00000000">
                          <w:rPr>
                            <w:b w:val="1"/>
                            <w:bCs w:val="1"/>
                            <w:color w:val="1a56db"/>
                            <w:sz w:val="16"/>
                            <w:szCs w:val="16"/>
                            <w:rtl w:val="0"/>
                          </w:rPr>
                          <w:t xml:space="preserve">Contributor (initiate certain types)</w:t>
                        </w:r>
                      </w:p>
                    </w:tc>
                  </w:tr>
                </w:tbl>
                <w:p w:rsidR="00000000" w:rsidDel="00000000" w:rsidP="00000000" w:rsidRDefault="00000000" w:rsidRPr="00000000" w14:paraId="00001450">
                  <w:pPr>
                    <w:ind w:left="60" w:firstLine="0"/>
                    <w:rPr/>
                  </w:pPr>
                  <w:r w:rsidDel="00000000" w:rsidR="00000000" w:rsidRPr="00000000">
                    <w:rPr>
                      <w:rtl w:val="0"/>
                    </w:rPr>
                  </w:r>
                </w:p>
              </w:tc>
            </w:tr>
          </w:tbl>
          <w:p w:rsidR="00000000" w:rsidDel="00000000" w:rsidP="00000000" w:rsidRDefault="00000000" w:rsidRPr="00000000" w14:paraId="00001451">
            <w:pPr>
              <w:ind w:left="20" w:firstLine="0"/>
              <w:rPr/>
            </w:pPr>
            <w:r w:rsidDel="00000000" w:rsidR="00000000" w:rsidRPr="00000000">
              <w:rPr>
                <w:rtl w:val="0"/>
              </w:rPr>
            </w:r>
          </w:p>
        </w:tc>
      </w:tr>
    </w:tbl>
    <w:p w:rsidR="00000000" w:rsidDel="00000000" w:rsidP="00000000" w:rsidRDefault="00000000" w:rsidRPr="00000000" w14:paraId="00001452">
      <w:pPr>
        <w:spacing w:after="100" w:before="52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2.1 Meeting Types</w:t>
      </w:r>
    </w:p>
    <w:tbl>
      <w:tblPr>
        <w:tblStyle w:val="Table64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580"/>
        <w:gridCol w:w="1980"/>
        <w:gridCol w:w="2505"/>
        <w:tblGridChange w:id="0">
          <w:tblGrid>
            <w:gridCol w:w="1740"/>
            <w:gridCol w:w="2580"/>
            <w:gridCol w:w="1980"/>
            <w:gridCol w:w="250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453">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Meeting Type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454">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Primary Purpose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455">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Who Can Initiate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456">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Linked To</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57">
            <w:pPr>
              <w:spacing w:before="80" w:line="255.27272727272725" w:lineRule="auto"/>
              <w:ind w:left="140" w:firstLine="0"/>
              <w:rPr>
                <w:color w:val="1f2937"/>
                <w:sz w:val="17"/>
                <w:szCs w:val="17"/>
              </w:rPr>
            </w:pPr>
            <w:r w:rsidDel="00000000" w:rsidR="00000000" w:rsidRPr="00000000">
              <w:rPr>
                <w:color w:val="1f2937"/>
                <w:sz w:val="17"/>
                <w:szCs w:val="17"/>
                <w:rtl w:val="0"/>
              </w:rPr>
              <w:t xml:space="preserve">Team Standup</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58">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Brief daily/weekly sync on work progress, blockers, and priorities.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59">
            <w:pPr>
              <w:spacing w:before="80" w:line="255.27272727272725" w:lineRule="auto"/>
              <w:ind w:left="140" w:firstLine="0"/>
              <w:rPr>
                <w:color w:val="1f2937"/>
                <w:sz w:val="17"/>
                <w:szCs w:val="17"/>
              </w:rPr>
            </w:pPr>
            <w:r w:rsidDel="00000000" w:rsidR="00000000" w:rsidRPr="00000000">
              <w:rPr>
                <w:color w:val="1f2937"/>
                <w:sz w:val="17"/>
                <w:szCs w:val="17"/>
                <w:rtl w:val="0"/>
              </w:rPr>
              <w:t xml:space="preserve">Any team member</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5A">
            <w:pPr>
              <w:spacing w:before="80" w:line="255.27272727272725" w:lineRule="auto"/>
              <w:ind w:left="140" w:firstLine="0"/>
              <w:rPr>
                <w:color w:val="1f2937"/>
                <w:sz w:val="17"/>
                <w:szCs w:val="17"/>
              </w:rPr>
            </w:pPr>
            <w:r w:rsidDel="00000000" w:rsidR="00000000" w:rsidRPr="00000000">
              <w:rPr>
                <w:color w:val="1f2937"/>
                <w:sz w:val="17"/>
                <w:szCs w:val="17"/>
                <w:rtl w:val="0"/>
              </w:rPr>
              <w:t xml:space="preserve">Team Channel, Workbooks</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5B">
            <w:pPr>
              <w:spacing w:before="80" w:line="255.27272727272725" w:lineRule="auto"/>
              <w:ind w:left="140" w:firstLine="0"/>
              <w:rPr>
                <w:color w:val="1f2937"/>
                <w:sz w:val="17"/>
                <w:szCs w:val="17"/>
              </w:rPr>
            </w:pPr>
            <w:r w:rsidDel="00000000" w:rsidR="00000000" w:rsidRPr="00000000">
              <w:rPr>
                <w:color w:val="1f2937"/>
                <w:sz w:val="17"/>
                <w:szCs w:val="17"/>
                <w:rtl w:val="0"/>
              </w:rPr>
              <w:t xml:space="preserve">Workbook Review</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5C">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In-depth review of a specific</w:t>
              <w:br w:type="textWrapping"/>
              <w:t xml:space="preserve"> Workbook's status, risks, and next actions.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5D">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Workbook Owner, Manager</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5E">
            <w:pPr>
              <w:spacing w:before="80" w:line="255.27272727272725" w:lineRule="auto"/>
              <w:ind w:left="140" w:firstLine="0"/>
              <w:rPr>
                <w:color w:val="1f2937"/>
                <w:sz w:val="17"/>
                <w:szCs w:val="17"/>
              </w:rPr>
            </w:pPr>
            <w:r w:rsidDel="00000000" w:rsidR="00000000" w:rsidRPr="00000000">
              <w:rPr>
                <w:color w:val="1f2937"/>
                <w:sz w:val="17"/>
                <w:szCs w:val="17"/>
                <w:rtl w:val="0"/>
              </w:rPr>
              <w:t xml:space="preserve">Workbook</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5F">
            <w:pPr>
              <w:spacing w:before="80" w:line="255.27272727272725" w:lineRule="auto"/>
              <w:ind w:left="140" w:firstLine="0"/>
              <w:rPr>
                <w:color w:val="1f2937"/>
                <w:sz w:val="17"/>
                <w:szCs w:val="17"/>
              </w:rPr>
            </w:pPr>
            <w:r w:rsidDel="00000000" w:rsidR="00000000" w:rsidRPr="00000000">
              <w:rPr>
                <w:color w:val="1f2937"/>
                <w:sz w:val="17"/>
                <w:szCs w:val="17"/>
                <w:rtl w:val="0"/>
              </w:rPr>
              <w:t xml:space="preserve">OKR Sync</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60">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Review of OKR Squad progress, blocker resolution, and alignment check.</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61">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OKR Squad Lead, HR Admin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62">
            <w:pPr>
              <w:spacing w:before="80" w:line="255.27272727272725" w:lineRule="auto"/>
              <w:ind w:left="140" w:firstLine="0"/>
              <w:rPr>
                <w:color w:val="1f2937"/>
                <w:sz w:val="17"/>
                <w:szCs w:val="17"/>
              </w:rPr>
            </w:pPr>
            <w:r w:rsidDel="00000000" w:rsidR="00000000" w:rsidRPr="00000000">
              <w:rPr>
                <w:color w:val="1f2937"/>
                <w:sz w:val="17"/>
                <w:szCs w:val="17"/>
                <w:rtl w:val="0"/>
              </w:rPr>
              <w:t xml:space="preserve">OKR, OKR Squad</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63">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Strategic Review</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64">
            <w:pPr>
              <w:spacing w:before="60" w:line="283.6363636363637" w:lineRule="auto"/>
              <w:ind w:left="140" w:firstLine="0"/>
              <w:rPr>
                <w:color w:val="1f2937"/>
                <w:sz w:val="17"/>
                <w:szCs w:val="17"/>
              </w:rPr>
            </w:pPr>
            <w:r w:rsidDel="00000000" w:rsidR="00000000" w:rsidRPr="00000000">
              <w:rPr>
                <w:color w:val="1f2937"/>
                <w:sz w:val="17"/>
                <w:szCs w:val="17"/>
                <w:rtl w:val="0"/>
              </w:rPr>
              <w:t xml:space="preserve">Leadership review of strategic</w:t>
              <w:br w:type="textWrapping"/>
              <w:t xml:space="preserve"> priorities, OKR portfolio health, and NSM movement.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6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Super Admin, Director</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66">
            <w:pPr>
              <w:spacing w:before="80" w:line="255.27272727272725" w:lineRule="auto"/>
              <w:ind w:left="140" w:firstLine="0"/>
              <w:rPr>
                <w:color w:val="1f2937"/>
                <w:sz w:val="17"/>
                <w:szCs w:val="17"/>
              </w:rPr>
            </w:pPr>
            <w:r w:rsidDel="00000000" w:rsidR="00000000" w:rsidRPr="00000000">
              <w:rPr>
                <w:color w:val="1f2937"/>
                <w:sz w:val="17"/>
                <w:szCs w:val="17"/>
                <w:rtl w:val="0"/>
              </w:rPr>
              <w:t xml:space="preserve">OKRCycle, StrategicPriority</w:t>
            </w:r>
          </w:p>
        </w:tc>
      </w:tr>
      <w:tr>
        <w:trPr>
          <w:cantSplit w:val="0"/>
          <w:trHeight w:val="112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67">
            <w:pPr>
              <w:spacing w:before="80" w:line="255.27272727272725" w:lineRule="auto"/>
              <w:ind w:left="140" w:firstLine="0"/>
              <w:rPr>
                <w:color w:val="1f2937"/>
                <w:sz w:val="17"/>
                <w:szCs w:val="17"/>
              </w:rPr>
            </w:pPr>
            <w:r w:rsidDel="00000000" w:rsidR="00000000" w:rsidRPr="00000000">
              <w:rPr>
                <w:color w:val="1f2937"/>
                <w:sz w:val="17"/>
                <w:szCs w:val="17"/>
                <w:rtl w:val="0"/>
              </w:rPr>
              <w:t xml:space="preserve">Department Review</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68">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Monthly or quarterly review of a department's Operational</w:t>
              <w:br w:type="textWrapping"/>
              <w:t xml:space="preserve"> Objectives and team health.</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69">
            <w:pPr>
              <w:spacing w:before="80" w:line="255.27272727272725" w:lineRule="auto"/>
              <w:ind w:left="140" w:firstLine="0"/>
              <w:rPr>
                <w:color w:val="1f2937"/>
                <w:sz w:val="17"/>
                <w:szCs w:val="17"/>
              </w:rPr>
            </w:pPr>
            <w:r w:rsidDel="00000000" w:rsidR="00000000" w:rsidRPr="00000000">
              <w:rPr>
                <w:color w:val="1f2937"/>
                <w:sz w:val="17"/>
                <w:szCs w:val="17"/>
                <w:rtl w:val="0"/>
              </w:rPr>
              <w:t xml:space="preserve">Director, HR Admin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6A">
            <w:pPr>
              <w:spacing w:before="80" w:line="255.27272727272725" w:lineRule="auto"/>
              <w:ind w:left="140" w:firstLine="0"/>
              <w:rPr>
                <w:color w:val="1f2937"/>
                <w:sz w:val="17"/>
                <w:szCs w:val="17"/>
              </w:rPr>
            </w:pPr>
            <w:r w:rsidDel="00000000" w:rsidR="00000000" w:rsidRPr="00000000">
              <w:rPr>
                <w:color w:val="1f2937"/>
                <w:sz w:val="17"/>
                <w:szCs w:val="17"/>
                <w:rtl w:val="0"/>
              </w:rPr>
              <w:t xml:space="preserve">OperationalObjective, Team</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6B">
            <w:pPr>
              <w:spacing w:before="80" w:line="255.27272727272725" w:lineRule="auto"/>
              <w:ind w:left="140" w:firstLine="0"/>
              <w:rPr>
                <w:color w:val="1f2937"/>
                <w:sz w:val="17"/>
                <w:szCs w:val="17"/>
              </w:rPr>
            </w:pPr>
            <w:r w:rsidDel="00000000" w:rsidR="00000000" w:rsidRPr="00000000">
              <w:rPr>
                <w:color w:val="1f2937"/>
                <w:sz w:val="17"/>
                <w:szCs w:val="17"/>
                <w:rtl w:val="0"/>
              </w:rPr>
              <w:t xml:space="preserve">Ad-hoc / General</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6C">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Unstructured meeting for any topic not covered by a typed template.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6D">
            <w:pPr>
              <w:spacing w:before="80" w:line="255.27272727272725" w:lineRule="auto"/>
              <w:ind w:left="20" w:firstLine="0"/>
              <w:jc w:val="center"/>
              <w:rPr>
                <w:color w:val="1f2937"/>
                <w:sz w:val="17"/>
                <w:szCs w:val="17"/>
              </w:rPr>
            </w:pPr>
            <w:r w:rsidDel="00000000" w:rsidR="00000000" w:rsidRPr="00000000">
              <w:rPr>
                <w:color w:val="1f2937"/>
                <w:sz w:val="17"/>
                <w:szCs w:val="17"/>
                <w:rtl w:val="0"/>
              </w:rPr>
              <w:t xml:space="preserve">Any workspace member</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6E">
            <w:pPr>
              <w:spacing w:before="80" w:line="255.27272727272725" w:lineRule="auto"/>
              <w:ind w:left="140" w:firstLine="0"/>
              <w:rPr>
                <w:color w:val="1f2937"/>
                <w:sz w:val="17"/>
                <w:szCs w:val="17"/>
              </w:rPr>
            </w:pPr>
            <w:r w:rsidDel="00000000" w:rsidR="00000000" w:rsidRPr="00000000">
              <w:rPr>
                <w:color w:val="1f2937"/>
                <w:sz w:val="17"/>
                <w:szCs w:val="17"/>
                <w:rtl w:val="0"/>
              </w:rPr>
              <w:t xml:space="preserve">Optional — any object</w:t>
            </w:r>
          </w:p>
        </w:tc>
      </w:tr>
    </w:tbl>
    <w:p w:rsidR="00000000" w:rsidDel="00000000" w:rsidP="00000000" w:rsidRDefault="00000000" w:rsidRPr="00000000" w14:paraId="0000146F">
      <w:pPr>
        <w:spacing w:after="100" w:before="52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2.2 Meeting Structure &amp; Fields</w:t>
      </w:r>
    </w:p>
    <w:tbl>
      <w:tblPr>
        <w:tblStyle w:val="Table64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5940"/>
        <w:tblGridChange w:id="0">
          <w:tblGrid>
            <w:gridCol w:w="2865"/>
            <w:gridCol w:w="5940"/>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470">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471">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72">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Meeting Title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73">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Required. Auto-suggested based on meeting type and linked object (e.g. 'Q3 OKR Sync — Customer Retention Squad').</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74">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Meeting Type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75">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Required. Dropdown from the list above. Determines the default agenda template loaded.</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76">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Linked Object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77">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Required. One or more: Workbook, OKR, Operational Objective, Team, or Person (for 1-on-1s). Link determines which performance context data is auto-loaded.</w:t>
            </w:r>
          </w:p>
        </w:tc>
      </w:tr>
    </w:tbl>
    <w:p w:rsidR="00000000" w:rsidDel="00000000" w:rsidP="00000000" w:rsidRDefault="00000000" w:rsidRPr="00000000" w14:paraId="00001478">
      <w:pPr>
        <w:spacing w:before="880" w:line="224.72727272727272" w:lineRule="auto"/>
        <w:jc w:val="center"/>
        <w:rPr>
          <w:color w:val="6b7280"/>
          <w:sz w:val="15"/>
          <w:szCs w:val="15"/>
        </w:rPr>
      </w:pPr>
      <w:r w:rsidDel="00000000" w:rsidR="00000000" w:rsidRPr="00000000">
        <w:rPr>
          <w:color w:val="6b7280"/>
          <w:sz w:val="15"/>
          <w:szCs w:val="15"/>
          <w:rtl w:val="0"/>
        </w:rPr>
        <w:t xml:space="preserve">Page 4</w:t>
      </w:r>
    </w:p>
    <w:p w:rsidR="00000000" w:rsidDel="00000000" w:rsidP="00000000" w:rsidRDefault="00000000" w:rsidRPr="00000000" w14:paraId="0000147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7A">
      <w:pPr>
        <w:spacing w:after="20" w:line="240" w:lineRule="auto"/>
        <w:rPr/>
      </w:pPr>
      <w:r w:rsidDel="00000000" w:rsidR="00000000" w:rsidRPr="00000000">
        <w:rPr>
          <w:rtl w:val="0"/>
        </w:rPr>
        <w:t xml:space="preserve"> </w:t>
      </w:r>
    </w:p>
    <w:tbl>
      <w:tblPr>
        <w:tblStyle w:val="Table64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47B">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47C">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47D">
      <w:pPr>
        <w:spacing w:line="744" w:lineRule="auto"/>
        <w:rPr/>
      </w:pPr>
      <w:r w:rsidDel="00000000" w:rsidR="00000000" w:rsidRPr="00000000">
        <w:rPr>
          <w:rtl w:val="0"/>
        </w:rPr>
        <w:t xml:space="preserve"> </w:t>
      </w:r>
    </w:p>
    <w:tbl>
      <w:tblPr>
        <w:tblStyle w:val="Table64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955"/>
        <w:tblGridChange w:id="0">
          <w:tblGrid>
            <w:gridCol w:w="2850"/>
            <w:gridCol w:w="595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47E">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47F">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80">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Participants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81">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Required. All attendees. Each participant receives a calendar invitation (if calendar sync is enabled) and in-app notification.</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82">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Date &amp; Time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83">
            <w:pPr>
              <w:spacing w:before="60" w:line="283.6363636363637" w:lineRule="auto"/>
              <w:ind w:left="160" w:right="580" w:firstLine="0"/>
              <w:rPr>
                <w:color w:val="1f2937"/>
                <w:sz w:val="17"/>
                <w:szCs w:val="17"/>
              </w:rPr>
            </w:pPr>
            <w:r w:rsidDel="00000000" w:rsidR="00000000" w:rsidRPr="00000000">
              <w:rPr>
                <w:color w:val="1f2937"/>
                <w:sz w:val="17"/>
                <w:szCs w:val="17"/>
                <w:rtl w:val="0"/>
              </w:rPr>
              <w:t xml:space="preserve">Required. Calendar picker. Supports scheduling in advance or logging a past meeting.</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84">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Agenda</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85">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Pre-populated from type template. Customisable. Agenda items are ordered and can be assigned to specific participants.</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86">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Duration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87">
            <w:pPr>
              <w:spacing w:before="80" w:line="255.27272727272725" w:lineRule="auto"/>
              <w:ind w:left="160" w:firstLine="0"/>
              <w:rPr>
                <w:color w:val="1f2937"/>
                <w:sz w:val="17"/>
                <w:szCs w:val="17"/>
              </w:rPr>
            </w:pPr>
            <w:r w:rsidDel="00000000" w:rsidR="00000000" w:rsidRPr="00000000">
              <w:rPr>
                <w:color w:val="1f2937"/>
                <w:sz w:val="17"/>
                <w:szCs w:val="17"/>
                <w:rtl w:val="0"/>
              </w:rPr>
              <w:t xml:space="preserve">Estimated duration. Shown on calendar invitation.</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88">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Recurrence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89">
            <w:pPr>
              <w:spacing w:before="80" w:line="255.27272727272725" w:lineRule="auto"/>
              <w:ind w:left="160" w:firstLine="0"/>
              <w:rPr>
                <w:color w:val="1f2937"/>
                <w:sz w:val="17"/>
                <w:szCs w:val="17"/>
              </w:rPr>
            </w:pPr>
            <w:r w:rsidDel="00000000" w:rsidR="00000000" w:rsidRPr="00000000">
              <w:rPr>
                <w:color w:val="1f2937"/>
                <w:sz w:val="17"/>
                <w:szCs w:val="17"/>
                <w:rtl w:val="0"/>
              </w:rPr>
              <w:t xml:space="preserve">Optional: One-time / Weekly / Bi-weekly / Monthly / Quarterly.</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8A">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Meeting Notes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8B">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Collaborative rich-text field. All participants can contribute during or after the meeting. Notes are structured into: Discussion Points, Decisions Made, and Action Items.</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8C">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Action Items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8D">
            <w:pPr>
              <w:spacing w:before="60" w:line="283.6363636363637" w:lineRule="auto"/>
              <w:ind w:left="160" w:firstLine="0"/>
              <w:rPr>
                <w:color w:val="1f2937"/>
                <w:sz w:val="17"/>
                <w:szCs w:val="17"/>
              </w:rPr>
            </w:pPr>
            <w:r w:rsidDel="00000000" w:rsidR="00000000" w:rsidRPr="00000000">
              <w:rPr>
                <w:color w:val="1f2937"/>
                <w:sz w:val="17"/>
                <w:szCs w:val="17"/>
                <w:rtl w:val="0"/>
              </w:rPr>
              <w:t xml:space="preserve">Structured list of tasks arising from the meeting: action description, owner (from participants), due date, and status (Open / Completed). Action items auto-appear in the owner's task list.</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8E">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Decisions Log</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8F">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A separate field capturing formal decisions made. Distinct from discussion notes. Used as searchable organisational record.</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90">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Private Notes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91">
            <w:pPr>
              <w:spacing w:before="80" w:line="255.27272727272725" w:lineRule="auto"/>
              <w:ind w:left="160" w:firstLine="0"/>
              <w:rPr>
                <w:color w:val="1f2937"/>
                <w:sz w:val="17"/>
                <w:szCs w:val="17"/>
              </w:rPr>
            </w:pPr>
            <w:r w:rsidDel="00000000" w:rsidR="00000000" w:rsidRPr="00000000">
              <w:rPr>
                <w:color w:val="1f2937"/>
                <w:sz w:val="17"/>
                <w:szCs w:val="17"/>
                <w:rtl w:val="0"/>
              </w:rPr>
              <w:t xml:space="preserve">Each participant can add private notes visible only to themselves.</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92">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Status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93">
            <w:pPr>
              <w:spacing w:before="80" w:line="255.27272727272725" w:lineRule="auto"/>
              <w:ind w:left="160" w:firstLine="0"/>
              <w:rPr>
                <w:color w:val="1f2937"/>
                <w:sz w:val="17"/>
                <w:szCs w:val="17"/>
              </w:rPr>
            </w:pPr>
            <w:r w:rsidDel="00000000" w:rsidR="00000000" w:rsidRPr="00000000">
              <w:rPr>
                <w:color w:val="1f2937"/>
                <w:sz w:val="17"/>
                <w:szCs w:val="17"/>
                <w:rtl w:val="0"/>
              </w:rPr>
              <w:t xml:space="preserve">Scheduled / In Progress / Completed / Cancelled.</w:t>
            </w:r>
          </w:p>
        </w:tc>
      </w:tr>
    </w:tbl>
    <w:p w:rsidR="00000000" w:rsidDel="00000000" w:rsidP="00000000" w:rsidRDefault="00000000" w:rsidRPr="00000000" w14:paraId="00001494">
      <w:pPr>
        <w:spacing w:before="46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2.3 Meeting Output &amp; Evidence Contribution</w:t>
      </w:r>
    </w:p>
    <w:p w:rsidR="00000000" w:rsidDel="00000000" w:rsidP="00000000" w:rsidRDefault="00000000" w:rsidRPr="00000000" w14:paraId="00001495">
      <w:pPr>
        <w:spacing w:after="340" w:before="60" w:line="327.27272727272725" w:lineRule="auto"/>
        <w:ind w:left="20" w:right="40" w:firstLine="0"/>
        <w:jc w:val="both"/>
        <w:rPr>
          <w:color w:val="1f2937"/>
          <w:sz w:val="19"/>
          <w:szCs w:val="19"/>
        </w:rPr>
      </w:pPr>
      <w:r w:rsidDel="00000000" w:rsidR="00000000" w:rsidRPr="00000000">
        <w:rPr>
          <w:color w:val="1f2937"/>
          <w:sz w:val="19"/>
          <w:szCs w:val="19"/>
          <w:rtl w:val="0"/>
        </w:rPr>
        <w:t xml:space="preserve">Completed meetings feed the performance evidence trail in two ways: (1) Action items become trackable tasks visible in the linked Workbook or OKR; (2) The decisions log and notes contribute to the manager's appraisal commentary evidence panel — when a manager references a contributor's decision-making quality in an appraisal, the meeting history provides timestamped supporting evidence.</w:t>
      </w:r>
    </w:p>
    <w:tbl>
      <w:tblPr>
        <w:tblStyle w:val="Table645"/>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1496">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AGENDA GENERATION</w:t>
            </w:r>
          </w:p>
        </w:tc>
      </w:tr>
      <w:tr>
        <w:trPr>
          <w:cantSplit w:val="0"/>
          <w:trHeight w:val="4050" w:hRule="atLeast"/>
          <w:tblHeader w:val="0"/>
        </w:trPr>
        <w:tc>
          <w:tcPr>
            <w:tcBorders>
              <w:top w:color="c3b5fd" w:space="0" w:sz="5" w:val="single"/>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1497">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When a new meeting is created and the type is selected.</w:t>
            </w:r>
          </w:p>
          <w:tbl>
            <w:tblPr>
              <w:tblStyle w:val="Table646"/>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498">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Meeting type; linked object (Workbook/OKR/Operational Objective); current status of the linked object</w:t>
                  </w:r>
                </w:p>
              </w:tc>
            </w:tr>
          </w:tbl>
          <w:p w:rsidR="00000000" w:rsidDel="00000000" w:rsidP="00000000" w:rsidRDefault="00000000" w:rsidRPr="00000000" w14:paraId="00001499">
            <w:pPr>
              <w:spacing w:line="21.818181818181817" w:lineRule="auto"/>
              <w:ind w:left="80" w:firstLine="0"/>
              <w:rPr/>
            </w:pPr>
            <w:r w:rsidDel="00000000" w:rsidR="00000000" w:rsidRPr="00000000">
              <w:rPr>
                <w:rtl w:val="0"/>
              </w:rPr>
              <w:t xml:space="preserve"> </w:t>
            </w:r>
          </w:p>
          <w:tbl>
            <w:tblPr>
              <w:tblStyle w:val="Table64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49A">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(health score, last check-in, recent blockers, upcoming milestones); participant list (their roles and recent activity).</w:t>
                  </w:r>
                </w:p>
              </w:tc>
            </w:tr>
          </w:tbl>
          <w:p w:rsidR="00000000" w:rsidDel="00000000" w:rsidP="00000000" w:rsidRDefault="00000000" w:rsidRPr="00000000" w14:paraId="0000149B">
            <w:pPr>
              <w:spacing w:after="100" w:before="100" w:line="283.6363636363637" w:lineRule="auto"/>
              <w:ind w:left="280" w:right="280" w:firstLine="0"/>
              <w:rPr>
                <w:color w:val="1f2937"/>
                <w:sz w:val="18"/>
                <w:szCs w:val="18"/>
              </w:rPr>
            </w:pPr>
            <w:r w:rsidDel="00000000" w:rsidR="00000000" w:rsidRPr="00000000">
              <w:rPr>
                <w:color w:val="1f2937"/>
                <w:sz w:val="18"/>
                <w:szCs w:val="18"/>
                <w:rtl w:val="0"/>
              </w:rPr>
              <w:t xml:space="preserve">Processing: Generates a personalised agenda that reflects the actual current state of the linked object. E.g. for a Workbook Review meeting: 'Task completion this week (current: 62%), Open blockers (3 flagged), Milestone proximity (Launch Pilot due in 5 days), Resource issue flagged in last check-in.'</w:t>
            </w:r>
          </w:p>
          <w:tbl>
            <w:tblPr>
              <w:tblStyle w:val="Table648"/>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49C">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Agenda pre-populated in the meeting form. Each item has: title, assigned discussion lead</w:t>
                  </w:r>
                </w:p>
              </w:tc>
            </w:tr>
          </w:tbl>
          <w:p w:rsidR="00000000" w:rsidDel="00000000" w:rsidP="00000000" w:rsidRDefault="00000000" w:rsidRPr="00000000" w14:paraId="0000149D">
            <w:pPr>
              <w:spacing w:line="21.818181818181817" w:lineRule="auto"/>
              <w:ind w:left="80" w:firstLine="0"/>
              <w:rPr/>
            </w:pPr>
            <w:r w:rsidDel="00000000" w:rsidR="00000000" w:rsidRPr="00000000">
              <w:rPr>
                <w:rtl w:val="0"/>
              </w:rPr>
              <w:t xml:space="preserve"> </w:t>
            </w:r>
          </w:p>
          <w:tbl>
            <w:tblPr>
              <w:tblStyle w:val="Table649"/>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2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49E">
                  <w:pPr>
                    <w:spacing w:line="268.3636363636364" w:lineRule="auto"/>
                    <w:ind w:left="280" w:firstLine="0"/>
                    <w:rPr>
                      <w:color w:val="1f2937"/>
                      <w:sz w:val="18"/>
                      <w:szCs w:val="18"/>
                    </w:rPr>
                  </w:pPr>
                  <w:r w:rsidDel="00000000" w:rsidR="00000000" w:rsidRPr="00000000">
                    <w:rPr>
                      <w:color w:val="1f2937"/>
                      <w:sz w:val="18"/>
                      <w:szCs w:val="18"/>
                      <w:rtl w:val="0"/>
                    </w:rPr>
                    <w:t xml:space="preserve">(auto-suggested), and suggested time allocation. Participants can add, remove, or reorder items before the</w:t>
                  </w:r>
                </w:p>
              </w:tc>
            </w:tr>
          </w:tbl>
          <w:p w:rsidR="00000000" w:rsidDel="00000000" w:rsidP="00000000" w:rsidRDefault="00000000" w:rsidRPr="00000000" w14:paraId="0000149F">
            <w:pPr>
              <w:spacing w:line="21.818181818181817" w:lineRule="auto"/>
              <w:ind w:left="80" w:firstLine="0"/>
              <w:rPr/>
            </w:pPr>
            <w:r w:rsidDel="00000000" w:rsidR="00000000" w:rsidRPr="00000000">
              <w:rPr>
                <w:rtl w:val="0"/>
              </w:rPr>
              <w:t xml:space="preserve"> </w:t>
            </w:r>
          </w:p>
          <w:tbl>
            <w:tblPr>
              <w:tblStyle w:val="Table650"/>
              <w:tblW w:w="5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0"/>
              <w:tblGridChange w:id="0">
                <w:tblGrid>
                  <w:gridCol w:w="510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4A0">
                  <w:pPr>
                    <w:spacing w:line="268.3636363636364" w:lineRule="auto"/>
                    <w:ind w:left="280" w:firstLine="0"/>
                    <w:rPr>
                      <w:color w:val="1f2937"/>
                      <w:sz w:val="18"/>
                      <w:szCs w:val="18"/>
                    </w:rPr>
                  </w:pPr>
                  <w:r w:rsidDel="00000000" w:rsidR="00000000" w:rsidRPr="00000000">
                    <w:rPr>
                      <w:color w:val="1f2937"/>
                      <w:sz w:val="18"/>
                      <w:szCs w:val="18"/>
                      <w:rtl w:val="0"/>
                    </w:rPr>
                    <w:t xml:space="preserve">meeting.</w:t>
                  </w:r>
                </w:p>
              </w:tc>
            </w:tr>
          </w:tbl>
          <w:p w:rsidR="00000000" w:rsidDel="00000000" w:rsidP="00000000" w:rsidRDefault="00000000" w:rsidRPr="00000000" w14:paraId="000014A1">
            <w:pPr>
              <w:spacing w:before="100" w:line="283.6363636363637" w:lineRule="auto"/>
              <w:ind w:left="280" w:right="280" w:firstLine="0"/>
              <w:rPr>
                <w:color w:val="1f2937"/>
                <w:sz w:val="18"/>
                <w:szCs w:val="18"/>
              </w:rPr>
            </w:pPr>
            <w:r w:rsidDel="00000000" w:rsidR="00000000" w:rsidRPr="00000000">
              <w:rPr>
                <w:color w:val="1f2937"/>
                <w:sz w:val="18"/>
                <w:szCs w:val="18"/>
                <w:rtl w:val="0"/>
              </w:rPr>
              <w:t xml:space="preserve">Saved agenda: Agenda is locked 1 hour before meeting start by default (configurable). Late changes require host permission.</w:t>
            </w:r>
          </w:p>
        </w:tc>
      </w:tr>
    </w:tbl>
    <w:p w:rsidR="00000000" w:rsidDel="00000000" w:rsidP="00000000" w:rsidRDefault="00000000" w:rsidRPr="00000000" w14:paraId="000014A2">
      <w:pPr>
        <w:spacing w:before="860" w:line="224.72727272727272" w:lineRule="auto"/>
        <w:jc w:val="center"/>
        <w:rPr>
          <w:color w:val="6b7280"/>
          <w:sz w:val="15"/>
          <w:szCs w:val="15"/>
        </w:rPr>
      </w:pPr>
      <w:r w:rsidDel="00000000" w:rsidR="00000000" w:rsidRPr="00000000">
        <w:rPr>
          <w:color w:val="6b7280"/>
          <w:sz w:val="15"/>
          <w:szCs w:val="15"/>
          <w:rtl w:val="0"/>
        </w:rPr>
        <w:t xml:space="preserve">Page 5</w:t>
      </w:r>
    </w:p>
    <w:p w:rsidR="00000000" w:rsidDel="00000000" w:rsidP="00000000" w:rsidRDefault="00000000" w:rsidRPr="00000000" w14:paraId="000014A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A4">
      <w:pPr>
        <w:spacing w:after="20" w:line="240" w:lineRule="auto"/>
        <w:rPr/>
      </w:pPr>
      <w:r w:rsidDel="00000000" w:rsidR="00000000" w:rsidRPr="00000000">
        <w:rPr>
          <w:rtl w:val="0"/>
        </w:rPr>
        <w:t xml:space="preserve"> </w:t>
      </w:r>
    </w:p>
    <w:tbl>
      <w:tblPr>
        <w:tblStyle w:val="Table65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4A5">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4A6">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4A7">
      <w:pPr>
        <w:spacing w:line="737.4545454545454" w:lineRule="auto"/>
        <w:rPr/>
      </w:pPr>
      <w:r w:rsidDel="00000000" w:rsidR="00000000" w:rsidRPr="00000000">
        <w:rPr>
          <w:rtl w:val="0"/>
        </w:rPr>
        <w:t xml:space="preserve"> </w:t>
      </w:r>
    </w:p>
    <w:tbl>
      <w:tblPr>
        <w:tblStyle w:val="Table65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14A8">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NOTES SUMMARISATION &amp; ACTION ITEM EXTRACTION</w:t>
            </w:r>
          </w:p>
        </w:tc>
      </w:tr>
      <w:tr>
        <w:trPr>
          <w:cantSplit w:val="0"/>
          <w:trHeight w:val="4350" w:hRule="atLeast"/>
          <w:tblHeader w:val="0"/>
        </w:trPr>
        <w:tc>
          <w:tcPr>
            <w:tcBorders>
              <w:top w:color="c3b5fd" w:space="0" w:sz="5" w:val="single"/>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14A9">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When a meeting is marked as Completed.</w:t>
            </w:r>
          </w:p>
          <w:tbl>
            <w:tblPr>
              <w:tblStyle w:val="Table65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4AA">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All meeting notes entered by participants during or after the meeting; the original agenda; any</w:t>
                  </w:r>
                </w:p>
              </w:tc>
            </w:tr>
          </w:tbl>
          <w:p w:rsidR="00000000" w:rsidDel="00000000" w:rsidP="00000000" w:rsidRDefault="00000000" w:rsidRPr="00000000" w14:paraId="000014AB">
            <w:pPr>
              <w:spacing w:line="21.818181818181817" w:lineRule="auto"/>
              <w:ind w:left="80" w:firstLine="0"/>
              <w:rPr/>
            </w:pPr>
            <w:r w:rsidDel="00000000" w:rsidR="00000000" w:rsidRPr="00000000">
              <w:rPr>
                <w:rtl w:val="0"/>
              </w:rPr>
              <w:t xml:space="preserve"> </w:t>
            </w:r>
          </w:p>
          <w:tbl>
            <w:tblPr>
              <w:tblStyle w:val="Table654"/>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80"/>
              <w:tblGridChange w:id="0">
                <w:tblGrid>
                  <w:gridCol w:w="648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4AC">
                  <w:pPr>
                    <w:spacing w:line="268.3636363636364" w:lineRule="auto"/>
                    <w:ind w:left="280" w:firstLine="0"/>
                    <w:rPr>
                      <w:color w:val="1f2937"/>
                      <w:sz w:val="18"/>
                      <w:szCs w:val="18"/>
                    </w:rPr>
                  </w:pPr>
                  <w:r w:rsidDel="00000000" w:rsidR="00000000" w:rsidRPr="00000000">
                    <w:rPr>
                      <w:color w:val="1f2937"/>
                      <w:sz w:val="18"/>
                      <w:szCs w:val="18"/>
                      <w:rtl w:val="0"/>
                    </w:rPr>
                    <w:t xml:space="preserve">discussion tags or @mentions in the notes.</w:t>
                  </w:r>
                </w:p>
              </w:tc>
            </w:tr>
          </w:tbl>
          <w:p w:rsidR="00000000" w:rsidDel="00000000" w:rsidP="00000000" w:rsidRDefault="00000000" w:rsidRPr="00000000" w14:paraId="000014AD">
            <w:pPr>
              <w:spacing w:after="100" w:before="100" w:line="283.6363636363637" w:lineRule="auto"/>
              <w:ind w:left="280" w:right="440" w:firstLine="0"/>
              <w:rPr>
                <w:color w:val="1f2937"/>
                <w:sz w:val="18"/>
                <w:szCs w:val="18"/>
              </w:rPr>
            </w:pPr>
            <w:r w:rsidDel="00000000" w:rsidR="00000000" w:rsidRPr="00000000">
              <w:rPr>
                <w:color w:val="1f2937"/>
                <w:sz w:val="18"/>
                <w:szCs w:val="18"/>
                <w:rtl w:val="0"/>
              </w:rPr>
              <w:t xml:space="preserve">Processing: NLP summarisation extracts: (a) key decisions made (sentences containing definitive commitment language — 'we agreed', 'decision: ', 'confirmed that'); (b) action items (sentences containing task language —'will', 'to do', 'by [date]', '@mention + verb'); (c) risks or blockers mentioned; (d) topics discussed vs agenda coverage.</w:t>
            </w:r>
          </w:p>
          <w:tbl>
            <w:tblPr>
              <w:tblStyle w:val="Table65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4AE">
                  <w:pPr>
                    <w:spacing w:before="60" w:line="268.3636363636364" w:lineRule="auto"/>
                    <w:ind w:left="80" w:firstLine="0"/>
                    <w:jc w:val="center"/>
                    <w:rPr>
                      <w:color w:val="1f2937"/>
                      <w:sz w:val="18"/>
                      <w:szCs w:val="18"/>
                    </w:rPr>
                  </w:pPr>
                  <w:r w:rsidDel="00000000" w:rsidR="00000000" w:rsidRPr="00000000">
                    <w:rPr>
                      <w:color w:val="1f2937"/>
                      <w:sz w:val="18"/>
                      <w:szCs w:val="18"/>
                      <w:rtl w:val="0"/>
                    </w:rPr>
                    <w:t xml:space="preserve">Output: (a) Auto-structured Action Items list with extracted owner and due date; participant confirms or edits before</w:t>
                  </w:r>
                </w:p>
              </w:tc>
            </w:tr>
          </w:tbl>
          <w:p w:rsidR="00000000" w:rsidDel="00000000" w:rsidP="00000000" w:rsidRDefault="00000000" w:rsidRPr="00000000" w14:paraId="000014AF">
            <w:pPr>
              <w:spacing w:line="21.818181818181817" w:lineRule="auto"/>
              <w:ind w:left="80" w:firstLine="0"/>
              <w:rPr/>
            </w:pPr>
            <w:r w:rsidDel="00000000" w:rsidR="00000000" w:rsidRPr="00000000">
              <w:rPr>
                <w:rtl w:val="0"/>
              </w:rPr>
              <w:t xml:space="preserve"> </w:t>
            </w:r>
          </w:p>
          <w:tbl>
            <w:tblPr>
              <w:tblStyle w:val="Table65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4B0">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saving. (b) Meeting Summary card (150–300 words) posted to the linked object's group chat. (c) Agenda Coverage</w:t>
                  </w:r>
                </w:p>
              </w:tc>
            </w:tr>
          </w:tbl>
          <w:p w:rsidR="00000000" w:rsidDel="00000000" w:rsidP="00000000" w:rsidRDefault="00000000" w:rsidRPr="00000000" w14:paraId="000014B1">
            <w:pPr>
              <w:spacing w:line="21.818181818181817" w:lineRule="auto"/>
              <w:ind w:left="80" w:firstLine="0"/>
              <w:rPr/>
            </w:pPr>
            <w:r w:rsidDel="00000000" w:rsidR="00000000" w:rsidRPr="00000000">
              <w:rPr>
                <w:rtl w:val="0"/>
              </w:rPr>
              <w:t xml:space="preserve"> </w:t>
            </w:r>
          </w:p>
          <w:tbl>
            <w:tblPr>
              <w:tblStyle w:val="Table657"/>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55"/>
              <w:tblGridChange w:id="0">
                <w:tblGrid>
                  <w:gridCol w:w="805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4B2">
                  <w:pPr>
                    <w:spacing w:line="268.3636363636364" w:lineRule="auto"/>
                    <w:ind w:left="280" w:firstLine="0"/>
                    <w:rPr>
                      <w:color w:val="1f2937"/>
                      <w:sz w:val="18"/>
                      <w:szCs w:val="18"/>
                    </w:rPr>
                  </w:pPr>
                  <w:r w:rsidDel="00000000" w:rsidR="00000000" w:rsidRPr="00000000">
                    <w:rPr>
                      <w:color w:val="1f2937"/>
                      <w:sz w:val="18"/>
                      <w:szCs w:val="18"/>
                      <w:rtl w:val="0"/>
                    </w:rPr>
                    <w:t xml:space="preserve">indicator — showing which agenda items were addressed and which were skipped.</w:t>
                  </w:r>
                </w:p>
              </w:tc>
            </w:tr>
          </w:tbl>
          <w:p w:rsidR="00000000" w:rsidDel="00000000" w:rsidP="00000000" w:rsidRDefault="00000000" w:rsidRPr="00000000" w14:paraId="000014B3">
            <w:pPr>
              <w:spacing w:before="100" w:line="283.6363636363637" w:lineRule="auto"/>
              <w:ind w:left="280" w:right="280" w:firstLine="0"/>
              <w:rPr>
                <w:color w:val="1f2937"/>
                <w:sz w:val="18"/>
                <w:szCs w:val="18"/>
              </w:rPr>
            </w:pPr>
            <w:r w:rsidDel="00000000" w:rsidR="00000000" w:rsidRPr="00000000">
              <w:rPr>
                <w:color w:val="1f2937"/>
                <w:sz w:val="18"/>
                <w:szCs w:val="18"/>
                <w:rtl w:val="0"/>
              </w:rPr>
              <w:t xml:space="preserve">Manual override: All auto-extracted action items require participant confirmation before being added to task lists. No automatic task creation without human approval.</w:t>
            </w:r>
          </w:p>
        </w:tc>
      </w:tr>
    </w:tbl>
    <w:p w:rsidR="00000000" w:rsidDel="00000000" w:rsidP="00000000" w:rsidRDefault="00000000" w:rsidRPr="00000000" w14:paraId="000014B4">
      <w:pPr>
        <w:spacing w:line="163.63636363636363" w:lineRule="auto"/>
        <w:rPr/>
      </w:pPr>
      <w:r w:rsidDel="00000000" w:rsidR="00000000" w:rsidRPr="00000000">
        <w:rPr>
          <w:rtl w:val="0"/>
        </w:rPr>
        <w:t xml:space="preserve"> </w:t>
      </w:r>
    </w:p>
    <w:tbl>
      <w:tblPr>
        <w:tblStyle w:val="Table658"/>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14B5">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MEETING PATTERN ANALYSIS</w:t>
            </w:r>
          </w:p>
        </w:tc>
      </w:tr>
      <w:tr>
        <w:trPr>
          <w:cantSplit w:val="0"/>
          <w:trHeight w:val="4530" w:hRule="atLeast"/>
          <w:tblHeader w:val="0"/>
        </w:trPr>
        <w:tc>
          <w:tcPr>
            <w:tcBorders>
              <w:top w:color="c3b5fd" w:space="0" w:sz="5" w:val="single"/>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14B6">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Monthly, per team.</w:t>
            </w:r>
          </w:p>
          <w:tbl>
            <w:tblPr>
              <w:tblStyle w:val="Table659"/>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4B7">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All meetings held by the team in the past 30 days — types, durations, agenda completion rates, action</w:t>
                  </w:r>
                </w:p>
              </w:tc>
            </w:tr>
          </w:tbl>
          <w:p w:rsidR="00000000" w:rsidDel="00000000" w:rsidP="00000000" w:rsidRDefault="00000000" w:rsidRPr="00000000" w14:paraId="000014B8">
            <w:pPr>
              <w:spacing w:line="21.818181818181817" w:lineRule="auto"/>
              <w:ind w:left="80" w:firstLine="0"/>
              <w:rPr/>
            </w:pPr>
            <w:r w:rsidDel="00000000" w:rsidR="00000000" w:rsidRPr="00000000">
              <w:rPr>
                <w:rtl w:val="0"/>
              </w:rPr>
              <w:t xml:space="preserve"> </w:t>
            </w:r>
          </w:p>
          <w:tbl>
            <w:tblPr>
              <w:tblStyle w:val="Table660"/>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80"/>
              <w:tblGridChange w:id="0">
                <w:tblGrid>
                  <w:gridCol w:w="648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4B9">
                  <w:pPr>
                    <w:spacing w:line="268.3636363636364" w:lineRule="auto"/>
                    <w:ind w:left="280" w:firstLine="0"/>
                    <w:rPr>
                      <w:color w:val="1f2937"/>
                      <w:sz w:val="18"/>
                      <w:szCs w:val="18"/>
                    </w:rPr>
                  </w:pPr>
                  <w:r w:rsidDel="00000000" w:rsidR="00000000" w:rsidRPr="00000000">
                    <w:rPr>
                      <w:color w:val="1f2937"/>
                      <w:sz w:val="18"/>
                      <w:szCs w:val="18"/>
                      <w:rtl w:val="0"/>
                    </w:rPr>
                    <w:t xml:space="preserve">item completion rates, recurrence patterns.</w:t>
                  </w:r>
                </w:p>
              </w:tc>
            </w:tr>
          </w:tbl>
          <w:p w:rsidR="00000000" w:rsidDel="00000000" w:rsidP="00000000" w:rsidRDefault="00000000" w:rsidRPr="00000000" w14:paraId="000014BA">
            <w:pPr>
              <w:spacing w:after="100" w:before="100" w:line="283.6363636363637" w:lineRule="auto"/>
              <w:ind w:left="280" w:right="140" w:firstLine="0"/>
              <w:rPr>
                <w:color w:val="1f2937"/>
                <w:sz w:val="18"/>
                <w:szCs w:val="18"/>
              </w:rPr>
            </w:pPr>
            <w:r w:rsidDel="00000000" w:rsidR="00000000" w:rsidRPr="00000000">
              <w:rPr>
                <w:color w:val="1f2937"/>
                <w:sz w:val="18"/>
                <w:szCs w:val="18"/>
                <w:rtl w:val="0"/>
              </w:rPr>
              <w:t xml:space="preserve">Processing: Detects: (a) meetings consistently running over estimated duration (poor time management or agenda scope issues); (b) recurring meetings where &lt;50% of agenda items are addressed (agenda bloat); (c) action items from meetings that are never completed (meetings producing commitments that aren't followed through); (d) teams with &gt;3 meetings per week of the same type (meeting redundancy).</w:t>
            </w:r>
          </w:p>
          <w:tbl>
            <w:tblPr>
              <w:tblStyle w:val="Table66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4BB">
                  <w:pPr>
                    <w:spacing w:before="60" w:line="268.3636363636364" w:lineRule="auto"/>
                    <w:ind w:left="80" w:firstLine="0"/>
                    <w:jc w:val="center"/>
                    <w:rPr>
                      <w:color w:val="1f2937"/>
                      <w:sz w:val="18"/>
                      <w:szCs w:val="18"/>
                    </w:rPr>
                  </w:pPr>
                  <w:r w:rsidDel="00000000" w:rsidR="00000000" w:rsidRPr="00000000">
                    <w:rPr>
                      <w:color w:val="1f2937"/>
                      <w:sz w:val="18"/>
                      <w:szCs w:val="18"/>
                      <w:rtl w:val="0"/>
                    </w:rPr>
                    <w:t xml:space="preserve">Output: Meeting Health Report delivered to Team Lead and HR Admin monthly. Each issue identified with: pattern</w:t>
                  </w:r>
                </w:p>
              </w:tc>
            </w:tr>
          </w:tbl>
          <w:p w:rsidR="00000000" w:rsidDel="00000000" w:rsidP="00000000" w:rsidRDefault="00000000" w:rsidRPr="00000000" w14:paraId="000014BC">
            <w:pPr>
              <w:spacing w:line="21.818181818181817" w:lineRule="auto"/>
              <w:ind w:left="80" w:firstLine="0"/>
              <w:rPr/>
            </w:pPr>
            <w:r w:rsidDel="00000000" w:rsidR="00000000" w:rsidRPr="00000000">
              <w:rPr>
                <w:rtl w:val="0"/>
              </w:rPr>
              <w:t xml:space="preserve"> </w:t>
            </w:r>
          </w:p>
          <w:tbl>
            <w:tblPr>
              <w:tblStyle w:val="Table66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4BD">
                  <w:pPr>
                    <w:spacing w:line="268.3636363636364" w:lineRule="auto"/>
                    <w:ind w:left="280" w:firstLine="0"/>
                    <w:rPr>
                      <w:color w:val="1f2937"/>
                      <w:sz w:val="18"/>
                      <w:szCs w:val="18"/>
                    </w:rPr>
                  </w:pPr>
                  <w:r w:rsidDel="00000000" w:rsidR="00000000" w:rsidRPr="00000000">
                    <w:rPr>
                      <w:color w:val="1f2937"/>
                      <w:sz w:val="18"/>
                      <w:szCs w:val="18"/>
                      <w:rtl w:val="0"/>
                    </w:rPr>
                    <w:t xml:space="preserve">description, frequency, and recommended action. E.g. 'Your team's Workbook Review meetings average 87</w:t>
                  </w:r>
                </w:p>
              </w:tc>
            </w:tr>
          </w:tbl>
          <w:p w:rsidR="00000000" w:rsidDel="00000000" w:rsidP="00000000" w:rsidRDefault="00000000" w:rsidRPr="00000000" w14:paraId="000014BE">
            <w:pPr>
              <w:spacing w:line="21.818181818181817" w:lineRule="auto"/>
              <w:ind w:left="80" w:firstLine="0"/>
              <w:rPr/>
            </w:pPr>
            <w:r w:rsidDel="00000000" w:rsidR="00000000" w:rsidRPr="00000000">
              <w:rPr>
                <w:rtl w:val="0"/>
              </w:rPr>
              <w:t xml:space="preserve"> </w:t>
            </w:r>
          </w:p>
          <w:tbl>
            <w:tblPr>
              <w:tblStyle w:val="Table66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4BF">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minutes vs. a scheduled 45 minutes. Consider splitting into a shorter status update + a separate decision-making</w:t>
                  </w:r>
                </w:p>
              </w:tc>
            </w:tr>
          </w:tbl>
          <w:p w:rsidR="00000000" w:rsidDel="00000000" w:rsidP="00000000" w:rsidRDefault="00000000" w:rsidRPr="00000000" w14:paraId="000014C0">
            <w:pPr>
              <w:spacing w:line="21.818181818181817" w:lineRule="auto"/>
              <w:ind w:left="80" w:firstLine="0"/>
              <w:rPr/>
            </w:pPr>
            <w:r w:rsidDel="00000000" w:rsidR="00000000" w:rsidRPr="00000000">
              <w:rPr>
                <w:rtl w:val="0"/>
              </w:rPr>
              <w:t xml:space="preserve"> </w:t>
            </w:r>
          </w:p>
          <w:tbl>
            <w:tblPr>
              <w:tblStyle w:val="Table664"/>
              <w:tblW w:w="5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tblGridChange w:id="0">
                <w:tblGrid>
                  <w:gridCol w:w="5115"/>
                </w:tblGrid>
              </w:tblGridChange>
            </w:tblGrid>
            <w:tr>
              <w:trPr>
                <w:cantSplit w:val="0"/>
                <w:trHeight w:val="28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4C1">
                  <w:pPr>
                    <w:spacing w:line="268.3636363636364" w:lineRule="auto"/>
                    <w:ind w:left="280" w:firstLine="0"/>
                    <w:rPr>
                      <w:color w:val="1f2937"/>
                      <w:sz w:val="18"/>
                      <w:szCs w:val="18"/>
                    </w:rPr>
                  </w:pPr>
                  <w:r w:rsidDel="00000000" w:rsidR="00000000" w:rsidRPr="00000000">
                    <w:rPr>
                      <w:color w:val="1f2937"/>
                      <w:sz w:val="18"/>
                      <w:szCs w:val="18"/>
                      <w:rtl w:val="0"/>
                    </w:rPr>
                    <w:t xml:space="preserve">session.'</w:t>
                  </w:r>
                </w:p>
              </w:tc>
            </w:tr>
          </w:tbl>
          <w:p w:rsidR="00000000" w:rsidDel="00000000" w:rsidP="00000000" w:rsidRDefault="00000000" w:rsidRPr="00000000" w14:paraId="000014C2">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14C3">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14C4">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14C5">
            <w:pPr>
              <w:spacing w:line="15.272727272727272" w:lineRule="auto"/>
              <w:ind w:left="80" w:firstLine="0"/>
              <w:rPr/>
            </w:pPr>
            <w:r w:rsidDel="00000000" w:rsidR="00000000" w:rsidRPr="00000000">
              <w:rPr>
                <w:rtl w:val="0"/>
              </w:rPr>
              <w:t xml:space="preserve"> </w:t>
            </w:r>
          </w:p>
        </w:tc>
      </w:tr>
    </w:tbl>
    <w:p w:rsidR="00000000" w:rsidDel="00000000" w:rsidP="00000000" w:rsidRDefault="00000000" w:rsidRPr="00000000" w14:paraId="000014C6">
      <w:pPr>
        <w:spacing w:line="163.63636363636363" w:lineRule="auto"/>
        <w:rPr/>
      </w:pPr>
      <w:r w:rsidDel="00000000" w:rsidR="00000000" w:rsidRPr="00000000">
        <w:rPr>
          <w:rtl w:val="0"/>
        </w:rPr>
        <w:t xml:space="preserve"> </w:t>
      </w:r>
    </w:p>
    <w:tbl>
      <w:tblPr>
        <w:tblStyle w:val="Table665"/>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14C7">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ACTION ITEM CONTINUITY</w:t>
            </w:r>
          </w:p>
        </w:tc>
      </w:tr>
      <w:tr>
        <w:trPr>
          <w:cantSplit w:val="0"/>
          <w:trHeight w:val="4035" w:hRule="atLeast"/>
          <w:tblHeader w:val="0"/>
        </w:trPr>
        <w:tc>
          <w:tcPr>
            <w:tcBorders>
              <w:top w:color="c3b5fd" w:space="0" w:sz="5" w:val="single"/>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14C8">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At the start of every meeting of the same type, for the same linked object or participants.</w:t>
            </w:r>
          </w:p>
          <w:tbl>
            <w:tblPr>
              <w:tblStyle w:val="Table666"/>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4C9">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All action items from the previous meeting of this type (same Workbook, same OKR, or same</w:t>
                  </w:r>
                </w:p>
              </w:tc>
            </w:tr>
          </w:tbl>
          <w:p w:rsidR="00000000" w:rsidDel="00000000" w:rsidP="00000000" w:rsidRDefault="00000000" w:rsidRPr="00000000" w14:paraId="000014CA">
            <w:pPr>
              <w:spacing w:line="21.818181818181817" w:lineRule="auto"/>
              <w:ind w:left="80" w:firstLine="0"/>
              <w:rPr/>
            </w:pPr>
            <w:r w:rsidDel="00000000" w:rsidR="00000000" w:rsidRPr="00000000">
              <w:rPr>
                <w:rtl w:val="0"/>
              </w:rPr>
              <w:t xml:space="preserve"> </w:t>
            </w:r>
          </w:p>
          <w:tbl>
            <w:tblPr>
              <w:tblStyle w:val="Table667"/>
              <w:tblW w:w="6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40"/>
              <w:tblGridChange w:id="0">
                <w:tblGrid>
                  <w:gridCol w:w="654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4CB">
                  <w:pPr>
                    <w:spacing w:line="268.3636363636364" w:lineRule="auto"/>
                    <w:ind w:left="280" w:firstLine="0"/>
                    <w:rPr>
                      <w:color w:val="1f2937"/>
                      <w:sz w:val="18"/>
                      <w:szCs w:val="18"/>
                    </w:rPr>
                  </w:pPr>
                  <w:r w:rsidDel="00000000" w:rsidR="00000000" w:rsidRPr="00000000">
                    <w:rPr>
                      <w:color w:val="1f2937"/>
                      <w:sz w:val="18"/>
                      <w:szCs w:val="18"/>
                      <w:rtl w:val="0"/>
                    </w:rPr>
                    <w:t xml:space="preserve">participants); their current completion status.</w:t>
                  </w:r>
                </w:p>
              </w:tc>
            </w:tr>
          </w:tbl>
          <w:p w:rsidR="00000000" w:rsidDel="00000000" w:rsidP="00000000" w:rsidRDefault="00000000" w:rsidRPr="00000000" w14:paraId="000014CC">
            <w:pPr>
              <w:spacing w:after="100" w:before="100" w:line="283.6363636363637" w:lineRule="auto"/>
              <w:ind w:left="280" w:right="580" w:firstLine="0"/>
              <w:rPr>
                <w:color w:val="1f2937"/>
                <w:sz w:val="18"/>
                <w:szCs w:val="18"/>
              </w:rPr>
            </w:pPr>
            <w:r w:rsidDel="00000000" w:rsidR="00000000" w:rsidRPr="00000000">
              <w:rPr>
                <w:color w:val="1f2937"/>
                <w:sz w:val="18"/>
                <w:szCs w:val="18"/>
                <w:rtl w:val="0"/>
              </w:rPr>
              <w:t xml:space="preserve">Processing: Checks how many action items from the prior session are: completed, in progress, or not started. Identifies items that have been carried forward across more than one session without progress.</w:t>
            </w:r>
          </w:p>
          <w:tbl>
            <w:tblPr>
              <w:tblStyle w:val="Table668"/>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4CD">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'Carry-Forward Items' section auto-appended to the meeting agenda at the top. Shows: (a) Completed</w:t>
                  </w:r>
                </w:p>
              </w:tc>
            </w:tr>
          </w:tbl>
          <w:p w:rsidR="00000000" w:rsidDel="00000000" w:rsidP="00000000" w:rsidRDefault="00000000" w:rsidRPr="00000000" w14:paraId="000014CE">
            <w:pPr>
              <w:spacing w:line="21.818181818181817" w:lineRule="auto"/>
              <w:ind w:left="80" w:firstLine="0"/>
              <w:rPr/>
            </w:pPr>
            <w:r w:rsidDel="00000000" w:rsidR="00000000" w:rsidRPr="00000000">
              <w:rPr>
                <w:rtl w:val="0"/>
              </w:rPr>
              <w:t xml:space="preserve"> </w:t>
            </w:r>
          </w:p>
          <w:tbl>
            <w:tblPr>
              <w:tblStyle w:val="Table669"/>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4CF">
                  <w:pPr>
                    <w:spacing w:line="268.3636363636364" w:lineRule="auto"/>
                    <w:ind w:left="280" w:firstLine="0"/>
                    <w:rPr>
                      <w:color w:val="1f2937"/>
                      <w:sz w:val="18"/>
                      <w:szCs w:val="18"/>
                    </w:rPr>
                  </w:pPr>
                  <w:r w:rsidDel="00000000" w:rsidR="00000000" w:rsidRPr="00000000">
                    <w:rPr>
                      <w:color w:val="1f2937"/>
                      <w:sz w:val="18"/>
                      <w:szCs w:val="18"/>
                      <w:rtl w:val="0"/>
                    </w:rPr>
                    <w:t xml:space="preserve">since last meeting (green — celebrate); (b) In Progress; (c) Overdue / Not Started (red — discuss). Participants</w:t>
                  </w:r>
                </w:p>
              </w:tc>
            </w:tr>
          </w:tbl>
          <w:p w:rsidR="00000000" w:rsidDel="00000000" w:rsidP="00000000" w:rsidRDefault="00000000" w:rsidRPr="00000000" w14:paraId="000014D0">
            <w:pPr>
              <w:spacing w:line="21.818181818181817" w:lineRule="auto"/>
              <w:ind w:left="80" w:firstLine="0"/>
              <w:rPr/>
            </w:pPr>
            <w:r w:rsidDel="00000000" w:rsidR="00000000" w:rsidRPr="00000000">
              <w:rPr>
                <w:rtl w:val="0"/>
              </w:rPr>
              <w:t xml:space="preserve"> </w:t>
            </w:r>
          </w:p>
          <w:tbl>
            <w:tblPr>
              <w:tblStyle w:val="Table670"/>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4D1">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see this before the meeting so they arrive prepared. Items carried forward 2+ times are flagged in red with the label</w:t>
                  </w:r>
                </w:p>
              </w:tc>
            </w:tr>
          </w:tbl>
          <w:p w:rsidR="00000000" w:rsidDel="00000000" w:rsidP="00000000" w:rsidRDefault="00000000" w:rsidRPr="00000000" w14:paraId="000014D2">
            <w:pPr>
              <w:spacing w:line="21.818181818181817" w:lineRule="auto"/>
              <w:ind w:left="80" w:firstLine="0"/>
              <w:rPr/>
            </w:pPr>
            <w:r w:rsidDel="00000000" w:rsidR="00000000" w:rsidRPr="00000000">
              <w:rPr>
                <w:rtl w:val="0"/>
              </w:rPr>
              <w:t xml:space="preserve"> </w:t>
            </w:r>
          </w:p>
          <w:tbl>
            <w:tblPr>
              <w:tblStyle w:val="Table671"/>
              <w:tblW w:w="5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55"/>
              <w:tblGridChange w:id="0">
                <w:tblGrid>
                  <w:gridCol w:w="5655"/>
                </w:tblGrid>
              </w:tblGridChange>
            </w:tblGrid>
            <w:tr>
              <w:trPr>
                <w:cantSplit w:val="0"/>
                <w:trHeight w:val="28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4D3">
                  <w:pPr>
                    <w:spacing w:line="268.3636363636364" w:lineRule="auto"/>
                    <w:ind w:left="280" w:firstLine="0"/>
                    <w:rPr>
                      <w:color w:val="1f2937"/>
                      <w:sz w:val="18"/>
                      <w:szCs w:val="18"/>
                    </w:rPr>
                  </w:pPr>
                  <w:r w:rsidDel="00000000" w:rsidR="00000000" w:rsidRPr="00000000">
                    <w:rPr>
                      <w:color w:val="1f2937"/>
                      <w:sz w:val="18"/>
                      <w:szCs w:val="18"/>
                      <w:rtl w:val="0"/>
                    </w:rPr>
                    <w:t xml:space="preserve">'Repeatedly Deferred.'</w:t>
                  </w:r>
                </w:p>
              </w:tc>
            </w:tr>
          </w:tbl>
          <w:p w:rsidR="00000000" w:rsidDel="00000000" w:rsidP="00000000" w:rsidRDefault="00000000" w:rsidRPr="00000000" w14:paraId="000014D4">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14D5">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14D6">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14D7">
            <w:pPr>
              <w:spacing w:line="15.272727272727272" w:lineRule="auto"/>
              <w:ind w:left="80" w:firstLine="0"/>
              <w:rPr/>
            </w:pPr>
            <w:r w:rsidDel="00000000" w:rsidR="00000000" w:rsidRPr="00000000">
              <w:rPr>
                <w:rtl w:val="0"/>
              </w:rPr>
              <w:t xml:space="preserve"> </w:t>
            </w:r>
          </w:p>
        </w:tc>
      </w:tr>
    </w:tbl>
    <w:p w:rsidR="00000000" w:rsidDel="00000000" w:rsidP="00000000" w:rsidRDefault="00000000" w:rsidRPr="00000000" w14:paraId="000014D8">
      <w:pPr>
        <w:spacing w:before="2320" w:line="224.72727272727272" w:lineRule="auto"/>
        <w:jc w:val="center"/>
        <w:rPr>
          <w:color w:val="6b7280"/>
          <w:sz w:val="15"/>
          <w:szCs w:val="15"/>
        </w:rPr>
      </w:pPr>
      <w:r w:rsidDel="00000000" w:rsidR="00000000" w:rsidRPr="00000000">
        <w:rPr>
          <w:color w:val="6b7280"/>
          <w:sz w:val="15"/>
          <w:szCs w:val="15"/>
          <w:rtl w:val="0"/>
        </w:rPr>
        <w:t xml:space="preserve">Page 6</w:t>
      </w:r>
    </w:p>
    <w:p w:rsidR="00000000" w:rsidDel="00000000" w:rsidP="00000000" w:rsidRDefault="00000000" w:rsidRPr="00000000" w14:paraId="000014D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DA">
      <w:pPr>
        <w:spacing w:after="20" w:line="240" w:lineRule="auto"/>
        <w:rPr/>
      </w:pPr>
      <w:r w:rsidDel="00000000" w:rsidR="00000000" w:rsidRPr="00000000">
        <w:rPr>
          <w:rtl w:val="0"/>
        </w:rPr>
        <w:t xml:space="preserve"> </w:t>
      </w:r>
    </w:p>
    <w:tbl>
      <w:tblPr>
        <w:tblStyle w:val="Table67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4DB">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4DC">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4DD">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3. 1-ON-1s</w:t>
      </w:r>
    </w:p>
    <w:p w:rsidR="00000000" w:rsidDel="00000000" w:rsidP="00000000" w:rsidRDefault="00000000" w:rsidRPr="00000000" w14:paraId="000014DE">
      <w:pPr>
        <w:spacing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1-on-1s</w:t>
      </w:r>
    </w:p>
    <w:p w:rsidR="00000000" w:rsidDel="00000000" w:rsidP="00000000" w:rsidRDefault="00000000" w:rsidRPr="00000000" w14:paraId="000014DF">
      <w:pPr>
        <w:spacing w:before="100" w:line="327.27272727272725" w:lineRule="auto"/>
        <w:ind w:left="20" w:right="40" w:firstLine="0"/>
        <w:jc w:val="both"/>
        <w:rPr>
          <w:color w:val="1f2937"/>
          <w:sz w:val="19"/>
          <w:szCs w:val="19"/>
        </w:rPr>
      </w:pPr>
      <w:r w:rsidDel="00000000" w:rsidR="00000000" w:rsidRPr="00000000">
        <w:rPr>
          <w:color w:val="1f2937"/>
          <w:sz w:val="19"/>
          <w:szCs w:val="19"/>
          <w:rtl w:val="0"/>
        </w:rPr>
        <w:t xml:space="preserve">1-on-1s are structured, typed coaching conversations between managers and contributors. They are the primary vehicle for individual development, performance coaching, relationship building, and personal support. Research consistently shows that regular, high-quality 1-on-1s are the single strongest predictor of contributor engagement and retention. Padiworks makes them systematic rather than ad hoc.</w:t>
      </w:r>
    </w:p>
    <w:p w:rsidR="00000000" w:rsidDel="00000000" w:rsidP="00000000" w:rsidRDefault="00000000" w:rsidRPr="00000000" w14:paraId="000014E0">
      <w:pPr>
        <w:spacing w:after="160" w:before="120" w:line="327.27272727272725" w:lineRule="auto"/>
        <w:ind w:left="20" w:right="40" w:firstLine="0"/>
        <w:jc w:val="both"/>
        <w:rPr>
          <w:color w:val="1f2937"/>
          <w:sz w:val="19"/>
          <w:szCs w:val="19"/>
        </w:rPr>
      </w:pPr>
      <w:r w:rsidDel="00000000" w:rsidR="00000000" w:rsidRPr="00000000">
        <w:rPr>
          <w:color w:val="1f2937"/>
          <w:sz w:val="19"/>
          <w:szCs w:val="19"/>
          <w:rtl w:val="0"/>
        </w:rPr>
        <w:t xml:space="preserve">Typed templates guide conversations toward their intended purpose, preventing the common failure mode where 1-on-1s devolve into status updates. Every 1-on-1 produces shared notes, private notes, and action items —creating an accumulated coaching record over the contributor's tenure that feeds directly into the appraisal evidence panel.</w:t>
      </w:r>
    </w:p>
    <w:tbl>
      <w:tblPr>
        <w:tblStyle w:val="Table67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5"/>
        <w:tblGridChange w:id="0">
          <w:tblGrid>
            <w:gridCol w:w="8805"/>
          </w:tblGrid>
        </w:tblGridChange>
      </w:tblGrid>
      <w:tr>
        <w:trPr>
          <w:cantSplit w:val="0"/>
          <w:trHeight w:val="660" w:hRule="atLeast"/>
          <w:tblHeader w:val="0"/>
        </w:trPr>
        <w:tc>
          <w:tcPr>
            <w:tcBorders>
              <w:top w:color="e4e6eb" w:space="0" w:sz="5" w:val="single"/>
              <w:left w:color="e4e6eb" w:space="0" w:sz="5" w:val="single"/>
              <w:bottom w:color="e4e6eb" w:space="0" w:sz="5" w:val="single"/>
              <w:right w:color="e4e6eb" w:space="0" w:sz="5" w:val="single"/>
            </w:tcBorders>
            <w:tcMar>
              <w:top w:w="0.0" w:type="dxa"/>
              <w:left w:w="0.0" w:type="dxa"/>
              <w:bottom w:w="0.0" w:type="dxa"/>
              <w:right w:w="0.0" w:type="dxa"/>
            </w:tcMar>
          </w:tcPr>
          <w:p w:rsidR="00000000" w:rsidDel="00000000" w:rsidP="00000000" w:rsidRDefault="00000000" w:rsidRPr="00000000" w14:paraId="000014E1">
            <w:pPr>
              <w:spacing w:line="34.909090909090914" w:lineRule="auto"/>
              <w:ind w:left="20" w:firstLine="0"/>
              <w:rPr/>
            </w:pPr>
            <w:r w:rsidDel="00000000" w:rsidR="00000000" w:rsidRPr="00000000">
              <w:rPr>
                <w:rtl w:val="0"/>
              </w:rPr>
              <w:t xml:space="preserve"> </w:t>
            </w:r>
          </w:p>
          <w:tbl>
            <w:tblPr>
              <w:tblStyle w:val="Table67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670"/>
              <w:gridCol w:w="2235"/>
              <w:gridCol w:w="2130"/>
              <w:tblGridChange w:id="0">
                <w:tblGrid>
                  <w:gridCol w:w="1725"/>
                  <w:gridCol w:w="2670"/>
                  <w:gridCol w:w="2235"/>
                  <w:gridCol w:w="2130"/>
                </w:tblGrid>
              </w:tblGridChange>
            </w:tblGrid>
            <w:tr>
              <w:trPr>
                <w:cantSplit w:val="0"/>
                <w:trHeight w:val="615" w:hRule="atLeast"/>
                <w:tblHeader w:val="0"/>
              </w:trPr>
              <w:tc>
                <w:tcPr>
                  <w:tcMar>
                    <w:top w:w="0.0" w:type="dxa"/>
                    <w:left w:w="0.0" w:type="dxa"/>
                    <w:bottom w:w="0.0" w:type="dxa"/>
                    <w:right w:w="0.0" w:type="dxa"/>
                  </w:tcMar>
                </w:tcPr>
                <w:p w:rsidR="00000000" w:rsidDel="00000000" w:rsidP="00000000" w:rsidRDefault="00000000" w:rsidRPr="00000000" w14:paraId="000014E2">
                  <w:pPr>
                    <w:spacing w:before="160" w:line="240" w:lineRule="auto"/>
                    <w:ind w:left="120" w:firstLine="0"/>
                    <w:rPr>
                      <w:b w:val="1"/>
                      <w:bCs w:val="1"/>
                      <w:color w:val="6b7280"/>
                      <w:sz w:val="16"/>
                      <w:szCs w:val="16"/>
                    </w:rPr>
                  </w:pPr>
                  <w:r w:rsidDel="00000000" w:rsidR="00000000" w:rsidRPr="00000000">
                    <w:rPr>
                      <w:b w:val="1"/>
                      <w:bCs w:val="1"/>
                      <w:color w:val="6b7280"/>
                      <w:sz w:val="16"/>
                      <w:szCs w:val="16"/>
                      <w:rtl w:val="0"/>
                    </w:rPr>
                    <w:t xml:space="preserve">ACCESS ROLES</w:t>
                  </w:r>
                </w:p>
              </w:tc>
              <w:tc>
                <w:tcPr>
                  <w:tcMar>
                    <w:top w:w="0.0" w:type="dxa"/>
                    <w:left w:w="0.0" w:type="dxa"/>
                    <w:bottom w:w="0.0" w:type="dxa"/>
                    <w:right w:w="0.0" w:type="dxa"/>
                  </w:tcMar>
                </w:tcPr>
                <w:p w:rsidR="00000000" w:rsidDel="00000000" w:rsidP="00000000" w:rsidRDefault="00000000" w:rsidRPr="00000000" w14:paraId="000014E3">
                  <w:pPr>
                    <w:spacing w:line="165.8181818181818" w:lineRule="auto"/>
                    <w:ind w:left="60" w:firstLine="0"/>
                    <w:rPr/>
                  </w:pPr>
                  <w:r w:rsidDel="00000000" w:rsidR="00000000" w:rsidRPr="00000000">
                    <w:rPr>
                      <w:rtl w:val="0"/>
                    </w:rPr>
                    <w:t xml:space="preserve"> </w:t>
                  </w:r>
                </w:p>
                <w:tbl>
                  <w:tblPr>
                    <w:tblStyle w:val="Table675"/>
                    <w:tblW w:w="2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tblGridChange w:id="0">
                      <w:tblGrid>
                        <w:gridCol w:w="2070"/>
                      </w:tblGrid>
                    </w:tblGridChange>
                  </w:tblGrid>
                  <w:tr>
                    <w:trPr>
                      <w:cantSplit w:val="0"/>
                      <w:trHeight w:val="24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14E4">
                        <w:pPr>
                          <w:spacing w:line="240" w:lineRule="auto"/>
                          <w:ind w:left="640" w:firstLine="0"/>
                          <w:rPr>
                            <w:b w:val="1"/>
                            <w:bCs w:val="1"/>
                            <w:color w:val="1a56db"/>
                            <w:sz w:val="16"/>
                            <w:szCs w:val="16"/>
                          </w:rPr>
                        </w:pPr>
                        <w:r w:rsidDel="00000000" w:rsidR="00000000" w:rsidRPr="00000000">
                          <w:rPr>
                            <w:b w:val="1"/>
                            <w:bCs w:val="1"/>
                            <w:color w:val="1a56db"/>
                            <w:sz w:val="16"/>
                            <w:szCs w:val="16"/>
                            <w:rtl w:val="0"/>
                          </w:rPr>
                          <w:t xml:space="preserve">Manager (initiate + lead)</w:t>
                        </w:r>
                      </w:p>
                    </w:tc>
                  </w:tr>
                </w:tbl>
                <w:p w:rsidR="00000000" w:rsidDel="00000000" w:rsidP="00000000" w:rsidRDefault="00000000" w:rsidRPr="00000000" w14:paraId="000014E5">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14E6">
                  <w:pPr>
                    <w:spacing w:line="34.909090909090914" w:lineRule="auto"/>
                    <w:ind w:left="60" w:firstLine="0"/>
                    <w:rPr/>
                  </w:pPr>
                  <w:r w:rsidDel="00000000" w:rsidR="00000000" w:rsidRPr="00000000">
                    <w:rPr>
                      <w:rtl w:val="0"/>
                    </w:rPr>
                    <w:t xml:space="preserve"> </w:t>
                  </w:r>
                </w:p>
                <w:tbl>
                  <w:tblPr>
                    <w:tblStyle w:val="Table676"/>
                    <w:tblW w:w="2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tblGridChange w:id="0">
                      <w:tblGrid>
                        <w:gridCol w:w="2115"/>
                      </w:tblGrid>
                    </w:tblGridChange>
                  </w:tblGrid>
                  <w:tr>
                    <w:trPr>
                      <w:cantSplit w:val="0"/>
                      <w:trHeight w:val="48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14E7">
                        <w:pPr>
                          <w:spacing w:line="250.9090909090909" w:lineRule="auto"/>
                          <w:ind w:left="180" w:firstLine="0"/>
                          <w:rPr>
                            <w:b w:val="1"/>
                            <w:bCs w:val="1"/>
                            <w:color w:val="1a56db"/>
                            <w:sz w:val="16"/>
                            <w:szCs w:val="16"/>
                          </w:rPr>
                        </w:pPr>
                        <w:r w:rsidDel="00000000" w:rsidR="00000000" w:rsidRPr="00000000">
                          <w:rPr>
                            <w:b w:val="1"/>
                            <w:bCs w:val="1"/>
                            <w:color w:val="1a56db"/>
                            <w:sz w:val="16"/>
                            <w:szCs w:val="16"/>
                            <w:rtl w:val="0"/>
                          </w:rPr>
                          <w:t xml:space="preserve">Contributor (participate, add agenda items)</w:t>
                        </w:r>
                      </w:p>
                    </w:tc>
                  </w:tr>
                </w:tbl>
                <w:p w:rsidR="00000000" w:rsidDel="00000000" w:rsidP="00000000" w:rsidRDefault="00000000" w:rsidRPr="00000000" w14:paraId="000014E8">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14E9">
                  <w:pPr>
                    <w:spacing w:line="165.8181818181818" w:lineRule="auto"/>
                    <w:ind w:left="60" w:firstLine="0"/>
                    <w:rPr/>
                  </w:pPr>
                  <w:r w:rsidDel="00000000" w:rsidR="00000000" w:rsidRPr="00000000">
                    <w:rPr>
                      <w:rtl w:val="0"/>
                    </w:rPr>
                    <w:t xml:space="preserve"> </w:t>
                  </w:r>
                </w:p>
                <w:tbl>
                  <w:tblPr>
                    <w:tblStyle w:val="Table677"/>
                    <w:tblW w:w="2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tblGridChange w:id="0">
                      <w:tblGrid>
                        <w:gridCol w:w="2010"/>
                      </w:tblGrid>
                    </w:tblGridChange>
                  </w:tblGrid>
                  <w:tr>
                    <w:trPr>
                      <w:cantSplit w:val="0"/>
                      <w:trHeight w:val="45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14EA">
                        <w:pPr>
                          <w:spacing w:line="240" w:lineRule="auto"/>
                          <w:ind w:left="160" w:firstLine="0"/>
                          <w:rPr>
                            <w:b w:val="1"/>
                            <w:bCs w:val="1"/>
                            <w:color w:val="1a56db"/>
                            <w:sz w:val="16"/>
                            <w:szCs w:val="16"/>
                          </w:rPr>
                        </w:pPr>
                        <w:r w:rsidDel="00000000" w:rsidR="00000000" w:rsidRPr="00000000">
                          <w:rPr>
                            <w:b w:val="1"/>
                            <w:bCs w:val="1"/>
                            <w:color w:val="1a56db"/>
                            <w:sz w:val="16"/>
                            <w:szCs w:val="16"/>
                            <w:rtl w:val="0"/>
                          </w:rPr>
                          <w:t xml:space="preserve">Admin (HR) — view + audit</w:t>
                        </w:r>
                      </w:p>
                    </w:tc>
                  </w:tr>
                </w:tbl>
                <w:p w:rsidR="00000000" w:rsidDel="00000000" w:rsidP="00000000" w:rsidRDefault="00000000" w:rsidRPr="00000000" w14:paraId="000014EB">
                  <w:pPr>
                    <w:ind w:left="60" w:firstLine="0"/>
                    <w:rPr/>
                  </w:pPr>
                  <w:r w:rsidDel="00000000" w:rsidR="00000000" w:rsidRPr="00000000">
                    <w:rPr>
                      <w:rtl w:val="0"/>
                    </w:rPr>
                  </w:r>
                </w:p>
              </w:tc>
            </w:tr>
          </w:tbl>
          <w:p w:rsidR="00000000" w:rsidDel="00000000" w:rsidP="00000000" w:rsidRDefault="00000000" w:rsidRPr="00000000" w14:paraId="000014EC">
            <w:pPr>
              <w:ind w:left="20" w:firstLine="0"/>
              <w:rPr/>
            </w:pPr>
            <w:r w:rsidDel="00000000" w:rsidR="00000000" w:rsidRPr="00000000">
              <w:rPr>
                <w:rtl w:val="0"/>
              </w:rPr>
            </w:r>
          </w:p>
        </w:tc>
      </w:tr>
    </w:tbl>
    <w:p w:rsidR="00000000" w:rsidDel="00000000" w:rsidP="00000000" w:rsidRDefault="00000000" w:rsidRPr="00000000" w14:paraId="000014ED">
      <w:pPr>
        <w:spacing w:after="100" w:before="52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3.1 1-on-1 Types</w:t>
      </w:r>
    </w:p>
    <w:tbl>
      <w:tblPr>
        <w:tblStyle w:val="Table67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160"/>
        <w:gridCol w:w="1740"/>
        <w:gridCol w:w="3165"/>
        <w:tblGridChange w:id="0">
          <w:tblGrid>
            <w:gridCol w:w="1740"/>
            <w:gridCol w:w="2160"/>
            <w:gridCol w:w="1740"/>
            <w:gridCol w:w="3165"/>
          </w:tblGrid>
        </w:tblGridChange>
      </w:tblGrid>
      <w:tr>
        <w:trPr>
          <w:cantSplit w:val="0"/>
          <w:trHeight w:val="67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4EE">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1-on-1 Type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4EF">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Primary Purpose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4F0">
            <w:pPr>
              <w:spacing w:before="80" w:line="261.8181818181818" w:lineRule="auto"/>
              <w:ind w:left="140" w:right="720" w:firstLine="0"/>
              <w:rPr>
                <w:b w:val="1"/>
                <w:bCs w:val="1"/>
                <w:color w:val="ffffff"/>
                <w:sz w:val="17"/>
                <w:szCs w:val="17"/>
              </w:rPr>
            </w:pPr>
            <w:r w:rsidDel="00000000" w:rsidR="00000000" w:rsidRPr="00000000">
              <w:rPr>
                <w:b w:val="1"/>
                <w:bCs w:val="1"/>
                <w:color w:val="ffffff"/>
                <w:sz w:val="17"/>
                <w:szCs w:val="17"/>
                <w:rtl w:val="0"/>
              </w:rPr>
              <w:t xml:space="preserve">Suggested Frequency</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4F1">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Key Agenda Focus</w:t>
            </w:r>
          </w:p>
        </w:tc>
      </w:tr>
      <w:tr>
        <w:trPr>
          <w:cantSplit w:val="0"/>
          <w:trHeight w:val="112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F2">
            <w:pPr>
              <w:spacing w:before="60" w:line="283.6363636363637" w:lineRule="auto"/>
              <w:ind w:left="140" w:right="720" w:firstLine="0"/>
              <w:rPr>
                <w:color w:val="1f2937"/>
                <w:sz w:val="17"/>
                <w:szCs w:val="17"/>
              </w:rPr>
            </w:pPr>
            <w:r w:rsidDel="00000000" w:rsidR="00000000" w:rsidRPr="00000000">
              <w:rPr>
                <w:color w:val="1f2937"/>
                <w:sz w:val="17"/>
                <w:szCs w:val="17"/>
                <w:rtl w:val="0"/>
              </w:rPr>
              <w:t xml:space="preserve">Personal</w:t>
              <w:br w:type="textWrapping"/>
              <w:t xml:space="preserve"> Connection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F3">
            <w:pPr>
              <w:spacing w:before="60" w:line="283.6363636363637" w:lineRule="auto"/>
              <w:ind w:left="140" w:firstLine="0"/>
              <w:rPr>
                <w:color w:val="1f2937"/>
                <w:sz w:val="17"/>
                <w:szCs w:val="17"/>
              </w:rPr>
            </w:pPr>
            <w:r w:rsidDel="00000000" w:rsidR="00000000" w:rsidRPr="00000000">
              <w:rPr>
                <w:color w:val="1f2937"/>
                <w:sz w:val="17"/>
                <w:szCs w:val="17"/>
                <w:rtl w:val="0"/>
              </w:rPr>
              <w:t xml:space="preserve">Build rapport with a new</w:t>
              <w:br w:type="textWrapping"/>
              <w:t xml:space="preserve"> team member; understand the person beyond their role.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F4">
            <w:pPr>
              <w:spacing w:before="60" w:line="283.6363636363637" w:lineRule="auto"/>
              <w:ind w:left="20" w:right="440" w:firstLine="0"/>
              <w:jc w:val="center"/>
              <w:rPr>
                <w:color w:val="1f2937"/>
                <w:sz w:val="17"/>
                <w:szCs w:val="17"/>
              </w:rPr>
            </w:pPr>
            <w:r w:rsidDel="00000000" w:rsidR="00000000" w:rsidRPr="00000000">
              <w:rPr>
                <w:color w:val="1f2937"/>
                <w:sz w:val="17"/>
                <w:szCs w:val="17"/>
                <w:rtl w:val="0"/>
              </w:rPr>
              <w:t xml:space="preserve">Week 1 (new</w:t>
              <w:br w:type="textWrapping"/>
              <w:t xml:space="preserve"> hires); Ad hoc</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F5">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Introductions, background, aspirations, working style preferences</w:t>
            </w:r>
          </w:p>
        </w:tc>
      </w:tr>
      <w:tr>
        <w:trPr>
          <w:cantSplit w:val="0"/>
          <w:trHeight w:val="166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F6">
            <w:pPr>
              <w:spacing w:before="80" w:line="255.27272727272725" w:lineRule="auto"/>
              <w:ind w:left="140" w:firstLine="0"/>
              <w:rPr>
                <w:color w:val="1f2937"/>
                <w:sz w:val="17"/>
                <w:szCs w:val="17"/>
              </w:rPr>
            </w:pPr>
            <w:r w:rsidDel="00000000" w:rsidR="00000000" w:rsidRPr="00000000">
              <w:rPr>
                <w:color w:val="1f2937"/>
                <w:sz w:val="17"/>
                <w:szCs w:val="17"/>
                <w:rtl w:val="0"/>
              </w:rPr>
              <w:t xml:space="preserve">Regular Check-in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F7">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Routine progress and</w:t>
              <w:br w:type="textWrapping"/>
              <w:t xml:space="preserve"> wellbeing conversation; the weekly heartbeat of the</w:t>
              <w:br w:type="textWrapping"/>
              <w:t xml:space="preserve"> manager-contributor</w:t>
              <w:br w:type="textWrapping"/>
              <w:t xml:space="preserve"> relationship.</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F8">
            <w:pPr>
              <w:spacing w:before="60" w:line="283.6363636363637" w:lineRule="auto"/>
              <w:ind w:left="20" w:right="720" w:firstLine="0"/>
              <w:jc w:val="center"/>
              <w:rPr>
                <w:color w:val="1f2937"/>
                <w:sz w:val="17"/>
                <w:szCs w:val="17"/>
              </w:rPr>
            </w:pPr>
            <w:r w:rsidDel="00000000" w:rsidR="00000000" w:rsidRPr="00000000">
              <w:rPr>
                <w:color w:val="1f2937"/>
                <w:sz w:val="17"/>
                <w:szCs w:val="17"/>
                <w:rtl w:val="0"/>
              </w:rPr>
              <w:t xml:space="preserve">Weekly or</w:t>
              <w:br w:type="textWrapping"/>
              <w:t xml:space="preserve"> Bi-weekly</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F9">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OKR progress summary, blockers, support needed, energy/wellbeing check</w:t>
            </w:r>
          </w:p>
        </w:tc>
      </w:tr>
      <w:tr>
        <w:trPr>
          <w:cantSplit w:val="0"/>
          <w:trHeight w:val="13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FA">
            <w:pPr>
              <w:spacing w:before="80" w:line="255.27272727272725" w:lineRule="auto"/>
              <w:ind w:left="140" w:firstLine="0"/>
              <w:rPr>
                <w:color w:val="1f2937"/>
                <w:sz w:val="17"/>
                <w:szCs w:val="17"/>
              </w:rPr>
            </w:pPr>
            <w:r w:rsidDel="00000000" w:rsidR="00000000" w:rsidRPr="00000000">
              <w:rPr>
                <w:color w:val="1f2937"/>
                <w:sz w:val="17"/>
                <w:szCs w:val="17"/>
                <w:rtl w:val="0"/>
              </w:rPr>
              <w:t xml:space="preserve">Developmental</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FB">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Focused on skills growth, competency development, learning goals, and career trajectory.</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FC">
            <w:pPr>
              <w:spacing w:before="60" w:line="283.6363636363637" w:lineRule="auto"/>
              <w:ind w:left="140" w:right="720" w:firstLine="0"/>
              <w:rPr>
                <w:color w:val="1f2937"/>
                <w:sz w:val="17"/>
                <w:szCs w:val="17"/>
              </w:rPr>
            </w:pPr>
            <w:r w:rsidDel="00000000" w:rsidR="00000000" w:rsidRPr="00000000">
              <w:rPr>
                <w:color w:val="1f2937"/>
                <w:sz w:val="17"/>
                <w:szCs w:val="17"/>
                <w:rtl w:val="0"/>
              </w:rPr>
              <w:t xml:space="preserve">Monthly or</w:t>
              <w:br w:type="textWrapping"/>
              <w:t xml:space="preserve"> Quarterly</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4FD">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Competency matrix review, development plan progress, learning resource follow-up</w:t>
            </w:r>
          </w:p>
        </w:tc>
      </w:tr>
      <w:tr>
        <w:trPr>
          <w:cantSplit w:val="0"/>
          <w:trHeight w:val="138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FE">
            <w:pPr>
              <w:spacing w:before="60" w:line="283.6363636363637" w:lineRule="auto"/>
              <w:ind w:left="140" w:right="720" w:firstLine="0"/>
              <w:rPr>
                <w:color w:val="1f2937"/>
                <w:sz w:val="17"/>
                <w:szCs w:val="17"/>
              </w:rPr>
            </w:pPr>
            <w:r w:rsidDel="00000000" w:rsidR="00000000" w:rsidRPr="00000000">
              <w:rPr>
                <w:color w:val="1f2937"/>
                <w:sz w:val="17"/>
                <w:szCs w:val="17"/>
                <w:rtl w:val="0"/>
              </w:rPr>
              <w:t xml:space="preserve">Behaviour</w:t>
              <w:br w:type="textWrapping"/>
              <w:t xml:space="preserve"> Alignment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4FF">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Address observed</w:t>
              <w:br w:type="textWrapping"/>
              <w:t xml:space="preserve"> misalignment to values, cultural expectations, or team norms.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00">
            <w:pPr>
              <w:spacing w:before="60" w:line="283.6363636363637" w:lineRule="auto"/>
              <w:ind w:left="20" w:right="580" w:firstLine="0"/>
              <w:jc w:val="center"/>
              <w:rPr>
                <w:color w:val="1f2937"/>
                <w:sz w:val="17"/>
                <w:szCs w:val="17"/>
              </w:rPr>
            </w:pPr>
            <w:r w:rsidDel="00000000" w:rsidR="00000000" w:rsidRPr="00000000">
              <w:rPr>
                <w:color w:val="1f2937"/>
                <w:sz w:val="17"/>
                <w:szCs w:val="17"/>
                <w:rtl w:val="0"/>
              </w:rPr>
              <w:t xml:space="preserve">Ad hoc (after observation)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01">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Specific behaviour observed, impact on team, expected change, support offered</w:t>
            </w:r>
          </w:p>
        </w:tc>
      </w:tr>
      <w:tr>
        <w:trPr>
          <w:cantSplit w:val="0"/>
          <w:trHeight w:val="124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02">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Performance Coaching</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03">
            <w:pPr>
              <w:spacing w:before="60" w:line="283.6363636363637" w:lineRule="auto"/>
              <w:ind w:left="140" w:firstLine="0"/>
              <w:rPr>
                <w:color w:val="1f2937"/>
                <w:sz w:val="17"/>
                <w:szCs w:val="17"/>
              </w:rPr>
            </w:pPr>
            <w:r w:rsidDel="00000000" w:rsidR="00000000" w:rsidRPr="00000000">
              <w:rPr>
                <w:color w:val="1f2937"/>
                <w:sz w:val="17"/>
                <w:szCs w:val="17"/>
                <w:rtl w:val="0"/>
              </w:rPr>
              <w:t xml:space="preserve">Deep-dive on OKR</w:t>
              <w:br w:type="textWrapping"/>
              <w:t xml:space="preserve"> performance, objective</w:t>
              <w:br w:type="textWrapping"/>
              <w:t xml:space="preserve"> quality, execution barriers —not just status.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04">
            <w:pPr>
              <w:spacing w:before="80" w:line="255.27272727272725" w:lineRule="auto"/>
              <w:ind w:left="140" w:firstLine="0"/>
              <w:rPr>
                <w:color w:val="1f2937"/>
                <w:sz w:val="17"/>
                <w:szCs w:val="17"/>
              </w:rPr>
            </w:pPr>
            <w:r w:rsidDel="00000000" w:rsidR="00000000" w:rsidRPr="00000000">
              <w:rPr>
                <w:color w:val="1f2937"/>
                <w:sz w:val="17"/>
                <w:szCs w:val="17"/>
                <w:rtl w:val="0"/>
              </w:rPr>
              <w:t xml:space="preserve">Quarterly</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05">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OKR progress vs trajectory, root cause of gaps, action plan to recover</w:t>
            </w:r>
          </w:p>
        </w:tc>
      </w:tr>
      <w:tr>
        <w:trPr>
          <w:cantSplit w:val="0"/>
          <w:trHeight w:val="139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06">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Performance Improvement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07">
            <w:pPr>
              <w:spacing w:before="60" w:line="283.6363636363637" w:lineRule="auto"/>
              <w:ind w:left="140" w:firstLine="0"/>
              <w:rPr>
                <w:color w:val="1f2937"/>
                <w:sz w:val="17"/>
                <w:szCs w:val="17"/>
              </w:rPr>
            </w:pPr>
            <w:r w:rsidDel="00000000" w:rsidR="00000000" w:rsidRPr="00000000">
              <w:rPr>
                <w:color w:val="1f2937"/>
                <w:sz w:val="17"/>
                <w:szCs w:val="17"/>
                <w:rtl w:val="0"/>
              </w:rPr>
              <w:t xml:space="preserve">Structured support</w:t>
              <w:br w:type="textWrapping"/>
              <w:t xml:space="preserve"> conversation for contributors showing persistent</w:t>
              <w:br w:type="textWrapping"/>
              <w:t xml:space="preserve"> performance gaps.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08">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Weekly (during PIP period)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09">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PIP goals review, progress vs milestones, blockers, consequences if unresolved</w:t>
            </w:r>
          </w:p>
        </w:tc>
      </w:tr>
    </w:tbl>
    <w:p w:rsidR="00000000" w:rsidDel="00000000" w:rsidP="00000000" w:rsidRDefault="00000000" w:rsidRPr="00000000" w14:paraId="0000150A">
      <w:pPr>
        <w:spacing w:before="880" w:line="224.72727272727272" w:lineRule="auto"/>
        <w:jc w:val="center"/>
        <w:rPr>
          <w:color w:val="6b7280"/>
          <w:sz w:val="15"/>
          <w:szCs w:val="15"/>
        </w:rPr>
      </w:pPr>
      <w:r w:rsidDel="00000000" w:rsidR="00000000" w:rsidRPr="00000000">
        <w:rPr>
          <w:color w:val="6b7280"/>
          <w:sz w:val="15"/>
          <w:szCs w:val="15"/>
          <w:rtl w:val="0"/>
        </w:rPr>
        <w:t xml:space="preserve">Page 7</w:t>
      </w:r>
    </w:p>
    <w:p w:rsidR="00000000" w:rsidDel="00000000" w:rsidP="00000000" w:rsidRDefault="00000000" w:rsidRPr="00000000" w14:paraId="0000150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0C">
      <w:pPr>
        <w:spacing w:after="20" w:line="240" w:lineRule="auto"/>
        <w:rPr/>
      </w:pPr>
      <w:r w:rsidDel="00000000" w:rsidR="00000000" w:rsidRPr="00000000">
        <w:rPr>
          <w:rtl w:val="0"/>
        </w:rPr>
        <w:t xml:space="preserve"> </w:t>
      </w:r>
    </w:p>
    <w:tbl>
      <w:tblPr>
        <w:tblStyle w:val="Table67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50D">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50E">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50F">
      <w:pPr>
        <w:spacing w:line="744" w:lineRule="auto"/>
        <w:rPr/>
      </w:pPr>
      <w:r w:rsidDel="00000000" w:rsidR="00000000" w:rsidRPr="00000000">
        <w:rPr>
          <w:rtl w:val="0"/>
        </w:rPr>
        <w:t xml:space="preserve"> </w:t>
      </w:r>
    </w:p>
    <w:tbl>
      <w:tblPr>
        <w:tblStyle w:val="Table68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130"/>
        <w:gridCol w:w="1740"/>
        <w:gridCol w:w="3270"/>
        <w:tblGridChange w:id="0">
          <w:tblGrid>
            <w:gridCol w:w="1665"/>
            <w:gridCol w:w="2130"/>
            <w:gridCol w:w="1740"/>
            <w:gridCol w:w="3270"/>
          </w:tblGrid>
        </w:tblGridChange>
      </w:tblGrid>
      <w:tr>
        <w:trPr>
          <w:cantSplit w:val="0"/>
          <w:trHeight w:val="67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510">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1-on-1 Type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511">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Primary Purpose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512">
            <w:pPr>
              <w:spacing w:before="80" w:line="261.8181818181818" w:lineRule="auto"/>
              <w:ind w:left="140" w:right="720" w:firstLine="0"/>
              <w:rPr>
                <w:b w:val="1"/>
                <w:bCs w:val="1"/>
                <w:color w:val="ffffff"/>
                <w:sz w:val="17"/>
                <w:szCs w:val="17"/>
              </w:rPr>
            </w:pPr>
            <w:r w:rsidDel="00000000" w:rsidR="00000000" w:rsidRPr="00000000">
              <w:rPr>
                <w:b w:val="1"/>
                <w:bCs w:val="1"/>
                <w:color w:val="ffffff"/>
                <w:sz w:val="17"/>
                <w:szCs w:val="17"/>
                <w:rtl w:val="0"/>
              </w:rPr>
              <w:t xml:space="preserve">Suggested Frequency</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513">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Key Agenda Focus</w:t>
            </w:r>
          </w:p>
        </w:tc>
      </w:tr>
      <w:tr>
        <w:trPr>
          <w:cantSplit w:val="0"/>
          <w:trHeight w:val="112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14">
            <w:pPr>
              <w:spacing w:before="80" w:line="255.27272727272725" w:lineRule="auto"/>
              <w:ind w:left="140" w:firstLine="0"/>
              <w:rPr>
                <w:color w:val="1f2937"/>
                <w:sz w:val="17"/>
                <w:szCs w:val="17"/>
              </w:rPr>
            </w:pPr>
            <w:r w:rsidDel="00000000" w:rsidR="00000000" w:rsidRPr="00000000">
              <w:rPr>
                <w:color w:val="1f2937"/>
                <w:sz w:val="17"/>
                <w:szCs w:val="17"/>
                <w:rtl w:val="0"/>
              </w:rPr>
              <w:t xml:space="preserve">Career Planning</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15">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Medium and long-term role, growth, and succession</w:t>
              <w:br w:type="textWrapping"/>
              <w:t xml:space="preserve"> discussion.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16">
            <w:pPr>
              <w:spacing w:before="80" w:line="255.27272727272725" w:lineRule="auto"/>
              <w:ind w:left="140" w:firstLine="0"/>
              <w:rPr>
                <w:color w:val="1f2937"/>
                <w:sz w:val="17"/>
                <w:szCs w:val="17"/>
              </w:rPr>
            </w:pPr>
            <w:r w:rsidDel="00000000" w:rsidR="00000000" w:rsidRPr="00000000">
              <w:rPr>
                <w:color w:val="1f2937"/>
                <w:sz w:val="17"/>
                <w:szCs w:val="17"/>
                <w:rtl w:val="0"/>
              </w:rPr>
              <w:t xml:space="preserve">Twice a year</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17">
            <w:pPr>
              <w:spacing w:before="60" w:line="283.6363636363637" w:lineRule="auto"/>
              <w:ind w:left="140" w:right="720" w:firstLine="0"/>
              <w:rPr>
                <w:color w:val="1f2937"/>
                <w:sz w:val="17"/>
                <w:szCs w:val="17"/>
              </w:rPr>
            </w:pPr>
            <w:r w:rsidDel="00000000" w:rsidR="00000000" w:rsidRPr="00000000">
              <w:rPr>
                <w:color w:val="1f2937"/>
                <w:sz w:val="17"/>
                <w:szCs w:val="17"/>
                <w:rtl w:val="0"/>
              </w:rPr>
              <w:t xml:space="preserve">Career aspirations, gap to next band, promotion readiness, succession</w:t>
              <w:br w:type="textWrapping"/>
              <w:t xml:space="preserve"> considerations</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18">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Recognition &amp; Reflection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19">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Celebrate wins, reflect on learning, reinforce positive patterns.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1A">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End of</w:t>
              <w:br w:type="textWrapping"/>
              <w:t xml:space="preserve"> project/milestone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1B">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What went well, strengths demonstrated, how to replicate success</w:t>
            </w:r>
          </w:p>
        </w:tc>
      </w:tr>
      <w:tr>
        <w:trPr>
          <w:cantSplit w:val="0"/>
          <w:trHeight w:val="111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1C">
            <w:pPr>
              <w:spacing w:before="80" w:line="255.27272727272725" w:lineRule="auto"/>
              <w:ind w:left="140" w:firstLine="0"/>
              <w:rPr>
                <w:color w:val="1f2937"/>
                <w:sz w:val="17"/>
                <w:szCs w:val="17"/>
              </w:rPr>
            </w:pPr>
            <w:r w:rsidDel="00000000" w:rsidR="00000000" w:rsidRPr="00000000">
              <w:rPr>
                <w:color w:val="1f2937"/>
                <w:sz w:val="17"/>
                <w:szCs w:val="17"/>
                <w:rtl w:val="0"/>
              </w:rPr>
              <w:t xml:space="preserve">Wellbeing</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1D">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Support mental health, personal challenges, and work-life integration.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1E">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Monthly or as needed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1F">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Energy levels, personal pressures, what manager can do to support</w:t>
            </w:r>
          </w:p>
        </w:tc>
      </w:tr>
      <w:tr>
        <w:trPr>
          <w:cantSplit w:val="0"/>
          <w:trHeight w:val="111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20">
            <w:pPr>
              <w:spacing w:before="80" w:line="255.27272727272725" w:lineRule="auto"/>
              <w:ind w:left="140" w:firstLine="0"/>
              <w:rPr>
                <w:color w:val="1f2937"/>
                <w:sz w:val="17"/>
                <w:szCs w:val="17"/>
              </w:rPr>
            </w:pPr>
            <w:r w:rsidDel="00000000" w:rsidR="00000000" w:rsidRPr="00000000">
              <w:rPr>
                <w:color w:val="1f2937"/>
                <w:sz w:val="17"/>
                <w:szCs w:val="17"/>
                <w:rtl w:val="0"/>
              </w:rPr>
              <w:t xml:space="preserve">Onboarding</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21">
            <w:pPr>
              <w:spacing w:before="60" w:line="283.6363636363637" w:lineRule="auto"/>
              <w:ind w:left="140" w:right="260" w:firstLine="0"/>
              <w:jc w:val="both"/>
              <w:rPr>
                <w:color w:val="1f2937"/>
                <w:sz w:val="17"/>
                <w:szCs w:val="17"/>
              </w:rPr>
            </w:pPr>
            <w:r w:rsidDel="00000000" w:rsidR="00000000" w:rsidRPr="00000000">
              <w:rPr>
                <w:color w:val="1f2937"/>
                <w:sz w:val="17"/>
                <w:szCs w:val="17"/>
                <w:rtl w:val="0"/>
              </w:rPr>
              <w:t xml:space="preserve">Welcoming and orienting a new team member through their first 30/60/90 days.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22">
            <w:pPr>
              <w:spacing w:before="60" w:line="283.6363636363637" w:lineRule="auto"/>
              <w:ind w:left="140" w:right="660" w:firstLine="0"/>
              <w:jc w:val="both"/>
              <w:rPr>
                <w:color w:val="1f2937"/>
                <w:sz w:val="17"/>
                <w:szCs w:val="17"/>
              </w:rPr>
            </w:pPr>
            <w:r w:rsidDel="00000000" w:rsidR="00000000" w:rsidRPr="00000000">
              <w:rPr>
                <w:color w:val="1f2937"/>
                <w:sz w:val="17"/>
                <w:szCs w:val="17"/>
                <w:rtl w:val="0"/>
              </w:rPr>
              <w:t xml:space="preserve">Weekly (first month), then bi-weekly</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23">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Role clarity, early wins, cultural integration, questions/concerns</w:t>
            </w:r>
          </w:p>
        </w:tc>
      </w:tr>
      <w:tr>
        <w:trPr>
          <w:cantSplit w:val="0"/>
          <w:trHeight w:val="139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24">
            <w:pPr>
              <w:spacing w:before="80" w:line="255.27272727272725" w:lineRule="auto"/>
              <w:ind w:left="140" w:firstLine="0"/>
              <w:rPr>
                <w:color w:val="1f2937"/>
                <w:sz w:val="17"/>
                <w:szCs w:val="17"/>
              </w:rPr>
            </w:pPr>
            <w:r w:rsidDel="00000000" w:rsidR="00000000" w:rsidRPr="00000000">
              <w:rPr>
                <w:color w:val="1f2937"/>
                <w:sz w:val="17"/>
                <w:szCs w:val="17"/>
                <w:rtl w:val="0"/>
              </w:rPr>
              <w:t xml:space="preserve">Exit Interview</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25">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Structured conversation at the point of voluntary</w:t>
              <w:br w:type="textWrapping"/>
              <w:t xml:space="preserve"> departure to capture</w:t>
              <w:br w:type="textWrapping"/>
              <w:t xml:space="preserve"> institutional learning.</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26">
            <w:pPr>
              <w:spacing w:before="80" w:line="255.27272727272725" w:lineRule="auto"/>
              <w:ind w:left="20" w:firstLine="0"/>
              <w:jc w:val="center"/>
              <w:rPr>
                <w:color w:val="1f2937"/>
                <w:sz w:val="17"/>
                <w:szCs w:val="17"/>
              </w:rPr>
            </w:pPr>
            <w:r w:rsidDel="00000000" w:rsidR="00000000" w:rsidRPr="00000000">
              <w:rPr>
                <w:color w:val="1f2937"/>
                <w:sz w:val="17"/>
                <w:szCs w:val="17"/>
                <w:rtl w:val="0"/>
              </w:rPr>
              <w:t xml:space="preserve">Once (at departure)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27">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Reasons for leaving, experience at the company, feedback on management and culture, what would have changed their decision</w:t>
            </w:r>
          </w:p>
        </w:tc>
      </w:tr>
    </w:tbl>
    <w:p w:rsidR="00000000" w:rsidDel="00000000" w:rsidP="00000000" w:rsidRDefault="00000000" w:rsidRPr="00000000" w14:paraId="00001528">
      <w:pPr>
        <w:spacing w:after="100" w:before="52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3.2 1-on-1 Structure, Agenda &amp; Fields</w:t>
      </w:r>
    </w:p>
    <w:tbl>
      <w:tblPr>
        <w:tblStyle w:val="Table68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5970"/>
        <w:tblGridChange w:id="0">
          <w:tblGrid>
            <w:gridCol w:w="2835"/>
            <w:gridCol w:w="5970"/>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529">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52A">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2B">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Meeting Type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2C">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Required. Determines the default agenda template and the fields shown in the structured notes panel.</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2D">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Participant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2E">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Required. One contributor. The manager initiates; the contributor can add agenda items before the meeting.</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2F">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Scheduled Date &amp; Time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30">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Required for scheduled 1-on-1s. Can also be logged retrospectively (within 48 hours of the meeting occurring).</w:t>
            </w:r>
          </w:p>
        </w:tc>
      </w:tr>
      <w:tr>
        <w:trPr>
          <w:cantSplit w:val="0"/>
          <w:trHeight w:val="124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31">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Pre-Meeting Context Panel</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32">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Auto-loaded before the meeting: contributor's recent OKR progress, last check-in summary, recent feedback received, any outstanding action items from the previous 1-on-1, and a Performance Log summary for the period since the last session.</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33">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Agenda</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34">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Pre-populated from type template. Contributor can add agenda items (visible to both parties before the meeting). Manager can add private agenda items visible only to themselves.</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35">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Mood Check-in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36">
            <w:pPr>
              <w:spacing w:before="60" w:line="283.6363636363637" w:lineRule="auto"/>
              <w:ind w:left="160" w:right="720" w:firstLine="0"/>
              <w:rPr>
                <w:color w:val="1f2937"/>
                <w:sz w:val="17"/>
                <w:szCs w:val="17"/>
              </w:rPr>
            </w:pPr>
            <w:r w:rsidDel="00000000" w:rsidR="00000000" w:rsidRPr="00000000">
              <w:rPr>
                <w:color w:val="1f2937"/>
                <w:sz w:val="17"/>
                <w:szCs w:val="17"/>
                <w:rtl w:val="0"/>
              </w:rPr>
              <w:t xml:space="preserve">Optional. Slider or emoji selector: 'How are you feeling today?' (1–5 scale). Contributor answers at the start. Provides emotional context before the conversation begins.</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37">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Shared Notes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38">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Rich-text field visible to both manager and contributor after the meeting. Used for discussion points, agreements, and coaching feedback given.</w:t>
            </w:r>
          </w:p>
        </w:tc>
      </w:tr>
    </w:tbl>
    <w:p w:rsidR="00000000" w:rsidDel="00000000" w:rsidP="00000000" w:rsidRDefault="00000000" w:rsidRPr="00000000" w14:paraId="00001539">
      <w:pPr>
        <w:spacing w:before="1240" w:line="224.72727272727272" w:lineRule="auto"/>
        <w:jc w:val="center"/>
        <w:rPr>
          <w:color w:val="6b7280"/>
          <w:sz w:val="15"/>
          <w:szCs w:val="15"/>
        </w:rPr>
      </w:pPr>
      <w:r w:rsidDel="00000000" w:rsidR="00000000" w:rsidRPr="00000000">
        <w:rPr>
          <w:color w:val="6b7280"/>
          <w:sz w:val="15"/>
          <w:szCs w:val="15"/>
          <w:rtl w:val="0"/>
        </w:rPr>
        <w:t xml:space="preserve">Page 8</w:t>
      </w:r>
    </w:p>
    <w:p w:rsidR="00000000" w:rsidDel="00000000" w:rsidP="00000000" w:rsidRDefault="00000000" w:rsidRPr="00000000" w14:paraId="0000153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3B">
      <w:pPr>
        <w:spacing w:after="20" w:line="240" w:lineRule="auto"/>
        <w:rPr/>
      </w:pPr>
      <w:r w:rsidDel="00000000" w:rsidR="00000000" w:rsidRPr="00000000">
        <w:rPr>
          <w:rtl w:val="0"/>
        </w:rPr>
        <w:t xml:space="preserve"> </w:t>
      </w:r>
    </w:p>
    <w:tbl>
      <w:tblPr>
        <w:tblStyle w:val="Table68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53C">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53D">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53E">
      <w:pPr>
        <w:spacing w:line="744" w:lineRule="auto"/>
        <w:rPr/>
      </w:pPr>
      <w:r w:rsidDel="00000000" w:rsidR="00000000" w:rsidRPr="00000000">
        <w:rPr>
          <w:rtl w:val="0"/>
        </w:rPr>
        <w:t xml:space="preserve"> </w:t>
      </w:r>
    </w:p>
    <w:tbl>
      <w:tblPr>
        <w:tblStyle w:val="Table68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940"/>
        <w:tblGridChange w:id="0">
          <w:tblGrid>
            <w:gridCol w:w="2850"/>
            <w:gridCol w:w="5940"/>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53F">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540">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41">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Private Manager Notes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42">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Rich-text field visible only to the manager. Used for observations, concerns, or coaching reflections not appropriate to share directly. These notes feed the Performance Log.</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43">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Action Items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44">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Structured list: action description, owner, due date. Both parties can add items. Action items appear in the owner's task list and are carried forward to the next 1-on-1 agenda.</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45">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Tags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46">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Optional topic tags: 'OKR progress', 'Wellbeing', 'Development', 'Blocker', 'Onboarding', 'PIP', 'Career'. Used for HR reporting on 1-on-1 theme distribution across the organisation.</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47">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Performance Log Integration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48">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Manager can toggle: 'Log this 1-on-1 to Performance Log.' If enabled, a summary entry is auto-created in the contributor's Performance Log linked to this session.</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49">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Next 1-on-1 Date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4A">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Optional. Manager can schedule the next session directly from within the current one.</w:t>
            </w:r>
          </w:p>
        </w:tc>
      </w:tr>
    </w:tbl>
    <w:p w:rsidR="00000000" w:rsidDel="00000000" w:rsidP="00000000" w:rsidRDefault="00000000" w:rsidRPr="00000000" w14:paraId="0000154B">
      <w:pPr>
        <w:spacing w:before="46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3.3 Shared Notes, Private Notes &amp; Action Items</w:t>
      </w:r>
    </w:p>
    <w:p w:rsidR="00000000" w:rsidDel="00000000" w:rsidP="00000000" w:rsidRDefault="00000000" w:rsidRPr="00000000" w14:paraId="0000154C">
      <w:pPr>
        <w:spacing w:before="60" w:line="327.27272727272725" w:lineRule="auto"/>
        <w:ind w:left="20" w:firstLine="0"/>
        <w:rPr>
          <w:color w:val="1f2937"/>
          <w:sz w:val="19"/>
          <w:szCs w:val="19"/>
        </w:rPr>
      </w:pPr>
      <w:r w:rsidDel="00000000" w:rsidR="00000000" w:rsidRPr="00000000">
        <w:rPr>
          <w:color w:val="1f2937"/>
          <w:sz w:val="19"/>
          <w:szCs w:val="19"/>
          <w:rtl w:val="0"/>
        </w:rPr>
        <w:t xml:space="preserve">The note-taking structure in 1-on-1s is deliberately split into three layers to balance transparency with managerial candour:</w:t>
      </w:r>
    </w:p>
    <w:p w:rsidR="00000000" w:rsidDel="00000000" w:rsidP="00000000" w:rsidRDefault="00000000" w:rsidRPr="00000000" w14:paraId="0000154D">
      <w:pPr>
        <w:spacing w:before="140" w:line="305.4545454545455" w:lineRule="auto"/>
        <w:ind w:left="100" w:right="140" w:firstLine="0"/>
        <w:rPr>
          <w:color w:val="1f2937"/>
          <w:sz w:val="19"/>
          <w:szCs w:val="19"/>
        </w:rPr>
      </w:pPr>
      <w:r w:rsidDel="00000000" w:rsidR="00000000" w:rsidRPr="00000000">
        <w:rPr>
          <w:color w:val="1f2937"/>
          <w:sz w:val="19"/>
          <w:szCs w:val="19"/>
          <w:rtl w:val="0"/>
        </w:rPr>
        <w:t xml:space="preserve">• Shared Notes: visible to both the manager and contributor immediately after the meeting. Contains everything </w:t>
      </w:r>
      <w:r w:rsidDel="00000000" w:rsidR="00000000" w:rsidRPr="00000000">
        <w:rPr>
          <w:rtl w:val="0"/>
        </w:rPr>
        <w:t xml:space="preserve">         </w:t>
        <w:tab/>
      </w:r>
      <w:r w:rsidDel="00000000" w:rsidR="00000000" w:rsidRPr="00000000">
        <w:rPr>
          <w:color w:val="1f2937"/>
          <w:sz w:val="19"/>
          <w:szCs w:val="19"/>
          <w:rtl w:val="0"/>
        </w:rPr>
        <w:t xml:space="preserve">said in the meeting that both parties should remember and act on.</w:t>
      </w:r>
    </w:p>
    <w:p w:rsidR="00000000" w:rsidDel="00000000" w:rsidP="00000000" w:rsidRDefault="00000000" w:rsidRPr="00000000" w14:paraId="0000154E">
      <w:pPr>
        <w:spacing w:before="60" w:line="305.4545454545455" w:lineRule="auto"/>
        <w:ind w:left="480" w:right="140" w:hanging="200"/>
        <w:rPr>
          <w:color w:val="1f2937"/>
          <w:sz w:val="19"/>
          <w:szCs w:val="19"/>
        </w:rPr>
      </w:pPr>
      <w:r w:rsidDel="00000000" w:rsidR="00000000" w:rsidRPr="00000000">
        <w:rPr>
          <w:color w:val="1f2937"/>
          <w:sz w:val="19"/>
          <w:szCs w:val="19"/>
          <w:rtl w:val="0"/>
        </w:rPr>
        <w:t xml:space="preserve">• Private Manager Notes: visible only to the manager and HR Admin. Contains coaching observations, concerns, or strategic assessments that are accurate but not appropriate to share directly with the contributor at that moment. These feed the Performance Log and are available to HR during appraisal calibration.</w:t>
      </w:r>
    </w:p>
    <w:p w:rsidR="00000000" w:rsidDel="00000000" w:rsidP="00000000" w:rsidRDefault="00000000" w:rsidRPr="00000000" w14:paraId="0000154F">
      <w:pPr>
        <w:spacing w:before="60" w:line="305.4545454545455" w:lineRule="auto"/>
        <w:ind w:left="480" w:hanging="200"/>
        <w:rPr>
          <w:color w:val="1f2937"/>
          <w:sz w:val="19"/>
          <w:szCs w:val="19"/>
        </w:rPr>
      </w:pPr>
      <w:r w:rsidDel="00000000" w:rsidR="00000000" w:rsidRPr="00000000">
        <w:rPr>
          <w:color w:val="1f2937"/>
          <w:sz w:val="19"/>
          <w:szCs w:val="19"/>
          <w:rtl w:val="0"/>
        </w:rPr>
        <w:t xml:space="preserve">• Contributor Reflection: an optional field visible only to the contributor. Allows them to add their own private post-meeting reflections — what they felt went well, what they wished they had raised, or personal development notes.</w:t>
      </w:r>
    </w:p>
    <w:p w:rsidR="00000000" w:rsidDel="00000000" w:rsidP="00000000" w:rsidRDefault="00000000" w:rsidRPr="00000000" w14:paraId="00001550">
      <w:pPr>
        <w:spacing w:before="60" w:line="305.4545454545455" w:lineRule="auto"/>
        <w:ind w:left="100" w:right="860" w:firstLine="0"/>
        <w:rPr>
          <w:color w:val="1f2937"/>
          <w:sz w:val="19"/>
          <w:szCs w:val="19"/>
        </w:rPr>
      </w:pPr>
      <w:r w:rsidDel="00000000" w:rsidR="00000000" w:rsidRPr="00000000">
        <w:rPr>
          <w:color w:val="1f2937"/>
          <w:sz w:val="19"/>
          <w:szCs w:val="19"/>
          <w:rtl w:val="0"/>
        </w:rPr>
        <w:t xml:space="preserve">• Action Items: visible to both parties. Each item has an owner and a due date. Action items roll forward </w:t>
      </w:r>
      <w:r w:rsidDel="00000000" w:rsidR="00000000" w:rsidRPr="00000000">
        <w:rPr>
          <w:rtl w:val="0"/>
        </w:rPr>
        <w:t xml:space="preserve">        </w:t>
        <w:tab/>
      </w:r>
      <w:r w:rsidDel="00000000" w:rsidR="00000000" w:rsidRPr="00000000">
        <w:rPr>
          <w:color w:val="1f2937"/>
          <w:sz w:val="19"/>
          <w:szCs w:val="19"/>
          <w:rtl w:val="0"/>
        </w:rPr>
        <w:t xml:space="preserve">automatically to the next 1-on-1 agenda if not completed.</w:t>
      </w:r>
    </w:p>
    <w:p w:rsidR="00000000" w:rsidDel="00000000" w:rsidP="00000000" w:rsidRDefault="00000000" w:rsidRPr="00000000" w14:paraId="00001551">
      <w:pPr>
        <w:spacing w:before="56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3.4 Probation Management (Subsection of 1-on-1s)</w:t>
      </w:r>
    </w:p>
    <w:p w:rsidR="00000000" w:rsidDel="00000000" w:rsidP="00000000" w:rsidRDefault="00000000" w:rsidRPr="00000000" w14:paraId="00001552">
      <w:pPr>
        <w:spacing w:before="60" w:line="327.27272727272725" w:lineRule="auto"/>
        <w:ind w:left="20" w:right="40" w:firstLine="0"/>
        <w:jc w:val="both"/>
        <w:rPr>
          <w:color w:val="1f2937"/>
          <w:sz w:val="19"/>
          <w:szCs w:val="19"/>
        </w:rPr>
      </w:pPr>
      <w:r w:rsidDel="00000000" w:rsidR="00000000" w:rsidRPr="00000000">
        <w:rPr>
          <w:color w:val="1f2937"/>
          <w:sz w:val="19"/>
          <w:szCs w:val="19"/>
          <w:rtl w:val="0"/>
        </w:rPr>
        <w:t xml:space="preserve">Probation is a structured hybrid programme managed within the 1-on-1s module, with embedded check-ins at key milestones. Every new hire in Padiworks enters a probation period upon joining. The probation period is configured per Work Band by HR Admin in Organisation Settings. At probation end, the system auto-generates a Probation Scorecard that informs the pass/no-pass decision.</w:t>
      </w:r>
    </w:p>
    <w:p w:rsidR="00000000" w:rsidDel="00000000" w:rsidP="00000000" w:rsidRDefault="00000000" w:rsidRPr="00000000" w14:paraId="00001553">
      <w:pPr>
        <w:spacing w:before="120" w:line="327.27272727272725" w:lineRule="auto"/>
        <w:ind w:left="20" w:right="40" w:firstLine="0"/>
        <w:jc w:val="both"/>
        <w:rPr>
          <w:color w:val="1f2937"/>
          <w:sz w:val="19"/>
          <w:szCs w:val="19"/>
        </w:rPr>
      </w:pPr>
      <w:r w:rsidDel="00000000" w:rsidR="00000000" w:rsidRPr="00000000">
        <w:rPr>
          <w:color w:val="1f2937"/>
          <w:sz w:val="19"/>
          <w:szCs w:val="19"/>
          <w:rtl w:val="0"/>
        </w:rPr>
        <w:t xml:space="preserve">Probation requires both 1-on-1s (people-focused, developmental — covering cultural fit, emotional adjustment, career expectations) AND embedded check-ins (progress-focused, quantitative — capturing OKR progress, competency ramp-up, and core value demonstration). The two instruments serve different but complementary purposes.</w:t>
      </w:r>
    </w:p>
    <w:p w:rsidR="00000000" w:rsidDel="00000000" w:rsidP="00000000" w:rsidRDefault="00000000" w:rsidRPr="00000000" w14:paraId="00001554">
      <w:pPr>
        <w:spacing w:before="560" w:line="329.45454545454544" w:lineRule="auto"/>
        <w:ind w:left="20" w:firstLine="0"/>
        <w:rPr>
          <w:b w:val="1"/>
          <w:bCs w:val="1"/>
          <w:color w:val="1a56db"/>
        </w:rPr>
      </w:pPr>
      <w:r w:rsidDel="00000000" w:rsidR="00000000" w:rsidRPr="00000000">
        <w:rPr>
          <w:b w:val="1"/>
          <w:bCs w:val="1"/>
          <w:color w:val="1a56db"/>
          <w:rtl w:val="0"/>
        </w:rPr>
        <w:t xml:space="preserve">3.4.1 Probation Setup &amp; Admin Configuration</w:t>
      </w:r>
    </w:p>
    <w:p w:rsidR="00000000" w:rsidDel="00000000" w:rsidP="00000000" w:rsidRDefault="00000000" w:rsidRPr="00000000" w14:paraId="00001555">
      <w:pPr>
        <w:spacing w:before="780" w:line="224.72727272727272" w:lineRule="auto"/>
        <w:jc w:val="center"/>
        <w:rPr>
          <w:color w:val="6b7280"/>
          <w:sz w:val="15"/>
          <w:szCs w:val="15"/>
        </w:rPr>
      </w:pPr>
      <w:r w:rsidDel="00000000" w:rsidR="00000000" w:rsidRPr="00000000">
        <w:rPr>
          <w:color w:val="6b7280"/>
          <w:sz w:val="15"/>
          <w:szCs w:val="15"/>
          <w:rtl w:val="0"/>
        </w:rPr>
        <w:t xml:space="preserve">Page 9</w:t>
      </w:r>
    </w:p>
    <w:p w:rsidR="00000000" w:rsidDel="00000000" w:rsidP="00000000" w:rsidRDefault="00000000" w:rsidRPr="00000000" w14:paraId="0000155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57">
      <w:pPr>
        <w:spacing w:after="20" w:line="240" w:lineRule="auto"/>
        <w:rPr/>
      </w:pPr>
      <w:r w:rsidDel="00000000" w:rsidR="00000000" w:rsidRPr="00000000">
        <w:rPr>
          <w:rtl w:val="0"/>
        </w:rPr>
        <w:t xml:space="preserve"> </w:t>
      </w:r>
    </w:p>
    <w:tbl>
      <w:tblPr>
        <w:tblStyle w:val="Table68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558">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559">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55A">
      <w:pPr>
        <w:spacing w:line="744" w:lineRule="auto"/>
        <w:rPr/>
      </w:pPr>
      <w:r w:rsidDel="00000000" w:rsidR="00000000" w:rsidRPr="00000000">
        <w:rPr>
          <w:rtl w:val="0"/>
        </w:rPr>
        <w:t xml:space="preserve"> </w:t>
      </w:r>
    </w:p>
    <w:tbl>
      <w:tblPr>
        <w:tblStyle w:val="Table68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955"/>
        <w:tblGridChange w:id="0">
          <w:tblGrid>
            <w:gridCol w:w="2850"/>
            <w:gridCol w:w="595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55B">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55C">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138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5D">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Probation Period per Band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5E">
            <w:pPr>
              <w:spacing w:before="60" w:line="283.6363636363637" w:lineRule="auto"/>
              <w:ind w:left="160" w:right="140" w:firstLine="0"/>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Configured in Organisation Settings → Work Bands. E.g. IC Band (Junior roles): 90 days. IC Band (Mid-level): 90 days. Management Band: 180 days. Senior</w:t>
              <w:br w:type="textWrapping"/>
              <w:t xml:space="preserve"> Leadership Band: 180 days. Configurable in days — any duration from 30 to 365 days.</w:t>
            </w:r>
          </w:p>
        </w:tc>
      </w:tr>
      <w:tr>
        <w:trPr>
          <w:cantSplit w:val="0"/>
          <w:trHeight w:val="124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5F">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Auto-Enrolment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60">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When a new contributor is added to the workspace and assigned to a Work Band, the system automatically enrols them in a Probation Journey. The manager receives a notification: '[Name] has joined. A 90-day probation journey has been created.'</w:t>
            </w:r>
          </w:p>
        </w:tc>
      </w:tr>
      <w:tr>
        <w:trPr>
          <w:cantSplit w:val="0"/>
          <w:trHeight w:val="111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61">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Probation Journey Dashboard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62">
            <w:pPr>
              <w:spacing w:before="60" w:line="283.6363636363637" w:lineRule="auto"/>
              <w:ind w:left="160" w:right="280" w:firstLine="0"/>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A dedicated dashboard under People → Probation (visible to HR Admin and the contributor's manager). Shows: all contributors currently on probation, days remaining, last check-in date, probation progress score, and completion status.</w:t>
            </w:r>
          </w:p>
        </w:tc>
      </w:tr>
      <w:tr>
        <w:trPr>
          <w:cantSplit w:val="0"/>
          <w:trHeight w:val="111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63">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Probation OKRs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64">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Optional but recommended. HR Admin can configure whether probationary employees receive a simplified set of probation-specific objectives (e.g. '30-60-90 day onboarding goals') or are immediately included in the standard OKR cycle.</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65">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Pass/No-Pass Decision Authority</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66">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Manager makes the initial recommendation. HR Admin reviews and approves or overrides with written justification. Super Admin has final authority.</w:t>
            </w:r>
          </w:p>
        </w:tc>
      </w:tr>
      <w:tr>
        <w:trPr>
          <w:cantSplit w:val="0"/>
          <w:trHeight w:val="111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67">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Extension Rules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68">
            <w:pPr>
              <w:spacing w:before="60" w:line="283.6363636363637" w:lineRule="auto"/>
              <w:ind w:left="160" w:right="140" w:firstLine="0"/>
              <w:jc w:val="both"/>
              <w:rPr>
                <w:color w:val="1f2937"/>
                <w:sz w:val="17"/>
                <w:szCs w:val="17"/>
              </w:rPr>
            </w:pPr>
            <w:r w:rsidDel="00000000" w:rsidR="00000000" w:rsidRPr="00000000">
              <w:rPr>
                <w:color w:val="1f2937"/>
                <w:sz w:val="17"/>
                <w:szCs w:val="17"/>
                <w:rtl w:val="0"/>
              </w:rPr>
              <w:t xml:space="preserve">Manager may recommend a probation extension (max 50% of original duration, e.g. 90-day probation can be extended by up to 45 days). Extension requires HR Admin approval and written justification. One extension maximum.</w:t>
            </w:r>
          </w:p>
        </w:tc>
      </w:tr>
    </w:tbl>
    <w:p w:rsidR="00000000" w:rsidDel="00000000" w:rsidP="00000000" w:rsidRDefault="00000000" w:rsidRPr="00000000" w14:paraId="00001569">
      <w:pPr>
        <w:spacing w:before="400" w:line="329.45454545454544" w:lineRule="auto"/>
        <w:ind w:left="20" w:firstLine="0"/>
        <w:rPr>
          <w:b w:val="1"/>
          <w:bCs w:val="1"/>
          <w:color w:val="1a56db"/>
        </w:rPr>
      </w:pPr>
      <w:r w:rsidDel="00000000" w:rsidR="00000000" w:rsidRPr="00000000">
        <w:rPr>
          <w:b w:val="1"/>
          <w:bCs w:val="1"/>
          <w:color w:val="1a56db"/>
          <w:rtl w:val="0"/>
        </w:rPr>
        <w:t xml:space="preserve">3.4.2 Probation Journey — Check-in Schedule</w:t>
      </w:r>
    </w:p>
    <w:p w:rsidR="00000000" w:rsidDel="00000000" w:rsidP="00000000" w:rsidRDefault="00000000" w:rsidRPr="00000000" w14:paraId="0000156A">
      <w:pPr>
        <w:spacing w:before="80" w:line="285.8181818181818" w:lineRule="auto"/>
        <w:jc w:val="center"/>
        <w:rPr>
          <w:color w:val="1f2937"/>
          <w:sz w:val="19"/>
          <w:szCs w:val="19"/>
        </w:rPr>
      </w:pPr>
      <w:r w:rsidDel="00000000" w:rsidR="00000000" w:rsidRPr="00000000">
        <w:rPr>
          <w:color w:val="1f2937"/>
          <w:sz w:val="19"/>
          <w:szCs w:val="19"/>
          <w:rtl w:val="0"/>
        </w:rPr>
        <w:t xml:space="preserve">The Probation Journey is structured as a series of embedded check-ins at milestone points within the probation</w:t>
      </w:r>
    </w:p>
    <w:p w:rsidR="00000000" w:rsidDel="00000000" w:rsidP="00000000" w:rsidRDefault="00000000" w:rsidRPr="00000000" w14:paraId="0000156B">
      <w:pPr>
        <w:spacing w:after="160" w:before="40" w:line="285.8181818181818" w:lineRule="auto"/>
        <w:ind w:left="20" w:firstLine="0"/>
        <w:rPr>
          <w:color w:val="1f2937"/>
          <w:sz w:val="19"/>
          <w:szCs w:val="19"/>
        </w:rPr>
      </w:pPr>
      <w:r w:rsidDel="00000000" w:rsidR="00000000" w:rsidRPr="00000000">
        <w:rPr>
          <w:color w:val="1f2937"/>
          <w:sz w:val="19"/>
          <w:szCs w:val="19"/>
          <w:rtl w:val="0"/>
        </w:rPr>
        <w:t xml:space="preserve">period. For a 90-day probation, the default schedule is:</w:t>
      </w:r>
    </w:p>
    <w:tbl>
      <w:tblPr>
        <w:tblStyle w:val="Table68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995"/>
        <w:gridCol w:w="3000"/>
        <w:gridCol w:w="2895"/>
        <w:tblGridChange w:id="0">
          <w:tblGrid>
            <w:gridCol w:w="915"/>
            <w:gridCol w:w="1995"/>
            <w:gridCol w:w="3000"/>
            <w:gridCol w:w="289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56C">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Week</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56D">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Check-in Focus</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56E">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Primary Questions</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56F">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Output</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70">
            <w:pPr>
              <w:spacing w:before="80" w:line="255.27272727272725" w:lineRule="auto"/>
              <w:ind w:left="140" w:firstLine="0"/>
              <w:rPr>
                <w:color w:val="1f2937"/>
                <w:sz w:val="17"/>
                <w:szCs w:val="17"/>
              </w:rPr>
            </w:pPr>
            <w:r w:rsidDel="00000000" w:rsidR="00000000" w:rsidRPr="00000000">
              <w:rPr>
                <w:color w:val="1f2937"/>
                <w:sz w:val="17"/>
                <w:szCs w:val="17"/>
                <w:rtl w:val="0"/>
              </w:rPr>
              <w:t xml:space="preserve">Week 2</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71">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Familiarity with role</w:t>
              <w:br w:type="textWrapping"/>
              <w:t xml:space="preserve"> expectations and initial confidence.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72">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How clear are your responsibilities? What questions do you still have about your role?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73">
            <w:pPr>
              <w:spacing w:before="60" w:line="283.6363636363637" w:lineRule="auto"/>
              <w:ind w:left="140" w:right="720" w:firstLine="0"/>
              <w:rPr>
                <w:color w:val="1f2937"/>
                <w:sz w:val="17"/>
                <w:szCs w:val="17"/>
              </w:rPr>
            </w:pPr>
            <w:r w:rsidDel="00000000" w:rsidR="00000000" w:rsidRPr="00000000">
              <w:rPr>
                <w:color w:val="1f2937"/>
                <w:sz w:val="17"/>
                <w:szCs w:val="17"/>
                <w:rtl w:val="0"/>
              </w:rPr>
              <w:t xml:space="preserve">Role clarity score (1–5). Early blockers logged.</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74">
            <w:pPr>
              <w:spacing w:before="80" w:line="255.27272727272725" w:lineRule="auto"/>
              <w:ind w:left="140" w:firstLine="0"/>
              <w:rPr>
                <w:color w:val="1f2937"/>
                <w:sz w:val="17"/>
                <w:szCs w:val="17"/>
              </w:rPr>
            </w:pPr>
            <w:r w:rsidDel="00000000" w:rsidR="00000000" w:rsidRPr="00000000">
              <w:rPr>
                <w:color w:val="1f2937"/>
                <w:sz w:val="17"/>
                <w:szCs w:val="17"/>
                <w:rtl w:val="0"/>
              </w:rPr>
              <w:t xml:space="preserve">Week 4</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75">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Early achievements and core value</w:t>
              <w:br w:type="textWrapping"/>
              <w:t xml:space="preserve"> demonstration.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76">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What have you contributed so far? Which of our core values have you</w:t>
              <w:br w:type="textWrapping"/>
              <w:t xml:space="preserve"> demonstrated?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77">
            <w:pPr>
              <w:spacing w:before="60" w:line="283.6363636363637" w:lineRule="auto"/>
              <w:ind w:left="140" w:firstLine="0"/>
              <w:rPr>
                <w:color w:val="1f2937"/>
                <w:sz w:val="17"/>
                <w:szCs w:val="17"/>
              </w:rPr>
            </w:pPr>
            <w:r w:rsidDel="00000000" w:rsidR="00000000" w:rsidRPr="00000000">
              <w:rPr>
                <w:color w:val="1f2937"/>
                <w:sz w:val="17"/>
                <w:szCs w:val="17"/>
                <w:rtl w:val="0"/>
              </w:rPr>
              <w:t xml:space="preserve">Early achievement log. Behaviour tag count. Values demonstrated.</w:t>
            </w:r>
          </w:p>
        </w:tc>
      </w:tr>
      <w:tr>
        <w:trPr>
          <w:cantSplit w:val="0"/>
          <w:trHeight w:val="112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78">
            <w:pPr>
              <w:spacing w:before="80" w:line="255.27272727272725" w:lineRule="auto"/>
              <w:ind w:left="140" w:firstLine="0"/>
              <w:rPr>
                <w:color w:val="1f2937"/>
                <w:sz w:val="17"/>
                <w:szCs w:val="17"/>
              </w:rPr>
            </w:pPr>
            <w:r w:rsidDel="00000000" w:rsidR="00000000" w:rsidRPr="00000000">
              <w:rPr>
                <w:color w:val="1f2937"/>
                <w:sz w:val="17"/>
                <w:szCs w:val="17"/>
                <w:rtl w:val="0"/>
              </w:rPr>
              <w:t xml:space="preserve">Week 6</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79">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Performance risk flags and peer feedback</w:t>
              <w:br w:type="textWrapping"/>
              <w:t xml:space="preserve"> integration.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7A">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Where are you struggling? What feedback have you received from teammates?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7B">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Challenge/gap description. Peer feedback sourced. Risk flag if 3+ concerns noted.</w:t>
            </w:r>
          </w:p>
        </w:tc>
      </w:tr>
      <w:tr>
        <w:trPr>
          <w:cantSplit w:val="0"/>
          <w:trHeight w:val="139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7C">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Week 8 / Final</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7D">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Readiness for</w:t>
              <w:br w:type="textWrapping"/>
              <w:t xml:space="preserve"> confirmation. Full</w:t>
              <w:br w:type="textWrapping"/>
              <w:t xml:space="preserve"> probation scorecard generated.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7E">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Are you confident in your ability to perform in this role? What support do you still</w:t>
              <w:br w:type="textWrapping"/>
              <w:t xml:space="preserve"> need?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7F">
            <w:pPr>
              <w:spacing w:before="60" w:line="283.6363636363637" w:lineRule="auto"/>
              <w:ind w:left="140" w:right="860" w:firstLine="0"/>
              <w:rPr>
                <w:color w:val="1f2937"/>
                <w:sz w:val="17"/>
                <w:szCs w:val="17"/>
              </w:rPr>
            </w:pPr>
            <w:r w:rsidDel="00000000" w:rsidR="00000000" w:rsidRPr="00000000">
              <w:rPr>
                <w:color w:val="1f2937"/>
                <w:sz w:val="17"/>
                <w:szCs w:val="17"/>
                <w:rtl w:val="0"/>
              </w:rPr>
              <w:t xml:space="preserve">Probation Progress Score auto-calculated. Manager recommendation triggered.</w:t>
            </w:r>
          </w:p>
        </w:tc>
      </w:tr>
    </w:tbl>
    <w:p w:rsidR="00000000" w:rsidDel="00000000" w:rsidP="00000000" w:rsidRDefault="00000000" w:rsidRPr="00000000" w14:paraId="00001580">
      <w:pPr>
        <w:spacing w:before="160" w:line="255.27272727272725" w:lineRule="auto"/>
        <w:jc w:val="center"/>
        <w:rPr>
          <w:color w:val="1f2937"/>
          <w:sz w:val="17"/>
          <w:szCs w:val="17"/>
        </w:rPr>
      </w:pPr>
      <w:r w:rsidDel="00000000" w:rsidR="00000000" w:rsidRPr="00000000">
        <w:rPr>
          <w:color w:val="1f2937"/>
          <w:sz w:val="17"/>
          <w:szCs w:val="17"/>
          <w:rtl w:val="0"/>
        </w:rPr>
        <w:t xml:space="preserve">For a 180-day probation (Management Band), the schedule extends with additional check-ins at Weeks 10, 14, 18, and a final at</w:t>
      </w:r>
    </w:p>
    <w:p w:rsidR="00000000" w:rsidDel="00000000" w:rsidP="00000000" w:rsidRDefault="00000000" w:rsidRPr="00000000" w14:paraId="00001581">
      <w:pPr>
        <w:spacing w:before="20" w:line="255.27272727272725" w:lineRule="auto"/>
        <w:ind w:left="20" w:firstLine="0"/>
        <w:rPr>
          <w:color w:val="1f2937"/>
          <w:sz w:val="17"/>
          <w:szCs w:val="17"/>
        </w:rPr>
      </w:pPr>
      <w:r w:rsidDel="00000000" w:rsidR="00000000" w:rsidRPr="00000000">
        <w:rPr>
          <w:color w:val="1f2937"/>
          <w:sz w:val="17"/>
          <w:szCs w:val="17"/>
          <w:rtl w:val="0"/>
        </w:rPr>
        <w:t xml:space="preserve">Week 22. The cadence is configurable per band in Organisation Settings.</w:t>
      </w:r>
    </w:p>
    <w:p w:rsidR="00000000" w:rsidDel="00000000" w:rsidP="00000000" w:rsidRDefault="00000000" w:rsidRPr="00000000" w14:paraId="00001582">
      <w:pPr>
        <w:spacing w:before="520" w:line="329.45454545454544" w:lineRule="auto"/>
        <w:ind w:left="20" w:firstLine="0"/>
        <w:rPr>
          <w:b w:val="1"/>
          <w:bCs w:val="1"/>
          <w:color w:val="1a56db"/>
        </w:rPr>
      </w:pPr>
      <w:r w:rsidDel="00000000" w:rsidR="00000000" w:rsidRPr="00000000">
        <w:rPr>
          <w:b w:val="1"/>
          <w:bCs w:val="1"/>
          <w:color w:val="1a56db"/>
          <w:rtl w:val="0"/>
        </w:rPr>
        <w:t xml:space="preserve">3.4.3 Probation 1-on-1 Milestones</w:t>
      </w:r>
    </w:p>
    <w:p w:rsidR="00000000" w:rsidDel="00000000" w:rsidP="00000000" w:rsidRDefault="00000000" w:rsidRPr="00000000" w14:paraId="00001583">
      <w:pPr>
        <w:spacing w:before="460" w:line="224.72727272727272" w:lineRule="auto"/>
        <w:jc w:val="center"/>
        <w:rPr>
          <w:color w:val="6b7280"/>
          <w:sz w:val="15"/>
          <w:szCs w:val="15"/>
        </w:rPr>
      </w:pPr>
      <w:r w:rsidDel="00000000" w:rsidR="00000000" w:rsidRPr="00000000">
        <w:rPr>
          <w:color w:val="6b7280"/>
          <w:sz w:val="15"/>
          <w:szCs w:val="15"/>
          <w:rtl w:val="0"/>
        </w:rPr>
        <w:t xml:space="preserve">Page 10</w:t>
      </w:r>
    </w:p>
    <w:p w:rsidR="00000000" w:rsidDel="00000000" w:rsidP="00000000" w:rsidRDefault="00000000" w:rsidRPr="00000000" w14:paraId="0000158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85">
      <w:pPr>
        <w:spacing w:after="20" w:line="240" w:lineRule="auto"/>
        <w:rPr/>
      </w:pPr>
      <w:r w:rsidDel="00000000" w:rsidR="00000000" w:rsidRPr="00000000">
        <w:rPr>
          <w:rtl w:val="0"/>
        </w:rPr>
        <w:t xml:space="preserve"> </w:t>
      </w:r>
    </w:p>
    <w:tbl>
      <w:tblPr>
        <w:tblStyle w:val="Table68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586">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587">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588">
      <w:pPr>
        <w:spacing w:line="744" w:lineRule="auto"/>
        <w:rPr/>
      </w:pPr>
      <w:r w:rsidDel="00000000" w:rsidR="00000000" w:rsidRPr="00000000">
        <w:rPr>
          <w:rtl w:val="0"/>
        </w:rPr>
        <w:t xml:space="preserve"> </w:t>
      </w:r>
    </w:p>
    <w:tbl>
      <w:tblPr>
        <w:tblStyle w:val="Table68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740"/>
        <w:gridCol w:w="2865"/>
        <w:gridCol w:w="2925"/>
        <w:tblGridChange w:id="0">
          <w:tblGrid>
            <w:gridCol w:w="1275"/>
            <w:gridCol w:w="1740"/>
            <w:gridCol w:w="2865"/>
            <w:gridCol w:w="292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589">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Milestone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58A">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Format</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58B">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Objective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58C">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Padiworks Output</w:t>
            </w:r>
          </w:p>
        </w:tc>
      </w:tr>
      <w:tr>
        <w:trPr>
          <w:cantSplit w:val="0"/>
          <w:trHeight w:val="112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8D">
            <w:pPr>
              <w:spacing w:before="80" w:line="255.27272727272725" w:lineRule="auto"/>
              <w:ind w:left="140" w:firstLine="0"/>
              <w:rPr>
                <w:color w:val="1f2937"/>
                <w:sz w:val="17"/>
                <w:szCs w:val="17"/>
              </w:rPr>
            </w:pPr>
            <w:r w:rsidDel="00000000" w:rsidR="00000000" w:rsidRPr="00000000">
              <w:rPr>
                <w:color w:val="1f2937"/>
                <w:sz w:val="17"/>
                <w:szCs w:val="17"/>
                <w:rtl w:val="0"/>
              </w:rPr>
              <w:t xml:space="preserve">Week 1</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8E">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1-on-1 (Personal Connection)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8F">
            <w:pPr>
              <w:spacing w:before="60" w:line="283.6363636363637" w:lineRule="auto"/>
              <w:ind w:left="140" w:right="720" w:firstLine="0"/>
              <w:rPr>
                <w:color w:val="1f2937"/>
                <w:sz w:val="17"/>
                <w:szCs w:val="17"/>
              </w:rPr>
            </w:pPr>
            <w:r w:rsidDel="00000000" w:rsidR="00000000" w:rsidRPr="00000000">
              <w:rPr>
                <w:color w:val="1f2937"/>
                <w:sz w:val="17"/>
                <w:szCs w:val="17"/>
                <w:rtl w:val="0"/>
              </w:rPr>
              <w:t xml:space="preserve">Align on goals, values, and</w:t>
              <w:br w:type="textWrapping"/>
              <w:t xml:space="preserve"> expectations. Buddy assigned.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90">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Meeting notes saved. Action items created. Employee profile tagged 'Probation Active'.</w:t>
            </w:r>
          </w:p>
        </w:tc>
      </w:tr>
      <w:tr>
        <w:trPr>
          <w:cantSplit w:val="0"/>
          <w:trHeight w:val="111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91">
            <w:pPr>
              <w:spacing w:before="80" w:line="255.27272727272725" w:lineRule="auto"/>
              <w:ind w:left="140" w:firstLine="0"/>
              <w:rPr>
                <w:color w:val="1f2937"/>
                <w:sz w:val="17"/>
                <w:szCs w:val="17"/>
              </w:rPr>
            </w:pPr>
            <w:r w:rsidDel="00000000" w:rsidR="00000000" w:rsidRPr="00000000">
              <w:rPr>
                <w:color w:val="1f2937"/>
                <w:sz w:val="17"/>
                <w:szCs w:val="17"/>
                <w:rtl w:val="0"/>
              </w:rPr>
              <w:t xml:space="preserve">Week 4</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92">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1-on-1</w:t>
              <w:br w:type="textWrapping"/>
              <w:t xml:space="preserve"> (Onboarding)</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93">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Discuss early wins, blockers, cultural fit, and manager expectations.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94">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Shared notes with early performance narrative. Private manager notes. Performance Log entry created.</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9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Week 6</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96">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1-on-1</w:t>
              <w:br w:type="textWrapping"/>
              <w:t xml:space="preserve"> (Developmental)</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97">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Discuss behavioural alignment,</w:t>
              <w:br w:type="textWrapping"/>
              <w:t xml:space="preserve"> cultural integration, competency gaps observed.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98">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Behaviour alignment notes. Competency gap flags. Development focus defined.</w:t>
            </w:r>
          </w:p>
        </w:tc>
      </w:tr>
      <w:tr>
        <w:trPr>
          <w:cantSplit w:val="0"/>
          <w:trHeight w:val="138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99">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Week 8</w:t>
              <w:br w:type="textWrapping"/>
              <w:t xml:space="preserve"> (90-day) / Week 10 (180-day)</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9A">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1-on-1</w:t>
              <w:br w:type="textWrapping"/>
              <w:t xml:space="preserve"> (Performance</w:t>
              <w:br w:type="textWrapping"/>
              <w:t xml:space="preserve"> Coaching) + Final Probation Decision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9B">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Final review of readiness. Manager recommendation made. Growth plan established.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9C">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Probation Scorecard auto-generated. Manager recommendation recorded. HR review triggered.</w:t>
            </w:r>
          </w:p>
        </w:tc>
      </w:tr>
    </w:tbl>
    <w:p w:rsidR="00000000" w:rsidDel="00000000" w:rsidP="00000000" w:rsidRDefault="00000000" w:rsidRPr="00000000" w14:paraId="0000159D">
      <w:pPr>
        <w:spacing w:after="180" w:before="380" w:line="349.09090909090907" w:lineRule="auto"/>
        <w:ind w:left="20" w:firstLine="0"/>
        <w:rPr>
          <w:color w:val="1f2937"/>
          <w:sz w:val="19"/>
          <w:szCs w:val="19"/>
        </w:rPr>
      </w:pPr>
      <w:r w:rsidDel="00000000" w:rsidR="00000000" w:rsidRPr="00000000">
        <w:rPr>
          <w:b w:val="1"/>
          <w:bCs w:val="1"/>
          <w:color w:val="1a56db"/>
          <w:rtl w:val="0"/>
        </w:rPr>
        <w:t xml:space="preserve">3.4.4 Probation Scorecard &amp; Outcome Decision</w:t>
        <w:br w:type="textWrapping"/>
        <w:t xml:space="preserve"> </w:t>
      </w:r>
      <w:r w:rsidDel="00000000" w:rsidR="00000000" w:rsidRPr="00000000">
        <w:rPr>
          <w:color w:val="1f2937"/>
          <w:sz w:val="19"/>
          <w:szCs w:val="19"/>
          <w:rtl w:val="0"/>
        </w:rPr>
        <w:t xml:space="preserve">At the final probation check-in, the system auto-generates a Probation Scorecard from all accumulated data in the probation period:</w:t>
      </w:r>
    </w:p>
    <w:tbl>
      <w:tblPr>
        <w:tblStyle w:val="Table68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555" w:hRule="atLeast"/>
          <w:tblHeader w:val="0"/>
        </w:trPr>
        <w:tc>
          <w:tcPr>
            <w:shd w:fill="eff6ff" w:val="clear"/>
            <w:tcMar>
              <w:top w:w="0.0" w:type="dxa"/>
              <w:left w:w="0.0" w:type="dxa"/>
              <w:bottom w:w="0.0" w:type="dxa"/>
              <w:right w:w="0.0" w:type="dxa"/>
            </w:tcMar>
          </w:tcPr>
          <w:p w:rsidR="00000000" w:rsidDel="00000000" w:rsidP="00000000" w:rsidRDefault="00000000" w:rsidRPr="00000000" w14:paraId="0000159E">
            <w:pPr>
              <w:spacing w:line="301.0909090909091" w:lineRule="auto"/>
              <w:ind w:left="20" w:firstLine="0"/>
              <w:jc w:val="center"/>
              <w:rPr>
                <w:b w:val="1"/>
                <w:bCs w:val="1"/>
                <w:color w:val="0d1b2a"/>
                <w:sz w:val="20"/>
                <w:szCs w:val="20"/>
              </w:rPr>
            </w:pPr>
            <w:r w:rsidDel="00000000" w:rsidR="00000000" w:rsidRPr="00000000">
              <w:rPr>
                <w:b w:val="1"/>
                <w:bCs w:val="1"/>
                <w:color w:val="0d1b2a"/>
                <w:sz w:val="20"/>
                <w:szCs w:val="20"/>
                <w:rtl w:val="0"/>
              </w:rPr>
              <w:t xml:space="preserve">Probation Score = (Goal Progress % × 0.35) + (Values Demonstrated Score × 0.25) + (Competency</w:t>
            </w:r>
          </w:p>
        </w:tc>
      </w:tr>
    </w:tbl>
    <w:p w:rsidR="00000000" w:rsidDel="00000000" w:rsidP="00000000" w:rsidRDefault="00000000" w:rsidRPr="00000000" w14:paraId="0000159F">
      <w:pPr>
        <w:spacing w:line="21.818181818181817" w:lineRule="auto"/>
        <w:rPr/>
      </w:pPr>
      <w:r w:rsidDel="00000000" w:rsidR="00000000" w:rsidRPr="00000000">
        <w:rPr>
          <w:rtl w:val="0"/>
        </w:rPr>
        <w:t xml:space="preserve"> </w:t>
      </w:r>
    </w:p>
    <w:tbl>
      <w:tblPr>
        <w:tblStyle w:val="Table690"/>
        <w:tblW w:w="7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55"/>
        <w:tblGridChange w:id="0">
          <w:tblGrid>
            <w:gridCol w:w="7455"/>
          </w:tblGrid>
        </w:tblGridChange>
      </w:tblGrid>
      <w:tr>
        <w:trPr>
          <w:cantSplit w:val="0"/>
          <w:trHeight w:val="360" w:hRule="atLeast"/>
          <w:tblHeader w:val="0"/>
        </w:trPr>
        <w:tc>
          <w:tcPr>
            <w:shd w:fill="eff6ff" w:val="clear"/>
            <w:tcMar>
              <w:top w:w="0.0" w:type="dxa"/>
              <w:left w:w="0.0" w:type="dxa"/>
              <w:bottom w:w="0.0" w:type="dxa"/>
              <w:right w:w="0.0" w:type="dxa"/>
            </w:tcMar>
          </w:tcPr>
          <w:p w:rsidR="00000000" w:rsidDel="00000000" w:rsidP="00000000" w:rsidRDefault="00000000" w:rsidRPr="00000000" w14:paraId="000015A0">
            <w:pPr>
              <w:spacing w:before="20" w:line="301.0909090909091" w:lineRule="auto"/>
              <w:ind w:left="1100" w:firstLine="0"/>
              <w:jc w:val="center"/>
              <w:rPr>
                <w:b w:val="1"/>
                <w:bCs w:val="1"/>
                <w:color w:val="0d1b2a"/>
                <w:sz w:val="20"/>
                <w:szCs w:val="20"/>
              </w:rPr>
            </w:pPr>
            <w:r w:rsidDel="00000000" w:rsidR="00000000" w:rsidRPr="00000000">
              <w:rPr>
                <w:b w:val="1"/>
                <w:bCs w:val="1"/>
                <w:color w:val="0d1b2a"/>
                <w:sz w:val="20"/>
                <w:szCs w:val="20"/>
                <w:rtl w:val="0"/>
              </w:rPr>
              <w:t xml:space="preserve">Ramp-Up Score × 0.25) + (Manager Assessment × 0.15)</w:t>
            </w:r>
          </w:p>
        </w:tc>
      </w:tr>
    </w:tbl>
    <w:p w:rsidR="00000000" w:rsidDel="00000000" w:rsidP="00000000" w:rsidRDefault="00000000" w:rsidRPr="00000000" w14:paraId="000015A1">
      <w:pPr>
        <w:spacing w:before="180" w:line="283.6363636363637" w:lineRule="auto"/>
        <w:ind w:left="100" w:firstLine="0"/>
        <w:rPr>
          <w:color w:val="1f2937"/>
          <w:sz w:val="19"/>
          <w:szCs w:val="19"/>
        </w:rPr>
      </w:pPr>
      <w:r w:rsidDel="00000000" w:rsidR="00000000" w:rsidRPr="00000000">
        <w:rPr>
          <w:color w:val="1f2937"/>
          <w:sz w:val="19"/>
          <w:szCs w:val="19"/>
          <w:rtl w:val="0"/>
        </w:rPr>
        <w:t xml:space="preserve">• Goal Progress %: % of 30/60/90-day onboarding goals completed by probation end.</w:t>
      </w:r>
    </w:p>
    <w:p w:rsidR="00000000" w:rsidDel="00000000" w:rsidP="00000000" w:rsidRDefault="00000000" w:rsidRPr="00000000" w14:paraId="000015A2">
      <w:pPr>
        <w:spacing w:before="60" w:line="305.4545454545455" w:lineRule="auto"/>
        <w:ind w:left="100" w:firstLine="0"/>
        <w:rPr>
          <w:color w:val="1f2937"/>
          <w:sz w:val="19"/>
          <w:szCs w:val="19"/>
        </w:rPr>
      </w:pPr>
      <w:r w:rsidDel="00000000" w:rsidR="00000000" w:rsidRPr="00000000">
        <w:rPr>
          <w:color w:val="1f2937"/>
          <w:sz w:val="19"/>
          <w:szCs w:val="19"/>
          <w:rtl w:val="0"/>
        </w:rPr>
        <w:t xml:space="preserve">• Values Demonstrated Score: count of positive behaviour tags received during probation / expected minimum (set </w:t>
      </w:r>
      <w:r w:rsidDel="00000000" w:rsidR="00000000" w:rsidRPr="00000000">
        <w:rPr>
          <w:rtl w:val="0"/>
        </w:rPr>
        <w:t xml:space="preserve">       </w:t>
        <w:tab/>
      </w:r>
      <w:r w:rsidDel="00000000" w:rsidR="00000000" w:rsidRPr="00000000">
        <w:rPr>
          <w:color w:val="1f2937"/>
          <w:sz w:val="19"/>
          <w:szCs w:val="19"/>
          <w:rtl w:val="0"/>
        </w:rPr>
        <w:t xml:space="preserve">in config). Capped at 100.</w:t>
      </w:r>
    </w:p>
    <w:p w:rsidR="00000000" w:rsidDel="00000000" w:rsidP="00000000" w:rsidRDefault="00000000" w:rsidRPr="00000000" w14:paraId="000015A3">
      <w:pPr>
        <w:spacing w:before="60" w:line="305.4545454545455" w:lineRule="auto"/>
        <w:ind w:left="100" w:right="140" w:firstLine="0"/>
        <w:rPr>
          <w:color w:val="1f2937"/>
          <w:sz w:val="19"/>
          <w:szCs w:val="19"/>
        </w:rPr>
      </w:pPr>
      <w:r w:rsidDel="00000000" w:rsidR="00000000" w:rsidRPr="00000000">
        <w:rPr>
          <w:color w:val="1f2937"/>
          <w:sz w:val="19"/>
          <w:szCs w:val="19"/>
          <w:rtl w:val="0"/>
        </w:rPr>
        <w:t xml:space="preserve">• Competency Ramp-Up Score: average competency proficiency rating at probation end / expected minimum for </w:t>
      </w:r>
      <w:r w:rsidDel="00000000" w:rsidR="00000000" w:rsidRPr="00000000">
        <w:rPr>
          <w:rtl w:val="0"/>
        </w:rPr>
        <w:t xml:space="preserve"> </w:t>
        <w:tab/>
      </w:r>
      <w:r w:rsidDel="00000000" w:rsidR="00000000" w:rsidRPr="00000000">
        <w:rPr>
          <w:color w:val="1f2937"/>
          <w:sz w:val="19"/>
          <w:szCs w:val="19"/>
          <w:rtl w:val="0"/>
        </w:rPr>
        <w:t xml:space="preserve">the role's band level × 100.</w:t>
      </w:r>
    </w:p>
    <w:p w:rsidR="00000000" w:rsidDel="00000000" w:rsidP="00000000" w:rsidRDefault="00000000" w:rsidRPr="00000000" w14:paraId="000015A4">
      <w:pPr>
        <w:spacing w:after="200" w:before="60" w:line="305.4545454545455" w:lineRule="auto"/>
        <w:ind w:left="100" w:right="440" w:firstLine="0"/>
        <w:rPr>
          <w:color w:val="1f2937"/>
          <w:sz w:val="19"/>
          <w:szCs w:val="19"/>
        </w:rPr>
      </w:pPr>
      <w:r w:rsidDel="00000000" w:rsidR="00000000" w:rsidRPr="00000000">
        <w:rPr>
          <w:color w:val="1f2937"/>
          <w:sz w:val="19"/>
          <w:szCs w:val="19"/>
          <w:rtl w:val="0"/>
        </w:rPr>
        <w:t xml:space="preserve">• Manager Assessment: manager's subjective readiness score (1–5, converted to 0–100) entered at the final </w:t>
      </w:r>
      <w:r w:rsidDel="00000000" w:rsidR="00000000" w:rsidRPr="00000000">
        <w:rPr>
          <w:rtl w:val="0"/>
        </w:rPr>
        <w:t xml:space="preserve">   </w:t>
      </w:r>
      <w:r w:rsidDel="00000000" w:rsidR="00000000" w:rsidRPr="00000000">
        <w:rPr>
          <w:color w:val="1f2937"/>
          <w:sz w:val="19"/>
          <w:szCs w:val="19"/>
          <w:rtl w:val="0"/>
        </w:rPr>
        <w:t xml:space="preserve">1-on-1.</w:t>
      </w:r>
    </w:p>
    <w:tbl>
      <w:tblPr>
        <w:tblStyle w:val="Table69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940"/>
        <w:tblGridChange w:id="0">
          <w:tblGrid>
            <w:gridCol w:w="2850"/>
            <w:gridCol w:w="5940"/>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5A5">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5A6">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A7">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Scorecard Output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A8">
            <w:pPr>
              <w:spacing w:before="60" w:line="283.6363636363637" w:lineRule="auto"/>
              <w:ind w:left="20" w:right="140" w:firstLine="0"/>
              <w:jc w:val="center"/>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Probation Pass (score ≥ 70) / Probation Concerns (score 50–69, triggers extension discussion) / Probation Fail (score &lt;50, triggers immediate HR and legal process).</w:t>
            </w:r>
          </w:p>
        </w:tc>
      </w:tr>
      <w:tr>
        <w:trPr>
          <w:cantSplit w:val="0"/>
          <w:trHeight w:val="165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A9">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Employee Notification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5AA">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On decision: employee receives in-app notification with a summary of the</w:t>
              <w:br w:type="textWrapping"/>
              <w:t xml:space="preserve"> performance data behind the decision. If passed: congratulatory message with development plan for next cycle. If extended: extension reason and new</w:t>
              <w:br w:type="textWrapping"/>
              <w:t xml:space="preserve"> milestones. If failed: formal HR process initiated outside the platform (legal process varies by jurisdiction).</w:t>
            </w:r>
          </w:p>
        </w:tc>
      </w:tr>
      <w:tr>
        <w:trPr>
          <w:cantSplit w:val="0"/>
          <w:trHeight w:val="111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AB">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Data Retention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5AC">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All probation check-ins, 1-on-1 notes, and scorecard data are retained permanently and accessible to HR Admin. If the employee is confirmed, data flows into the standard performance evidence system for the next appraisal cycle.</w:t>
            </w:r>
          </w:p>
        </w:tc>
      </w:tr>
    </w:tbl>
    <w:p w:rsidR="00000000" w:rsidDel="00000000" w:rsidP="00000000" w:rsidRDefault="00000000" w:rsidRPr="00000000" w14:paraId="000015AD">
      <w:pPr>
        <w:spacing w:line="170.1818181818182" w:lineRule="auto"/>
        <w:rPr/>
      </w:pPr>
      <w:r w:rsidDel="00000000" w:rsidR="00000000" w:rsidRPr="00000000">
        <w:rPr>
          <w:rtl w:val="0"/>
        </w:rPr>
        <w:t xml:space="preserve"> </w:t>
      </w:r>
    </w:p>
    <w:tbl>
      <w:tblPr>
        <w:tblStyle w:val="Table69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15AE">
            <w:pPr>
              <w:spacing w:before="100" w:line="298.9090909090909"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PERSONALISED 1-ON-1 AGENDA GENERATION</w:t>
            </w:r>
          </w:p>
        </w:tc>
      </w:tr>
      <w:tr>
        <w:trPr>
          <w:cantSplit w:val="0"/>
          <w:trHeight w:val="435" w:hRule="atLeast"/>
          <w:tblHeader w:val="0"/>
        </w:trPr>
        <w:tc>
          <w:tcPr>
            <w:tcBorders>
              <w:top w:color="c3b5fd" w:space="0" w:sz="5" w:val="single"/>
              <w:left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15AF">
            <w:pPr>
              <w:spacing w:before="60" w:line="270.54545454545456" w:lineRule="auto"/>
              <w:ind w:left="280" w:firstLine="0"/>
              <w:rPr>
                <w:color w:val="1f2937"/>
                <w:sz w:val="18"/>
                <w:szCs w:val="18"/>
              </w:rPr>
            </w:pPr>
            <w:r w:rsidDel="00000000" w:rsidR="00000000" w:rsidRPr="00000000">
              <w:rPr>
                <w:color w:val="1f2937"/>
                <w:sz w:val="18"/>
                <w:szCs w:val="18"/>
                <w:rtl w:val="0"/>
              </w:rPr>
              <w:t xml:space="preserve">Trigger: 24 hours before any scheduled 1-on-1.</w:t>
            </w:r>
          </w:p>
        </w:tc>
      </w:tr>
    </w:tbl>
    <w:p w:rsidR="00000000" w:rsidDel="00000000" w:rsidP="00000000" w:rsidRDefault="00000000" w:rsidRPr="00000000" w14:paraId="000015B0">
      <w:pPr>
        <w:spacing w:before="580" w:line="224.72727272727272" w:lineRule="auto"/>
        <w:jc w:val="center"/>
        <w:rPr>
          <w:color w:val="6b7280"/>
          <w:sz w:val="15"/>
          <w:szCs w:val="15"/>
        </w:rPr>
      </w:pPr>
      <w:r w:rsidDel="00000000" w:rsidR="00000000" w:rsidRPr="00000000">
        <w:rPr>
          <w:color w:val="6b7280"/>
          <w:sz w:val="15"/>
          <w:szCs w:val="15"/>
          <w:rtl w:val="0"/>
        </w:rPr>
        <w:t xml:space="preserve">Page 11</w:t>
      </w:r>
    </w:p>
    <w:p w:rsidR="00000000" w:rsidDel="00000000" w:rsidP="00000000" w:rsidRDefault="00000000" w:rsidRPr="00000000" w14:paraId="000015B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B2">
      <w:pPr>
        <w:spacing w:after="20" w:line="240" w:lineRule="auto"/>
        <w:rPr/>
      </w:pPr>
      <w:r w:rsidDel="00000000" w:rsidR="00000000" w:rsidRPr="00000000">
        <w:rPr>
          <w:rtl w:val="0"/>
        </w:rPr>
        <w:t xml:space="preserve"> </w:t>
      </w:r>
    </w:p>
    <w:tbl>
      <w:tblPr>
        <w:tblStyle w:val="Table69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5B3">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5B4">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5B5">
      <w:pPr>
        <w:spacing w:line="737.4545454545454" w:lineRule="auto"/>
        <w:rPr/>
      </w:pPr>
      <w:r w:rsidDel="00000000" w:rsidR="00000000" w:rsidRPr="00000000">
        <w:rPr>
          <w:rtl w:val="0"/>
        </w:rPr>
        <w:t xml:space="preserve"> </w:t>
      </w:r>
    </w:p>
    <w:tbl>
      <w:tblPr>
        <w:tblStyle w:val="Table69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60"/>
        <w:tblGridChange w:id="0">
          <w:tblGrid>
            <w:gridCol w:w="8760"/>
          </w:tblGrid>
        </w:tblGridChange>
      </w:tblGrid>
      <w:tr>
        <w:trPr>
          <w:cantSplit w:val="0"/>
          <w:trHeight w:val="4290" w:hRule="atLeast"/>
          <w:tblHeader w:val="0"/>
        </w:trPr>
        <w:tc>
          <w:tcPr>
            <w:tcBorders>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15B6">
            <w:pPr>
              <w:spacing w:after="100" w:before="60" w:line="283.6363636363637" w:lineRule="auto"/>
              <w:ind w:left="280" w:right="580" w:firstLine="0"/>
              <w:rPr>
                <w:color w:val="1f2937"/>
                <w:sz w:val="18"/>
                <w:szCs w:val="18"/>
              </w:rPr>
            </w:pPr>
            <w:r w:rsidDel="00000000" w:rsidR="00000000" w:rsidRPr="00000000">
              <w:rPr>
                <w:color w:val="1f2937"/>
                <w:sz w:val="18"/>
                <w:szCs w:val="18"/>
                <w:rtl w:val="0"/>
              </w:rPr>
              <w:t xml:space="preserve">Data read: Meeting type; contributor's recent performance data (OKR progress changes, check-in responses, feedback received, recognition events); outstanding action items from previous 1-on-1; any Performance Log entries since the last session; current mood check-in data if available.</w:t>
            </w:r>
          </w:p>
          <w:tbl>
            <w:tblPr>
              <w:tblStyle w:val="Table695"/>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5B7">
                  <w:pPr>
                    <w:spacing w:before="60" w:line="268.3636363636364" w:lineRule="auto"/>
                    <w:ind w:left="280" w:firstLine="0"/>
                    <w:rPr>
                      <w:color w:val="1f2937"/>
                      <w:sz w:val="18"/>
                      <w:szCs w:val="18"/>
                    </w:rPr>
                  </w:pPr>
                  <w:r w:rsidDel="00000000" w:rsidR="00000000" w:rsidRPr="00000000">
                    <w:rPr>
                      <w:color w:val="1f2937"/>
                      <w:sz w:val="18"/>
                      <w:szCs w:val="18"/>
                      <w:rtl w:val="0"/>
                    </w:rPr>
                    <w:t xml:space="preserve">Processing: Builds a personalised agenda calibrated to: (a) the meeting type (developmental 1-on-1 focuses on</w:t>
                  </w:r>
                </w:p>
              </w:tc>
            </w:tr>
          </w:tbl>
          <w:p w:rsidR="00000000" w:rsidDel="00000000" w:rsidP="00000000" w:rsidRDefault="00000000" w:rsidRPr="00000000" w14:paraId="000015B8">
            <w:pPr>
              <w:spacing w:line="21.818181818181817" w:lineRule="auto"/>
              <w:ind w:left="60" w:firstLine="0"/>
              <w:rPr/>
            </w:pPr>
            <w:r w:rsidDel="00000000" w:rsidR="00000000" w:rsidRPr="00000000">
              <w:rPr>
                <w:rtl w:val="0"/>
              </w:rPr>
              <w:t xml:space="preserve"> </w:t>
            </w:r>
          </w:p>
          <w:tbl>
            <w:tblPr>
              <w:tblStyle w:val="Table69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5B9">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competency gaps and learning; coaching 1-on-1 focuses on OKR trajectory and blockers); (b) what has changed</w:t>
                  </w:r>
                </w:p>
              </w:tc>
            </w:tr>
          </w:tbl>
          <w:p w:rsidR="00000000" w:rsidDel="00000000" w:rsidP="00000000" w:rsidRDefault="00000000" w:rsidRPr="00000000" w14:paraId="000015BA">
            <w:pPr>
              <w:spacing w:line="21.818181818181817" w:lineRule="auto"/>
              <w:ind w:left="60" w:firstLine="0"/>
              <w:rPr/>
            </w:pPr>
            <w:r w:rsidDel="00000000" w:rsidR="00000000" w:rsidRPr="00000000">
              <w:rPr>
                <w:rtl w:val="0"/>
              </w:rPr>
              <w:t xml:space="preserve"> </w:t>
            </w:r>
          </w:p>
          <w:tbl>
            <w:tblPr>
              <w:tblStyle w:val="Table69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5BB">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since the last meeting; (c) what action items are outstanding; (d) any AI-detected signals (disengagement warning,</w:t>
                  </w:r>
                </w:p>
              </w:tc>
            </w:tr>
          </w:tbl>
          <w:p w:rsidR="00000000" w:rsidDel="00000000" w:rsidP="00000000" w:rsidRDefault="00000000" w:rsidRPr="00000000" w14:paraId="000015BC">
            <w:pPr>
              <w:spacing w:line="21.818181818181817" w:lineRule="auto"/>
              <w:ind w:left="60" w:firstLine="0"/>
              <w:rPr/>
            </w:pPr>
            <w:r w:rsidDel="00000000" w:rsidR="00000000" w:rsidRPr="00000000">
              <w:rPr>
                <w:rtl w:val="0"/>
              </w:rPr>
              <w:t xml:space="preserve"> </w:t>
            </w:r>
          </w:p>
          <w:tbl>
            <w:tblPr>
              <w:tblStyle w:val="Table698"/>
              <w:tblW w:w="6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25"/>
              <w:tblGridChange w:id="0">
                <w:tblGrid>
                  <w:gridCol w:w="622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5BD">
                  <w:pPr>
                    <w:spacing w:line="268.3636363636364" w:lineRule="auto"/>
                    <w:ind w:left="280" w:firstLine="0"/>
                    <w:rPr>
                      <w:color w:val="1f2937"/>
                      <w:sz w:val="18"/>
                      <w:szCs w:val="18"/>
                    </w:rPr>
                  </w:pPr>
                  <w:r w:rsidDel="00000000" w:rsidR="00000000" w:rsidRPr="00000000">
                    <w:rPr>
                      <w:color w:val="1f2937"/>
                      <w:sz w:val="18"/>
                      <w:szCs w:val="18"/>
                      <w:rtl w:val="0"/>
                    </w:rPr>
                    <w:t xml:space="preserve">OKR at risk, behaviour gap flagged).</w:t>
                  </w:r>
                </w:p>
              </w:tc>
            </w:tr>
          </w:tbl>
          <w:p w:rsidR="00000000" w:rsidDel="00000000" w:rsidP="00000000" w:rsidRDefault="00000000" w:rsidRPr="00000000" w14:paraId="000015BE">
            <w:pPr>
              <w:spacing w:before="100" w:line="283.6363636363637" w:lineRule="auto"/>
              <w:ind w:left="280" w:right="140" w:firstLine="0"/>
              <w:rPr>
                <w:color w:val="1f2937"/>
                <w:sz w:val="18"/>
                <w:szCs w:val="18"/>
              </w:rPr>
            </w:pPr>
            <w:r w:rsidDel="00000000" w:rsidR="00000000" w:rsidRPr="00000000">
              <w:rPr>
                <w:color w:val="1f2937"/>
                <w:sz w:val="18"/>
                <w:szCs w:val="18"/>
                <w:rtl w:val="0"/>
              </w:rPr>
              <w:t xml:space="preserve">Output: Suggested agenda delivered to the manager 24 hours before the meeting as a notification. Manager can accept as-is, modify, or dismiss. Example: 'Suggested agenda for tomorrow's 1-on-1 with Blessing: (1) Follow up on SQL course completion (outstanding action from 3 weeks ago). (2) Review KR2 progress — dropped from 65% to 58% this week. (3) Check in on wellbeing — check-in response last week flagged a blocker about team dynamics.'</w:t>
            </w:r>
          </w:p>
        </w:tc>
      </w:tr>
    </w:tbl>
    <w:p w:rsidR="00000000" w:rsidDel="00000000" w:rsidP="00000000" w:rsidRDefault="00000000" w:rsidRPr="00000000" w14:paraId="000015BF">
      <w:pPr>
        <w:spacing w:line="174.54545454545453" w:lineRule="auto"/>
        <w:rPr/>
      </w:pPr>
      <w:r w:rsidDel="00000000" w:rsidR="00000000" w:rsidRPr="00000000">
        <w:rPr>
          <w:rtl w:val="0"/>
        </w:rPr>
        <w:t xml:space="preserve"> </w:t>
      </w:r>
    </w:p>
    <w:tbl>
      <w:tblPr>
        <w:tblStyle w:val="Table69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15C0">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CADENCE MONITORING</w:t>
            </w:r>
          </w:p>
        </w:tc>
      </w:tr>
      <w:tr>
        <w:trPr>
          <w:cantSplit w:val="0"/>
          <w:trHeight w:val="4350" w:hRule="atLeast"/>
          <w:tblHeader w:val="0"/>
        </w:trPr>
        <w:tc>
          <w:tcPr>
            <w:tcBorders>
              <w:top w:color="c3b5fd" w:space="0" w:sz="5" w:val="single"/>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15C1">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Daily check, per manager-contributor pair.</w:t>
            </w:r>
          </w:p>
          <w:tbl>
            <w:tblPr>
              <w:tblStyle w:val="Table70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5C2">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Date of last completed 1-on-1 between the manager and each direct report; the configured 1-on-1</w:t>
                  </w:r>
                </w:p>
              </w:tc>
            </w:tr>
          </w:tbl>
          <w:p w:rsidR="00000000" w:rsidDel="00000000" w:rsidP="00000000" w:rsidRDefault="00000000" w:rsidRPr="00000000" w14:paraId="000015C3">
            <w:pPr>
              <w:spacing w:line="21.818181818181817" w:lineRule="auto"/>
              <w:ind w:left="80" w:firstLine="0"/>
              <w:rPr/>
            </w:pPr>
            <w:r w:rsidDel="00000000" w:rsidR="00000000" w:rsidRPr="00000000">
              <w:rPr>
                <w:rtl w:val="0"/>
              </w:rPr>
              <w:t xml:space="preserve"> </w:t>
            </w:r>
          </w:p>
          <w:tbl>
            <w:tblPr>
              <w:tblStyle w:val="Table701"/>
              <w:tblW w:w="7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5"/>
              <w:tblGridChange w:id="0">
                <w:tblGrid>
                  <w:gridCol w:w="721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5C4">
                  <w:pPr>
                    <w:spacing w:line="268.3636363636364" w:lineRule="auto"/>
                    <w:ind w:left="280" w:firstLine="0"/>
                    <w:rPr>
                      <w:color w:val="1f2937"/>
                      <w:sz w:val="18"/>
                      <w:szCs w:val="18"/>
                    </w:rPr>
                  </w:pPr>
                  <w:r w:rsidDel="00000000" w:rsidR="00000000" w:rsidRPr="00000000">
                    <w:rPr>
                      <w:color w:val="1f2937"/>
                      <w:sz w:val="18"/>
                      <w:szCs w:val="18"/>
                      <w:rtl w:val="0"/>
                    </w:rPr>
                    <w:t xml:space="preserve">cadence for the team (set by HR Admin in Module 01 Step 9).</w:t>
                  </w:r>
                </w:p>
              </w:tc>
            </w:tr>
          </w:tbl>
          <w:p w:rsidR="00000000" w:rsidDel="00000000" w:rsidP="00000000" w:rsidRDefault="00000000" w:rsidRPr="00000000" w14:paraId="000015C5">
            <w:pPr>
              <w:spacing w:after="100" w:before="100" w:line="283.6363636363637" w:lineRule="auto"/>
              <w:ind w:left="280" w:right="140" w:firstLine="0"/>
              <w:rPr>
                <w:color w:val="1f2937"/>
                <w:sz w:val="18"/>
                <w:szCs w:val="18"/>
              </w:rPr>
            </w:pPr>
            <w:r w:rsidDel="00000000" w:rsidR="00000000" w:rsidRPr="00000000">
              <w:rPr>
                <w:color w:val="1f2937"/>
                <w:sz w:val="18"/>
                <w:szCs w:val="18"/>
                <w:rtl w:val="0"/>
              </w:rPr>
              <w:t xml:space="preserve">Processing: Calculates days since last 1-on-1 per direct report pair. If days since last session &gt; cadence threshold + 7 days (grace period), flags as overdue.</w:t>
            </w:r>
          </w:p>
          <w:tbl>
            <w:tblPr>
              <w:tblStyle w:val="Table70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5C6">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(a) Cadence Warning sent to the manager: 'You haven't held a 1-on-1 with [Name] in 28 days</w:t>
                  </w:r>
                </w:p>
              </w:tc>
            </w:tr>
          </w:tbl>
          <w:p w:rsidR="00000000" w:rsidDel="00000000" w:rsidP="00000000" w:rsidRDefault="00000000" w:rsidRPr="00000000" w14:paraId="000015C7">
            <w:pPr>
              <w:spacing w:line="21.818181818181817" w:lineRule="auto"/>
              <w:ind w:left="80" w:firstLine="0"/>
              <w:rPr/>
            </w:pPr>
            <w:r w:rsidDel="00000000" w:rsidR="00000000" w:rsidRPr="00000000">
              <w:rPr>
                <w:rtl w:val="0"/>
              </w:rPr>
              <w:t xml:space="preserve"> </w:t>
            </w:r>
          </w:p>
          <w:tbl>
            <w:tblPr>
              <w:tblStyle w:val="Table70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5C8">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(recommended: every 14 days). This is a well-established predictor of disengagement. Schedule one now.' (b) HR</w:t>
                  </w:r>
                </w:p>
              </w:tc>
            </w:tr>
          </w:tbl>
          <w:p w:rsidR="00000000" w:rsidDel="00000000" w:rsidP="00000000" w:rsidRDefault="00000000" w:rsidRPr="00000000" w14:paraId="000015C9">
            <w:pPr>
              <w:spacing w:line="21.818181818181817" w:lineRule="auto"/>
              <w:ind w:left="80" w:firstLine="0"/>
              <w:rPr/>
            </w:pPr>
            <w:r w:rsidDel="00000000" w:rsidR="00000000" w:rsidRPr="00000000">
              <w:rPr>
                <w:rtl w:val="0"/>
              </w:rPr>
              <w:t xml:space="preserve"> </w:t>
            </w:r>
          </w:p>
          <w:tbl>
            <w:tblPr>
              <w:tblStyle w:val="Table70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5CA">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Admin receives a weekly digest of all manager-contributor pairs where 1-on-1 cadence has lapsed by &gt;50% of the</w:t>
                  </w:r>
                </w:p>
              </w:tc>
            </w:tr>
          </w:tbl>
          <w:p w:rsidR="00000000" w:rsidDel="00000000" w:rsidP="00000000" w:rsidRDefault="00000000" w:rsidRPr="00000000" w14:paraId="000015CB">
            <w:pPr>
              <w:spacing w:line="21.818181818181817" w:lineRule="auto"/>
              <w:ind w:left="80" w:firstLine="0"/>
              <w:rPr/>
            </w:pPr>
            <w:r w:rsidDel="00000000" w:rsidR="00000000" w:rsidRPr="00000000">
              <w:rPr>
                <w:rtl w:val="0"/>
              </w:rPr>
              <w:t xml:space="preserve"> </w:t>
            </w:r>
          </w:p>
          <w:tbl>
            <w:tblPr>
              <w:tblStyle w:val="Table705"/>
              <w:tblW w:w="5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60"/>
              <w:tblGridChange w:id="0">
                <w:tblGrid>
                  <w:gridCol w:w="546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5CC">
                  <w:pPr>
                    <w:spacing w:line="268.3636363636364" w:lineRule="auto"/>
                    <w:ind w:left="280" w:firstLine="0"/>
                    <w:rPr>
                      <w:color w:val="1f2937"/>
                      <w:sz w:val="18"/>
                      <w:szCs w:val="18"/>
                    </w:rPr>
                  </w:pPr>
                  <w:r w:rsidDel="00000000" w:rsidR="00000000" w:rsidRPr="00000000">
                    <w:rPr>
                      <w:color w:val="1f2937"/>
                      <w:sz w:val="18"/>
                      <w:szCs w:val="18"/>
                      <w:rtl w:val="0"/>
                    </w:rPr>
                    <w:t xml:space="preserve">expected interval.</w:t>
                  </w:r>
                </w:p>
              </w:tc>
            </w:tr>
          </w:tbl>
          <w:p w:rsidR="00000000" w:rsidDel="00000000" w:rsidP="00000000" w:rsidRDefault="00000000" w:rsidRPr="00000000" w14:paraId="000015CD">
            <w:pPr>
              <w:spacing w:before="120" w:line="268.3636363636364" w:lineRule="auto"/>
              <w:ind w:left="80" w:firstLine="0"/>
              <w:jc w:val="center"/>
              <w:rPr>
                <w:color w:val="1f2937"/>
                <w:sz w:val="18"/>
                <w:szCs w:val="18"/>
              </w:rPr>
            </w:pPr>
            <w:r w:rsidDel="00000000" w:rsidR="00000000" w:rsidRPr="00000000">
              <w:rPr>
                <w:color w:val="1f2937"/>
                <w:sz w:val="18"/>
                <w:szCs w:val="18"/>
                <w:rtl w:val="0"/>
              </w:rPr>
              <w:t xml:space="preserve">Escalation: If overdue &gt;90 days, HR Admin receives a direct alert and the manager receives an urgent notification.</w:t>
            </w:r>
          </w:p>
        </w:tc>
      </w:tr>
    </w:tbl>
    <w:p w:rsidR="00000000" w:rsidDel="00000000" w:rsidP="00000000" w:rsidRDefault="00000000" w:rsidRPr="00000000" w14:paraId="000015CE">
      <w:pPr>
        <w:spacing w:line="163.63636363636363" w:lineRule="auto"/>
        <w:rPr/>
      </w:pPr>
      <w:r w:rsidDel="00000000" w:rsidR="00000000" w:rsidRPr="00000000">
        <w:rPr>
          <w:rtl w:val="0"/>
        </w:rPr>
        <w:t xml:space="preserve"> </w:t>
      </w:r>
    </w:p>
    <w:tbl>
      <w:tblPr>
        <w:tblStyle w:val="Table706"/>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15CF">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THEMATIC PATTERN DETECTION</w:t>
            </w:r>
          </w:p>
        </w:tc>
      </w:tr>
      <w:tr>
        <w:trPr>
          <w:cantSplit w:val="0"/>
          <w:trHeight w:val="3780" w:hRule="atLeast"/>
          <w:tblHeader w:val="0"/>
        </w:trPr>
        <w:tc>
          <w:tcPr>
            <w:tcBorders>
              <w:top w:color="c3b5fd" w:space="0" w:sz="5" w:val="single"/>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15D0">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Monthly, per contributor, after at least 3 1-on-1 sessions have been completed.</w:t>
            </w:r>
          </w:p>
          <w:tbl>
            <w:tblPr>
              <w:tblStyle w:val="Table707"/>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420"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5D1">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Shared notes and tags from all 1-on-1 sessions for the contributor in the current cycle.</w:t>
                  </w:r>
                </w:p>
              </w:tc>
            </w:tr>
          </w:tbl>
          <w:p w:rsidR="00000000" w:rsidDel="00000000" w:rsidP="00000000" w:rsidRDefault="00000000" w:rsidRPr="00000000" w14:paraId="000015D2">
            <w:pPr>
              <w:spacing w:after="100" w:before="60" w:line="283.6363636363637" w:lineRule="auto"/>
              <w:ind w:left="280" w:right="440" w:firstLine="0"/>
              <w:rPr>
                <w:color w:val="1f2937"/>
                <w:sz w:val="18"/>
                <w:szCs w:val="18"/>
              </w:rPr>
            </w:pPr>
            <w:r w:rsidDel="00000000" w:rsidR="00000000" w:rsidRPr="00000000">
              <w:rPr>
                <w:color w:val="1f2937"/>
                <w:sz w:val="18"/>
                <w:szCs w:val="18"/>
                <w:rtl w:val="0"/>
              </w:rPr>
              <w:t xml:space="preserve">Processing: NLP theme extraction across all 1-on-1 notes. Identifies: (a) recurring topics mentioned in &gt;50% of sessions (e.g. 'workload', 'team conflict', 'unclear expectations'); (b) action items that keep appearing without resolution; (c) topics raised by the contributor that have not resulted in manager action.</w:t>
            </w:r>
          </w:p>
          <w:tbl>
            <w:tblPr>
              <w:tblStyle w:val="Table708"/>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5D3">
                  <w:pPr>
                    <w:spacing w:before="60" w:line="268.3636363636364" w:lineRule="auto"/>
                    <w:ind w:left="80" w:firstLine="0"/>
                    <w:jc w:val="center"/>
                    <w:rPr>
                      <w:color w:val="1f2937"/>
                      <w:sz w:val="18"/>
                      <w:szCs w:val="18"/>
                    </w:rPr>
                  </w:pPr>
                  <w:r w:rsidDel="00000000" w:rsidR="00000000" w:rsidRPr="00000000">
                    <w:rPr>
                      <w:color w:val="1f2937"/>
                      <w:sz w:val="18"/>
                      <w:szCs w:val="18"/>
                      <w:rtl w:val="0"/>
                    </w:rPr>
                    <w:t xml:space="preserve">Output: Thematic Pattern Report surfaced to HR Admin. Example: '[Name] has raised workload concerns in 4 of 5</w:t>
                  </w:r>
                </w:p>
              </w:tc>
            </w:tr>
          </w:tbl>
          <w:p w:rsidR="00000000" w:rsidDel="00000000" w:rsidP="00000000" w:rsidRDefault="00000000" w:rsidRPr="00000000" w14:paraId="000015D4">
            <w:pPr>
              <w:spacing w:line="21.818181818181817" w:lineRule="auto"/>
              <w:ind w:left="80" w:firstLine="0"/>
              <w:rPr/>
            </w:pPr>
            <w:r w:rsidDel="00000000" w:rsidR="00000000" w:rsidRPr="00000000">
              <w:rPr>
                <w:rtl w:val="0"/>
              </w:rPr>
              <w:t xml:space="preserve"> </w:t>
            </w:r>
          </w:p>
          <w:tbl>
            <w:tblPr>
              <w:tblStyle w:val="Table709"/>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2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5D5">
                  <w:pPr>
                    <w:spacing w:line="268.3636363636364" w:lineRule="auto"/>
                    <w:ind w:left="280" w:firstLine="0"/>
                    <w:rPr>
                      <w:color w:val="1f2937"/>
                      <w:sz w:val="18"/>
                      <w:szCs w:val="18"/>
                    </w:rPr>
                  </w:pPr>
                  <w:r w:rsidDel="00000000" w:rsidR="00000000" w:rsidRPr="00000000">
                    <w:rPr>
                      <w:color w:val="1f2937"/>
                      <w:sz w:val="18"/>
                      <w:szCs w:val="18"/>
                      <w:rtl w:val="0"/>
                    </w:rPr>
                    <w:t xml:space="preserve">1-on-1 sessions this cycle. These concerns appear to have generated 3 action items that have not been</w:t>
                  </w:r>
                </w:p>
              </w:tc>
            </w:tr>
          </w:tbl>
          <w:p w:rsidR="00000000" w:rsidDel="00000000" w:rsidP="00000000" w:rsidRDefault="00000000" w:rsidRPr="00000000" w14:paraId="000015D6">
            <w:pPr>
              <w:spacing w:line="21.818181818181817" w:lineRule="auto"/>
              <w:ind w:left="80" w:firstLine="0"/>
              <w:rPr/>
            </w:pPr>
            <w:r w:rsidDel="00000000" w:rsidR="00000000" w:rsidRPr="00000000">
              <w:rPr>
                <w:rtl w:val="0"/>
              </w:rPr>
              <w:t xml:space="preserve"> </w:t>
            </w:r>
          </w:p>
          <w:tbl>
            <w:tblPr>
              <w:tblStyle w:val="Table710"/>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5D7">
                  <w:pPr>
                    <w:spacing w:line="268.3636363636364" w:lineRule="auto"/>
                    <w:ind w:left="280" w:firstLine="0"/>
                    <w:rPr>
                      <w:color w:val="1f2937"/>
                      <w:sz w:val="18"/>
                      <w:szCs w:val="18"/>
                    </w:rPr>
                  </w:pPr>
                  <w:r w:rsidDel="00000000" w:rsidR="00000000" w:rsidRPr="00000000">
                    <w:rPr>
                      <w:color w:val="1f2937"/>
                      <w:sz w:val="18"/>
                      <w:szCs w:val="18"/>
                      <w:rtl w:val="0"/>
                    </w:rPr>
                    <w:t xml:space="preserve">completed. This pattern may indicate a systemic management issue or a structural impediment requiring senior</w:t>
                  </w:r>
                </w:p>
              </w:tc>
            </w:tr>
          </w:tbl>
          <w:p w:rsidR="00000000" w:rsidDel="00000000" w:rsidP="00000000" w:rsidRDefault="00000000" w:rsidRPr="00000000" w14:paraId="000015D8">
            <w:pPr>
              <w:spacing w:line="21.818181818181817" w:lineRule="auto"/>
              <w:ind w:left="80" w:firstLine="0"/>
              <w:rPr/>
            </w:pPr>
            <w:r w:rsidDel="00000000" w:rsidR="00000000" w:rsidRPr="00000000">
              <w:rPr>
                <w:rtl w:val="0"/>
              </w:rPr>
              <w:t xml:space="preserve"> </w:t>
            </w:r>
          </w:p>
          <w:tbl>
            <w:tblPr>
              <w:tblStyle w:val="Table711"/>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85"/>
              <w:tblGridChange w:id="0">
                <w:tblGrid>
                  <w:gridCol w:w="8085"/>
                </w:tblGrid>
              </w:tblGridChange>
            </w:tblGrid>
            <w:tr>
              <w:trPr>
                <w:cantSplit w:val="0"/>
                <w:trHeight w:val="28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5D9">
                  <w:pPr>
                    <w:spacing w:line="268.3636363636364" w:lineRule="auto"/>
                    <w:ind w:left="280" w:firstLine="0"/>
                    <w:rPr>
                      <w:color w:val="1f2937"/>
                      <w:sz w:val="18"/>
                      <w:szCs w:val="18"/>
                    </w:rPr>
                  </w:pPr>
                  <w:r w:rsidDel="00000000" w:rsidR="00000000" w:rsidRPr="00000000">
                    <w:rPr>
                      <w:color w:val="1f2937"/>
                      <w:sz w:val="18"/>
                      <w:szCs w:val="18"/>
                      <w:rtl w:val="0"/>
                    </w:rPr>
                    <w:t xml:space="preserve">attention.' HR Admin decides whether to escalate to a Director or flag in calibration.</w:t>
                  </w:r>
                </w:p>
              </w:tc>
            </w:tr>
          </w:tbl>
          <w:p w:rsidR="00000000" w:rsidDel="00000000" w:rsidP="00000000" w:rsidRDefault="00000000" w:rsidRPr="00000000" w14:paraId="000015DA">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15DB">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15DC">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15DD">
            <w:pPr>
              <w:spacing w:line="15.272727272727272" w:lineRule="auto"/>
              <w:ind w:left="80" w:firstLine="0"/>
              <w:rPr/>
            </w:pPr>
            <w:r w:rsidDel="00000000" w:rsidR="00000000" w:rsidRPr="00000000">
              <w:rPr>
                <w:rtl w:val="0"/>
              </w:rPr>
              <w:t xml:space="preserve"> </w:t>
            </w:r>
          </w:p>
        </w:tc>
      </w:tr>
    </w:tbl>
    <w:p w:rsidR="00000000" w:rsidDel="00000000" w:rsidP="00000000" w:rsidRDefault="00000000" w:rsidRPr="00000000" w14:paraId="000015DE">
      <w:pPr>
        <w:spacing w:before="3260" w:line="224.72727272727272" w:lineRule="auto"/>
        <w:jc w:val="center"/>
        <w:rPr>
          <w:color w:val="6b7280"/>
          <w:sz w:val="15"/>
          <w:szCs w:val="15"/>
        </w:rPr>
      </w:pPr>
      <w:r w:rsidDel="00000000" w:rsidR="00000000" w:rsidRPr="00000000">
        <w:rPr>
          <w:color w:val="6b7280"/>
          <w:sz w:val="15"/>
          <w:szCs w:val="15"/>
          <w:rtl w:val="0"/>
        </w:rPr>
        <w:t xml:space="preserve">Page 12</w:t>
      </w:r>
    </w:p>
    <w:p w:rsidR="00000000" w:rsidDel="00000000" w:rsidP="00000000" w:rsidRDefault="00000000" w:rsidRPr="00000000" w14:paraId="000015D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E0">
      <w:pPr>
        <w:spacing w:after="20" w:line="240" w:lineRule="auto"/>
        <w:rPr/>
      </w:pPr>
      <w:r w:rsidDel="00000000" w:rsidR="00000000" w:rsidRPr="00000000">
        <w:rPr>
          <w:rtl w:val="0"/>
        </w:rPr>
        <w:t xml:space="preserve"> </w:t>
      </w:r>
    </w:p>
    <w:tbl>
      <w:tblPr>
        <w:tblStyle w:val="Table71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5E1">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5E2">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5E3">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4. CHECK-INS</w:t>
      </w:r>
    </w:p>
    <w:p w:rsidR="00000000" w:rsidDel="00000000" w:rsidP="00000000" w:rsidRDefault="00000000" w:rsidRPr="00000000" w14:paraId="000015E4">
      <w:pPr>
        <w:spacing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Check-ins</w:t>
      </w:r>
    </w:p>
    <w:p w:rsidR="00000000" w:rsidDel="00000000" w:rsidP="00000000" w:rsidRDefault="00000000" w:rsidRPr="00000000" w14:paraId="000015E5">
      <w:pPr>
        <w:spacing w:before="100" w:line="327.27272727272725" w:lineRule="auto"/>
        <w:ind w:left="20" w:right="40" w:firstLine="0"/>
        <w:jc w:val="both"/>
        <w:rPr>
          <w:color w:val="1f2937"/>
          <w:sz w:val="19"/>
          <w:szCs w:val="19"/>
        </w:rPr>
      </w:pPr>
      <w:r w:rsidDel="00000000" w:rsidR="00000000" w:rsidRPr="00000000">
        <w:rPr>
          <w:color w:val="1f2937"/>
          <w:sz w:val="19"/>
          <w:szCs w:val="19"/>
          <w:rtl w:val="0"/>
        </w:rPr>
        <w:t xml:space="preserve">Check-ins are manager-initiated, asynchronous reviews of a contributor's progress. They are not the same as 1-on-1 meetings. Check-ins are structured progress reviews that pull live work data into a structured form, ensuring manager assessments are always grounded in current execution reality. They answer: 'How is your work progressing?' 1-on-1s answer: 'How are you progressing?'</w:t>
      </w:r>
    </w:p>
    <w:p w:rsidR="00000000" w:rsidDel="00000000" w:rsidP="00000000" w:rsidRDefault="00000000" w:rsidRPr="00000000" w14:paraId="000015E6">
      <w:pPr>
        <w:spacing w:after="160" w:before="120" w:line="327.27272727272725" w:lineRule="auto"/>
        <w:ind w:left="20" w:right="40" w:firstLine="0"/>
        <w:jc w:val="both"/>
        <w:rPr>
          <w:color w:val="1f2937"/>
          <w:sz w:val="19"/>
          <w:szCs w:val="19"/>
        </w:rPr>
      </w:pPr>
      <w:r w:rsidDel="00000000" w:rsidR="00000000" w:rsidRPr="00000000">
        <w:rPr>
          <w:color w:val="1f2937"/>
          <w:sz w:val="19"/>
          <w:szCs w:val="19"/>
          <w:rtl w:val="0"/>
        </w:rPr>
        <w:t xml:space="preserve">Check-ins solve one of the most common management failures: managers who lose touch with what their team is working on between meetings. By pulling live OKR and Workbook data into the check-in form automatically, the system ensures every review is based on current facts rather than recollection.</w:t>
      </w:r>
    </w:p>
    <w:tbl>
      <w:tblPr>
        <w:tblStyle w:val="Table71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645" w:hRule="atLeast"/>
          <w:tblHeader w:val="0"/>
        </w:trPr>
        <w:tc>
          <w:tcPr>
            <w:tcBorders>
              <w:top w:color="e4e6eb" w:space="0" w:sz="5" w:val="single"/>
              <w:bottom w:color="e4e6eb" w:space="0" w:sz="5" w:val="single"/>
              <w:right w:color="e4e6eb" w:space="0" w:sz="5" w:val="single"/>
            </w:tcBorders>
            <w:tcMar>
              <w:top w:w="0.0" w:type="dxa"/>
              <w:left w:w="0.0" w:type="dxa"/>
              <w:bottom w:w="0.0" w:type="dxa"/>
              <w:right w:w="0.0" w:type="dxa"/>
            </w:tcMar>
          </w:tcPr>
          <w:p w:rsidR="00000000" w:rsidDel="00000000" w:rsidP="00000000" w:rsidRDefault="00000000" w:rsidRPr="00000000" w14:paraId="000015E7">
            <w:pPr>
              <w:spacing w:line="34.909090909090914" w:lineRule="auto"/>
              <w:rPr/>
            </w:pPr>
            <w:r w:rsidDel="00000000" w:rsidR="00000000" w:rsidRPr="00000000">
              <w:rPr>
                <w:rtl w:val="0"/>
              </w:rPr>
              <w:t xml:space="preserve"> </w:t>
            </w:r>
          </w:p>
          <w:tbl>
            <w:tblPr>
              <w:tblStyle w:val="Table71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625"/>
              <w:gridCol w:w="2295"/>
              <w:gridCol w:w="2145"/>
              <w:tblGridChange w:id="0">
                <w:tblGrid>
                  <w:gridCol w:w="1695"/>
                  <w:gridCol w:w="2625"/>
                  <w:gridCol w:w="2295"/>
                  <w:gridCol w:w="2145"/>
                </w:tblGrid>
              </w:tblGridChange>
            </w:tblGrid>
            <w:tr>
              <w:trPr>
                <w:cantSplit w:val="0"/>
                <w:trHeight w:val="555" w:hRule="atLeast"/>
                <w:tblHeader w:val="0"/>
              </w:trPr>
              <w:tc>
                <w:tcPr>
                  <w:tcMar>
                    <w:top w:w="0.0" w:type="dxa"/>
                    <w:left w:w="0.0" w:type="dxa"/>
                    <w:bottom w:w="0.0" w:type="dxa"/>
                    <w:right w:w="0.0" w:type="dxa"/>
                  </w:tcMar>
                </w:tcPr>
                <w:p w:rsidR="00000000" w:rsidDel="00000000" w:rsidP="00000000" w:rsidRDefault="00000000" w:rsidRPr="00000000" w14:paraId="000015E8">
                  <w:pPr>
                    <w:spacing w:before="160" w:line="240" w:lineRule="auto"/>
                    <w:ind w:left="120" w:firstLine="0"/>
                    <w:rPr>
                      <w:b w:val="1"/>
                      <w:bCs w:val="1"/>
                      <w:color w:val="6b7280"/>
                      <w:sz w:val="16"/>
                      <w:szCs w:val="16"/>
                    </w:rPr>
                  </w:pPr>
                  <w:r w:rsidDel="00000000" w:rsidR="00000000" w:rsidRPr="00000000">
                    <w:rPr>
                      <w:b w:val="1"/>
                      <w:bCs w:val="1"/>
                      <w:color w:val="6b7280"/>
                      <w:sz w:val="16"/>
                      <w:szCs w:val="16"/>
                      <w:rtl w:val="0"/>
                    </w:rPr>
                    <w:t xml:space="preserve">ACCESS ROLES</w:t>
                  </w:r>
                </w:p>
              </w:tc>
              <w:tc>
                <w:tcPr>
                  <w:tcMar>
                    <w:top w:w="0.0" w:type="dxa"/>
                    <w:left w:w="0.0" w:type="dxa"/>
                    <w:bottom w:w="0.0" w:type="dxa"/>
                    <w:right w:w="0.0" w:type="dxa"/>
                  </w:tcMar>
                </w:tcPr>
                <w:p w:rsidR="00000000" w:rsidDel="00000000" w:rsidP="00000000" w:rsidRDefault="00000000" w:rsidRPr="00000000" w14:paraId="000015E9">
                  <w:pPr>
                    <w:spacing w:line="165.8181818181818" w:lineRule="auto"/>
                    <w:ind w:left="60" w:firstLine="0"/>
                    <w:rPr/>
                  </w:pPr>
                  <w:r w:rsidDel="00000000" w:rsidR="00000000" w:rsidRPr="00000000">
                    <w:rPr>
                      <w:rtl w:val="0"/>
                    </w:rPr>
                    <w:t xml:space="preserve"> </w:t>
                  </w:r>
                </w:p>
                <w:tbl>
                  <w:tblPr>
                    <w:tblStyle w:val="Table715"/>
                    <w:tblW w:w="2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tblGridChange w:id="0">
                      <w:tblGrid>
                        <w:gridCol w:w="2025"/>
                      </w:tblGrid>
                    </w:tblGridChange>
                  </w:tblGrid>
                  <w:tr>
                    <w:trPr>
                      <w:cantSplit w:val="0"/>
                      <w:trHeight w:val="24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15EA">
                        <w:pPr>
                          <w:spacing w:line="240" w:lineRule="auto"/>
                          <w:ind w:left="640" w:firstLine="0"/>
                          <w:rPr>
                            <w:b w:val="1"/>
                            <w:bCs w:val="1"/>
                            <w:color w:val="1a56db"/>
                            <w:sz w:val="16"/>
                            <w:szCs w:val="16"/>
                          </w:rPr>
                        </w:pPr>
                        <w:r w:rsidDel="00000000" w:rsidR="00000000" w:rsidRPr="00000000">
                          <w:rPr>
                            <w:b w:val="1"/>
                            <w:bCs w:val="1"/>
                            <w:color w:val="1a56db"/>
                            <w:sz w:val="16"/>
                            <w:szCs w:val="16"/>
                            <w:rtl w:val="0"/>
                          </w:rPr>
                          <w:t xml:space="preserve">Manager (initiate)</w:t>
                        </w:r>
                      </w:p>
                    </w:tc>
                  </w:tr>
                </w:tbl>
                <w:p w:rsidR="00000000" w:rsidDel="00000000" w:rsidP="00000000" w:rsidRDefault="00000000" w:rsidRPr="00000000" w14:paraId="000015EB">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15EC">
                  <w:pPr>
                    <w:spacing w:line="34.909090909090914" w:lineRule="auto"/>
                    <w:ind w:left="60" w:firstLine="0"/>
                    <w:rPr/>
                  </w:pPr>
                  <w:r w:rsidDel="00000000" w:rsidR="00000000" w:rsidRPr="00000000">
                    <w:rPr>
                      <w:rtl w:val="0"/>
                    </w:rPr>
                    <w:t xml:space="preserve"> </w:t>
                  </w:r>
                </w:p>
                <w:tbl>
                  <w:tblPr>
                    <w:tblStyle w:val="Table716"/>
                    <w:tblW w:w="2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tblGridChange w:id="0">
                      <w:tblGrid>
                        <w:gridCol w:w="2160"/>
                      </w:tblGrid>
                    </w:tblGridChange>
                  </w:tblGrid>
                  <w:tr>
                    <w:trPr>
                      <w:cantSplit w:val="0"/>
                      <w:trHeight w:val="48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15ED">
                        <w:pPr>
                          <w:spacing w:line="250.9090909090909" w:lineRule="auto"/>
                          <w:ind w:left="180" w:right="580" w:firstLine="0"/>
                          <w:rPr>
                            <w:b w:val="1"/>
                            <w:bCs w:val="1"/>
                            <w:color w:val="1a56db"/>
                            <w:sz w:val="16"/>
                            <w:szCs w:val="16"/>
                          </w:rPr>
                        </w:pPr>
                        <w:r w:rsidDel="00000000" w:rsidR="00000000" w:rsidRPr="00000000">
                          <w:rPr>
                            <w:b w:val="1"/>
                            <w:bCs w:val="1"/>
                            <w:color w:val="1a56db"/>
                            <w:sz w:val="16"/>
                            <w:szCs w:val="16"/>
                            <w:rtl w:val="0"/>
                          </w:rPr>
                          <w:t xml:space="preserve">Contributor (submit response)</w:t>
                        </w:r>
                      </w:p>
                    </w:tc>
                  </w:tr>
                </w:tbl>
                <w:p w:rsidR="00000000" w:rsidDel="00000000" w:rsidP="00000000" w:rsidRDefault="00000000" w:rsidRPr="00000000" w14:paraId="000015EE">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15EF">
                  <w:pPr>
                    <w:spacing w:line="34.909090909090914" w:lineRule="auto"/>
                    <w:ind w:left="60" w:firstLine="0"/>
                    <w:rPr/>
                  </w:pPr>
                  <w:r w:rsidDel="00000000" w:rsidR="00000000" w:rsidRPr="00000000">
                    <w:rPr>
                      <w:rtl w:val="0"/>
                    </w:rPr>
                    <w:t xml:space="preserve"> </w:t>
                  </w:r>
                </w:p>
                <w:tbl>
                  <w:tblPr>
                    <w:tblStyle w:val="Table717"/>
                    <w:tblW w:w="2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tblGridChange w:id="0">
                      <w:tblGrid>
                        <w:gridCol w:w="2025"/>
                      </w:tblGrid>
                    </w:tblGridChange>
                  </w:tblGrid>
                  <w:tr>
                    <w:trPr>
                      <w:cantSplit w:val="0"/>
                      <w:trHeight w:val="48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15F0">
                        <w:pPr>
                          <w:spacing w:line="250.9090909090909" w:lineRule="auto"/>
                          <w:ind w:left="160" w:right="140" w:firstLine="0"/>
                          <w:rPr>
                            <w:b w:val="1"/>
                            <w:bCs w:val="1"/>
                            <w:color w:val="1a56db"/>
                            <w:sz w:val="16"/>
                            <w:szCs w:val="16"/>
                          </w:rPr>
                        </w:pPr>
                        <w:r w:rsidDel="00000000" w:rsidR="00000000" w:rsidRPr="00000000">
                          <w:rPr>
                            <w:b w:val="1"/>
                            <w:bCs w:val="1"/>
                            <w:color w:val="1a56db"/>
                            <w:sz w:val="16"/>
                            <w:szCs w:val="16"/>
                            <w:rtl w:val="0"/>
                          </w:rPr>
                          <w:t xml:space="preserve">Admin (HR) — configure + view</w:t>
                        </w:r>
                      </w:p>
                    </w:tc>
                  </w:tr>
                </w:tbl>
                <w:p w:rsidR="00000000" w:rsidDel="00000000" w:rsidP="00000000" w:rsidRDefault="00000000" w:rsidRPr="00000000" w14:paraId="000015F1">
                  <w:pPr>
                    <w:ind w:left="60" w:firstLine="0"/>
                    <w:rPr/>
                  </w:pPr>
                  <w:r w:rsidDel="00000000" w:rsidR="00000000" w:rsidRPr="00000000">
                    <w:rPr>
                      <w:rtl w:val="0"/>
                    </w:rPr>
                  </w:r>
                </w:p>
              </w:tc>
            </w:tr>
          </w:tbl>
          <w:p w:rsidR="00000000" w:rsidDel="00000000" w:rsidP="00000000" w:rsidRDefault="00000000" w:rsidRPr="00000000" w14:paraId="000015F2">
            <w:pPr>
              <w:rPr/>
            </w:pPr>
            <w:r w:rsidDel="00000000" w:rsidR="00000000" w:rsidRPr="00000000">
              <w:rPr>
                <w:rtl w:val="0"/>
              </w:rPr>
            </w:r>
          </w:p>
        </w:tc>
      </w:tr>
    </w:tbl>
    <w:p w:rsidR="00000000" w:rsidDel="00000000" w:rsidP="00000000" w:rsidRDefault="00000000" w:rsidRPr="00000000" w14:paraId="000015F3">
      <w:pPr>
        <w:spacing w:after="100" w:before="52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4.1 Check-in System Concept</w:t>
      </w:r>
    </w:p>
    <w:tbl>
      <w:tblPr>
        <w:tblStyle w:val="Table71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60"/>
        <w:tblGridChange w:id="0">
          <w:tblGrid>
            <w:gridCol w:w="8760"/>
          </w:tblGrid>
        </w:tblGridChange>
      </w:tblGrid>
      <w:tr>
        <w:trPr>
          <w:cantSplit w:val="0"/>
          <w:trHeight w:val="3300" w:hRule="atLeast"/>
          <w:tblHeader w:val="0"/>
        </w:trPr>
        <w:tc>
          <w:tcPr>
            <w:tcBorders>
              <w:top w:color="5de9d4" w:space="0" w:sz="5" w:val="single"/>
              <w:bottom w:color="5de9d4" w:space="0" w:sz="5" w:val="single"/>
              <w:right w:color="5de9d4" w:space="0" w:sz="5" w:val="single"/>
            </w:tcBorders>
            <w:shd w:fill="effdf9" w:val="clear"/>
            <w:tcMar>
              <w:top w:w="0.0" w:type="dxa"/>
              <w:left w:w="0.0" w:type="dxa"/>
              <w:bottom w:w="0.0" w:type="dxa"/>
              <w:right w:w="0.0" w:type="dxa"/>
            </w:tcMar>
          </w:tcPr>
          <w:p w:rsidR="00000000" w:rsidDel="00000000" w:rsidP="00000000" w:rsidRDefault="00000000" w:rsidRPr="00000000" w14:paraId="000015F4">
            <w:pPr>
              <w:spacing w:before="140" w:line="285.8181818181818" w:lineRule="auto"/>
              <w:ind w:left="280" w:firstLine="0"/>
              <w:rPr>
                <w:b w:val="1"/>
                <w:bCs w:val="1"/>
                <w:color w:val="0e7490"/>
                <w:sz w:val="19"/>
                <w:szCs w:val="19"/>
              </w:rPr>
            </w:pPr>
            <w:r w:rsidDel="00000000" w:rsidR="00000000" w:rsidRPr="00000000">
              <w:rPr>
                <w:b w:val="1"/>
                <w:bCs w:val="1"/>
                <w:color w:val="0e7490"/>
                <w:sz w:val="19"/>
                <w:szCs w:val="19"/>
                <w:rtl w:val="0"/>
              </w:rPr>
              <w:t xml:space="preserve">What Makes Padiworks Check-ins Different</w:t>
            </w:r>
          </w:p>
          <w:p w:rsidR="00000000" w:rsidDel="00000000" w:rsidP="00000000" w:rsidRDefault="00000000" w:rsidRPr="00000000" w14:paraId="000015F5">
            <w:pPr>
              <w:spacing w:before="20" w:line="283.6363636363637" w:lineRule="auto"/>
              <w:ind w:left="280" w:right="440" w:firstLine="0"/>
              <w:rPr>
                <w:color w:val="1f2937"/>
                <w:sz w:val="18"/>
                <w:szCs w:val="18"/>
              </w:rPr>
            </w:pPr>
            <w:r w:rsidDel="00000000" w:rsidR="00000000" w:rsidRPr="00000000">
              <w:rPr>
                <w:color w:val="1f2937"/>
                <w:sz w:val="18"/>
                <w:szCs w:val="18"/>
                <w:rtl w:val="0"/>
              </w:rPr>
              <w:t xml:space="preserve">• Auto-pre-population: the system pulls the contributor's current OKR progress, Workbook task completion, and recent feedback into the check-in form before the contributor even opens it. They update, not re-enter.</w:t>
            </w:r>
          </w:p>
          <w:p w:rsidR="00000000" w:rsidDel="00000000" w:rsidP="00000000" w:rsidRDefault="00000000" w:rsidRPr="00000000" w14:paraId="000015F6">
            <w:pPr>
              <w:spacing w:line="283.6363636363637" w:lineRule="auto"/>
              <w:ind w:left="280" w:right="140" w:firstLine="0"/>
              <w:rPr>
                <w:color w:val="1f2937"/>
                <w:sz w:val="18"/>
                <w:szCs w:val="18"/>
              </w:rPr>
            </w:pPr>
            <w:r w:rsidDel="00000000" w:rsidR="00000000" w:rsidRPr="00000000">
              <w:rPr>
                <w:color w:val="1f2937"/>
                <w:sz w:val="18"/>
                <w:szCs w:val="18"/>
                <w:rtl w:val="0"/>
              </w:rPr>
              <w:t xml:space="preserve">• Asynchronous: contributor submits their response, manager reviews at their own time, and must leave a required remark before dismissing. This prevents check-ins from becoming rubber-stamp exercises.</w:t>
            </w:r>
          </w:p>
          <w:p w:rsidR="00000000" w:rsidDel="00000000" w:rsidP="00000000" w:rsidRDefault="00000000" w:rsidRPr="00000000" w14:paraId="000015F7">
            <w:pPr>
              <w:spacing w:line="283.6363636363637" w:lineRule="auto"/>
              <w:ind w:left="280" w:right="720" w:firstLine="0"/>
              <w:rPr>
                <w:color w:val="1f2937"/>
                <w:sz w:val="18"/>
                <w:szCs w:val="18"/>
              </w:rPr>
            </w:pPr>
            <w:r w:rsidDel="00000000" w:rsidR="00000000" w:rsidRPr="00000000">
              <w:rPr>
                <w:color w:val="1f2937"/>
                <w:sz w:val="18"/>
                <w:szCs w:val="18"/>
                <w:rtl w:val="0"/>
              </w:rPr>
              <w:t xml:space="preserve">• Manager remark is mandatory: the manager cannot mark a check-in as complete without leaving a written response to the contributor. This ensures every check-in generates a two-way record.</w:t>
            </w:r>
          </w:p>
          <w:p w:rsidR="00000000" w:rsidDel="00000000" w:rsidP="00000000" w:rsidRDefault="00000000" w:rsidRPr="00000000" w14:paraId="000015F8">
            <w:pPr>
              <w:spacing w:line="283.6363636363637" w:lineRule="auto"/>
              <w:ind w:left="280" w:right="140" w:firstLine="0"/>
              <w:rPr>
                <w:color w:val="1f2937"/>
                <w:sz w:val="18"/>
                <w:szCs w:val="18"/>
              </w:rPr>
            </w:pPr>
            <w:r w:rsidDel="00000000" w:rsidR="00000000" w:rsidRPr="00000000">
              <w:rPr>
                <w:color w:val="1f2937"/>
                <w:sz w:val="18"/>
                <w:szCs w:val="18"/>
                <w:rtl w:val="0"/>
              </w:rPr>
              <w:t xml:space="preserve">• 'Needs Discussion' flag: if the manager flags a response as needing further discussion, the system automatically prompts scheduling a 1-on-1.</w:t>
            </w:r>
          </w:p>
          <w:p w:rsidR="00000000" w:rsidDel="00000000" w:rsidP="00000000" w:rsidRDefault="00000000" w:rsidRPr="00000000" w14:paraId="000015F9">
            <w:pPr>
              <w:spacing w:line="283.6363636363637" w:lineRule="auto"/>
              <w:ind w:left="280" w:right="280" w:firstLine="0"/>
              <w:rPr>
                <w:color w:val="1f2937"/>
                <w:sz w:val="18"/>
                <w:szCs w:val="18"/>
              </w:rPr>
            </w:pPr>
            <w:r w:rsidDel="00000000" w:rsidR="00000000" w:rsidRPr="00000000">
              <w:rPr>
                <w:color w:val="1f2937"/>
                <w:sz w:val="18"/>
                <w:szCs w:val="18"/>
                <w:rtl w:val="0"/>
              </w:rPr>
              <w:t xml:space="preserve">• Evidence chain: every check-in submission is time-stamped and becomes part of the contributor's performance evidence trail, directly feeding the appraisal scorecard.</w:t>
            </w:r>
          </w:p>
        </w:tc>
      </w:tr>
    </w:tbl>
    <w:p w:rsidR="00000000" w:rsidDel="00000000" w:rsidP="00000000" w:rsidRDefault="00000000" w:rsidRPr="00000000" w14:paraId="000015FA">
      <w:pPr>
        <w:spacing w:before="52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4.2 Check-in Type 1: OKR / Operational Objectives Check-in</w:t>
      </w:r>
    </w:p>
    <w:p w:rsidR="00000000" w:rsidDel="00000000" w:rsidP="00000000" w:rsidRDefault="00000000" w:rsidRPr="00000000" w14:paraId="000015FB">
      <w:pPr>
        <w:spacing w:before="60" w:line="327.27272727272725" w:lineRule="auto"/>
        <w:ind w:left="20" w:firstLine="0"/>
        <w:rPr>
          <w:color w:val="1f2937"/>
          <w:sz w:val="19"/>
          <w:szCs w:val="19"/>
        </w:rPr>
      </w:pPr>
      <w:r w:rsidDel="00000000" w:rsidR="00000000" w:rsidRPr="00000000">
        <w:rPr>
          <w:color w:val="1f2937"/>
          <w:sz w:val="19"/>
          <w:szCs w:val="19"/>
          <w:rtl w:val="0"/>
        </w:rPr>
        <w:t xml:space="preserve">Purpose: Track real-time progress on Key Results and Operational Objective Goals. Tie contributions to specific objectives, competencies, and behaviours.</w:t>
      </w:r>
    </w:p>
    <w:p w:rsidR="00000000" w:rsidDel="00000000" w:rsidP="00000000" w:rsidRDefault="00000000" w:rsidRPr="00000000" w14:paraId="000015FC">
      <w:pPr>
        <w:spacing w:before="160" w:line="255.27272727272725" w:lineRule="auto"/>
        <w:ind w:left="20" w:firstLine="0"/>
        <w:rPr>
          <w:color w:val="1f2937"/>
          <w:sz w:val="17"/>
          <w:szCs w:val="17"/>
        </w:rPr>
      </w:pPr>
      <w:r w:rsidDel="00000000" w:rsidR="00000000" w:rsidRPr="00000000">
        <w:rPr>
          <w:color w:val="1f2937"/>
          <w:sz w:val="17"/>
          <w:szCs w:val="17"/>
          <w:rtl w:val="0"/>
        </w:rPr>
        <w:t xml:space="preserve">Cadence: Monthly (default) or mid-quarter. Triggered by OKR timelines or manually by manager.</w:t>
      </w:r>
    </w:p>
    <w:p w:rsidR="00000000" w:rsidDel="00000000" w:rsidP="00000000" w:rsidRDefault="00000000" w:rsidRPr="00000000" w14:paraId="000015FD">
      <w:pPr>
        <w:spacing w:after="220" w:before="100" w:line="255.27272727272725" w:lineRule="auto"/>
        <w:ind w:left="20" w:firstLine="0"/>
        <w:rPr>
          <w:color w:val="1f2937"/>
          <w:sz w:val="17"/>
          <w:szCs w:val="17"/>
        </w:rPr>
      </w:pPr>
      <w:r w:rsidDel="00000000" w:rsidR="00000000" w:rsidRPr="00000000">
        <w:rPr>
          <w:color w:val="1f2937"/>
          <w:sz w:val="17"/>
          <w:szCs w:val="17"/>
          <w:rtl w:val="0"/>
        </w:rPr>
        <w:t xml:space="preserve">Who: All contributors with active OKRs or Operational Objective assignments.</w:t>
      </w:r>
    </w:p>
    <w:tbl>
      <w:tblPr>
        <w:tblStyle w:val="Table71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515"/>
        <w:gridCol w:w="2775"/>
        <w:gridCol w:w="2595"/>
        <w:tblGridChange w:id="0">
          <w:tblGrid>
            <w:gridCol w:w="1920"/>
            <w:gridCol w:w="1515"/>
            <w:gridCol w:w="2775"/>
            <w:gridCol w:w="259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5FE">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Field</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5FF">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Input Type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00">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Description</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01">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Example</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02">
            <w:pPr>
              <w:spacing w:before="80" w:line="255.27272727272725" w:lineRule="auto"/>
              <w:ind w:left="140" w:firstLine="0"/>
              <w:rPr>
                <w:color w:val="1f2937"/>
                <w:sz w:val="17"/>
                <w:szCs w:val="17"/>
              </w:rPr>
            </w:pPr>
            <w:r w:rsidDel="00000000" w:rsidR="00000000" w:rsidRPr="00000000">
              <w:rPr>
                <w:color w:val="1f2937"/>
                <w:sz w:val="17"/>
                <w:szCs w:val="17"/>
                <w:rtl w:val="0"/>
              </w:rPr>
              <w:t xml:space="preserve">Objective Name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03">
            <w:pPr>
              <w:spacing w:before="80" w:line="255.27272727272725" w:lineRule="auto"/>
              <w:ind w:left="140" w:firstLine="0"/>
              <w:rPr>
                <w:color w:val="1f2937"/>
                <w:sz w:val="17"/>
                <w:szCs w:val="17"/>
              </w:rPr>
            </w:pPr>
            <w:r w:rsidDel="00000000" w:rsidR="00000000" w:rsidRPr="00000000">
              <w:rPr>
                <w:color w:val="1f2937"/>
                <w:sz w:val="17"/>
                <w:szCs w:val="17"/>
                <w:rtl w:val="0"/>
              </w:rPr>
              <w:t xml:space="preserve">Auto-linked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04">
            <w:pPr>
              <w:spacing w:before="80" w:line="255.27272727272725" w:lineRule="auto"/>
              <w:ind w:left="140" w:firstLine="0"/>
              <w:rPr>
                <w:color w:val="1f2937"/>
                <w:sz w:val="17"/>
                <w:szCs w:val="17"/>
              </w:rPr>
            </w:pPr>
            <w:r w:rsidDel="00000000" w:rsidR="00000000" w:rsidRPr="00000000">
              <w:rPr>
                <w:color w:val="1f2937"/>
                <w:sz w:val="17"/>
                <w:szCs w:val="17"/>
                <w:rtl w:val="0"/>
              </w:rPr>
              <w:t xml:space="preserve">Pulled from user's OKR dashboard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0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'Improve Customer Retention'</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06">
            <w:pPr>
              <w:spacing w:before="80" w:line="255.27272727272725" w:lineRule="auto"/>
              <w:ind w:left="140" w:firstLine="0"/>
              <w:rPr>
                <w:color w:val="1f2937"/>
                <w:sz w:val="17"/>
                <w:szCs w:val="17"/>
              </w:rPr>
            </w:pPr>
            <w:r w:rsidDel="00000000" w:rsidR="00000000" w:rsidRPr="00000000">
              <w:rPr>
                <w:color w:val="1f2937"/>
                <w:sz w:val="17"/>
                <w:szCs w:val="17"/>
                <w:rtl w:val="0"/>
              </w:rPr>
              <w:t xml:space="preserve">Key Result / Goal</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07">
            <w:pPr>
              <w:spacing w:before="80" w:line="255.27272727272725" w:lineRule="auto"/>
              <w:ind w:left="140" w:firstLine="0"/>
              <w:rPr>
                <w:color w:val="1f2937"/>
                <w:sz w:val="17"/>
                <w:szCs w:val="17"/>
              </w:rPr>
            </w:pPr>
            <w:r w:rsidDel="00000000" w:rsidR="00000000" w:rsidRPr="00000000">
              <w:rPr>
                <w:color w:val="1f2937"/>
                <w:sz w:val="17"/>
                <w:szCs w:val="17"/>
                <w:rtl w:val="0"/>
              </w:rPr>
              <w:t xml:space="preserve">Auto-linked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08">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Specific measurable outcome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09">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'Reduce onboarding time from 12 to 8 days'</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0A">
            <w:pPr>
              <w:spacing w:before="80" w:line="255.27272727272725" w:lineRule="auto"/>
              <w:ind w:left="140" w:firstLine="0"/>
              <w:rPr>
                <w:color w:val="1f2937"/>
                <w:sz w:val="17"/>
                <w:szCs w:val="17"/>
              </w:rPr>
            </w:pPr>
            <w:r w:rsidDel="00000000" w:rsidR="00000000" w:rsidRPr="00000000">
              <w:rPr>
                <w:color w:val="1f2937"/>
                <w:sz w:val="17"/>
                <w:szCs w:val="17"/>
                <w:rtl w:val="0"/>
              </w:rPr>
              <w:t xml:space="preserve">Progress Status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0B">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Dropdown + Slider</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0C">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On Track / At Risk / Off Track + % completion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0D">
            <w:pPr>
              <w:spacing w:before="80" w:line="255.27272727272725" w:lineRule="auto"/>
              <w:ind w:left="140" w:firstLine="0"/>
              <w:rPr>
                <w:color w:val="1f2937"/>
                <w:sz w:val="17"/>
                <w:szCs w:val="17"/>
              </w:rPr>
            </w:pPr>
            <w:r w:rsidDel="00000000" w:rsidR="00000000" w:rsidRPr="00000000">
              <w:rPr>
                <w:color w:val="1f2937"/>
                <w:sz w:val="17"/>
                <w:szCs w:val="17"/>
                <w:rtl w:val="0"/>
              </w:rPr>
              <w:t xml:space="preserve">65% – On Track</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0E">
            <w:pPr>
              <w:spacing w:before="80" w:line="255.27272727272725" w:lineRule="auto"/>
              <w:ind w:left="140" w:firstLine="0"/>
              <w:rPr>
                <w:color w:val="1f2937"/>
                <w:sz w:val="17"/>
                <w:szCs w:val="17"/>
              </w:rPr>
            </w:pPr>
            <w:r w:rsidDel="00000000" w:rsidR="00000000" w:rsidRPr="00000000">
              <w:rPr>
                <w:color w:val="1f2937"/>
                <w:sz w:val="17"/>
                <w:szCs w:val="17"/>
                <w:rtl w:val="0"/>
              </w:rPr>
              <w:t xml:space="preserve">Quantified Evidence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0F">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Text + File Upload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10">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Data point or deliverable supporting the % claimed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11">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'Average onboarding time now 9.3 days; see attached report'</w:t>
            </w:r>
          </w:p>
        </w:tc>
      </w:tr>
    </w:tbl>
    <w:p w:rsidR="00000000" w:rsidDel="00000000" w:rsidP="00000000" w:rsidRDefault="00000000" w:rsidRPr="00000000" w14:paraId="00001612">
      <w:pPr>
        <w:spacing w:before="480" w:line="224.72727272727272" w:lineRule="auto"/>
        <w:jc w:val="center"/>
        <w:rPr>
          <w:color w:val="6b7280"/>
          <w:sz w:val="15"/>
          <w:szCs w:val="15"/>
        </w:rPr>
      </w:pPr>
      <w:r w:rsidDel="00000000" w:rsidR="00000000" w:rsidRPr="00000000">
        <w:rPr>
          <w:color w:val="6b7280"/>
          <w:sz w:val="15"/>
          <w:szCs w:val="15"/>
          <w:rtl w:val="0"/>
        </w:rPr>
        <w:t xml:space="preserve">Page 13</w:t>
      </w:r>
    </w:p>
    <w:p w:rsidR="00000000" w:rsidDel="00000000" w:rsidP="00000000" w:rsidRDefault="00000000" w:rsidRPr="00000000" w14:paraId="0000161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14">
      <w:pPr>
        <w:spacing w:after="20" w:line="240" w:lineRule="auto"/>
        <w:rPr/>
      </w:pPr>
      <w:r w:rsidDel="00000000" w:rsidR="00000000" w:rsidRPr="00000000">
        <w:rPr>
          <w:rtl w:val="0"/>
        </w:rPr>
        <w:t xml:space="preserve"> </w:t>
      </w:r>
    </w:p>
    <w:tbl>
      <w:tblPr>
        <w:tblStyle w:val="Table72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615">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616">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617">
      <w:pPr>
        <w:spacing w:line="744" w:lineRule="auto"/>
        <w:rPr/>
      </w:pPr>
      <w:r w:rsidDel="00000000" w:rsidR="00000000" w:rsidRPr="00000000">
        <w:rPr>
          <w:rtl w:val="0"/>
        </w:rPr>
        <w:t xml:space="preserve"> </w:t>
      </w:r>
    </w:p>
    <w:tbl>
      <w:tblPr>
        <w:tblStyle w:val="Table72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515"/>
        <w:gridCol w:w="2805"/>
        <w:gridCol w:w="2625"/>
        <w:tblGridChange w:id="0">
          <w:tblGrid>
            <w:gridCol w:w="1875"/>
            <w:gridCol w:w="1515"/>
            <w:gridCol w:w="2805"/>
            <w:gridCol w:w="262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18">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Field</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19">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Input Type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1A">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Description</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1B">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Example</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1C">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Blockers Identified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1D">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Short text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1E">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Risks, constraints, dependencies preventing progress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1F">
            <w:pPr>
              <w:spacing w:before="80" w:line="255.27272727272725" w:lineRule="auto"/>
              <w:ind w:left="20" w:firstLine="0"/>
              <w:jc w:val="center"/>
              <w:rPr>
                <w:color w:val="1f2937"/>
                <w:sz w:val="17"/>
                <w:szCs w:val="17"/>
              </w:rPr>
            </w:pPr>
            <w:r w:rsidDel="00000000" w:rsidR="00000000" w:rsidRPr="00000000">
              <w:rPr>
                <w:color w:val="1f2937"/>
                <w:sz w:val="17"/>
                <w:szCs w:val="17"/>
                <w:rtl w:val="0"/>
              </w:rPr>
              <w:t xml:space="preserve">'Data migration delayed by 1 week'</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20">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Support Needed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21">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Short text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22">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What the manager needs to do to unblock progress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23">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'Decision on revised workflow needed by Thursday'</w:t>
            </w:r>
          </w:p>
        </w:tc>
      </w:tr>
      <w:tr>
        <w:trPr>
          <w:cantSplit w:val="0"/>
          <w:trHeight w:val="87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24">
            <w:pPr>
              <w:spacing w:before="80" w:line="255.27272727272725" w:lineRule="auto"/>
              <w:ind w:left="140" w:firstLine="0"/>
              <w:rPr>
                <w:color w:val="1f2937"/>
                <w:sz w:val="17"/>
                <w:szCs w:val="17"/>
              </w:rPr>
            </w:pPr>
            <w:r w:rsidDel="00000000" w:rsidR="00000000" w:rsidRPr="00000000">
              <w:rPr>
                <w:color w:val="1f2937"/>
                <w:sz w:val="17"/>
                <w:szCs w:val="17"/>
                <w:rtl w:val="0"/>
              </w:rPr>
              <w:t xml:space="preserve">Technical Skills Used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25">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Tag + Rating (1–5)</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26">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Competencies applied —</w:t>
              <w:br w:type="textWrapping"/>
            </w:r>
            <w:r w:rsidDel="00000000" w:rsidR="00000000" w:rsidRPr="00000000">
              <w:rPr>
                <w:rtl w:val="0"/>
              </w:rPr>
              <w:t xml:space="preserve"> </w:t>
            </w:r>
            <w:r w:rsidDel="00000000" w:rsidR="00000000" w:rsidRPr="00000000">
              <w:rPr>
                <w:color w:val="1f2937"/>
                <w:sz w:val="17"/>
                <w:szCs w:val="17"/>
                <w:rtl w:val="0"/>
              </w:rPr>
              <w:t xml:space="preserve">auto-suggested based on KR type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27">
            <w:pPr>
              <w:spacing w:before="60" w:line="283.6363636363637" w:lineRule="auto"/>
              <w:ind w:left="140" w:right="860" w:firstLine="0"/>
              <w:rPr>
                <w:color w:val="1f2937"/>
                <w:sz w:val="17"/>
                <w:szCs w:val="17"/>
              </w:rPr>
            </w:pPr>
            <w:r w:rsidDel="00000000" w:rsidR="00000000" w:rsidRPr="00000000">
              <w:rPr>
                <w:color w:val="1f2937"/>
                <w:sz w:val="17"/>
                <w:szCs w:val="17"/>
                <w:rtl w:val="0"/>
              </w:rPr>
              <w:t xml:space="preserve">'Data Analysis (4/5), API Integration (3/5)'</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28">
            <w:pPr>
              <w:spacing w:before="80" w:line="255.27272727272725" w:lineRule="auto"/>
              <w:ind w:left="20" w:firstLine="0"/>
              <w:jc w:val="center"/>
              <w:rPr>
                <w:color w:val="1f2937"/>
                <w:sz w:val="17"/>
                <w:szCs w:val="17"/>
              </w:rPr>
            </w:pPr>
            <w:r w:rsidDel="00000000" w:rsidR="00000000" w:rsidRPr="00000000">
              <w:rPr>
                <w:color w:val="1f2937"/>
                <w:sz w:val="17"/>
                <w:szCs w:val="17"/>
                <w:rtl w:val="0"/>
              </w:rPr>
              <w:t xml:space="preserve">Soft Skills Demonstrated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29">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Tag + Rating (1–5)</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2A">
            <w:pPr>
              <w:spacing w:before="80" w:line="255.27272727272725" w:lineRule="auto"/>
              <w:ind w:left="140" w:firstLine="0"/>
              <w:rPr>
                <w:color w:val="1f2937"/>
                <w:sz w:val="17"/>
                <w:szCs w:val="17"/>
              </w:rPr>
            </w:pPr>
            <w:r w:rsidDel="00000000" w:rsidR="00000000" w:rsidRPr="00000000">
              <w:rPr>
                <w:color w:val="1f2937"/>
                <w:sz w:val="17"/>
                <w:szCs w:val="17"/>
                <w:rtl w:val="0"/>
              </w:rPr>
              <w:t xml:space="preserve">Interpersonal competencies used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2B">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'Cross-functional Collaboration (3/5)'</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2C">
            <w:pPr>
              <w:spacing w:before="80" w:line="255.27272727272725" w:lineRule="auto"/>
              <w:ind w:left="140" w:firstLine="0"/>
              <w:rPr>
                <w:color w:val="1f2937"/>
                <w:sz w:val="17"/>
                <w:szCs w:val="17"/>
              </w:rPr>
            </w:pPr>
            <w:r w:rsidDel="00000000" w:rsidR="00000000" w:rsidRPr="00000000">
              <w:rPr>
                <w:color w:val="1f2937"/>
                <w:sz w:val="17"/>
                <w:szCs w:val="17"/>
                <w:rtl w:val="0"/>
              </w:rPr>
              <w:t xml:space="preserve">Observed Behaviours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2D">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Multi-select + Frequency</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2E">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Core value behaviours demonstrated this period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2F">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'Disciplined Excellence (×2), Co-Create to Elevate (×1)'</w:t>
            </w:r>
          </w:p>
        </w:tc>
      </w:tr>
      <w:tr>
        <w:trPr>
          <w:cantSplit w:val="0"/>
          <w:trHeight w:val="87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30">
            <w:pPr>
              <w:spacing w:before="80" w:line="255.27272727272725" w:lineRule="auto"/>
              <w:ind w:left="140" w:firstLine="0"/>
              <w:rPr>
                <w:color w:val="1f2937"/>
                <w:sz w:val="17"/>
                <w:szCs w:val="17"/>
              </w:rPr>
            </w:pPr>
            <w:r w:rsidDel="00000000" w:rsidR="00000000" w:rsidRPr="00000000">
              <w:rPr>
                <w:color w:val="1f2937"/>
                <w:sz w:val="17"/>
                <w:szCs w:val="17"/>
                <w:rtl w:val="0"/>
              </w:rPr>
              <w:t xml:space="preserve">Manager Feedback</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31">
            <w:pPr>
              <w:spacing w:before="60" w:line="283.6363636363637" w:lineRule="auto"/>
              <w:ind w:left="20" w:right="580" w:firstLine="0"/>
              <w:jc w:val="center"/>
              <w:rPr>
                <w:color w:val="1f2937"/>
                <w:sz w:val="17"/>
                <w:szCs w:val="17"/>
              </w:rPr>
            </w:pPr>
            <w:r w:rsidDel="00000000" w:rsidR="00000000" w:rsidRPr="00000000">
              <w:rPr>
                <w:color w:val="1f2937"/>
                <w:sz w:val="17"/>
                <w:szCs w:val="17"/>
                <w:rtl w:val="0"/>
              </w:rPr>
              <w:t xml:space="preserve">Paragraph (required)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32">
            <w:pPr>
              <w:spacing w:before="60" w:line="283.6363636363637" w:lineRule="auto"/>
              <w:ind w:left="140" w:right="720" w:firstLine="0"/>
              <w:rPr>
                <w:color w:val="1f2937"/>
                <w:sz w:val="17"/>
                <w:szCs w:val="17"/>
              </w:rPr>
            </w:pPr>
            <w:r w:rsidDel="00000000" w:rsidR="00000000" w:rsidRPr="00000000">
              <w:rPr>
                <w:color w:val="1f2937"/>
                <w:sz w:val="17"/>
                <w:szCs w:val="17"/>
                <w:rtl w:val="0"/>
              </w:rPr>
              <w:t xml:space="preserve">Coaching or recognition from manager — MANDATORY</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33">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'Good traction. Prioritise</w:t>
              <w:br w:type="textWrapping"/>
              <w:t xml:space="preserve"> addressing the data blocker early.'</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34">
            <w:pPr>
              <w:spacing w:before="80" w:line="255.27272727272725" w:lineRule="auto"/>
              <w:ind w:left="140" w:firstLine="0"/>
              <w:rPr>
                <w:color w:val="1f2937"/>
                <w:sz w:val="17"/>
                <w:szCs w:val="17"/>
              </w:rPr>
            </w:pPr>
            <w:r w:rsidDel="00000000" w:rsidR="00000000" w:rsidRPr="00000000">
              <w:rPr>
                <w:color w:val="1f2937"/>
                <w:sz w:val="17"/>
                <w:szCs w:val="17"/>
                <w:rtl w:val="0"/>
              </w:rPr>
              <w:t xml:space="preserve">Next Steps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3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Short text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36">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Specific actions before next check-in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37">
            <w:pPr>
              <w:spacing w:before="60" w:line="283.6363636363637" w:lineRule="auto"/>
              <w:ind w:left="140" w:firstLine="0"/>
              <w:rPr>
                <w:color w:val="1f2937"/>
                <w:sz w:val="17"/>
                <w:szCs w:val="17"/>
              </w:rPr>
            </w:pPr>
            <w:r w:rsidDel="00000000" w:rsidR="00000000" w:rsidRPr="00000000">
              <w:rPr>
                <w:color w:val="1f2937"/>
                <w:sz w:val="17"/>
                <w:szCs w:val="17"/>
                <w:rtl w:val="0"/>
              </w:rPr>
              <w:t xml:space="preserve">'Finalise testing and launch pilot by 30th'</w:t>
            </w:r>
          </w:p>
        </w:tc>
      </w:tr>
    </w:tbl>
    <w:p w:rsidR="00000000" w:rsidDel="00000000" w:rsidP="00000000" w:rsidRDefault="00000000" w:rsidRPr="00000000" w14:paraId="00001638">
      <w:pPr>
        <w:spacing w:before="52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4.3 Check-in Type 2: Performance Check-in</w:t>
      </w:r>
    </w:p>
    <w:p w:rsidR="00000000" w:rsidDel="00000000" w:rsidP="00000000" w:rsidRDefault="00000000" w:rsidRPr="00000000" w14:paraId="00001639">
      <w:pPr>
        <w:spacing w:before="100" w:line="283.6363636363637" w:lineRule="auto"/>
        <w:jc w:val="center"/>
        <w:rPr>
          <w:color w:val="1f2937"/>
          <w:sz w:val="19"/>
          <w:szCs w:val="19"/>
        </w:rPr>
      </w:pPr>
      <w:r w:rsidDel="00000000" w:rsidR="00000000" w:rsidRPr="00000000">
        <w:rPr>
          <w:color w:val="1f2937"/>
          <w:sz w:val="19"/>
          <w:szCs w:val="19"/>
          <w:rtl w:val="0"/>
        </w:rPr>
        <w:t xml:space="preserve">Purpose: Holistic review of the contributor's progress across all responsibilities — feedback received,</w:t>
      </w:r>
    </w:p>
    <w:p w:rsidR="00000000" w:rsidDel="00000000" w:rsidP="00000000" w:rsidRDefault="00000000" w:rsidRPr="00000000" w14:paraId="0000163A">
      <w:pPr>
        <w:spacing w:before="40" w:line="283.6363636363637" w:lineRule="auto"/>
        <w:ind w:left="20" w:firstLine="0"/>
        <w:rPr>
          <w:color w:val="1f2937"/>
          <w:sz w:val="19"/>
          <w:szCs w:val="19"/>
        </w:rPr>
      </w:pPr>
      <w:r w:rsidDel="00000000" w:rsidR="00000000" w:rsidRPr="00000000">
        <w:rPr>
          <w:color w:val="1f2937"/>
          <w:sz w:val="19"/>
          <w:szCs w:val="19"/>
          <w:rtl w:val="0"/>
        </w:rPr>
        <w:t xml:space="preserve">competencies applied, and behaviours exhibited. Used as a broader quarterly performance temperature check.</w:t>
      </w:r>
    </w:p>
    <w:p w:rsidR="00000000" w:rsidDel="00000000" w:rsidP="00000000" w:rsidRDefault="00000000" w:rsidRPr="00000000" w14:paraId="0000163B">
      <w:pPr>
        <w:spacing w:after="220" w:before="160" w:line="255.27272727272725" w:lineRule="auto"/>
        <w:ind w:left="20" w:firstLine="0"/>
        <w:rPr>
          <w:color w:val="1f2937"/>
          <w:sz w:val="17"/>
          <w:szCs w:val="17"/>
        </w:rPr>
      </w:pPr>
      <w:r w:rsidDel="00000000" w:rsidR="00000000" w:rsidRPr="00000000">
        <w:rPr>
          <w:color w:val="1f2937"/>
          <w:sz w:val="17"/>
          <w:szCs w:val="17"/>
          <w:rtl w:val="0"/>
        </w:rPr>
        <w:t xml:space="preserve">Cadence: Monthly or Quarterly. Often aligned with appraisal quarters.</w:t>
      </w:r>
    </w:p>
    <w:tbl>
      <w:tblPr>
        <w:tblStyle w:val="Table72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500"/>
        <w:gridCol w:w="2715"/>
        <w:gridCol w:w="2475"/>
        <w:tblGridChange w:id="0">
          <w:tblGrid>
            <w:gridCol w:w="2115"/>
            <w:gridCol w:w="1500"/>
            <w:gridCol w:w="2715"/>
            <w:gridCol w:w="247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3C">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Field</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3D">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Input Type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3E">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Description</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3F">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Example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40">
            <w:pPr>
              <w:spacing w:before="80" w:line="255.27272727272725" w:lineRule="auto"/>
              <w:ind w:left="20" w:firstLine="0"/>
              <w:jc w:val="center"/>
              <w:rPr>
                <w:color w:val="1f2937"/>
                <w:sz w:val="17"/>
                <w:szCs w:val="17"/>
              </w:rPr>
            </w:pPr>
            <w:r w:rsidDel="00000000" w:rsidR="00000000" w:rsidRPr="00000000">
              <w:rPr>
                <w:color w:val="1f2937"/>
                <w:sz w:val="17"/>
                <w:szCs w:val="17"/>
                <w:rtl w:val="0"/>
              </w:rPr>
              <w:t xml:space="preserve">Top 3 Accomplishments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41">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Bullet list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42">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Most valuable contributions this period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43">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'Closed 2 enterprise deals worth $50K+'</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44">
            <w:pPr>
              <w:spacing w:before="80" w:line="255.27272727272725" w:lineRule="auto"/>
              <w:ind w:left="140" w:firstLine="0"/>
              <w:rPr>
                <w:color w:val="1f2937"/>
                <w:sz w:val="17"/>
                <w:szCs w:val="17"/>
              </w:rPr>
            </w:pPr>
            <w:r w:rsidDel="00000000" w:rsidR="00000000" w:rsidRPr="00000000">
              <w:rPr>
                <w:color w:val="1f2937"/>
                <w:sz w:val="17"/>
                <w:szCs w:val="17"/>
                <w:rtl w:val="0"/>
              </w:rPr>
              <w:t xml:space="preserve">What Went Well</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4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Paragraph</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46">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Self-assessed highlights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47">
            <w:pPr>
              <w:spacing w:before="60" w:line="283.6363636363637" w:lineRule="auto"/>
              <w:ind w:left="140" w:firstLine="0"/>
              <w:rPr>
                <w:color w:val="1f2937"/>
                <w:sz w:val="17"/>
                <w:szCs w:val="17"/>
              </w:rPr>
            </w:pPr>
            <w:r w:rsidDel="00000000" w:rsidR="00000000" w:rsidRPr="00000000">
              <w:rPr>
                <w:color w:val="1f2937"/>
                <w:sz w:val="17"/>
                <w:szCs w:val="17"/>
                <w:rtl w:val="0"/>
              </w:rPr>
              <w:t xml:space="preserve">'Stronger alignment with Sales and CS this month'</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48">
            <w:pPr>
              <w:spacing w:before="80" w:line="255.27272727272725" w:lineRule="auto"/>
              <w:ind w:left="140" w:firstLine="0"/>
              <w:rPr>
                <w:color w:val="1f2937"/>
                <w:sz w:val="17"/>
                <w:szCs w:val="17"/>
              </w:rPr>
            </w:pPr>
            <w:r w:rsidDel="00000000" w:rsidR="00000000" w:rsidRPr="00000000">
              <w:rPr>
                <w:color w:val="1f2937"/>
                <w:sz w:val="17"/>
                <w:szCs w:val="17"/>
                <w:rtl w:val="0"/>
              </w:rPr>
              <w:t xml:space="preserve">Key Challenges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49">
            <w:pPr>
              <w:spacing w:before="80" w:line="255.27272727272725" w:lineRule="auto"/>
              <w:ind w:left="140" w:firstLine="0"/>
              <w:rPr>
                <w:color w:val="1f2937"/>
                <w:sz w:val="17"/>
                <w:szCs w:val="17"/>
              </w:rPr>
            </w:pPr>
            <w:r w:rsidDel="00000000" w:rsidR="00000000" w:rsidRPr="00000000">
              <w:rPr>
                <w:color w:val="1f2937"/>
                <w:sz w:val="17"/>
                <w:szCs w:val="17"/>
                <w:rtl w:val="0"/>
              </w:rPr>
              <w:t xml:space="preserve">Paragraph</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4A">
            <w:pPr>
              <w:spacing w:before="80" w:line="255.27272727272725" w:lineRule="auto"/>
              <w:ind w:left="140" w:firstLine="0"/>
              <w:rPr>
                <w:color w:val="1f2937"/>
                <w:sz w:val="17"/>
                <w:szCs w:val="17"/>
              </w:rPr>
            </w:pPr>
            <w:r w:rsidDel="00000000" w:rsidR="00000000" w:rsidRPr="00000000">
              <w:rPr>
                <w:color w:val="1f2937"/>
                <w:sz w:val="17"/>
                <w:szCs w:val="17"/>
                <w:rtl w:val="0"/>
              </w:rPr>
              <w:t xml:space="preserve">Roadblocks or friction encountered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4B">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'Delays in product feedback loop affecting handovers'</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4C">
            <w:pPr>
              <w:spacing w:before="80" w:line="255.27272727272725" w:lineRule="auto"/>
              <w:ind w:left="140" w:firstLine="0"/>
              <w:rPr>
                <w:color w:val="1f2937"/>
                <w:sz w:val="17"/>
                <w:szCs w:val="17"/>
              </w:rPr>
            </w:pPr>
            <w:r w:rsidDel="00000000" w:rsidR="00000000" w:rsidRPr="00000000">
              <w:rPr>
                <w:color w:val="1f2937"/>
                <w:sz w:val="17"/>
                <w:szCs w:val="17"/>
                <w:rtl w:val="0"/>
              </w:rPr>
              <w:t xml:space="preserve">Feedback Received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4D">
            <w:pPr>
              <w:spacing w:before="80" w:line="255.27272727272725" w:lineRule="auto"/>
              <w:ind w:left="20" w:firstLine="0"/>
              <w:jc w:val="center"/>
              <w:rPr>
                <w:color w:val="1f2937"/>
                <w:sz w:val="17"/>
                <w:szCs w:val="17"/>
              </w:rPr>
            </w:pPr>
            <w:r w:rsidDel="00000000" w:rsidR="00000000" w:rsidRPr="00000000">
              <w:rPr>
                <w:color w:val="1f2937"/>
                <w:sz w:val="17"/>
                <w:szCs w:val="17"/>
                <w:rtl w:val="0"/>
              </w:rPr>
              <w:t xml:space="preserve">Text or imported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4E">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Praise/constructive notes from team or clients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4F">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'Praised for facilitation; asked to improve report clarity'</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50">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Behaviour Tags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51">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Multi-select + Count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52">
            <w:pPr>
              <w:spacing w:before="80" w:line="255.27272727272725" w:lineRule="auto"/>
              <w:ind w:left="140" w:firstLine="0"/>
              <w:rPr>
                <w:color w:val="1f2937"/>
                <w:sz w:val="17"/>
                <w:szCs w:val="17"/>
              </w:rPr>
            </w:pPr>
            <w:r w:rsidDel="00000000" w:rsidR="00000000" w:rsidRPr="00000000">
              <w:rPr>
                <w:color w:val="1f2937"/>
                <w:sz w:val="17"/>
                <w:szCs w:val="17"/>
                <w:rtl w:val="0"/>
              </w:rPr>
              <w:t xml:space="preserve">Values demonstrated this period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53">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'Co-Create to Elevate (×3), Purpose Over Popularity (×1)'</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54">
            <w:pPr>
              <w:spacing w:before="60" w:line="283.6363636363637" w:lineRule="auto"/>
              <w:ind w:left="140" w:right="860" w:firstLine="0"/>
              <w:rPr>
                <w:color w:val="1f2937"/>
                <w:sz w:val="17"/>
                <w:szCs w:val="17"/>
              </w:rPr>
            </w:pPr>
            <w:r w:rsidDel="00000000" w:rsidR="00000000" w:rsidRPr="00000000">
              <w:rPr>
                <w:color w:val="1f2937"/>
                <w:sz w:val="17"/>
                <w:szCs w:val="17"/>
                <w:rtl w:val="0"/>
              </w:rPr>
              <w:t xml:space="preserve">Competencies Demonstrated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5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Tag + Rating</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56">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Link to skill matrix — technical and soft skills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57">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'Presentation Skills (4/5), Strategic Thinking (3/5)'</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58">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Self-Rating</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59">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Slider (1–5)</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5A">
            <w:pPr>
              <w:spacing w:before="80" w:line="255.27272727272725" w:lineRule="auto"/>
              <w:ind w:left="140" w:firstLine="0"/>
              <w:rPr>
                <w:color w:val="1f2937"/>
                <w:sz w:val="17"/>
                <w:szCs w:val="17"/>
              </w:rPr>
            </w:pPr>
            <w:r w:rsidDel="00000000" w:rsidR="00000000" w:rsidRPr="00000000">
              <w:rPr>
                <w:color w:val="1f2937"/>
                <w:sz w:val="17"/>
                <w:szCs w:val="17"/>
                <w:rtl w:val="0"/>
              </w:rPr>
              <w:t xml:space="preserve">Overall self-rating for the period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5B">
            <w:pPr>
              <w:spacing w:before="80" w:line="255.27272727272725" w:lineRule="auto"/>
              <w:ind w:left="140" w:firstLine="0"/>
              <w:rPr>
                <w:color w:val="1f2937"/>
                <w:sz w:val="17"/>
                <w:szCs w:val="17"/>
              </w:rPr>
            </w:pPr>
            <w:r w:rsidDel="00000000" w:rsidR="00000000" w:rsidRPr="00000000">
              <w:rPr>
                <w:color w:val="1f2937"/>
                <w:sz w:val="17"/>
                <w:szCs w:val="17"/>
                <w:rtl w:val="0"/>
              </w:rPr>
              <w:t xml:space="preserve">'4.2/5'</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5C">
            <w:pPr>
              <w:spacing w:before="80" w:line="255.27272727272725" w:lineRule="auto"/>
              <w:ind w:left="140" w:firstLine="0"/>
              <w:rPr>
                <w:color w:val="1f2937"/>
                <w:sz w:val="17"/>
                <w:szCs w:val="17"/>
              </w:rPr>
            </w:pPr>
            <w:r w:rsidDel="00000000" w:rsidR="00000000" w:rsidRPr="00000000">
              <w:rPr>
                <w:color w:val="1f2937"/>
                <w:sz w:val="17"/>
                <w:szCs w:val="17"/>
                <w:rtl w:val="0"/>
              </w:rPr>
              <w:t xml:space="preserve">Development Focus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5D">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Dropdown + Short text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5E">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Key area the contributor wants to build or improve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5F">
            <w:pPr>
              <w:spacing w:before="80" w:line="255.27272727272725" w:lineRule="auto"/>
              <w:ind w:left="140" w:firstLine="0"/>
              <w:rPr>
                <w:color w:val="1f2937"/>
                <w:sz w:val="17"/>
                <w:szCs w:val="17"/>
              </w:rPr>
            </w:pPr>
            <w:r w:rsidDel="00000000" w:rsidR="00000000" w:rsidRPr="00000000">
              <w:rPr>
                <w:color w:val="1f2937"/>
                <w:sz w:val="17"/>
                <w:szCs w:val="17"/>
                <w:rtl w:val="0"/>
              </w:rPr>
              <w:t xml:space="preserve">'Advanced Discovery Techniques'</w:t>
            </w:r>
          </w:p>
        </w:tc>
      </w:tr>
    </w:tbl>
    <w:p w:rsidR="00000000" w:rsidDel="00000000" w:rsidP="00000000" w:rsidRDefault="00000000" w:rsidRPr="00000000" w14:paraId="00001660">
      <w:pPr>
        <w:spacing w:before="1000" w:line="224.72727272727272" w:lineRule="auto"/>
        <w:jc w:val="center"/>
        <w:rPr>
          <w:color w:val="6b7280"/>
          <w:sz w:val="15"/>
          <w:szCs w:val="15"/>
        </w:rPr>
      </w:pPr>
      <w:r w:rsidDel="00000000" w:rsidR="00000000" w:rsidRPr="00000000">
        <w:rPr>
          <w:color w:val="6b7280"/>
          <w:sz w:val="15"/>
          <w:szCs w:val="15"/>
          <w:rtl w:val="0"/>
        </w:rPr>
        <w:t xml:space="preserve">Page 14</w:t>
      </w:r>
    </w:p>
    <w:p w:rsidR="00000000" w:rsidDel="00000000" w:rsidP="00000000" w:rsidRDefault="00000000" w:rsidRPr="00000000" w14:paraId="0000166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62">
      <w:pPr>
        <w:spacing w:after="20" w:line="240" w:lineRule="auto"/>
        <w:rPr/>
      </w:pPr>
      <w:r w:rsidDel="00000000" w:rsidR="00000000" w:rsidRPr="00000000">
        <w:rPr>
          <w:rtl w:val="0"/>
        </w:rPr>
        <w:t xml:space="preserve"> </w:t>
      </w:r>
    </w:p>
    <w:tbl>
      <w:tblPr>
        <w:tblStyle w:val="Table72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663">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664">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665">
      <w:pPr>
        <w:spacing w:line="744" w:lineRule="auto"/>
        <w:rPr/>
      </w:pPr>
      <w:r w:rsidDel="00000000" w:rsidR="00000000" w:rsidRPr="00000000">
        <w:rPr>
          <w:rtl w:val="0"/>
        </w:rPr>
        <w:t xml:space="preserve"> </w:t>
      </w:r>
    </w:p>
    <w:tbl>
      <w:tblPr>
        <w:tblStyle w:val="Table72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15"/>
        <w:gridCol w:w="2775"/>
        <w:gridCol w:w="2550"/>
        <w:tblGridChange w:id="0">
          <w:tblGrid>
            <w:gridCol w:w="1965"/>
            <w:gridCol w:w="1515"/>
            <w:gridCol w:w="2775"/>
            <w:gridCol w:w="2550"/>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66">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Field</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67">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Input Type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68">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Description</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69">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Example</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6A">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Next Step / Support Required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6B">
            <w:pPr>
              <w:spacing w:before="80" w:line="255.27272727272725" w:lineRule="auto"/>
              <w:ind w:left="140" w:firstLine="0"/>
              <w:rPr>
                <w:color w:val="1f2937"/>
                <w:sz w:val="17"/>
                <w:szCs w:val="17"/>
              </w:rPr>
            </w:pPr>
            <w:r w:rsidDel="00000000" w:rsidR="00000000" w:rsidRPr="00000000">
              <w:rPr>
                <w:color w:val="1f2937"/>
                <w:sz w:val="17"/>
                <w:szCs w:val="17"/>
                <w:rtl w:val="0"/>
              </w:rPr>
              <w:t xml:space="preserve">Text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6C">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Specific next step and what the manager can do to help</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6D">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'Shadow Daniel on pre-sales calls next month'</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6E">
            <w:pPr>
              <w:spacing w:before="80" w:line="255.27272727272725" w:lineRule="auto"/>
              <w:ind w:left="140" w:firstLine="0"/>
              <w:rPr>
                <w:color w:val="1f2937"/>
                <w:sz w:val="17"/>
                <w:szCs w:val="17"/>
              </w:rPr>
            </w:pPr>
            <w:r w:rsidDel="00000000" w:rsidR="00000000" w:rsidRPr="00000000">
              <w:rPr>
                <w:color w:val="1f2937"/>
                <w:sz w:val="17"/>
                <w:szCs w:val="17"/>
                <w:rtl w:val="0"/>
              </w:rPr>
              <w:t xml:space="preserve">Manager Feedback</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6F">
            <w:pPr>
              <w:spacing w:before="60" w:line="283.6363636363637" w:lineRule="auto"/>
              <w:ind w:left="20" w:right="580" w:firstLine="0"/>
              <w:jc w:val="center"/>
              <w:rPr>
                <w:color w:val="1f2937"/>
                <w:sz w:val="17"/>
                <w:szCs w:val="17"/>
              </w:rPr>
            </w:pPr>
            <w:r w:rsidDel="00000000" w:rsidR="00000000" w:rsidRPr="00000000">
              <w:rPr>
                <w:color w:val="1f2937"/>
                <w:sz w:val="17"/>
                <w:szCs w:val="17"/>
                <w:rtl w:val="0"/>
              </w:rPr>
              <w:t xml:space="preserve">Paragraph (required)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70">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Manager's synthesis of the period —MANDATORY</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71">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'Strong quarter. Focus next period on converting pipeline.'</w:t>
            </w:r>
          </w:p>
        </w:tc>
      </w:tr>
    </w:tbl>
    <w:p w:rsidR="00000000" w:rsidDel="00000000" w:rsidP="00000000" w:rsidRDefault="00000000" w:rsidRPr="00000000" w14:paraId="00001672">
      <w:pPr>
        <w:spacing w:before="580" w:line="360" w:lineRule="auto"/>
        <w:ind w:left="20" w:firstLine="0"/>
        <w:rPr>
          <w:color w:val="1f2937"/>
          <w:sz w:val="19"/>
          <w:szCs w:val="19"/>
        </w:rPr>
      </w:pPr>
      <w:r w:rsidDel="00000000" w:rsidR="00000000" w:rsidRPr="00000000">
        <w:rPr>
          <w:b w:val="1"/>
          <w:bCs w:val="1"/>
          <w:color w:val="0d1b2a"/>
          <w:sz w:val="28"/>
          <w:szCs w:val="28"/>
          <w:rtl w:val="0"/>
        </w:rPr>
        <w:t xml:space="preserve">4.4 Check-in Type 3: Sprint / Project Check-in</w:t>
        <w:br w:type="textWrapping"/>
        <w:t xml:space="preserve"> </w:t>
      </w:r>
      <w:r w:rsidDel="00000000" w:rsidR="00000000" w:rsidRPr="00000000">
        <w:rPr>
          <w:color w:val="1f2937"/>
          <w:sz w:val="19"/>
          <w:szCs w:val="19"/>
          <w:rtl w:val="0"/>
        </w:rPr>
        <w:t xml:space="preserve">Purpose: Enable agile reflection on short-cycle execution and delivery value. Designed for Product and Project teams to review sprint/phase outcomes.</w:t>
      </w:r>
    </w:p>
    <w:p w:rsidR="00000000" w:rsidDel="00000000" w:rsidP="00000000" w:rsidRDefault="00000000" w:rsidRPr="00000000" w14:paraId="00001673">
      <w:pPr>
        <w:spacing w:after="220" w:before="160" w:line="255.27272727272725" w:lineRule="auto"/>
        <w:ind w:left="20" w:firstLine="0"/>
        <w:rPr>
          <w:color w:val="1f2937"/>
          <w:sz w:val="17"/>
          <w:szCs w:val="17"/>
        </w:rPr>
      </w:pPr>
      <w:r w:rsidDel="00000000" w:rsidR="00000000" w:rsidRPr="00000000">
        <w:rPr>
          <w:color w:val="1f2937"/>
          <w:sz w:val="17"/>
          <w:szCs w:val="17"/>
          <w:rtl w:val="0"/>
        </w:rPr>
        <w:t xml:space="preserve">Cadence: End of each sprint or project phase. Auto-triggered by sprint close in Product Workbooks.</w:t>
      </w:r>
    </w:p>
    <w:tbl>
      <w:tblPr>
        <w:tblStyle w:val="Table72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485"/>
        <w:gridCol w:w="2790"/>
        <w:gridCol w:w="2520"/>
        <w:tblGridChange w:id="0">
          <w:tblGrid>
            <w:gridCol w:w="2025"/>
            <w:gridCol w:w="1485"/>
            <w:gridCol w:w="2790"/>
            <w:gridCol w:w="2520"/>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74">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Field</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75">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Input Type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76">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Description</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77">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Example</w:t>
            </w:r>
          </w:p>
        </w:tc>
      </w:tr>
      <w:tr>
        <w:trPr>
          <w:cantSplit w:val="0"/>
          <w:trHeight w:val="57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78">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Sprint/Project Name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79">
            <w:pPr>
              <w:spacing w:before="80" w:line="255.27272727272725" w:lineRule="auto"/>
              <w:ind w:left="140" w:firstLine="0"/>
              <w:rPr>
                <w:color w:val="1f2937"/>
                <w:sz w:val="17"/>
                <w:szCs w:val="17"/>
              </w:rPr>
            </w:pPr>
            <w:r w:rsidDel="00000000" w:rsidR="00000000" w:rsidRPr="00000000">
              <w:rPr>
                <w:color w:val="1f2937"/>
                <w:sz w:val="17"/>
                <w:szCs w:val="17"/>
                <w:rtl w:val="0"/>
              </w:rPr>
              <w:t xml:space="preserve">Auto-linked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7A">
            <w:pPr>
              <w:spacing w:before="80" w:line="255.27272727272725" w:lineRule="auto"/>
              <w:ind w:left="140" w:firstLine="0"/>
              <w:rPr>
                <w:color w:val="1f2937"/>
                <w:sz w:val="17"/>
                <w:szCs w:val="17"/>
              </w:rPr>
            </w:pPr>
            <w:r w:rsidDel="00000000" w:rsidR="00000000" w:rsidRPr="00000000">
              <w:rPr>
                <w:color w:val="1f2937"/>
                <w:sz w:val="17"/>
                <w:szCs w:val="17"/>
                <w:rtl w:val="0"/>
              </w:rPr>
              <w:t xml:space="preserve">Title of cycle or phase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7B">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'Sprint 14 – User Profile Module'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7C">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Sprint Goal</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7D">
            <w:pPr>
              <w:spacing w:before="80" w:line="255.27272727272725" w:lineRule="auto"/>
              <w:ind w:left="140" w:firstLine="0"/>
              <w:rPr>
                <w:color w:val="1f2937"/>
                <w:sz w:val="17"/>
                <w:szCs w:val="17"/>
              </w:rPr>
            </w:pPr>
            <w:r w:rsidDel="00000000" w:rsidR="00000000" w:rsidRPr="00000000">
              <w:rPr>
                <w:color w:val="1f2937"/>
                <w:sz w:val="17"/>
                <w:szCs w:val="17"/>
                <w:rtl w:val="0"/>
              </w:rPr>
              <w:t xml:space="preserve">Auto-pulled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7E">
            <w:pPr>
              <w:spacing w:before="80" w:line="255.27272727272725" w:lineRule="auto"/>
              <w:ind w:left="140" w:firstLine="0"/>
              <w:rPr>
                <w:color w:val="1f2937"/>
                <w:sz w:val="17"/>
                <w:szCs w:val="17"/>
              </w:rPr>
            </w:pPr>
            <w:r w:rsidDel="00000000" w:rsidR="00000000" w:rsidRPr="00000000">
              <w:rPr>
                <w:color w:val="1f2937"/>
                <w:sz w:val="17"/>
                <w:szCs w:val="17"/>
                <w:rtl w:val="0"/>
              </w:rPr>
              <w:t xml:space="preserve">From project backlog</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7F">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'Ship complete user onboarding MVP'</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80">
            <w:pPr>
              <w:spacing w:before="80" w:line="255.27272727272725" w:lineRule="auto"/>
              <w:ind w:left="140" w:firstLine="0"/>
              <w:rPr>
                <w:color w:val="1f2937"/>
                <w:sz w:val="17"/>
                <w:szCs w:val="17"/>
              </w:rPr>
            </w:pPr>
            <w:r w:rsidDel="00000000" w:rsidR="00000000" w:rsidRPr="00000000">
              <w:rPr>
                <w:color w:val="1f2937"/>
                <w:sz w:val="17"/>
                <w:szCs w:val="17"/>
                <w:rtl w:val="0"/>
              </w:rPr>
              <w:t xml:space="preserve">Goal Achieved?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81">
            <w:pPr>
              <w:spacing w:before="80" w:line="255.27272727272725" w:lineRule="auto"/>
              <w:ind w:left="140" w:firstLine="0"/>
              <w:rPr>
                <w:color w:val="1f2937"/>
                <w:sz w:val="17"/>
                <w:szCs w:val="17"/>
              </w:rPr>
            </w:pPr>
            <w:r w:rsidDel="00000000" w:rsidR="00000000" w:rsidRPr="00000000">
              <w:rPr>
                <w:color w:val="1f2937"/>
                <w:sz w:val="17"/>
                <w:szCs w:val="17"/>
                <w:rtl w:val="0"/>
              </w:rPr>
              <w:t xml:space="preserve">Dropdown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82">
            <w:pPr>
              <w:spacing w:before="80" w:line="255.27272727272725" w:lineRule="auto"/>
              <w:ind w:left="140" w:firstLine="0"/>
              <w:rPr>
                <w:color w:val="1f2937"/>
                <w:sz w:val="17"/>
                <w:szCs w:val="17"/>
              </w:rPr>
            </w:pPr>
            <w:r w:rsidDel="00000000" w:rsidR="00000000" w:rsidRPr="00000000">
              <w:rPr>
                <w:color w:val="1f2937"/>
                <w:sz w:val="17"/>
                <w:szCs w:val="17"/>
                <w:rtl w:val="0"/>
              </w:rPr>
              <w:t xml:space="preserve">Yes / Partially / No</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83">
            <w:pPr>
              <w:spacing w:before="80" w:line="255.27272727272725" w:lineRule="auto"/>
              <w:ind w:left="140" w:firstLine="0"/>
              <w:rPr>
                <w:color w:val="1f2937"/>
                <w:sz w:val="17"/>
                <w:szCs w:val="17"/>
              </w:rPr>
            </w:pPr>
            <w:r w:rsidDel="00000000" w:rsidR="00000000" w:rsidRPr="00000000">
              <w:rPr>
                <w:color w:val="1f2937"/>
                <w:sz w:val="17"/>
                <w:szCs w:val="17"/>
                <w:rtl w:val="0"/>
              </w:rPr>
              <w:t xml:space="preserve">'Partially'</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84">
            <w:pPr>
              <w:spacing w:before="80" w:line="255.27272727272725" w:lineRule="auto"/>
              <w:ind w:left="140" w:firstLine="0"/>
              <w:rPr>
                <w:color w:val="1f2937"/>
                <w:sz w:val="17"/>
                <w:szCs w:val="17"/>
              </w:rPr>
            </w:pPr>
            <w:r w:rsidDel="00000000" w:rsidR="00000000" w:rsidRPr="00000000">
              <w:rPr>
                <w:color w:val="1f2937"/>
                <w:sz w:val="17"/>
                <w:szCs w:val="17"/>
                <w:rtl w:val="0"/>
              </w:rPr>
              <w:t xml:space="preserve">Value Delivered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85">
            <w:pPr>
              <w:spacing w:before="80" w:line="255.27272727272725" w:lineRule="auto"/>
              <w:ind w:left="20" w:firstLine="0"/>
              <w:jc w:val="center"/>
              <w:rPr>
                <w:color w:val="1f2937"/>
                <w:sz w:val="17"/>
                <w:szCs w:val="17"/>
              </w:rPr>
            </w:pPr>
            <w:r w:rsidDel="00000000" w:rsidR="00000000" w:rsidRPr="00000000">
              <w:rPr>
                <w:color w:val="1f2937"/>
                <w:sz w:val="17"/>
                <w:szCs w:val="17"/>
                <w:rtl w:val="0"/>
              </w:rPr>
              <w:t xml:space="preserve">Paragraph + Tag</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86">
            <w:pPr>
              <w:spacing w:before="60" w:line="283.6363636363637" w:lineRule="auto"/>
              <w:ind w:left="140" w:right="720" w:firstLine="0"/>
              <w:rPr>
                <w:color w:val="1f2937"/>
                <w:sz w:val="17"/>
                <w:szCs w:val="17"/>
              </w:rPr>
            </w:pPr>
            <w:r w:rsidDel="00000000" w:rsidR="00000000" w:rsidRPr="00000000">
              <w:rPr>
                <w:color w:val="1f2937"/>
                <w:sz w:val="17"/>
                <w:szCs w:val="17"/>
                <w:rtl w:val="0"/>
              </w:rPr>
              <w:t xml:space="preserve">Tangible benefit + behaviour demonstrated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87">
            <w:pPr>
              <w:spacing w:before="60" w:line="283.6363636363637" w:lineRule="auto"/>
              <w:ind w:left="20" w:right="440" w:firstLine="0"/>
              <w:jc w:val="center"/>
              <w:rPr>
                <w:color w:val="1f2937"/>
                <w:sz w:val="17"/>
                <w:szCs w:val="17"/>
              </w:rPr>
            </w:pPr>
            <w:r w:rsidDel="00000000" w:rsidR="00000000" w:rsidRPr="00000000">
              <w:rPr>
                <w:color w:val="1f2937"/>
                <w:sz w:val="17"/>
                <w:szCs w:val="17"/>
                <w:rtl w:val="0"/>
              </w:rPr>
              <w:t xml:space="preserve">'Reduced onboarding steps by 30% – Disciplined Excellence'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88">
            <w:pPr>
              <w:spacing w:before="80" w:line="255.27272727272725" w:lineRule="auto"/>
              <w:ind w:left="140" w:firstLine="0"/>
              <w:rPr>
                <w:color w:val="1f2937"/>
                <w:sz w:val="17"/>
                <w:szCs w:val="17"/>
              </w:rPr>
            </w:pPr>
            <w:r w:rsidDel="00000000" w:rsidR="00000000" w:rsidRPr="00000000">
              <w:rPr>
                <w:color w:val="1f2937"/>
                <w:sz w:val="17"/>
                <w:szCs w:val="17"/>
                <w:rtl w:val="0"/>
              </w:rPr>
              <w:t xml:space="preserve">What Worked Well</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89">
            <w:pPr>
              <w:spacing w:before="80" w:line="255.27272727272725" w:lineRule="auto"/>
              <w:ind w:left="140" w:firstLine="0"/>
              <w:rPr>
                <w:color w:val="1f2937"/>
                <w:sz w:val="17"/>
                <w:szCs w:val="17"/>
              </w:rPr>
            </w:pPr>
            <w:r w:rsidDel="00000000" w:rsidR="00000000" w:rsidRPr="00000000">
              <w:rPr>
                <w:color w:val="1f2937"/>
                <w:sz w:val="17"/>
                <w:szCs w:val="17"/>
                <w:rtl w:val="0"/>
              </w:rPr>
              <w:t xml:space="preserve">Text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8A">
            <w:pPr>
              <w:spacing w:before="60" w:line="283.6363636363637" w:lineRule="auto"/>
              <w:ind w:left="140" w:firstLine="0"/>
              <w:rPr>
                <w:color w:val="1f2937"/>
                <w:sz w:val="17"/>
                <w:szCs w:val="17"/>
              </w:rPr>
            </w:pPr>
            <w:r w:rsidDel="00000000" w:rsidR="00000000" w:rsidRPr="00000000">
              <w:rPr>
                <w:color w:val="1f2937"/>
                <w:sz w:val="17"/>
                <w:szCs w:val="17"/>
                <w:rtl w:val="0"/>
              </w:rPr>
              <w:t xml:space="preserve">Retrospective reflection on what went right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8B">
            <w:pPr>
              <w:spacing w:before="60" w:line="283.6363636363637" w:lineRule="auto"/>
              <w:ind w:left="140" w:right="860" w:firstLine="0"/>
              <w:rPr>
                <w:color w:val="1f2937"/>
                <w:sz w:val="17"/>
                <w:szCs w:val="17"/>
              </w:rPr>
            </w:pPr>
            <w:r w:rsidDel="00000000" w:rsidR="00000000" w:rsidRPr="00000000">
              <w:rPr>
                <w:color w:val="1f2937"/>
                <w:sz w:val="17"/>
                <w:szCs w:val="17"/>
                <w:rtl w:val="0"/>
              </w:rPr>
              <w:t xml:space="preserve">'Shorter standups, better collaboration'</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8C">
            <w:pPr>
              <w:spacing w:before="60" w:line="283.6363636363637" w:lineRule="auto"/>
              <w:ind w:left="20" w:right="860" w:firstLine="0"/>
              <w:jc w:val="center"/>
              <w:rPr>
                <w:color w:val="1f2937"/>
                <w:sz w:val="17"/>
                <w:szCs w:val="17"/>
              </w:rPr>
            </w:pPr>
            <w:r w:rsidDel="00000000" w:rsidR="00000000" w:rsidRPr="00000000">
              <w:rPr>
                <w:color w:val="1f2937"/>
                <w:sz w:val="17"/>
                <w:szCs w:val="17"/>
                <w:rtl w:val="0"/>
              </w:rPr>
              <w:t xml:space="preserve">What Needs</w:t>
              <w:br w:type="textWrapping"/>
              <w:t xml:space="preserve"> Improvement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8D">
            <w:pPr>
              <w:spacing w:before="80" w:line="255.27272727272725" w:lineRule="auto"/>
              <w:ind w:left="140" w:firstLine="0"/>
              <w:rPr>
                <w:color w:val="1f2937"/>
                <w:sz w:val="17"/>
                <w:szCs w:val="17"/>
              </w:rPr>
            </w:pPr>
            <w:r w:rsidDel="00000000" w:rsidR="00000000" w:rsidRPr="00000000">
              <w:rPr>
                <w:color w:val="1f2937"/>
                <w:sz w:val="17"/>
                <w:szCs w:val="17"/>
                <w:rtl w:val="0"/>
              </w:rPr>
              <w:t xml:space="preserve">Text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8E">
            <w:pPr>
              <w:spacing w:before="80" w:line="255.27272727272725" w:lineRule="auto"/>
              <w:ind w:left="140" w:firstLine="0"/>
              <w:rPr>
                <w:color w:val="1f2937"/>
                <w:sz w:val="17"/>
                <w:szCs w:val="17"/>
              </w:rPr>
            </w:pPr>
            <w:r w:rsidDel="00000000" w:rsidR="00000000" w:rsidRPr="00000000">
              <w:rPr>
                <w:color w:val="1f2937"/>
                <w:sz w:val="17"/>
                <w:szCs w:val="17"/>
                <w:rtl w:val="0"/>
              </w:rPr>
              <w:t xml:space="preserve">Gaps or delays and their root cause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8F">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'Backlog not well groomed; led to sprint spillover'</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90">
            <w:pPr>
              <w:spacing w:before="60" w:line="283.6363636363637" w:lineRule="auto"/>
              <w:ind w:left="140" w:firstLine="0"/>
              <w:rPr>
                <w:color w:val="1f2937"/>
                <w:sz w:val="17"/>
                <w:szCs w:val="17"/>
              </w:rPr>
            </w:pPr>
            <w:r w:rsidDel="00000000" w:rsidR="00000000" w:rsidRPr="00000000">
              <w:rPr>
                <w:color w:val="1f2937"/>
                <w:sz w:val="17"/>
                <w:szCs w:val="17"/>
                <w:rtl w:val="0"/>
              </w:rPr>
              <w:t xml:space="preserve">Technical Competencies Used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91">
            <w:pPr>
              <w:spacing w:before="80" w:line="255.27272727272725" w:lineRule="auto"/>
              <w:ind w:left="140" w:firstLine="0"/>
              <w:rPr>
                <w:color w:val="1f2937"/>
                <w:sz w:val="17"/>
                <w:szCs w:val="17"/>
              </w:rPr>
            </w:pPr>
            <w:r w:rsidDel="00000000" w:rsidR="00000000" w:rsidRPr="00000000">
              <w:rPr>
                <w:color w:val="1f2937"/>
                <w:sz w:val="17"/>
                <w:szCs w:val="17"/>
                <w:rtl w:val="0"/>
              </w:rPr>
              <w:t xml:space="preserve">Tag + Rating</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92">
            <w:pPr>
              <w:spacing w:before="80" w:line="255.27272727272725" w:lineRule="auto"/>
              <w:ind w:left="20" w:firstLine="0"/>
              <w:jc w:val="center"/>
              <w:rPr>
                <w:color w:val="1f2937"/>
                <w:sz w:val="17"/>
                <w:szCs w:val="17"/>
              </w:rPr>
            </w:pPr>
            <w:r w:rsidDel="00000000" w:rsidR="00000000" w:rsidRPr="00000000">
              <w:rPr>
                <w:color w:val="1f2937"/>
                <w:sz w:val="17"/>
                <w:szCs w:val="17"/>
                <w:rtl w:val="0"/>
              </w:rPr>
              <w:t xml:space="preserve">Auto-suggested based on sprint tasks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93">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'Figma Prototyping (4/5), API Integration (3/5)'</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94">
            <w:pPr>
              <w:spacing w:before="80" w:line="255.27272727272725" w:lineRule="auto"/>
              <w:ind w:left="20" w:firstLine="0"/>
              <w:jc w:val="center"/>
              <w:rPr>
                <w:color w:val="1f2937"/>
                <w:sz w:val="17"/>
                <w:szCs w:val="17"/>
              </w:rPr>
            </w:pPr>
            <w:r w:rsidDel="00000000" w:rsidR="00000000" w:rsidRPr="00000000">
              <w:rPr>
                <w:color w:val="1f2937"/>
                <w:sz w:val="17"/>
                <w:szCs w:val="17"/>
                <w:rtl w:val="0"/>
              </w:rPr>
              <w:t xml:space="preserve">Soft Skills Demonstrated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9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Tag + Rating</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96">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Interpersonal skills applied during the sprint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97">
            <w:pPr>
              <w:spacing w:before="80" w:line="255.27272727272725" w:lineRule="auto"/>
              <w:ind w:left="140" w:firstLine="0"/>
              <w:rPr>
                <w:color w:val="1f2937"/>
                <w:sz w:val="17"/>
                <w:szCs w:val="17"/>
              </w:rPr>
            </w:pPr>
            <w:r w:rsidDel="00000000" w:rsidR="00000000" w:rsidRPr="00000000">
              <w:rPr>
                <w:color w:val="1f2937"/>
                <w:sz w:val="17"/>
                <w:szCs w:val="17"/>
                <w:rtl w:val="0"/>
              </w:rPr>
              <w:t xml:space="preserve">'Problem Solving (5/5)'</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98">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Behaviour Tags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99">
            <w:pPr>
              <w:spacing w:before="80" w:line="255.27272727272725" w:lineRule="auto"/>
              <w:ind w:left="140" w:firstLine="0"/>
              <w:rPr>
                <w:color w:val="1f2937"/>
                <w:sz w:val="17"/>
                <w:szCs w:val="17"/>
              </w:rPr>
            </w:pPr>
            <w:r w:rsidDel="00000000" w:rsidR="00000000" w:rsidRPr="00000000">
              <w:rPr>
                <w:color w:val="1f2937"/>
                <w:sz w:val="17"/>
                <w:szCs w:val="17"/>
                <w:rtl w:val="0"/>
              </w:rPr>
              <w:t xml:space="preserve">Multi-select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9A">
            <w:pPr>
              <w:spacing w:before="80" w:line="255.27272727272725" w:lineRule="auto"/>
              <w:ind w:left="20" w:firstLine="0"/>
              <w:jc w:val="center"/>
              <w:rPr>
                <w:color w:val="1f2937"/>
                <w:sz w:val="17"/>
                <w:szCs w:val="17"/>
              </w:rPr>
            </w:pPr>
            <w:r w:rsidDel="00000000" w:rsidR="00000000" w:rsidRPr="00000000">
              <w:rPr>
                <w:color w:val="1f2937"/>
                <w:sz w:val="17"/>
                <w:szCs w:val="17"/>
                <w:rtl w:val="0"/>
              </w:rPr>
              <w:t xml:space="preserve">Core value behaviours demonstrated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9B">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'Disciplined Excellence (×2), Co-Create to Elevate (×1)'</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9C">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Next Improvement Action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9D">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Short text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9E">
            <w:pPr>
              <w:spacing w:before="80" w:line="255.27272727272725" w:lineRule="auto"/>
              <w:ind w:left="140" w:firstLine="0"/>
              <w:rPr>
                <w:color w:val="1f2937"/>
                <w:sz w:val="17"/>
                <w:szCs w:val="17"/>
              </w:rPr>
            </w:pPr>
            <w:r w:rsidDel="00000000" w:rsidR="00000000" w:rsidRPr="00000000">
              <w:rPr>
                <w:color w:val="1f2937"/>
                <w:sz w:val="17"/>
                <w:szCs w:val="17"/>
                <w:rtl w:val="0"/>
              </w:rPr>
              <w:t xml:space="preserve">Clear commitment for next sprint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9F">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'Refine backlog 48 hours before next planning session'</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A0">
            <w:pPr>
              <w:spacing w:before="80" w:line="255.27272727272725" w:lineRule="auto"/>
              <w:ind w:left="140" w:firstLine="0"/>
              <w:rPr>
                <w:color w:val="1f2937"/>
                <w:sz w:val="17"/>
                <w:szCs w:val="17"/>
              </w:rPr>
            </w:pPr>
            <w:r w:rsidDel="00000000" w:rsidR="00000000" w:rsidRPr="00000000">
              <w:rPr>
                <w:color w:val="1f2937"/>
                <w:sz w:val="17"/>
                <w:szCs w:val="17"/>
                <w:rtl w:val="0"/>
              </w:rPr>
              <w:t xml:space="preserve">Manager Feedback</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A1">
            <w:pPr>
              <w:spacing w:before="60" w:line="283.6363636363637" w:lineRule="auto"/>
              <w:ind w:left="20" w:right="580" w:firstLine="0"/>
              <w:jc w:val="center"/>
              <w:rPr>
                <w:color w:val="1f2937"/>
                <w:sz w:val="17"/>
                <w:szCs w:val="17"/>
              </w:rPr>
            </w:pPr>
            <w:r w:rsidDel="00000000" w:rsidR="00000000" w:rsidRPr="00000000">
              <w:rPr>
                <w:color w:val="1f2937"/>
                <w:sz w:val="17"/>
                <w:szCs w:val="17"/>
                <w:rtl w:val="0"/>
              </w:rPr>
              <w:t xml:space="preserve">Paragraph (required)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A2">
            <w:pPr>
              <w:spacing w:before="60" w:line="283.6363636363637" w:lineRule="auto"/>
              <w:ind w:left="140" w:right="1160" w:firstLine="0"/>
              <w:rPr>
                <w:color w:val="1f2937"/>
                <w:sz w:val="17"/>
                <w:szCs w:val="17"/>
              </w:rPr>
            </w:pPr>
            <w:r w:rsidDel="00000000" w:rsidR="00000000" w:rsidRPr="00000000">
              <w:rPr>
                <w:color w:val="1f2937"/>
                <w:sz w:val="17"/>
                <w:szCs w:val="17"/>
                <w:rtl w:val="0"/>
              </w:rPr>
              <w:t xml:space="preserve">Sprint coaching input —MANDATORY</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A3">
            <w:pPr>
              <w:spacing w:before="60" w:line="283.6363636363637" w:lineRule="auto"/>
              <w:ind w:left="140" w:firstLine="0"/>
              <w:rPr>
                <w:color w:val="1f2937"/>
                <w:sz w:val="17"/>
                <w:szCs w:val="17"/>
              </w:rPr>
            </w:pPr>
            <w:r w:rsidDel="00000000" w:rsidR="00000000" w:rsidRPr="00000000">
              <w:rPr>
                <w:color w:val="1f2937"/>
                <w:sz w:val="17"/>
                <w:szCs w:val="17"/>
                <w:rtl w:val="0"/>
              </w:rPr>
              <w:t xml:space="preserve">'Great delivery. Set more ambitious targets next sprint.'</w:t>
            </w:r>
          </w:p>
        </w:tc>
      </w:tr>
    </w:tbl>
    <w:p w:rsidR="00000000" w:rsidDel="00000000" w:rsidP="00000000" w:rsidRDefault="00000000" w:rsidRPr="00000000" w14:paraId="000016A4">
      <w:pPr>
        <w:spacing w:before="560" w:line="392.72727272727275" w:lineRule="auto"/>
        <w:ind w:left="20" w:right="140" w:firstLine="0"/>
        <w:rPr>
          <w:color w:val="1f2937"/>
          <w:sz w:val="19"/>
          <w:szCs w:val="19"/>
        </w:rPr>
      </w:pPr>
      <w:r w:rsidDel="00000000" w:rsidR="00000000" w:rsidRPr="00000000">
        <w:rPr>
          <w:b w:val="1"/>
          <w:bCs w:val="1"/>
          <w:color w:val="0d1b2a"/>
          <w:sz w:val="28"/>
          <w:szCs w:val="28"/>
          <w:rtl w:val="0"/>
        </w:rPr>
        <w:t xml:space="preserve">4.5 Check-in Type 4: Probation / Onboarding Check-in</w:t>
        <w:br w:type="textWrapping"/>
        <w:t xml:space="preserve"> </w:t>
      </w:r>
      <w:r w:rsidDel="00000000" w:rsidR="00000000" w:rsidRPr="00000000">
        <w:rPr>
          <w:color w:val="1f2937"/>
          <w:sz w:val="19"/>
          <w:szCs w:val="19"/>
          <w:rtl w:val="0"/>
        </w:rPr>
        <w:t xml:space="preserve">Purpose: Measure early-stage integration, learning, role clarity, and cultural alignment for new hires on probation.</w:t>
      </w:r>
    </w:p>
    <w:p w:rsidR="00000000" w:rsidDel="00000000" w:rsidP="00000000" w:rsidRDefault="00000000" w:rsidRPr="00000000" w14:paraId="000016A5">
      <w:pPr>
        <w:spacing w:before="140" w:line="283.6363636363637" w:lineRule="auto"/>
        <w:ind w:left="20" w:right="140" w:firstLine="0"/>
        <w:rPr>
          <w:color w:val="1f2937"/>
          <w:sz w:val="17"/>
          <w:szCs w:val="17"/>
        </w:rPr>
      </w:pPr>
      <w:r w:rsidDel="00000000" w:rsidR="00000000" w:rsidRPr="00000000">
        <w:rPr>
          <w:color w:val="1f2937"/>
          <w:sz w:val="17"/>
          <w:szCs w:val="17"/>
          <w:rtl w:val="0"/>
        </w:rPr>
        <w:t xml:space="preserve">Cadence: Day 30, 60, 90 (or weekly/bi-weekly for shorter probation periods). Triggered automatically by the Probation Journey (Section 3.4).</w:t>
      </w:r>
    </w:p>
    <w:p w:rsidR="00000000" w:rsidDel="00000000" w:rsidP="00000000" w:rsidRDefault="00000000" w:rsidRPr="00000000" w14:paraId="000016A6">
      <w:pPr>
        <w:spacing w:before="780" w:line="224.72727272727272" w:lineRule="auto"/>
        <w:jc w:val="center"/>
        <w:rPr>
          <w:color w:val="6b7280"/>
          <w:sz w:val="15"/>
          <w:szCs w:val="15"/>
        </w:rPr>
      </w:pPr>
      <w:r w:rsidDel="00000000" w:rsidR="00000000" w:rsidRPr="00000000">
        <w:rPr>
          <w:color w:val="6b7280"/>
          <w:sz w:val="15"/>
          <w:szCs w:val="15"/>
          <w:rtl w:val="0"/>
        </w:rPr>
        <w:t xml:space="preserve">Page 15</w:t>
      </w:r>
    </w:p>
    <w:p w:rsidR="00000000" w:rsidDel="00000000" w:rsidP="00000000" w:rsidRDefault="00000000" w:rsidRPr="00000000" w14:paraId="000016A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A8">
      <w:pPr>
        <w:spacing w:after="20" w:line="240" w:lineRule="auto"/>
        <w:rPr/>
      </w:pPr>
      <w:r w:rsidDel="00000000" w:rsidR="00000000" w:rsidRPr="00000000">
        <w:rPr>
          <w:rtl w:val="0"/>
        </w:rPr>
        <w:t xml:space="preserve"> </w:t>
      </w:r>
    </w:p>
    <w:tbl>
      <w:tblPr>
        <w:tblStyle w:val="Table72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6A9">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6AA">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6AB">
      <w:pPr>
        <w:spacing w:line="744" w:lineRule="auto"/>
        <w:rPr/>
      </w:pPr>
      <w:r w:rsidDel="00000000" w:rsidR="00000000" w:rsidRPr="00000000">
        <w:rPr>
          <w:rtl w:val="0"/>
        </w:rPr>
        <w:t xml:space="preserve"> </w:t>
      </w:r>
    </w:p>
    <w:tbl>
      <w:tblPr>
        <w:tblStyle w:val="Table72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500"/>
        <w:gridCol w:w="2700"/>
        <w:gridCol w:w="2535"/>
        <w:tblGridChange w:id="0">
          <w:tblGrid>
            <w:gridCol w:w="2070"/>
            <w:gridCol w:w="1500"/>
            <w:gridCol w:w="2700"/>
            <w:gridCol w:w="253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AC">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Field</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AD">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Input Type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AE">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Description</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AF">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Example</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B0">
            <w:pPr>
              <w:spacing w:before="80" w:line="255.27272727272725" w:lineRule="auto"/>
              <w:ind w:left="140" w:firstLine="0"/>
              <w:rPr>
                <w:color w:val="1f2937"/>
                <w:sz w:val="17"/>
                <w:szCs w:val="17"/>
              </w:rPr>
            </w:pPr>
            <w:r w:rsidDel="00000000" w:rsidR="00000000" w:rsidRPr="00000000">
              <w:rPr>
                <w:color w:val="1f2937"/>
                <w:sz w:val="17"/>
                <w:szCs w:val="17"/>
                <w:rtl w:val="0"/>
              </w:rPr>
              <w:t xml:space="preserve">Role Clarity</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B1">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Slider (1–5)</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B2">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How clear are your responsibilities and success criteria?</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B3">
            <w:pPr>
              <w:spacing w:before="80" w:line="255.27272727272725" w:lineRule="auto"/>
              <w:ind w:left="140" w:firstLine="0"/>
              <w:rPr>
                <w:color w:val="1f2937"/>
                <w:sz w:val="17"/>
                <w:szCs w:val="17"/>
              </w:rPr>
            </w:pPr>
            <w:r w:rsidDel="00000000" w:rsidR="00000000" w:rsidRPr="00000000">
              <w:rPr>
                <w:color w:val="1f2937"/>
                <w:sz w:val="17"/>
                <w:szCs w:val="17"/>
                <w:rtl w:val="0"/>
              </w:rPr>
              <w:t xml:space="preserve">'4/5'</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B4">
            <w:pPr>
              <w:spacing w:before="80" w:line="255.27272727272725" w:lineRule="auto"/>
              <w:ind w:left="140" w:firstLine="0"/>
              <w:rPr>
                <w:color w:val="1f2937"/>
                <w:sz w:val="17"/>
                <w:szCs w:val="17"/>
              </w:rPr>
            </w:pPr>
            <w:r w:rsidDel="00000000" w:rsidR="00000000" w:rsidRPr="00000000">
              <w:rPr>
                <w:color w:val="1f2937"/>
                <w:sz w:val="17"/>
                <w:szCs w:val="17"/>
                <w:rtl w:val="0"/>
              </w:rPr>
              <w:t xml:space="preserve">Early Achievements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B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Bullet list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B6">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Tangible contributions or milestones completed so far</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B7">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'Completed onboarding checklist, supported first client call'</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B8">
            <w:pPr>
              <w:spacing w:before="80" w:line="255.27272727272725" w:lineRule="auto"/>
              <w:ind w:left="140" w:firstLine="0"/>
              <w:rPr>
                <w:color w:val="1f2937"/>
                <w:sz w:val="17"/>
                <w:szCs w:val="17"/>
              </w:rPr>
            </w:pPr>
            <w:r w:rsidDel="00000000" w:rsidR="00000000" w:rsidRPr="00000000">
              <w:rPr>
                <w:color w:val="1f2937"/>
                <w:sz w:val="17"/>
                <w:szCs w:val="17"/>
                <w:rtl w:val="0"/>
              </w:rPr>
              <w:t xml:space="preserve">Challenges/Gaps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B9">
            <w:pPr>
              <w:spacing w:before="80" w:line="255.27272727272725" w:lineRule="auto"/>
              <w:ind w:left="140" w:firstLine="0"/>
              <w:rPr>
                <w:color w:val="1f2937"/>
                <w:sz w:val="17"/>
                <w:szCs w:val="17"/>
              </w:rPr>
            </w:pPr>
            <w:r w:rsidDel="00000000" w:rsidR="00000000" w:rsidRPr="00000000">
              <w:rPr>
                <w:color w:val="1f2937"/>
                <w:sz w:val="17"/>
                <w:szCs w:val="17"/>
                <w:rtl w:val="0"/>
              </w:rPr>
              <w:t xml:space="preserve">Paragraph</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BA">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Where are you struggling or need more support?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BB">
            <w:pPr>
              <w:spacing w:before="60" w:line="283.6363636363637" w:lineRule="auto"/>
              <w:ind w:left="140" w:right="720" w:firstLine="0"/>
              <w:rPr>
                <w:color w:val="1f2937"/>
                <w:sz w:val="17"/>
                <w:szCs w:val="17"/>
              </w:rPr>
            </w:pPr>
            <w:r w:rsidDel="00000000" w:rsidR="00000000" w:rsidRPr="00000000">
              <w:rPr>
                <w:color w:val="1f2937"/>
                <w:sz w:val="17"/>
                <w:szCs w:val="17"/>
                <w:rtl w:val="0"/>
              </w:rPr>
              <w:t xml:space="preserve">'Still unclear on full product lifecycle'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BC">
            <w:pPr>
              <w:spacing w:before="80" w:line="255.27272727272725" w:lineRule="auto"/>
              <w:ind w:left="140" w:firstLine="0"/>
              <w:rPr>
                <w:color w:val="1f2937"/>
                <w:sz w:val="17"/>
                <w:szCs w:val="17"/>
              </w:rPr>
            </w:pPr>
            <w:r w:rsidDel="00000000" w:rsidR="00000000" w:rsidRPr="00000000">
              <w:rPr>
                <w:color w:val="1f2937"/>
                <w:sz w:val="17"/>
                <w:szCs w:val="17"/>
                <w:rtl w:val="0"/>
              </w:rPr>
              <w:t xml:space="preserve">Team Fit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BD">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Short text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BE">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How are you finding the culture and team dynamic?</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BF">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'Team has been welcoming; very collaborative'</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C0">
            <w:pPr>
              <w:spacing w:before="60" w:line="283.6363636363637" w:lineRule="auto"/>
              <w:ind w:left="140" w:right="720" w:firstLine="0"/>
              <w:rPr>
                <w:color w:val="1f2937"/>
                <w:sz w:val="17"/>
                <w:szCs w:val="17"/>
              </w:rPr>
            </w:pPr>
            <w:r w:rsidDel="00000000" w:rsidR="00000000" w:rsidRPr="00000000">
              <w:rPr>
                <w:color w:val="1f2937"/>
                <w:sz w:val="17"/>
                <w:szCs w:val="17"/>
                <w:rtl w:val="0"/>
              </w:rPr>
              <w:t xml:space="preserve">Core Behaviours Observed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C1">
            <w:pPr>
              <w:spacing w:before="80" w:line="255.27272727272725" w:lineRule="auto"/>
              <w:ind w:left="20" w:firstLine="0"/>
              <w:jc w:val="center"/>
              <w:rPr>
                <w:color w:val="1f2937"/>
                <w:sz w:val="17"/>
                <w:szCs w:val="17"/>
              </w:rPr>
            </w:pPr>
            <w:r w:rsidDel="00000000" w:rsidR="00000000" w:rsidRPr="00000000">
              <w:rPr>
                <w:color w:val="1f2937"/>
                <w:sz w:val="17"/>
                <w:szCs w:val="17"/>
                <w:rtl w:val="0"/>
              </w:rPr>
              <w:t xml:space="preserve">Tag + Frequency</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C2">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Core value behaviours demonstrated during onboarding period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C3">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'Purpose Over Popularity (×2), Co-Create to Elevate (×1)'</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C4">
            <w:pPr>
              <w:spacing w:before="60" w:line="283.6363636363637" w:lineRule="auto"/>
              <w:ind w:left="140" w:right="720" w:firstLine="0"/>
              <w:rPr>
                <w:color w:val="1f2937"/>
                <w:sz w:val="17"/>
                <w:szCs w:val="17"/>
              </w:rPr>
            </w:pPr>
            <w:r w:rsidDel="00000000" w:rsidR="00000000" w:rsidRPr="00000000">
              <w:rPr>
                <w:color w:val="1f2937"/>
                <w:sz w:val="17"/>
                <w:szCs w:val="17"/>
                <w:rtl w:val="0"/>
              </w:rPr>
              <w:t xml:space="preserve">Competencies to Strengthen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C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Tag + Rating</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C6">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Based on onboarding milestones and role expectations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C7">
            <w:pPr>
              <w:spacing w:before="80" w:line="255.27272727272725" w:lineRule="auto"/>
              <w:ind w:left="140" w:firstLine="0"/>
              <w:rPr>
                <w:color w:val="1f2937"/>
                <w:sz w:val="17"/>
                <w:szCs w:val="17"/>
              </w:rPr>
            </w:pPr>
            <w:r w:rsidDel="00000000" w:rsidR="00000000" w:rsidRPr="00000000">
              <w:rPr>
                <w:color w:val="1f2937"/>
                <w:sz w:val="17"/>
                <w:szCs w:val="17"/>
                <w:rtl w:val="0"/>
              </w:rPr>
              <w:t xml:space="preserve">'Product Documentation (3/5)'</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C8">
            <w:pPr>
              <w:spacing w:before="80" w:line="255.27272727272725" w:lineRule="auto"/>
              <w:ind w:left="140" w:firstLine="0"/>
              <w:rPr>
                <w:color w:val="1f2937"/>
                <w:sz w:val="17"/>
                <w:szCs w:val="17"/>
              </w:rPr>
            </w:pPr>
            <w:r w:rsidDel="00000000" w:rsidR="00000000" w:rsidRPr="00000000">
              <w:rPr>
                <w:color w:val="1f2937"/>
                <w:sz w:val="17"/>
                <w:szCs w:val="17"/>
                <w:rtl w:val="0"/>
              </w:rPr>
              <w:t xml:space="preserve">Manager Feedback</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C9">
            <w:pPr>
              <w:spacing w:before="60" w:line="283.6363636363637" w:lineRule="auto"/>
              <w:ind w:left="20" w:right="580" w:firstLine="0"/>
              <w:jc w:val="center"/>
              <w:rPr>
                <w:color w:val="1f2937"/>
                <w:sz w:val="17"/>
                <w:szCs w:val="17"/>
              </w:rPr>
            </w:pPr>
            <w:r w:rsidDel="00000000" w:rsidR="00000000" w:rsidRPr="00000000">
              <w:rPr>
                <w:color w:val="1f2937"/>
                <w:sz w:val="17"/>
                <w:szCs w:val="17"/>
                <w:rtl w:val="0"/>
              </w:rPr>
              <w:t xml:space="preserve">Paragraph (required)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CA">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Summary of early performance observation — MANDATORY</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CB">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'Proactive and curious; needs to ask for clarification more'</w:t>
            </w:r>
          </w:p>
        </w:tc>
      </w:tr>
      <w:tr>
        <w:trPr>
          <w:cantSplit w:val="0"/>
          <w:trHeight w:val="112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CC">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Probation Progress Score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CD">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Auto-calculated (0–100)</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CE">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System score based on goal</w:t>
              <w:br w:type="textWrapping"/>
              <w:t xml:space="preserve"> completion, values, competency ramp-up</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CF">
            <w:pPr>
              <w:spacing w:before="80" w:line="255.27272727272725" w:lineRule="auto"/>
              <w:ind w:left="20" w:firstLine="0"/>
              <w:jc w:val="center"/>
              <w:rPr>
                <w:color w:val="1f2937"/>
                <w:sz w:val="17"/>
                <w:szCs w:val="17"/>
              </w:rPr>
            </w:pPr>
            <w:r w:rsidDel="00000000" w:rsidR="00000000" w:rsidRPr="00000000">
              <w:rPr>
                <w:color w:val="1f2937"/>
                <w:sz w:val="17"/>
                <w:szCs w:val="17"/>
                <w:rtl w:val="0"/>
              </w:rPr>
              <w:t xml:space="preserve">'78% — On Track for confirmation'</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D0">
            <w:pPr>
              <w:spacing w:before="80" w:line="255.27272727272725" w:lineRule="auto"/>
              <w:ind w:left="140" w:firstLine="0"/>
              <w:rPr>
                <w:color w:val="1f2937"/>
                <w:sz w:val="17"/>
                <w:szCs w:val="17"/>
              </w:rPr>
            </w:pPr>
            <w:r w:rsidDel="00000000" w:rsidR="00000000" w:rsidRPr="00000000">
              <w:rPr>
                <w:color w:val="1f2937"/>
                <w:sz w:val="17"/>
                <w:szCs w:val="17"/>
                <w:rtl w:val="0"/>
              </w:rPr>
              <w:t xml:space="preserve">Next 30-Day Focus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D1">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Short text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D2">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Defined target for the next milestone period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D3">
            <w:pPr>
              <w:spacing w:before="60" w:line="283.6363636363637" w:lineRule="auto"/>
              <w:ind w:left="140" w:right="720" w:firstLine="0"/>
              <w:rPr>
                <w:color w:val="1f2937"/>
                <w:sz w:val="17"/>
                <w:szCs w:val="17"/>
              </w:rPr>
            </w:pPr>
            <w:r w:rsidDel="00000000" w:rsidR="00000000" w:rsidRPr="00000000">
              <w:rPr>
                <w:color w:val="1f2937"/>
                <w:sz w:val="17"/>
                <w:szCs w:val="17"/>
                <w:rtl w:val="0"/>
              </w:rPr>
              <w:t xml:space="preserve">'Take ownership of internal knowledge base'</w:t>
            </w:r>
          </w:p>
        </w:tc>
      </w:tr>
    </w:tbl>
    <w:p w:rsidR="00000000" w:rsidDel="00000000" w:rsidP="00000000" w:rsidRDefault="00000000" w:rsidRPr="00000000" w14:paraId="000016D4">
      <w:pPr>
        <w:spacing w:after="100" w:before="52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4.6 Check-in Flow: Step-by-Step</w:t>
      </w:r>
    </w:p>
    <w:tbl>
      <w:tblPr>
        <w:tblStyle w:val="Table72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1335"/>
        <w:gridCol w:w="3480"/>
        <w:gridCol w:w="3420"/>
        <w:tblGridChange w:id="0">
          <w:tblGrid>
            <w:gridCol w:w="585"/>
            <w:gridCol w:w="1335"/>
            <w:gridCol w:w="3480"/>
            <w:gridCol w:w="3420"/>
          </w:tblGrid>
        </w:tblGridChange>
      </w:tblGrid>
      <w:tr>
        <w:trPr>
          <w:cantSplit w:val="0"/>
          <w:trHeight w:val="67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D5">
            <w:pPr>
              <w:spacing w:before="80" w:line="261.8181818181818" w:lineRule="auto"/>
              <w:ind w:left="140" w:right="140" w:firstLine="0"/>
              <w:rPr>
                <w:b w:val="1"/>
                <w:bCs w:val="1"/>
                <w:color w:val="ffffff"/>
                <w:sz w:val="17"/>
                <w:szCs w:val="17"/>
              </w:rPr>
            </w:pPr>
            <w:r w:rsidDel="00000000" w:rsidR="00000000" w:rsidRPr="00000000">
              <w:rPr>
                <w:b w:val="1"/>
                <w:bCs w:val="1"/>
                <w:color w:val="ffffff"/>
                <w:sz w:val="17"/>
                <w:szCs w:val="17"/>
                <w:rtl w:val="0"/>
              </w:rPr>
              <w:t xml:space="preserve">Ste</w:t>
              <w:br w:type="textWrapping"/>
              <w:t xml:space="preserve"> p</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D6">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Actor</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D7">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Action</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D8">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System Response</w:t>
            </w:r>
          </w:p>
        </w:tc>
      </w:tr>
      <w:tr>
        <w:trPr>
          <w:cantSplit w:val="0"/>
          <w:trHeight w:val="111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D9">
            <w:pPr>
              <w:spacing w:before="80" w:line="255.27272727272725" w:lineRule="auto"/>
              <w:ind w:left="140" w:firstLine="0"/>
              <w:rPr>
                <w:color w:val="1f2937"/>
                <w:sz w:val="17"/>
                <w:szCs w:val="17"/>
              </w:rPr>
            </w:pPr>
            <w:r w:rsidDel="00000000" w:rsidR="00000000" w:rsidRPr="00000000">
              <w:rPr>
                <w:color w:val="1f2937"/>
                <w:sz w:val="17"/>
                <w:szCs w:val="17"/>
                <w:rtl w:val="0"/>
              </w:rPr>
              <w:t xml:space="preserve">1</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DA">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Manager / System</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DB">
            <w:pPr>
              <w:spacing w:before="60" w:line="283.6363636363637" w:lineRule="auto"/>
              <w:ind w:left="140" w:firstLine="0"/>
              <w:rPr>
                <w:color w:val="1f2937"/>
                <w:sz w:val="17"/>
                <w:szCs w:val="17"/>
              </w:rPr>
            </w:pPr>
            <w:r w:rsidDel="00000000" w:rsidR="00000000" w:rsidRPr="00000000">
              <w:rPr>
                <w:color w:val="1f2937"/>
                <w:sz w:val="17"/>
                <w:szCs w:val="17"/>
                <w:rtl w:val="0"/>
              </w:rPr>
              <w:t xml:space="preserve">Manager triggers check-in manually OR system auto-triggers based on configured cadence (see 4.7).</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DC">
            <w:pPr>
              <w:spacing w:before="60" w:line="283.6363636363637" w:lineRule="auto"/>
              <w:ind w:left="140" w:right="800" w:firstLine="0"/>
              <w:jc w:val="both"/>
              <w:rPr>
                <w:color w:val="1f2937"/>
                <w:sz w:val="17"/>
                <w:szCs w:val="17"/>
              </w:rPr>
            </w:pPr>
            <w:r w:rsidDel="00000000" w:rsidR="00000000" w:rsidRPr="00000000">
              <w:rPr>
                <w:color w:val="1f2937"/>
                <w:sz w:val="17"/>
                <w:szCs w:val="17"/>
                <w:rtl w:val="0"/>
              </w:rPr>
              <w:t xml:space="preserve">Check-in form created and assigned to contributor. Contributor receives in-app notification.</w:t>
            </w:r>
          </w:p>
        </w:tc>
      </w:tr>
      <w:tr>
        <w:trPr>
          <w:cantSplit w:val="0"/>
          <w:trHeight w:val="165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DD">
            <w:pPr>
              <w:spacing w:before="80" w:line="255.27272727272725" w:lineRule="auto"/>
              <w:ind w:left="140" w:firstLine="0"/>
              <w:rPr>
                <w:color w:val="1f2937"/>
                <w:sz w:val="17"/>
                <w:szCs w:val="17"/>
              </w:rPr>
            </w:pPr>
            <w:r w:rsidDel="00000000" w:rsidR="00000000" w:rsidRPr="00000000">
              <w:rPr>
                <w:color w:val="1f2937"/>
                <w:sz w:val="17"/>
                <w:szCs w:val="17"/>
                <w:rtl w:val="0"/>
              </w:rPr>
              <w:t xml:space="preserve">2</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DE">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System</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DF">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Pre-populates the check-in form with current data: OKR progress %, Workbook task</w:t>
              <w:br w:type="textWrapping"/>
              <w:t xml:space="preserve"> completion rate, recent feedback/recognition, pending blockers from last check-in.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E0">
            <w:pPr>
              <w:spacing w:before="60" w:line="283.6363636363637" w:lineRule="auto"/>
              <w:ind w:left="140" w:firstLine="0"/>
              <w:rPr>
                <w:color w:val="1f2937"/>
                <w:sz w:val="17"/>
                <w:szCs w:val="17"/>
              </w:rPr>
            </w:pPr>
            <w:r w:rsidDel="00000000" w:rsidR="00000000" w:rsidRPr="00000000">
              <w:rPr>
                <w:color w:val="1f2937"/>
                <w:sz w:val="17"/>
                <w:szCs w:val="17"/>
                <w:rtl w:val="0"/>
              </w:rPr>
              <w:t xml:space="preserve">Contributor opens a form that is already partially filled — they update and confirm, rather than starting from scratch.</w:t>
            </w:r>
          </w:p>
        </w:tc>
      </w:tr>
      <w:tr>
        <w:trPr>
          <w:cantSplit w:val="0"/>
          <w:trHeight w:val="112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E1">
            <w:pPr>
              <w:spacing w:before="80" w:line="255.27272727272725" w:lineRule="auto"/>
              <w:ind w:left="140" w:firstLine="0"/>
              <w:rPr>
                <w:color w:val="1f2937"/>
                <w:sz w:val="17"/>
                <w:szCs w:val="17"/>
              </w:rPr>
            </w:pPr>
            <w:r w:rsidDel="00000000" w:rsidR="00000000" w:rsidRPr="00000000">
              <w:rPr>
                <w:color w:val="1f2937"/>
                <w:sz w:val="17"/>
                <w:szCs w:val="17"/>
                <w:rtl w:val="0"/>
              </w:rPr>
              <w:t xml:space="preserve">3</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E2">
            <w:pPr>
              <w:spacing w:before="80" w:line="255.27272727272725" w:lineRule="auto"/>
              <w:ind w:left="140" w:firstLine="0"/>
              <w:rPr>
                <w:color w:val="1f2937"/>
                <w:sz w:val="17"/>
                <w:szCs w:val="17"/>
              </w:rPr>
            </w:pPr>
            <w:r w:rsidDel="00000000" w:rsidR="00000000" w:rsidRPr="00000000">
              <w:rPr>
                <w:color w:val="1f2937"/>
                <w:sz w:val="17"/>
                <w:szCs w:val="17"/>
                <w:rtl w:val="0"/>
              </w:rPr>
              <w:t xml:space="preserve">Contributor</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E3">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Completes the check-in form: updates progress status, adds evidence, tags behaviours, rates competencies applied, and submits.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E4">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Submission is time-stamped. Manager receives notification: '[Name] has submitted their</w:t>
              <w:br w:type="textWrapping"/>
              <w:t xml:space="preserve"> check-in.'</w:t>
            </w:r>
          </w:p>
        </w:tc>
      </w:tr>
      <w:tr>
        <w:trPr>
          <w:cantSplit w:val="0"/>
          <w:trHeight w:val="111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E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4</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E6">
            <w:pPr>
              <w:spacing w:before="80" w:line="255.27272727272725" w:lineRule="auto"/>
              <w:ind w:left="140" w:firstLine="0"/>
              <w:rPr>
                <w:color w:val="1f2937"/>
                <w:sz w:val="17"/>
                <w:szCs w:val="17"/>
              </w:rPr>
            </w:pPr>
            <w:r w:rsidDel="00000000" w:rsidR="00000000" w:rsidRPr="00000000">
              <w:rPr>
                <w:color w:val="1f2937"/>
                <w:sz w:val="17"/>
                <w:szCs w:val="17"/>
                <w:rtl w:val="0"/>
              </w:rPr>
              <w:t xml:space="preserve">Manager</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E7">
            <w:pPr>
              <w:spacing w:before="60" w:line="283.6363636363637" w:lineRule="auto"/>
              <w:ind w:left="140" w:right="1000" w:firstLine="0"/>
              <w:rPr>
                <w:color w:val="1f2937"/>
                <w:sz w:val="17"/>
                <w:szCs w:val="17"/>
              </w:rPr>
            </w:pPr>
            <w:r w:rsidDel="00000000" w:rsidR="00000000" w:rsidRPr="00000000">
              <w:rPr>
                <w:color w:val="1f2937"/>
                <w:sz w:val="17"/>
                <w:szCs w:val="17"/>
                <w:rtl w:val="0"/>
              </w:rPr>
              <w:t xml:space="preserve">Reviews the submission. Reads the contributor's self-report against the pre-populated data.</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6E8">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Manager sees: contributor's response,</w:t>
              <w:br w:type="textWrapping"/>
              <w:t xml:space="preserve"> auto-populated data, AI-generated summary of changes since last check-in.</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E9">
            <w:pPr>
              <w:spacing w:before="80" w:line="255.27272727272725" w:lineRule="auto"/>
              <w:ind w:left="140" w:firstLine="0"/>
              <w:rPr>
                <w:color w:val="1f2937"/>
                <w:sz w:val="17"/>
                <w:szCs w:val="17"/>
              </w:rPr>
            </w:pPr>
            <w:r w:rsidDel="00000000" w:rsidR="00000000" w:rsidRPr="00000000">
              <w:rPr>
                <w:color w:val="1f2937"/>
                <w:sz w:val="17"/>
                <w:szCs w:val="17"/>
                <w:rtl w:val="0"/>
              </w:rPr>
              <w:t xml:space="preserve">5</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EA">
            <w:pPr>
              <w:spacing w:before="80" w:line="255.27272727272725" w:lineRule="auto"/>
              <w:ind w:left="140" w:firstLine="0"/>
              <w:rPr>
                <w:color w:val="1f2937"/>
                <w:sz w:val="17"/>
                <w:szCs w:val="17"/>
              </w:rPr>
            </w:pPr>
            <w:r w:rsidDel="00000000" w:rsidR="00000000" w:rsidRPr="00000000">
              <w:rPr>
                <w:color w:val="1f2937"/>
                <w:sz w:val="17"/>
                <w:szCs w:val="17"/>
                <w:rtl w:val="0"/>
              </w:rPr>
              <w:t xml:space="preserve">Manager</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EB">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Adds a mandatory remark (coaching note, recognition, or challenge). Marks status: Reviewed / Needs Discussion.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EC">
            <w:pPr>
              <w:spacing w:before="60" w:line="283.6363636363637" w:lineRule="auto"/>
              <w:ind w:left="140" w:firstLine="0"/>
              <w:rPr>
                <w:color w:val="1f2937"/>
                <w:sz w:val="17"/>
                <w:szCs w:val="17"/>
              </w:rPr>
            </w:pPr>
            <w:r w:rsidDel="00000000" w:rsidR="00000000" w:rsidRPr="00000000">
              <w:rPr>
                <w:color w:val="1f2937"/>
                <w:sz w:val="17"/>
                <w:szCs w:val="17"/>
                <w:rtl w:val="0"/>
              </w:rPr>
              <w:t xml:space="preserve">If 'Needs Discussion' selected, system prompts: 'Would you like to schedule a 1-on-1?' One-click scheduling link appears.</w:t>
            </w:r>
          </w:p>
        </w:tc>
      </w:tr>
    </w:tbl>
    <w:p w:rsidR="00000000" w:rsidDel="00000000" w:rsidP="00000000" w:rsidRDefault="00000000" w:rsidRPr="00000000" w14:paraId="000016ED">
      <w:pPr>
        <w:spacing w:before="580" w:line="224.72727272727272" w:lineRule="auto"/>
        <w:jc w:val="center"/>
        <w:rPr>
          <w:color w:val="6b7280"/>
          <w:sz w:val="15"/>
          <w:szCs w:val="15"/>
        </w:rPr>
      </w:pPr>
      <w:r w:rsidDel="00000000" w:rsidR="00000000" w:rsidRPr="00000000">
        <w:rPr>
          <w:color w:val="6b7280"/>
          <w:sz w:val="15"/>
          <w:szCs w:val="15"/>
          <w:rtl w:val="0"/>
        </w:rPr>
        <w:t xml:space="preserve">Page 16</w:t>
      </w:r>
    </w:p>
    <w:p w:rsidR="00000000" w:rsidDel="00000000" w:rsidP="00000000" w:rsidRDefault="00000000" w:rsidRPr="00000000" w14:paraId="000016E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EF">
      <w:pPr>
        <w:spacing w:after="20" w:line="240" w:lineRule="auto"/>
        <w:rPr/>
      </w:pPr>
      <w:r w:rsidDel="00000000" w:rsidR="00000000" w:rsidRPr="00000000">
        <w:rPr>
          <w:rtl w:val="0"/>
        </w:rPr>
        <w:t xml:space="preserve"> </w:t>
      </w:r>
    </w:p>
    <w:tbl>
      <w:tblPr>
        <w:tblStyle w:val="Table72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6F0">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6F1">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6F2">
      <w:pPr>
        <w:spacing w:line="744" w:lineRule="auto"/>
        <w:rPr/>
      </w:pPr>
      <w:r w:rsidDel="00000000" w:rsidR="00000000" w:rsidRPr="00000000">
        <w:rPr>
          <w:rtl w:val="0"/>
        </w:rPr>
        <w:t xml:space="preserve"> </w:t>
      </w:r>
    </w:p>
    <w:tbl>
      <w:tblPr>
        <w:tblStyle w:val="Table73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1260"/>
        <w:gridCol w:w="3525"/>
        <w:gridCol w:w="3435"/>
        <w:tblGridChange w:id="0">
          <w:tblGrid>
            <w:gridCol w:w="585"/>
            <w:gridCol w:w="1260"/>
            <w:gridCol w:w="3525"/>
            <w:gridCol w:w="3435"/>
          </w:tblGrid>
        </w:tblGridChange>
      </w:tblGrid>
      <w:tr>
        <w:trPr>
          <w:cantSplit w:val="0"/>
          <w:trHeight w:val="67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F3">
            <w:pPr>
              <w:spacing w:before="80" w:line="261.8181818181818" w:lineRule="auto"/>
              <w:ind w:left="140" w:right="140" w:firstLine="0"/>
              <w:rPr>
                <w:b w:val="1"/>
                <w:bCs w:val="1"/>
                <w:color w:val="ffffff"/>
                <w:sz w:val="17"/>
                <w:szCs w:val="17"/>
              </w:rPr>
            </w:pPr>
            <w:r w:rsidDel="00000000" w:rsidR="00000000" w:rsidRPr="00000000">
              <w:rPr>
                <w:b w:val="1"/>
                <w:bCs w:val="1"/>
                <w:color w:val="ffffff"/>
                <w:sz w:val="17"/>
                <w:szCs w:val="17"/>
                <w:rtl w:val="0"/>
              </w:rPr>
              <w:t xml:space="preserve">Ste</w:t>
              <w:br w:type="textWrapping"/>
              <w:t xml:space="preserve"> p</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F4">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Actor</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F5">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Action</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F6">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System Response</w:t>
            </w:r>
          </w:p>
        </w:tc>
      </w:tr>
      <w:tr>
        <w:trPr>
          <w:cantSplit w:val="0"/>
          <w:trHeight w:val="111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F7">
            <w:pPr>
              <w:spacing w:before="80" w:line="255.27272727272725" w:lineRule="auto"/>
              <w:ind w:left="140" w:firstLine="0"/>
              <w:rPr>
                <w:color w:val="1f2937"/>
                <w:sz w:val="17"/>
                <w:szCs w:val="17"/>
              </w:rPr>
            </w:pPr>
            <w:r w:rsidDel="00000000" w:rsidR="00000000" w:rsidRPr="00000000">
              <w:rPr>
                <w:color w:val="1f2937"/>
                <w:sz w:val="17"/>
                <w:szCs w:val="17"/>
                <w:rtl w:val="0"/>
              </w:rPr>
              <w:t xml:space="preserve">6</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F8">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System</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F9">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Check-in data is added to the performance evidence trail. All fields contribute to the appraisal scorecard accumulation.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FA">
            <w:pPr>
              <w:spacing w:before="60" w:line="283.6363636363637" w:lineRule="auto"/>
              <w:ind w:left="20" w:right="140" w:firstLine="0"/>
              <w:jc w:val="center"/>
              <w:rPr>
                <w:color w:val="1f2937"/>
                <w:sz w:val="17"/>
                <w:szCs w:val="17"/>
              </w:rPr>
            </w:pPr>
            <w:r w:rsidDel="00000000" w:rsidR="00000000" w:rsidRPr="00000000">
              <w:rPr>
                <w:color w:val="1f2937"/>
                <w:sz w:val="17"/>
                <w:szCs w:val="17"/>
                <w:rtl w:val="0"/>
              </w:rPr>
              <w:t xml:space="preserve">Evidence is timestamped and stored. Available in the appraisal Evidence Panel at cycle close.</w:t>
            </w:r>
          </w:p>
        </w:tc>
      </w:tr>
    </w:tbl>
    <w:p w:rsidR="00000000" w:rsidDel="00000000" w:rsidP="00000000" w:rsidRDefault="00000000" w:rsidRPr="00000000" w14:paraId="000016FB">
      <w:pPr>
        <w:spacing w:after="100" w:before="46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4.7 Check-in Configuration &amp; Cadence</w:t>
      </w:r>
    </w:p>
    <w:tbl>
      <w:tblPr>
        <w:tblStyle w:val="Table73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955"/>
        <w:tblGridChange w:id="0">
          <w:tblGrid>
            <w:gridCol w:w="2850"/>
            <w:gridCol w:w="595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FC">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6FD">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FE">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Check-in Types Enabled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6FF">
            <w:pPr>
              <w:spacing w:before="60" w:line="283.6363636363637" w:lineRule="auto"/>
              <w:ind w:left="160" w:right="140" w:firstLine="0"/>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HR Admin enables/disables each check-in type per role category in Organisation Settings → Check-in Configuration. E.g. Sprint/Project check-ins may be disabled for non-technical roles.</w:t>
            </w:r>
          </w:p>
        </w:tc>
      </w:tr>
      <w:tr>
        <w:trPr>
          <w:cantSplit w:val="0"/>
          <w:trHeight w:val="111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00">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Default Cadence per Type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01">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OKR Check-in: Monthly (default), configurable to bi-monthly or quarterly. Performance Check-in: Quarterly (default). Sprint Check-in: End of each sprint (auto-triggered). Probation Check-in: Per Probation Journey schedule.</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02">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Auto-Nudge Rules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03">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If a check-in has not been submitted within X days of the trigger, the system sends automatic reminders to the contributor: Day 3, Day 7, Day 14 (escalation to manager). Configurable.</w:t>
            </w:r>
          </w:p>
        </w:tc>
      </w:tr>
      <w:tr>
        <w:trPr>
          <w:cantSplit w:val="0"/>
          <w:trHeight w:val="111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04">
            <w:pPr>
              <w:spacing w:before="80" w:line="255.27272727272725" w:lineRule="auto"/>
              <w:ind w:left="20" w:firstLine="0"/>
              <w:jc w:val="center"/>
              <w:rPr>
                <w:b w:val="1"/>
                <w:bCs w:val="1"/>
                <w:color w:val="1f2937"/>
                <w:sz w:val="17"/>
                <w:szCs w:val="17"/>
              </w:rPr>
            </w:pPr>
            <w:r w:rsidDel="00000000" w:rsidR="00000000" w:rsidRPr="00000000">
              <w:rPr>
                <w:b w:val="1"/>
                <w:bCs w:val="1"/>
                <w:color w:val="1f2937"/>
                <w:sz w:val="17"/>
                <w:szCs w:val="17"/>
                <w:rtl w:val="0"/>
              </w:rPr>
              <w:t xml:space="preserve">Minimum Check-in Data Threshold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05">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HR Admin can set the minimum number of completed check-ins required before an appraisal can be generated for a contributor. Default: 2 completed check-ins per cycle. If threshold not met, appraisal triggers a warning.</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06">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Custom Questions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07">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Up to 5 additional custom questions per check-in type, configurable by HR Admin. Custom questions appear in addition to the standard template fields.</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08">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Manager Remark — Mandatory</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09">
            <w:pPr>
              <w:spacing w:before="60" w:line="283.6363636363637" w:lineRule="auto"/>
              <w:ind w:left="160" w:firstLine="0"/>
              <w:rPr>
                <w:color w:val="1f2937"/>
                <w:sz w:val="17"/>
                <w:szCs w:val="17"/>
              </w:rPr>
            </w:pPr>
            <w:r w:rsidDel="00000000" w:rsidR="00000000" w:rsidRPr="00000000">
              <w:rPr>
                <w:color w:val="1f2937"/>
                <w:sz w:val="17"/>
                <w:szCs w:val="17"/>
                <w:rtl w:val="0"/>
              </w:rPr>
              <w:t xml:space="preserve">Cannot be disabled. The manager remark field is always required. An empty remark prevents the manager from marking the check-in as complete.</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0A">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Check-in History Access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0B">
            <w:pPr>
              <w:spacing w:before="60" w:line="283.6363636363637" w:lineRule="auto"/>
              <w:ind w:left="160" w:firstLine="0"/>
              <w:rPr>
                <w:color w:val="1f2937"/>
                <w:sz w:val="17"/>
                <w:szCs w:val="17"/>
              </w:rPr>
            </w:pPr>
            <w:r w:rsidDel="00000000" w:rsidR="00000000" w:rsidRPr="00000000">
              <w:rPr>
                <w:color w:val="1f2937"/>
                <w:sz w:val="17"/>
                <w:szCs w:val="17"/>
                <w:rtl w:val="0"/>
              </w:rPr>
              <w:t xml:space="preserve">Contributors can view their own completed check-ins and manager remarks. Managers view all their direct reports' check-in history. HR Admin views all check-in data across the organisation.</w:t>
            </w:r>
          </w:p>
        </w:tc>
      </w:tr>
    </w:tbl>
    <w:p w:rsidR="00000000" w:rsidDel="00000000" w:rsidP="00000000" w:rsidRDefault="00000000" w:rsidRPr="00000000" w14:paraId="0000170C">
      <w:pPr>
        <w:spacing w:line="168" w:lineRule="auto"/>
        <w:rPr/>
      </w:pPr>
      <w:r w:rsidDel="00000000" w:rsidR="00000000" w:rsidRPr="00000000">
        <w:rPr>
          <w:rtl w:val="0"/>
        </w:rPr>
        <w:t xml:space="preserve"> </w:t>
      </w:r>
    </w:p>
    <w:tbl>
      <w:tblPr>
        <w:tblStyle w:val="Table73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170D">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AUTO PRE-POPULATION</w:t>
            </w:r>
          </w:p>
        </w:tc>
      </w:tr>
      <w:tr>
        <w:trPr>
          <w:cantSplit w:val="0"/>
          <w:trHeight w:val="4800" w:hRule="atLeast"/>
          <w:tblHeader w:val="0"/>
        </w:trPr>
        <w:tc>
          <w:tcPr>
            <w:tcBorders>
              <w:top w:color="c3b5fd" w:space="0" w:sz="5" w:val="single"/>
              <w:left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170E">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When a check-in is triggered (manually or automatically) and the contributor opens the form.</w:t>
            </w:r>
          </w:p>
          <w:tbl>
            <w:tblPr>
              <w:tblStyle w:val="Table73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70F">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The contributor's current OKR progress % (from all active KRs where they are Champion,</w:t>
                  </w:r>
                </w:p>
              </w:tc>
            </w:tr>
          </w:tbl>
          <w:p w:rsidR="00000000" w:rsidDel="00000000" w:rsidP="00000000" w:rsidRDefault="00000000" w:rsidRPr="00000000" w14:paraId="00001710">
            <w:pPr>
              <w:spacing w:line="21.818181818181817" w:lineRule="auto"/>
              <w:ind w:left="80" w:firstLine="0"/>
              <w:rPr/>
            </w:pPr>
            <w:r w:rsidDel="00000000" w:rsidR="00000000" w:rsidRPr="00000000">
              <w:rPr>
                <w:rtl w:val="0"/>
              </w:rPr>
              <w:t xml:space="preserve"> </w:t>
            </w:r>
          </w:p>
          <w:tbl>
            <w:tblPr>
              <w:tblStyle w:val="Table73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711">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Co-Champion, or Contributor); Workbook task completion rate since the last check-in; pending blockers logged in</w:t>
                  </w:r>
                </w:p>
              </w:tc>
            </w:tr>
          </w:tbl>
          <w:p w:rsidR="00000000" w:rsidDel="00000000" w:rsidP="00000000" w:rsidRDefault="00000000" w:rsidRPr="00000000" w14:paraId="00001712">
            <w:pPr>
              <w:spacing w:line="21.818181818181817" w:lineRule="auto"/>
              <w:ind w:left="80" w:firstLine="0"/>
              <w:rPr/>
            </w:pPr>
            <w:r w:rsidDel="00000000" w:rsidR="00000000" w:rsidRPr="00000000">
              <w:rPr>
                <w:rtl w:val="0"/>
              </w:rPr>
              <w:t xml:space="preserve"> </w:t>
            </w:r>
          </w:p>
          <w:tbl>
            <w:tblPr>
              <w:tblStyle w:val="Table73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713">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any Workbook check-in; feedback and recognition events received since the last check-in; the previous check-in</w:t>
                  </w:r>
                </w:p>
              </w:tc>
            </w:tr>
          </w:tbl>
          <w:p w:rsidR="00000000" w:rsidDel="00000000" w:rsidP="00000000" w:rsidRDefault="00000000" w:rsidRPr="00000000" w14:paraId="00001714">
            <w:pPr>
              <w:spacing w:line="21.818181818181817" w:lineRule="auto"/>
              <w:ind w:left="80" w:firstLine="0"/>
              <w:rPr/>
            </w:pPr>
            <w:r w:rsidDel="00000000" w:rsidR="00000000" w:rsidRPr="00000000">
              <w:rPr>
                <w:rtl w:val="0"/>
              </w:rPr>
              <w:t xml:space="preserve"> </w:t>
            </w:r>
          </w:p>
          <w:tbl>
            <w:tblPr>
              <w:tblStyle w:val="Table736"/>
              <w:tblW w:w="5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55"/>
              <w:tblGridChange w:id="0">
                <w:tblGrid>
                  <w:gridCol w:w="565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715">
                  <w:pPr>
                    <w:spacing w:line="268.3636363636364" w:lineRule="auto"/>
                    <w:ind w:left="280" w:firstLine="0"/>
                    <w:rPr>
                      <w:color w:val="1f2937"/>
                      <w:sz w:val="18"/>
                      <w:szCs w:val="18"/>
                    </w:rPr>
                  </w:pPr>
                  <w:r w:rsidDel="00000000" w:rsidR="00000000" w:rsidRPr="00000000">
                    <w:rPr>
                      <w:color w:val="1f2937"/>
                      <w:sz w:val="18"/>
                      <w:szCs w:val="18"/>
                      <w:rtl w:val="0"/>
                    </w:rPr>
                    <w:t xml:space="preserve">response (for context).</w:t>
                  </w:r>
                </w:p>
              </w:tc>
            </w:tr>
          </w:tbl>
          <w:p w:rsidR="00000000" w:rsidDel="00000000" w:rsidP="00000000" w:rsidRDefault="00000000" w:rsidRPr="00000000" w14:paraId="00001716">
            <w:pPr>
              <w:spacing w:after="100" w:before="100" w:line="283.6363636363637" w:lineRule="auto"/>
              <w:ind w:left="280" w:right="140" w:firstLine="0"/>
              <w:rPr>
                <w:color w:val="1f2937"/>
                <w:sz w:val="18"/>
                <w:szCs w:val="18"/>
              </w:rPr>
            </w:pPr>
            <w:r w:rsidDel="00000000" w:rsidR="00000000" w:rsidRPr="00000000">
              <w:rPr>
                <w:color w:val="1f2937"/>
                <w:sz w:val="18"/>
                <w:szCs w:val="18"/>
                <w:rtl w:val="0"/>
              </w:rPr>
              <w:t xml:space="preserve">Processing: Populates: (a) OKR progress fields with current %, status (On Track/At Risk/Off Track based on trajectory vs timeline), and a note if progress has moved significantly since last check-in; (b) key accomplishments draft from completed task titles and milestone completions; (c) suggested blocker note if any P0 tasks are still open.</w:t>
            </w:r>
          </w:p>
          <w:tbl>
            <w:tblPr>
              <w:tblStyle w:val="Table737"/>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717">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Check-in form opens with fields partially filled. Each auto-populated field is labelled 'Auto-filled — please</w:t>
                  </w:r>
                </w:p>
              </w:tc>
            </w:tr>
          </w:tbl>
          <w:p w:rsidR="00000000" w:rsidDel="00000000" w:rsidP="00000000" w:rsidRDefault="00000000" w:rsidRPr="00000000" w14:paraId="00001718">
            <w:pPr>
              <w:spacing w:line="21.818181818181817" w:lineRule="auto"/>
              <w:ind w:left="80" w:firstLine="0"/>
              <w:rPr/>
            </w:pPr>
            <w:r w:rsidDel="00000000" w:rsidR="00000000" w:rsidRPr="00000000">
              <w:rPr>
                <w:rtl w:val="0"/>
              </w:rPr>
              <w:t xml:space="preserve"> </w:t>
            </w:r>
          </w:p>
          <w:tbl>
            <w:tblPr>
              <w:tblStyle w:val="Table73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719">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update or confirm.' Contributor can edit all fields. Purpose: reduce time to complete a check-in from ~15 minutes to</w:t>
                  </w:r>
                </w:p>
              </w:tc>
            </w:tr>
          </w:tbl>
          <w:p w:rsidR="00000000" w:rsidDel="00000000" w:rsidP="00000000" w:rsidRDefault="00000000" w:rsidRPr="00000000" w14:paraId="0000171A">
            <w:pPr>
              <w:spacing w:line="21.818181818181817" w:lineRule="auto"/>
              <w:ind w:left="80" w:firstLine="0"/>
              <w:rPr/>
            </w:pPr>
            <w:r w:rsidDel="00000000" w:rsidR="00000000" w:rsidRPr="00000000">
              <w:rPr>
                <w:rtl w:val="0"/>
              </w:rPr>
              <w:t xml:space="preserve"> </w:t>
            </w:r>
          </w:p>
          <w:tbl>
            <w:tblPr>
              <w:tblStyle w:val="Table739"/>
              <w:tblW w:w="6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95"/>
              <w:tblGridChange w:id="0">
                <w:tblGrid>
                  <w:gridCol w:w="6195"/>
                </w:tblGrid>
              </w:tblGridChange>
            </w:tblGrid>
            <w:tr>
              <w:trPr>
                <w:cantSplit w:val="0"/>
                <w:trHeight w:val="28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71B">
                  <w:pPr>
                    <w:spacing w:line="268.3636363636364" w:lineRule="auto"/>
                    <w:ind w:left="280" w:firstLine="0"/>
                    <w:rPr>
                      <w:color w:val="1f2937"/>
                      <w:sz w:val="18"/>
                      <w:szCs w:val="18"/>
                    </w:rPr>
                  </w:pPr>
                  <w:r w:rsidDel="00000000" w:rsidR="00000000" w:rsidRPr="00000000">
                    <w:rPr>
                      <w:color w:val="1f2937"/>
                      <w:sz w:val="18"/>
                      <w:szCs w:val="18"/>
                      <w:rtl w:val="0"/>
                    </w:rPr>
                    <w:t xml:space="preserve">~5 minutes for an active contributor.</w:t>
                  </w:r>
                </w:p>
              </w:tc>
            </w:tr>
          </w:tbl>
          <w:p w:rsidR="00000000" w:rsidDel="00000000" w:rsidP="00000000" w:rsidRDefault="00000000" w:rsidRPr="00000000" w14:paraId="0000171C">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171D">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171E">
            <w:pPr>
              <w:spacing w:line="15.272727272727272" w:lineRule="auto"/>
              <w:ind w:left="80" w:firstLine="0"/>
              <w:rPr/>
            </w:pPr>
            <w:r w:rsidDel="00000000" w:rsidR="00000000" w:rsidRPr="00000000">
              <w:rPr>
                <w:rtl w:val="0"/>
              </w:rPr>
              <w:t xml:space="preserve"> </w:t>
            </w:r>
          </w:p>
        </w:tc>
      </w:tr>
    </w:tbl>
    <w:p w:rsidR="00000000" w:rsidDel="00000000" w:rsidP="00000000" w:rsidRDefault="00000000" w:rsidRPr="00000000" w14:paraId="0000171F">
      <w:pPr>
        <w:spacing w:before="760" w:line="224.72727272727272" w:lineRule="auto"/>
        <w:jc w:val="center"/>
        <w:rPr>
          <w:color w:val="6b7280"/>
          <w:sz w:val="15"/>
          <w:szCs w:val="15"/>
        </w:rPr>
      </w:pPr>
      <w:r w:rsidDel="00000000" w:rsidR="00000000" w:rsidRPr="00000000">
        <w:rPr>
          <w:color w:val="6b7280"/>
          <w:sz w:val="15"/>
          <w:szCs w:val="15"/>
          <w:rtl w:val="0"/>
        </w:rPr>
        <w:t xml:space="preserve">Page 17</w:t>
      </w:r>
    </w:p>
    <w:p w:rsidR="00000000" w:rsidDel="00000000" w:rsidP="00000000" w:rsidRDefault="00000000" w:rsidRPr="00000000" w14:paraId="0000172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21">
      <w:pPr>
        <w:spacing w:after="20" w:line="240" w:lineRule="auto"/>
        <w:rPr/>
      </w:pPr>
      <w:r w:rsidDel="00000000" w:rsidR="00000000" w:rsidRPr="00000000">
        <w:rPr>
          <w:rtl w:val="0"/>
        </w:rPr>
        <w:t xml:space="preserve"> </w:t>
      </w:r>
    </w:p>
    <w:tbl>
      <w:tblPr>
        <w:tblStyle w:val="Table74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722">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723">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724">
      <w:pPr>
        <w:spacing w:line="737.4545454545454" w:lineRule="auto"/>
        <w:rPr/>
      </w:pPr>
      <w:r w:rsidDel="00000000" w:rsidR="00000000" w:rsidRPr="00000000">
        <w:rPr>
          <w:rtl w:val="0"/>
        </w:rPr>
        <w:t xml:space="preserve"> </w:t>
      </w:r>
    </w:p>
    <w:tbl>
      <w:tblPr>
        <w:tblStyle w:val="Table74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60"/>
        <w:tblGridChange w:id="0">
          <w:tblGrid>
            <w:gridCol w:w="8760"/>
          </w:tblGrid>
        </w:tblGridChange>
      </w:tblGrid>
      <w:tr>
        <w:trPr>
          <w:cantSplit w:val="0"/>
          <w:trHeight w:val="690" w:hRule="atLeast"/>
          <w:tblHeader w:val="0"/>
        </w:trPr>
        <w:tc>
          <w:tcPr>
            <w:tcBorders>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1725">
            <w:pPr>
              <w:spacing w:before="60" w:line="283.6363636363637" w:lineRule="auto"/>
              <w:ind w:left="280" w:right="280" w:firstLine="0"/>
              <w:rPr>
                <w:color w:val="1f2937"/>
                <w:sz w:val="18"/>
                <w:szCs w:val="18"/>
              </w:rPr>
            </w:pPr>
            <w:r w:rsidDel="00000000" w:rsidR="00000000" w:rsidRPr="00000000">
              <w:rPr>
                <w:color w:val="1f2937"/>
                <w:sz w:val="18"/>
                <w:szCs w:val="18"/>
                <w:rtl w:val="0"/>
              </w:rPr>
              <w:t xml:space="preserve">Accuracy: Auto-population reflects data as of the moment the form is opened. If a contributor updates a KR after opening the form, they must update manually.</w:t>
            </w:r>
          </w:p>
        </w:tc>
      </w:tr>
    </w:tbl>
    <w:p w:rsidR="00000000" w:rsidDel="00000000" w:rsidP="00000000" w:rsidRDefault="00000000" w:rsidRPr="00000000" w14:paraId="00001726">
      <w:pPr>
        <w:spacing w:line="174.54545454545453" w:lineRule="auto"/>
        <w:rPr/>
      </w:pPr>
      <w:r w:rsidDel="00000000" w:rsidR="00000000" w:rsidRPr="00000000">
        <w:rPr>
          <w:rtl w:val="0"/>
        </w:rPr>
        <w:t xml:space="preserve"> </w:t>
      </w:r>
    </w:p>
    <w:tbl>
      <w:tblPr>
        <w:tblStyle w:val="Table74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1727">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UNRESOLVED BLOCKER ESCALATION</w:t>
            </w:r>
          </w:p>
        </w:tc>
      </w:tr>
      <w:tr>
        <w:trPr>
          <w:cantSplit w:val="0"/>
          <w:trHeight w:val="4365" w:hRule="atLeast"/>
          <w:tblHeader w:val="0"/>
        </w:trPr>
        <w:tc>
          <w:tcPr>
            <w:tcBorders>
              <w:top w:color="c3b5fd" w:space="0" w:sz="5" w:val="single"/>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1728">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After manager reviews and marks a check-in as complete, run a check on blocker resolution.</w:t>
            </w:r>
          </w:p>
          <w:tbl>
            <w:tblPr>
              <w:tblStyle w:val="Table74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729">
                  <w:pPr>
                    <w:spacing w:before="60" w:line="268.3636363636364" w:lineRule="auto"/>
                    <w:ind w:left="80" w:firstLine="0"/>
                    <w:jc w:val="center"/>
                    <w:rPr>
                      <w:color w:val="1f2937"/>
                      <w:sz w:val="18"/>
                      <w:szCs w:val="18"/>
                    </w:rPr>
                  </w:pPr>
                  <w:r w:rsidDel="00000000" w:rsidR="00000000" w:rsidRPr="00000000">
                    <w:rPr>
                      <w:color w:val="1f2937"/>
                      <w:sz w:val="18"/>
                      <w:szCs w:val="18"/>
                      <w:rtl w:val="0"/>
                    </w:rPr>
                    <w:t xml:space="preserve">Data read: Blockers mentioned in the current check-in submission; blockers mentioned in the previous check-in for</w:t>
                  </w:r>
                </w:p>
              </w:tc>
            </w:tr>
          </w:tbl>
          <w:p w:rsidR="00000000" w:rsidDel="00000000" w:rsidP="00000000" w:rsidRDefault="00000000" w:rsidRPr="00000000" w14:paraId="0000172A">
            <w:pPr>
              <w:spacing w:line="21.818181818181817" w:lineRule="auto"/>
              <w:ind w:left="80" w:firstLine="0"/>
              <w:rPr/>
            </w:pPr>
            <w:r w:rsidDel="00000000" w:rsidR="00000000" w:rsidRPr="00000000">
              <w:rPr>
                <w:rtl w:val="0"/>
              </w:rPr>
              <w:t xml:space="preserve"> </w:t>
            </w:r>
          </w:p>
          <w:tbl>
            <w:tblPr>
              <w:tblStyle w:val="Table74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72B">
                  <w:pPr>
                    <w:spacing w:line="268.3636363636364" w:lineRule="auto"/>
                    <w:ind w:left="280" w:firstLine="0"/>
                    <w:rPr>
                      <w:color w:val="1f2937"/>
                      <w:sz w:val="18"/>
                      <w:szCs w:val="18"/>
                    </w:rPr>
                  </w:pPr>
                  <w:r w:rsidDel="00000000" w:rsidR="00000000" w:rsidRPr="00000000">
                    <w:rPr>
                      <w:color w:val="1f2937"/>
                      <w:sz w:val="18"/>
                      <w:szCs w:val="18"/>
                      <w:rtl w:val="0"/>
                    </w:rPr>
                    <w:t xml:space="preserve">the same KR or Workbook; whether a 1-on-1 or action item has been created addressing the blocker.</w:t>
                  </w:r>
                </w:p>
              </w:tc>
            </w:tr>
          </w:tbl>
          <w:p w:rsidR="00000000" w:rsidDel="00000000" w:rsidP="00000000" w:rsidRDefault="00000000" w:rsidRPr="00000000" w14:paraId="0000172C">
            <w:pPr>
              <w:spacing w:after="100" w:before="100" w:line="283.6363636363637" w:lineRule="auto"/>
              <w:ind w:left="280" w:right="280" w:firstLine="0"/>
              <w:rPr>
                <w:color w:val="1f2937"/>
                <w:sz w:val="18"/>
                <w:szCs w:val="18"/>
              </w:rPr>
            </w:pPr>
            <w:r w:rsidDel="00000000" w:rsidR="00000000" w:rsidRPr="00000000">
              <w:rPr>
                <w:color w:val="1f2937"/>
                <w:sz w:val="18"/>
                <w:szCs w:val="18"/>
                <w:rtl w:val="0"/>
              </w:rPr>
              <w:t xml:space="preserve">Processing: Identifies blockers that: (a) were mentioned in the current check-in AND were also mentioned in the previous check-in (recurring blocker), AND (b) have not resulted in a 1-on-1 scheduling or a manager action item linked to the blocker resolution.</w:t>
            </w:r>
          </w:p>
          <w:tbl>
            <w:tblPr>
              <w:tblStyle w:val="Table74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72D">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Unresolved Blocker Escalation Alert sent to: the contributor's manager (if not already actioned) and HR</w:t>
                  </w:r>
                </w:p>
              </w:tc>
            </w:tr>
          </w:tbl>
          <w:p w:rsidR="00000000" w:rsidDel="00000000" w:rsidP="00000000" w:rsidRDefault="00000000" w:rsidRPr="00000000" w14:paraId="0000172E">
            <w:pPr>
              <w:spacing w:line="21.818181818181817" w:lineRule="auto"/>
              <w:ind w:left="80" w:firstLine="0"/>
              <w:rPr/>
            </w:pPr>
            <w:r w:rsidDel="00000000" w:rsidR="00000000" w:rsidRPr="00000000">
              <w:rPr>
                <w:rtl w:val="0"/>
              </w:rPr>
              <w:t xml:space="preserve"> </w:t>
            </w:r>
          </w:p>
          <w:tbl>
            <w:tblPr>
              <w:tblStyle w:val="Table74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72F">
                  <w:pPr>
                    <w:spacing w:line="268.3636363636364" w:lineRule="auto"/>
                    <w:ind w:left="280" w:firstLine="0"/>
                    <w:rPr>
                      <w:color w:val="1f2937"/>
                      <w:sz w:val="18"/>
                      <w:szCs w:val="18"/>
                    </w:rPr>
                  </w:pPr>
                  <w:r w:rsidDel="00000000" w:rsidR="00000000" w:rsidRPr="00000000">
                    <w:rPr>
                      <w:color w:val="1f2937"/>
                      <w:sz w:val="18"/>
                      <w:szCs w:val="18"/>
                      <w:rtl w:val="0"/>
                    </w:rPr>
                    <w:t xml:space="preserve">Admin. Alert: '[Name] has mentioned [blocker] in 2 consecutive check-ins. No 1-on-1 or action plan has been</w:t>
                  </w:r>
                </w:p>
              </w:tc>
            </w:tr>
          </w:tbl>
          <w:p w:rsidR="00000000" w:rsidDel="00000000" w:rsidP="00000000" w:rsidRDefault="00000000" w:rsidRPr="00000000" w14:paraId="00001730">
            <w:pPr>
              <w:spacing w:line="21.818181818181817" w:lineRule="auto"/>
              <w:ind w:left="80" w:firstLine="0"/>
              <w:rPr/>
            </w:pPr>
            <w:r w:rsidDel="00000000" w:rsidR="00000000" w:rsidRPr="00000000">
              <w:rPr>
                <w:rtl w:val="0"/>
              </w:rPr>
              <w:t xml:space="preserve"> </w:t>
            </w:r>
          </w:p>
          <w:tbl>
            <w:tblPr>
              <w:tblStyle w:val="Table74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2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731">
                  <w:pPr>
                    <w:spacing w:line="268.3636363636364" w:lineRule="auto"/>
                    <w:ind w:left="280" w:firstLine="0"/>
                    <w:rPr>
                      <w:color w:val="1f2937"/>
                      <w:sz w:val="18"/>
                      <w:szCs w:val="18"/>
                    </w:rPr>
                  </w:pPr>
                  <w:r w:rsidDel="00000000" w:rsidR="00000000" w:rsidRPr="00000000">
                    <w:rPr>
                      <w:color w:val="1f2937"/>
                      <w:sz w:val="18"/>
                      <w:szCs w:val="18"/>
                      <w:rtl w:val="0"/>
                    </w:rPr>
                    <w:t xml:space="preserve">created to address this. This may be affecting KR [X] progress.' Recommended action: schedule a Blocker</w:t>
                  </w:r>
                </w:p>
              </w:tc>
            </w:tr>
          </w:tbl>
          <w:p w:rsidR="00000000" w:rsidDel="00000000" w:rsidP="00000000" w:rsidRDefault="00000000" w:rsidRPr="00000000" w14:paraId="00001732">
            <w:pPr>
              <w:spacing w:line="21.818181818181817" w:lineRule="auto"/>
              <w:ind w:left="80" w:firstLine="0"/>
              <w:rPr/>
            </w:pPr>
            <w:r w:rsidDel="00000000" w:rsidR="00000000" w:rsidRPr="00000000">
              <w:rPr>
                <w:rtl w:val="0"/>
              </w:rPr>
              <w:t xml:space="preserve"> </w:t>
            </w:r>
          </w:p>
          <w:tbl>
            <w:tblPr>
              <w:tblStyle w:val="Table748"/>
              <w:tblW w:w="5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05"/>
              <w:tblGridChange w:id="0">
                <w:tblGrid>
                  <w:gridCol w:w="550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733">
                  <w:pPr>
                    <w:spacing w:line="268.3636363636364" w:lineRule="auto"/>
                    <w:ind w:left="280" w:firstLine="0"/>
                    <w:rPr>
                      <w:color w:val="1f2937"/>
                      <w:sz w:val="18"/>
                      <w:szCs w:val="18"/>
                    </w:rPr>
                  </w:pPr>
                  <w:r w:rsidDel="00000000" w:rsidR="00000000" w:rsidRPr="00000000">
                    <w:rPr>
                      <w:color w:val="1f2937"/>
                      <w:sz w:val="18"/>
                      <w:szCs w:val="18"/>
                      <w:rtl w:val="0"/>
                    </w:rPr>
                    <w:t xml:space="preserve">Resolution 1-on-1.</w:t>
                  </w:r>
                </w:p>
              </w:tc>
            </w:tr>
          </w:tbl>
          <w:p w:rsidR="00000000" w:rsidDel="00000000" w:rsidP="00000000" w:rsidRDefault="00000000" w:rsidRPr="00000000" w14:paraId="00001734">
            <w:pPr>
              <w:spacing w:before="120" w:line="268.3636363636364" w:lineRule="auto"/>
              <w:ind w:left="280" w:firstLine="0"/>
              <w:rPr>
                <w:color w:val="1f2937"/>
                <w:sz w:val="18"/>
                <w:szCs w:val="18"/>
              </w:rPr>
            </w:pPr>
            <w:r w:rsidDel="00000000" w:rsidR="00000000" w:rsidRPr="00000000">
              <w:rPr>
                <w:color w:val="1f2937"/>
                <w:sz w:val="18"/>
                <w:szCs w:val="18"/>
                <w:rtl w:val="0"/>
              </w:rPr>
              <w:t xml:space="preserve">Frequency: Alert fires once per recurring blocker instance. Not re-sent until a new blocker pattern emerges.</w:t>
            </w:r>
          </w:p>
        </w:tc>
      </w:tr>
    </w:tbl>
    <w:p w:rsidR="00000000" w:rsidDel="00000000" w:rsidP="00000000" w:rsidRDefault="00000000" w:rsidRPr="00000000" w14:paraId="00001735">
      <w:pPr>
        <w:spacing w:line="163.63636363636363" w:lineRule="auto"/>
        <w:rPr/>
      </w:pPr>
      <w:r w:rsidDel="00000000" w:rsidR="00000000" w:rsidRPr="00000000">
        <w:rPr>
          <w:rtl w:val="0"/>
        </w:rPr>
        <w:t xml:space="preserve"> </w:t>
      </w:r>
    </w:p>
    <w:tbl>
      <w:tblPr>
        <w:tblStyle w:val="Table74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1736">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APPRAISAL PREPARATION SUMMARY</w:t>
            </w:r>
          </w:p>
        </w:tc>
      </w:tr>
      <w:tr>
        <w:trPr>
          <w:cantSplit w:val="0"/>
          <w:trHeight w:val="4530" w:hRule="atLeast"/>
          <w:tblHeader w:val="0"/>
        </w:trPr>
        <w:tc>
          <w:tcPr>
            <w:tcBorders>
              <w:top w:color="c3b5fd" w:space="0" w:sz="5" w:val="single"/>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1737">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2 weeks before appraisal cycle close, for each contributor.</w:t>
            </w:r>
          </w:p>
          <w:tbl>
            <w:tblPr>
              <w:tblStyle w:val="Table75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738">
                  <w:pPr>
                    <w:spacing w:before="60" w:line="268.3636363636364" w:lineRule="auto"/>
                    <w:ind w:left="80" w:firstLine="0"/>
                    <w:jc w:val="center"/>
                    <w:rPr>
                      <w:color w:val="1f2937"/>
                      <w:sz w:val="18"/>
                      <w:szCs w:val="18"/>
                    </w:rPr>
                  </w:pPr>
                  <w:r w:rsidDel="00000000" w:rsidR="00000000" w:rsidRPr="00000000">
                    <w:rPr>
                      <w:color w:val="1f2937"/>
                      <w:sz w:val="18"/>
                      <w:szCs w:val="18"/>
                      <w:rtl w:val="0"/>
                    </w:rPr>
                    <w:t xml:space="preserve">Data read: All check-in responses submitted by the contributor in the current cycle; all manager remarks; behaviour</w:t>
                  </w:r>
                </w:p>
              </w:tc>
            </w:tr>
          </w:tbl>
          <w:p w:rsidR="00000000" w:rsidDel="00000000" w:rsidP="00000000" w:rsidRDefault="00000000" w:rsidRPr="00000000" w14:paraId="00001739">
            <w:pPr>
              <w:spacing w:line="21.818181818181817" w:lineRule="auto"/>
              <w:ind w:left="80" w:firstLine="0"/>
              <w:rPr/>
            </w:pPr>
            <w:r w:rsidDel="00000000" w:rsidR="00000000" w:rsidRPr="00000000">
              <w:rPr>
                <w:rtl w:val="0"/>
              </w:rPr>
              <w:t xml:space="preserve"> </w:t>
            </w:r>
          </w:p>
          <w:tbl>
            <w:tblPr>
              <w:tblStyle w:val="Table751"/>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80"/>
              <w:tblGridChange w:id="0">
                <w:tblGrid>
                  <w:gridCol w:w="828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73A">
                  <w:pPr>
                    <w:spacing w:line="268.3636363636364" w:lineRule="auto"/>
                    <w:ind w:left="280" w:firstLine="0"/>
                    <w:rPr>
                      <w:color w:val="1f2937"/>
                      <w:sz w:val="18"/>
                      <w:szCs w:val="18"/>
                    </w:rPr>
                  </w:pPr>
                  <w:r w:rsidDel="00000000" w:rsidR="00000000" w:rsidRPr="00000000">
                    <w:rPr>
                      <w:color w:val="1f2937"/>
                      <w:sz w:val="18"/>
                      <w:szCs w:val="18"/>
                      <w:rtl w:val="0"/>
                    </w:rPr>
                    <w:t xml:space="preserve">tags logged; competency ratings given; action items created and their completion status.</w:t>
                  </w:r>
                </w:p>
              </w:tc>
            </w:tr>
          </w:tbl>
          <w:p w:rsidR="00000000" w:rsidDel="00000000" w:rsidP="00000000" w:rsidRDefault="00000000" w:rsidRPr="00000000" w14:paraId="0000173B">
            <w:pPr>
              <w:spacing w:after="100" w:before="100" w:line="283.6363636363637" w:lineRule="auto"/>
              <w:ind w:left="280" w:right="280" w:firstLine="0"/>
              <w:rPr>
                <w:color w:val="1f2937"/>
                <w:sz w:val="18"/>
                <w:szCs w:val="18"/>
              </w:rPr>
            </w:pPr>
            <w:r w:rsidDel="00000000" w:rsidR="00000000" w:rsidRPr="00000000">
              <w:rPr>
                <w:color w:val="1f2937"/>
                <w:sz w:val="18"/>
                <w:szCs w:val="18"/>
                <w:rtl w:val="0"/>
              </w:rPr>
              <w:t xml:space="preserve">Processing: Synthesises the full check-in history into a narrative preparation document. Identifies: (a) consistent patterns across check-ins (behaviours that appeared repeatedly, blockers that recurred, competencies that improved or stagnated); (b) the most impactful contributions (where evidence is strongest); (c) gaps in evidence (KRs or objectives where check-in data is thin).</w:t>
            </w:r>
          </w:p>
          <w:tbl>
            <w:tblPr>
              <w:tblStyle w:val="Table75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73C">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Appraisal Preparation Summary delivered to the manager before they open the appraisal scorecard.</w:t>
                  </w:r>
                </w:p>
              </w:tc>
            </w:tr>
          </w:tbl>
          <w:p w:rsidR="00000000" w:rsidDel="00000000" w:rsidP="00000000" w:rsidRDefault="00000000" w:rsidRPr="00000000" w14:paraId="0000173D">
            <w:pPr>
              <w:spacing w:line="21.818181818181817" w:lineRule="auto"/>
              <w:ind w:left="80" w:firstLine="0"/>
              <w:rPr/>
            </w:pPr>
            <w:r w:rsidDel="00000000" w:rsidR="00000000" w:rsidRPr="00000000">
              <w:rPr>
                <w:rtl w:val="0"/>
              </w:rPr>
              <w:t xml:space="preserve"> </w:t>
            </w:r>
          </w:p>
          <w:tbl>
            <w:tblPr>
              <w:tblStyle w:val="Table75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73E">
                  <w:pPr>
                    <w:spacing w:line="268.3636363636364" w:lineRule="auto"/>
                    <w:ind w:left="280" w:firstLine="0"/>
                    <w:rPr>
                      <w:color w:val="1f2937"/>
                      <w:sz w:val="18"/>
                      <w:szCs w:val="18"/>
                    </w:rPr>
                  </w:pPr>
                  <w:r w:rsidDel="00000000" w:rsidR="00000000" w:rsidRPr="00000000">
                    <w:rPr>
                      <w:color w:val="1f2937"/>
                      <w:sz w:val="18"/>
                      <w:szCs w:val="18"/>
                      <w:rtl w:val="0"/>
                    </w:rPr>
                    <w:t xml:space="preserve">Structure: 'Here is a consolidated pattern from [Name]'s [N] check-ins this cycle: Strongest evidence in [area].</w:t>
                  </w:r>
                </w:p>
              </w:tc>
            </w:tr>
          </w:tbl>
          <w:p w:rsidR="00000000" w:rsidDel="00000000" w:rsidP="00000000" w:rsidRDefault="00000000" w:rsidRPr="00000000" w14:paraId="0000173F">
            <w:pPr>
              <w:spacing w:line="21.818181818181817" w:lineRule="auto"/>
              <w:ind w:left="80" w:firstLine="0"/>
              <w:rPr/>
            </w:pPr>
            <w:r w:rsidDel="00000000" w:rsidR="00000000" w:rsidRPr="00000000">
              <w:rPr>
                <w:rtl w:val="0"/>
              </w:rPr>
              <w:t xml:space="preserve"> </w:t>
            </w:r>
          </w:p>
          <w:tbl>
            <w:tblPr>
              <w:tblStyle w:val="Table75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740">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Recurring challenge in [area]. Evidence gap in [area] — consider supplementing with Performance Log or 1-on-1</w:t>
                  </w:r>
                </w:p>
              </w:tc>
            </w:tr>
          </w:tbl>
          <w:p w:rsidR="00000000" w:rsidDel="00000000" w:rsidP="00000000" w:rsidRDefault="00000000" w:rsidRPr="00000000" w14:paraId="00001741">
            <w:pPr>
              <w:spacing w:line="21.818181818181817" w:lineRule="auto"/>
              <w:ind w:left="80" w:firstLine="0"/>
              <w:rPr/>
            </w:pPr>
            <w:r w:rsidDel="00000000" w:rsidR="00000000" w:rsidRPr="00000000">
              <w:rPr>
                <w:rtl w:val="0"/>
              </w:rPr>
              <w:t xml:space="preserve"> </w:t>
            </w:r>
          </w:p>
          <w:tbl>
            <w:tblPr>
              <w:tblStyle w:val="Table755"/>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0"/>
              <w:tblGridChange w:id="0">
                <w:tblGrid>
                  <w:gridCol w:w="8400"/>
                </w:tblGrid>
              </w:tblGridChange>
            </w:tblGrid>
            <w:tr>
              <w:trPr>
                <w:cantSplit w:val="0"/>
                <w:trHeight w:val="28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742">
                  <w:pPr>
                    <w:spacing w:line="268.3636363636364" w:lineRule="auto"/>
                    <w:ind w:left="280" w:firstLine="0"/>
                    <w:rPr>
                      <w:color w:val="1f2937"/>
                      <w:sz w:val="18"/>
                      <w:szCs w:val="18"/>
                    </w:rPr>
                  </w:pPr>
                  <w:r w:rsidDel="00000000" w:rsidR="00000000" w:rsidRPr="00000000">
                    <w:rPr>
                      <w:color w:val="1f2937"/>
                      <w:sz w:val="18"/>
                      <w:szCs w:val="18"/>
                      <w:rtl w:val="0"/>
                    </w:rPr>
                    <w:t xml:space="preserve">notes.' This gives the manager a pre-read before they review the auto-populated scorecard.</w:t>
                  </w:r>
                </w:p>
              </w:tc>
            </w:tr>
          </w:tbl>
          <w:p w:rsidR="00000000" w:rsidDel="00000000" w:rsidP="00000000" w:rsidRDefault="00000000" w:rsidRPr="00000000" w14:paraId="00001743">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1744">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1745">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1746">
            <w:pPr>
              <w:spacing w:line="15.272727272727272" w:lineRule="auto"/>
              <w:ind w:left="80" w:firstLine="0"/>
              <w:rPr/>
            </w:pPr>
            <w:r w:rsidDel="00000000" w:rsidR="00000000" w:rsidRPr="00000000">
              <w:rPr>
                <w:rtl w:val="0"/>
              </w:rPr>
              <w:t xml:space="preserve"> </w:t>
            </w:r>
          </w:p>
        </w:tc>
      </w:tr>
    </w:tbl>
    <w:p w:rsidR="00000000" w:rsidDel="00000000" w:rsidP="00000000" w:rsidRDefault="00000000" w:rsidRPr="00000000" w14:paraId="00001747">
      <w:pPr>
        <w:spacing w:before="5400" w:line="224.72727272727272" w:lineRule="auto"/>
        <w:jc w:val="center"/>
        <w:rPr>
          <w:color w:val="6b7280"/>
          <w:sz w:val="15"/>
          <w:szCs w:val="15"/>
        </w:rPr>
      </w:pPr>
      <w:r w:rsidDel="00000000" w:rsidR="00000000" w:rsidRPr="00000000">
        <w:rPr>
          <w:color w:val="6b7280"/>
          <w:sz w:val="15"/>
          <w:szCs w:val="15"/>
          <w:rtl w:val="0"/>
        </w:rPr>
        <w:t xml:space="preserve">Page 18</w:t>
      </w:r>
    </w:p>
    <w:p w:rsidR="00000000" w:rsidDel="00000000" w:rsidP="00000000" w:rsidRDefault="00000000" w:rsidRPr="00000000" w14:paraId="0000174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49">
      <w:pPr>
        <w:spacing w:after="20" w:line="240" w:lineRule="auto"/>
        <w:rPr/>
      </w:pPr>
      <w:r w:rsidDel="00000000" w:rsidR="00000000" w:rsidRPr="00000000">
        <w:rPr>
          <w:rtl w:val="0"/>
        </w:rPr>
        <w:t xml:space="preserve"> </w:t>
      </w:r>
    </w:p>
    <w:tbl>
      <w:tblPr>
        <w:tblStyle w:val="Table75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74A">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74B">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74C">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5. APPRAISALS</w:t>
      </w:r>
    </w:p>
    <w:p w:rsidR="00000000" w:rsidDel="00000000" w:rsidP="00000000" w:rsidRDefault="00000000" w:rsidRPr="00000000" w14:paraId="0000174D">
      <w:pPr>
        <w:spacing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Appraisals</w:t>
      </w:r>
    </w:p>
    <w:p w:rsidR="00000000" w:rsidDel="00000000" w:rsidP="00000000" w:rsidRDefault="00000000" w:rsidRPr="00000000" w14:paraId="0000174E">
      <w:pPr>
        <w:spacing w:after="160" w:before="100" w:line="327.27272727272725" w:lineRule="auto"/>
        <w:ind w:left="20" w:right="40" w:firstLine="0"/>
        <w:jc w:val="both"/>
        <w:rPr>
          <w:color w:val="1f2937"/>
          <w:sz w:val="19"/>
          <w:szCs w:val="19"/>
        </w:rPr>
      </w:pPr>
      <w:r w:rsidDel="00000000" w:rsidR="00000000" w:rsidRPr="00000000">
        <w:rPr>
          <w:color w:val="1f2937"/>
          <w:sz w:val="19"/>
          <w:szCs w:val="19"/>
          <w:rtl w:val="0"/>
        </w:rPr>
        <w:t xml:space="preserve">The Appraisal is the culmination of the performance review cycle. It is not a new rating exercise — it is a structured synthesis of all evidence accumulated during the cycle. By the time an appraisal is triggered, scores should be largely pre-determined by the evidence already in the system. Managers review and contextualise a system-generated scorecard rather than creating one — shifting their role from judge to contextualiser.</w:t>
      </w:r>
    </w:p>
    <w:tbl>
      <w:tblPr>
        <w:tblStyle w:val="Table75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5"/>
        <w:tblGridChange w:id="0">
          <w:tblGrid>
            <w:gridCol w:w="8805"/>
          </w:tblGrid>
        </w:tblGridChange>
      </w:tblGrid>
      <w:tr>
        <w:trPr>
          <w:cantSplit w:val="0"/>
          <w:trHeight w:val="945" w:hRule="atLeast"/>
          <w:tblHeader w:val="0"/>
        </w:trPr>
        <w:tc>
          <w:tcPr>
            <w:tcBorders>
              <w:top w:color="e4e6eb" w:space="0" w:sz="5" w:val="single"/>
              <w:left w:color="e4e6eb" w:space="0" w:sz="5" w:val="single"/>
              <w:bottom w:color="e4e6eb" w:space="0" w:sz="5" w:val="single"/>
              <w:right w:color="e4e6eb" w:space="0" w:sz="5" w:val="single"/>
            </w:tcBorders>
            <w:tcMar>
              <w:top w:w="0.0" w:type="dxa"/>
              <w:left w:w="0.0" w:type="dxa"/>
              <w:bottom w:w="0.0" w:type="dxa"/>
              <w:right w:w="0.0" w:type="dxa"/>
            </w:tcMar>
          </w:tcPr>
          <w:p w:rsidR="00000000" w:rsidDel="00000000" w:rsidP="00000000" w:rsidRDefault="00000000" w:rsidRPr="00000000" w14:paraId="0000174F">
            <w:pPr>
              <w:spacing w:line="32.72727272727273" w:lineRule="auto"/>
              <w:ind w:left="20" w:firstLine="0"/>
              <w:rPr/>
            </w:pPr>
            <w:r w:rsidDel="00000000" w:rsidR="00000000" w:rsidRPr="00000000">
              <w:rPr>
                <w:rtl w:val="0"/>
              </w:rPr>
              <w:t xml:space="preserve"> </w:t>
            </w:r>
          </w:p>
          <w:tbl>
            <w:tblPr>
              <w:tblStyle w:val="Table75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530"/>
              <w:gridCol w:w="1500"/>
              <w:gridCol w:w="1575"/>
              <w:gridCol w:w="1470"/>
              <w:gridCol w:w="1380"/>
              <w:tblGridChange w:id="0">
                <w:tblGrid>
                  <w:gridCol w:w="1305"/>
                  <w:gridCol w:w="1530"/>
                  <w:gridCol w:w="1500"/>
                  <w:gridCol w:w="1575"/>
                  <w:gridCol w:w="1470"/>
                  <w:gridCol w:w="1380"/>
                </w:tblGrid>
              </w:tblGridChange>
            </w:tblGrid>
            <w:tr>
              <w:trPr>
                <w:cantSplit w:val="0"/>
                <w:trHeight w:val="900" w:hRule="atLeast"/>
                <w:tblHeader w:val="0"/>
              </w:trPr>
              <w:tc>
                <w:tcPr>
                  <w:tcMar>
                    <w:top w:w="0.0" w:type="dxa"/>
                    <w:left w:w="0.0" w:type="dxa"/>
                    <w:bottom w:w="0.0" w:type="dxa"/>
                    <w:right w:w="0.0" w:type="dxa"/>
                  </w:tcMar>
                </w:tcPr>
                <w:p w:rsidR="00000000" w:rsidDel="00000000" w:rsidP="00000000" w:rsidRDefault="00000000" w:rsidRPr="00000000" w14:paraId="00001750">
                  <w:pPr>
                    <w:spacing w:before="280" w:line="240" w:lineRule="auto"/>
                    <w:ind w:left="120" w:firstLine="0"/>
                    <w:rPr>
                      <w:b w:val="1"/>
                      <w:bCs w:val="1"/>
                      <w:color w:val="6b7280"/>
                      <w:sz w:val="16"/>
                      <w:szCs w:val="16"/>
                    </w:rPr>
                  </w:pPr>
                  <w:r w:rsidDel="00000000" w:rsidR="00000000" w:rsidRPr="00000000">
                    <w:rPr>
                      <w:b w:val="1"/>
                      <w:bCs w:val="1"/>
                      <w:color w:val="6b7280"/>
                      <w:sz w:val="16"/>
                      <w:szCs w:val="16"/>
                      <w:rtl w:val="0"/>
                    </w:rPr>
                    <w:t xml:space="preserve">ACCESS ROLES</w:t>
                  </w:r>
                </w:p>
              </w:tc>
              <w:tc>
                <w:tcPr>
                  <w:tcMar>
                    <w:top w:w="0.0" w:type="dxa"/>
                    <w:left w:w="0.0" w:type="dxa"/>
                    <w:bottom w:w="0.0" w:type="dxa"/>
                    <w:right w:w="0.0" w:type="dxa"/>
                  </w:tcMar>
                </w:tcPr>
                <w:p w:rsidR="00000000" w:rsidDel="00000000" w:rsidP="00000000" w:rsidRDefault="00000000" w:rsidRPr="00000000" w14:paraId="00001751">
                  <w:pPr>
                    <w:spacing w:line="165.8181818181818" w:lineRule="auto"/>
                    <w:ind w:left="60" w:firstLine="0"/>
                    <w:rPr/>
                  </w:pPr>
                  <w:r w:rsidDel="00000000" w:rsidR="00000000" w:rsidRPr="00000000">
                    <w:rPr>
                      <w:rtl w:val="0"/>
                    </w:rPr>
                    <w:t xml:space="preserve"> </w:t>
                  </w:r>
                </w:p>
                <w:tbl>
                  <w:tblPr>
                    <w:tblStyle w:val="Table759"/>
                    <w:tblW w:w="1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tblGridChange w:id="0">
                      <w:tblGrid>
                        <w:gridCol w:w="1335"/>
                      </w:tblGrid>
                    </w:tblGridChange>
                  </w:tblGrid>
                  <w:tr>
                    <w:trPr>
                      <w:cantSplit w:val="0"/>
                      <w:trHeight w:val="705"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1752">
                        <w:pPr>
                          <w:spacing w:line="250.9090909090909" w:lineRule="auto"/>
                          <w:ind w:left="240" w:firstLine="0"/>
                          <w:rPr>
                            <w:b w:val="1"/>
                            <w:bCs w:val="1"/>
                            <w:color w:val="1a56db"/>
                            <w:sz w:val="16"/>
                            <w:szCs w:val="16"/>
                          </w:rPr>
                        </w:pPr>
                        <w:r w:rsidDel="00000000" w:rsidR="00000000" w:rsidRPr="00000000">
                          <w:rPr>
                            <w:b w:val="1"/>
                            <w:bCs w:val="1"/>
                            <w:color w:val="1a56db"/>
                            <w:sz w:val="16"/>
                            <w:szCs w:val="16"/>
                            <w:rtl w:val="0"/>
                          </w:rPr>
                          <w:t xml:space="preserve">HR Admin (trigger + configure)</w:t>
                        </w:r>
                      </w:p>
                    </w:tc>
                  </w:tr>
                </w:tbl>
                <w:p w:rsidR="00000000" w:rsidDel="00000000" w:rsidP="00000000" w:rsidRDefault="00000000" w:rsidRPr="00000000" w14:paraId="00001753">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1754">
                  <w:pPr>
                    <w:spacing w:line="165.8181818181818" w:lineRule="auto"/>
                    <w:ind w:left="60" w:firstLine="0"/>
                    <w:rPr/>
                  </w:pPr>
                  <w:r w:rsidDel="00000000" w:rsidR="00000000" w:rsidRPr="00000000">
                    <w:rPr>
                      <w:rtl w:val="0"/>
                    </w:rPr>
                    <w:t xml:space="preserve"> </w:t>
                  </w:r>
                </w:p>
                <w:tbl>
                  <w:tblPr>
                    <w:tblStyle w:val="Table760"/>
                    <w:tblW w:w="1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tblGridChange w:id="0">
                      <w:tblGrid>
                        <w:gridCol w:w="1380"/>
                      </w:tblGrid>
                    </w:tblGridChange>
                  </w:tblGrid>
                  <w:tr>
                    <w:trPr>
                      <w:cantSplit w:val="0"/>
                      <w:trHeight w:val="48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1755">
                        <w:pPr>
                          <w:spacing w:line="250.9090909090909" w:lineRule="auto"/>
                          <w:ind w:left="160" w:firstLine="0"/>
                          <w:rPr>
                            <w:b w:val="1"/>
                            <w:bCs w:val="1"/>
                            <w:color w:val="1a56db"/>
                            <w:sz w:val="16"/>
                            <w:szCs w:val="16"/>
                          </w:rPr>
                        </w:pPr>
                        <w:r w:rsidDel="00000000" w:rsidR="00000000" w:rsidRPr="00000000">
                          <w:rPr>
                            <w:b w:val="1"/>
                            <w:bCs w:val="1"/>
                            <w:color w:val="1a56db"/>
                            <w:sz w:val="16"/>
                            <w:szCs w:val="16"/>
                            <w:rtl w:val="0"/>
                          </w:rPr>
                          <w:t xml:space="preserve">Manager (review + commentary)</w:t>
                        </w:r>
                      </w:p>
                    </w:tc>
                  </w:tr>
                </w:tbl>
                <w:p w:rsidR="00000000" w:rsidDel="00000000" w:rsidP="00000000" w:rsidRDefault="00000000" w:rsidRPr="00000000" w14:paraId="00001756">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1757">
                  <w:pPr>
                    <w:spacing w:line="34.909090909090914" w:lineRule="auto"/>
                    <w:ind w:left="60" w:firstLine="0"/>
                    <w:rPr/>
                  </w:pPr>
                  <w:r w:rsidDel="00000000" w:rsidR="00000000" w:rsidRPr="00000000">
                    <w:rPr>
                      <w:rtl w:val="0"/>
                    </w:rPr>
                    <w:t xml:space="preserve"> </w:t>
                  </w:r>
                </w:p>
                <w:tbl>
                  <w:tblPr>
                    <w:tblStyle w:val="Table761"/>
                    <w:tblW w:w="1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tblGridChange w:id="0">
                      <w:tblGrid>
                        <w:gridCol w:w="1425"/>
                      </w:tblGrid>
                    </w:tblGridChange>
                  </w:tblGrid>
                  <w:tr>
                    <w:trPr>
                      <w:cantSplit w:val="0"/>
                      <w:trHeight w:val="72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1758">
                        <w:pPr>
                          <w:spacing w:line="255.27272727272725" w:lineRule="auto"/>
                          <w:ind w:left="180" w:right="440" w:firstLine="0"/>
                          <w:rPr>
                            <w:b w:val="1"/>
                            <w:bCs w:val="1"/>
                            <w:color w:val="1a56db"/>
                            <w:sz w:val="16"/>
                            <w:szCs w:val="16"/>
                          </w:rPr>
                        </w:pPr>
                        <w:r w:rsidDel="00000000" w:rsidR="00000000" w:rsidRPr="00000000">
                          <w:rPr>
                            <w:b w:val="1"/>
                            <w:bCs w:val="1"/>
                            <w:color w:val="1a56db"/>
                            <w:sz w:val="16"/>
                            <w:szCs w:val="16"/>
                            <w:rtl w:val="0"/>
                          </w:rPr>
                          <w:t xml:space="preserve">Contributor (self-review, optional)</w:t>
                        </w:r>
                      </w:p>
                    </w:tc>
                  </w:tr>
                </w:tbl>
                <w:p w:rsidR="00000000" w:rsidDel="00000000" w:rsidP="00000000" w:rsidRDefault="00000000" w:rsidRPr="00000000" w14:paraId="00001759">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175A">
                  <w:pPr>
                    <w:spacing w:line="165.8181818181818" w:lineRule="auto"/>
                    <w:ind w:left="60" w:firstLine="0"/>
                    <w:rPr/>
                  </w:pPr>
                  <w:r w:rsidDel="00000000" w:rsidR="00000000" w:rsidRPr="00000000">
                    <w:rPr>
                      <w:rtl w:val="0"/>
                    </w:rPr>
                    <w:t xml:space="preserve"> </w:t>
                  </w:r>
                </w:p>
                <w:tbl>
                  <w:tblPr>
                    <w:tblStyle w:val="Table762"/>
                    <w:tblW w:w="1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tblGridChange w:id="0">
                      <w:tblGrid>
                        <w:gridCol w:w="1350"/>
                      </w:tblGrid>
                    </w:tblGridChange>
                  </w:tblGrid>
                  <w:tr>
                    <w:trPr>
                      <w:cantSplit w:val="0"/>
                      <w:trHeight w:val="735"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175B">
                        <w:pPr>
                          <w:spacing w:line="250.9090909090909" w:lineRule="auto"/>
                          <w:ind w:left="160" w:firstLine="0"/>
                          <w:rPr>
                            <w:b w:val="1"/>
                            <w:bCs w:val="1"/>
                            <w:color w:val="1a56db"/>
                            <w:sz w:val="16"/>
                            <w:szCs w:val="16"/>
                          </w:rPr>
                        </w:pPr>
                        <w:r w:rsidDel="00000000" w:rsidR="00000000" w:rsidRPr="00000000">
                          <w:rPr>
                            <w:b w:val="1"/>
                            <w:bCs w:val="1"/>
                            <w:color w:val="1a56db"/>
                            <w:sz w:val="16"/>
                            <w:szCs w:val="16"/>
                            <w:rtl w:val="0"/>
                          </w:rPr>
                          <w:t xml:space="preserve">Director</w:t>
                          <w:br w:type="textWrapping"/>
                          <w:t xml:space="preserve"> (calibration panel)</w:t>
                        </w:r>
                      </w:p>
                    </w:tc>
                  </w:tr>
                </w:tbl>
                <w:p w:rsidR="00000000" w:rsidDel="00000000" w:rsidP="00000000" w:rsidRDefault="00000000" w:rsidRPr="00000000" w14:paraId="0000175C">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175D">
                  <w:pPr>
                    <w:spacing w:line="165.8181818181818" w:lineRule="auto"/>
                    <w:ind w:left="60" w:firstLine="0"/>
                    <w:rPr/>
                  </w:pPr>
                  <w:r w:rsidDel="00000000" w:rsidR="00000000" w:rsidRPr="00000000">
                    <w:rPr>
                      <w:rtl w:val="0"/>
                    </w:rPr>
                    <w:t xml:space="preserve"> </w:t>
                  </w:r>
                </w:p>
                <w:tbl>
                  <w:tblPr>
                    <w:tblStyle w:val="Table763"/>
                    <w:tblW w:w="1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tblGridChange w:id="0">
                      <w:tblGrid>
                        <w:gridCol w:w="1260"/>
                      </w:tblGrid>
                    </w:tblGridChange>
                  </w:tblGrid>
                  <w:tr>
                    <w:trPr>
                      <w:cantSplit w:val="0"/>
                      <w:trHeight w:val="48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175E">
                        <w:pPr>
                          <w:spacing w:line="250.9090909090909" w:lineRule="auto"/>
                          <w:ind w:left="160" w:firstLine="0"/>
                          <w:rPr>
                            <w:b w:val="1"/>
                            <w:bCs w:val="1"/>
                            <w:color w:val="1a56db"/>
                            <w:sz w:val="16"/>
                            <w:szCs w:val="16"/>
                          </w:rPr>
                        </w:pPr>
                        <w:r w:rsidDel="00000000" w:rsidR="00000000" w:rsidRPr="00000000">
                          <w:rPr>
                            <w:b w:val="1"/>
                            <w:bCs w:val="1"/>
                            <w:color w:val="1a56db"/>
                            <w:sz w:val="16"/>
                            <w:szCs w:val="16"/>
                            <w:rtl w:val="0"/>
                          </w:rPr>
                          <w:t xml:space="preserve">Super Admin (full access)</w:t>
                        </w:r>
                      </w:p>
                    </w:tc>
                  </w:tr>
                </w:tbl>
                <w:p w:rsidR="00000000" w:rsidDel="00000000" w:rsidP="00000000" w:rsidRDefault="00000000" w:rsidRPr="00000000" w14:paraId="0000175F">
                  <w:pPr>
                    <w:ind w:left="60" w:firstLine="0"/>
                    <w:rPr/>
                  </w:pPr>
                  <w:r w:rsidDel="00000000" w:rsidR="00000000" w:rsidRPr="00000000">
                    <w:rPr>
                      <w:rtl w:val="0"/>
                    </w:rPr>
                  </w:r>
                </w:p>
              </w:tc>
            </w:tr>
          </w:tbl>
          <w:p w:rsidR="00000000" w:rsidDel="00000000" w:rsidP="00000000" w:rsidRDefault="00000000" w:rsidRPr="00000000" w14:paraId="00001760">
            <w:pPr>
              <w:ind w:left="20" w:firstLine="0"/>
              <w:rPr/>
            </w:pPr>
            <w:r w:rsidDel="00000000" w:rsidR="00000000" w:rsidRPr="00000000">
              <w:rPr>
                <w:rtl w:val="0"/>
              </w:rPr>
            </w:r>
          </w:p>
        </w:tc>
      </w:tr>
    </w:tbl>
    <w:p w:rsidR="00000000" w:rsidDel="00000000" w:rsidP="00000000" w:rsidRDefault="00000000" w:rsidRPr="00000000" w14:paraId="00001761">
      <w:pPr>
        <w:spacing w:before="52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5.1 The Continuous Evidence Model</w:t>
      </w:r>
    </w:p>
    <w:p w:rsidR="00000000" w:rsidDel="00000000" w:rsidP="00000000" w:rsidRDefault="00000000" w:rsidRPr="00000000" w14:paraId="00001762">
      <w:pPr>
        <w:spacing w:after="160" w:before="60" w:line="327.27272727272725" w:lineRule="auto"/>
        <w:ind w:left="20" w:right="40" w:firstLine="0"/>
        <w:jc w:val="both"/>
        <w:rPr>
          <w:color w:val="1f2937"/>
          <w:sz w:val="19"/>
          <w:szCs w:val="19"/>
        </w:rPr>
      </w:pPr>
      <w:r w:rsidDel="00000000" w:rsidR="00000000" w:rsidRPr="00000000">
        <w:rPr>
          <w:color w:val="1f2937"/>
          <w:sz w:val="19"/>
          <w:szCs w:val="19"/>
          <w:rtl w:val="0"/>
        </w:rPr>
        <w:t xml:space="preserve">Traditional appraisals are recency-biased — managers rate based on what they remember from the last few weeks. In Padiworks, the scorecard is built from every check-in, feedback event, recognition, OKR milestone, and 360 response across the entire cycle. The result is a far more accurate, fair, and defensible performance assessment.</w:t>
      </w:r>
    </w:p>
    <w:tbl>
      <w:tblPr>
        <w:tblStyle w:val="Table76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040"/>
        <w:gridCol w:w="3855"/>
        <w:tblGridChange w:id="0">
          <w:tblGrid>
            <w:gridCol w:w="2895"/>
            <w:gridCol w:w="2040"/>
            <w:gridCol w:w="385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763">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Evidence Source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764">
            <w:pPr>
              <w:spacing w:before="80" w:line="255.27272727272725" w:lineRule="auto"/>
              <w:ind w:left="20" w:firstLine="0"/>
              <w:jc w:val="center"/>
              <w:rPr>
                <w:b w:val="1"/>
                <w:bCs w:val="1"/>
                <w:color w:val="ffffff"/>
                <w:sz w:val="17"/>
                <w:szCs w:val="17"/>
              </w:rPr>
            </w:pPr>
            <w:r w:rsidDel="00000000" w:rsidR="00000000" w:rsidRPr="00000000">
              <w:rPr>
                <w:b w:val="1"/>
                <w:bCs w:val="1"/>
                <w:color w:val="ffffff"/>
                <w:sz w:val="17"/>
                <w:szCs w:val="17"/>
                <w:rtl w:val="0"/>
              </w:rPr>
              <w:t xml:space="preserve">Dimension Contributed</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765">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How Often Generated</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66">
            <w:pPr>
              <w:spacing w:before="80" w:line="255.27272727272725" w:lineRule="auto"/>
              <w:ind w:left="140" w:firstLine="0"/>
              <w:rPr>
                <w:color w:val="1f2937"/>
                <w:sz w:val="17"/>
                <w:szCs w:val="17"/>
              </w:rPr>
            </w:pPr>
            <w:r w:rsidDel="00000000" w:rsidR="00000000" w:rsidRPr="00000000">
              <w:rPr>
                <w:color w:val="1f2937"/>
                <w:sz w:val="17"/>
                <w:szCs w:val="17"/>
                <w:rtl w:val="0"/>
              </w:rPr>
              <w:t xml:space="preserve">OKR Key Result Progress Updates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67">
            <w:pPr>
              <w:spacing w:before="80" w:line="255.27272727272725" w:lineRule="auto"/>
              <w:ind w:left="140" w:firstLine="0"/>
              <w:rPr>
                <w:color w:val="1f2937"/>
                <w:sz w:val="17"/>
                <w:szCs w:val="17"/>
              </w:rPr>
            </w:pPr>
            <w:r w:rsidDel="00000000" w:rsidR="00000000" w:rsidRPr="00000000">
              <w:rPr>
                <w:color w:val="1f2937"/>
                <w:sz w:val="17"/>
                <w:szCs w:val="17"/>
                <w:rtl w:val="0"/>
              </w:rPr>
              <w:t xml:space="preserve">Objectives (50%)</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68">
            <w:pPr>
              <w:spacing w:before="80" w:line="255.27272727272725" w:lineRule="auto"/>
              <w:ind w:left="140" w:firstLine="0"/>
              <w:rPr>
                <w:color w:val="1f2937"/>
                <w:sz w:val="17"/>
                <w:szCs w:val="17"/>
              </w:rPr>
            </w:pPr>
            <w:r w:rsidDel="00000000" w:rsidR="00000000" w:rsidRPr="00000000">
              <w:rPr>
                <w:color w:val="1f2937"/>
                <w:sz w:val="17"/>
                <w:szCs w:val="17"/>
                <w:rtl w:val="0"/>
              </w:rPr>
              <w:t xml:space="preserve">Continuous — every KR progress update</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69">
            <w:pPr>
              <w:spacing w:before="80" w:line="255.27272727272725" w:lineRule="auto"/>
              <w:ind w:left="20" w:firstLine="0"/>
              <w:jc w:val="center"/>
              <w:rPr>
                <w:color w:val="1f2937"/>
                <w:sz w:val="17"/>
                <w:szCs w:val="17"/>
              </w:rPr>
            </w:pPr>
            <w:r w:rsidDel="00000000" w:rsidR="00000000" w:rsidRPr="00000000">
              <w:rPr>
                <w:color w:val="1f2937"/>
                <w:sz w:val="17"/>
                <w:szCs w:val="17"/>
                <w:rtl w:val="0"/>
              </w:rPr>
              <w:t xml:space="preserve">Operational Objective Goal Progress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6A">
            <w:pPr>
              <w:spacing w:before="80" w:line="255.27272727272725" w:lineRule="auto"/>
              <w:ind w:left="140" w:firstLine="0"/>
              <w:rPr>
                <w:color w:val="1f2937"/>
                <w:sz w:val="17"/>
                <w:szCs w:val="17"/>
              </w:rPr>
            </w:pPr>
            <w:r w:rsidDel="00000000" w:rsidR="00000000" w:rsidRPr="00000000">
              <w:rPr>
                <w:color w:val="1f2937"/>
                <w:sz w:val="17"/>
                <w:szCs w:val="17"/>
                <w:rtl w:val="0"/>
              </w:rPr>
              <w:t xml:space="preserve">Objectives (50%)</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6B">
            <w:pPr>
              <w:spacing w:before="80" w:line="255.27272727272725" w:lineRule="auto"/>
              <w:ind w:left="140" w:firstLine="0"/>
              <w:rPr>
                <w:color w:val="1f2937"/>
                <w:sz w:val="17"/>
                <w:szCs w:val="17"/>
              </w:rPr>
            </w:pPr>
            <w:r w:rsidDel="00000000" w:rsidR="00000000" w:rsidRPr="00000000">
              <w:rPr>
                <w:color w:val="1f2937"/>
                <w:sz w:val="17"/>
                <w:szCs w:val="17"/>
                <w:rtl w:val="0"/>
              </w:rPr>
              <w:t xml:space="preserve">Continuous — every check-in submission</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6C">
            <w:pPr>
              <w:spacing w:before="80" w:line="255.27272727272725" w:lineRule="auto"/>
              <w:ind w:left="140" w:firstLine="0"/>
              <w:rPr>
                <w:color w:val="1f2937"/>
                <w:sz w:val="17"/>
                <w:szCs w:val="17"/>
              </w:rPr>
            </w:pPr>
            <w:r w:rsidDel="00000000" w:rsidR="00000000" w:rsidRPr="00000000">
              <w:rPr>
                <w:color w:val="1f2937"/>
                <w:sz w:val="17"/>
                <w:szCs w:val="17"/>
                <w:rtl w:val="0"/>
              </w:rPr>
              <w:t xml:space="preserve">Anytime Feedback — Behaviour</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6D">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Behaviour (25%)</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6E">
            <w:pPr>
              <w:spacing w:before="80" w:line="255.27272727272725" w:lineRule="auto"/>
              <w:ind w:left="140" w:firstLine="0"/>
              <w:rPr>
                <w:color w:val="1f2937"/>
                <w:sz w:val="17"/>
                <w:szCs w:val="17"/>
              </w:rPr>
            </w:pPr>
            <w:r w:rsidDel="00000000" w:rsidR="00000000" w:rsidRPr="00000000">
              <w:rPr>
                <w:color w:val="1f2937"/>
                <w:sz w:val="17"/>
                <w:szCs w:val="17"/>
                <w:rtl w:val="0"/>
              </w:rPr>
              <w:t xml:space="preserve">As given throughout the cycle</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6F">
            <w:pPr>
              <w:spacing w:before="80" w:line="255.27272727272725" w:lineRule="auto"/>
              <w:ind w:left="140" w:firstLine="0"/>
              <w:rPr>
                <w:color w:val="1f2937"/>
                <w:sz w:val="17"/>
                <w:szCs w:val="17"/>
              </w:rPr>
            </w:pPr>
            <w:r w:rsidDel="00000000" w:rsidR="00000000" w:rsidRPr="00000000">
              <w:rPr>
                <w:color w:val="1f2937"/>
                <w:sz w:val="17"/>
                <w:szCs w:val="17"/>
                <w:rtl w:val="0"/>
              </w:rPr>
              <w:t xml:space="preserve">Anytime Feedback — Competency</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70">
            <w:pPr>
              <w:spacing w:before="80" w:line="255.27272727272725" w:lineRule="auto"/>
              <w:ind w:left="140" w:firstLine="0"/>
              <w:rPr>
                <w:color w:val="1f2937"/>
                <w:sz w:val="17"/>
                <w:szCs w:val="17"/>
              </w:rPr>
            </w:pPr>
            <w:r w:rsidDel="00000000" w:rsidR="00000000" w:rsidRPr="00000000">
              <w:rPr>
                <w:color w:val="1f2937"/>
                <w:sz w:val="17"/>
                <w:szCs w:val="17"/>
                <w:rtl w:val="0"/>
              </w:rPr>
              <w:t xml:space="preserve">Competency (25%)</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71">
            <w:pPr>
              <w:spacing w:before="80" w:line="255.27272727272725" w:lineRule="auto"/>
              <w:ind w:left="140" w:firstLine="0"/>
              <w:rPr>
                <w:color w:val="1f2937"/>
                <w:sz w:val="17"/>
                <w:szCs w:val="17"/>
              </w:rPr>
            </w:pPr>
            <w:r w:rsidDel="00000000" w:rsidR="00000000" w:rsidRPr="00000000">
              <w:rPr>
                <w:color w:val="1f2937"/>
                <w:sz w:val="17"/>
                <w:szCs w:val="17"/>
                <w:rtl w:val="0"/>
              </w:rPr>
              <w:t xml:space="preserve">As given throughout the cycle</w:t>
            </w:r>
          </w:p>
        </w:tc>
      </w:tr>
      <w:tr>
        <w:trPr>
          <w:cantSplit w:val="0"/>
          <w:trHeight w:val="57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72">
            <w:pPr>
              <w:spacing w:before="80" w:line="255.27272727272725" w:lineRule="auto"/>
              <w:ind w:left="140" w:firstLine="0"/>
              <w:rPr>
                <w:color w:val="1f2937"/>
                <w:sz w:val="17"/>
                <w:szCs w:val="17"/>
              </w:rPr>
            </w:pPr>
            <w:r w:rsidDel="00000000" w:rsidR="00000000" w:rsidRPr="00000000">
              <w:rPr>
                <w:color w:val="1f2937"/>
                <w:sz w:val="17"/>
                <w:szCs w:val="17"/>
                <w:rtl w:val="0"/>
              </w:rPr>
              <w:t xml:space="preserve">360-Degree Feedback — Behaviour</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73">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Behaviour (25%)</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74">
            <w:pPr>
              <w:spacing w:before="80" w:line="255.27272727272725" w:lineRule="auto"/>
              <w:ind w:left="140" w:firstLine="0"/>
              <w:rPr>
                <w:color w:val="1f2937"/>
                <w:sz w:val="17"/>
                <w:szCs w:val="17"/>
              </w:rPr>
            </w:pPr>
            <w:r w:rsidDel="00000000" w:rsidR="00000000" w:rsidRPr="00000000">
              <w:rPr>
                <w:color w:val="1f2937"/>
                <w:sz w:val="17"/>
                <w:szCs w:val="17"/>
                <w:rtl w:val="0"/>
              </w:rPr>
              <w:t xml:space="preserve">Once per 360 cycle (configured in Module 01 Step 8)</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75">
            <w:pPr>
              <w:spacing w:before="60" w:line="283.6363636363637" w:lineRule="auto"/>
              <w:ind w:left="140" w:right="1000" w:firstLine="0"/>
              <w:rPr>
                <w:color w:val="1f2937"/>
                <w:sz w:val="17"/>
                <w:szCs w:val="17"/>
              </w:rPr>
            </w:pPr>
            <w:r w:rsidDel="00000000" w:rsidR="00000000" w:rsidRPr="00000000">
              <w:rPr>
                <w:color w:val="1f2937"/>
                <w:sz w:val="17"/>
                <w:szCs w:val="17"/>
                <w:rtl w:val="0"/>
              </w:rPr>
              <w:t xml:space="preserve">360-Degree Feedback —Competency</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76">
            <w:pPr>
              <w:spacing w:before="80" w:line="255.27272727272725" w:lineRule="auto"/>
              <w:ind w:left="140" w:firstLine="0"/>
              <w:rPr>
                <w:color w:val="1f2937"/>
                <w:sz w:val="17"/>
                <w:szCs w:val="17"/>
              </w:rPr>
            </w:pPr>
            <w:r w:rsidDel="00000000" w:rsidR="00000000" w:rsidRPr="00000000">
              <w:rPr>
                <w:color w:val="1f2937"/>
                <w:sz w:val="17"/>
                <w:szCs w:val="17"/>
                <w:rtl w:val="0"/>
              </w:rPr>
              <w:t xml:space="preserve">Competency (25%)</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77">
            <w:pPr>
              <w:spacing w:before="80" w:line="255.27272727272725" w:lineRule="auto"/>
              <w:ind w:left="140" w:firstLine="0"/>
              <w:rPr>
                <w:color w:val="1f2937"/>
                <w:sz w:val="17"/>
                <w:szCs w:val="17"/>
              </w:rPr>
            </w:pPr>
            <w:r w:rsidDel="00000000" w:rsidR="00000000" w:rsidRPr="00000000">
              <w:rPr>
                <w:color w:val="1f2937"/>
                <w:sz w:val="17"/>
                <w:szCs w:val="17"/>
                <w:rtl w:val="0"/>
              </w:rPr>
              <w:t xml:space="preserve">Once per 360 cycle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78">
            <w:pPr>
              <w:spacing w:before="80" w:line="255.27272727272725" w:lineRule="auto"/>
              <w:ind w:left="140" w:firstLine="0"/>
              <w:rPr>
                <w:color w:val="1f2937"/>
                <w:sz w:val="17"/>
                <w:szCs w:val="17"/>
              </w:rPr>
            </w:pPr>
            <w:r w:rsidDel="00000000" w:rsidR="00000000" w:rsidRPr="00000000">
              <w:rPr>
                <w:color w:val="1f2937"/>
                <w:sz w:val="17"/>
                <w:szCs w:val="17"/>
                <w:rtl w:val="0"/>
              </w:rPr>
              <w:t xml:space="preserve">Recognition Badges (supporting)</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79">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Behaviour (25%) —context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7A">
            <w:pPr>
              <w:spacing w:before="80" w:line="255.27272727272725" w:lineRule="auto"/>
              <w:ind w:left="140" w:firstLine="0"/>
              <w:rPr>
                <w:color w:val="1f2937"/>
                <w:sz w:val="17"/>
                <w:szCs w:val="17"/>
              </w:rPr>
            </w:pPr>
            <w:r w:rsidDel="00000000" w:rsidR="00000000" w:rsidRPr="00000000">
              <w:rPr>
                <w:color w:val="1f2937"/>
                <w:sz w:val="17"/>
                <w:szCs w:val="17"/>
                <w:rtl w:val="0"/>
              </w:rPr>
              <w:t xml:space="preserve">As issued throughout the cycle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7B">
            <w:pPr>
              <w:spacing w:before="80" w:line="255.27272727272725" w:lineRule="auto"/>
              <w:ind w:left="140" w:firstLine="0"/>
              <w:rPr>
                <w:color w:val="1f2937"/>
                <w:sz w:val="17"/>
                <w:szCs w:val="17"/>
              </w:rPr>
            </w:pPr>
            <w:r w:rsidDel="00000000" w:rsidR="00000000" w:rsidRPr="00000000">
              <w:rPr>
                <w:color w:val="1f2937"/>
                <w:sz w:val="17"/>
                <w:szCs w:val="17"/>
                <w:rtl w:val="0"/>
              </w:rPr>
              <w:t xml:space="preserve">Check-in Behaviour Tags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7C">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Behaviour (25%) —context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7D">
            <w:pPr>
              <w:spacing w:before="80" w:line="255.27272727272725" w:lineRule="auto"/>
              <w:ind w:left="140" w:firstLine="0"/>
              <w:rPr>
                <w:color w:val="1f2937"/>
                <w:sz w:val="17"/>
                <w:szCs w:val="17"/>
              </w:rPr>
            </w:pPr>
            <w:r w:rsidDel="00000000" w:rsidR="00000000" w:rsidRPr="00000000">
              <w:rPr>
                <w:color w:val="1f2937"/>
                <w:sz w:val="17"/>
                <w:szCs w:val="17"/>
                <w:rtl w:val="0"/>
              </w:rPr>
              <w:t xml:space="preserve">Every check-in submission</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7E">
            <w:pPr>
              <w:spacing w:before="80" w:line="255.27272727272725" w:lineRule="auto"/>
              <w:ind w:left="140" w:firstLine="0"/>
              <w:rPr>
                <w:color w:val="1f2937"/>
                <w:sz w:val="17"/>
                <w:szCs w:val="17"/>
              </w:rPr>
            </w:pPr>
            <w:r w:rsidDel="00000000" w:rsidR="00000000" w:rsidRPr="00000000">
              <w:rPr>
                <w:color w:val="1f2937"/>
                <w:sz w:val="17"/>
                <w:szCs w:val="17"/>
                <w:rtl w:val="0"/>
              </w:rPr>
              <w:t xml:space="preserve">Check-in Competency Ratings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7F">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Competency (25%) —supplementary</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80">
            <w:pPr>
              <w:spacing w:before="80" w:line="255.27272727272725" w:lineRule="auto"/>
              <w:ind w:left="140" w:firstLine="0"/>
              <w:rPr>
                <w:color w:val="1f2937"/>
                <w:sz w:val="17"/>
                <w:szCs w:val="17"/>
              </w:rPr>
            </w:pPr>
            <w:r w:rsidDel="00000000" w:rsidR="00000000" w:rsidRPr="00000000">
              <w:rPr>
                <w:color w:val="1f2937"/>
                <w:sz w:val="17"/>
                <w:szCs w:val="17"/>
                <w:rtl w:val="0"/>
              </w:rPr>
              <w:t xml:space="preserve">Every check-in submission</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81">
            <w:pPr>
              <w:spacing w:before="80" w:line="255.27272727272725" w:lineRule="auto"/>
              <w:ind w:left="140" w:firstLine="0"/>
              <w:rPr>
                <w:color w:val="1f2937"/>
                <w:sz w:val="17"/>
                <w:szCs w:val="17"/>
              </w:rPr>
            </w:pPr>
            <w:r w:rsidDel="00000000" w:rsidR="00000000" w:rsidRPr="00000000">
              <w:rPr>
                <w:color w:val="1f2937"/>
                <w:sz w:val="17"/>
                <w:szCs w:val="17"/>
                <w:rtl w:val="0"/>
              </w:rPr>
              <w:t xml:space="preserve">Performance Log (supporting)</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82">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All dimensions —context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83">
            <w:pPr>
              <w:spacing w:before="80" w:line="255.27272727272725" w:lineRule="auto"/>
              <w:ind w:left="140" w:firstLine="0"/>
              <w:rPr>
                <w:color w:val="1f2937"/>
                <w:sz w:val="17"/>
                <w:szCs w:val="17"/>
              </w:rPr>
            </w:pPr>
            <w:r w:rsidDel="00000000" w:rsidR="00000000" w:rsidRPr="00000000">
              <w:rPr>
                <w:color w:val="1f2937"/>
                <w:sz w:val="17"/>
                <w:szCs w:val="17"/>
                <w:rtl w:val="0"/>
              </w:rPr>
              <w:t xml:space="preserve">As logged by manager throughout the cycle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84">
            <w:pPr>
              <w:spacing w:before="80" w:line="255.27272727272725" w:lineRule="auto"/>
              <w:ind w:left="140" w:firstLine="0"/>
              <w:rPr>
                <w:color w:val="1f2937"/>
                <w:sz w:val="17"/>
                <w:szCs w:val="17"/>
              </w:rPr>
            </w:pPr>
            <w:r w:rsidDel="00000000" w:rsidR="00000000" w:rsidRPr="00000000">
              <w:rPr>
                <w:color w:val="1f2937"/>
                <w:sz w:val="17"/>
                <w:szCs w:val="17"/>
                <w:rtl w:val="0"/>
              </w:rPr>
              <w:t xml:space="preserve">1-on-1 Notes (supporting)</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85">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All dimensions —context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86">
            <w:pPr>
              <w:spacing w:before="80" w:line="255.27272727272725" w:lineRule="auto"/>
              <w:ind w:left="140" w:firstLine="0"/>
              <w:rPr>
                <w:color w:val="1f2937"/>
                <w:sz w:val="17"/>
                <w:szCs w:val="17"/>
              </w:rPr>
            </w:pPr>
            <w:r w:rsidDel="00000000" w:rsidR="00000000" w:rsidRPr="00000000">
              <w:rPr>
                <w:color w:val="1f2937"/>
                <w:sz w:val="17"/>
                <w:szCs w:val="17"/>
                <w:rtl w:val="0"/>
              </w:rPr>
              <w:t xml:space="preserve">As recorded after each 1-on-1</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87">
            <w:pPr>
              <w:spacing w:before="80" w:line="255.27272727272725" w:lineRule="auto"/>
              <w:ind w:left="140" w:firstLine="0"/>
              <w:rPr>
                <w:color w:val="1f2937"/>
                <w:sz w:val="17"/>
                <w:szCs w:val="17"/>
              </w:rPr>
            </w:pPr>
            <w:r w:rsidDel="00000000" w:rsidR="00000000" w:rsidRPr="00000000">
              <w:rPr>
                <w:color w:val="1f2937"/>
                <w:sz w:val="17"/>
                <w:szCs w:val="17"/>
                <w:rtl w:val="0"/>
              </w:rPr>
              <w:t xml:space="preserve">Meetings — Action Item Completion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88">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Objectives (50%) —supplementary</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89">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Continuous — whenever meeting action items are closed</w:t>
            </w:r>
          </w:p>
        </w:tc>
      </w:tr>
    </w:tbl>
    <w:p w:rsidR="00000000" w:rsidDel="00000000" w:rsidP="00000000" w:rsidRDefault="00000000" w:rsidRPr="00000000" w14:paraId="0000178A">
      <w:pPr>
        <w:spacing w:before="980" w:line="224.72727272727272" w:lineRule="auto"/>
        <w:jc w:val="center"/>
        <w:rPr>
          <w:color w:val="6b7280"/>
          <w:sz w:val="15"/>
          <w:szCs w:val="15"/>
        </w:rPr>
      </w:pPr>
      <w:r w:rsidDel="00000000" w:rsidR="00000000" w:rsidRPr="00000000">
        <w:rPr>
          <w:color w:val="6b7280"/>
          <w:sz w:val="15"/>
          <w:szCs w:val="15"/>
          <w:rtl w:val="0"/>
        </w:rPr>
        <w:t xml:space="preserve">Page 19</w:t>
      </w:r>
    </w:p>
    <w:p w:rsidR="00000000" w:rsidDel="00000000" w:rsidP="00000000" w:rsidRDefault="00000000" w:rsidRPr="00000000" w14:paraId="0000178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8C">
      <w:pPr>
        <w:spacing w:after="20" w:line="240" w:lineRule="auto"/>
        <w:rPr/>
      </w:pPr>
      <w:r w:rsidDel="00000000" w:rsidR="00000000" w:rsidRPr="00000000">
        <w:rPr>
          <w:rtl w:val="0"/>
        </w:rPr>
        <w:t xml:space="preserve"> </w:t>
      </w:r>
    </w:p>
    <w:tbl>
      <w:tblPr>
        <w:tblStyle w:val="Table76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78D">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78E">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78F">
      <w:pPr>
        <w:spacing w:before="66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5.2 Appraisal Scorecard — Auto-Population</w:t>
      </w:r>
    </w:p>
    <w:p w:rsidR="00000000" w:rsidDel="00000000" w:rsidP="00000000" w:rsidRDefault="00000000" w:rsidRPr="00000000" w14:paraId="00001790">
      <w:pPr>
        <w:spacing w:after="160" w:before="60" w:line="327.27272727272725" w:lineRule="auto"/>
        <w:ind w:left="20" w:right="40" w:firstLine="0"/>
        <w:jc w:val="both"/>
        <w:rPr>
          <w:color w:val="1f2937"/>
          <w:sz w:val="19"/>
          <w:szCs w:val="19"/>
        </w:rPr>
      </w:pPr>
      <w:r w:rsidDel="00000000" w:rsidR="00000000" w:rsidRPr="00000000">
        <w:rPr>
          <w:color w:val="1f2937"/>
          <w:sz w:val="19"/>
          <w:szCs w:val="19"/>
          <w:rtl w:val="0"/>
        </w:rPr>
        <w:t xml:space="preserve">When HR triggers the appraisal cycle, the system automatically populates the appraisal scorecard for every contributor from all accumulated cycle data. No manual data entry is required. The scorecard is ready for manager review, not manager creation.</w:t>
      </w:r>
    </w:p>
    <w:tbl>
      <w:tblPr>
        <w:tblStyle w:val="Table76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955"/>
        <w:tblGridChange w:id="0">
          <w:tblGrid>
            <w:gridCol w:w="2850"/>
            <w:gridCol w:w="595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791">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792">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111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93">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Trigger</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94">
            <w:pPr>
              <w:spacing w:before="60" w:line="283.6363636363637" w:lineRule="auto"/>
              <w:ind w:left="160" w:right="580" w:firstLine="0"/>
              <w:rPr>
                <w:color w:val="1f2937"/>
                <w:sz w:val="17"/>
                <w:szCs w:val="17"/>
              </w:rPr>
            </w:pPr>
            <w:r w:rsidDel="00000000" w:rsidR="00000000" w:rsidRPr="00000000">
              <w:rPr>
                <w:color w:val="1f2937"/>
                <w:sz w:val="17"/>
                <w:szCs w:val="17"/>
                <w:rtl w:val="0"/>
              </w:rPr>
              <w:t xml:space="preserve">HR Admin triggers the appraisal cycle from the Appraisals dashboard. All contributors who meet the minimum check-in threshold receive a scorecard. Contributors below the threshold receive a warning flag.</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95">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Auto-Population Timing</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96">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Scorecard is auto-populated within 24 hours of the appraisal cycle being triggered (processing time for large organisations).</w:t>
            </w:r>
          </w:p>
        </w:tc>
      </w:tr>
      <w:tr>
        <w:trPr>
          <w:cantSplit w:val="0"/>
          <w:trHeight w:val="165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97">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Employee Self-Review Window</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98">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Optional (configurable). If enabled, contributors receive their auto-populated scorecard and can add a self-reflection note on each dimension before the</w:t>
              <w:br w:type="textWrapping"/>
              <w:t xml:space="preserve"> manager reviews. Self-review window: 3–7 days (configurable). Self-scores are not directly used in calculations — they appear as a side-by-side comparison for manager reference.</w:t>
            </w:r>
          </w:p>
        </w:tc>
      </w:tr>
      <w:tr>
        <w:trPr>
          <w:cantSplit w:val="0"/>
          <w:trHeight w:val="124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99">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Manager Review Window</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9A">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After self-review closes (or immediately if self-review is disabled), the manager receives the auto-populated scorecard with all evidence links. Manager has a configured window (default: 10 working days) to review, add commentary, and make any justified adjustments.</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9B">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Calibration Window</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9C">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After manager review closes, HR Admin opens the calibration panel. Calibration default window: 5 working days.</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9D">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Score Lock</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9E">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After calibration, HR Admin locks the scores. Locked scores are final. No further edits without Super Admin override.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9F">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Employee Delivery</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A0">
            <w:pPr>
              <w:spacing w:before="60" w:line="283.6363636363637" w:lineRule="auto"/>
              <w:ind w:left="160" w:firstLine="0"/>
              <w:rPr>
                <w:color w:val="1f2937"/>
                <w:sz w:val="17"/>
                <w:szCs w:val="17"/>
              </w:rPr>
            </w:pPr>
            <w:r w:rsidDel="00000000" w:rsidR="00000000" w:rsidRPr="00000000">
              <w:rPr>
                <w:color w:val="1f2937"/>
                <w:sz w:val="17"/>
                <w:szCs w:val="17"/>
                <w:rtl w:val="0"/>
              </w:rPr>
              <w:t xml:space="preserve">After scores are locked, each contributor receives their PDF Performance Snapshot and in-app appraisal result notification.</w:t>
            </w:r>
          </w:p>
        </w:tc>
      </w:tr>
    </w:tbl>
    <w:p w:rsidR="00000000" w:rsidDel="00000000" w:rsidP="00000000" w:rsidRDefault="00000000" w:rsidRPr="00000000" w14:paraId="000017A1">
      <w:pPr>
        <w:spacing w:before="46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5.3 Appraisal Dimension Scoring &amp; Formulas</w:t>
      </w:r>
    </w:p>
    <w:p w:rsidR="00000000" w:rsidDel="00000000" w:rsidP="00000000" w:rsidRDefault="00000000" w:rsidRPr="00000000" w14:paraId="000017A2">
      <w:pPr>
        <w:spacing w:before="60" w:line="327.27272727272725" w:lineRule="auto"/>
        <w:ind w:left="20" w:firstLine="0"/>
        <w:rPr>
          <w:color w:val="1f2937"/>
          <w:sz w:val="19"/>
          <w:szCs w:val="19"/>
        </w:rPr>
      </w:pPr>
      <w:r w:rsidDel="00000000" w:rsidR="00000000" w:rsidRPr="00000000">
        <w:rPr>
          <w:color w:val="1f2937"/>
          <w:sz w:val="19"/>
          <w:szCs w:val="19"/>
          <w:rtl w:val="0"/>
        </w:rPr>
        <w:t xml:space="preserve">The composite appraisal score has three dimensions. All dimensions are expressed as a score out of 100 before applying their respective weights.</w:t>
      </w:r>
    </w:p>
    <w:p w:rsidR="00000000" w:rsidDel="00000000" w:rsidP="00000000" w:rsidRDefault="00000000" w:rsidRPr="00000000" w14:paraId="000017A3">
      <w:pPr>
        <w:spacing w:after="100" w:before="520" w:line="331.6363636363636" w:lineRule="auto"/>
        <w:ind w:left="20" w:firstLine="0"/>
        <w:rPr>
          <w:b w:val="1"/>
          <w:bCs w:val="1"/>
          <w:color w:val="1a56db"/>
        </w:rPr>
      </w:pPr>
      <w:r w:rsidDel="00000000" w:rsidR="00000000" w:rsidRPr="00000000">
        <w:rPr>
          <w:b w:val="1"/>
          <w:bCs w:val="1"/>
          <w:color w:val="1a56db"/>
          <w:rtl w:val="0"/>
        </w:rPr>
        <w:t xml:space="preserve">OBJECTIVES SCORE (default weight: 50%)</w:t>
      </w:r>
    </w:p>
    <w:tbl>
      <w:tblPr>
        <w:tblStyle w:val="Table76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570" w:hRule="atLeast"/>
          <w:tblHeader w:val="0"/>
        </w:trPr>
        <w:tc>
          <w:tcPr>
            <w:shd w:fill="eff6ff" w:val="clear"/>
            <w:tcMar>
              <w:top w:w="0.0" w:type="dxa"/>
              <w:left w:w="0.0" w:type="dxa"/>
              <w:bottom w:w="0.0" w:type="dxa"/>
              <w:right w:w="0.0" w:type="dxa"/>
            </w:tcMar>
          </w:tcPr>
          <w:p w:rsidR="00000000" w:rsidDel="00000000" w:rsidP="00000000" w:rsidRDefault="00000000" w:rsidRPr="00000000" w14:paraId="000017A4">
            <w:pPr>
              <w:spacing w:line="301.0909090909091" w:lineRule="auto"/>
              <w:ind w:left="20" w:firstLine="0"/>
              <w:jc w:val="center"/>
              <w:rPr>
                <w:b w:val="1"/>
                <w:bCs w:val="1"/>
                <w:color w:val="0d1b2a"/>
                <w:sz w:val="20"/>
                <w:szCs w:val="20"/>
              </w:rPr>
            </w:pPr>
            <w:r w:rsidDel="00000000" w:rsidR="00000000" w:rsidRPr="00000000">
              <w:rPr>
                <w:b w:val="1"/>
                <w:bCs w:val="1"/>
                <w:color w:val="0d1b2a"/>
                <w:sz w:val="20"/>
                <w:szCs w:val="20"/>
                <w:rtl w:val="0"/>
              </w:rPr>
              <w:t xml:space="preserve">Objectives Score = </w:t>
            </w:r>
            <w:r w:rsidDel="00000000" w:rsidR="00000000" w:rsidRPr="00000000">
              <w:rPr>
                <w:color w:val="0d1b2a"/>
                <w:sz w:val="20"/>
                <w:szCs w:val="20"/>
                <w:rtl w:val="0"/>
              </w:rPr>
              <w:t xml:space="preserve">Ó</w:t>
            </w:r>
            <w:r w:rsidDel="00000000" w:rsidR="00000000" w:rsidRPr="00000000">
              <w:rPr>
                <w:b w:val="1"/>
                <w:bCs w:val="1"/>
                <w:color w:val="0d1b2a"/>
                <w:sz w:val="20"/>
                <w:szCs w:val="20"/>
                <w:rtl w:val="0"/>
              </w:rPr>
              <w:t xml:space="preserve"> (KR_i Progress% × KR_i Weight_i + OO_Goal_j Progress% × OO_Goal_j</w:t>
            </w:r>
          </w:p>
        </w:tc>
      </w:tr>
    </w:tbl>
    <w:p w:rsidR="00000000" w:rsidDel="00000000" w:rsidP="00000000" w:rsidRDefault="00000000" w:rsidRPr="00000000" w14:paraId="000017A5">
      <w:pPr>
        <w:spacing w:line="21.818181818181817" w:lineRule="auto"/>
        <w:rPr/>
      </w:pPr>
      <w:r w:rsidDel="00000000" w:rsidR="00000000" w:rsidRPr="00000000">
        <w:rPr>
          <w:rtl w:val="0"/>
        </w:rPr>
        <w:t xml:space="preserve"> </w:t>
      </w:r>
    </w:p>
    <w:tbl>
      <w:tblPr>
        <w:tblStyle w:val="Table768"/>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5"/>
        <w:tblGridChange w:id="0">
          <w:tblGrid>
            <w:gridCol w:w="6015"/>
          </w:tblGrid>
        </w:tblGridChange>
      </w:tblGrid>
      <w:tr>
        <w:trPr>
          <w:cantSplit w:val="0"/>
          <w:trHeight w:val="360" w:hRule="atLeast"/>
          <w:tblHeader w:val="0"/>
        </w:trPr>
        <w:tc>
          <w:tcPr>
            <w:shd w:fill="eff6ff" w:val="clear"/>
            <w:tcMar>
              <w:top w:w="0.0" w:type="dxa"/>
              <w:left w:w="0.0" w:type="dxa"/>
              <w:bottom w:w="0.0" w:type="dxa"/>
              <w:right w:w="0.0" w:type="dxa"/>
            </w:tcMar>
          </w:tcPr>
          <w:p w:rsidR="00000000" w:rsidDel="00000000" w:rsidP="00000000" w:rsidRDefault="00000000" w:rsidRPr="00000000" w14:paraId="000017A6">
            <w:pPr>
              <w:spacing w:before="20" w:line="301.0909090909091" w:lineRule="auto"/>
              <w:ind w:left="1820" w:firstLine="0"/>
              <w:jc w:val="center"/>
              <w:rPr>
                <w:b w:val="1"/>
                <w:bCs w:val="1"/>
                <w:color w:val="0d1b2a"/>
                <w:sz w:val="20"/>
                <w:szCs w:val="20"/>
              </w:rPr>
            </w:pPr>
            <w:r w:rsidDel="00000000" w:rsidR="00000000" w:rsidRPr="00000000">
              <w:rPr>
                <w:b w:val="1"/>
                <w:bCs w:val="1"/>
                <w:color w:val="0d1b2a"/>
                <w:sz w:val="20"/>
                <w:szCs w:val="20"/>
                <w:rtl w:val="0"/>
              </w:rPr>
              <w:t xml:space="preserve">Weight_j) / </w:t>
            </w:r>
            <w:r w:rsidDel="00000000" w:rsidR="00000000" w:rsidRPr="00000000">
              <w:rPr>
                <w:color w:val="0d1b2a"/>
                <w:sz w:val="20"/>
                <w:szCs w:val="20"/>
                <w:rtl w:val="0"/>
              </w:rPr>
              <w:t xml:space="preserve">Ó</w:t>
            </w:r>
            <w:r w:rsidDel="00000000" w:rsidR="00000000" w:rsidRPr="00000000">
              <w:rPr>
                <w:b w:val="1"/>
                <w:bCs w:val="1"/>
                <w:color w:val="0d1b2a"/>
                <w:sz w:val="20"/>
                <w:szCs w:val="20"/>
                <w:rtl w:val="0"/>
              </w:rPr>
              <w:t xml:space="preserve"> All Weights</w:t>
            </w:r>
          </w:p>
        </w:tc>
      </w:tr>
    </w:tbl>
    <w:p w:rsidR="00000000" w:rsidDel="00000000" w:rsidP="00000000" w:rsidRDefault="00000000" w:rsidRPr="00000000" w14:paraId="000017A7">
      <w:pPr>
        <w:spacing w:before="180" w:line="283.6363636363637" w:lineRule="auto"/>
        <w:ind w:left="100" w:firstLine="0"/>
        <w:rPr>
          <w:color w:val="1f2937"/>
          <w:sz w:val="19"/>
          <w:szCs w:val="19"/>
        </w:rPr>
      </w:pPr>
      <w:r w:rsidDel="00000000" w:rsidR="00000000" w:rsidRPr="00000000">
        <w:rPr>
          <w:color w:val="1f2937"/>
          <w:sz w:val="19"/>
          <w:szCs w:val="19"/>
          <w:rtl w:val="0"/>
        </w:rPr>
        <w:t xml:space="preserve">• KR_i = all Key Results where the contributor is Champion or Co-Champion in the current cycle.</w:t>
      </w:r>
    </w:p>
    <w:p w:rsidR="00000000" w:rsidDel="00000000" w:rsidP="00000000" w:rsidRDefault="00000000" w:rsidRPr="00000000" w14:paraId="000017A8">
      <w:pPr>
        <w:spacing w:before="80" w:line="283.6363636363637" w:lineRule="auto"/>
        <w:ind w:left="100" w:firstLine="0"/>
        <w:rPr>
          <w:color w:val="1f2937"/>
          <w:sz w:val="19"/>
          <w:szCs w:val="19"/>
        </w:rPr>
      </w:pPr>
      <w:r w:rsidDel="00000000" w:rsidR="00000000" w:rsidRPr="00000000">
        <w:rPr>
          <w:color w:val="1f2937"/>
          <w:sz w:val="19"/>
          <w:szCs w:val="19"/>
          <w:rtl w:val="0"/>
        </w:rPr>
        <w:t xml:space="preserve">• OO_Goal_j = all Operational Objective Goals where the contributor is a team member in the current cycle.</w:t>
      </w:r>
    </w:p>
    <w:p w:rsidR="00000000" w:rsidDel="00000000" w:rsidP="00000000" w:rsidRDefault="00000000" w:rsidRPr="00000000" w14:paraId="000017A9">
      <w:pPr>
        <w:spacing w:before="60" w:line="305.4545454545455" w:lineRule="auto"/>
        <w:ind w:left="100" w:right="280" w:firstLine="0"/>
        <w:rPr>
          <w:color w:val="1f2937"/>
          <w:sz w:val="19"/>
          <w:szCs w:val="19"/>
        </w:rPr>
      </w:pPr>
      <w:r w:rsidDel="00000000" w:rsidR="00000000" w:rsidRPr="00000000">
        <w:rPr>
          <w:color w:val="1f2937"/>
          <w:sz w:val="19"/>
          <w:szCs w:val="19"/>
          <w:rtl w:val="0"/>
        </w:rPr>
        <w:t xml:space="preserve">• Weights: KR weights as set on the OKR. OO Goal weights as set in Operational Objectives. If no weights are set, equal weighting is assumed.</w:t>
      </w:r>
    </w:p>
    <w:p w:rsidR="00000000" w:rsidDel="00000000" w:rsidP="00000000" w:rsidRDefault="00000000" w:rsidRPr="00000000" w14:paraId="000017AA">
      <w:pPr>
        <w:spacing w:before="80" w:line="283.6363636363637" w:lineRule="auto"/>
        <w:ind w:left="100" w:firstLine="0"/>
        <w:rPr>
          <w:color w:val="1f2937"/>
          <w:sz w:val="19"/>
          <w:szCs w:val="19"/>
        </w:rPr>
      </w:pPr>
      <w:r w:rsidDel="00000000" w:rsidR="00000000" w:rsidRPr="00000000">
        <w:rPr>
          <w:color w:val="1f2937"/>
          <w:sz w:val="19"/>
          <w:szCs w:val="19"/>
          <w:rtl w:val="0"/>
        </w:rPr>
        <w:t xml:space="preserve">• Capped at 100. Cannot go below 0.</w:t>
      </w:r>
    </w:p>
    <w:p w:rsidR="00000000" w:rsidDel="00000000" w:rsidP="00000000" w:rsidRDefault="00000000" w:rsidRPr="00000000" w14:paraId="000017AB">
      <w:pPr>
        <w:spacing w:before="480" w:line="331.6363636363636" w:lineRule="auto"/>
        <w:ind w:left="20" w:firstLine="0"/>
        <w:rPr>
          <w:b w:val="1"/>
          <w:bCs w:val="1"/>
          <w:color w:val="1a56db"/>
        </w:rPr>
      </w:pPr>
      <w:r w:rsidDel="00000000" w:rsidR="00000000" w:rsidRPr="00000000">
        <w:rPr>
          <w:b w:val="1"/>
          <w:bCs w:val="1"/>
          <w:color w:val="1a56db"/>
          <w:rtl w:val="0"/>
        </w:rPr>
        <w:t xml:space="preserve">BEHAVIOUR SCORE (default weight: 25%)</w:t>
      </w:r>
    </w:p>
    <w:p w:rsidR="00000000" w:rsidDel="00000000" w:rsidP="00000000" w:rsidRDefault="00000000" w:rsidRPr="00000000" w14:paraId="000017AC">
      <w:pPr>
        <w:spacing w:before="500" w:line="224.72727272727272" w:lineRule="auto"/>
        <w:jc w:val="center"/>
        <w:rPr>
          <w:color w:val="6b7280"/>
          <w:sz w:val="15"/>
          <w:szCs w:val="15"/>
        </w:rPr>
      </w:pPr>
      <w:r w:rsidDel="00000000" w:rsidR="00000000" w:rsidRPr="00000000">
        <w:rPr>
          <w:color w:val="6b7280"/>
          <w:sz w:val="15"/>
          <w:szCs w:val="15"/>
          <w:rtl w:val="0"/>
        </w:rPr>
        <w:t xml:space="preserve">Page 20</w:t>
      </w:r>
    </w:p>
    <w:p w:rsidR="00000000" w:rsidDel="00000000" w:rsidP="00000000" w:rsidRDefault="00000000" w:rsidRPr="00000000" w14:paraId="000017A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AE">
      <w:pPr>
        <w:spacing w:after="20" w:line="240" w:lineRule="auto"/>
        <w:rPr/>
      </w:pPr>
      <w:r w:rsidDel="00000000" w:rsidR="00000000" w:rsidRPr="00000000">
        <w:rPr>
          <w:rtl w:val="0"/>
        </w:rPr>
        <w:t xml:space="preserve"> </w:t>
      </w:r>
    </w:p>
    <w:tbl>
      <w:tblPr>
        <w:tblStyle w:val="Table76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7AF">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7B0">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7B1">
      <w:pPr>
        <w:spacing w:before="620" w:line="349.09090909090907" w:lineRule="auto"/>
        <w:jc w:val="center"/>
        <w:rPr>
          <w:b w:val="1"/>
          <w:bCs w:val="1"/>
          <w:color w:val="0d1b2a"/>
          <w:sz w:val="20"/>
          <w:szCs w:val="20"/>
          <w:shd w:fill="eff6ff" w:val="clear"/>
        </w:rPr>
      </w:pPr>
      <w:r w:rsidDel="00000000" w:rsidR="00000000" w:rsidRPr="00000000">
        <w:rPr>
          <w:b w:val="1"/>
          <w:bCs w:val="1"/>
          <w:color w:val="0d1b2a"/>
          <w:sz w:val="20"/>
          <w:szCs w:val="20"/>
          <w:shd w:fill="eff6ff" w:val="clear"/>
          <w:rtl w:val="0"/>
        </w:rPr>
        <w:t xml:space="preserve">Behaviour Score = (Anytime Feedback Behaviour Avg × W_af) + (360 Behaviour Avg × W_360) / (W_af + W_360) / 5 × 100</w:t>
      </w:r>
    </w:p>
    <w:p w:rsidR="00000000" w:rsidDel="00000000" w:rsidP="00000000" w:rsidRDefault="00000000" w:rsidRPr="00000000" w14:paraId="000017B2">
      <w:pPr>
        <w:spacing w:before="180" w:line="338.1818181818182" w:lineRule="auto"/>
        <w:ind w:left="100" w:right="140" w:firstLine="0"/>
        <w:rPr>
          <w:color w:val="1f2937"/>
          <w:sz w:val="19"/>
          <w:szCs w:val="19"/>
        </w:rPr>
      </w:pPr>
      <w:r w:rsidDel="00000000" w:rsidR="00000000" w:rsidRPr="00000000">
        <w:rPr>
          <w:color w:val="1f2937"/>
          <w:sz w:val="19"/>
          <w:szCs w:val="19"/>
          <w:rtl w:val="0"/>
        </w:rPr>
        <w:t xml:space="preserve">• W_af = weight of Anytime Feedback in Behaviour dimension (default: 40%). Configured in Module 01 Step 8.• W_360 = weight of 360-degree feedback in Behaviour dimension (default: 60%). Configured in Module 01 Step </w:t>
      </w:r>
      <w:r w:rsidDel="00000000" w:rsidR="00000000" w:rsidRPr="00000000">
        <w:rPr>
          <w:rtl w:val="0"/>
        </w:rPr>
        <w:tab/>
      </w:r>
      <w:r w:rsidDel="00000000" w:rsidR="00000000" w:rsidRPr="00000000">
        <w:rPr>
          <w:color w:val="1f2937"/>
          <w:sz w:val="19"/>
          <w:szCs w:val="19"/>
          <w:rtl w:val="0"/>
        </w:rPr>
        <w:t xml:space="preserve">8.</w:t>
      </w:r>
    </w:p>
    <w:p w:rsidR="00000000" w:rsidDel="00000000" w:rsidP="00000000" w:rsidRDefault="00000000" w:rsidRPr="00000000" w14:paraId="000017B3">
      <w:pPr>
        <w:spacing w:before="80" w:line="283.6363636363637" w:lineRule="auto"/>
        <w:ind w:left="100" w:firstLine="0"/>
        <w:rPr>
          <w:color w:val="1f2937"/>
          <w:sz w:val="19"/>
          <w:szCs w:val="19"/>
        </w:rPr>
      </w:pPr>
      <w:r w:rsidDel="00000000" w:rsidR="00000000" w:rsidRPr="00000000">
        <w:rPr>
          <w:color w:val="1f2937"/>
          <w:sz w:val="19"/>
          <w:szCs w:val="19"/>
          <w:rtl w:val="0"/>
        </w:rPr>
        <w:t xml:space="preserve">• If no 360 was run for the cycle, Anytime Feedback carries 100% of the Behaviour dimension.</w:t>
      </w:r>
    </w:p>
    <w:p w:rsidR="00000000" w:rsidDel="00000000" w:rsidP="00000000" w:rsidRDefault="00000000" w:rsidRPr="00000000" w14:paraId="000017B4">
      <w:pPr>
        <w:spacing w:before="60" w:line="305.4545454545455" w:lineRule="auto"/>
        <w:ind w:left="100" w:right="280" w:firstLine="0"/>
        <w:rPr>
          <w:color w:val="1f2937"/>
          <w:sz w:val="19"/>
          <w:szCs w:val="19"/>
        </w:rPr>
      </w:pPr>
      <w:r w:rsidDel="00000000" w:rsidR="00000000" w:rsidRPr="00000000">
        <w:rPr>
          <w:color w:val="1f2937"/>
          <w:sz w:val="19"/>
          <w:szCs w:val="19"/>
          <w:rtl w:val="0"/>
        </w:rPr>
        <w:t xml:space="preserve">• Anytime Feedback Behaviour Avg = average of all behaviour feedback star ratings received (1-5 scale). If no </w:t>
      </w:r>
      <w:r w:rsidDel="00000000" w:rsidR="00000000" w:rsidRPr="00000000">
        <w:rPr>
          <w:rtl w:val="0"/>
        </w:rPr>
        <w:t xml:space="preserve">  </w:t>
        <w:tab/>
      </w:r>
      <w:r w:rsidDel="00000000" w:rsidR="00000000" w:rsidRPr="00000000">
        <w:rPr>
          <w:color w:val="1f2937"/>
          <w:sz w:val="19"/>
          <w:szCs w:val="19"/>
          <w:rtl w:val="0"/>
        </w:rPr>
        <w:t xml:space="preserve">feedback received, this component is flagged as 'Insufficient Data.'</w:t>
      </w:r>
    </w:p>
    <w:p w:rsidR="00000000" w:rsidDel="00000000" w:rsidP="00000000" w:rsidRDefault="00000000" w:rsidRPr="00000000" w14:paraId="000017B5">
      <w:pPr>
        <w:spacing w:after="100" w:before="480" w:line="331.6363636363636" w:lineRule="auto"/>
        <w:ind w:left="20" w:firstLine="0"/>
        <w:rPr>
          <w:b w:val="1"/>
          <w:bCs w:val="1"/>
          <w:color w:val="1a56db"/>
        </w:rPr>
      </w:pPr>
      <w:r w:rsidDel="00000000" w:rsidR="00000000" w:rsidRPr="00000000">
        <w:rPr>
          <w:b w:val="1"/>
          <w:bCs w:val="1"/>
          <w:color w:val="1a56db"/>
          <w:rtl w:val="0"/>
        </w:rPr>
        <w:t xml:space="preserve">COMPETENCY SCORE (default weight: 25%)</w:t>
      </w:r>
    </w:p>
    <w:tbl>
      <w:tblPr>
        <w:tblStyle w:val="Table77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585" w:hRule="atLeast"/>
          <w:tblHeader w:val="0"/>
        </w:trPr>
        <w:tc>
          <w:tcPr>
            <w:shd w:fill="eff6ff" w:val="clear"/>
            <w:tcMar>
              <w:top w:w="0.0" w:type="dxa"/>
              <w:left w:w="0.0" w:type="dxa"/>
              <w:bottom w:w="0.0" w:type="dxa"/>
              <w:right w:w="0.0" w:type="dxa"/>
            </w:tcMar>
          </w:tcPr>
          <w:p w:rsidR="00000000" w:rsidDel="00000000" w:rsidP="00000000" w:rsidRDefault="00000000" w:rsidRPr="00000000" w14:paraId="000017B6">
            <w:pPr>
              <w:spacing w:line="301.0909090909091" w:lineRule="auto"/>
              <w:ind w:left="20" w:firstLine="0"/>
              <w:jc w:val="center"/>
              <w:rPr>
                <w:color w:val="0d1b2a"/>
                <w:sz w:val="20"/>
                <w:szCs w:val="20"/>
              </w:rPr>
            </w:pPr>
            <w:r w:rsidDel="00000000" w:rsidR="00000000" w:rsidRPr="00000000">
              <w:rPr>
                <w:b w:val="1"/>
                <w:bCs w:val="1"/>
                <w:color w:val="0d1b2a"/>
                <w:sz w:val="20"/>
                <w:szCs w:val="20"/>
                <w:rtl w:val="0"/>
              </w:rPr>
              <w:t xml:space="preserve">Competency Score = </w:t>
            </w:r>
            <w:r w:rsidDel="00000000" w:rsidR="00000000" w:rsidRPr="00000000">
              <w:rPr>
                <w:color w:val="0d1b2a"/>
                <w:sz w:val="20"/>
                <w:szCs w:val="20"/>
                <w:rtl w:val="0"/>
              </w:rPr>
              <w:t xml:space="preserve">Ó</w:t>
            </w:r>
            <w:r w:rsidDel="00000000" w:rsidR="00000000" w:rsidRPr="00000000">
              <w:rPr>
                <w:b w:val="1"/>
                <w:bCs w:val="1"/>
                <w:color w:val="0d1b2a"/>
                <w:sz w:val="20"/>
                <w:szCs w:val="20"/>
                <w:rtl w:val="0"/>
              </w:rPr>
              <w:t xml:space="preserve"> (Current_Proficiency_i / Expected_Proficiency_i × Element_Weight_i) / </w:t>
            </w:r>
            <w:r w:rsidDel="00000000" w:rsidR="00000000" w:rsidRPr="00000000">
              <w:rPr>
                <w:color w:val="0d1b2a"/>
                <w:sz w:val="20"/>
                <w:szCs w:val="20"/>
                <w:rtl w:val="0"/>
              </w:rPr>
              <w:t xml:space="preserve">Ó</w:t>
            </w:r>
          </w:p>
        </w:tc>
      </w:tr>
    </w:tbl>
    <w:p w:rsidR="00000000" w:rsidDel="00000000" w:rsidP="00000000" w:rsidRDefault="00000000" w:rsidRPr="00000000" w14:paraId="000017B7">
      <w:pPr>
        <w:spacing w:line="21.818181818181817" w:lineRule="auto"/>
        <w:rPr/>
      </w:pPr>
      <w:r w:rsidDel="00000000" w:rsidR="00000000" w:rsidRPr="00000000">
        <w:rPr>
          <w:rtl w:val="0"/>
        </w:rPr>
        <w:t xml:space="preserve"> </w:t>
      </w:r>
    </w:p>
    <w:tbl>
      <w:tblPr>
        <w:tblStyle w:val="Table771"/>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5"/>
        <w:tblGridChange w:id="0">
          <w:tblGrid>
            <w:gridCol w:w="5985"/>
          </w:tblGrid>
        </w:tblGridChange>
      </w:tblGrid>
      <w:tr>
        <w:trPr>
          <w:cantSplit w:val="0"/>
          <w:trHeight w:val="360" w:hRule="atLeast"/>
          <w:tblHeader w:val="0"/>
        </w:trPr>
        <w:tc>
          <w:tcPr>
            <w:shd w:fill="eff6ff" w:val="clear"/>
            <w:tcMar>
              <w:top w:w="0.0" w:type="dxa"/>
              <w:left w:w="0.0" w:type="dxa"/>
              <w:bottom w:w="0.0" w:type="dxa"/>
              <w:right w:w="0.0" w:type="dxa"/>
            </w:tcMar>
          </w:tcPr>
          <w:p w:rsidR="00000000" w:rsidDel="00000000" w:rsidP="00000000" w:rsidRDefault="00000000" w:rsidRPr="00000000" w14:paraId="000017B8">
            <w:pPr>
              <w:spacing w:before="20" w:line="301.0909090909091" w:lineRule="auto"/>
              <w:ind w:left="1840" w:firstLine="0"/>
              <w:jc w:val="center"/>
              <w:rPr>
                <w:b w:val="1"/>
                <w:bCs w:val="1"/>
                <w:color w:val="0d1b2a"/>
                <w:sz w:val="20"/>
                <w:szCs w:val="20"/>
              </w:rPr>
            </w:pPr>
            <w:r w:rsidDel="00000000" w:rsidR="00000000" w:rsidRPr="00000000">
              <w:rPr>
                <w:b w:val="1"/>
                <w:bCs w:val="1"/>
                <w:color w:val="0d1b2a"/>
                <w:sz w:val="20"/>
                <w:szCs w:val="20"/>
                <w:rtl w:val="0"/>
              </w:rPr>
              <w:t xml:space="preserve">Element_Weight_i × 100</w:t>
            </w:r>
          </w:p>
        </w:tc>
      </w:tr>
    </w:tbl>
    <w:p w:rsidR="00000000" w:rsidDel="00000000" w:rsidP="00000000" w:rsidRDefault="00000000" w:rsidRPr="00000000" w14:paraId="000017B9">
      <w:pPr>
        <w:spacing w:before="160" w:line="305.4545454545455" w:lineRule="auto"/>
        <w:ind w:left="100" w:right="580" w:firstLine="0"/>
        <w:rPr>
          <w:color w:val="1f2937"/>
          <w:sz w:val="19"/>
          <w:szCs w:val="19"/>
        </w:rPr>
      </w:pPr>
      <w:r w:rsidDel="00000000" w:rsidR="00000000" w:rsidRPr="00000000">
        <w:rPr>
          <w:color w:val="1f2937"/>
          <w:sz w:val="19"/>
          <w:szCs w:val="19"/>
          <w:rtl w:val="0"/>
        </w:rPr>
        <w:t xml:space="preserve">• Current_Proficiency_i = the contributor's current rating on Skill Element i (from 360 competency ratings + </w:t>
      </w:r>
      <w:r w:rsidDel="00000000" w:rsidR="00000000" w:rsidRPr="00000000">
        <w:rPr>
          <w:rtl w:val="0"/>
        </w:rPr>
        <w:t xml:space="preserve">          </w:t>
        <w:tab/>
      </w:r>
      <w:r w:rsidDel="00000000" w:rsidR="00000000" w:rsidRPr="00000000">
        <w:rPr>
          <w:color w:val="1f2937"/>
          <w:sz w:val="19"/>
          <w:szCs w:val="19"/>
          <w:rtl w:val="0"/>
        </w:rPr>
        <w:t xml:space="preserve">check-in competency tags + manager assessment).</w:t>
      </w:r>
    </w:p>
    <w:p w:rsidR="00000000" w:rsidDel="00000000" w:rsidP="00000000" w:rsidRDefault="00000000" w:rsidRPr="00000000" w14:paraId="000017BA">
      <w:pPr>
        <w:spacing w:before="60" w:line="305.4545454545455" w:lineRule="auto"/>
        <w:ind w:left="100" w:right="280" w:firstLine="0"/>
        <w:rPr>
          <w:color w:val="1f2937"/>
          <w:sz w:val="19"/>
          <w:szCs w:val="19"/>
        </w:rPr>
      </w:pPr>
      <w:r w:rsidDel="00000000" w:rsidR="00000000" w:rsidRPr="00000000">
        <w:rPr>
          <w:color w:val="1f2937"/>
          <w:sz w:val="19"/>
          <w:szCs w:val="19"/>
          <w:rtl w:val="0"/>
        </w:rPr>
        <w:t xml:space="preserve">• Expected_Proficiency_i = the expected proficiency for the contributor's current Band Level on Skill Element i </w:t>
      </w:r>
      <w:r w:rsidDel="00000000" w:rsidR="00000000" w:rsidRPr="00000000">
        <w:rPr>
          <w:rtl w:val="0"/>
        </w:rPr>
        <w:t xml:space="preserve">   </w:t>
        <w:tab/>
      </w:r>
      <w:r w:rsidDel="00000000" w:rsidR="00000000" w:rsidRPr="00000000">
        <w:rPr>
          <w:color w:val="1f2937"/>
          <w:sz w:val="19"/>
          <w:szCs w:val="19"/>
          <w:rtl w:val="0"/>
        </w:rPr>
        <w:t xml:space="preserve">(from the Competency Matrix, Module 01 Step 4).</w:t>
      </w:r>
    </w:p>
    <w:p w:rsidR="00000000" w:rsidDel="00000000" w:rsidP="00000000" w:rsidRDefault="00000000" w:rsidRPr="00000000" w14:paraId="000017BB">
      <w:pPr>
        <w:spacing w:before="60" w:line="305.4545454545455" w:lineRule="auto"/>
        <w:ind w:left="100" w:firstLine="0"/>
        <w:rPr>
          <w:color w:val="1f2937"/>
          <w:sz w:val="19"/>
          <w:szCs w:val="19"/>
        </w:rPr>
      </w:pPr>
      <w:r w:rsidDel="00000000" w:rsidR="00000000" w:rsidRPr="00000000">
        <w:rPr>
          <w:color w:val="1f2937"/>
          <w:sz w:val="19"/>
          <w:szCs w:val="19"/>
          <w:rtl w:val="0"/>
        </w:rPr>
        <w:t xml:space="preserve">• Element_Weight_i = relative importance weight of each skill element (configurable by HR Admin). Default: equal </w:t>
      </w:r>
      <w:r w:rsidDel="00000000" w:rsidR="00000000" w:rsidRPr="00000000">
        <w:rPr>
          <w:rtl w:val="0"/>
        </w:rPr>
        <w:t xml:space="preserve">       </w:t>
        <w:tab/>
      </w:r>
      <w:r w:rsidDel="00000000" w:rsidR="00000000" w:rsidRPr="00000000">
        <w:rPr>
          <w:color w:val="1f2937"/>
          <w:sz w:val="19"/>
          <w:szCs w:val="19"/>
          <w:rtl w:val="0"/>
        </w:rPr>
        <w:t xml:space="preserve">weight across all elements.</w:t>
      </w:r>
    </w:p>
    <w:p w:rsidR="00000000" w:rsidDel="00000000" w:rsidP="00000000" w:rsidRDefault="00000000" w:rsidRPr="00000000" w14:paraId="000017BC">
      <w:pPr>
        <w:spacing w:before="80" w:line="283.6363636363637" w:lineRule="auto"/>
        <w:ind w:left="100" w:firstLine="0"/>
        <w:rPr>
          <w:color w:val="1f2937"/>
          <w:sz w:val="19"/>
          <w:szCs w:val="19"/>
        </w:rPr>
      </w:pPr>
      <w:r w:rsidDel="00000000" w:rsidR="00000000" w:rsidRPr="00000000">
        <w:rPr>
          <w:color w:val="1f2937"/>
          <w:sz w:val="19"/>
          <w:szCs w:val="19"/>
          <w:rtl w:val="0"/>
        </w:rPr>
        <w:t xml:space="preserve">• Capped at 100. A contributor who exceeds expected proficiency on all elements scores 100.</w:t>
      </w:r>
    </w:p>
    <w:p w:rsidR="00000000" w:rsidDel="00000000" w:rsidP="00000000" w:rsidRDefault="00000000" w:rsidRPr="00000000" w14:paraId="000017BD">
      <w:pPr>
        <w:spacing w:after="100" w:before="480" w:line="331.6363636363636" w:lineRule="auto"/>
        <w:ind w:left="20" w:firstLine="0"/>
        <w:rPr>
          <w:b w:val="1"/>
          <w:bCs w:val="1"/>
          <w:color w:val="1a56db"/>
        </w:rPr>
      </w:pPr>
      <w:r w:rsidDel="00000000" w:rsidR="00000000" w:rsidRPr="00000000">
        <w:rPr>
          <w:b w:val="1"/>
          <w:bCs w:val="1"/>
          <w:color w:val="1a56db"/>
          <w:rtl w:val="0"/>
        </w:rPr>
        <w:t xml:space="preserve">COMPOSITE APPRAISAL SCORE</w:t>
      </w:r>
    </w:p>
    <w:tbl>
      <w:tblPr>
        <w:tblStyle w:val="Table77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555" w:hRule="atLeast"/>
          <w:tblHeader w:val="0"/>
        </w:trPr>
        <w:tc>
          <w:tcPr>
            <w:shd w:fill="eff6ff" w:val="clear"/>
            <w:tcMar>
              <w:top w:w="0.0" w:type="dxa"/>
              <w:left w:w="0.0" w:type="dxa"/>
              <w:bottom w:w="0.0" w:type="dxa"/>
              <w:right w:w="0.0" w:type="dxa"/>
            </w:tcMar>
          </w:tcPr>
          <w:p w:rsidR="00000000" w:rsidDel="00000000" w:rsidP="00000000" w:rsidRDefault="00000000" w:rsidRPr="00000000" w14:paraId="000017BE">
            <w:pPr>
              <w:spacing w:line="298.9090909090909" w:lineRule="auto"/>
              <w:ind w:left="20" w:firstLine="0"/>
              <w:jc w:val="center"/>
              <w:rPr>
                <w:b w:val="1"/>
                <w:bCs w:val="1"/>
                <w:color w:val="0d1b2a"/>
                <w:sz w:val="20"/>
                <w:szCs w:val="20"/>
              </w:rPr>
            </w:pPr>
            <w:r w:rsidDel="00000000" w:rsidR="00000000" w:rsidRPr="00000000">
              <w:rPr>
                <w:b w:val="1"/>
                <w:bCs w:val="1"/>
                <w:color w:val="0d1b2a"/>
                <w:sz w:val="20"/>
                <w:szCs w:val="20"/>
                <w:rtl w:val="0"/>
              </w:rPr>
              <w:t xml:space="preserve">Composite Score = (Objectives Score × W_obj) + (Behaviour Score × W_beh) + (Competency Score ×</w:t>
            </w:r>
          </w:p>
        </w:tc>
      </w:tr>
    </w:tbl>
    <w:p w:rsidR="00000000" w:rsidDel="00000000" w:rsidP="00000000" w:rsidRDefault="00000000" w:rsidRPr="00000000" w14:paraId="000017BF">
      <w:pPr>
        <w:spacing w:line="21.818181818181817" w:lineRule="auto"/>
        <w:rPr/>
      </w:pPr>
      <w:r w:rsidDel="00000000" w:rsidR="00000000" w:rsidRPr="00000000">
        <w:rPr>
          <w:rtl w:val="0"/>
        </w:rPr>
        <w:t xml:space="preserve"> </w:t>
      </w:r>
    </w:p>
    <w:tbl>
      <w:tblPr>
        <w:tblStyle w:val="Table773"/>
        <w:tblW w:w="5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95"/>
        <w:tblGridChange w:id="0">
          <w:tblGrid>
            <w:gridCol w:w="5295"/>
          </w:tblGrid>
        </w:tblGridChange>
      </w:tblGrid>
      <w:tr>
        <w:trPr>
          <w:cantSplit w:val="0"/>
          <w:trHeight w:val="360" w:hRule="atLeast"/>
          <w:tblHeader w:val="0"/>
        </w:trPr>
        <w:tc>
          <w:tcPr>
            <w:shd w:fill="eff6ff" w:val="clear"/>
            <w:tcMar>
              <w:top w:w="0.0" w:type="dxa"/>
              <w:left w:w="0.0" w:type="dxa"/>
              <w:bottom w:w="0.0" w:type="dxa"/>
              <w:right w:w="0.0" w:type="dxa"/>
            </w:tcMar>
          </w:tcPr>
          <w:p w:rsidR="00000000" w:rsidDel="00000000" w:rsidP="00000000" w:rsidRDefault="00000000" w:rsidRPr="00000000" w14:paraId="000017C0">
            <w:pPr>
              <w:spacing w:before="20" w:line="298.9090909090909" w:lineRule="auto"/>
              <w:ind w:left="2180" w:firstLine="0"/>
              <w:jc w:val="center"/>
              <w:rPr>
                <w:b w:val="1"/>
                <w:bCs w:val="1"/>
                <w:color w:val="0d1b2a"/>
                <w:sz w:val="20"/>
                <w:szCs w:val="20"/>
              </w:rPr>
            </w:pPr>
            <w:r w:rsidDel="00000000" w:rsidR="00000000" w:rsidRPr="00000000">
              <w:rPr>
                <w:b w:val="1"/>
                <w:bCs w:val="1"/>
                <w:color w:val="0d1b2a"/>
                <w:sz w:val="20"/>
                <w:szCs w:val="20"/>
                <w:rtl w:val="0"/>
              </w:rPr>
              <w:t xml:space="preserve">W_comp)</w:t>
            </w:r>
          </w:p>
        </w:tc>
      </w:tr>
    </w:tbl>
    <w:p w:rsidR="00000000" w:rsidDel="00000000" w:rsidP="00000000" w:rsidRDefault="00000000" w:rsidRPr="00000000" w14:paraId="000017C1">
      <w:pPr>
        <w:spacing w:before="180" w:line="285.8181818181818" w:lineRule="auto"/>
        <w:ind w:left="100" w:firstLine="0"/>
        <w:rPr>
          <w:color w:val="1f2937"/>
          <w:sz w:val="19"/>
          <w:szCs w:val="19"/>
        </w:rPr>
      </w:pPr>
      <w:r w:rsidDel="00000000" w:rsidR="00000000" w:rsidRPr="00000000">
        <w:rPr>
          <w:color w:val="1f2937"/>
          <w:sz w:val="19"/>
          <w:szCs w:val="19"/>
          <w:rtl w:val="0"/>
        </w:rPr>
        <w:t xml:space="preserve">• Default weights: W_obj = 0.50, W_beh = 0.25, W_comp = 0.25. Must sum to 1.0.</w:t>
      </w:r>
    </w:p>
    <w:p w:rsidR="00000000" w:rsidDel="00000000" w:rsidP="00000000" w:rsidRDefault="00000000" w:rsidRPr="00000000" w14:paraId="000017C2">
      <w:pPr>
        <w:spacing w:line="370.90909090909093" w:lineRule="auto"/>
        <w:ind w:left="100" w:firstLine="0"/>
        <w:rPr>
          <w:color w:val="1f2937"/>
          <w:sz w:val="19"/>
          <w:szCs w:val="19"/>
        </w:rPr>
      </w:pPr>
      <w:r w:rsidDel="00000000" w:rsidR="00000000" w:rsidRPr="00000000">
        <w:rPr>
          <w:color w:val="1f2937"/>
          <w:sz w:val="19"/>
          <w:szCs w:val="19"/>
          <w:rtl w:val="0"/>
        </w:rPr>
        <w:t xml:space="preserve">• Weights are configurable per role category (Technical, Support, Administrative, Creative) in Module 01 Step 10.• All three dimension scores are out of 100. The composite score is therefore also out of 100.</w:t>
      </w:r>
    </w:p>
    <w:p w:rsidR="00000000" w:rsidDel="00000000" w:rsidP="00000000" w:rsidRDefault="00000000" w:rsidRPr="00000000" w14:paraId="000017C3">
      <w:pPr>
        <w:spacing w:after="80" w:before="480" w:line="329.45454545454544" w:lineRule="auto"/>
        <w:ind w:left="20" w:firstLine="0"/>
        <w:rPr>
          <w:b w:val="1"/>
          <w:bCs w:val="1"/>
          <w:color w:val="1a56db"/>
        </w:rPr>
      </w:pPr>
      <w:r w:rsidDel="00000000" w:rsidR="00000000" w:rsidRPr="00000000">
        <w:rPr>
          <w:b w:val="1"/>
          <w:bCs w:val="1"/>
          <w:color w:val="1a56db"/>
          <w:rtl w:val="0"/>
        </w:rPr>
        <w:t xml:space="preserve">Worked Example</w:t>
      </w:r>
    </w:p>
    <w:tbl>
      <w:tblPr>
        <w:tblStyle w:val="Table77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0"/>
        <w:gridCol w:w="1440"/>
        <w:gridCol w:w="1095"/>
        <w:gridCol w:w="2430"/>
        <w:tblGridChange w:id="0">
          <w:tblGrid>
            <w:gridCol w:w="3840"/>
            <w:gridCol w:w="1440"/>
            <w:gridCol w:w="1095"/>
            <w:gridCol w:w="2430"/>
          </w:tblGrid>
        </w:tblGridChange>
      </w:tblGrid>
      <w:tr>
        <w:trPr>
          <w:cantSplit w:val="0"/>
          <w:trHeight w:val="480"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7C4">
            <w:pPr>
              <w:spacing w:before="10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Component</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7C5">
            <w:pPr>
              <w:spacing w:before="10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Raw Score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7C6">
            <w:pPr>
              <w:spacing w:before="10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Weight</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7C7">
            <w:pPr>
              <w:spacing w:before="10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Weighted Points</w:t>
            </w:r>
          </w:p>
        </w:tc>
      </w:tr>
      <w:tr>
        <w:trPr>
          <w:cantSplit w:val="0"/>
          <w:trHeight w:val="7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C8">
            <w:pPr>
              <w:spacing w:before="80" w:line="283.6363636363637" w:lineRule="auto"/>
              <w:ind w:left="160" w:right="140" w:firstLine="0"/>
              <w:rPr>
                <w:color w:val="1f2937"/>
                <w:sz w:val="17"/>
                <w:szCs w:val="17"/>
              </w:rPr>
            </w:pPr>
            <w:r w:rsidDel="00000000" w:rsidR="00000000" w:rsidRPr="00000000">
              <w:rPr>
                <w:color w:val="1f2937"/>
                <w:sz w:val="17"/>
                <w:szCs w:val="17"/>
                <w:rtl w:val="0"/>
              </w:rPr>
              <w:t xml:space="preserve">Objectives (KR1: 76%, KR2: 100%, OO Goal: 88%)— weighted avg</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C9">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88.0/100</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CA">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50%</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CB">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44.0</w:t>
            </w:r>
          </w:p>
        </w:tc>
      </w:tr>
      <w:tr>
        <w:trPr>
          <w:cantSplit w:val="0"/>
          <w:trHeight w:val="76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CC">
            <w:pPr>
              <w:spacing w:before="80" w:line="283.6363636363637" w:lineRule="auto"/>
              <w:ind w:left="160" w:right="280" w:firstLine="0"/>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Behaviour (Anytime Feedback avg 4.1/5 × 40% + 360 avg 3.8/5 × 60%) → 3.92/5</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CD">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78.4/100</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CE">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25%</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CF">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19.6</w:t>
            </w:r>
          </w:p>
        </w:tc>
      </w:tr>
      <w:tr>
        <w:trPr>
          <w:cantSplit w:val="0"/>
          <w:trHeight w:val="7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D0">
            <w:pPr>
              <w:spacing w:before="80" w:line="283.6363636363637" w:lineRule="auto"/>
              <w:ind w:left="160" w:right="140" w:firstLine="0"/>
              <w:rPr>
                <w:color w:val="1f2937"/>
                <w:sz w:val="17"/>
                <w:szCs w:val="17"/>
              </w:rPr>
            </w:pPr>
            <w:r w:rsidDel="00000000" w:rsidR="00000000" w:rsidRPr="00000000">
              <w:rPr>
                <w:color w:val="1f2937"/>
                <w:sz w:val="17"/>
                <w:szCs w:val="17"/>
                <w:rtl w:val="0"/>
              </w:rPr>
              <w:t xml:space="preserve">Competency (avg current/expected proficiency ratio across 8 elements)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D1">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81.5/100</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D2">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25%</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D3">
            <w:pPr>
              <w:spacing w:before="240" w:line="255.27272727272725" w:lineRule="auto"/>
              <w:ind w:left="160" w:firstLine="0"/>
              <w:rPr>
                <w:color w:val="1f2937"/>
                <w:sz w:val="17"/>
                <w:szCs w:val="17"/>
              </w:rPr>
            </w:pPr>
            <w:r w:rsidDel="00000000" w:rsidR="00000000" w:rsidRPr="00000000">
              <w:rPr>
                <w:color w:val="1f2937"/>
                <w:sz w:val="17"/>
                <w:szCs w:val="17"/>
                <w:rtl w:val="0"/>
              </w:rPr>
              <w:t xml:space="preserve">20.4</w:t>
            </w:r>
          </w:p>
        </w:tc>
      </w:tr>
      <w:tr>
        <w:trPr>
          <w:cantSplit w:val="0"/>
          <w:trHeight w:val="49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D4">
            <w:pPr>
              <w:spacing w:before="100" w:line="255.27272727272725" w:lineRule="auto"/>
              <w:ind w:left="160" w:firstLine="0"/>
              <w:rPr>
                <w:color w:val="1f2937"/>
                <w:sz w:val="17"/>
                <w:szCs w:val="17"/>
              </w:rPr>
            </w:pPr>
            <w:r w:rsidDel="00000000" w:rsidR="00000000" w:rsidRPr="00000000">
              <w:rPr>
                <w:color w:val="1f2937"/>
                <w:sz w:val="17"/>
                <w:szCs w:val="17"/>
                <w:rtl w:val="0"/>
              </w:rPr>
              <w:t xml:space="preserve">COMPOSITE APPRAISAL SCORE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D5">
            <w:pPr>
              <w:spacing w:before="100" w:line="255.27272727272725" w:lineRule="auto"/>
              <w:ind w:left="16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D6">
            <w:pPr>
              <w:spacing w:before="100" w:line="255.27272727272725" w:lineRule="auto"/>
              <w:ind w:left="160" w:firstLine="0"/>
              <w:rPr>
                <w:color w:val="1f2937"/>
                <w:sz w:val="17"/>
                <w:szCs w:val="17"/>
              </w:rPr>
            </w:pPr>
            <w:r w:rsidDel="00000000" w:rsidR="00000000" w:rsidRPr="00000000">
              <w:rPr>
                <w:color w:val="1f2937"/>
                <w:sz w:val="17"/>
                <w:szCs w:val="17"/>
                <w:rtl w:val="0"/>
              </w:rPr>
              <w:t xml:space="preserve">100%</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D7">
            <w:pPr>
              <w:spacing w:before="100" w:line="255.27272727272725" w:lineRule="auto"/>
              <w:ind w:left="160" w:firstLine="0"/>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84.0 → Strong Performer</w:t>
            </w:r>
          </w:p>
        </w:tc>
      </w:tr>
    </w:tbl>
    <w:p w:rsidR="00000000" w:rsidDel="00000000" w:rsidP="00000000" w:rsidRDefault="00000000" w:rsidRPr="00000000" w14:paraId="000017D8">
      <w:pPr>
        <w:spacing w:before="52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5.4 Appraisal Flow: Step-by-Step</w:t>
      </w:r>
    </w:p>
    <w:p w:rsidR="00000000" w:rsidDel="00000000" w:rsidP="00000000" w:rsidRDefault="00000000" w:rsidRPr="00000000" w14:paraId="000017D9">
      <w:pPr>
        <w:spacing w:before="440" w:line="224.72727272727272" w:lineRule="auto"/>
        <w:jc w:val="center"/>
        <w:rPr>
          <w:color w:val="6b7280"/>
          <w:sz w:val="15"/>
          <w:szCs w:val="15"/>
        </w:rPr>
      </w:pPr>
      <w:r w:rsidDel="00000000" w:rsidR="00000000" w:rsidRPr="00000000">
        <w:rPr>
          <w:color w:val="6b7280"/>
          <w:sz w:val="15"/>
          <w:szCs w:val="15"/>
          <w:rtl w:val="0"/>
        </w:rPr>
        <w:t xml:space="preserve">Page 21</w:t>
      </w:r>
    </w:p>
    <w:p w:rsidR="00000000" w:rsidDel="00000000" w:rsidP="00000000" w:rsidRDefault="00000000" w:rsidRPr="00000000" w14:paraId="000017D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DB">
      <w:pPr>
        <w:spacing w:after="20" w:line="240" w:lineRule="auto"/>
        <w:rPr/>
      </w:pPr>
      <w:r w:rsidDel="00000000" w:rsidR="00000000" w:rsidRPr="00000000">
        <w:rPr>
          <w:rtl w:val="0"/>
        </w:rPr>
        <w:t xml:space="preserve"> </w:t>
      </w:r>
    </w:p>
    <w:tbl>
      <w:tblPr>
        <w:tblStyle w:val="Table77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7DC">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7DD">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7DE">
      <w:pPr>
        <w:spacing w:line="744" w:lineRule="auto"/>
        <w:rPr/>
      </w:pPr>
      <w:r w:rsidDel="00000000" w:rsidR="00000000" w:rsidRPr="00000000">
        <w:rPr>
          <w:rtl w:val="0"/>
        </w:rPr>
        <w:t xml:space="preserve"> </w:t>
      </w:r>
    </w:p>
    <w:tbl>
      <w:tblPr>
        <w:tblStyle w:val="Table77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440"/>
        <w:gridCol w:w="3420"/>
        <w:gridCol w:w="3465"/>
        <w:tblGridChange w:id="0">
          <w:tblGrid>
            <w:gridCol w:w="465"/>
            <w:gridCol w:w="1440"/>
            <w:gridCol w:w="3420"/>
            <w:gridCol w:w="3465"/>
          </w:tblGrid>
        </w:tblGridChange>
      </w:tblGrid>
      <w:tr>
        <w:trPr>
          <w:cantSplit w:val="0"/>
          <w:trHeight w:val="67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7DF">
            <w:pPr>
              <w:spacing w:before="80" w:line="261.8181818181818" w:lineRule="auto"/>
              <w:ind w:left="20" w:right="140" w:firstLine="0"/>
              <w:jc w:val="center"/>
              <w:rPr>
                <w:b w:val="1"/>
                <w:bCs w:val="1"/>
                <w:color w:val="ffffff"/>
                <w:sz w:val="17"/>
                <w:szCs w:val="17"/>
              </w:rPr>
            </w:pPr>
            <w:r w:rsidDel="00000000" w:rsidR="00000000" w:rsidRPr="00000000">
              <w:rPr>
                <w:b w:val="1"/>
                <w:bCs w:val="1"/>
                <w:color w:val="ffffff"/>
                <w:sz w:val="17"/>
                <w:szCs w:val="17"/>
                <w:rtl w:val="0"/>
              </w:rPr>
              <w:t xml:space="preserve">St</w:t>
              <w:br w:type="textWrapping"/>
              <w:t xml:space="preserve"> ep</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7E0">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Actor</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7E1">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Action</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7E2">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Key Rules &amp; Guardrails</w:t>
            </w:r>
          </w:p>
        </w:tc>
      </w:tr>
      <w:tr>
        <w:trPr>
          <w:cantSplit w:val="0"/>
          <w:trHeight w:val="111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E3">
            <w:pPr>
              <w:spacing w:before="80" w:line="255.27272727272725" w:lineRule="auto"/>
              <w:ind w:left="140" w:firstLine="0"/>
              <w:rPr>
                <w:color w:val="1f2937"/>
                <w:sz w:val="17"/>
                <w:szCs w:val="17"/>
              </w:rPr>
            </w:pPr>
            <w:r w:rsidDel="00000000" w:rsidR="00000000" w:rsidRPr="00000000">
              <w:rPr>
                <w:color w:val="1f2937"/>
                <w:sz w:val="17"/>
                <w:szCs w:val="17"/>
                <w:rtl w:val="0"/>
              </w:rPr>
              <w:t xml:space="preserve">1</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E4">
            <w:pPr>
              <w:spacing w:before="80" w:line="255.27272727272725" w:lineRule="auto"/>
              <w:ind w:left="140" w:firstLine="0"/>
              <w:rPr>
                <w:color w:val="1f2937"/>
                <w:sz w:val="17"/>
                <w:szCs w:val="17"/>
              </w:rPr>
            </w:pPr>
            <w:r w:rsidDel="00000000" w:rsidR="00000000" w:rsidRPr="00000000">
              <w:rPr>
                <w:color w:val="1f2937"/>
                <w:sz w:val="17"/>
                <w:szCs w:val="17"/>
                <w:rtl w:val="0"/>
              </w:rPr>
              <w:t xml:space="preserve">HR Admin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E5">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Triggers appraisal cycle. Sets: review period, participant list, self-review window, manager review window, calibration dates.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E6">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Minimum check-in threshold check runs. Contributors below threshold flagged.</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E7">
            <w:pPr>
              <w:spacing w:before="80" w:line="255.27272727272725" w:lineRule="auto"/>
              <w:ind w:left="140" w:firstLine="0"/>
              <w:rPr>
                <w:color w:val="1f2937"/>
                <w:sz w:val="17"/>
                <w:szCs w:val="17"/>
              </w:rPr>
            </w:pPr>
            <w:r w:rsidDel="00000000" w:rsidR="00000000" w:rsidRPr="00000000">
              <w:rPr>
                <w:color w:val="1f2937"/>
                <w:sz w:val="17"/>
                <w:szCs w:val="17"/>
                <w:rtl w:val="0"/>
              </w:rPr>
              <w:t xml:space="preserve">2</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E8">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System</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E9">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Auto-populates scorecard from all cycle</w:t>
              <w:br w:type="textWrapping"/>
              <w:t xml:space="preserve"> evidence. Generates AI commentary drafts for each dimension.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EA">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All calculations are run. Evidence links are attached to every score.</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EB">
            <w:pPr>
              <w:spacing w:before="80" w:line="255.27272727272725" w:lineRule="auto"/>
              <w:ind w:left="140" w:firstLine="0"/>
              <w:rPr>
                <w:color w:val="1f2937"/>
                <w:sz w:val="17"/>
                <w:szCs w:val="17"/>
              </w:rPr>
            </w:pPr>
            <w:r w:rsidDel="00000000" w:rsidR="00000000" w:rsidRPr="00000000">
              <w:rPr>
                <w:color w:val="1f2937"/>
                <w:sz w:val="17"/>
                <w:szCs w:val="17"/>
                <w:rtl w:val="0"/>
              </w:rPr>
              <w:t xml:space="preserve">3</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EC">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Contributor (optional)</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ED">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Reviews their auto-populated scorecard. Adds self-reflection note on each dimension. Cannot change scores.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EE">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Self-review window configurable: 3–7 days. After close, contributor view is locked until final delivery.</w:t>
            </w:r>
          </w:p>
        </w:tc>
      </w:tr>
      <w:tr>
        <w:trPr>
          <w:cantSplit w:val="0"/>
          <w:trHeight w:val="165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EF">
            <w:pPr>
              <w:spacing w:before="80" w:line="255.27272727272725" w:lineRule="auto"/>
              <w:ind w:left="140" w:firstLine="0"/>
              <w:rPr>
                <w:color w:val="1f2937"/>
                <w:sz w:val="17"/>
                <w:szCs w:val="17"/>
              </w:rPr>
            </w:pPr>
            <w:r w:rsidDel="00000000" w:rsidR="00000000" w:rsidRPr="00000000">
              <w:rPr>
                <w:color w:val="1f2937"/>
                <w:sz w:val="17"/>
                <w:szCs w:val="17"/>
                <w:rtl w:val="0"/>
              </w:rPr>
              <w:t xml:space="preserve">4</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F0">
            <w:pPr>
              <w:spacing w:before="80" w:line="255.27272727272725" w:lineRule="auto"/>
              <w:ind w:left="140" w:firstLine="0"/>
              <w:rPr>
                <w:color w:val="1f2937"/>
                <w:sz w:val="17"/>
                <w:szCs w:val="17"/>
              </w:rPr>
            </w:pPr>
            <w:r w:rsidDel="00000000" w:rsidR="00000000" w:rsidRPr="00000000">
              <w:rPr>
                <w:color w:val="1f2937"/>
                <w:sz w:val="17"/>
                <w:szCs w:val="17"/>
                <w:rtl w:val="0"/>
              </w:rPr>
              <w:t xml:space="preserve">Manager</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F1">
            <w:pPr>
              <w:spacing w:before="60" w:line="283.6363636363637" w:lineRule="auto"/>
              <w:ind w:left="140" w:firstLine="0"/>
              <w:rPr>
                <w:color w:val="1f2937"/>
                <w:sz w:val="17"/>
                <w:szCs w:val="17"/>
              </w:rPr>
            </w:pPr>
            <w:r w:rsidDel="00000000" w:rsidR="00000000" w:rsidRPr="00000000">
              <w:rPr>
                <w:color w:val="1f2937"/>
                <w:sz w:val="17"/>
                <w:szCs w:val="17"/>
                <w:rtl w:val="0"/>
              </w:rPr>
              <w:t xml:space="preserve">Reviews the auto-populated scorecard with all evidence. Reviews contributor's self-reflection (if enabled). Adds commentary for each</w:t>
              <w:br w:type="textWrapping"/>
              <w:t xml:space="preserve"> dimension. Makes adjustments with justification.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F2">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Bias Alert fires if any manual adjustment deviates &gt;15% from the evidence baseline.</w:t>
            </w:r>
          </w:p>
          <w:p w:rsidR="00000000" w:rsidDel="00000000" w:rsidP="00000000" w:rsidRDefault="00000000" w:rsidRPr="00000000" w14:paraId="000017F3">
            <w:pPr>
              <w:spacing w:before="20" w:line="255.27272727272725" w:lineRule="auto"/>
              <w:ind w:left="140" w:firstLine="0"/>
              <w:rPr>
                <w:color w:val="1f2937"/>
                <w:sz w:val="17"/>
                <w:szCs w:val="17"/>
              </w:rPr>
            </w:pPr>
            <w:r w:rsidDel="00000000" w:rsidR="00000000" w:rsidRPr="00000000">
              <w:rPr>
                <w:color w:val="1f2937"/>
                <w:sz w:val="17"/>
                <w:szCs w:val="17"/>
                <w:rtl w:val="0"/>
              </w:rPr>
              <w:t xml:space="preserve">Justification required for all adjustments.</w:t>
            </w:r>
          </w:p>
          <w:p w:rsidR="00000000" w:rsidDel="00000000" w:rsidP="00000000" w:rsidRDefault="00000000" w:rsidRPr="00000000" w14:paraId="000017F4">
            <w:pPr>
              <w:spacing w:before="20" w:line="255.27272727272725" w:lineRule="auto"/>
              <w:ind w:left="140" w:firstLine="0"/>
              <w:rPr>
                <w:color w:val="1f2937"/>
                <w:sz w:val="17"/>
                <w:szCs w:val="17"/>
              </w:rPr>
            </w:pPr>
            <w:r w:rsidDel="00000000" w:rsidR="00000000" w:rsidRPr="00000000">
              <w:rPr>
                <w:color w:val="1f2937"/>
                <w:sz w:val="17"/>
                <w:szCs w:val="17"/>
                <w:rtl w:val="0"/>
              </w:rPr>
              <w:t xml:space="preserve">Adjustments are logged with timestamp.</w:t>
            </w:r>
          </w:p>
        </w:tc>
      </w:tr>
      <w:tr>
        <w:trPr>
          <w:cantSplit w:val="0"/>
          <w:trHeight w:val="112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F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5</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F6">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System</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F7">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Runs Bias Alert checks on all manager</w:t>
              <w:br w:type="textWrapping"/>
              <w:t xml:space="preserve"> adjustments. Flags any deviations &gt;15% from evidence baseline for calibration.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F8">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Bias alerts are visible to HR Admin in the calibration panel. Manager is notified of their alerts.</w:t>
            </w:r>
          </w:p>
        </w:tc>
      </w:tr>
      <w:tr>
        <w:trPr>
          <w:cantSplit w:val="0"/>
          <w:trHeight w:val="165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F9">
            <w:pPr>
              <w:spacing w:before="80" w:line="255.27272727272725" w:lineRule="auto"/>
              <w:ind w:left="140" w:firstLine="0"/>
              <w:rPr>
                <w:color w:val="1f2937"/>
                <w:sz w:val="17"/>
                <w:szCs w:val="17"/>
              </w:rPr>
            </w:pPr>
            <w:r w:rsidDel="00000000" w:rsidR="00000000" w:rsidRPr="00000000">
              <w:rPr>
                <w:color w:val="1f2937"/>
                <w:sz w:val="17"/>
                <w:szCs w:val="17"/>
                <w:rtl w:val="0"/>
              </w:rPr>
              <w:t xml:space="preserve">6</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FA">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HR Calibration Panel</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FB">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HR Admin and Directors review all scores</w:t>
              <w:br w:type="textWrapping"/>
              <w:t xml:space="preserve"> across peer groups. Compare team-wide</w:t>
              <w:br w:type="textWrapping"/>
              <w:t xml:space="preserve"> distributions. Identify outliers. Normalise where needed.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7FC">
            <w:pPr>
              <w:spacing w:before="60" w:line="283.6363636363637" w:lineRule="auto"/>
              <w:ind w:left="140" w:firstLine="0"/>
              <w:rPr>
                <w:color w:val="1f2937"/>
                <w:sz w:val="17"/>
                <w:szCs w:val="17"/>
              </w:rPr>
            </w:pPr>
            <w:r w:rsidDel="00000000" w:rsidR="00000000" w:rsidRPr="00000000">
              <w:rPr>
                <w:color w:val="1f2937"/>
                <w:sz w:val="17"/>
                <w:szCs w:val="17"/>
                <w:rtl w:val="0"/>
              </w:rPr>
              <w:t xml:space="preserve">Calibration panel sees: all scores in a peer</w:t>
              <w:br w:type="textWrapping"/>
              <w:t xml:space="preserve"> group side-by-side, bias alerts, manager-vs-360 divergences, self-vs-manager gaps. Any</w:t>
              <w:br w:type="textWrapping"/>
              <w:t xml:space="preserve"> calibration changes require written rationale.</w:t>
            </w:r>
          </w:p>
        </w:tc>
      </w:tr>
      <w:tr>
        <w:trPr>
          <w:cantSplit w:val="0"/>
          <w:trHeight w:val="111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FD">
            <w:pPr>
              <w:spacing w:before="80" w:line="255.27272727272725" w:lineRule="auto"/>
              <w:ind w:left="140" w:firstLine="0"/>
              <w:rPr>
                <w:color w:val="1f2937"/>
                <w:sz w:val="17"/>
                <w:szCs w:val="17"/>
              </w:rPr>
            </w:pPr>
            <w:r w:rsidDel="00000000" w:rsidR="00000000" w:rsidRPr="00000000">
              <w:rPr>
                <w:color w:val="1f2937"/>
                <w:sz w:val="17"/>
                <w:szCs w:val="17"/>
                <w:rtl w:val="0"/>
              </w:rPr>
              <w:t xml:space="preserve">7</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FE">
            <w:pPr>
              <w:spacing w:before="80" w:line="255.27272727272725" w:lineRule="auto"/>
              <w:ind w:left="140" w:firstLine="0"/>
              <w:rPr>
                <w:color w:val="1f2937"/>
                <w:sz w:val="17"/>
                <w:szCs w:val="17"/>
              </w:rPr>
            </w:pPr>
            <w:r w:rsidDel="00000000" w:rsidR="00000000" w:rsidRPr="00000000">
              <w:rPr>
                <w:color w:val="1f2937"/>
                <w:sz w:val="17"/>
                <w:szCs w:val="17"/>
                <w:rtl w:val="0"/>
              </w:rPr>
              <w:t xml:space="preserve">HR Admin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7FF">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Locks final scores. Output: PDF Performance Snapshot generated per contributor. In-app notification sent to each contributor.</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00">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Locked scores cannot be changed without Super Admin override. Override is logged.</w:t>
            </w:r>
          </w:p>
        </w:tc>
      </w:tr>
      <w:tr>
        <w:trPr>
          <w:cantSplit w:val="0"/>
          <w:trHeight w:val="139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01">
            <w:pPr>
              <w:spacing w:before="80" w:line="255.27272727272725" w:lineRule="auto"/>
              <w:ind w:left="140" w:firstLine="0"/>
              <w:rPr>
                <w:color w:val="1f2937"/>
                <w:sz w:val="17"/>
                <w:szCs w:val="17"/>
              </w:rPr>
            </w:pPr>
            <w:r w:rsidDel="00000000" w:rsidR="00000000" w:rsidRPr="00000000">
              <w:rPr>
                <w:color w:val="1f2937"/>
                <w:sz w:val="17"/>
                <w:szCs w:val="17"/>
                <w:rtl w:val="0"/>
              </w:rPr>
              <w:t xml:space="preserve">8</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02">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System</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03">
            <w:pPr>
              <w:spacing w:before="60" w:line="283.6363636363637" w:lineRule="auto"/>
              <w:ind w:left="140" w:firstLine="0"/>
              <w:rPr>
                <w:color w:val="1f2937"/>
                <w:sz w:val="17"/>
                <w:szCs w:val="17"/>
              </w:rPr>
            </w:pPr>
            <w:r w:rsidDel="00000000" w:rsidR="00000000" w:rsidRPr="00000000">
              <w:rPr>
                <w:color w:val="1f2937"/>
                <w:sz w:val="17"/>
                <w:szCs w:val="17"/>
                <w:rtl w:val="0"/>
              </w:rPr>
              <w:t xml:space="preserve">Contributors with scores in 'Development</w:t>
              <w:br w:type="textWrapping"/>
              <w:t xml:space="preserve"> Needed' (60–69) or 'Performance Concern'</w:t>
              <w:br w:type="textWrapping"/>
              <w:t xml:space="preserve"> (&lt;60) bands receive an automatically generated Development Plan alongside their result.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04">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IDP is generated from appraisal gap data. Contributor and manager both receive it.</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0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9</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06">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System</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07">
            <w:pPr>
              <w:spacing w:before="60" w:line="283.6363636363637" w:lineRule="auto"/>
              <w:ind w:left="140" w:firstLine="0"/>
              <w:rPr>
                <w:color w:val="1f2937"/>
                <w:sz w:val="17"/>
                <w:szCs w:val="17"/>
              </w:rPr>
            </w:pPr>
            <w:r w:rsidDel="00000000" w:rsidR="00000000" w:rsidRPr="00000000">
              <w:rPr>
                <w:color w:val="1f2937"/>
                <w:sz w:val="17"/>
                <w:szCs w:val="17"/>
                <w:rtl w:val="0"/>
              </w:rPr>
              <w:t xml:space="preserve">Appraisal data feeds the Promotions &amp; Bonuses Eligibility Engine (Section 6).</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08">
            <w:pPr>
              <w:spacing w:before="60" w:line="283.6363636363637" w:lineRule="auto"/>
              <w:ind w:left="140" w:right="720" w:firstLine="0"/>
              <w:rPr>
                <w:color w:val="1f2937"/>
                <w:sz w:val="17"/>
                <w:szCs w:val="17"/>
              </w:rPr>
            </w:pPr>
            <w:r w:rsidDel="00000000" w:rsidR="00000000" w:rsidRPr="00000000">
              <w:rPr>
                <w:color w:val="1f2937"/>
                <w:sz w:val="17"/>
                <w:szCs w:val="17"/>
                <w:rtl w:val="0"/>
              </w:rPr>
              <w:t xml:space="preserve">Eligibility engine runs within 24 hours of appraisal lock.</w:t>
            </w:r>
          </w:p>
        </w:tc>
      </w:tr>
    </w:tbl>
    <w:p w:rsidR="00000000" w:rsidDel="00000000" w:rsidP="00000000" w:rsidRDefault="00000000" w:rsidRPr="00000000" w14:paraId="00001809">
      <w:pPr>
        <w:spacing w:before="52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5.5 Evidence Panel</w:t>
      </w:r>
    </w:p>
    <w:p w:rsidR="00000000" w:rsidDel="00000000" w:rsidP="00000000" w:rsidRDefault="00000000" w:rsidRPr="00000000" w14:paraId="0000180A">
      <w:pPr>
        <w:spacing w:after="160" w:before="60" w:line="327.27272727272725" w:lineRule="auto"/>
        <w:ind w:left="20" w:right="40" w:firstLine="0"/>
        <w:jc w:val="both"/>
        <w:rPr>
          <w:color w:val="1f2937"/>
          <w:sz w:val="19"/>
          <w:szCs w:val="19"/>
        </w:rPr>
      </w:pPr>
      <w:r w:rsidDel="00000000" w:rsidR="00000000" w:rsidRPr="00000000">
        <w:rPr>
          <w:color w:val="1f2937"/>
          <w:sz w:val="19"/>
          <w:szCs w:val="19"/>
          <w:rtl w:val="0"/>
        </w:rPr>
        <w:t xml:space="preserve">Clicking into any dimension score on the appraisal scorecard opens the full Evidence Panel for that dimension. This is the feature that makes appraisals defensible — every score can be traced to specific, timestamped data points.</w:t>
      </w:r>
    </w:p>
    <w:tbl>
      <w:tblPr>
        <w:tblStyle w:val="Table77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955"/>
        <w:tblGridChange w:id="0">
          <w:tblGrid>
            <w:gridCol w:w="2850"/>
            <w:gridCol w:w="595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80B">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80C">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0D">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Objectives Evidence Panel</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0E">
            <w:pPr>
              <w:spacing w:before="60" w:line="283.6363636363637" w:lineRule="auto"/>
              <w:ind w:left="160" w:right="320" w:firstLine="0"/>
              <w:jc w:val="both"/>
              <w:rPr>
                <w:color w:val="1f2937"/>
                <w:sz w:val="17"/>
                <w:szCs w:val="17"/>
              </w:rPr>
            </w:pPr>
            <w:r w:rsidDel="00000000" w:rsidR="00000000" w:rsidRPr="00000000">
              <w:rPr>
                <w:color w:val="1f2937"/>
                <w:sz w:val="17"/>
                <w:szCs w:val="17"/>
                <w:rtl w:val="0"/>
              </w:rPr>
              <w:t xml:space="preserve">Shows: each KR and OO Goal with progress %, timeline chart (progress over the cycle), linked Workbook milestone completions, and check-in submissions where progress was reported. Source: Module 02 data.</w:t>
            </w:r>
          </w:p>
        </w:tc>
      </w:tr>
    </w:tbl>
    <w:p w:rsidR="00000000" w:rsidDel="00000000" w:rsidP="00000000" w:rsidRDefault="00000000" w:rsidRPr="00000000" w14:paraId="0000180F">
      <w:pPr>
        <w:spacing w:before="1140" w:line="224.72727272727272" w:lineRule="auto"/>
        <w:jc w:val="center"/>
        <w:rPr>
          <w:color w:val="6b7280"/>
          <w:sz w:val="15"/>
          <w:szCs w:val="15"/>
        </w:rPr>
      </w:pPr>
      <w:r w:rsidDel="00000000" w:rsidR="00000000" w:rsidRPr="00000000">
        <w:rPr>
          <w:color w:val="6b7280"/>
          <w:sz w:val="15"/>
          <w:szCs w:val="15"/>
          <w:rtl w:val="0"/>
        </w:rPr>
        <w:t xml:space="preserve">Page 22</w:t>
      </w:r>
    </w:p>
    <w:p w:rsidR="00000000" w:rsidDel="00000000" w:rsidP="00000000" w:rsidRDefault="00000000" w:rsidRPr="00000000" w14:paraId="0000181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11">
      <w:pPr>
        <w:spacing w:after="20" w:line="240" w:lineRule="auto"/>
        <w:rPr/>
      </w:pPr>
      <w:r w:rsidDel="00000000" w:rsidR="00000000" w:rsidRPr="00000000">
        <w:rPr>
          <w:rtl w:val="0"/>
        </w:rPr>
        <w:t xml:space="preserve"> </w:t>
      </w:r>
    </w:p>
    <w:tbl>
      <w:tblPr>
        <w:tblStyle w:val="Table77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812">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813">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814">
      <w:pPr>
        <w:spacing w:line="744" w:lineRule="auto"/>
        <w:rPr/>
      </w:pPr>
      <w:r w:rsidDel="00000000" w:rsidR="00000000" w:rsidRPr="00000000">
        <w:rPr>
          <w:rtl w:val="0"/>
        </w:rPr>
        <w:t xml:space="preserve"> </w:t>
      </w:r>
    </w:p>
    <w:tbl>
      <w:tblPr>
        <w:tblStyle w:val="Table77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955"/>
        <w:tblGridChange w:id="0">
          <w:tblGrid>
            <w:gridCol w:w="2850"/>
            <w:gridCol w:w="595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815">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816">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13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17">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Behaviour Evidence Panel</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18">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Shows: behaviour heatmap (which Core Value behaviours were most/least demonstrated), count of positive feedback events per observable behaviour, recognition badge count by category, 360 behaviour dimension scores with rater breakdown, trend line over the cycle. Source: Module 03 data.</w:t>
            </w:r>
          </w:p>
        </w:tc>
      </w:tr>
      <w:tr>
        <w:trPr>
          <w:cantSplit w:val="0"/>
          <w:trHeight w:val="124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19">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Competency Evidence Panel</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1A">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Shows: radar chart of current proficiency vs expected per Skill Element, trend line (change from previous cycle), sources of each proficiency rating (360, check-in, manager assessment), and any development plan items linked to the gap. Source: Module 03 + Module 04 check-in data.</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1B">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Drilldown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1C">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Clicking any specific data point (e.g. 'Feedback event — March 14') opens the full original feedback record. Clicking a KR opens the full KR detail. The entire evidence trail is accessible from within the appraisal.</w:t>
            </w:r>
          </w:p>
        </w:tc>
      </w:tr>
      <w:tr>
        <w:trPr>
          <w:cantSplit w:val="0"/>
          <w:trHeight w:val="111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1D">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Evidence Defensibility</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1E">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All evidence is timestamped and attributed to a source. No retroactive editing of evidence is possible after the evidence is created. This creates a legally defensible audit trail for any appraisal decision challenged by a contributor.</w:t>
            </w:r>
          </w:p>
        </w:tc>
      </w:tr>
    </w:tbl>
    <w:p w:rsidR="00000000" w:rsidDel="00000000" w:rsidP="00000000" w:rsidRDefault="00000000" w:rsidRPr="00000000" w14:paraId="0000181F">
      <w:pPr>
        <w:spacing w:after="100" w:before="46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5.6 Manager Review &amp; Commentary</w:t>
      </w:r>
    </w:p>
    <w:tbl>
      <w:tblPr>
        <w:tblStyle w:val="Table78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5940"/>
        <w:tblGridChange w:id="0">
          <w:tblGrid>
            <w:gridCol w:w="2865"/>
            <w:gridCol w:w="5940"/>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820">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821">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22">
            <w:pPr>
              <w:spacing w:before="80" w:line="255.27272727272725" w:lineRule="auto"/>
              <w:ind w:left="20" w:firstLine="0"/>
              <w:jc w:val="center"/>
              <w:rPr>
                <w:b w:val="1"/>
                <w:bCs w:val="1"/>
                <w:color w:val="1f2937"/>
                <w:sz w:val="17"/>
                <w:szCs w:val="17"/>
              </w:rPr>
            </w:pPr>
            <w:r w:rsidDel="00000000" w:rsidR="00000000" w:rsidRPr="00000000">
              <w:rPr>
                <w:b w:val="1"/>
                <w:bCs w:val="1"/>
                <w:color w:val="1f2937"/>
                <w:sz w:val="17"/>
                <w:szCs w:val="17"/>
                <w:rtl w:val="0"/>
              </w:rPr>
              <w:t xml:space="preserve">Commentary Drafts (AI-generated)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23">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For each dimension, the AI generates a draft commentary that the manager edits rather than writes from scratch (see AI block below). Draft is calibrated to the evidence — not generic text.</w:t>
            </w:r>
          </w:p>
        </w:tc>
      </w:tr>
      <w:tr>
        <w:trPr>
          <w:cantSplit w:val="0"/>
          <w:trHeight w:val="138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24">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Score Adjustment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25">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Manager may adjust any auto-calculated dimension score. Adjustment requires: (a) written justification (minimum 50 characters); (b) acknowledgement of the bias alert if one fires. Adjusted scores appear differently visually to distinguish from</w:t>
              <w:br w:type="textWrapping"/>
              <w:t xml:space="preserve"> system-calculated scores.</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26">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Bias Alert Threshold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27">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Default: 15% deviation from evidence baseline. Configurable by HR Admin. If a manager rates 'Behaviour' as 90/100 but the evidence aggregate is 65/100, a bias alert fires.</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28">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Commentary Requirements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29">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Each dimension must have a commentary before the manager can submit. Minimum length: 100 characters per dimension. System validates before allowing submission.</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2A">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Manager Submission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2B">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Manager clicks 'Submit for Calibration.' Scorecard is locked for manager editing and moves to the calibration queue. Manager can view but not edit after submission.</w:t>
            </w:r>
          </w:p>
        </w:tc>
      </w:tr>
    </w:tbl>
    <w:p w:rsidR="00000000" w:rsidDel="00000000" w:rsidP="00000000" w:rsidRDefault="00000000" w:rsidRPr="00000000" w14:paraId="0000182C">
      <w:pPr>
        <w:spacing w:after="100" w:before="46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5.7 Bias Alert System</w:t>
      </w:r>
    </w:p>
    <w:tbl>
      <w:tblPr>
        <w:tblStyle w:val="Table78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840" w:hRule="atLeast"/>
          <w:tblHeader w:val="0"/>
        </w:trPr>
        <w:tc>
          <w:tcPr>
            <w:tcBorders>
              <w:top w:color="fbd34d" w:space="0" w:sz="5" w:val="single"/>
              <w:left w:color="fbd34d" w:space="0" w:sz="5" w:val="single"/>
              <w:bottom w:color="fbd34d" w:space="0" w:sz="5" w:val="single"/>
              <w:right w:color="fbd34d" w:space="0" w:sz="5" w:val="single"/>
            </w:tcBorders>
            <w:shd w:fill="fffbeb" w:val="clear"/>
            <w:tcMar>
              <w:top w:w="0.0" w:type="dxa"/>
              <w:left w:w="0.0" w:type="dxa"/>
              <w:bottom w:w="0.0" w:type="dxa"/>
              <w:right w:w="0.0" w:type="dxa"/>
            </w:tcMar>
          </w:tcPr>
          <w:p w:rsidR="00000000" w:rsidDel="00000000" w:rsidP="00000000" w:rsidRDefault="00000000" w:rsidRPr="00000000" w14:paraId="0000182D">
            <w:pPr>
              <w:spacing w:before="120" w:line="283.6363636363637" w:lineRule="auto"/>
              <w:ind w:left="280" w:right="140" w:firstLine="0"/>
              <w:rPr>
                <w:color w:val="1f2937"/>
                <w:sz w:val="18"/>
                <w:szCs w:val="18"/>
              </w:rPr>
            </w:pPr>
            <w:r w:rsidDel="00000000" w:rsidR="00000000" w:rsidRPr="00000000">
              <w:rPr>
                <w:color w:val="1f2937"/>
                <w:sz w:val="18"/>
                <w:szCs w:val="18"/>
                <w:rtl w:val="0"/>
              </w:rPr>
              <w:t xml:space="preserve">CRITICAL DESIGN REQUIREMENT: The Bias Alert System is a core integrity mechanism. It must fire reliably and cannot be disabled by managers or directors — only by Super Admin with written justification.</w:t>
            </w:r>
          </w:p>
        </w:tc>
      </w:tr>
    </w:tbl>
    <w:p w:rsidR="00000000" w:rsidDel="00000000" w:rsidP="00000000" w:rsidRDefault="00000000" w:rsidRPr="00000000" w14:paraId="0000182E">
      <w:pPr>
        <w:spacing w:before="1360" w:line="224.72727272727272" w:lineRule="auto"/>
        <w:jc w:val="center"/>
        <w:rPr>
          <w:color w:val="6b7280"/>
          <w:sz w:val="15"/>
          <w:szCs w:val="15"/>
        </w:rPr>
      </w:pPr>
      <w:r w:rsidDel="00000000" w:rsidR="00000000" w:rsidRPr="00000000">
        <w:rPr>
          <w:color w:val="6b7280"/>
          <w:sz w:val="15"/>
          <w:szCs w:val="15"/>
          <w:rtl w:val="0"/>
        </w:rPr>
        <w:t xml:space="preserve">Page 23</w:t>
      </w:r>
    </w:p>
    <w:p w:rsidR="00000000" w:rsidDel="00000000" w:rsidP="00000000" w:rsidRDefault="00000000" w:rsidRPr="00000000" w14:paraId="0000182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30">
      <w:pPr>
        <w:spacing w:after="20" w:line="240" w:lineRule="auto"/>
        <w:rPr/>
      </w:pPr>
      <w:r w:rsidDel="00000000" w:rsidR="00000000" w:rsidRPr="00000000">
        <w:rPr>
          <w:rtl w:val="0"/>
        </w:rPr>
        <w:t xml:space="preserve"> </w:t>
      </w:r>
    </w:p>
    <w:tbl>
      <w:tblPr>
        <w:tblStyle w:val="Table78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831">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832">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833">
      <w:pPr>
        <w:spacing w:line="744" w:lineRule="auto"/>
        <w:rPr/>
      </w:pPr>
      <w:r w:rsidDel="00000000" w:rsidR="00000000" w:rsidRPr="00000000">
        <w:rPr>
          <w:rtl w:val="0"/>
        </w:rPr>
        <w:t xml:space="preserve"> </w:t>
      </w:r>
    </w:p>
    <w:tbl>
      <w:tblPr>
        <w:tblStyle w:val="Table78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00"/>
        <w:tblGridChange w:id="0">
          <w:tblGrid>
            <w:gridCol w:w="2790"/>
            <w:gridCol w:w="6000"/>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834">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835">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36">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Trigger Condition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37">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Manager's manually adjusted score deviates from the system-calculated evidence baseline by more than the configured threshold (default: 15%) on any single dimension.</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38">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Formula</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39">
            <w:pPr>
              <w:spacing w:before="60" w:line="283.6363636363637" w:lineRule="auto"/>
              <w:ind w:left="160" w:right="580" w:firstLine="0"/>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Deviation % = |Manager Adjusted Score − System Evidence Score| / System Evidence Score × 100. If Deviation % &gt; Threshold → Alert fires.</w:t>
            </w:r>
          </w:p>
        </w:tc>
      </w:tr>
      <w:tr>
        <w:trPr>
          <w:cantSplit w:val="0"/>
          <w:trHeight w:val="165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3A">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Alert Behaviour</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3B">
            <w:pPr>
              <w:spacing w:before="60" w:line="283.6363636363637" w:lineRule="auto"/>
              <w:ind w:left="160" w:firstLine="0"/>
              <w:rPr>
                <w:color w:val="1f2937"/>
                <w:sz w:val="17"/>
                <w:szCs w:val="17"/>
              </w:rPr>
            </w:pPr>
            <w:r w:rsidDel="00000000" w:rsidR="00000000" w:rsidRPr="00000000">
              <w:rPr>
                <w:color w:val="1f2937"/>
                <w:sz w:val="17"/>
                <w:szCs w:val="17"/>
                <w:rtl w:val="0"/>
              </w:rPr>
              <w:t xml:space="preserve">(a) Manager sees an immediate on-screen alert: 'Your adjusted score ([X]) deviates significantly from the evidence baseline ([Y]). Please provide a written justification for this adjustment.' (b) Justification field expands — required minimum 100 characters. (c) Alert is logged permanently regardless of whether manager</w:t>
              <w:br w:type="textWrapping"/>
              <w:t xml:space="preserve"> proceeds or reverts.</w:t>
            </w:r>
          </w:p>
        </w:tc>
      </w:tr>
      <w:tr>
        <w:trPr>
          <w:cantSplit w:val="0"/>
          <w:trHeight w:val="111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3C">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Calibration Panel View</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3D">
            <w:pPr>
              <w:spacing w:before="60" w:line="283.6363636363637" w:lineRule="auto"/>
              <w:ind w:left="160" w:firstLine="0"/>
              <w:rPr>
                <w:color w:val="1f2937"/>
                <w:sz w:val="17"/>
                <w:szCs w:val="17"/>
              </w:rPr>
            </w:pPr>
            <w:r w:rsidDel="00000000" w:rsidR="00000000" w:rsidRPr="00000000">
              <w:rPr>
                <w:color w:val="1f2937"/>
                <w:sz w:val="17"/>
                <w:szCs w:val="17"/>
                <w:rtl w:val="0"/>
              </w:rPr>
              <w:t xml:space="preserve">HR Admin sees all fired bias alerts in the calibration panel. Each alert shows: which dimension, manager's adjusted score, evidence baseline, % deviation, and the justification provided. Calibration panel can override the manager's adjustment.</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3E">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Audit Log</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3F">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All bias alerts, their outcomes (accepted/overridden/reverted), and associated justifications are stored in the appraisal audit log. Accessible to Super Admin and HR Admin. Retained for 7 years.</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40">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Pattern Detection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41">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If the same manager triggers bias alerts above threshold in &gt;30% of their direct reports' appraisals across two cycles, an HR Admin alert flags potential systematic bias for the calibration panel's attention.</w:t>
            </w:r>
          </w:p>
        </w:tc>
      </w:tr>
    </w:tbl>
    <w:p w:rsidR="00000000" w:rsidDel="00000000" w:rsidP="00000000" w:rsidRDefault="00000000" w:rsidRPr="00000000" w14:paraId="00001842">
      <w:pPr>
        <w:spacing w:before="46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5.8 HR Calibration Panel</w:t>
      </w:r>
    </w:p>
    <w:p w:rsidR="00000000" w:rsidDel="00000000" w:rsidP="00000000" w:rsidRDefault="00000000" w:rsidRPr="00000000" w14:paraId="00001843">
      <w:pPr>
        <w:spacing w:after="160" w:before="60" w:line="327.27272727272725" w:lineRule="auto"/>
        <w:ind w:left="20" w:right="40" w:firstLine="0"/>
        <w:jc w:val="both"/>
        <w:rPr>
          <w:color w:val="1f2937"/>
          <w:sz w:val="19"/>
          <w:szCs w:val="19"/>
        </w:rPr>
      </w:pPr>
      <w:r w:rsidDel="00000000" w:rsidR="00000000" w:rsidRPr="00000000">
        <w:rPr>
          <w:color w:val="1f2937"/>
          <w:sz w:val="19"/>
          <w:szCs w:val="19"/>
          <w:rtl w:val="0"/>
        </w:rPr>
        <w:t xml:space="preserve">The Calibration Panel is the fairness mechanism of the appraisal system. It gives HR Admin and Directors a cross-team view of all scores before they are locked, with tools to detect inflation, compression, and manager-level bias.</w:t>
      </w:r>
    </w:p>
    <w:tbl>
      <w:tblPr>
        <w:tblStyle w:val="Table78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955"/>
        <w:tblGridChange w:id="0">
          <w:tblGrid>
            <w:gridCol w:w="2850"/>
            <w:gridCol w:w="595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844">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845">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46">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Peer Group Comparison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47">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Scores are displayed for all contributors in the same role family, band level, and department side-by-side. HR Admin can compare whether scores are distributed realistically across a peer group.</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48">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Score Distribution Chart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49">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Bell-curve visualisation of score distribution across the organisation, department, and team. Abnormal distributions (all scores clustered at one band) are flagged automatically.</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4A">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Bias Alert Summary</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4B">
            <w:pPr>
              <w:spacing w:before="60" w:line="283.6363636363637" w:lineRule="auto"/>
              <w:ind w:left="160" w:right="580" w:firstLine="0"/>
              <w:rPr>
                <w:color w:val="1f2937"/>
                <w:sz w:val="17"/>
                <w:szCs w:val="17"/>
              </w:rPr>
            </w:pPr>
            <w:r w:rsidDel="00000000" w:rsidR="00000000" w:rsidRPr="00000000">
              <w:rPr>
                <w:color w:val="1f2937"/>
                <w:sz w:val="17"/>
                <w:szCs w:val="17"/>
                <w:rtl w:val="0"/>
              </w:rPr>
              <w:t xml:space="preserve">All fired bias alerts for the current cycle, grouped by manager. Managers with unusually high alert rates are highlighted.</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4C">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Manager-vs-Evidence Divergence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4D">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For each manager, the average deviation between their manual adjustments and the evidence baselines. Displayed as a calibration health score for each manager.</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4E">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Self-vs-Manager Gap</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4F">
            <w:pPr>
              <w:spacing w:before="60" w:line="283.6363636363637" w:lineRule="auto"/>
              <w:ind w:left="160" w:firstLine="0"/>
              <w:rPr>
                <w:color w:val="1f2937"/>
                <w:sz w:val="17"/>
                <w:szCs w:val="17"/>
              </w:rPr>
            </w:pPr>
            <w:r w:rsidDel="00000000" w:rsidR="00000000" w:rsidRPr="00000000">
              <w:rPr>
                <w:color w:val="1f2937"/>
                <w:sz w:val="17"/>
                <w:szCs w:val="17"/>
                <w:rtl w:val="0"/>
              </w:rPr>
              <w:t xml:space="preserve">Where self-review was enabled, shows the gap between contributor self-scores and manager scores. Large gaps (&gt;20 points) are flagged for discussion.</w:t>
            </w:r>
          </w:p>
        </w:tc>
      </w:tr>
      <w:tr>
        <w:trPr>
          <w:cantSplit w:val="0"/>
          <w:trHeight w:val="112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50">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Calibration Adjustment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51">
            <w:pPr>
              <w:spacing w:before="60" w:line="283.6363636363637" w:lineRule="auto"/>
              <w:ind w:left="160" w:firstLine="0"/>
              <w:rPr>
                <w:color w:val="1f2937"/>
                <w:sz w:val="17"/>
                <w:szCs w:val="17"/>
              </w:rPr>
            </w:pPr>
            <w:r w:rsidDel="00000000" w:rsidR="00000000" w:rsidRPr="00000000">
              <w:rPr>
                <w:color w:val="1f2937"/>
                <w:sz w:val="17"/>
                <w:szCs w:val="17"/>
                <w:rtl w:val="0"/>
              </w:rPr>
              <w:t xml:space="preserve">During calibration, the panel can adjust any contributor's score. Adjustments require written rationale. Panel adjustments are logged separately from manager</w:t>
              <w:br w:type="textWrapping"/>
              <w:t xml:space="preserve"> adjustments and attributed to the calibrating panel member.</w:t>
            </w:r>
          </w:p>
        </w:tc>
      </w:tr>
    </w:tbl>
    <w:p w:rsidR="00000000" w:rsidDel="00000000" w:rsidP="00000000" w:rsidRDefault="00000000" w:rsidRPr="00000000" w14:paraId="00001852">
      <w:pPr>
        <w:spacing w:before="520" w:line="224.72727272727272" w:lineRule="auto"/>
        <w:jc w:val="center"/>
        <w:rPr>
          <w:color w:val="6b7280"/>
          <w:sz w:val="15"/>
          <w:szCs w:val="15"/>
        </w:rPr>
      </w:pPr>
      <w:r w:rsidDel="00000000" w:rsidR="00000000" w:rsidRPr="00000000">
        <w:rPr>
          <w:color w:val="6b7280"/>
          <w:sz w:val="15"/>
          <w:szCs w:val="15"/>
          <w:rtl w:val="0"/>
        </w:rPr>
        <w:t xml:space="preserve">Page 24</w:t>
      </w:r>
    </w:p>
    <w:p w:rsidR="00000000" w:rsidDel="00000000" w:rsidP="00000000" w:rsidRDefault="00000000" w:rsidRPr="00000000" w14:paraId="0000185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54">
      <w:pPr>
        <w:spacing w:after="20" w:line="240" w:lineRule="auto"/>
        <w:rPr/>
      </w:pPr>
      <w:r w:rsidDel="00000000" w:rsidR="00000000" w:rsidRPr="00000000">
        <w:rPr>
          <w:rtl w:val="0"/>
        </w:rPr>
        <w:t xml:space="preserve"> </w:t>
      </w:r>
    </w:p>
    <w:tbl>
      <w:tblPr>
        <w:tblStyle w:val="Table78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855">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856">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857">
      <w:pPr>
        <w:spacing w:line="744" w:lineRule="auto"/>
        <w:rPr/>
      </w:pPr>
      <w:r w:rsidDel="00000000" w:rsidR="00000000" w:rsidRPr="00000000">
        <w:rPr>
          <w:rtl w:val="0"/>
        </w:rPr>
        <w:t xml:space="preserve"> </w:t>
      </w:r>
    </w:p>
    <w:tbl>
      <w:tblPr>
        <w:tblStyle w:val="Table78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955"/>
        <w:tblGridChange w:id="0">
          <w:tblGrid>
            <w:gridCol w:w="2850"/>
            <w:gridCol w:w="595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858">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859">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5A">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Panel Approval &amp; Lock</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5B">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Once the calibration panel is satisfied, HR Admin confirms and locks all scores. Locking is irreversible except by Super Admin override.</w:t>
            </w:r>
          </w:p>
        </w:tc>
      </w:tr>
    </w:tbl>
    <w:p w:rsidR="00000000" w:rsidDel="00000000" w:rsidP="00000000" w:rsidRDefault="00000000" w:rsidRPr="00000000" w14:paraId="0000185C">
      <w:pPr>
        <w:spacing w:after="100" w:before="46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5.9 Performance Bands &amp; Outcomes</w:t>
      </w:r>
    </w:p>
    <w:tbl>
      <w:tblPr>
        <w:tblStyle w:val="Table78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935"/>
        <w:gridCol w:w="2490"/>
        <w:gridCol w:w="3195"/>
        <w:tblGridChange w:id="0">
          <w:tblGrid>
            <w:gridCol w:w="1185"/>
            <w:gridCol w:w="1935"/>
            <w:gridCol w:w="2490"/>
            <w:gridCol w:w="319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85D">
            <w:pPr>
              <w:spacing w:before="80" w:line="255.27272727272725" w:lineRule="auto"/>
              <w:ind w:left="20" w:firstLine="0"/>
              <w:jc w:val="center"/>
              <w:rPr>
                <w:b w:val="1"/>
                <w:bCs w:val="1"/>
                <w:color w:val="ffffff"/>
                <w:sz w:val="17"/>
                <w:szCs w:val="17"/>
              </w:rPr>
            </w:pPr>
            <w:r w:rsidDel="00000000" w:rsidR="00000000" w:rsidRPr="00000000">
              <w:rPr>
                <w:b w:val="1"/>
                <w:bCs w:val="1"/>
                <w:color w:val="ffffff"/>
                <w:sz w:val="17"/>
                <w:szCs w:val="17"/>
                <w:rtl w:val="0"/>
              </w:rPr>
              <w:t xml:space="preserve">Score Range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85E">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Band Label</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85F">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Default Outcome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860">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Auto-Generated Action</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61">
            <w:pPr>
              <w:spacing w:before="80" w:line="255.27272727272725" w:lineRule="auto"/>
              <w:ind w:left="140" w:firstLine="0"/>
              <w:rPr>
                <w:color w:val="1f2937"/>
                <w:sz w:val="17"/>
                <w:szCs w:val="17"/>
              </w:rPr>
            </w:pPr>
            <w:r w:rsidDel="00000000" w:rsidR="00000000" w:rsidRPr="00000000">
              <w:rPr>
                <w:color w:val="1f2937"/>
                <w:sz w:val="17"/>
                <w:szCs w:val="17"/>
                <w:rtl w:val="0"/>
              </w:rPr>
              <w:t xml:space="preserve">90–100</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62">
            <w:pPr>
              <w:spacing w:before="60" w:line="283.6363636363637" w:lineRule="auto"/>
              <w:ind w:left="140" w:right="860" w:firstLine="0"/>
              <w:rPr>
                <w:color w:val="1f2937"/>
                <w:sz w:val="17"/>
                <w:szCs w:val="17"/>
              </w:rPr>
            </w:pPr>
            <w:r w:rsidDel="00000000" w:rsidR="00000000" w:rsidRPr="00000000">
              <w:rPr>
                <w:color w:val="1f2937"/>
                <w:sz w:val="17"/>
                <w:szCs w:val="17"/>
                <w:rtl w:val="0"/>
              </w:rPr>
              <w:t xml:space="preserve">Outstanding</w:t>
              <w:br w:type="textWrapping"/>
              <w:t xml:space="preserve"> Performer</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63">
            <w:pPr>
              <w:spacing w:before="80" w:line="255.27272727272725" w:lineRule="auto"/>
              <w:ind w:left="140" w:firstLine="0"/>
              <w:rPr>
                <w:color w:val="1f2937"/>
                <w:sz w:val="17"/>
                <w:szCs w:val="17"/>
              </w:rPr>
            </w:pPr>
            <w:r w:rsidDel="00000000" w:rsidR="00000000" w:rsidRPr="00000000">
              <w:rPr>
                <w:color w:val="1f2937"/>
                <w:sz w:val="17"/>
                <w:szCs w:val="17"/>
                <w:rtl w:val="0"/>
              </w:rPr>
              <w:t xml:space="preserve">Eligible for promotion + bonus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64">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Promotion Eligibility Engine flagged as Priority Candidate.</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6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80–89</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66">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Strong Performer</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67">
            <w:pPr>
              <w:spacing w:before="80" w:line="255.27272727272725" w:lineRule="auto"/>
              <w:ind w:left="140" w:firstLine="0"/>
              <w:rPr>
                <w:color w:val="1f2937"/>
                <w:sz w:val="17"/>
                <w:szCs w:val="17"/>
              </w:rPr>
            </w:pPr>
            <w:r w:rsidDel="00000000" w:rsidR="00000000" w:rsidRPr="00000000">
              <w:rPr>
                <w:color w:val="1f2937"/>
                <w:sz w:val="17"/>
                <w:szCs w:val="17"/>
                <w:rtl w:val="0"/>
              </w:rPr>
              <w:t xml:space="preserve">Eligible for bonus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68">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Bonus Eligibility Engine flagged.</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69">
            <w:pPr>
              <w:spacing w:before="80" w:line="255.27272727272725" w:lineRule="auto"/>
              <w:ind w:left="140" w:firstLine="0"/>
              <w:rPr>
                <w:color w:val="1f2937"/>
                <w:sz w:val="17"/>
                <w:szCs w:val="17"/>
              </w:rPr>
            </w:pPr>
            <w:r w:rsidDel="00000000" w:rsidR="00000000" w:rsidRPr="00000000">
              <w:rPr>
                <w:color w:val="1f2937"/>
                <w:sz w:val="17"/>
                <w:szCs w:val="17"/>
                <w:rtl w:val="0"/>
              </w:rPr>
              <w:t xml:space="preserve">70–79</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6A">
            <w:pPr>
              <w:spacing w:before="80" w:line="255.27272727272725" w:lineRule="auto"/>
              <w:ind w:left="140" w:firstLine="0"/>
              <w:rPr>
                <w:color w:val="1f2937"/>
                <w:sz w:val="17"/>
                <w:szCs w:val="17"/>
              </w:rPr>
            </w:pPr>
            <w:r w:rsidDel="00000000" w:rsidR="00000000" w:rsidRPr="00000000">
              <w:rPr>
                <w:color w:val="1f2937"/>
                <w:sz w:val="17"/>
                <w:szCs w:val="17"/>
                <w:rtl w:val="0"/>
              </w:rPr>
              <w:t xml:space="preserve">Meets Expectations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6B">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Standard retention; no bonus by default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6C">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No automatic action. Manager may add development goals.</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6D">
            <w:pPr>
              <w:spacing w:before="80" w:line="255.27272727272725" w:lineRule="auto"/>
              <w:ind w:left="140" w:firstLine="0"/>
              <w:rPr>
                <w:color w:val="1f2937"/>
                <w:sz w:val="17"/>
                <w:szCs w:val="17"/>
              </w:rPr>
            </w:pPr>
            <w:r w:rsidDel="00000000" w:rsidR="00000000" w:rsidRPr="00000000">
              <w:rPr>
                <w:color w:val="1f2937"/>
                <w:sz w:val="17"/>
                <w:szCs w:val="17"/>
                <w:rtl w:val="0"/>
              </w:rPr>
              <w:t xml:space="preserve">60–69</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6E">
            <w:pPr>
              <w:spacing w:before="80" w:line="255.27272727272725" w:lineRule="auto"/>
              <w:ind w:left="20" w:firstLine="0"/>
              <w:jc w:val="center"/>
              <w:rPr>
                <w:color w:val="1f2937"/>
                <w:sz w:val="17"/>
                <w:szCs w:val="17"/>
              </w:rPr>
            </w:pPr>
            <w:r w:rsidDel="00000000" w:rsidR="00000000" w:rsidRPr="00000000">
              <w:rPr>
                <w:color w:val="1f2937"/>
                <w:sz w:val="17"/>
                <w:szCs w:val="17"/>
                <w:rtl w:val="0"/>
              </w:rPr>
              <w:t xml:space="preserve">Development Needed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6F">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Development Plan issued automatically</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70">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Auto-generated IDP from appraisal gap data. Delivered alongside appraisal result.</w:t>
            </w:r>
          </w:p>
        </w:tc>
      </w:tr>
      <w:tr>
        <w:trPr>
          <w:cantSplit w:val="0"/>
          <w:trHeight w:val="111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71">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Below 60</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72">
            <w:pPr>
              <w:spacing w:before="80" w:line="255.27272727272725" w:lineRule="auto"/>
              <w:ind w:left="20" w:firstLine="0"/>
              <w:jc w:val="center"/>
              <w:rPr>
                <w:color w:val="1f2937"/>
                <w:sz w:val="17"/>
                <w:szCs w:val="17"/>
              </w:rPr>
            </w:pPr>
            <w:r w:rsidDel="00000000" w:rsidR="00000000" w:rsidRPr="00000000">
              <w:rPr>
                <w:color w:val="1f2937"/>
                <w:sz w:val="17"/>
                <w:szCs w:val="17"/>
                <w:rtl w:val="0"/>
              </w:rPr>
              <w:t xml:space="preserve">Performance Concern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73">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Performance Improvement Plan + intensive support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74">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PIP process initiated. HR Admin and manager receive task to schedule PIP kick-off 1-on-1 within 5 working days.</w:t>
            </w:r>
          </w:p>
        </w:tc>
      </w:tr>
    </w:tbl>
    <w:p w:rsidR="00000000" w:rsidDel="00000000" w:rsidP="00000000" w:rsidRDefault="00000000" w:rsidRPr="00000000" w14:paraId="00001875">
      <w:pPr>
        <w:spacing w:after="100" w:before="46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5.10 PDF Performance Snapshot</w:t>
      </w:r>
    </w:p>
    <w:tbl>
      <w:tblPr>
        <w:tblStyle w:val="Table78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5970"/>
        <w:tblGridChange w:id="0">
          <w:tblGrid>
            <w:gridCol w:w="2835"/>
            <w:gridCol w:w="5970"/>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876">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877">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78">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Trigger</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79">
            <w:pPr>
              <w:spacing w:before="60" w:line="283.6363636363637" w:lineRule="auto"/>
              <w:ind w:left="160" w:right="860" w:firstLine="0"/>
              <w:rPr>
                <w:color w:val="1f2937"/>
                <w:sz w:val="17"/>
                <w:szCs w:val="17"/>
              </w:rPr>
            </w:pPr>
            <w:r w:rsidDel="00000000" w:rsidR="00000000" w:rsidRPr="00000000">
              <w:rPr>
                <w:color w:val="1f2937"/>
                <w:sz w:val="17"/>
                <w:szCs w:val="17"/>
                <w:rtl w:val="0"/>
              </w:rPr>
              <w:t xml:space="preserve">Auto-generated when HR Admin locks the appraisal cycle. Generated per contributor. Available within 1 hour of locking.</w:t>
            </w:r>
          </w:p>
        </w:tc>
      </w:tr>
      <w:tr>
        <w:trPr>
          <w:cantSplit w:val="0"/>
          <w:trHeight w:val="189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7A">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Contents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7B">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(a) Cover page: contributor name, role, band/level, cycle period, composite score, and performance band. (b) Dimension breakdown: score and weight for each of the three dimensions. (c) Evidence highlights: 3–5 most significant evidence points per dimension (AI-selected). (d) Manager commentary per dimension. (e) Development Plan (if applicable). (f) Key achievements narrative (AI-generated, 150 words). (g) Forward-looking development recommendation.</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7C">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Format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7D">
            <w:pPr>
              <w:spacing w:before="60" w:line="283.6363636363637" w:lineRule="auto"/>
              <w:ind w:left="160" w:right="860" w:firstLine="0"/>
              <w:rPr>
                <w:color w:val="1f2937"/>
                <w:sz w:val="17"/>
                <w:szCs w:val="17"/>
              </w:rPr>
            </w:pPr>
            <w:r w:rsidDel="00000000" w:rsidR="00000000" w:rsidRPr="00000000">
              <w:rPr>
                <w:color w:val="1f2937"/>
                <w:sz w:val="17"/>
                <w:szCs w:val="17"/>
                <w:rtl w:val="0"/>
              </w:rPr>
              <w:t xml:space="preserve">Professional PDF. Consistent format across all contributors — cannot be customised per person to ensure fairness.</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7E">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Distribution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7F">
            <w:pPr>
              <w:spacing w:before="60" w:line="283.6363636363637" w:lineRule="auto"/>
              <w:ind w:left="160" w:right="580" w:firstLine="0"/>
              <w:rPr>
                <w:color w:val="1f2937"/>
                <w:sz w:val="17"/>
                <w:szCs w:val="17"/>
              </w:rPr>
            </w:pPr>
            <w:r w:rsidDel="00000000" w:rsidR="00000000" w:rsidRPr="00000000">
              <w:rPr>
                <w:color w:val="1f2937"/>
                <w:sz w:val="17"/>
                <w:szCs w:val="17"/>
                <w:rtl w:val="0"/>
              </w:rPr>
              <w:t xml:space="preserve">Shared with: the contributor (immediate on lock), their manager (already has access), HR Admin (audit copy stored). Stored on the contributor's Employee Profile under 'Appraisal History.'</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80">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Audit Copy</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81">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PDF is cryptographically hashed on generation (content cannot be altered after creation). Stored for 7 years in the platform's document archive.</w:t>
            </w:r>
          </w:p>
        </w:tc>
      </w:tr>
    </w:tbl>
    <w:p w:rsidR="00000000" w:rsidDel="00000000" w:rsidP="00000000" w:rsidRDefault="00000000" w:rsidRPr="00000000" w14:paraId="00001882">
      <w:pPr>
        <w:spacing w:line="168" w:lineRule="auto"/>
        <w:rPr/>
      </w:pPr>
      <w:r w:rsidDel="00000000" w:rsidR="00000000" w:rsidRPr="00000000">
        <w:rPr>
          <w:rtl w:val="0"/>
        </w:rPr>
        <w:t xml:space="preserve"> </w:t>
      </w:r>
    </w:p>
    <w:tbl>
      <w:tblPr>
        <w:tblStyle w:val="Table78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1883">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AUTO-SCORECARD POPULATION</w:t>
            </w:r>
          </w:p>
        </w:tc>
      </w:tr>
      <w:tr>
        <w:trPr>
          <w:cantSplit w:val="0"/>
          <w:trHeight w:val="435" w:hRule="atLeast"/>
          <w:tblHeader w:val="0"/>
        </w:trPr>
        <w:tc>
          <w:tcPr>
            <w:tcBorders>
              <w:top w:color="c3b5fd" w:space="0" w:sz="5" w:val="single"/>
              <w:left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1884">
            <w:pPr>
              <w:spacing w:before="60" w:line="268.3636363636364" w:lineRule="auto"/>
              <w:ind w:left="280" w:firstLine="0"/>
              <w:rPr>
                <w:color w:val="1f2937"/>
                <w:sz w:val="18"/>
                <w:szCs w:val="18"/>
              </w:rPr>
            </w:pPr>
            <w:r w:rsidDel="00000000" w:rsidR="00000000" w:rsidRPr="00000000">
              <w:rPr>
                <w:color w:val="1f2937"/>
                <w:sz w:val="18"/>
                <w:szCs w:val="18"/>
                <w:rtl w:val="0"/>
              </w:rPr>
              <w:t xml:space="preserve">Trigger: When HR triggers the appraisal cycle.</w:t>
            </w:r>
          </w:p>
        </w:tc>
      </w:tr>
    </w:tbl>
    <w:p w:rsidR="00000000" w:rsidDel="00000000" w:rsidP="00000000" w:rsidRDefault="00000000" w:rsidRPr="00000000" w14:paraId="00001885">
      <w:pPr>
        <w:spacing w:before="1020" w:line="224.72727272727272" w:lineRule="auto"/>
        <w:jc w:val="center"/>
        <w:rPr>
          <w:color w:val="6b7280"/>
          <w:sz w:val="15"/>
          <w:szCs w:val="15"/>
        </w:rPr>
      </w:pPr>
      <w:r w:rsidDel="00000000" w:rsidR="00000000" w:rsidRPr="00000000">
        <w:rPr>
          <w:color w:val="6b7280"/>
          <w:sz w:val="15"/>
          <w:szCs w:val="15"/>
          <w:rtl w:val="0"/>
        </w:rPr>
        <w:t xml:space="preserve">Page 25</w:t>
      </w:r>
    </w:p>
    <w:p w:rsidR="00000000" w:rsidDel="00000000" w:rsidP="00000000" w:rsidRDefault="00000000" w:rsidRPr="00000000" w14:paraId="0000188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87">
      <w:pPr>
        <w:spacing w:after="20" w:line="240" w:lineRule="auto"/>
        <w:rPr/>
      </w:pPr>
      <w:r w:rsidDel="00000000" w:rsidR="00000000" w:rsidRPr="00000000">
        <w:rPr>
          <w:rtl w:val="0"/>
        </w:rPr>
        <w:t xml:space="preserve"> </w:t>
      </w:r>
    </w:p>
    <w:tbl>
      <w:tblPr>
        <w:tblStyle w:val="Table79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888">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889">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88A">
      <w:pPr>
        <w:spacing w:line="737.4545454545454" w:lineRule="auto"/>
        <w:rPr/>
      </w:pPr>
      <w:r w:rsidDel="00000000" w:rsidR="00000000" w:rsidRPr="00000000">
        <w:rPr>
          <w:rtl w:val="0"/>
        </w:rPr>
        <w:t xml:space="preserve"> </w:t>
      </w:r>
    </w:p>
    <w:tbl>
      <w:tblPr>
        <w:tblStyle w:val="Table79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040" w:hRule="atLeast"/>
          <w:tblHeader w:val="0"/>
        </w:trPr>
        <w:tc>
          <w:tcPr>
            <w:tcBorders>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188B">
            <w:pPr>
              <w:spacing w:after="100" w:before="60" w:line="283.6363636363637" w:lineRule="auto"/>
              <w:ind w:left="280" w:right="580" w:firstLine="0"/>
              <w:rPr>
                <w:color w:val="1f2937"/>
                <w:sz w:val="18"/>
                <w:szCs w:val="18"/>
              </w:rPr>
            </w:pPr>
            <w:r w:rsidDel="00000000" w:rsidR="00000000" w:rsidRPr="00000000">
              <w:rPr>
                <w:color w:val="1f2937"/>
                <w:sz w:val="18"/>
                <w:szCs w:val="18"/>
                <w:rtl w:val="0"/>
              </w:rPr>
              <w:t xml:space="preserve">Data read: All Module 02 data (OKR KR progress, Operational Objective goal progress, Workbook milestone completions) + all Module 03 data (Anytime Feedback events, 360 scores, recognition badges, competency ratings) + Module 04 data (check-in behaviour tags, competency ratings from check-ins).</w:t>
            </w:r>
          </w:p>
          <w:tbl>
            <w:tblPr>
              <w:tblStyle w:val="Table79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88C">
                  <w:pPr>
                    <w:spacing w:before="60" w:line="268.3636363636364" w:lineRule="auto"/>
                    <w:ind w:left="280" w:firstLine="0"/>
                    <w:rPr>
                      <w:color w:val="1f2937"/>
                      <w:sz w:val="18"/>
                      <w:szCs w:val="18"/>
                    </w:rPr>
                  </w:pPr>
                  <w:r w:rsidDel="00000000" w:rsidR="00000000" w:rsidRPr="00000000">
                    <w:rPr>
                      <w:color w:val="1f2937"/>
                      <w:sz w:val="18"/>
                      <w:szCs w:val="18"/>
                      <w:rtl w:val="0"/>
                    </w:rPr>
                    <w:t xml:space="preserve">Processing: Runs all three dimension score formulas (Objectives, Behaviour, Competency). Attaches each data</w:t>
                  </w:r>
                </w:p>
              </w:tc>
            </w:tr>
          </w:tbl>
          <w:p w:rsidR="00000000" w:rsidDel="00000000" w:rsidP="00000000" w:rsidRDefault="00000000" w:rsidRPr="00000000" w14:paraId="0000188D">
            <w:pPr>
              <w:spacing w:line="21.818181818181817" w:lineRule="auto"/>
              <w:ind w:left="80" w:firstLine="0"/>
              <w:rPr/>
            </w:pPr>
            <w:r w:rsidDel="00000000" w:rsidR="00000000" w:rsidRPr="00000000">
              <w:rPr>
                <w:rtl w:val="0"/>
              </w:rPr>
              <w:t xml:space="preserve"> </w:t>
            </w:r>
          </w:p>
          <w:tbl>
            <w:tblPr>
              <w:tblStyle w:val="Table79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88E">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point to its source evidence record. Generates the composite score. Identifies the performance band. Queues the</w:t>
                  </w:r>
                </w:p>
              </w:tc>
            </w:tr>
          </w:tbl>
          <w:p w:rsidR="00000000" w:rsidDel="00000000" w:rsidP="00000000" w:rsidRDefault="00000000" w:rsidRPr="00000000" w14:paraId="0000188F">
            <w:pPr>
              <w:spacing w:line="21.818181818181817" w:lineRule="auto"/>
              <w:ind w:left="80" w:firstLine="0"/>
              <w:rPr/>
            </w:pPr>
            <w:r w:rsidDel="00000000" w:rsidR="00000000" w:rsidRPr="00000000">
              <w:rPr>
                <w:rtl w:val="0"/>
              </w:rPr>
              <w:t xml:space="preserve"> </w:t>
            </w:r>
          </w:p>
          <w:tbl>
            <w:tblPr>
              <w:tblStyle w:val="Table794"/>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5"/>
              <w:tblGridChange w:id="0">
                <w:tblGrid>
                  <w:gridCol w:w="802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890">
                  <w:pPr>
                    <w:spacing w:line="268.3636363636364" w:lineRule="auto"/>
                    <w:ind w:left="280" w:firstLine="0"/>
                    <w:rPr>
                      <w:color w:val="1f2937"/>
                      <w:sz w:val="18"/>
                      <w:szCs w:val="18"/>
                    </w:rPr>
                  </w:pPr>
                  <w:r w:rsidDel="00000000" w:rsidR="00000000" w:rsidRPr="00000000">
                    <w:rPr>
                      <w:color w:val="1f2937"/>
                      <w:sz w:val="18"/>
                      <w:szCs w:val="18"/>
                      <w:rtl w:val="0"/>
                    </w:rPr>
                    <w:t xml:space="preserve">IDP generation if score is in Development Needed or Performance Concern band.</w:t>
                  </w:r>
                </w:p>
              </w:tc>
            </w:tr>
          </w:tbl>
          <w:p w:rsidR="00000000" w:rsidDel="00000000" w:rsidP="00000000" w:rsidRDefault="00000000" w:rsidRPr="00000000" w14:paraId="00001891">
            <w:pPr>
              <w:spacing w:after="100" w:before="100" w:line="283.6363636363637" w:lineRule="auto"/>
              <w:ind w:left="280" w:right="860" w:firstLine="0"/>
              <w:rPr>
                <w:color w:val="1f2937"/>
                <w:sz w:val="18"/>
                <w:szCs w:val="18"/>
              </w:rPr>
            </w:pPr>
            <w:r w:rsidDel="00000000" w:rsidR="00000000" w:rsidRPr="00000000">
              <w:rPr>
                <w:color w:val="1f2937"/>
                <w:sz w:val="18"/>
                <w:szCs w:val="18"/>
                <w:rtl w:val="0"/>
              </w:rPr>
              <w:t xml:space="preserve">Output: Fully populated appraisal scorecard with every score linked to evidence. Commentary draft fields generated (see Commentary Drafting AI block). Available for manager review within 24 hours of trigger.</w:t>
            </w:r>
          </w:p>
          <w:tbl>
            <w:tblPr>
              <w:tblStyle w:val="Table79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892">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integrity: All scores are calculated from read-only data snapshots taken at the time of appraisal trigger.</w:t>
                  </w:r>
                </w:p>
              </w:tc>
            </w:tr>
          </w:tbl>
          <w:p w:rsidR="00000000" w:rsidDel="00000000" w:rsidP="00000000" w:rsidRDefault="00000000" w:rsidRPr="00000000" w14:paraId="00001893">
            <w:pPr>
              <w:spacing w:line="21.818181818181817" w:lineRule="auto"/>
              <w:ind w:left="80" w:firstLine="0"/>
              <w:rPr/>
            </w:pPr>
            <w:r w:rsidDel="00000000" w:rsidR="00000000" w:rsidRPr="00000000">
              <w:rPr>
                <w:rtl w:val="0"/>
              </w:rPr>
              <w:t xml:space="preserve"> </w:t>
            </w:r>
          </w:p>
          <w:tbl>
            <w:tblPr>
              <w:tblStyle w:val="Table79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894">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Subsequent changes to KR progress or feedback events after the appraisal is triggered do not affect the scorecard</w:t>
                  </w:r>
                </w:p>
              </w:tc>
            </w:tr>
          </w:tbl>
          <w:p w:rsidR="00000000" w:rsidDel="00000000" w:rsidP="00000000" w:rsidRDefault="00000000" w:rsidRPr="00000000" w14:paraId="00001895">
            <w:pPr>
              <w:spacing w:line="21.818181818181817" w:lineRule="auto"/>
              <w:ind w:left="80" w:firstLine="0"/>
              <w:rPr/>
            </w:pPr>
            <w:r w:rsidDel="00000000" w:rsidR="00000000" w:rsidRPr="00000000">
              <w:rPr>
                <w:rtl w:val="0"/>
              </w:rPr>
              <w:t xml:space="preserve"> </w:t>
            </w:r>
          </w:p>
          <w:tbl>
            <w:tblPr>
              <w:tblStyle w:val="Table797"/>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5"/>
              <w:tblGridChange w:id="0">
                <w:tblGrid>
                  <w:gridCol w:w="5985"/>
                </w:tblGrid>
              </w:tblGridChange>
            </w:tblGrid>
            <w:tr>
              <w:trPr>
                <w:cantSplit w:val="0"/>
                <w:trHeight w:val="28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896">
                  <w:pPr>
                    <w:spacing w:line="268.3636363636364" w:lineRule="auto"/>
                    <w:ind w:left="280" w:firstLine="0"/>
                    <w:rPr>
                      <w:color w:val="1f2937"/>
                      <w:sz w:val="18"/>
                      <w:szCs w:val="18"/>
                    </w:rPr>
                  </w:pPr>
                  <w:r w:rsidDel="00000000" w:rsidR="00000000" w:rsidRPr="00000000">
                    <w:rPr>
                      <w:color w:val="1f2937"/>
                      <w:sz w:val="18"/>
                      <w:szCs w:val="18"/>
                      <w:rtl w:val="0"/>
                    </w:rPr>
                    <w:t xml:space="preserve">unless HR Admin regenerates.</w:t>
                  </w:r>
                </w:p>
              </w:tc>
            </w:tr>
          </w:tbl>
          <w:p w:rsidR="00000000" w:rsidDel="00000000" w:rsidP="00000000" w:rsidRDefault="00000000" w:rsidRPr="00000000" w14:paraId="00001897">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1898">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1899">
            <w:pPr>
              <w:spacing w:line="15.272727272727272" w:lineRule="auto"/>
              <w:ind w:left="80" w:firstLine="0"/>
              <w:rPr/>
            </w:pPr>
            <w:r w:rsidDel="00000000" w:rsidR="00000000" w:rsidRPr="00000000">
              <w:rPr>
                <w:rtl w:val="0"/>
              </w:rPr>
              <w:t xml:space="preserve"> </w:t>
            </w:r>
          </w:p>
        </w:tc>
      </w:tr>
    </w:tbl>
    <w:p w:rsidR="00000000" w:rsidDel="00000000" w:rsidP="00000000" w:rsidRDefault="00000000" w:rsidRPr="00000000" w14:paraId="0000189A">
      <w:pPr>
        <w:spacing w:line="174.54545454545453" w:lineRule="auto"/>
        <w:rPr/>
      </w:pPr>
      <w:r w:rsidDel="00000000" w:rsidR="00000000" w:rsidRPr="00000000">
        <w:rPr>
          <w:rtl w:val="0"/>
        </w:rPr>
        <w:t xml:space="preserve"> </w:t>
      </w:r>
    </w:p>
    <w:tbl>
      <w:tblPr>
        <w:tblStyle w:val="Table798"/>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189B">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COMMENTARY DRAFTING</w:t>
            </w:r>
          </w:p>
        </w:tc>
      </w:tr>
      <w:tr>
        <w:trPr>
          <w:cantSplit w:val="0"/>
          <w:trHeight w:val="4860" w:hRule="atLeast"/>
          <w:tblHeader w:val="0"/>
        </w:trPr>
        <w:tc>
          <w:tcPr>
            <w:tcBorders>
              <w:top w:color="c3b5fd" w:space="0" w:sz="5" w:val="single"/>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189C">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During auto-scorecard population, for each dimension.</w:t>
            </w:r>
          </w:p>
          <w:tbl>
            <w:tblPr>
              <w:tblStyle w:val="Table799"/>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89D">
                  <w:pPr>
                    <w:spacing w:before="60" w:line="268.3636363636364" w:lineRule="auto"/>
                    <w:ind w:left="80" w:firstLine="0"/>
                    <w:jc w:val="center"/>
                    <w:rPr>
                      <w:color w:val="1f2937"/>
                      <w:sz w:val="18"/>
                      <w:szCs w:val="18"/>
                    </w:rPr>
                  </w:pPr>
                  <w:r w:rsidDel="00000000" w:rsidR="00000000" w:rsidRPr="00000000">
                    <w:rPr>
                      <w:color w:val="1f2937"/>
                      <w:sz w:val="18"/>
                      <w:szCs w:val="18"/>
                      <w:rtl w:val="0"/>
                    </w:rPr>
                    <w:t xml:space="preserve">Data read: The evidence data for each dimension; the contributor's role; the performance band for each dimension;</w:t>
                  </w:r>
                </w:p>
              </w:tc>
            </w:tr>
          </w:tbl>
          <w:p w:rsidR="00000000" w:rsidDel="00000000" w:rsidP="00000000" w:rsidRDefault="00000000" w:rsidRPr="00000000" w14:paraId="0000189E">
            <w:pPr>
              <w:spacing w:line="21.818181818181817" w:lineRule="auto"/>
              <w:ind w:left="80" w:firstLine="0"/>
              <w:rPr/>
            </w:pPr>
            <w:r w:rsidDel="00000000" w:rsidR="00000000" w:rsidRPr="00000000">
              <w:rPr>
                <w:rtl w:val="0"/>
              </w:rPr>
              <w:t xml:space="preserve"> </w:t>
            </w:r>
          </w:p>
          <w:tbl>
            <w:tblPr>
              <w:tblStyle w:val="Table800"/>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85"/>
              <w:tblGridChange w:id="0">
                <w:tblGrid>
                  <w:gridCol w:w="808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89F">
                  <w:pPr>
                    <w:spacing w:line="268.3636363636364" w:lineRule="auto"/>
                    <w:ind w:left="280" w:firstLine="0"/>
                    <w:rPr>
                      <w:color w:val="1f2937"/>
                      <w:sz w:val="18"/>
                      <w:szCs w:val="18"/>
                    </w:rPr>
                  </w:pPr>
                  <w:r w:rsidDel="00000000" w:rsidR="00000000" w:rsidRPr="00000000">
                    <w:rPr>
                      <w:color w:val="1f2937"/>
                      <w:sz w:val="18"/>
                      <w:szCs w:val="18"/>
                      <w:rtl w:val="0"/>
                    </w:rPr>
                    <w:t xml:space="preserve">any notable patterns (e.g. high objectives but low behaviour — 'results at any cost').</w:t>
                  </w:r>
                </w:p>
              </w:tc>
            </w:tr>
          </w:tbl>
          <w:p w:rsidR="00000000" w:rsidDel="00000000" w:rsidP="00000000" w:rsidRDefault="00000000" w:rsidRPr="00000000" w14:paraId="000018A0">
            <w:pPr>
              <w:spacing w:after="100" w:before="100" w:line="283.6363636363637" w:lineRule="auto"/>
              <w:ind w:left="280" w:right="580" w:firstLine="0"/>
              <w:rPr>
                <w:color w:val="1f2937"/>
                <w:sz w:val="18"/>
                <w:szCs w:val="18"/>
              </w:rPr>
            </w:pPr>
            <w:r w:rsidDel="00000000" w:rsidR="00000000" w:rsidRPr="00000000">
              <w:rPr>
                <w:color w:val="1f2937"/>
                <w:sz w:val="18"/>
                <w:szCs w:val="18"/>
                <w:rtl w:val="0"/>
              </w:rPr>
              <w:t xml:space="preserve">Processing: Generates a 100–200 word commentary draft per dimension. Calibrated to be: (a) specific —references actual evidence rather than generic phrases; (b) evidence-grounded — cites specific KRs, specific behaviours, specific competency trends; (c) forward-looking — ends with a development or coaching recommendation.</w:t>
            </w:r>
          </w:p>
          <w:tbl>
            <w:tblPr>
              <w:tblStyle w:val="Table80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8A1">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Draft commentary pre-loaded into the manager's commentary field. Manager edits, expands, or rewrites.</w:t>
                  </w:r>
                </w:p>
              </w:tc>
            </w:tr>
          </w:tbl>
          <w:p w:rsidR="00000000" w:rsidDel="00000000" w:rsidP="00000000" w:rsidRDefault="00000000" w:rsidRPr="00000000" w14:paraId="000018A2">
            <w:pPr>
              <w:spacing w:line="21.818181818181817" w:lineRule="auto"/>
              <w:ind w:left="80" w:firstLine="0"/>
              <w:rPr/>
            </w:pPr>
            <w:r w:rsidDel="00000000" w:rsidR="00000000" w:rsidRPr="00000000">
              <w:rPr>
                <w:rtl w:val="0"/>
              </w:rPr>
              <w:t xml:space="preserve"> </w:t>
            </w:r>
          </w:p>
          <w:tbl>
            <w:tblPr>
              <w:tblStyle w:val="Table802"/>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60"/>
              <w:tblGridChange w:id="0">
                <w:tblGrid>
                  <w:gridCol w:w="786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8A3">
                  <w:pPr>
                    <w:spacing w:line="268.3636363636364" w:lineRule="auto"/>
                    <w:ind w:left="280" w:firstLine="0"/>
                    <w:rPr>
                      <w:color w:val="1f2937"/>
                      <w:sz w:val="18"/>
                      <w:szCs w:val="18"/>
                    </w:rPr>
                  </w:pPr>
                  <w:r w:rsidDel="00000000" w:rsidR="00000000" w:rsidRPr="00000000">
                    <w:rPr>
                      <w:color w:val="1f2937"/>
                      <w:sz w:val="18"/>
                      <w:szCs w:val="18"/>
                      <w:rtl w:val="0"/>
                    </w:rPr>
                    <w:t xml:space="preserve">The draft is never shown to the contributor — it is a manager productivity tool.</w:t>
                  </w:r>
                </w:p>
              </w:tc>
            </w:tr>
          </w:tbl>
          <w:p w:rsidR="00000000" w:rsidDel="00000000" w:rsidP="00000000" w:rsidRDefault="00000000" w:rsidRPr="00000000" w14:paraId="000018A4">
            <w:pPr>
              <w:spacing w:before="100" w:line="283.6363636363637" w:lineRule="auto"/>
              <w:ind w:left="280" w:right="280" w:firstLine="0"/>
              <w:rPr>
                <w:color w:val="1f2937"/>
                <w:sz w:val="18"/>
                <w:szCs w:val="18"/>
              </w:rPr>
            </w:pPr>
            <w:r w:rsidDel="00000000" w:rsidR="00000000" w:rsidRPr="00000000">
              <w:rPr>
                <w:color w:val="1f2937"/>
                <w:sz w:val="18"/>
                <w:szCs w:val="18"/>
                <w:rtl w:val="0"/>
              </w:rPr>
              <w:t xml:space="preserve">Example Objectives draft: 'During Q3, Blessing co-championed KR2 (reduce churn from 15% to 10%), achieving 11.2% — 76% of target. She also contributed to 3 Operational Objective goals in the Customer Success team, averaging 88% completion. Her strongest performance was in the Onboarding Improvement initiative, where she delivered all 4 milestones on time. The primary gap was in the NPS improvement KR (58% of target), where pipeline delays were the documented blocker.'</w:t>
            </w:r>
          </w:p>
        </w:tc>
      </w:tr>
    </w:tbl>
    <w:p w:rsidR="00000000" w:rsidDel="00000000" w:rsidP="00000000" w:rsidRDefault="00000000" w:rsidRPr="00000000" w14:paraId="000018A5">
      <w:pPr>
        <w:spacing w:line="163.63636363636363" w:lineRule="auto"/>
        <w:rPr/>
      </w:pPr>
      <w:r w:rsidDel="00000000" w:rsidR="00000000" w:rsidRPr="00000000">
        <w:rPr>
          <w:rtl w:val="0"/>
        </w:rPr>
        <w:t xml:space="preserve"> </w:t>
      </w:r>
    </w:p>
    <w:tbl>
      <w:tblPr>
        <w:tblStyle w:val="Table80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18A6">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CALIBRATION OUTLIER DETECTION</w:t>
            </w:r>
          </w:p>
        </w:tc>
      </w:tr>
      <w:tr>
        <w:trPr>
          <w:cantSplit w:val="0"/>
          <w:trHeight w:val="4860" w:hRule="atLeast"/>
          <w:tblHeader w:val="0"/>
        </w:trPr>
        <w:tc>
          <w:tcPr>
            <w:tcBorders>
              <w:top w:color="c3b5fd" w:space="0" w:sz="5" w:val="single"/>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18A7">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During the calibration panel session, automatically when panel opens.</w:t>
            </w:r>
          </w:p>
          <w:tbl>
            <w:tblPr>
              <w:tblStyle w:val="Table80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8A8">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All submitted appraisal scores for the current cycle, grouped by peer group (same role family, same</w:t>
                  </w:r>
                </w:p>
              </w:tc>
            </w:tr>
          </w:tbl>
          <w:p w:rsidR="00000000" w:rsidDel="00000000" w:rsidP="00000000" w:rsidRDefault="00000000" w:rsidRPr="00000000" w14:paraId="000018A9">
            <w:pPr>
              <w:spacing w:line="21.818181818181817" w:lineRule="auto"/>
              <w:ind w:left="80" w:firstLine="0"/>
              <w:rPr/>
            </w:pPr>
            <w:r w:rsidDel="00000000" w:rsidR="00000000" w:rsidRPr="00000000">
              <w:rPr>
                <w:rtl w:val="0"/>
              </w:rPr>
              <w:t xml:space="preserve"> </w:t>
            </w:r>
          </w:p>
          <w:tbl>
            <w:tblPr>
              <w:tblStyle w:val="Table805"/>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5"/>
              <w:tblGridChange w:id="0">
                <w:tblGrid>
                  <w:gridCol w:w="598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8AA">
                  <w:pPr>
                    <w:spacing w:line="268.3636363636364" w:lineRule="auto"/>
                    <w:ind w:left="280" w:firstLine="0"/>
                    <w:rPr>
                      <w:color w:val="1f2937"/>
                      <w:sz w:val="18"/>
                      <w:szCs w:val="18"/>
                    </w:rPr>
                  </w:pPr>
                  <w:r w:rsidDel="00000000" w:rsidR="00000000" w:rsidRPr="00000000">
                    <w:rPr>
                      <w:color w:val="1f2937"/>
                      <w:sz w:val="18"/>
                      <w:szCs w:val="18"/>
                      <w:rtl w:val="0"/>
                    </w:rPr>
                    <w:t xml:space="preserve">band level, same department).</w:t>
                  </w:r>
                </w:p>
              </w:tc>
            </w:tr>
          </w:tbl>
          <w:p w:rsidR="00000000" w:rsidDel="00000000" w:rsidP="00000000" w:rsidRDefault="00000000" w:rsidRPr="00000000" w14:paraId="000018AB">
            <w:pPr>
              <w:spacing w:after="100" w:before="100" w:line="283.6363636363637" w:lineRule="auto"/>
              <w:ind w:left="280" w:right="440" w:firstLine="0"/>
              <w:rPr>
                <w:color w:val="1f2937"/>
                <w:sz w:val="18"/>
                <w:szCs w:val="18"/>
              </w:rPr>
            </w:pPr>
            <w:r w:rsidDel="00000000" w:rsidR="00000000" w:rsidRPr="00000000">
              <w:rPr>
                <w:color w:val="1f2937"/>
                <w:sz w:val="18"/>
                <w:szCs w:val="18"/>
                <w:rtl w:val="0"/>
              </w:rPr>
              <w:t xml:space="preserve">Processing: Statistical analysis: (a) identifies contributors whose composite scores are statistical outliers within their peer group (&gt;2 standard deviations from the group mean); (b) identifies managers whose scores are systematically higher or lower than the evidence baselines across their whole team; (c) identifies large self-vs-manager gaps (&gt;20 points) that may indicate perception misalignment needing discussion.</w:t>
            </w:r>
          </w:p>
          <w:tbl>
            <w:tblPr>
              <w:tblStyle w:val="Table806"/>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8AC">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Calibration Outlier Dashboard shown to HR Admin: (a) peer group outliers listed with their score vs peer</w:t>
                  </w:r>
                </w:p>
              </w:tc>
            </w:tr>
          </w:tbl>
          <w:p w:rsidR="00000000" w:rsidDel="00000000" w:rsidP="00000000" w:rsidRDefault="00000000" w:rsidRPr="00000000" w14:paraId="000018AD">
            <w:pPr>
              <w:spacing w:line="21.818181818181817" w:lineRule="auto"/>
              <w:ind w:left="80" w:firstLine="0"/>
              <w:rPr/>
            </w:pPr>
            <w:r w:rsidDel="00000000" w:rsidR="00000000" w:rsidRPr="00000000">
              <w:rPr>
                <w:rtl w:val="0"/>
              </w:rPr>
              <w:t xml:space="preserve"> </w:t>
            </w:r>
          </w:p>
          <w:tbl>
            <w:tblPr>
              <w:tblStyle w:val="Table80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8AE">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group mean; (b) manager bias patterns ranked by severity; (c) notable self-vs-manager gaps with recommended</w:t>
                  </w:r>
                </w:p>
              </w:tc>
            </w:tr>
          </w:tbl>
          <w:p w:rsidR="00000000" w:rsidDel="00000000" w:rsidP="00000000" w:rsidRDefault="00000000" w:rsidRPr="00000000" w14:paraId="000018AF">
            <w:pPr>
              <w:spacing w:line="21.818181818181817" w:lineRule="auto"/>
              <w:ind w:left="80" w:firstLine="0"/>
              <w:rPr/>
            </w:pPr>
            <w:r w:rsidDel="00000000" w:rsidR="00000000" w:rsidRPr="00000000">
              <w:rPr>
                <w:rtl w:val="0"/>
              </w:rPr>
              <w:t xml:space="preserve"> </w:t>
            </w:r>
          </w:p>
          <w:tbl>
            <w:tblPr>
              <w:tblStyle w:val="Table80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8B0">
                  <w:pPr>
                    <w:spacing w:line="268.3636363636364" w:lineRule="auto"/>
                    <w:ind w:left="280" w:firstLine="0"/>
                    <w:rPr>
                      <w:color w:val="1f2937"/>
                      <w:sz w:val="18"/>
                      <w:szCs w:val="18"/>
                    </w:rPr>
                  </w:pPr>
                  <w:r w:rsidDel="00000000" w:rsidR="00000000" w:rsidRPr="00000000">
                    <w:rPr>
                      <w:color w:val="1f2937"/>
                      <w:sz w:val="18"/>
                      <w:szCs w:val="18"/>
                      <w:rtl w:val="0"/>
                    </w:rPr>
                    <w:t xml:space="preserve">discussion agenda. Each outlier has an expandable evidence panel for the calibration panel to review.</w:t>
                  </w:r>
                </w:p>
              </w:tc>
            </w:tr>
          </w:tbl>
          <w:p w:rsidR="00000000" w:rsidDel="00000000" w:rsidP="00000000" w:rsidRDefault="00000000" w:rsidRPr="00000000" w14:paraId="000018B1">
            <w:pPr>
              <w:spacing w:before="100" w:line="283.6363636363637" w:lineRule="auto"/>
              <w:ind w:left="280" w:right="140" w:firstLine="0"/>
              <w:rPr>
                <w:color w:val="1f2937"/>
                <w:sz w:val="18"/>
                <w:szCs w:val="18"/>
              </w:rPr>
            </w:pPr>
            <w:r w:rsidDel="00000000" w:rsidR="00000000" w:rsidRPr="00000000">
              <w:rPr>
                <w:color w:val="1f2937"/>
                <w:sz w:val="18"/>
                <w:szCs w:val="18"/>
                <w:rtl w:val="0"/>
              </w:rPr>
              <w:t xml:space="preserve">Panel workflow: For each flagged item, the calibration panel can: Accept as-is (with justification), Request manager revision, Apply calibration adjustment. All decisions are logged.</w:t>
            </w:r>
          </w:p>
        </w:tc>
      </w:tr>
    </w:tbl>
    <w:p w:rsidR="00000000" w:rsidDel="00000000" w:rsidP="00000000" w:rsidRDefault="00000000" w:rsidRPr="00000000" w14:paraId="000018B2">
      <w:pPr>
        <w:spacing w:line="163.63636363636363" w:lineRule="auto"/>
        <w:rPr/>
      </w:pPr>
      <w:r w:rsidDel="00000000" w:rsidR="00000000" w:rsidRPr="00000000">
        <w:rPr>
          <w:rtl w:val="0"/>
        </w:rPr>
        <w:t xml:space="preserve"> </w:t>
      </w:r>
    </w:p>
    <w:tbl>
      <w:tblPr>
        <w:tblStyle w:val="Table80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18B3">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PDF SNAPSHOT GENERATION</w:t>
            </w:r>
          </w:p>
        </w:tc>
      </w:tr>
    </w:tbl>
    <w:p w:rsidR="00000000" w:rsidDel="00000000" w:rsidP="00000000" w:rsidRDefault="00000000" w:rsidRPr="00000000" w14:paraId="000018B4">
      <w:pPr>
        <w:spacing w:before="700" w:line="224.72727272727272" w:lineRule="auto"/>
        <w:jc w:val="center"/>
        <w:rPr>
          <w:color w:val="6b7280"/>
          <w:sz w:val="15"/>
          <w:szCs w:val="15"/>
        </w:rPr>
      </w:pPr>
      <w:r w:rsidDel="00000000" w:rsidR="00000000" w:rsidRPr="00000000">
        <w:rPr>
          <w:color w:val="6b7280"/>
          <w:sz w:val="15"/>
          <w:szCs w:val="15"/>
          <w:rtl w:val="0"/>
        </w:rPr>
        <w:t xml:space="preserve">Page 26</w:t>
      </w:r>
    </w:p>
    <w:p w:rsidR="00000000" w:rsidDel="00000000" w:rsidP="00000000" w:rsidRDefault="00000000" w:rsidRPr="00000000" w14:paraId="000018B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B6">
      <w:pPr>
        <w:spacing w:after="20" w:line="240" w:lineRule="auto"/>
        <w:rPr/>
      </w:pPr>
      <w:r w:rsidDel="00000000" w:rsidR="00000000" w:rsidRPr="00000000">
        <w:rPr>
          <w:rtl w:val="0"/>
        </w:rPr>
        <w:t xml:space="preserve"> </w:t>
      </w:r>
    </w:p>
    <w:tbl>
      <w:tblPr>
        <w:tblStyle w:val="Table8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8B7">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8B8">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8B9">
      <w:pPr>
        <w:spacing w:line="744" w:lineRule="auto"/>
        <w:rPr/>
      </w:pPr>
      <w:r w:rsidDel="00000000" w:rsidR="00000000" w:rsidRPr="00000000">
        <w:rPr>
          <w:rtl w:val="0"/>
        </w:rPr>
        <w:t xml:space="preserve"> </w:t>
      </w:r>
    </w:p>
    <w:tbl>
      <w:tblPr>
        <w:tblStyle w:val="Table81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4335" w:hRule="atLeast"/>
          <w:tblHeader w:val="0"/>
        </w:trPr>
        <w:tc>
          <w:tcPr>
            <w:tcBorders>
              <w:top w:color="c3b5fd" w:space="0" w:sz="5" w:val="single"/>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18BA">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When HR Admin locks the appraisal cycle.</w:t>
            </w:r>
          </w:p>
          <w:tbl>
            <w:tblPr>
              <w:tblStyle w:val="Table81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8BB">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Final locked scores for each contributor; all evidence highlights; manager commentary (final version);</w:t>
                  </w:r>
                </w:p>
              </w:tc>
            </w:tr>
          </w:tbl>
          <w:p w:rsidR="00000000" w:rsidDel="00000000" w:rsidP="00000000" w:rsidRDefault="00000000" w:rsidRPr="00000000" w14:paraId="000018BC">
            <w:pPr>
              <w:spacing w:line="21.818181818181817" w:lineRule="auto"/>
              <w:ind w:left="80" w:firstLine="0"/>
              <w:rPr/>
            </w:pPr>
            <w:r w:rsidDel="00000000" w:rsidR="00000000" w:rsidRPr="00000000">
              <w:rPr>
                <w:rtl w:val="0"/>
              </w:rPr>
              <w:t xml:space="preserve"> </w:t>
            </w:r>
          </w:p>
          <w:tbl>
            <w:tblPr>
              <w:tblStyle w:val="Table813"/>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85"/>
              <w:tblGridChange w:id="0">
                <w:tblGrid>
                  <w:gridCol w:w="838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8BD">
                  <w:pPr>
                    <w:spacing w:line="268.3636363636364" w:lineRule="auto"/>
                    <w:ind w:left="280" w:firstLine="0"/>
                    <w:rPr>
                      <w:color w:val="1f2937"/>
                      <w:sz w:val="18"/>
                      <w:szCs w:val="18"/>
                    </w:rPr>
                  </w:pPr>
                  <w:r w:rsidDel="00000000" w:rsidR="00000000" w:rsidRPr="00000000">
                    <w:rPr>
                      <w:color w:val="1f2937"/>
                      <w:sz w:val="18"/>
                      <w:szCs w:val="18"/>
                      <w:rtl w:val="0"/>
                    </w:rPr>
                    <w:t xml:space="preserve">performance band; IDP (if applicable); AI-generated cycle summary from Employee Profile.</w:t>
                  </w:r>
                </w:p>
              </w:tc>
            </w:tr>
          </w:tbl>
          <w:p w:rsidR="00000000" w:rsidDel="00000000" w:rsidP="00000000" w:rsidRDefault="00000000" w:rsidRPr="00000000" w14:paraId="000018BE">
            <w:pPr>
              <w:spacing w:after="100" w:before="100" w:line="283.6363636363637" w:lineRule="auto"/>
              <w:ind w:left="280" w:right="280" w:firstLine="0"/>
              <w:rPr>
                <w:color w:val="1f2937"/>
                <w:sz w:val="18"/>
                <w:szCs w:val="18"/>
              </w:rPr>
            </w:pPr>
            <w:r w:rsidDel="00000000" w:rsidR="00000000" w:rsidRPr="00000000">
              <w:rPr>
                <w:color w:val="1f2937"/>
                <w:sz w:val="18"/>
                <w:szCs w:val="18"/>
                <w:rtl w:val="0"/>
              </w:rPr>
              <w:t xml:space="preserve">Processing: Assembles the PDF using the locked data. Generates 'Evidence Highlights' — selects the 3 most significant evidence points per dimension using: (a) highest-impact KR (largest absolute contribution to objectives score); (b) most frequently observed behaviour; (c) largest competency improvement vs prior cycle.</w:t>
            </w:r>
          </w:p>
          <w:tbl>
            <w:tblPr>
              <w:tblStyle w:val="Table81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8BF">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Professional PDF per contributor. Generated within 1 hour of cycle lock. Cryptographically hashed for</w:t>
                  </w:r>
                </w:p>
              </w:tc>
            </w:tr>
          </w:tbl>
          <w:p w:rsidR="00000000" w:rsidDel="00000000" w:rsidP="00000000" w:rsidRDefault="00000000" w:rsidRPr="00000000" w14:paraId="000018C0">
            <w:pPr>
              <w:spacing w:line="21.818181818181817" w:lineRule="auto"/>
              <w:ind w:left="80" w:firstLine="0"/>
              <w:rPr/>
            </w:pPr>
            <w:r w:rsidDel="00000000" w:rsidR="00000000" w:rsidRPr="00000000">
              <w:rPr>
                <w:rtl w:val="0"/>
              </w:rPr>
              <w:t xml:space="preserve"> </w:t>
            </w:r>
          </w:p>
          <w:tbl>
            <w:tblPr>
              <w:tblStyle w:val="Table815"/>
              <w:tblW w:w="6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35"/>
              <w:tblGridChange w:id="0">
                <w:tblGrid>
                  <w:gridCol w:w="613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8C1">
                  <w:pPr>
                    <w:spacing w:line="268.3636363636364" w:lineRule="auto"/>
                    <w:ind w:left="280" w:firstLine="0"/>
                    <w:rPr>
                      <w:color w:val="1f2937"/>
                      <w:sz w:val="18"/>
                      <w:szCs w:val="18"/>
                    </w:rPr>
                  </w:pPr>
                  <w:r w:rsidDel="00000000" w:rsidR="00000000" w:rsidRPr="00000000">
                    <w:rPr>
                      <w:color w:val="1f2937"/>
                      <w:sz w:val="18"/>
                      <w:szCs w:val="18"/>
                      <w:rtl w:val="0"/>
                    </w:rPr>
                    <w:t xml:space="preserve">integrity. Distributed automatically.</w:t>
                  </w:r>
                </w:p>
              </w:tc>
            </w:tr>
          </w:tbl>
          <w:p w:rsidR="00000000" w:rsidDel="00000000" w:rsidP="00000000" w:rsidRDefault="00000000" w:rsidRPr="00000000" w14:paraId="000018C2">
            <w:pPr>
              <w:spacing w:before="100" w:line="283.6363636363637" w:lineRule="auto"/>
              <w:ind w:left="280" w:right="720" w:firstLine="0"/>
              <w:rPr>
                <w:color w:val="1f2937"/>
                <w:sz w:val="18"/>
                <w:szCs w:val="18"/>
              </w:rPr>
            </w:pPr>
            <w:r w:rsidDel="00000000" w:rsidR="00000000" w:rsidRPr="00000000">
              <w:rPr>
                <w:color w:val="1f2937"/>
                <w:sz w:val="18"/>
                <w:szCs w:val="18"/>
                <w:rtl w:val="0"/>
              </w:rPr>
              <w:t xml:space="preserve">Customisation: Logo, primary colour, and organisation name applied to the PDF from Organisation Settings. Content structure is fixed — cannot be customised to prevent fairness issues.</w:t>
            </w:r>
          </w:p>
        </w:tc>
      </w:tr>
    </w:tbl>
    <w:p w:rsidR="00000000" w:rsidDel="00000000" w:rsidP="00000000" w:rsidRDefault="00000000" w:rsidRPr="00000000" w14:paraId="000018C3">
      <w:pPr>
        <w:spacing w:line="168" w:lineRule="auto"/>
        <w:rPr/>
      </w:pPr>
      <w:r w:rsidDel="00000000" w:rsidR="00000000" w:rsidRPr="00000000">
        <w:rPr>
          <w:rtl w:val="0"/>
        </w:rPr>
        <w:t xml:space="preserve"> </w:t>
      </w:r>
    </w:p>
    <w:tbl>
      <w:tblPr>
        <w:tblStyle w:val="Table816"/>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18C4">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AUTOMATED DEVELOPMENT PLAN (IDP) GENERATION</w:t>
            </w:r>
          </w:p>
        </w:tc>
      </w:tr>
      <w:tr>
        <w:trPr>
          <w:cantSplit w:val="0"/>
          <w:trHeight w:val="4875" w:hRule="atLeast"/>
          <w:tblHeader w:val="0"/>
        </w:trPr>
        <w:tc>
          <w:tcPr>
            <w:tcBorders>
              <w:top w:color="c3b5fd" w:space="0" w:sz="5" w:val="single"/>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18C5">
            <w:pPr>
              <w:spacing w:after="100" w:before="40" w:line="283.6363636363637" w:lineRule="auto"/>
              <w:ind w:left="280" w:right="580" w:firstLine="0"/>
              <w:rPr>
                <w:color w:val="1f2937"/>
                <w:sz w:val="18"/>
                <w:szCs w:val="18"/>
              </w:rPr>
            </w:pPr>
            <w:r w:rsidDel="00000000" w:rsidR="00000000" w:rsidRPr="00000000">
              <w:rPr>
                <w:color w:val="1f2937"/>
                <w:sz w:val="18"/>
                <w:szCs w:val="18"/>
                <w:rtl w:val="0"/>
              </w:rPr>
              <w:t xml:space="preserve">Trigger: When a contributor's composite appraisal score places them in the 'Development Needed' (60–69) or 'Performance Concern' (&lt;60) band, and when their scores are locked.</w:t>
            </w:r>
          </w:p>
          <w:tbl>
            <w:tblPr>
              <w:tblStyle w:val="Table817"/>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8C6">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The contributor's dimension scores; which specific Skill Elements in the Competency dimension are</w:t>
                  </w:r>
                </w:p>
              </w:tc>
            </w:tr>
          </w:tbl>
          <w:p w:rsidR="00000000" w:rsidDel="00000000" w:rsidP="00000000" w:rsidRDefault="00000000" w:rsidRPr="00000000" w14:paraId="000018C7">
            <w:pPr>
              <w:spacing w:line="21.818181818181817" w:lineRule="auto"/>
              <w:ind w:left="80" w:firstLine="0"/>
              <w:rPr/>
            </w:pPr>
            <w:r w:rsidDel="00000000" w:rsidR="00000000" w:rsidRPr="00000000">
              <w:rPr>
                <w:rtl w:val="0"/>
              </w:rPr>
              <w:t xml:space="preserve"> </w:t>
            </w:r>
          </w:p>
          <w:tbl>
            <w:tblPr>
              <w:tblStyle w:val="Table81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8C8">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below expected proficiency; which Behaviour categories had the lowest ratings; which OKR or Objective Goals had</w:t>
                  </w:r>
                </w:p>
              </w:tc>
            </w:tr>
          </w:tbl>
          <w:p w:rsidR="00000000" w:rsidDel="00000000" w:rsidP="00000000" w:rsidRDefault="00000000" w:rsidRPr="00000000" w14:paraId="000018C9">
            <w:pPr>
              <w:spacing w:line="21.818181818181817" w:lineRule="auto"/>
              <w:ind w:left="80" w:firstLine="0"/>
              <w:rPr/>
            </w:pPr>
            <w:r w:rsidDel="00000000" w:rsidR="00000000" w:rsidRPr="00000000">
              <w:rPr>
                <w:rtl w:val="0"/>
              </w:rPr>
              <w:t xml:space="preserve"> </w:t>
            </w:r>
          </w:p>
          <w:tbl>
            <w:tblPr>
              <w:tblStyle w:val="Table819"/>
              <w:tblW w:w="5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65"/>
              <w:tblGridChange w:id="0">
                <w:tblGrid>
                  <w:gridCol w:w="586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8CA">
                  <w:pPr>
                    <w:spacing w:line="268.3636363636364" w:lineRule="auto"/>
                    <w:ind w:left="280" w:firstLine="0"/>
                    <w:rPr>
                      <w:color w:val="1f2937"/>
                      <w:sz w:val="18"/>
                      <w:szCs w:val="18"/>
                    </w:rPr>
                  </w:pPr>
                  <w:r w:rsidDel="00000000" w:rsidR="00000000" w:rsidRPr="00000000">
                    <w:rPr>
                      <w:color w:val="1f2937"/>
                      <w:sz w:val="18"/>
                      <w:szCs w:val="18"/>
                      <w:rtl w:val="0"/>
                    </w:rPr>
                    <w:t xml:space="preserve">the lowest progress scores.</w:t>
                  </w:r>
                </w:p>
              </w:tc>
            </w:tr>
          </w:tbl>
          <w:p w:rsidR="00000000" w:rsidDel="00000000" w:rsidP="00000000" w:rsidRDefault="00000000" w:rsidRPr="00000000" w14:paraId="000018CB">
            <w:pPr>
              <w:spacing w:after="100" w:before="100" w:line="283.6363636363637" w:lineRule="auto"/>
              <w:ind w:left="280" w:right="140" w:firstLine="0"/>
              <w:rPr>
                <w:color w:val="1f2937"/>
                <w:sz w:val="18"/>
                <w:szCs w:val="18"/>
              </w:rPr>
            </w:pPr>
            <w:r w:rsidDel="00000000" w:rsidR="00000000" w:rsidRPr="00000000">
              <w:rPr>
                <w:color w:val="1f2937"/>
                <w:sz w:val="18"/>
                <w:szCs w:val="18"/>
                <w:rtl w:val="0"/>
              </w:rPr>
              <w:t xml:space="preserve">Processing: Generates a structured IDP with: (a) up to 3 Development Goals — one per underperforming dimension; (b) each goal linked to specific evidence of the gap; (c) suggested Development Tactics (coaching, training, mentoring, project assignment); (d) time-bound milestones (3/6-month checkpoints); (e) learning resource recommendations from the Skill Development library.</w:t>
            </w:r>
          </w:p>
          <w:tbl>
            <w:tblPr>
              <w:tblStyle w:val="Table82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8CC">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IDP delivered to the contributor alongside their appraisal result notification. Also delivered to their</w:t>
                  </w:r>
                </w:p>
              </w:tc>
            </w:tr>
          </w:tbl>
          <w:p w:rsidR="00000000" w:rsidDel="00000000" w:rsidP="00000000" w:rsidRDefault="00000000" w:rsidRPr="00000000" w14:paraId="000018CD">
            <w:pPr>
              <w:spacing w:line="21.818181818181817" w:lineRule="auto"/>
              <w:ind w:left="80" w:firstLine="0"/>
              <w:rPr/>
            </w:pPr>
            <w:r w:rsidDel="00000000" w:rsidR="00000000" w:rsidRPr="00000000">
              <w:rPr>
                <w:rtl w:val="0"/>
              </w:rPr>
              <w:t xml:space="preserve"> </w:t>
            </w:r>
          </w:p>
          <w:tbl>
            <w:tblPr>
              <w:tblStyle w:val="Table821"/>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
              <w:tblGridChange w:id="0">
                <w:tblGrid>
                  <w:gridCol w:w="751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8CE">
                  <w:pPr>
                    <w:spacing w:line="268.3636363636364" w:lineRule="auto"/>
                    <w:ind w:left="280" w:firstLine="0"/>
                    <w:rPr>
                      <w:color w:val="1f2937"/>
                      <w:sz w:val="18"/>
                      <w:szCs w:val="18"/>
                    </w:rPr>
                  </w:pPr>
                  <w:r w:rsidDel="00000000" w:rsidR="00000000" w:rsidRPr="00000000">
                    <w:rPr>
                      <w:color w:val="1f2937"/>
                      <w:sz w:val="18"/>
                      <w:szCs w:val="18"/>
                      <w:rtl w:val="0"/>
                    </w:rPr>
                    <w:t xml:space="preserve">manager. IDP is tracked in the Skill Development module (Section 7).</w:t>
                  </w:r>
                </w:p>
              </w:tc>
            </w:tr>
          </w:tbl>
          <w:p w:rsidR="00000000" w:rsidDel="00000000" w:rsidP="00000000" w:rsidRDefault="00000000" w:rsidRPr="00000000" w14:paraId="000018CF">
            <w:pPr>
              <w:spacing w:before="100" w:line="283.6363636363637" w:lineRule="auto"/>
              <w:ind w:left="280" w:right="860" w:firstLine="0"/>
              <w:rPr>
                <w:color w:val="1f2937"/>
                <w:sz w:val="18"/>
                <w:szCs w:val="18"/>
              </w:rPr>
            </w:pPr>
            <w:r w:rsidDel="00000000" w:rsidR="00000000" w:rsidRPr="00000000">
              <w:rPr>
                <w:color w:val="1f2937"/>
                <w:sz w:val="18"/>
                <w:szCs w:val="18"/>
                <w:rtl w:val="0"/>
              </w:rPr>
              <w:t xml:space="preserve">Non-eligible contributors: contributors in 'Meets Expectations' and above receive an optional Development Suggestion (not a formal IDP) with 1–2 recommended stretch areas for the next cycle.</w:t>
            </w:r>
          </w:p>
        </w:tc>
      </w:tr>
    </w:tbl>
    <w:p w:rsidR="00000000" w:rsidDel="00000000" w:rsidP="00000000" w:rsidRDefault="00000000" w:rsidRPr="00000000" w14:paraId="000018D0">
      <w:pPr>
        <w:spacing w:before="6340" w:line="224.72727272727272" w:lineRule="auto"/>
        <w:jc w:val="center"/>
        <w:rPr>
          <w:color w:val="6b7280"/>
          <w:sz w:val="15"/>
          <w:szCs w:val="15"/>
        </w:rPr>
      </w:pPr>
      <w:r w:rsidDel="00000000" w:rsidR="00000000" w:rsidRPr="00000000">
        <w:rPr>
          <w:color w:val="6b7280"/>
          <w:sz w:val="15"/>
          <w:szCs w:val="15"/>
          <w:rtl w:val="0"/>
        </w:rPr>
        <w:t xml:space="preserve">Page 27</w:t>
      </w:r>
    </w:p>
    <w:p w:rsidR="00000000" w:rsidDel="00000000" w:rsidP="00000000" w:rsidRDefault="00000000" w:rsidRPr="00000000" w14:paraId="000018D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D2">
      <w:pPr>
        <w:spacing w:after="20" w:line="240" w:lineRule="auto"/>
        <w:rPr/>
      </w:pPr>
      <w:r w:rsidDel="00000000" w:rsidR="00000000" w:rsidRPr="00000000">
        <w:rPr>
          <w:rtl w:val="0"/>
        </w:rPr>
        <w:t xml:space="preserve"> </w:t>
      </w:r>
    </w:p>
    <w:tbl>
      <w:tblPr>
        <w:tblStyle w:val="Table82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8D3">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8D4">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8D5">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6. PROMOTIONS &amp; BONUSES</w:t>
      </w:r>
    </w:p>
    <w:p w:rsidR="00000000" w:rsidDel="00000000" w:rsidP="00000000" w:rsidRDefault="00000000" w:rsidRPr="00000000" w14:paraId="000018D6">
      <w:pPr>
        <w:spacing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Promotions &amp; Bonuses</w:t>
      </w:r>
    </w:p>
    <w:p w:rsidR="00000000" w:rsidDel="00000000" w:rsidP="00000000" w:rsidRDefault="00000000" w:rsidRPr="00000000" w14:paraId="000018D7">
      <w:pPr>
        <w:spacing w:after="160" w:before="100" w:line="327.27272727272725" w:lineRule="auto"/>
        <w:ind w:left="20" w:right="40" w:firstLine="0"/>
        <w:jc w:val="both"/>
        <w:rPr>
          <w:color w:val="1f2937"/>
          <w:sz w:val="19"/>
          <w:szCs w:val="19"/>
        </w:rPr>
      </w:pPr>
      <w:r w:rsidDel="00000000" w:rsidR="00000000" w:rsidRPr="00000000">
        <w:rPr>
          <w:color w:val="1f2937"/>
          <w:sz w:val="19"/>
          <w:szCs w:val="19"/>
          <w:rtl w:val="0"/>
        </w:rPr>
        <w:t xml:space="preserve">The Promotions &amp; Bonuses module is a rules-based eligibility engine that runs after appraisals are finalised. It is not a subjective decision tool — it is a structured process applying pre-agreed rules consistently across all eligible employees. When promotion criteria are defined in advance and applied consistently, the process becomes transparent and defensible. Promotions become recognition of demonstrated strategic impact, not reward for loyalty or visibility.</w:t>
      </w:r>
    </w:p>
    <w:tbl>
      <w:tblPr>
        <w:tblStyle w:val="Table82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5"/>
        <w:tblGridChange w:id="0">
          <w:tblGrid>
            <w:gridCol w:w="8805"/>
          </w:tblGrid>
        </w:tblGridChange>
      </w:tblGrid>
      <w:tr>
        <w:trPr>
          <w:cantSplit w:val="0"/>
          <w:trHeight w:val="645" w:hRule="atLeast"/>
          <w:tblHeader w:val="0"/>
        </w:trPr>
        <w:tc>
          <w:tcPr>
            <w:tcBorders>
              <w:top w:color="e4e6eb" w:space="0" w:sz="5" w:val="single"/>
              <w:left w:color="e4e6eb" w:space="0" w:sz="5" w:val="single"/>
              <w:bottom w:color="e4e6eb" w:space="0" w:sz="5" w:val="single"/>
              <w:right w:color="e4e6eb" w:space="0" w:sz="5" w:val="single"/>
            </w:tcBorders>
            <w:tcMar>
              <w:top w:w="0.0" w:type="dxa"/>
              <w:left w:w="0.0" w:type="dxa"/>
              <w:bottom w:w="0.0" w:type="dxa"/>
              <w:right w:w="0.0" w:type="dxa"/>
            </w:tcMar>
          </w:tcPr>
          <w:p w:rsidR="00000000" w:rsidDel="00000000" w:rsidP="00000000" w:rsidRDefault="00000000" w:rsidRPr="00000000" w14:paraId="000018D8">
            <w:pPr>
              <w:spacing w:line="32.72727272727273" w:lineRule="auto"/>
              <w:ind w:left="20" w:firstLine="0"/>
              <w:rPr/>
            </w:pPr>
            <w:r w:rsidDel="00000000" w:rsidR="00000000" w:rsidRPr="00000000">
              <w:rPr>
                <w:rtl w:val="0"/>
              </w:rPr>
              <w:t xml:space="preserve"> </w:t>
            </w:r>
          </w:p>
          <w:tbl>
            <w:tblPr>
              <w:tblStyle w:val="Table824"/>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950"/>
              <w:gridCol w:w="1755"/>
              <w:gridCol w:w="1755"/>
              <w:gridCol w:w="1800"/>
              <w:tblGridChange w:id="0">
                <w:tblGrid>
                  <w:gridCol w:w="1485"/>
                  <w:gridCol w:w="1950"/>
                  <w:gridCol w:w="1755"/>
                  <w:gridCol w:w="1755"/>
                  <w:gridCol w:w="1800"/>
                </w:tblGrid>
              </w:tblGridChange>
            </w:tblGrid>
            <w:tr>
              <w:trPr>
                <w:cantSplit w:val="0"/>
                <w:trHeight w:val="555" w:hRule="atLeast"/>
                <w:tblHeader w:val="0"/>
              </w:trPr>
              <w:tc>
                <w:tcPr>
                  <w:tcMar>
                    <w:top w:w="0.0" w:type="dxa"/>
                    <w:left w:w="0.0" w:type="dxa"/>
                    <w:bottom w:w="0.0" w:type="dxa"/>
                    <w:right w:w="0.0" w:type="dxa"/>
                  </w:tcMar>
                </w:tcPr>
                <w:p w:rsidR="00000000" w:rsidDel="00000000" w:rsidP="00000000" w:rsidRDefault="00000000" w:rsidRPr="00000000" w14:paraId="000018D9">
                  <w:pPr>
                    <w:spacing w:before="160" w:line="240" w:lineRule="auto"/>
                    <w:ind w:left="120" w:firstLine="0"/>
                    <w:rPr>
                      <w:b w:val="1"/>
                      <w:bCs w:val="1"/>
                      <w:color w:val="6b7280"/>
                      <w:sz w:val="16"/>
                      <w:szCs w:val="16"/>
                    </w:rPr>
                  </w:pPr>
                  <w:r w:rsidDel="00000000" w:rsidR="00000000" w:rsidRPr="00000000">
                    <w:rPr>
                      <w:b w:val="1"/>
                      <w:bCs w:val="1"/>
                      <w:color w:val="6b7280"/>
                      <w:sz w:val="16"/>
                      <w:szCs w:val="16"/>
                      <w:rtl w:val="0"/>
                    </w:rPr>
                    <w:t xml:space="preserve">ACCESS ROLES</w:t>
                  </w:r>
                </w:p>
              </w:tc>
              <w:tc>
                <w:tcPr>
                  <w:tcMar>
                    <w:top w:w="0.0" w:type="dxa"/>
                    <w:left w:w="0.0" w:type="dxa"/>
                    <w:bottom w:w="0.0" w:type="dxa"/>
                    <w:right w:w="0.0" w:type="dxa"/>
                  </w:tcMar>
                </w:tcPr>
                <w:p w:rsidR="00000000" w:rsidDel="00000000" w:rsidP="00000000" w:rsidRDefault="00000000" w:rsidRPr="00000000" w14:paraId="000018DA">
                  <w:pPr>
                    <w:spacing w:line="165.8181818181818" w:lineRule="auto"/>
                    <w:ind w:left="60" w:firstLine="0"/>
                    <w:rPr/>
                  </w:pPr>
                  <w:r w:rsidDel="00000000" w:rsidR="00000000" w:rsidRPr="00000000">
                    <w:rPr>
                      <w:rtl w:val="0"/>
                    </w:rPr>
                    <w:t xml:space="preserve"> </w:t>
                  </w:r>
                </w:p>
                <w:tbl>
                  <w:tblPr>
                    <w:tblStyle w:val="Table825"/>
                    <w:tblW w:w="1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tblGridChange w:id="0">
                      <w:tblGrid>
                        <w:gridCol w:w="1590"/>
                      </w:tblGrid>
                    </w:tblGridChange>
                  </w:tblGrid>
                  <w:tr>
                    <w:trPr>
                      <w:cantSplit w:val="0"/>
                      <w:trHeight w:val="24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18DB">
                        <w:pPr>
                          <w:spacing w:line="240" w:lineRule="auto"/>
                          <w:ind w:left="400" w:firstLine="0"/>
                          <w:rPr>
                            <w:b w:val="1"/>
                            <w:bCs w:val="1"/>
                            <w:color w:val="1a56db"/>
                            <w:sz w:val="16"/>
                            <w:szCs w:val="16"/>
                          </w:rPr>
                        </w:pPr>
                        <w:r w:rsidDel="00000000" w:rsidR="00000000" w:rsidRPr="00000000">
                          <w:rPr>
                            <w:b w:val="1"/>
                            <w:bCs w:val="1"/>
                            <w:color w:val="1a56db"/>
                            <w:sz w:val="16"/>
                            <w:szCs w:val="16"/>
                            <w:rtl w:val="0"/>
                          </w:rPr>
                          <w:t xml:space="preserve">Super Admin</w:t>
                        </w:r>
                      </w:p>
                    </w:tc>
                  </w:tr>
                </w:tbl>
                <w:p w:rsidR="00000000" w:rsidDel="00000000" w:rsidP="00000000" w:rsidRDefault="00000000" w:rsidRPr="00000000" w14:paraId="000018DC">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18DD">
                  <w:pPr>
                    <w:spacing w:line="34.909090909090914" w:lineRule="auto"/>
                    <w:ind w:left="60" w:firstLine="0"/>
                    <w:rPr/>
                  </w:pPr>
                  <w:r w:rsidDel="00000000" w:rsidR="00000000" w:rsidRPr="00000000">
                    <w:rPr>
                      <w:rtl w:val="0"/>
                    </w:rPr>
                    <w:t xml:space="preserve"> </w:t>
                  </w:r>
                </w:p>
                <w:tbl>
                  <w:tblPr>
                    <w:tblStyle w:val="Table826"/>
                    <w:tblW w:w="1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tblGridChange w:id="0">
                      <w:tblGrid>
                        <w:gridCol w:w="1635"/>
                      </w:tblGrid>
                    </w:tblGridChange>
                  </w:tblGrid>
                  <w:tr>
                    <w:trPr>
                      <w:cantSplit w:val="0"/>
                      <w:trHeight w:val="48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18DE">
                        <w:pPr>
                          <w:spacing w:line="250.9090909090909" w:lineRule="auto"/>
                          <w:ind w:left="160" w:firstLine="0"/>
                          <w:rPr>
                            <w:b w:val="1"/>
                            <w:bCs w:val="1"/>
                            <w:color w:val="1a56db"/>
                            <w:sz w:val="16"/>
                            <w:szCs w:val="16"/>
                          </w:rPr>
                        </w:pPr>
                        <w:r w:rsidDel="00000000" w:rsidR="00000000" w:rsidRPr="00000000">
                          <w:rPr>
                            <w:b w:val="1"/>
                            <w:bCs w:val="1"/>
                            <w:color w:val="1a56db"/>
                            <w:sz w:val="16"/>
                            <w:szCs w:val="16"/>
                            <w:rtl w:val="0"/>
                          </w:rPr>
                          <w:t xml:space="preserve">HR Admin (configure + approve)</w:t>
                        </w:r>
                      </w:p>
                    </w:tc>
                  </w:tr>
                </w:tbl>
                <w:p w:rsidR="00000000" w:rsidDel="00000000" w:rsidP="00000000" w:rsidRDefault="00000000" w:rsidRPr="00000000" w14:paraId="000018DF">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18E0">
                  <w:pPr>
                    <w:spacing w:line="165.8181818181818" w:lineRule="auto"/>
                    <w:ind w:left="60" w:firstLine="0"/>
                    <w:rPr/>
                  </w:pPr>
                  <w:r w:rsidDel="00000000" w:rsidR="00000000" w:rsidRPr="00000000">
                    <w:rPr>
                      <w:rtl w:val="0"/>
                    </w:rPr>
                    <w:t xml:space="preserve"> </w:t>
                  </w:r>
                </w:p>
                <w:tbl>
                  <w:tblPr>
                    <w:tblStyle w:val="Table827"/>
                    <w:tblW w:w="1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tblGridChange w:id="0">
                      <w:tblGrid>
                        <w:gridCol w:w="1620"/>
                      </w:tblGrid>
                    </w:tblGridChange>
                  </w:tblGrid>
                  <w:tr>
                    <w:trPr>
                      <w:cantSplit w:val="0"/>
                      <w:trHeight w:val="24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18E1">
                        <w:pPr>
                          <w:spacing w:line="240" w:lineRule="auto"/>
                          <w:ind w:left="180" w:firstLine="0"/>
                          <w:rPr>
                            <w:b w:val="1"/>
                            <w:bCs w:val="1"/>
                            <w:color w:val="1a56db"/>
                            <w:sz w:val="16"/>
                            <w:szCs w:val="16"/>
                          </w:rPr>
                        </w:pPr>
                        <w:r w:rsidDel="00000000" w:rsidR="00000000" w:rsidRPr="00000000">
                          <w:rPr>
                            <w:b w:val="1"/>
                            <w:bCs w:val="1"/>
                            <w:color w:val="1a56db"/>
                            <w:sz w:val="16"/>
                            <w:szCs w:val="16"/>
                            <w:rtl w:val="0"/>
                          </w:rPr>
                          <w:t xml:space="preserve">Director (review)</w:t>
                        </w:r>
                      </w:p>
                    </w:tc>
                  </w:tr>
                </w:tbl>
                <w:p w:rsidR="00000000" w:rsidDel="00000000" w:rsidP="00000000" w:rsidRDefault="00000000" w:rsidRPr="00000000" w14:paraId="000018E2">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18E3">
                  <w:pPr>
                    <w:spacing w:line="34.909090909090914" w:lineRule="auto"/>
                    <w:ind w:left="60" w:firstLine="0"/>
                    <w:rPr/>
                  </w:pPr>
                  <w:r w:rsidDel="00000000" w:rsidR="00000000" w:rsidRPr="00000000">
                    <w:rPr>
                      <w:rtl w:val="0"/>
                    </w:rPr>
                    <w:t xml:space="preserve"> </w:t>
                  </w:r>
                </w:p>
                <w:tbl>
                  <w:tblPr>
                    <w:tblStyle w:val="Table828"/>
                    <w:tblW w:w="1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tblGridChange w:id="0">
                      <w:tblGrid>
                        <w:gridCol w:w="1680"/>
                      </w:tblGrid>
                    </w:tblGridChange>
                  </w:tblGrid>
                  <w:tr>
                    <w:trPr>
                      <w:cantSplit w:val="0"/>
                      <w:trHeight w:val="48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18E4">
                        <w:pPr>
                          <w:spacing w:line="250.9090909090909" w:lineRule="auto"/>
                          <w:ind w:left="160" w:right="280" w:firstLine="0"/>
                          <w:rPr>
                            <w:b w:val="1"/>
                            <w:bCs w:val="1"/>
                            <w:color w:val="1a56db"/>
                            <w:sz w:val="16"/>
                            <w:szCs w:val="16"/>
                          </w:rPr>
                        </w:pPr>
                        <w:r w:rsidDel="00000000" w:rsidR="00000000" w:rsidRPr="00000000">
                          <w:rPr>
                            <w:b w:val="1"/>
                            <w:bCs w:val="1"/>
                            <w:color w:val="1a56db"/>
                            <w:sz w:val="16"/>
                            <w:szCs w:val="16"/>
                            <w:rtl w:val="0"/>
                          </w:rPr>
                          <w:t xml:space="preserve">Manager (review + recommend)</w:t>
                        </w:r>
                      </w:p>
                    </w:tc>
                  </w:tr>
                </w:tbl>
                <w:p w:rsidR="00000000" w:rsidDel="00000000" w:rsidP="00000000" w:rsidRDefault="00000000" w:rsidRPr="00000000" w14:paraId="000018E5">
                  <w:pPr>
                    <w:ind w:left="60" w:firstLine="0"/>
                    <w:rPr/>
                  </w:pPr>
                  <w:r w:rsidDel="00000000" w:rsidR="00000000" w:rsidRPr="00000000">
                    <w:rPr>
                      <w:rtl w:val="0"/>
                    </w:rPr>
                  </w:r>
                </w:p>
              </w:tc>
            </w:tr>
          </w:tbl>
          <w:p w:rsidR="00000000" w:rsidDel="00000000" w:rsidP="00000000" w:rsidRDefault="00000000" w:rsidRPr="00000000" w14:paraId="000018E6">
            <w:pPr>
              <w:ind w:left="20" w:firstLine="0"/>
              <w:rPr/>
            </w:pPr>
            <w:r w:rsidDel="00000000" w:rsidR="00000000" w:rsidRPr="00000000">
              <w:rPr>
                <w:rtl w:val="0"/>
              </w:rPr>
            </w:r>
          </w:p>
        </w:tc>
      </w:tr>
    </w:tbl>
    <w:p w:rsidR="00000000" w:rsidDel="00000000" w:rsidP="00000000" w:rsidRDefault="00000000" w:rsidRPr="00000000" w14:paraId="000018E7">
      <w:pPr>
        <w:spacing w:before="52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6.1 Core Principles</w:t>
      </w:r>
    </w:p>
    <w:p w:rsidR="00000000" w:rsidDel="00000000" w:rsidP="00000000" w:rsidRDefault="00000000" w:rsidRPr="00000000" w14:paraId="000018E8">
      <w:pPr>
        <w:spacing w:before="80" w:line="305.4545454545455" w:lineRule="auto"/>
        <w:ind w:left="100" w:right="440" w:firstLine="0"/>
        <w:rPr>
          <w:color w:val="1f2937"/>
          <w:sz w:val="19"/>
          <w:szCs w:val="19"/>
        </w:rPr>
      </w:pPr>
      <w:r w:rsidDel="00000000" w:rsidR="00000000" w:rsidRPr="00000000">
        <w:rPr>
          <w:color w:val="1f2937"/>
          <w:sz w:val="19"/>
          <w:szCs w:val="19"/>
          <w:rtl w:val="0"/>
        </w:rPr>
        <w:t xml:space="preserve">• Policy-Agnostic: the system does not impose a fixed rule. HR defines the organisation's framework and the </w:t>
      </w:r>
      <w:r w:rsidDel="00000000" w:rsidR="00000000" w:rsidRPr="00000000">
        <w:rPr>
          <w:rtl w:val="0"/>
        </w:rPr>
        <w:t xml:space="preserve">         </w:t>
        <w:tab/>
      </w:r>
      <w:r w:rsidDel="00000000" w:rsidR="00000000" w:rsidRPr="00000000">
        <w:rPr>
          <w:color w:val="1f2937"/>
          <w:sz w:val="19"/>
          <w:szCs w:val="19"/>
          <w:rtl w:val="0"/>
        </w:rPr>
        <w:t xml:space="preserve">engine applies it.</w:t>
      </w:r>
    </w:p>
    <w:p w:rsidR="00000000" w:rsidDel="00000000" w:rsidP="00000000" w:rsidRDefault="00000000" w:rsidRPr="00000000" w14:paraId="000018E9">
      <w:pPr>
        <w:spacing w:before="60" w:line="305.4545454545455" w:lineRule="auto"/>
        <w:ind w:left="100" w:right="440" w:firstLine="0"/>
        <w:rPr>
          <w:color w:val="1f2937"/>
          <w:sz w:val="19"/>
          <w:szCs w:val="19"/>
        </w:rPr>
      </w:pPr>
      <w:r w:rsidDel="00000000" w:rsidR="00000000" w:rsidRPr="00000000">
        <w:rPr>
          <w:color w:val="1f2937"/>
          <w:sz w:val="19"/>
          <w:szCs w:val="19"/>
          <w:rtl w:val="0"/>
        </w:rPr>
        <w:t xml:space="preserve">• Data-Driven: pulls directly from finalised appraisal scores (Objectives, Behaviour, Competency) across the </w:t>
      </w:r>
      <w:r w:rsidDel="00000000" w:rsidR="00000000" w:rsidRPr="00000000">
        <w:rPr>
          <w:rtl w:val="0"/>
        </w:rPr>
        <w:t xml:space="preserve">     </w:t>
        <w:tab/>
      </w:r>
      <w:r w:rsidDel="00000000" w:rsidR="00000000" w:rsidRPr="00000000">
        <w:rPr>
          <w:color w:val="1f2937"/>
          <w:sz w:val="19"/>
          <w:szCs w:val="19"/>
          <w:rtl w:val="0"/>
        </w:rPr>
        <w:t xml:space="preserve">configured cycle count.</w:t>
      </w:r>
    </w:p>
    <w:p w:rsidR="00000000" w:rsidDel="00000000" w:rsidP="00000000" w:rsidRDefault="00000000" w:rsidRPr="00000000" w14:paraId="000018EA">
      <w:pPr>
        <w:spacing w:before="60" w:line="305.4545454545455" w:lineRule="auto"/>
        <w:ind w:left="100" w:right="140" w:firstLine="0"/>
        <w:rPr>
          <w:color w:val="1f2937"/>
          <w:sz w:val="19"/>
          <w:szCs w:val="19"/>
        </w:rPr>
      </w:pPr>
      <w:r w:rsidDel="00000000" w:rsidR="00000000" w:rsidRPr="00000000">
        <w:rPr>
          <w:color w:val="1f2937"/>
          <w:sz w:val="19"/>
          <w:szCs w:val="19"/>
          <w:rtl w:val="0"/>
        </w:rPr>
        <w:t xml:space="preserve">• Flexible Cycles: supports 1-year, 2-year, 3-year promotion cycles, quarterly/annual bonuses, and special cases </w:t>
      </w:r>
      <w:r w:rsidDel="00000000" w:rsidR="00000000" w:rsidRPr="00000000">
        <w:rPr>
          <w:rtl w:val="0"/>
        </w:rPr>
        <w:t xml:space="preserve">    </w:t>
        <w:tab/>
      </w:r>
      <w:r w:rsidDel="00000000" w:rsidR="00000000" w:rsidRPr="00000000">
        <w:rPr>
          <w:color w:val="1f2937"/>
          <w:sz w:val="19"/>
          <w:szCs w:val="19"/>
          <w:rtl w:val="0"/>
        </w:rPr>
        <w:t xml:space="preserve">like double promotions.</w:t>
      </w:r>
    </w:p>
    <w:p w:rsidR="00000000" w:rsidDel="00000000" w:rsidP="00000000" w:rsidRDefault="00000000" w:rsidRPr="00000000" w14:paraId="000018EB">
      <w:pPr>
        <w:spacing w:before="60" w:line="305.4545454545455" w:lineRule="auto"/>
        <w:ind w:left="100" w:right="280" w:firstLine="0"/>
        <w:rPr>
          <w:color w:val="1f2937"/>
          <w:sz w:val="19"/>
          <w:szCs w:val="19"/>
        </w:rPr>
      </w:pPr>
      <w:r w:rsidDel="00000000" w:rsidR="00000000" w:rsidRPr="00000000">
        <w:rPr>
          <w:color w:val="1f2937"/>
          <w:sz w:val="19"/>
          <w:szCs w:val="19"/>
          <w:rtl w:val="0"/>
        </w:rPr>
        <w:t xml:space="preserve">• Scenario Modelling: Finance/HR Admin can run 'what-if' simulations before committing (e.g. 'what happens to our promotion count and salary budget if we lower the minimum score from 85% to 80%?').</w:t>
      </w:r>
    </w:p>
    <w:p w:rsidR="00000000" w:rsidDel="00000000" w:rsidP="00000000" w:rsidRDefault="00000000" w:rsidRPr="00000000" w14:paraId="000018EC">
      <w:pPr>
        <w:spacing w:before="60" w:line="305.4545454545455" w:lineRule="auto"/>
        <w:ind w:left="100" w:firstLine="0"/>
        <w:rPr>
          <w:color w:val="1f2937"/>
          <w:sz w:val="19"/>
          <w:szCs w:val="19"/>
        </w:rPr>
      </w:pPr>
      <w:r w:rsidDel="00000000" w:rsidR="00000000" w:rsidRPr="00000000">
        <w:rPr>
          <w:color w:val="1f2937"/>
          <w:sz w:val="19"/>
          <w:szCs w:val="19"/>
          <w:rtl w:val="0"/>
        </w:rPr>
        <w:t xml:space="preserve">• Audit Trail: all decisions, overrides, and justifications are stored permanently with timestamps for compliance and </w:t>
      </w:r>
      <w:r w:rsidDel="00000000" w:rsidR="00000000" w:rsidRPr="00000000">
        <w:rPr>
          <w:rtl w:val="0"/>
        </w:rPr>
        <w:t xml:space="preserve">     </w:t>
        <w:tab/>
      </w:r>
      <w:r w:rsidDel="00000000" w:rsidR="00000000" w:rsidRPr="00000000">
        <w:rPr>
          <w:color w:val="1f2937"/>
          <w:sz w:val="19"/>
          <w:szCs w:val="19"/>
          <w:rtl w:val="0"/>
        </w:rPr>
        <w:t xml:space="preserve">legal defensibility.</w:t>
      </w:r>
    </w:p>
    <w:p w:rsidR="00000000" w:rsidDel="00000000" w:rsidP="00000000" w:rsidRDefault="00000000" w:rsidRPr="00000000" w14:paraId="000018ED">
      <w:pPr>
        <w:spacing w:after="100" w:before="560" w:line="421.0909090909091" w:lineRule="auto"/>
        <w:ind w:left="20" w:firstLine="0"/>
        <w:rPr>
          <w:b w:val="1"/>
          <w:bCs w:val="1"/>
          <w:color w:val="0d1b2a"/>
          <w:sz w:val="28"/>
          <w:szCs w:val="28"/>
        </w:rPr>
      </w:pPr>
      <w:r w:rsidDel="00000000" w:rsidR="00000000" w:rsidRPr="00000000">
        <w:rPr>
          <w:b w:val="1"/>
          <w:bCs w:val="1"/>
          <w:color w:val="0d1b2a"/>
          <w:sz w:val="28"/>
          <w:szCs w:val="28"/>
          <w:rtl w:val="0"/>
        </w:rPr>
        <w:t xml:space="preserve">6.2 Rule Configuration (Admin)</w:t>
      </w:r>
    </w:p>
    <w:tbl>
      <w:tblPr>
        <w:tblStyle w:val="Table82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5895"/>
        <w:tblGridChange w:id="0">
          <w:tblGrid>
            <w:gridCol w:w="2910"/>
            <w:gridCol w:w="589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8EE">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8EF">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F0">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Promotion Cycle Frequency</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F1">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Dropdown: Every 1 Year / Every 2 Years / Every 3 Years / Custom (defined in months). Can be set differently per Work Band. E.g. Junior roles: annual. Senior Leadership: biennial.</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F2">
            <w:pPr>
              <w:spacing w:before="60" w:line="283.6363636363637" w:lineRule="auto"/>
              <w:ind w:left="160" w:right="720" w:firstLine="0"/>
              <w:rPr>
                <w:b w:val="1"/>
                <w:bCs w:val="1"/>
                <w:color w:val="1f2937"/>
                <w:sz w:val="17"/>
                <w:szCs w:val="17"/>
              </w:rPr>
            </w:pPr>
            <w:r w:rsidDel="00000000" w:rsidR="00000000" w:rsidRPr="00000000">
              <w:rPr>
                <w:b w:val="1"/>
                <w:bCs w:val="1"/>
                <w:color w:val="1f2937"/>
                <w:sz w:val="17"/>
                <w:szCs w:val="17"/>
                <w:rtl w:val="0"/>
              </w:rPr>
              <w:t xml:space="preserve">Minimum Composite Score Threshold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F3">
            <w:pPr>
              <w:spacing w:before="60" w:line="283.6363636363637" w:lineRule="auto"/>
              <w:ind w:left="160" w:right="140" w:firstLine="0"/>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The minimum overall appraisal composite score for promotion eligibility. E.g. ≥85%. Configurable per band.</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F4">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Dimension-Specific Minimums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F5">
            <w:pPr>
              <w:spacing w:before="60" w:line="283.6363636363637" w:lineRule="auto"/>
              <w:ind w:left="160" w:right="280" w:firstLine="0"/>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Optional. HR Admin can set minimum thresholds per dimension. E.g. 'Objectives≥80% AND Behaviour ≥75% AND Competency ≥80%.' A contributor must meet ALL dimension minimums, not just the composite.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F6">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Consecutive Cycle Requirement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8F7">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How many consecutive cycles meeting the threshold are required. E.g. 1 year (one cycle above threshold). For biennial roles: 2 consecutive cycles.</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F8">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Double Promotion Rule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8F9">
            <w:pPr>
              <w:spacing w:before="60" w:line="283.6363636363637" w:lineRule="auto"/>
              <w:ind w:left="160" w:right="280" w:firstLine="0"/>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Enable/disable. Define the threshold (e.g. composite ≥95%) and the consecutive cycle count (e.g. 2 consecutive Outstanding cycles triggers double promotion eligibility — skipping a band level).</w:t>
            </w:r>
          </w:p>
        </w:tc>
      </w:tr>
    </w:tbl>
    <w:p w:rsidR="00000000" w:rsidDel="00000000" w:rsidP="00000000" w:rsidRDefault="00000000" w:rsidRPr="00000000" w14:paraId="000018FA">
      <w:pPr>
        <w:spacing w:before="1120" w:line="224.72727272727272" w:lineRule="auto"/>
        <w:jc w:val="center"/>
        <w:rPr>
          <w:color w:val="6b7280"/>
          <w:sz w:val="15"/>
          <w:szCs w:val="15"/>
        </w:rPr>
      </w:pPr>
      <w:r w:rsidDel="00000000" w:rsidR="00000000" w:rsidRPr="00000000">
        <w:rPr>
          <w:color w:val="6b7280"/>
          <w:sz w:val="15"/>
          <w:szCs w:val="15"/>
          <w:rtl w:val="0"/>
        </w:rPr>
        <w:t xml:space="preserve">Page 28</w:t>
      </w:r>
    </w:p>
    <w:p w:rsidR="00000000" w:rsidDel="00000000" w:rsidP="00000000" w:rsidRDefault="00000000" w:rsidRPr="00000000" w14:paraId="000018F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FC">
      <w:pPr>
        <w:spacing w:after="20" w:line="240" w:lineRule="auto"/>
        <w:rPr/>
      </w:pPr>
      <w:r w:rsidDel="00000000" w:rsidR="00000000" w:rsidRPr="00000000">
        <w:rPr>
          <w:rtl w:val="0"/>
        </w:rPr>
        <w:t xml:space="preserve"> </w:t>
      </w:r>
    </w:p>
    <w:tbl>
      <w:tblPr>
        <w:tblStyle w:val="Table83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8FD">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8FE">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8FF">
      <w:pPr>
        <w:spacing w:line="744" w:lineRule="auto"/>
        <w:rPr/>
      </w:pPr>
      <w:r w:rsidDel="00000000" w:rsidR="00000000" w:rsidRPr="00000000">
        <w:rPr>
          <w:rtl w:val="0"/>
        </w:rPr>
        <w:t xml:space="preserve"> </w:t>
      </w:r>
    </w:p>
    <w:tbl>
      <w:tblPr>
        <w:tblStyle w:val="Table83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955"/>
        <w:tblGridChange w:id="0">
          <w:tblGrid>
            <w:gridCol w:w="2850"/>
            <w:gridCol w:w="595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900">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901">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02">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Fast-Track Promotion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03">
            <w:pPr>
              <w:spacing w:before="60" w:line="283.6363636363637" w:lineRule="auto"/>
              <w:ind w:left="160" w:firstLine="0"/>
              <w:rPr>
                <w:color w:val="1f2937"/>
                <w:sz w:val="17"/>
                <w:szCs w:val="17"/>
              </w:rPr>
            </w:pPr>
            <w:r w:rsidDel="00000000" w:rsidR="00000000" w:rsidRPr="00000000">
              <w:rPr>
                <w:color w:val="1f2937"/>
                <w:sz w:val="17"/>
                <w:szCs w:val="17"/>
                <w:rtl w:val="0"/>
              </w:rPr>
              <w:t xml:space="preserve">A special case flag that HR Admin can apply to a specific contributor for exceptional one-off strategic contribution (e.g. delivered a company-defining project). Requires Super Admin approval.</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04">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Role-Specific Thresholds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05">
            <w:pPr>
              <w:spacing w:before="60" w:line="283.6363636363637" w:lineRule="auto"/>
              <w:ind w:left="160" w:right="140" w:firstLine="0"/>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Higher standards for leadership roles. E.g. Management Band promotion:</w:t>
              <w:br w:type="textWrapping"/>
              <w:t xml:space="preserve"> Behaviour score must be ≥85% (vs standard 75%) because leadership character is more heavily weighted at senior levels.</w:t>
            </w:r>
          </w:p>
        </w:tc>
      </w:tr>
      <w:tr>
        <w:trPr>
          <w:cantSplit w:val="0"/>
          <w:trHeight w:val="57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06">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Bonus Frequency</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07">
            <w:pPr>
              <w:spacing w:before="80" w:line="255.27272727272725" w:lineRule="auto"/>
              <w:ind w:left="160" w:firstLine="0"/>
              <w:rPr>
                <w:color w:val="1f2937"/>
                <w:sz w:val="17"/>
                <w:szCs w:val="17"/>
              </w:rPr>
            </w:pPr>
            <w:r w:rsidDel="00000000" w:rsidR="00000000" w:rsidRPr="00000000">
              <w:rPr>
                <w:color w:val="1f2937"/>
                <w:sz w:val="17"/>
                <w:szCs w:val="17"/>
                <w:rtl w:val="0"/>
              </w:rPr>
              <w:t xml:space="preserve">Monthly / Quarterly / Annually / Ad-hoc. Can run independently of promotion cycle.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08">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Bonus Model</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09">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Fixed amount per band / Percentage of base salary / Variable formula (see Section 6.5).</w:t>
            </w:r>
          </w:p>
        </w:tc>
      </w:tr>
      <w:tr>
        <w:trPr>
          <w:cantSplit w:val="0"/>
          <w:trHeight w:val="111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0A">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Exclusion Rules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0B">
            <w:pPr>
              <w:spacing w:before="60" w:line="283.6363636363637" w:lineRule="auto"/>
              <w:ind w:left="160" w:right="140" w:firstLine="0"/>
              <w:jc w:val="both"/>
              <w:rPr>
                <w:color w:val="1f2937"/>
                <w:sz w:val="17"/>
                <w:szCs w:val="17"/>
              </w:rPr>
            </w:pPr>
            <w:r w:rsidDel="00000000" w:rsidR="00000000" w:rsidRPr="00000000">
              <w:rPr>
                <w:color w:val="1f2937"/>
                <w:sz w:val="17"/>
                <w:szCs w:val="17"/>
                <w:rtl w:val="0"/>
              </w:rPr>
              <w:t xml:space="preserve">Conditions that disqualify from promotion regardless of score: (a) active disciplinary record in the current cycle; (b) PIP (Performance Improvement Plan) in the previous cycle; (c) below minimum tenure (configurable per band).</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0C">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Budget Guardrails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0D">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HR Admin can set a maximum promotion budget (total salary increase budget for the cycle). The Eligibility Engine flags if the recommendation list would exceed this budget before decisions are finalised.</w:t>
            </w:r>
          </w:p>
        </w:tc>
      </w:tr>
    </w:tbl>
    <w:p w:rsidR="00000000" w:rsidDel="00000000" w:rsidP="00000000" w:rsidRDefault="00000000" w:rsidRPr="00000000" w14:paraId="0000190E">
      <w:pPr>
        <w:spacing w:before="500" w:line="394.90909090909093" w:lineRule="auto"/>
        <w:ind w:left="20" w:firstLine="0"/>
        <w:rPr>
          <w:color w:val="1f2937"/>
          <w:sz w:val="19"/>
          <w:szCs w:val="19"/>
        </w:rPr>
      </w:pPr>
      <w:r w:rsidDel="00000000" w:rsidR="00000000" w:rsidRPr="00000000">
        <w:rPr>
          <w:b w:val="1"/>
          <w:bCs w:val="1"/>
          <w:color w:val="0d1b2a"/>
          <w:sz w:val="28"/>
          <w:szCs w:val="28"/>
          <w:rtl w:val="0"/>
        </w:rPr>
        <w:t xml:space="preserve">6.3 Eligibility Engine</w:t>
        <w:br w:type="textWrapping"/>
        <w:t xml:space="preserve"> </w:t>
      </w:r>
      <w:r w:rsidDel="00000000" w:rsidR="00000000" w:rsidRPr="00000000">
        <w:rPr>
          <w:color w:val="1f2937"/>
          <w:sz w:val="19"/>
          <w:szCs w:val="19"/>
          <w:rtl w:val="0"/>
        </w:rPr>
        <w:t xml:space="preserve">After appraisal scores are locked, the Eligibility Engine runs automatically (within 24 hours). It applies all configured</w:t>
      </w:r>
    </w:p>
    <w:p w:rsidR="00000000" w:rsidDel="00000000" w:rsidP="00000000" w:rsidRDefault="00000000" w:rsidRPr="00000000" w14:paraId="0000190F">
      <w:pPr>
        <w:spacing w:after="160" w:before="40" w:line="285.8181818181818" w:lineRule="auto"/>
        <w:ind w:left="20" w:firstLine="0"/>
        <w:rPr>
          <w:color w:val="1f2937"/>
          <w:sz w:val="19"/>
          <w:szCs w:val="19"/>
        </w:rPr>
      </w:pPr>
      <w:r w:rsidDel="00000000" w:rsidR="00000000" w:rsidRPr="00000000">
        <w:rPr>
          <w:color w:val="1f2937"/>
          <w:sz w:val="19"/>
          <w:szCs w:val="19"/>
          <w:rtl w:val="0"/>
        </w:rPr>
        <w:t xml:space="preserve">rules to all contributors and generates the Recommendation List.</w:t>
      </w:r>
    </w:p>
    <w:tbl>
      <w:tblPr>
        <w:tblStyle w:val="Table83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5895"/>
        <w:tblGridChange w:id="0">
          <w:tblGrid>
            <w:gridCol w:w="2910"/>
            <w:gridCol w:w="589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910">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911">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163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12">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Engine Process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13">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(1) Pulls finalised appraisal scores for the current cycle AND historical scores for the configured cycle count. (2) Checks each contributor against: composite score threshold, dimension minimums, consecutive cycle requirement, exclusion rules, tenure minimum. (3) Applies Double Promotion check for contributors meeting the exceptional threshold. (4) Generates Recommendation List.</w:t>
            </w:r>
          </w:p>
        </w:tc>
      </w:tr>
      <w:tr>
        <w:trPr>
          <w:cantSplit w:val="0"/>
          <w:trHeight w:val="124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14">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Recommendation List Categories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15">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Eligible for Promotion (all criteria met) / Eligible for Double Promotion (exceptional criteria met) / Bonus Only (met bonus threshold but not promotion criteria) / Not Eligible (reason breakdown provided per failed criterion) / Pending (insufficient cycle history for multi-cycle promotion).</w:t>
            </w:r>
          </w:p>
        </w:tc>
      </w:tr>
      <w:tr>
        <w:trPr>
          <w:cantSplit w:val="0"/>
          <w:trHeight w:val="124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16">
            <w:pPr>
              <w:spacing w:before="60" w:line="283.6363636363637" w:lineRule="auto"/>
              <w:ind w:left="160" w:right="720" w:firstLine="0"/>
              <w:rPr>
                <w:b w:val="1"/>
                <w:bCs w:val="1"/>
                <w:color w:val="1f2937"/>
                <w:sz w:val="17"/>
                <w:szCs w:val="17"/>
              </w:rPr>
            </w:pPr>
            <w:r w:rsidDel="00000000" w:rsidR="00000000" w:rsidRPr="00000000">
              <w:rPr>
                <w:b w:val="1"/>
                <w:bCs w:val="1"/>
                <w:color w:val="1f2937"/>
                <w:sz w:val="17"/>
                <w:szCs w:val="17"/>
                <w:rtl w:val="0"/>
              </w:rPr>
              <w:t xml:space="preserve">Reason Breakdown for Not Eligible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17">
            <w:pPr>
              <w:spacing w:before="60" w:line="283.6363636363637" w:lineRule="auto"/>
              <w:ind w:left="160" w:firstLine="0"/>
              <w:rPr>
                <w:color w:val="1f2937"/>
                <w:sz w:val="17"/>
                <w:szCs w:val="17"/>
              </w:rPr>
            </w:pPr>
            <w:r w:rsidDel="00000000" w:rsidR="00000000" w:rsidRPr="00000000">
              <w:rPr>
                <w:color w:val="1f2937"/>
                <w:sz w:val="17"/>
                <w:szCs w:val="17"/>
                <w:rtl w:val="0"/>
              </w:rPr>
              <w:t xml:space="preserve">For each ineligible contributor: which specific rule they failed to meet and by how much. E.g. 'Composite score: 78% (required: 85%). Gap: 7 points. Behaviour score: 74% (required: 75%). Gap: 1 point.' This transparency allows managers to coach contributors toward eligibility.</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18">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Historical Data Depth</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19">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Engine can use up to 3 years of historical appraisal data for multi-cycle eligibility checks.</w:t>
            </w:r>
          </w:p>
        </w:tc>
      </w:tr>
    </w:tbl>
    <w:p w:rsidR="00000000" w:rsidDel="00000000" w:rsidP="00000000" w:rsidRDefault="00000000" w:rsidRPr="00000000" w14:paraId="0000191A">
      <w:pPr>
        <w:spacing w:before="46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6.4 Promotion &amp; Bonus Flow</w:t>
      </w:r>
    </w:p>
    <w:p w:rsidR="00000000" w:rsidDel="00000000" w:rsidP="00000000" w:rsidRDefault="00000000" w:rsidRPr="00000000" w14:paraId="0000191B">
      <w:pPr>
        <w:spacing w:before="1400" w:line="224.72727272727272" w:lineRule="auto"/>
        <w:jc w:val="center"/>
        <w:rPr>
          <w:color w:val="6b7280"/>
          <w:sz w:val="15"/>
          <w:szCs w:val="15"/>
        </w:rPr>
      </w:pPr>
      <w:r w:rsidDel="00000000" w:rsidR="00000000" w:rsidRPr="00000000">
        <w:rPr>
          <w:color w:val="6b7280"/>
          <w:sz w:val="15"/>
          <w:szCs w:val="15"/>
          <w:rtl w:val="0"/>
        </w:rPr>
        <w:t xml:space="preserve">Page 29</w:t>
      </w:r>
    </w:p>
    <w:p w:rsidR="00000000" w:rsidDel="00000000" w:rsidP="00000000" w:rsidRDefault="00000000" w:rsidRPr="00000000" w14:paraId="0000191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1D">
      <w:pPr>
        <w:spacing w:after="20" w:line="240" w:lineRule="auto"/>
        <w:rPr/>
      </w:pPr>
      <w:r w:rsidDel="00000000" w:rsidR="00000000" w:rsidRPr="00000000">
        <w:rPr>
          <w:rtl w:val="0"/>
        </w:rPr>
        <w:t xml:space="preserve"> </w:t>
      </w:r>
    </w:p>
    <w:tbl>
      <w:tblPr>
        <w:tblStyle w:val="Table83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91E">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91F">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920">
      <w:pPr>
        <w:spacing w:line="744" w:lineRule="auto"/>
        <w:rPr/>
      </w:pPr>
      <w:r w:rsidDel="00000000" w:rsidR="00000000" w:rsidRPr="00000000">
        <w:rPr>
          <w:rtl w:val="0"/>
        </w:rPr>
        <w:t xml:space="preserve"> </w:t>
      </w:r>
    </w:p>
    <w:tbl>
      <w:tblPr>
        <w:tblStyle w:val="Table83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1530"/>
        <w:gridCol w:w="6690"/>
        <w:tblGridChange w:id="0">
          <w:tblGrid>
            <w:gridCol w:w="585"/>
            <w:gridCol w:w="1530"/>
            <w:gridCol w:w="6690"/>
          </w:tblGrid>
        </w:tblGridChange>
      </w:tblGrid>
      <w:tr>
        <w:trPr>
          <w:cantSplit w:val="0"/>
          <w:trHeight w:val="67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921">
            <w:pPr>
              <w:spacing w:before="80" w:line="261.8181818181818" w:lineRule="auto"/>
              <w:ind w:left="140" w:right="140" w:firstLine="0"/>
              <w:rPr>
                <w:b w:val="1"/>
                <w:bCs w:val="1"/>
                <w:color w:val="ffffff"/>
                <w:sz w:val="17"/>
                <w:szCs w:val="17"/>
              </w:rPr>
            </w:pPr>
            <w:r w:rsidDel="00000000" w:rsidR="00000000" w:rsidRPr="00000000">
              <w:rPr>
                <w:b w:val="1"/>
                <w:bCs w:val="1"/>
                <w:color w:val="ffffff"/>
                <w:sz w:val="17"/>
                <w:szCs w:val="17"/>
                <w:rtl w:val="0"/>
              </w:rPr>
              <w:t xml:space="preserve">Ste</w:t>
              <w:br w:type="textWrapping"/>
              <w:t xml:space="preserve"> p</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922">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Actor</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923">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Action</w:t>
            </w:r>
          </w:p>
        </w:tc>
      </w:tr>
      <w:tr>
        <w:trPr>
          <w:cantSplit w:val="0"/>
          <w:trHeight w:val="57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24">
            <w:pPr>
              <w:spacing w:before="80" w:line="255.27272727272725" w:lineRule="auto"/>
              <w:ind w:left="140" w:firstLine="0"/>
              <w:rPr>
                <w:color w:val="1f2937"/>
                <w:sz w:val="17"/>
                <w:szCs w:val="17"/>
              </w:rPr>
            </w:pPr>
            <w:r w:rsidDel="00000000" w:rsidR="00000000" w:rsidRPr="00000000">
              <w:rPr>
                <w:color w:val="1f2937"/>
                <w:sz w:val="17"/>
                <w:szCs w:val="17"/>
                <w:rtl w:val="0"/>
              </w:rPr>
              <w:t xml:space="preserve">1</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2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System</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26">
            <w:pPr>
              <w:spacing w:before="80" w:line="255.27272727272725" w:lineRule="auto"/>
              <w:ind w:left="140" w:firstLine="0"/>
              <w:rPr>
                <w:color w:val="1f2937"/>
                <w:sz w:val="17"/>
                <w:szCs w:val="17"/>
              </w:rPr>
            </w:pPr>
            <w:r w:rsidDel="00000000" w:rsidR="00000000" w:rsidRPr="00000000">
              <w:rPr>
                <w:color w:val="1f2937"/>
                <w:sz w:val="17"/>
                <w:szCs w:val="17"/>
                <w:rtl w:val="0"/>
              </w:rPr>
              <w:t xml:space="preserve">Eligibility Engine runs after appraisal lock. Recommendation List generated within 24 hours.</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27">
            <w:pPr>
              <w:spacing w:before="80" w:line="255.27272727272725" w:lineRule="auto"/>
              <w:ind w:left="140" w:firstLine="0"/>
              <w:rPr>
                <w:color w:val="1f2937"/>
                <w:sz w:val="17"/>
                <w:szCs w:val="17"/>
              </w:rPr>
            </w:pPr>
            <w:r w:rsidDel="00000000" w:rsidR="00000000" w:rsidRPr="00000000">
              <w:rPr>
                <w:color w:val="1f2937"/>
                <w:sz w:val="17"/>
                <w:szCs w:val="17"/>
                <w:rtl w:val="0"/>
              </w:rPr>
              <w:t xml:space="preserve">2</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28">
            <w:pPr>
              <w:spacing w:before="80" w:line="255.27272727272725" w:lineRule="auto"/>
              <w:ind w:left="140" w:firstLine="0"/>
              <w:rPr>
                <w:color w:val="1f2937"/>
                <w:sz w:val="17"/>
                <w:szCs w:val="17"/>
              </w:rPr>
            </w:pPr>
            <w:r w:rsidDel="00000000" w:rsidR="00000000" w:rsidRPr="00000000">
              <w:rPr>
                <w:color w:val="1f2937"/>
                <w:sz w:val="17"/>
                <w:szCs w:val="17"/>
                <w:rtl w:val="0"/>
              </w:rPr>
              <w:t xml:space="preserve">Manager</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29">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Reviews Recommendation List for their direct reports. Sees: AI-generated rationale, performance history, eligibility status, and recommended bonus amount. Can override with written justification.</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2A">
            <w:pPr>
              <w:spacing w:before="80" w:line="255.27272727272725" w:lineRule="auto"/>
              <w:ind w:left="140" w:firstLine="0"/>
              <w:rPr>
                <w:color w:val="1f2937"/>
                <w:sz w:val="17"/>
                <w:szCs w:val="17"/>
              </w:rPr>
            </w:pPr>
            <w:r w:rsidDel="00000000" w:rsidR="00000000" w:rsidRPr="00000000">
              <w:rPr>
                <w:color w:val="1f2937"/>
                <w:sz w:val="17"/>
                <w:szCs w:val="17"/>
                <w:rtl w:val="0"/>
              </w:rPr>
              <w:t xml:space="preserve">3</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2B">
            <w:pPr>
              <w:spacing w:before="80" w:line="255.27272727272725" w:lineRule="auto"/>
              <w:ind w:left="140" w:firstLine="0"/>
              <w:rPr>
                <w:color w:val="1f2937"/>
                <w:sz w:val="17"/>
                <w:szCs w:val="17"/>
              </w:rPr>
            </w:pPr>
            <w:r w:rsidDel="00000000" w:rsidR="00000000" w:rsidRPr="00000000">
              <w:rPr>
                <w:color w:val="1f2937"/>
                <w:sz w:val="17"/>
                <w:szCs w:val="17"/>
                <w:rtl w:val="0"/>
              </w:rPr>
              <w:t xml:space="preserve">HR Admin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2C">
            <w:pPr>
              <w:spacing w:before="60" w:line="283.6363636363637" w:lineRule="auto"/>
              <w:ind w:left="140" w:right="720" w:firstLine="0"/>
              <w:rPr>
                <w:color w:val="1f2937"/>
                <w:sz w:val="17"/>
                <w:szCs w:val="17"/>
              </w:rPr>
            </w:pPr>
            <w:r w:rsidDel="00000000" w:rsidR="00000000" w:rsidRPr="00000000">
              <w:rPr>
                <w:color w:val="1f2937"/>
                <w:sz w:val="17"/>
                <w:szCs w:val="17"/>
                <w:rtl w:val="0"/>
              </w:rPr>
              <w:t xml:space="preserve">Reviews all manager recommendations and overrides. Checks for consistency and bias. Approves or rejects with reason. Budget impact is shown in real time.</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2D">
            <w:pPr>
              <w:spacing w:before="80" w:line="255.27272727272725" w:lineRule="auto"/>
              <w:ind w:left="140" w:firstLine="0"/>
              <w:rPr>
                <w:color w:val="1f2937"/>
                <w:sz w:val="17"/>
                <w:szCs w:val="17"/>
              </w:rPr>
            </w:pPr>
            <w:r w:rsidDel="00000000" w:rsidR="00000000" w:rsidRPr="00000000">
              <w:rPr>
                <w:color w:val="1f2937"/>
                <w:sz w:val="17"/>
                <w:szCs w:val="17"/>
                <w:rtl w:val="0"/>
              </w:rPr>
              <w:t xml:space="preserve">4</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2E">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Director</w:t>
              <w:br w:type="textWrapping"/>
              <w:t xml:space="preserve"> (optional)</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2F">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Reviews final list before announcement. Director approval required for all promotions above a configured band level (e.g. Director-level promotions require CEO approval).</w:t>
            </w:r>
          </w:p>
        </w:tc>
      </w:tr>
      <w:tr>
        <w:trPr>
          <w:cantSplit w:val="0"/>
          <w:trHeight w:val="150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30">
            <w:pPr>
              <w:spacing w:before="80" w:line="255.27272727272725" w:lineRule="auto"/>
              <w:ind w:left="140" w:firstLine="0"/>
              <w:rPr>
                <w:color w:val="1f2937"/>
                <w:sz w:val="17"/>
                <w:szCs w:val="17"/>
              </w:rPr>
            </w:pPr>
            <w:r w:rsidDel="00000000" w:rsidR="00000000" w:rsidRPr="00000000">
              <w:rPr>
                <w:color w:val="1f2937"/>
                <w:sz w:val="17"/>
                <w:szCs w:val="17"/>
                <w:rtl w:val="0"/>
              </w:rPr>
              <w:t xml:space="preserve">5</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31">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System</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32">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On full approval: (a) Employee receives automated in-app notification with congratulations and performance data summary. (b) Non-promoted employees receive notification with reason breakdown and auto-generated Development Plan for next cycle. (c) Payroll notification sent to Finance Admin. (d) Announcement posted to company-wide channel (configurable — can be opt-in per organisation).</w:t>
            </w:r>
          </w:p>
        </w:tc>
      </w:tr>
      <w:tr>
        <w:trPr>
          <w:cantSplit w:val="0"/>
          <w:trHeight w:val="57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33">
            <w:pPr>
              <w:spacing w:before="80" w:line="255.27272727272725" w:lineRule="auto"/>
              <w:ind w:left="140" w:firstLine="0"/>
              <w:rPr>
                <w:color w:val="1f2937"/>
                <w:sz w:val="17"/>
                <w:szCs w:val="17"/>
              </w:rPr>
            </w:pPr>
            <w:r w:rsidDel="00000000" w:rsidR="00000000" w:rsidRPr="00000000">
              <w:rPr>
                <w:color w:val="1f2937"/>
                <w:sz w:val="17"/>
                <w:szCs w:val="17"/>
                <w:rtl w:val="0"/>
              </w:rPr>
              <w:t xml:space="preserve">6</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34">
            <w:pPr>
              <w:spacing w:before="80" w:line="255.27272727272725" w:lineRule="auto"/>
              <w:ind w:left="140" w:firstLine="0"/>
              <w:rPr>
                <w:color w:val="1f2937"/>
                <w:sz w:val="17"/>
                <w:szCs w:val="17"/>
              </w:rPr>
            </w:pPr>
            <w:r w:rsidDel="00000000" w:rsidR="00000000" w:rsidRPr="00000000">
              <w:rPr>
                <w:color w:val="1f2937"/>
                <w:sz w:val="17"/>
                <w:szCs w:val="17"/>
                <w:rtl w:val="0"/>
              </w:rPr>
              <w:t xml:space="preserve">System</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3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Audit trail locked. All decisions, overrides, justifications, and approvals stored permanently.</w:t>
            </w:r>
          </w:p>
        </w:tc>
      </w:tr>
    </w:tbl>
    <w:p w:rsidR="00000000" w:rsidDel="00000000" w:rsidP="00000000" w:rsidRDefault="00000000" w:rsidRPr="00000000" w14:paraId="00001936">
      <w:pPr>
        <w:spacing w:after="100" w:before="460" w:line="418.9090909090909" w:lineRule="auto"/>
        <w:ind w:left="20" w:firstLine="0"/>
        <w:rPr>
          <w:b w:val="1"/>
          <w:bCs w:val="1"/>
          <w:color w:val="0d1b2a"/>
          <w:sz w:val="28"/>
          <w:szCs w:val="28"/>
        </w:rPr>
      </w:pPr>
      <w:r w:rsidDel="00000000" w:rsidR="00000000" w:rsidRPr="00000000">
        <w:rPr>
          <w:b w:val="1"/>
          <w:bCs w:val="1"/>
          <w:color w:val="0d1b2a"/>
          <w:sz w:val="28"/>
          <w:szCs w:val="28"/>
          <w:rtl w:val="0"/>
        </w:rPr>
        <w:t xml:space="preserve">6.5 Bonus Calculation Models</w:t>
      </w:r>
    </w:p>
    <w:tbl>
      <w:tblPr>
        <w:tblStyle w:val="Table83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995"/>
        <w:gridCol w:w="2610"/>
        <w:gridCol w:w="2700"/>
        <w:tblGridChange w:id="0">
          <w:tblGrid>
            <w:gridCol w:w="1500"/>
            <w:gridCol w:w="1995"/>
            <w:gridCol w:w="2610"/>
            <w:gridCol w:w="2700"/>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937">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Model</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938">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Description</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939">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Formula</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93A">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Configuration</w:t>
            </w:r>
          </w:p>
        </w:tc>
      </w:tr>
      <w:tr>
        <w:trPr>
          <w:cantSplit w:val="0"/>
          <w:trHeight w:val="138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3B">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Fixed Amount per Band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3C">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Each performance band receives a fixed bonus amount. Simple and</w:t>
              <w:br w:type="textWrapping"/>
              <w:t xml:space="preserve"> predictable.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3D">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Bonus = Band Amount (configured per band level)</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3E">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HR Admin sets fixed amounts per band in Promotions Settings.</w:t>
            </w:r>
          </w:p>
        </w:tc>
      </w:tr>
      <w:tr>
        <w:trPr>
          <w:cantSplit w:val="0"/>
          <w:trHeight w:val="138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3F">
            <w:pPr>
              <w:spacing w:before="80" w:line="255.27272727272725" w:lineRule="auto"/>
              <w:ind w:left="20" w:firstLine="0"/>
              <w:jc w:val="center"/>
              <w:rPr>
                <w:color w:val="1f2937"/>
                <w:sz w:val="17"/>
                <w:szCs w:val="17"/>
              </w:rPr>
            </w:pPr>
            <w:r w:rsidDel="00000000" w:rsidR="00000000" w:rsidRPr="00000000">
              <w:rPr>
                <w:color w:val="1f2937"/>
                <w:sz w:val="17"/>
                <w:szCs w:val="17"/>
                <w:rtl w:val="0"/>
              </w:rPr>
              <w:t xml:space="preserve">% of Base Salary</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40">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Bonus is a percentage of the contributor's current base salary, scaled by</w:t>
              <w:br w:type="textWrapping"/>
              <w:t xml:space="preserve"> performance band.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41">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Bonus = Base Salary × Band Percentage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42">
            <w:pPr>
              <w:spacing w:before="60" w:line="283.6363636363637" w:lineRule="auto"/>
              <w:ind w:left="140" w:firstLine="0"/>
              <w:rPr>
                <w:color w:val="1f2937"/>
                <w:sz w:val="17"/>
                <w:szCs w:val="17"/>
              </w:rPr>
            </w:pPr>
            <w:r w:rsidDel="00000000" w:rsidR="00000000" w:rsidRPr="00000000">
              <w:rPr>
                <w:color w:val="1f2937"/>
                <w:sz w:val="17"/>
                <w:szCs w:val="17"/>
                <w:rtl w:val="0"/>
              </w:rPr>
              <w:t xml:space="preserve">HR Admin sets the % per band. E.g. Outstanding: 15%, Strong: 10%,</w:t>
              <w:br w:type="textWrapping"/>
              <w:t xml:space="preserve"> Meets: 5%.</w:t>
            </w:r>
          </w:p>
        </w:tc>
      </w:tr>
      <w:tr>
        <w:trPr>
          <w:cantSplit w:val="0"/>
          <w:trHeight w:val="165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43">
            <w:pPr>
              <w:spacing w:before="80" w:line="255.27272727272725" w:lineRule="auto"/>
              <w:ind w:left="20" w:firstLine="0"/>
              <w:jc w:val="center"/>
              <w:rPr>
                <w:color w:val="1f2937"/>
                <w:sz w:val="17"/>
                <w:szCs w:val="17"/>
              </w:rPr>
            </w:pPr>
            <w:r w:rsidDel="00000000" w:rsidR="00000000" w:rsidRPr="00000000">
              <w:rPr>
                <w:color w:val="1f2937"/>
                <w:sz w:val="17"/>
                <w:szCs w:val="17"/>
                <w:rtl w:val="0"/>
              </w:rPr>
              <w:t xml:space="preserve">Variable Formula</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44">
            <w:pPr>
              <w:spacing w:before="60" w:line="283.6363636363637" w:lineRule="auto"/>
              <w:ind w:left="140" w:firstLine="0"/>
              <w:rPr>
                <w:color w:val="1f2937"/>
                <w:sz w:val="17"/>
                <w:szCs w:val="17"/>
              </w:rPr>
            </w:pPr>
            <w:r w:rsidDel="00000000" w:rsidR="00000000" w:rsidRPr="00000000">
              <w:rPr>
                <w:color w:val="1f2937"/>
                <w:sz w:val="17"/>
                <w:szCs w:val="17"/>
                <w:rtl w:val="0"/>
              </w:rPr>
              <w:t xml:space="preserve">Complex formula</w:t>
              <w:br w:type="textWrapping"/>
              <w:t xml:space="preserve"> incorporating</w:t>
              <w:br w:type="textWrapping"/>
              <w:t xml:space="preserve"> performance score,</w:t>
              <w:br w:type="textWrapping"/>
              <w:t xml:space="preserve"> company profit factor, and role multiplier.</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45">
            <w:pPr>
              <w:spacing w:before="60" w:line="283.6363636363637" w:lineRule="auto"/>
              <w:ind w:left="140" w:firstLine="0"/>
              <w:rPr>
                <w:color w:val="1f2937"/>
                <w:sz w:val="17"/>
                <w:szCs w:val="17"/>
              </w:rPr>
            </w:pPr>
            <w:r w:rsidDel="00000000" w:rsidR="00000000" w:rsidRPr="00000000">
              <w:rPr>
                <w:color w:val="1f2937"/>
                <w:sz w:val="17"/>
                <w:szCs w:val="17"/>
                <w:rtl w:val="0"/>
              </w:rPr>
              <w:t xml:space="preserve">Bonus = Base Salary × (Composite Score/100) × Company_Multiplier× Role_Multiplier</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46">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Finance Admin sets</w:t>
              <w:br w:type="textWrapping"/>
              <w:t xml:space="preserve"> Company_Multiplier (based on</w:t>
              <w:br w:type="textWrapping"/>
              <w:t xml:space="preserve"> company performance this cycle). HR Admin sets Role_Multiplier per role category.</w:t>
            </w:r>
          </w:p>
        </w:tc>
      </w:tr>
      <w:tr>
        <w:trPr>
          <w:cantSplit w:val="0"/>
          <w:trHeight w:val="138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47">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Team Bonus Allocation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48">
            <w:pPr>
              <w:spacing w:before="60" w:line="283.6363636363637" w:lineRule="auto"/>
              <w:ind w:left="140" w:firstLine="0"/>
              <w:rPr>
                <w:color w:val="1f2937"/>
                <w:sz w:val="17"/>
                <w:szCs w:val="17"/>
              </w:rPr>
            </w:pPr>
            <w:r w:rsidDel="00000000" w:rsidR="00000000" w:rsidRPr="00000000">
              <w:rPr>
                <w:color w:val="1f2937"/>
                <w:sz w:val="17"/>
                <w:szCs w:val="17"/>
                <w:rtl w:val="0"/>
              </w:rPr>
              <w:t xml:space="preserve">A pool of bonus funds is allocated to a team</w:t>
              <w:br w:type="textWrapping"/>
              <w:t xml:space="preserve"> collectively. Team Lead distributes within the pool.</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49">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Team_Pool / Team_Size = Base per person; Team Lead allocates within pool constraints.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4A">
            <w:pPr>
              <w:spacing w:before="80" w:line="255.27272727272725" w:lineRule="auto"/>
              <w:ind w:left="140" w:firstLine="0"/>
              <w:rPr>
                <w:color w:val="1f2937"/>
                <w:sz w:val="17"/>
                <w:szCs w:val="17"/>
              </w:rPr>
            </w:pPr>
            <w:r w:rsidDel="00000000" w:rsidR="00000000" w:rsidRPr="00000000">
              <w:rPr>
                <w:color w:val="1f2937"/>
                <w:sz w:val="17"/>
                <w:szCs w:val="17"/>
                <w:rtl w:val="0"/>
              </w:rPr>
              <w:t xml:space="preserve">HR Admin defines team pools.</w:t>
            </w:r>
          </w:p>
          <w:p w:rsidR="00000000" w:rsidDel="00000000" w:rsidP="00000000" w:rsidRDefault="00000000" w:rsidRPr="00000000" w14:paraId="0000194B">
            <w:pPr>
              <w:spacing w:line="283.6363636363637" w:lineRule="auto"/>
              <w:ind w:left="140" w:right="280" w:firstLine="0"/>
              <w:rPr>
                <w:color w:val="1f2937"/>
                <w:sz w:val="17"/>
                <w:szCs w:val="17"/>
              </w:rPr>
            </w:pPr>
            <w:r w:rsidDel="00000000" w:rsidR="00000000" w:rsidRPr="00000000">
              <w:rPr>
                <w:color w:val="1f2937"/>
                <w:sz w:val="17"/>
                <w:szCs w:val="17"/>
                <w:rtl w:val="0"/>
              </w:rPr>
              <w:t xml:space="preserve">Team Lead distributes with</w:t>
              <w:br w:type="textWrapping"/>
              <w:t xml:space="preserve"> justification. Requires HR Admin approval.</w:t>
            </w:r>
          </w:p>
        </w:tc>
      </w:tr>
    </w:tbl>
    <w:p w:rsidR="00000000" w:rsidDel="00000000" w:rsidP="00000000" w:rsidRDefault="00000000" w:rsidRPr="00000000" w14:paraId="0000194C">
      <w:pPr>
        <w:spacing w:line="168" w:lineRule="auto"/>
        <w:rPr/>
      </w:pPr>
      <w:r w:rsidDel="00000000" w:rsidR="00000000" w:rsidRPr="00000000">
        <w:rPr>
          <w:rtl w:val="0"/>
        </w:rPr>
        <w:t xml:space="preserve"> </w:t>
      </w:r>
    </w:p>
    <w:tbl>
      <w:tblPr>
        <w:tblStyle w:val="Table836"/>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194D">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RECOMMENDATION NARRATIVE GENERATION</w:t>
            </w:r>
          </w:p>
        </w:tc>
      </w:tr>
      <w:tr>
        <w:trPr>
          <w:cantSplit w:val="0"/>
          <w:trHeight w:val="1860" w:hRule="atLeast"/>
          <w:tblHeader w:val="0"/>
        </w:trPr>
        <w:tc>
          <w:tcPr>
            <w:tcBorders>
              <w:top w:color="c3b5fd" w:space="0" w:sz="5" w:val="single"/>
              <w:left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194E">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After the Eligibility Engine generates each recommendation.</w:t>
            </w:r>
          </w:p>
          <w:tbl>
            <w:tblPr>
              <w:tblStyle w:val="Table837"/>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4F">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The contributor's appraisal composite score, dimension breakdown, performance band, historical</w:t>
                  </w:r>
                </w:p>
              </w:tc>
            </w:tr>
          </w:tbl>
          <w:p w:rsidR="00000000" w:rsidDel="00000000" w:rsidP="00000000" w:rsidRDefault="00000000" w:rsidRPr="00000000" w14:paraId="00001950">
            <w:pPr>
              <w:spacing w:line="21.818181818181817" w:lineRule="auto"/>
              <w:ind w:left="80" w:firstLine="0"/>
              <w:rPr/>
            </w:pPr>
            <w:r w:rsidDel="00000000" w:rsidR="00000000" w:rsidRPr="00000000">
              <w:rPr>
                <w:rtl w:val="0"/>
              </w:rPr>
              <w:t xml:space="preserve"> </w:t>
            </w:r>
          </w:p>
          <w:tbl>
            <w:tblPr>
              <w:tblStyle w:val="Table83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51">
                  <w:pPr>
                    <w:spacing w:line="268.3636363636364" w:lineRule="auto"/>
                    <w:ind w:left="280" w:firstLine="0"/>
                    <w:rPr>
                      <w:color w:val="1f2937"/>
                      <w:sz w:val="18"/>
                      <w:szCs w:val="18"/>
                    </w:rPr>
                  </w:pPr>
                  <w:r w:rsidDel="00000000" w:rsidR="00000000" w:rsidRPr="00000000">
                    <w:rPr>
                      <w:color w:val="1f2937"/>
                      <w:sz w:val="18"/>
                      <w:szCs w:val="18"/>
                      <w:rtl w:val="0"/>
                    </w:rPr>
                    <w:t xml:space="preserve">scores (last 1–3 cycles), any notable achievements (highest-scoring KR, largest competency improvement),</w:t>
                  </w:r>
                </w:p>
              </w:tc>
            </w:tr>
          </w:tbl>
          <w:p w:rsidR="00000000" w:rsidDel="00000000" w:rsidP="00000000" w:rsidRDefault="00000000" w:rsidRPr="00000000" w14:paraId="00001952">
            <w:pPr>
              <w:spacing w:line="21.818181818181817" w:lineRule="auto"/>
              <w:ind w:left="80" w:firstLine="0"/>
              <w:rPr/>
            </w:pPr>
            <w:r w:rsidDel="00000000" w:rsidR="00000000" w:rsidRPr="00000000">
              <w:rPr>
                <w:rtl w:val="0"/>
              </w:rPr>
              <w:t xml:space="preserve"> </w:t>
            </w:r>
          </w:p>
          <w:tbl>
            <w:tblPr>
              <w:tblStyle w:val="Table839"/>
              <w:tblW w:w="5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95"/>
              <w:tblGridChange w:id="0">
                <w:tblGrid>
                  <w:gridCol w:w="5595"/>
                </w:tblGrid>
              </w:tblGridChange>
            </w:tblGrid>
            <w:tr>
              <w:trPr>
                <w:cantSplit w:val="0"/>
                <w:trHeight w:val="28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53">
                  <w:pPr>
                    <w:spacing w:line="268.3636363636364" w:lineRule="auto"/>
                    <w:ind w:left="280" w:firstLine="0"/>
                    <w:rPr>
                      <w:color w:val="1f2937"/>
                      <w:sz w:val="18"/>
                      <w:szCs w:val="18"/>
                    </w:rPr>
                  </w:pPr>
                  <w:r w:rsidDel="00000000" w:rsidR="00000000" w:rsidRPr="00000000">
                    <w:rPr>
                      <w:color w:val="1f2937"/>
                      <w:sz w:val="18"/>
                      <w:szCs w:val="18"/>
                      <w:rtl w:val="0"/>
                    </w:rPr>
                    <w:t xml:space="preserve">exclusion rule status.</w:t>
                  </w:r>
                </w:p>
              </w:tc>
            </w:tr>
          </w:tbl>
          <w:p w:rsidR="00000000" w:rsidDel="00000000" w:rsidP="00000000" w:rsidRDefault="00000000" w:rsidRPr="00000000" w14:paraId="00001954">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1955">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1956">
            <w:pPr>
              <w:spacing w:line="15.272727272727272" w:lineRule="auto"/>
              <w:ind w:left="80" w:firstLine="0"/>
              <w:rPr/>
            </w:pPr>
            <w:r w:rsidDel="00000000" w:rsidR="00000000" w:rsidRPr="00000000">
              <w:rPr>
                <w:rtl w:val="0"/>
              </w:rPr>
              <w:t xml:space="preserve"> </w:t>
            </w:r>
          </w:p>
        </w:tc>
      </w:tr>
    </w:tbl>
    <w:p w:rsidR="00000000" w:rsidDel="00000000" w:rsidP="00000000" w:rsidRDefault="00000000" w:rsidRPr="00000000" w14:paraId="00001957">
      <w:pPr>
        <w:spacing w:before="400" w:line="224.72727272727272" w:lineRule="auto"/>
        <w:jc w:val="center"/>
        <w:rPr>
          <w:color w:val="6b7280"/>
          <w:sz w:val="15"/>
          <w:szCs w:val="15"/>
        </w:rPr>
      </w:pPr>
      <w:r w:rsidDel="00000000" w:rsidR="00000000" w:rsidRPr="00000000">
        <w:rPr>
          <w:color w:val="6b7280"/>
          <w:sz w:val="15"/>
          <w:szCs w:val="15"/>
          <w:rtl w:val="0"/>
        </w:rPr>
        <w:t xml:space="preserve">Page 30</w:t>
      </w:r>
    </w:p>
    <w:p w:rsidR="00000000" w:rsidDel="00000000" w:rsidP="00000000" w:rsidRDefault="00000000" w:rsidRPr="00000000" w14:paraId="0000195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59">
      <w:pPr>
        <w:spacing w:after="20" w:line="240" w:lineRule="auto"/>
        <w:rPr/>
      </w:pPr>
      <w:r w:rsidDel="00000000" w:rsidR="00000000" w:rsidRPr="00000000">
        <w:rPr>
          <w:rtl w:val="0"/>
        </w:rPr>
        <w:t xml:space="preserve"> </w:t>
      </w:r>
    </w:p>
    <w:tbl>
      <w:tblPr>
        <w:tblStyle w:val="Table84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95A">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95B">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95C">
      <w:pPr>
        <w:spacing w:line="737.4545454545454" w:lineRule="auto"/>
        <w:rPr/>
      </w:pPr>
      <w:r w:rsidDel="00000000" w:rsidR="00000000" w:rsidRPr="00000000">
        <w:rPr>
          <w:rtl w:val="0"/>
        </w:rPr>
        <w:t xml:space="preserve"> </w:t>
      </w:r>
    </w:p>
    <w:tbl>
      <w:tblPr>
        <w:tblStyle w:val="Table84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4725" w:hRule="atLeast"/>
          <w:tblHeader w:val="0"/>
        </w:trPr>
        <w:tc>
          <w:tcPr>
            <w:tcBorders>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195D">
            <w:pPr>
              <w:spacing w:after="100" w:before="60" w:line="283.6363636363637" w:lineRule="auto"/>
              <w:ind w:left="280" w:right="720" w:firstLine="0"/>
              <w:rPr>
                <w:color w:val="1f2937"/>
                <w:sz w:val="18"/>
                <w:szCs w:val="18"/>
              </w:rPr>
            </w:pPr>
            <w:r w:rsidDel="00000000" w:rsidR="00000000" w:rsidRPr="00000000">
              <w:rPr>
                <w:color w:val="1f2937"/>
                <w:sz w:val="18"/>
                <w:szCs w:val="18"/>
                <w:rtl w:val="0"/>
              </w:rPr>
              <w:t xml:space="preserve">Processing: Generates a natural language justification narrative for each recommendation. Calibrated to the outcome: Eligible narratives celebrate achievements and link to the evidence. Not Eligible narratives are constructive and specific — stating what the contributor needs to achieve for next cycle eligibility.</w:t>
            </w:r>
          </w:p>
          <w:tbl>
            <w:tblPr>
              <w:tblStyle w:val="Table84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5E">
                  <w:pPr>
                    <w:spacing w:before="60" w:line="268.3636363636364" w:lineRule="auto"/>
                    <w:ind w:left="80" w:firstLine="0"/>
                    <w:jc w:val="center"/>
                    <w:rPr>
                      <w:color w:val="1f2937"/>
                      <w:sz w:val="18"/>
                      <w:szCs w:val="18"/>
                    </w:rPr>
                  </w:pPr>
                  <w:r w:rsidDel="00000000" w:rsidR="00000000" w:rsidRPr="00000000">
                    <w:rPr>
                      <w:color w:val="1f2937"/>
                      <w:sz w:val="18"/>
                      <w:szCs w:val="18"/>
                      <w:rtl w:val="0"/>
                    </w:rPr>
                    <w:t xml:space="preserve">Output: Narrative shown in the Manager Review panel and included in the employee notification. Example: 'Based</w:t>
                  </w:r>
                </w:p>
              </w:tc>
            </w:tr>
          </w:tbl>
          <w:p w:rsidR="00000000" w:rsidDel="00000000" w:rsidP="00000000" w:rsidRDefault="00000000" w:rsidRPr="00000000" w14:paraId="0000195F">
            <w:pPr>
              <w:spacing w:line="21.818181818181817" w:lineRule="auto"/>
              <w:ind w:left="80" w:firstLine="0"/>
              <w:rPr/>
            </w:pPr>
            <w:r w:rsidDel="00000000" w:rsidR="00000000" w:rsidRPr="00000000">
              <w:rPr>
                <w:rtl w:val="0"/>
              </w:rPr>
              <w:t xml:space="preserve"> </w:t>
            </w:r>
          </w:p>
          <w:tbl>
            <w:tblPr>
              <w:tblStyle w:val="Table84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60">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on a Q3 appraisal composite score of 87, consistent OKR delivery at 91% completion across 3 Key Results, and</w:t>
                  </w:r>
                </w:p>
              </w:tc>
            </w:tr>
          </w:tbl>
          <w:p w:rsidR="00000000" w:rsidDel="00000000" w:rsidP="00000000" w:rsidRDefault="00000000" w:rsidRPr="00000000" w14:paraId="00001961">
            <w:pPr>
              <w:spacing w:line="21.818181818181817" w:lineRule="auto"/>
              <w:ind w:left="80" w:firstLine="0"/>
              <w:rPr/>
            </w:pPr>
            <w:r w:rsidDel="00000000" w:rsidR="00000000" w:rsidRPr="00000000">
              <w:rPr>
                <w:rtl w:val="0"/>
              </w:rPr>
              <w:t xml:space="preserve"> </w:t>
            </w:r>
          </w:p>
          <w:tbl>
            <w:tblPr>
              <w:tblStyle w:val="Table84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62">
                  <w:pPr>
                    <w:spacing w:line="268.3636363636364" w:lineRule="auto"/>
                    <w:ind w:left="280" w:firstLine="0"/>
                    <w:rPr>
                      <w:color w:val="1f2937"/>
                      <w:sz w:val="18"/>
                      <w:szCs w:val="18"/>
                    </w:rPr>
                  </w:pPr>
                  <w:r w:rsidDel="00000000" w:rsidR="00000000" w:rsidRPr="00000000">
                    <w:rPr>
                      <w:color w:val="1f2937"/>
                      <w:sz w:val="18"/>
                      <w:szCs w:val="18"/>
                      <w:rtl w:val="0"/>
                    </w:rPr>
                    <w:t xml:space="preserve">strong Behaviour ratings in Co-Create to Elevate and Disciplined Excellence (avg 4.3/5), the Eligibility Engine</w:t>
                  </w:r>
                </w:p>
              </w:tc>
            </w:tr>
          </w:tbl>
          <w:p w:rsidR="00000000" w:rsidDel="00000000" w:rsidP="00000000" w:rsidRDefault="00000000" w:rsidRPr="00000000" w14:paraId="00001963">
            <w:pPr>
              <w:spacing w:line="21.818181818181817" w:lineRule="auto"/>
              <w:ind w:left="80" w:firstLine="0"/>
              <w:rPr/>
            </w:pPr>
            <w:r w:rsidDel="00000000" w:rsidR="00000000" w:rsidRPr="00000000">
              <w:rPr>
                <w:rtl w:val="0"/>
              </w:rPr>
              <w:t xml:space="preserve"> </w:t>
            </w:r>
          </w:p>
          <w:tbl>
            <w:tblPr>
              <w:tblStyle w:val="Table84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64">
                  <w:pPr>
                    <w:spacing w:line="268.3636363636364" w:lineRule="auto"/>
                    <w:ind w:left="280" w:firstLine="0"/>
                    <w:rPr>
                      <w:color w:val="1f2937"/>
                      <w:sz w:val="18"/>
                      <w:szCs w:val="18"/>
                    </w:rPr>
                  </w:pPr>
                  <w:r w:rsidDel="00000000" w:rsidR="00000000" w:rsidRPr="00000000">
                    <w:rPr>
                      <w:color w:val="1f2937"/>
                      <w:sz w:val="18"/>
                      <w:szCs w:val="18"/>
                      <w:rtl w:val="0"/>
                    </w:rPr>
                    <w:t xml:space="preserve">recommends Blessing for promotion to Level 3. This is her second consecutive cycle above the 85% threshold.'</w:t>
                  </w:r>
                </w:p>
              </w:tc>
            </w:tr>
          </w:tbl>
          <w:p w:rsidR="00000000" w:rsidDel="00000000" w:rsidP="00000000" w:rsidRDefault="00000000" w:rsidRPr="00000000" w14:paraId="00001965">
            <w:pPr>
              <w:spacing w:before="100" w:line="283.6363636363637" w:lineRule="auto"/>
              <w:ind w:left="280" w:right="280" w:firstLine="0"/>
              <w:rPr>
                <w:color w:val="1f2937"/>
                <w:sz w:val="18"/>
                <w:szCs w:val="18"/>
              </w:rPr>
            </w:pPr>
            <w:r w:rsidDel="00000000" w:rsidR="00000000" w:rsidRPr="00000000">
              <w:rPr>
                <w:color w:val="1f2937"/>
                <w:sz w:val="18"/>
                <w:szCs w:val="18"/>
                <w:rtl w:val="0"/>
              </w:rPr>
              <w:t xml:space="preserve">Non-eligible example: 'Tunde's current appraisal score (78%) does not yet meet the 85% threshold for promotion eligibility. His Objectives dimension (82%) is strong, but his Competency dimension (71%) is 9 points below the required minimum. The auto-generated development plan focuses on the 3 Skill Elements with the largest gaps.</w:t>
            </w:r>
          </w:p>
          <w:p w:rsidR="00000000" w:rsidDel="00000000" w:rsidP="00000000" w:rsidRDefault="00000000" w:rsidRPr="00000000" w14:paraId="00001966">
            <w:pPr>
              <w:spacing w:before="20" w:line="268.3636363636364" w:lineRule="auto"/>
              <w:ind w:left="280" w:firstLine="0"/>
              <w:rPr>
                <w:color w:val="1f2937"/>
                <w:sz w:val="18"/>
                <w:szCs w:val="18"/>
              </w:rPr>
            </w:pPr>
            <w:r w:rsidDel="00000000" w:rsidR="00000000" w:rsidRPr="00000000">
              <w:rPr>
                <w:color w:val="1f2937"/>
                <w:sz w:val="18"/>
                <w:szCs w:val="18"/>
                <w:rtl w:val="0"/>
              </w:rPr>
              <w:t xml:space="preserve">On current trajectory, eligibility is projected by the next cycle.'</w:t>
            </w:r>
          </w:p>
        </w:tc>
      </w:tr>
    </w:tbl>
    <w:p w:rsidR="00000000" w:rsidDel="00000000" w:rsidP="00000000" w:rsidRDefault="00000000" w:rsidRPr="00000000" w14:paraId="00001967">
      <w:pPr>
        <w:spacing w:line="174.54545454545453" w:lineRule="auto"/>
        <w:rPr/>
      </w:pPr>
      <w:r w:rsidDel="00000000" w:rsidR="00000000" w:rsidRPr="00000000">
        <w:rPr>
          <w:rtl w:val="0"/>
        </w:rPr>
        <w:t xml:space="preserve"> </w:t>
      </w:r>
    </w:p>
    <w:tbl>
      <w:tblPr>
        <w:tblStyle w:val="Table846"/>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1968">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OVERRIDE CONSISTENCY CHECKING</w:t>
            </w:r>
          </w:p>
        </w:tc>
      </w:tr>
      <w:tr>
        <w:trPr>
          <w:cantSplit w:val="0"/>
          <w:trHeight w:val="5385" w:hRule="atLeast"/>
          <w:tblHeader w:val="0"/>
        </w:trPr>
        <w:tc>
          <w:tcPr>
            <w:tcBorders>
              <w:top w:color="c3b5fd" w:space="0" w:sz="5" w:val="single"/>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1969">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When any manager submits a promotion/bonus recommendation that overrides the Engine's suggestion.</w:t>
            </w:r>
          </w:p>
          <w:tbl>
            <w:tblPr>
              <w:tblStyle w:val="Table847"/>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6A">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The override decision (promoting someone below threshold / blocking someone above threshold); the</w:t>
                  </w:r>
                </w:p>
              </w:tc>
            </w:tr>
          </w:tbl>
          <w:p w:rsidR="00000000" w:rsidDel="00000000" w:rsidP="00000000" w:rsidRDefault="00000000" w:rsidRPr="00000000" w14:paraId="0000196B">
            <w:pPr>
              <w:spacing w:line="21.818181818181817" w:lineRule="auto"/>
              <w:ind w:left="80" w:firstLine="0"/>
              <w:rPr/>
            </w:pPr>
            <w:r w:rsidDel="00000000" w:rsidR="00000000" w:rsidRPr="00000000">
              <w:rPr>
                <w:rtl w:val="0"/>
              </w:rPr>
              <w:t xml:space="preserve"> </w:t>
            </w:r>
          </w:p>
          <w:tbl>
            <w:tblPr>
              <w:tblStyle w:val="Table84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6C">
                  <w:pPr>
                    <w:spacing w:line="268.3636363636364" w:lineRule="auto"/>
                    <w:ind w:left="280" w:firstLine="0"/>
                    <w:rPr>
                      <w:color w:val="1f2937"/>
                      <w:sz w:val="18"/>
                      <w:szCs w:val="18"/>
                    </w:rPr>
                  </w:pPr>
                  <w:r w:rsidDel="00000000" w:rsidR="00000000" w:rsidRPr="00000000">
                    <w:rPr>
                      <w:color w:val="1f2937"/>
                      <w:sz w:val="18"/>
                      <w:szCs w:val="18"/>
                      <w:rtl w:val="0"/>
                    </w:rPr>
                    <w:t xml:space="preserve">manager's justification; all other overrides made by the same manager; cross-team comparisons for the same</w:t>
                  </w:r>
                </w:p>
              </w:tc>
            </w:tr>
          </w:tbl>
          <w:p w:rsidR="00000000" w:rsidDel="00000000" w:rsidP="00000000" w:rsidRDefault="00000000" w:rsidRPr="00000000" w14:paraId="0000196D">
            <w:pPr>
              <w:spacing w:line="21.818181818181817" w:lineRule="auto"/>
              <w:ind w:left="80" w:firstLine="0"/>
              <w:rPr/>
            </w:pPr>
            <w:r w:rsidDel="00000000" w:rsidR="00000000" w:rsidRPr="00000000">
              <w:rPr>
                <w:rtl w:val="0"/>
              </w:rPr>
              <w:t xml:space="preserve"> </w:t>
            </w:r>
          </w:p>
          <w:tbl>
            <w:tblPr>
              <w:tblStyle w:val="Table849"/>
              <w:tblW w:w="5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05"/>
              <w:tblGridChange w:id="0">
                <w:tblGrid>
                  <w:gridCol w:w="550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6E">
                  <w:pPr>
                    <w:spacing w:line="268.3636363636364" w:lineRule="auto"/>
                    <w:ind w:left="280" w:firstLine="0"/>
                    <w:rPr>
                      <w:color w:val="1f2937"/>
                      <w:sz w:val="18"/>
                      <w:szCs w:val="18"/>
                    </w:rPr>
                  </w:pPr>
                  <w:r w:rsidDel="00000000" w:rsidR="00000000" w:rsidRPr="00000000">
                    <w:rPr>
                      <w:color w:val="1f2937"/>
                      <w:sz w:val="18"/>
                      <w:szCs w:val="18"/>
                      <w:rtl w:val="0"/>
                    </w:rPr>
                    <w:t xml:space="preserve">eligibility outcome.</w:t>
                  </w:r>
                </w:p>
              </w:tc>
            </w:tr>
          </w:tbl>
          <w:p w:rsidR="00000000" w:rsidDel="00000000" w:rsidP="00000000" w:rsidRDefault="00000000" w:rsidRPr="00000000" w14:paraId="0000196F">
            <w:pPr>
              <w:spacing w:after="100" w:before="100" w:line="283.6363636363637" w:lineRule="auto"/>
              <w:ind w:left="280" w:right="280" w:firstLine="0"/>
              <w:rPr>
                <w:color w:val="1f2937"/>
                <w:sz w:val="18"/>
                <w:szCs w:val="18"/>
              </w:rPr>
            </w:pPr>
            <w:r w:rsidDel="00000000" w:rsidR="00000000" w:rsidRPr="00000000">
              <w:rPr>
                <w:color w:val="1f2937"/>
                <w:sz w:val="18"/>
                <w:szCs w:val="18"/>
                <w:rtl w:val="0"/>
              </w:rPr>
              <w:t xml:space="preserve">Processing: Checks for consistency patterns: (a) is the manager promoting someone with a lower score than a contributor they are blocking in the same band level? (b) is the override pattern directionally consistent (always overrides upward, or always downward) suggesting systematic bias? (c) does the justification reference evidence from the appraisal data?</w:t>
            </w:r>
          </w:p>
          <w:tbl>
            <w:tblPr>
              <w:tblStyle w:val="Table85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70">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Consistency Alert shown to HR Admin in the override review panel. Example: 'Manager A is</w:t>
                  </w:r>
                </w:p>
              </w:tc>
            </w:tr>
          </w:tbl>
          <w:p w:rsidR="00000000" w:rsidDel="00000000" w:rsidP="00000000" w:rsidRDefault="00000000" w:rsidRPr="00000000" w14:paraId="00001971">
            <w:pPr>
              <w:spacing w:line="21.818181818181817" w:lineRule="auto"/>
              <w:ind w:left="80" w:firstLine="0"/>
              <w:rPr/>
            </w:pPr>
            <w:r w:rsidDel="00000000" w:rsidR="00000000" w:rsidRPr="00000000">
              <w:rPr>
                <w:rtl w:val="0"/>
              </w:rPr>
              <w:t xml:space="preserve"> </w:t>
            </w:r>
          </w:p>
          <w:tbl>
            <w:tblPr>
              <w:tblStyle w:val="Table85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72">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recommending promotion for Contributor X (score: 79%) while blocking promotion for Contributor Y (score: 83%).</w:t>
                  </w:r>
                </w:p>
              </w:tc>
            </w:tr>
          </w:tbl>
          <w:p w:rsidR="00000000" w:rsidDel="00000000" w:rsidP="00000000" w:rsidRDefault="00000000" w:rsidRPr="00000000" w14:paraId="00001973">
            <w:pPr>
              <w:spacing w:line="21.818181818181817" w:lineRule="auto"/>
              <w:ind w:left="80" w:firstLine="0"/>
              <w:rPr/>
            </w:pPr>
            <w:r w:rsidDel="00000000" w:rsidR="00000000" w:rsidRPr="00000000">
              <w:rPr>
                <w:rtl w:val="0"/>
              </w:rPr>
              <w:t xml:space="preserve"> </w:t>
            </w:r>
          </w:p>
          <w:tbl>
            <w:tblPr>
              <w:tblStyle w:val="Table85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74">
                  <w:pPr>
                    <w:spacing w:line="268.3636363636364" w:lineRule="auto"/>
                    <w:ind w:left="280" w:firstLine="0"/>
                    <w:rPr>
                      <w:color w:val="1f2937"/>
                      <w:sz w:val="18"/>
                      <w:szCs w:val="18"/>
                    </w:rPr>
                  </w:pPr>
                  <w:r w:rsidDel="00000000" w:rsidR="00000000" w:rsidRPr="00000000">
                    <w:rPr>
                      <w:color w:val="1f2937"/>
                      <w:sz w:val="18"/>
                      <w:szCs w:val="18"/>
                      <w:rtl w:val="0"/>
                    </w:rPr>
                    <w:t xml:space="preserve">Both are in the same band. A written justification explaining this differential is required.' Manager must provide</w:t>
                  </w:r>
                </w:p>
              </w:tc>
            </w:tr>
          </w:tbl>
          <w:p w:rsidR="00000000" w:rsidDel="00000000" w:rsidP="00000000" w:rsidRDefault="00000000" w:rsidRPr="00000000" w14:paraId="00001975">
            <w:pPr>
              <w:spacing w:line="21.818181818181817" w:lineRule="auto"/>
              <w:ind w:left="80" w:firstLine="0"/>
              <w:rPr/>
            </w:pPr>
            <w:r w:rsidDel="00000000" w:rsidR="00000000" w:rsidRPr="00000000">
              <w:rPr>
                <w:rtl w:val="0"/>
              </w:rPr>
              <w:t xml:space="preserve"> </w:t>
            </w:r>
          </w:p>
          <w:tbl>
            <w:tblPr>
              <w:tblStyle w:val="Table853"/>
              <w:tblW w:w="6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15"/>
              <w:tblGridChange w:id="0">
                <w:tblGrid>
                  <w:gridCol w:w="691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76">
                  <w:pPr>
                    <w:spacing w:line="268.3636363636364" w:lineRule="auto"/>
                    <w:ind w:left="280" w:firstLine="0"/>
                    <w:rPr>
                      <w:color w:val="1f2937"/>
                      <w:sz w:val="18"/>
                      <w:szCs w:val="18"/>
                    </w:rPr>
                  </w:pPr>
                  <w:r w:rsidDel="00000000" w:rsidR="00000000" w:rsidRPr="00000000">
                    <w:rPr>
                      <w:color w:val="1f2937"/>
                      <w:sz w:val="18"/>
                      <w:szCs w:val="18"/>
                      <w:rtl w:val="0"/>
                    </w:rPr>
                    <w:t xml:space="preserve">additional justification before the override is approved.</w:t>
                  </w:r>
                </w:p>
              </w:tc>
            </w:tr>
          </w:tbl>
          <w:p w:rsidR="00000000" w:rsidDel="00000000" w:rsidP="00000000" w:rsidRDefault="00000000" w:rsidRPr="00000000" w14:paraId="00001977">
            <w:pPr>
              <w:spacing w:before="120" w:line="268.3636363636364" w:lineRule="auto"/>
              <w:ind w:left="280" w:firstLine="0"/>
              <w:rPr>
                <w:color w:val="1f2937"/>
                <w:sz w:val="18"/>
                <w:szCs w:val="18"/>
              </w:rPr>
            </w:pPr>
            <w:r w:rsidDel="00000000" w:rsidR="00000000" w:rsidRPr="00000000">
              <w:rPr>
                <w:color w:val="1f2937"/>
                <w:sz w:val="18"/>
                <w:szCs w:val="18"/>
                <w:rtl w:val="0"/>
              </w:rPr>
              <w:t xml:space="preserve">Flagged overrides are highlighted in the calibration panel for Director review.</w:t>
            </w:r>
          </w:p>
        </w:tc>
      </w:tr>
    </w:tbl>
    <w:p w:rsidR="00000000" w:rsidDel="00000000" w:rsidP="00000000" w:rsidRDefault="00000000" w:rsidRPr="00000000" w14:paraId="00001978">
      <w:pPr>
        <w:spacing w:line="163.63636363636363" w:lineRule="auto"/>
        <w:rPr/>
      </w:pPr>
      <w:r w:rsidDel="00000000" w:rsidR="00000000" w:rsidRPr="00000000">
        <w:rPr>
          <w:rtl w:val="0"/>
        </w:rPr>
        <w:t xml:space="preserve"> </w:t>
      </w:r>
    </w:p>
    <w:tbl>
      <w:tblPr>
        <w:tblStyle w:val="Table854"/>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1979">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BUDGET IMPACT MODELLING</w:t>
            </w:r>
          </w:p>
        </w:tc>
      </w:tr>
      <w:tr>
        <w:trPr>
          <w:cantSplit w:val="0"/>
          <w:trHeight w:val="4545" w:hRule="atLeast"/>
          <w:tblHeader w:val="0"/>
        </w:trPr>
        <w:tc>
          <w:tcPr>
            <w:tcBorders>
              <w:top w:color="c3b5fd" w:space="0" w:sz="5" w:val="single"/>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197A">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In real time as managers make promotion/bonus recommendations during Step 2.</w:t>
            </w:r>
          </w:p>
          <w:tbl>
            <w:tblPr>
              <w:tblStyle w:val="Table85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7B">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Each contributor's current salary (from HR records); recommended promotion (new band level and</w:t>
                  </w:r>
                </w:p>
              </w:tc>
            </w:tr>
          </w:tbl>
          <w:p w:rsidR="00000000" w:rsidDel="00000000" w:rsidP="00000000" w:rsidRDefault="00000000" w:rsidRPr="00000000" w14:paraId="0000197C">
            <w:pPr>
              <w:spacing w:line="21.818181818181817" w:lineRule="auto"/>
              <w:ind w:left="80" w:firstLine="0"/>
              <w:rPr/>
            </w:pPr>
            <w:r w:rsidDel="00000000" w:rsidR="00000000" w:rsidRPr="00000000">
              <w:rPr>
                <w:rtl w:val="0"/>
              </w:rPr>
              <w:t xml:space="preserve"> </w:t>
            </w:r>
          </w:p>
          <w:tbl>
            <w:tblPr>
              <w:tblStyle w:val="Table85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7D">
                  <w:pPr>
                    <w:spacing w:line="268.3636363636364" w:lineRule="auto"/>
                    <w:ind w:left="280" w:firstLine="0"/>
                    <w:rPr>
                      <w:color w:val="1f2937"/>
                      <w:sz w:val="18"/>
                      <w:szCs w:val="18"/>
                    </w:rPr>
                  </w:pPr>
                  <w:r w:rsidDel="00000000" w:rsidR="00000000" w:rsidRPr="00000000">
                    <w:rPr>
                      <w:color w:val="1f2937"/>
                      <w:sz w:val="18"/>
                      <w:szCs w:val="18"/>
                      <w:rtl w:val="0"/>
                    </w:rPr>
                    <w:t xml:space="preserve">associated salary range); recommended bonus amount; all pending recommendations across all managers.</w:t>
                  </w:r>
                </w:p>
              </w:tc>
            </w:tr>
          </w:tbl>
          <w:p w:rsidR="00000000" w:rsidDel="00000000" w:rsidP="00000000" w:rsidRDefault="00000000" w:rsidRPr="00000000" w14:paraId="0000197E">
            <w:pPr>
              <w:spacing w:after="100" w:before="100" w:line="283.6363636363637" w:lineRule="auto"/>
              <w:ind w:left="280" w:right="580" w:firstLine="0"/>
              <w:rPr>
                <w:color w:val="1f2937"/>
                <w:sz w:val="18"/>
                <w:szCs w:val="18"/>
              </w:rPr>
            </w:pPr>
            <w:r w:rsidDel="00000000" w:rsidR="00000000" w:rsidRPr="00000000">
              <w:rPr>
                <w:color w:val="1f2937"/>
                <w:sz w:val="18"/>
                <w:szCs w:val="18"/>
                <w:rtl w:val="0"/>
              </w:rPr>
              <w:t xml:space="preserve">Processing: Calculates cumulative budget impact: (a) total salary increase from all recommended promotions (base × number of promotions × average band level salary increment); (b) total bonus payout from all recommended bonuses; (c) combined total vs configured promotion/bonus budget.</w:t>
            </w:r>
          </w:p>
          <w:tbl>
            <w:tblPr>
              <w:tblStyle w:val="Table857"/>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7F">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Budget Impact Panel visible to HR Admin showing: (a) running total of salary cost of recommended</w:t>
                  </w:r>
                </w:p>
              </w:tc>
            </w:tr>
          </w:tbl>
          <w:p w:rsidR="00000000" w:rsidDel="00000000" w:rsidP="00000000" w:rsidRDefault="00000000" w:rsidRPr="00000000" w14:paraId="00001980">
            <w:pPr>
              <w:spacing w:line="21.818181818181817" w:lineRule="auto"/>
              <w:ind w:left="80" w:firstLine="0"/>
              <w:rPr/>
            </w:pPr>
            <w:r w:rsidDel="00000000" w:rsidR="00000000" w:rsidRPr="00000000">
              <w:rPr>
                <w:rtl w:val="0"/>
              </w:rPr>
              <w:t xml:space="preserve"> </w:t>
            </w:r>
          </w:p>
          <w:tbl>
            <w:tblPr>
              <w:tblStyle w:val="Table85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81">
                  <w:pPr>
                    <w:spacing w:line="268.3636363636364" w:lineRule="auto"/>
                    <w:ind w:left="280" w:firstLine="0"/>
                    <w:rPr>
                      <w:color w:val="1f2937"/>
                      <w:sz w:val="18"/>
                      <w:szCs w:val="18"/>
                    </w:rPr>
                  </w:pPr>
                  <w:r w:rsidDel="00000000" w:rsidR="00000000" w:rsidRPr="00000000">
                    <w:rPr>
                      <w:color w:val="1f2937"/>
                      <w:sz w:val="18"/>
                      <w:szCs w:val="18"/>
                      <w:rtl w:val="0"/>
                    </w:rPr>
                    <w:t xml:space="preserve">promotions; (b) running total of bonus payouts; (c) % of budget consumed; (d) projected overspend (if any). If</w:t>
                  </w:r>
                </w:p>
              </w:tc>
            </w:tr>
          </w:tbl>
          <w:p w:rsidR="00000000" w:rsidDel="00000000" w:rsidP="00000000" w:rsidRDefault="00000000" w:rsidRPr="00000000" w14:paraId="00001982">
            <w:pPr>
              <w:spacing w:line="21.818181818181817" w:lineRule="auto"/>
              <w:ind w:left="80" w:firstLine="0"/>
              <w:rPr/>
            </w:pPr>
            <w:r w:rsidDel="00000000" w:rsidR="00000000" w:rsidRPr="00000000">
              <w:rPr>
                <w:rtl w:val="0"/>
              </w:rPr>
              <w:t xml:space="preserve"> </w:t>
            </w:r>
          </w:p>
          <w:tbl>
            <w:tblPr>
              <w:tblStyle w:val="Table859"/>
              <w:tblW w:w="7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35"/>
              <w:tblGridChange w:id="0">
                <w:tblGrid>
                  <w:gridCol w:w="733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83">
                  <w:pPr>
                    <w:spacing w:line="268.3636363636364" w:lineRule="auto"/>
                    <w:ind w:left="280" w:firstLine="0"/>
                    <w:rPr>
                      <w:color w:val="1f2937"/>
                      <w:sz w:val="18"/>
                      <w:szCs w:val="18"/>
                    </w:rPr>
                  </w:pPr>
                  <w:r w:rsidDel="00000000" w:rsidR="00000000" w:rsidRPr="00000000">
                    <w:rPr>
                      <w:color w:val="1f2937"/>
                      <w:sz w:val="18"/>
                      <w:szCs w:val="18"/>
                      <w:rtl w:val="0"/>
                    </w:rPr>
                    <w:t xml:space="preserve">projected overspend &gt;10%, a warning fires before final approval.</w:t>
                  </w:r>
                </w:p>
              </w:tc>
            </w:tr>
          </w:tbl>
          <w:p w:rsidR="00000000" w:rsidDel="00000000" w:rsidP="00000000" w:rsidRDefault="00000000" w:rsidRPr="00000000" w14:paraId="00001984">
            <w:pPr>
              <w:spacing w:before="100" w:line="283.6363636363637" w:lineRule="auto"/>
              <w:ind w:left="280" w:right="440" w:firstLine="0"/>
              <w:rPr>
                <w:color w:val="1f2937"/>
                <w:sz w:val="18"/>
                <w:szCs w:val="18"/>
              </w:rPr>
            </w:pPr>
            <w:r w:rsidDel="00000000" w:rsidR="00000000" w:rsidRPr="00000000">
              <w:rPr>
                <w:color w:val="1f2937"/>
                <w:sz w:val="18"/>
                <w:szCs w:val="18"/>
                <w:rtl w:val="0"/>
              </w:rPr>
              <w:t xml:space="preserve">Scenario Simulator: HR Admin can test 'what if' scenarios (raise threshold by 5%, remove one department from eligibility, change bonus %) and see the budget impact immediately before committing.</w:t>
            </w:r>
          </w:p>
        </w:tc>
      </w:tr>
    </w:tbl>
    <w:p w:rsidR="00000000" w:rsidDel="00000000" w:rsidP="00000000" w:rsidRDefault="00000000" w:rsidRPr="00000000" w14:paraId="00001985">
      <w:pPr>
        <w:spacing w:line="163.63636363636363" w:lineRule="auto"/>
        <w:rPr/>
      </w:pPr>
      <w:r w:rsidDel="00000000" w:rsidR="00000000" w:rsidRPr="00000000">
        <w:rPr>
          <w:rtl w:val="0"/>
        </w:rPr>
        <w:t xml:space="preserve"> </w:t>
      </w:r>
    </w:p>
    <w:tbl>
      <w:tblPr>
        <w:tblStyle w:val="Table860"/>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1986">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MID-CYCLE ELIGIBILITY PREDICTION</w:t>
            </w:r>
          </w:p>
        </w:tc>
      </w:tr>
      <w:tr>
        <w:trPr>
          <w:cantSplit w:val="0"/>
          <w:trHeight w:val="435" w:hRule="atLeast"/>
          <w:tblHeader w:val="0"/>
        </w:trPr>
        <w:tc>
          <w:tcPr>
            <w:tcBorders>
              <w:top w:color="c3b5fd" w:space="0" w:sz="5" w:val="single"/>
              <w:left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1987">
            <w:pPr>
              <w:spacing w:before="60" w:line="268.3636363636364" w:lineRule="auto"/>
              <w:ind w:left="280" w:firstLine="0"/>
              <w:rPr>
                <w:color w:val="1f2937"/>
                <w:sz w:val="18"/>
                <w:szCs w:val="18"/>
              </w:rPr>
            </w:pPr>
            <w:r w:rsidDel="00000000" w:rsidR="00000000" w:rsidRPr="00000000">
              <w:rPr>
                <w:color w:val="1f2937"/>
                <w:sz w:val="18"/>
                <w:szCs w:val="18"/>
                <w:rtl w:val="0"/>
              </w:rPr>
              <w:t xml:space="preserve">Trigger: At the cycle mid-point (configurable — default: 50% through the OKR cycle).</w:t>
            </w:r>
          </w:p>
        </w:tc>
      </w:tr>
    </w:tbl>
    <w:p w:rsidR="00000000" w:rsidDel="00000000" w:rsidP="00000000" w:rsidRDefault="00000000" w:rsidRPr="00000000" w14:paraId="00001988">
      <w:pPr>
        <w:spacing w:before="940" w:line="224.72727272727272" w:lineRule="auto"/>
        <w:jc w:val="center"/>
        <w:rPr>
          <w:color w:val="6b7280"/>
          <w:sz w:val="15"/>
          <w:szCs w:val="15"/>
        </w:rPr>
      </w:pPr>
      <w:r w:rsidDel="00000000" w:rsidR="00000000" w:rsidRPr="00000000">
        <w:rPr>
          <w:color w:val="6b7280"/>
          <w:sz w:val="15"/>
          <w:szCs w:val="15"/>
          <w:rtl w:val="0"/>
        </w:rPr>
        <w:t xml:space="preserve">Page 31</w:t>
      </w:r>
    </w:p>
    <w:p w:rsidR="00000000" w:rsidDel="00000000" w:rsidP="00000000" w:rsidRDefault="00000000" w:rsidRPr="00000000" w14:paraId="0000198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8A">
      <w:pPr>
        <w:spacing w:after="20" w:line="240" w:lineRule="auto"/>
        <w:rPr/>
      </w:pPr>
      <w:r w:rsidDel="00000000" w:rsidR="00000000" w:rsidRPr="00000000">
        <w:rPr>
          <w:rtl w:val="0"/>
        </w:rPr>
        <w:t xml:space="preserve"> </w:t>
      </w:r>
    </w:p>
    <w:tbl>
      <w:tblPr>
        <w:tblStyle w:val="Table86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98B">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98C">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98D">
      <w:pPr>
        <w:spacing w:line="737.4545454545454" w:lineRule="auto"/>
        <w:rPr/>
      </w:pPr>
      <w:r w:rsidDel="00000000" w:rsidR="00000000" w:rsidRPr="00000000">
        <w:rPr>
          <w:rtl w:val="0"/>
        </w:rPr>
        <w:t xml:space="preserve"> </w:t>
      </w:r>
    </w:p>
    <w:tbl>
      <w:tblPr>
        <w:tblStyle w:val="Table86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850" w:hRule="atLeast"/>
          <w:tblHeader w:val="0"/>
        </w:trPr>
        <w:tc>
          <w:tcPr>
            <w:tcBorders>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198E">
            <w:pPr>
              <w:spacing w:after="100" w:before="60" w:line="283.6363636363637" w:lineRule="auto"/>
              <w:ind w:left="280" w:right="280" w:firstLine="0"/>
              <w:rPr>
                <w:color w:val="1f2937"/>
                <w:sz w:val="18"/>
                <w:szCs w:val="18"/>
              </w:rPr>
            </w:pPr>
            <w:r w:rsidDel="00000000" w:rsidR="00000000" w:rsidRPr="00000000">
              <w:rPr>
                <w:color w:val="1f2937"/>
                <w:sz w:val="18"/>
                <w:szCs w:val="18"/>
                <w:rtl w:val="0"/>
              </w:rPr>
              <w:t xml:space="preserve">Data read: Current OKR progress for each contributor, current feedback/behaviour trends, competency ratings to date, current trajectory.</w:t>
            </w:r>
          </w:p>
          <w:tbl>
            <w:tblPr>
              <w:tblStyle w:val="Table86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8F">
                  <w:pPr>
                    <w:spacing w:before="60" w:line="268.3636363636364" w:lineRule="auto"/>
                    <w:ind w:left="280" w:firstLine="0"/>
                    <w:rPr>
                      <w:color w:val="1f2937"/>
                      <w:sz w:val="18"/>
                      <w:szCs w:val="18"/>
                    </w:rPr>
                  </w:pPr>
                  <w:r w:rsidDel="00000000" w:rsidR="00000000" w:rsidRPr="00000000">
                    <w:rPr>
                      <w:color w:val="1f2937"/>
                      <w:sz w:val="18"/>
                      <w:szCs w:val="18"/>
                      <w:rtl w:val="0"/>
                    </w:rPr>
                    <w:t xml:space="preserve">Processing: Projects each contributor's likely end-of-cycle appraisal score based on current trajectory. Calculates</w:t>
                  </w:r>
                </w:p>
              </w:tc>
            </w:tr>
          </w:tbl>
          <w:p w:rsidR="00000000" w:rsidDel="00000000" w:rsidP="00000000" w:rsidRDefault="00000000" w:rsidRPr="00000000" w14:paraId="00001990">
            <w:pPr>
              <w:spacing w:line="21.818181818181817" w:lineRule="auto"/>
              <w:ind w:left="80" w:firstLine="0"/>
              <w:rPr/>
            </w:pPr>
            <w:r w:rsidDel="00000000" w:rsidR="00000000" w:rsidRPr="00000000">
              <w:rPr>
                <w:rtl w:val="0"/>
              </w:rPr>
              <w:t xml:space="preserve"> </w:t>
            </w:r>
          </w:p>
          <w:tbl>
            <w:tblPr>
              <w:tblStyle w:val="Table86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91">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likelihood of meeting promotion eligibility threshold. Identifies contributors who are 'on the boundary' — within 10</w:t>
                  </w:r>
                </w:p>
              </w:tc>
            </w:tr>
          </w:tbl>
          <w:p w:rsidR="00000000" w:rsidDel="00000000" w:rsidP="00000000" w:rsidRDefault="00000000" w:rsidRPr="00000000" w14:paraId="00001992">
            <w:pPr>
              <w:spacing w:line="21.818181818181817" w:lineRule="auto"/>
              <w:ind w:left="80" w:firstLine="0"/>
              <w:rPr/>
            </w:pPr>
            <w:r w:rsidDel="00000000" w:rsidR="00000000" w:rsidRPr="00000000">
              <w:rPr>
                <w:rtl w:val="0"/>
              </w:rPr>
              <w:t xml:space="preserve"> </w:t>
            </w:r>
          </w:p>
          <w:tbl>
            <w:tblPr>
              <w:tblStyle w:val="Table865"/>
              <w:tblW w:w="6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35"/>
              <w:tblGridChange w:id="0">
                <w:tblGrid>
                  <w:gridCol w:w="673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93">
                  <w:pPr>
                    <w:spacing w:line="268.3636363636364" w:lineRule="auto"/>
                    <w:ind w:left="280" w:firstLine="0"/>
                    <w:rPr>
                      <w:color w:val="1f2937"/>
                      <w:sz w:val="18"/>
                      <w:szCs w:val="18"/>
                    </w:rPr>
                  </w:pPr>
                  <w:r w:rsidDel="00000000" w:rsidR="00000000" w:rsidRPr="00000000">
                    <w:rPr>
                      <w:color w:val="1f2937"/>
                      <w:sz w:val="18"/>
                      <w:szCs w:val="18"/>
                      <w:rtl w:val="0"/>
                    </w:rPr>
                    <w:t xml:space="preserve">points of the eligibility threshold in either direction.</w:t>
                  </w:r>
                </w:p>
              </w:tc>
            </w:tr>
          </w:tbl>
          <w:p w:rsidR="00000000" w:rsidDel="00000000" w:rsidP="00000000" w:rsidRDefault="00000000" w:rsidRPr="00000000" w14:paraId="00001994">
            <w:pPr>
              <w:spacing w:after="100" w:before="100" w:line="283.6363636363637" w:lineRule="auto"/>
              <w:ind w:left="280" w:right="360" w:firstLine="0"/>
              <w:jc w:val="both"/>
              <w:rPr>
                <w:color w:val="1f2937"/>
                <w:sz w:val="18"/>
                <w:szCs w:val="18"/>
              </w:rPr>
            </w:pPr>
            <w:r w:rsidDel="00000000" w:rsidR="00000000" w:rsidRPr="00000000">
              <w:rPr>
                <w:color w:val="1f2937"/>
                <w:sz w:val="18"/>
                <w:szCs w:val="18"/>
                <w:rtl w:val="0"/>
              </w:rPr>
              <w:t xml:space="preserve">Output: Mid-Cycle Eligibility Prediction Report delivered to HR Admin and all Managers. For each contributor: (a) predicted composite score at cycle close (with confidence range); (b) predicted promotion eligibility status; (c) for 'boundary' contributors: specific coaching recommendations to close the gap or maintain current trajectory.</w:t>
            </w:r>
          </w:p>
          <w:tbl>
            <w:tblPr>
              <w:tblStyle w:val="Table866"/>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95">
                  <w:pPr>
                    <w:spacing w:before="60" w:line="268.3636363636364" w:lineRule="auto"/>
                    <w:ind w:left="280" w:firstLine="0"/>
                    <w:rPr>
                      <w:color w:val="1f2937"/>
                      <w:sz w:val="18"/>
                      <w:szCs w:val="18"/>
                    </w:rPr>
                  </w:pPr>
                  <w:r w:rsidDel="00000000" w:rsidR="00000000" w:rsidRPr="00000000">
                    <w:rPr>
                      <w:color w:val="1f2937"/>
                      <w:sz w:val="18"/>
                      <w:szCs w:val="18"/>
                      <w:rtl w:val="0"/>
                    </w:rPr>
                    <w:t xml:space="preserve">Manager action: For contributors predicted to fall just below threshold, the manager receives suggested coaching</w:t>
                  </w:r>
                </w:p>
              </w:tc>
            </w:tr>
          </w:tbl>
          <w:p w:rsidR="00000000" w:rsidDel="00000000" w:rsidP="00000000" w:rsidRDefault="00000000" w:rsidRPr="00000000" w14:paraId="00001996">
            <w:pPr>
              <w:spacing w:line="21.818181818181817" w:lineRule="auto"/>
              <w:ind w:left="80" w:firstLine="0"/>
              <w:rPr/>
            </w:pPr>
            <w:r w:rsidDel="00000000" w:rsidR="00000000" w:rsidRPr="00000000">
              <w:rPr>
                <w:rtl w:val="0"/>
              </w:rPr>
              <w:t xml:space="preserve"> </w:t>
            </w:r>
          </w:p>
          <w:tbl>
            <w:tblPr>
              <w:tblStyle w:val="Table86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97">
                  <w:pPr>
                    <w:spacing w:line="268.3636363636364" w:lineRule="auto"/>
                    <w:ind w:left="280" w:firstLine="0"/>
                    <w:rPr>
                      <w:color w:val="1f2937"/>
                      <w:sz w:val="18"/>
                      <w:szCs w:val="18"/>
                    </w:rPr>
                  </w:pPr>
                  <w:r w:rsidDel="00000000" w:rsidR="00000000" w:rsidRPr="00000000">
                    <w:rPr>
                      <w:color w:val="1f2937"/>
                      <w:sz w:val="18"/>
                      <w:szCs w:val="18"/>
                      <w:rtl w:val="0"/>
                    </w:rPr>
                    <w:t xml:space="preserve">actions: 'At current trajectory, [Name] is projected to score 81% — 4 points below the promotion threshold. To</w:t>
                  </w:r>
                </w:p>
              </w:tc>
            </w:tr>
          </w:tbl>
          <w:p w:rsidR="00000000" w:rsidDel="00000000" w:rsidP="00000000" w:rsidRDefault="00000000" w:rsidRPr="00000000" w14:paraId="00001998">
            <w:pPr>
              <w:spacing w:line="21.818181818181817" w:lineRule="auto"/>
              <w:ind w:left="80" w:firstLine="0"/>
              <w:rPr/>
            </w:pPr>
            <w:r w:rsidDel="00000000" w:rsidR="00000000" w:rsidRPr="00000000">
              <w:rPr>
                <w:rtl w:val="0"/>
              </w:rPr>
              <w:t xml:space="preserve"> </w:t>
            </w:r>
          </w:p>
          <w:tbl>
            <w:tblPr>
              <w:tblStyle w:val="Table86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99">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reach eligibility, focus coaching on: Competency gap in Data Analysis (currently 3/7, needs 4/7 by cycle close) and</w:t>
                  </w:r>
                </w:p>
              </w:tc>
            </w:tr>
          </w:tbl>
          <w:p w:rsidR="00000000" w:rsidDel="00000000" w:rsidP="00000000" w:rsidRDefault="00000000" w:rsidRPr="00000000" w14:paraId="0000199A">
            <w:pPr>
              <w:spacing w:line="21.818181818181817" w:lineRule="auto"/>
              <w:ind w:left="80" w:firstLine="0"/>
              <w:rPr/>
            </w:pPr>
            <w:r w:rsidDel="00000000" w:rsidR="00000000" w:rsidRPr="00000000">
              <w:rPr>
                <w:rtl w:val="0"/>
              </w:rPr>
              <w:t xml:space="preserve"> </w:t>
            </w:r>
          </w:p>
          <w:tbl>
            <w:tblPr>
              <w:tblStyle w:val="Table869"/>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9B">
                  <w:pPr>
                    <w:spacing w:line="268.3636363636364" w:lineRule="auto"/>
                    <w:ind w:left="280" w:firstLine="0"/>
                    <w:rPr>
                      <w:color w:val="1f2937"/>
                      <w:sz w:val="18"/>
                      <w:szCs w:val="18"/>
                    </w:rPr>
                  </w:pPr>
                  <w:r w:rsidDel="00000000" w:rsidR="00000000" w:rsidRPr="00000000">
                    <w:rPr>
                      <w:color w:val="1f2937"/>
                      <w:sz w:val="18"/>
                      <w:szCs w:val="18"/>
                      <w:rtl w:val="0"/>
                    </w:rPr>
                    <w:t xml:space="preserve">OKR KR3 (currently 55%, needs 75% to contribute meaningfully to Objectives score).' Manager uses this to</w:t>
                  </w:r>
                </w:p>
              </w:tc>
            </w:tr>
          </w:tbl>
          <w:p w:rsidR="00000000" w:rsidDel="00000000" w:rsidP="00000000" w:rsidRDefault="00000000" w:rsidRPr="00000000" w14:paraId="0000199C">
            <w:pPr>
              <w:spacing w:line="21.818181818181817" w:lineRule="auto"/>
              <w:ind w:left="80" w:firstLine="0"/>
              <w:rPr/>
            </w:pPr>
            <w:r w:rsidDel="00000000" w:rsidR="00000000" w:rsidRPr="00000000">
              <w:rPr>
                <w:rtl w:val="0"/>
              </w:rPr>
              <w:t xml:space="preserve"> </w:t>
            </w:r>
          </w:p>
          <w:tbl>
            <w:tblPr>
              <w:tblStyle w:val="Table870"/>
              <w:tblW w:w="6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75"/>
              <w:tblGridChange w:id="0">
                <w:tblGrid>
                  <w:gridCol w:w="6075"/>
                </w:tblGrid>
              </w:tblGridChange>
            </w:tblGrid>
            <w:tr>
              <w:trPr>
                <w:cantSplit w:val="0"/>
                <w:trHeight w:val="28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9D">
                  <w:pPr>
                    <w:spacing w:line="268.3636363636364" w:lineRule="auto"/>
                    <w:ind w:left="280" w:firstLine="0"/>
                    <w:rPr>
                      <w:color w:val="1f2937"/>
                      <w:sz w:val="18"/>
                      <w:szCs w:val="18"/>
                    </w:rPr>
                  </w:pPr>
                  <w:r w:rsidDel="00000000" w:rsidR="00000000" w:rsidRPr="00000000">
                    <w:rPr>
                      <w:color w:val="1f2937"/>
                      <w:sz w:val="18"/>
                      <w:szCs w:val="18"/>
                      <w:rtl w:val="0"/>
                    </w:rPr>
                    <w:t xml:space="preserve">calibrate the next 1-on-1 agenda.</w:t>
                  </w:r>
                </w:p>
              </w:tc>
            </w:tr>
          </w:tbl>
          <w:p w:rsidR="00000000" w:rsidDel="00000000" w:rsidP="00000000" w:rsidRDefault="00000000" w:rsidRPr="00000000" w14:paraId="0000199E">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199F">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19A0">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19A1">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19A2">
            <w:pPr>
              <w:spacing w:line="15.272727272727272" w:lineRule="auto"/>
              <w:ind w:left="80" w:firstLine="0"/>
              <w:rPr/>
            </w:pPr>
            <w:r w:rsidDel="00000000" w:rsidR="00000000" w:rsidRPr="00000000">
              <w:rPr>
                <w:rtl w:val="0"/>
              </w:rPr>
              <w:t xml:space="preserve"> </w:t>
            </w:r>
          </w:p>
        </w:tc>
      </w:tr>
    </w:tbl>
    <w:p w:rsidR="00000000" w:rsidDel="00000000" w:rsidP="00000000" w:rsidRDefault="00000000" w:rsidRPr="00000000" w14:paraId="000019A3">
      <w:pPr>
        <w:spacing w:before="10600" w:line="224.72727272727272" w:lineRule="auto"/>
        <w:jc w:val="center"/>
        <w:rPr>
          <w:color w:val="6b7280"/>
          <w:sz w:val="15"/>
          <w:szCs w:val="15"/>
        </w:rPr>
      </w:pPr>
      <w:r w:rsidDel="00000000" w:rsidR="00000000" w:rsidRPr="00000000">
        <w:rPr>
          <w:color w:val="6b7280"/>
          <w:sz w:val="15"/>
          <w:szCs w:val="15"/>
          <w:rtl w:val="0"/>
        </w:rPr>
        <w:t xml:space="preserve">Page 32</w:t>
      </w:r>
    </w:p>
    <w:p w:rsidR="00000000" w:rsidDel="00000000" w:rsidP="00000000" w:rsidRDefault="00000000" w:rsidRPr="00000000" w14:paraId="000019A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A5">
      <w:pPr>
        <w:spacing w:after="20" w:line="240" w:lineRule="auto"/>
        <w:rPr/>
      </w:pPr>
      <w:r w:rsidDel="00000000" w:rsidR="00000000" w:rsidRPr="00000000">
        <w:rPr>
          <w:rtl w:val="0"/>
        </w:rPr>
        <w:t xml:space="preserve"> </w:t>
      </w:r>
    </w:p>
    <w:tbl>
      <w:tblPr>
        <w:tblStyle w:val="Table87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9A6">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9A7">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9A8">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7. SKILL DEVELOPMENT (IDP)</w:t>
      </w:r>
    </w:p>
    <w:p w:rsidR="00000000" w:rsidDel="00000000" w:rsidP="00000000" w:rsidRDefault="00000000" w:rsidRPr="00000000" w14:paraId="000019A9">
      <w:pPr>
        <w:spacing w:before="380" w:line="602.1818181818182" w:lineRule="auto"/>
        <w:jc w:val="center"/>
        <w:rPr>
          <w:b w:val="1"/>
          <w:bCs w:val="1"/>
          <w:color w:val="0d1b2a"/>
          <w:sz w:val="40"/>
          <w:szCs w:val="40"/>
        </w:rPr>
      </w:pPr>
      <w:r w:rsidDel="00000000" w:rsidR="00000000" w:rsidRPr="00000000">
        <w:rPr>
          <w:b w:val="1"/>
          <w:bCs w:val="1"/>
          <w:color w:val="0d1b2a"/>
          <w:sz w:val="40"/>
          <w:szCs w:val="40"/>
          <w:rtl w:val="0"/>
        </w:rPr>
        <w:t xml:space="preserve">Skill Development &amp; Individual Development Plans</w:t>
      </w:r>
    </w:p>
    <w:p w:rsidR="00000000" w:rsidDel="00000000" w:rsidP="00000000" w:rsidRDefault="00000000" w:rsidRPr="00000000" w14:paraId="000019AA">
      <w:pPr>
        <w:spacing w:before="100" w:line="327.27272727272725" w:lineRule="auto"/>
        <w:ind w:left="20" w:right="40" w:firstLine="0"/>
        <w:jc w:val="both"/>
        <w:rPr>
          <w:color w:val="1f2937"/>
          <w:sz w:val="19"/>
          <w:szCs w:val="19"/>
        </w:rPr>
      </w:pPr>
      <w:r w:rsidDel="00000000" w:rsidR="00000000" w:rsidRPr="00000000">
        <w:rPr>
          <w:color w:val="1f2937"/>
          <w:sz w:val="19"/>
          <w:szCs w:val="19"/>
          <w:rtl w:val="0"/>
        </w:rPr>
        <w:t xml:space="preserve">Skill Development is an integrated learning module where contributors are referred to development programmes for competency gaps identified during check-ins, appraisals, or 1-on-1s. Rather than existing as a standalone L&amp;D; system, Skill Development in Padiworks is triggered by evidence — when a competency gap is identified in an appraisal, a development plan is automatically generated with recommended learning paths. This closes the loop between performance measurement and capability building.</w:t>
      </w:r>
    </w:p>
    <w:p w:rsidR="00000000" w:rsidDel="00000000" w:rsidP="00000000" w:rsidRDefault="00000000" w:rsidRPr="00000000" w14:paraId="000019AB">
      <w:pPr>
        <w:spacing w:after="160" w:before="120" w:line="327.27272727272725" w:lineRule="auto"/>
        <w:ind w:left="20" w:right="40" w:firstLine="0"/>
        <w:jc w:val="both"/>
        <w:rPr>
          <w:color w:val="1f2937"/>
          <w:sz w:val="19"/>
          <w:szCs w:val="19"/>
        </w:rPr>
      </w:pPr>
      <w:r w:rsidDel="00000000" w:rsidR="00000000" w:rsidRPr="00000000">
        <w:rPr>
          <w:rFonts w:ascii="Arial Unicode MS" w:cs="Arial Unicode MS" w:eastAsia="Arial Unicode MS" w:hAnsi="Arial Unicode MS"/>
          <w:color w:val="1f2937"/>
          <w:sz w:val="19"/>
          <w:szCs w:val="19"/>
          <w:rtl w:val="0"/>
        </w:rPr>
        <w:t xml:space="preserve">The integration creates a closed loop that standalone L&amp;D; platforms cannot replicate: gaps identified through performance data → development activities prescribed and tracked → completion evidenced → competency ratings updated at the next check-in → next appraisal reflects genuine improvement.</w:t>
      </w:r>
    </w:p>
    <w:tbl>
      <w:tblPr>
        <w:tblStyle w:val="Table87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5"/>
        <w:tblGridChange w:id="0">
          <w:tblGrid>
            <w:gridCol w:w="8805"/>
          </w:tblGrid>
        </w:tblGridChange>
      </w:tblGrid>
      <w:tr>
        <w:trPr>
          <w:cantSplit w:val="0"/>
          <w:trHeight w:val="645" w:hRule="atLeast"/>
          <w:tblHeader w:val="0"/>
        </w:trPr>
        <w:tc>
          <w:tcPr>
            <w:tcBorders>
              <w:top w:color="e4e6eb" w:space="0" w:sz="5" w:val="single"/>
              <w:left w:color="e4e6eb" w:space="0" w:sz="5" w:val="single"/>
              <w:bottom w:color="e4e6eb" w:space="0" w:sz="5" w:val="single"/>
              <w:right w:color="e4e6eb" w:space="0" w:sz="5" w:val="single"/>
            </w:tcBorders>
            <w:tcMar>
              <w:top w:w="0.0" w:type="dxa"/>
              <w:left w:w="0.0" w:type="dxa"/>
              <w:bottom w:w="0.0" w:type="dxa"/>
              <w:right w:w="0.0" w:type="dxa"/>
            </w:tcMar>
          </w:tcPr>
          <w:p w:rsidR="00000000" w:rsidDel="00000000" w:rsidP="00000000" w:rsidRDefault="00000000" w:rsidRPr="00000000" w14:paraId="000019AC">
            <w:pPr>
              <w:spacing w:line="34.909090909090914" w:lineRule="auto"/>
              <w:ind w:left="20" w:firstLine="0"/>
              <w:rPr/>
            </w:pPr>
            <w:r w:rsidDel="00000000" w:rsidR="00000000" w:rsidRPr="00000000">
              <w:rPr>
                <w:rtl w:val="0"/>
              </w:rPr>
              <w:t xml:space="preserve"> </w:t>
            </w:r>
          </w:p>
          <w:tbl>
            <w:tblPr>
              <w:tblStyle w:val="Table87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685"/>
              <w:gridCol w:w="2190"/>
              <w:gridCol w:w="2160"/>
              <w:tblGridChange w:id="0">
                <w:tblGrid>
                  <w:gridCol w:w="1710"/>
                  <w:gridCol w:w="2685"/>
                  <w:gridCol w:w="2190"/>
                  <w:gridCol w:w="2160"/>
                </w:tblGrid>
              </w:tblGridChange>
            </w:tblGrid>
            <w:tr>
              <w:trPr>
                <w:cantSplit w:val="0"/>
                <w:trHeight w:val="555" w:hRule="atLeast"/>
                <w:tblHeader w:val="0"/>
              </w:trPr>
              <w:tc>
                <w:tcPr>
                  <w:tcMar>
                    <w:top w:w="0.0" w:type="dxa"/>
                    <w:left w:w="0.0" w:type="dxa"/>
                    <w:bottom w:w="0.0" w:type="dxa"/>
                    <w:right w:w="0.0" w:type="dxa"/>
                  </w:tcMar>
                </w:tcPr>
                <w:p w:rsidR="00000000" w:rsidDel="00000000" w:rsidP="00000000" w:rsidRDefault="00000000" w:rsidRPr="00000000" w14:paraId="000019AD">
                  <w:pPr>
                    <w:spacing w:before="160" w:line="240" w:lineRule="auto"/>
                    <w:ind w:left="120" w:firstLine="0"/>
                    <w:rPr>
                      <w:b w:val="1"/>
                      <w:bCs w:val="1"/>
                      <w:color w:val="6b7280"/>
                      <w:sz w:val="16"/>
                      <w:szCs w:val="16"/>
                    </w:rPr>
                  </w:pPr>
                  <w:r w:rsidDel="00000000" w:rsidR="00000000" w:rsidRPr="00000000">
                    <w:rPr>
                      <w:b w:val="1"/>
                      <w:bCs w:val="1"/>
                      <w:color w:val="6b7280"/>
                      <w:sz w:val="16"/>
                      <w:szCs w:val="16"/>
                      <w:rtl w:val="0"/>
                    </w:rPr>
                    <w:t xml:space="preserve">ACCESS ROLES</w:t>
                  </w:r>
                </w:p>
              </w:tc>
              <w:tc>
                <w:tcPr>
                  <w:tcMar>
                    <w:top w:w="0.0" w:type="dxa"/>
                    <w:left w:w="0.0" w:type="dxa"/>
                    <w:bottom w:w="0.0" w:type="dxa"/>
                    <w:right w:w="0.0" w:type="dxa"/>
                  </w:tcMar>
                </w:tcPr>
                <w:p w:rsidR="00000000" w:rsidDel="00000000" w:rsidP="00000000" w:rsidRDefault="00000000" w:rsidRPr="00000000" w14:paraId="000019AE">
                  <w:pPr>
                    <w:spacing w:line="165.8181818181818" w:lineRule="auto"/>
                    <w:ind w:left="60" w:firstLine="0"/>
                    <w:rPr/>
                  </w:pPr>
                  <w:r w:rsidDel="00000000" w:rsidR="00000000" w:rsidRPr="00000000">
                    <w:rPr>
                      <w:rtl w:val="0"/>
                    </w:rPr>
                    <w:t xml:space="preserve"> </w:t>
                  </w:r>
                </w:p>
                <w:tbl>
                  <w:tblPr>
                    <w:tblStyle w:val="Table874"/>
                    <w:tblW w:w="2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tblGridChange w:id="0">
                      <w:tblGrid>
                        <w:gridCol w:w="2085"/>
                      </w:tblGrid>
                    </w:tblGridChange>
                  </w:tblGrid>
                  <w:tr>
                    <w:trPr>
                      <w:cantSplit w:val="0"/>
                      <w:trHeight w:val="24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19AF">
                        <w:pPr>
                          <w:spacing w:line="240" w:lineRule="auto"/>
                          <w:ind w:left="640" w:firstLine="0"/>
                          <w:rPr>
                            <w:b w:val="1"/>
                            <w:bCs w:val="1"/>
                            <w:color w:val="1a56db"/>
                            <w:sz w:val="16"/>
                            <w:szCs w:val="16"/>
                          </w:rPr>
                        </w:pPr>
                        <w:r w:rsidDel="00000000" w:rsidR="00000000" w:rsidRPr="00000000">
                          <w:rPr>
                            <w:b w:val="1"/>
                            <w:bCs w:val="1"/>
                            <w:color w:val="1a56db"/>
                            <w:sz w:val="16"/>
                            <w:szCs w:val="16"/>
                            <w:rtl w:val="0"/>
                          </w:rPr>
                          <w:t xml:space="preserve">Contributor (own IDP)</w:t>
                        </w:r>
                      </w:p>
                    </w:tc>
                  </w:tr>
                </w:tbl>
                <w:p w:rsidR="00000000" w:rsidDel="00000000" w:rsidP="00000000" w:rsidRDefault="00000000" w:rsidRPr="00000000" w14:paraId="000019B0">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19B1">
                  <w:pPr>
                    <w:spacing w:line="165.8181818181818" w:lineRule="auto"/>
                    <w:ind w:left="60" w:firstLine="0"/>
                    <w:rPr/>
                  </w:pPr>
                  <w:r w:rsidDel="00000000" w:rsidR="00000000" w:rsidRPr="00000000">
                    <w:rPr>
                      <w:rtl w:val="0"/>
                    </w:rPr>
                    <w:t xml:space="preserve"> </w:t>
                  </w:r>
                </w:p>
                <w:tbl>
                  <w:tblPr>
                    <w:tblStyle w:val="Table875"/>
                    <w:tblW w:w="2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tblGridChange w:id="0">
                      <w:tblGrid>
                        <w:gridCol w:w="2070"/>
                      </w:tblGrid>
                    </w:tblGridChange>
                  </w:tblGrid>
                  <w:tr>
                    <w:trPr>
                      <w:cantSplit w:val="0"/>
                      <w:trHeight w:val="24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19B2">
                        <w:pPr>
                          <w:spacing w:line="240" w:lineRule="auto"/>
                          <w:ind w:left="180" w:firstLine="0"/>
                          <w:rPr>
                            <w:b w:val="1"/>
                            <w:bCs w:val="1"/>
                            <w:color w:val="1a56db"/>
                            <w:sz w:val="16"/>
                            <w:szCs w:val="16"/>
                          </w:rPr>
                        </w:pPr>
                        <w:r w:rsidDel="00000000" w:rsidR="00000000" w:rsidRPr="00000000">
                          <w:rPr>
                            <w:b w:val="1"/>
                            <w:bCs w:val="1"/>
                            <w:color w:val="1a56db"/>
                            <w:sz w:val="16"/>
                            <w:szCs w:val="16"/>
                            <w:rtl w:val="0"/>
                          </w:rPr>
                          <w:t xml:space="preserve">Manager (assign + review)</w:t>
                        </w:r>
                      </w:p>
                    </w:tc>
                  </w:tr>
                </w:tbl>
                <w:p w:rsidR="00000000" w:rsidDel="00000000" w:rsidP="00000000" w:rsidRDefault="00000000" w:rsidRPr="00000000" w14:paraId="000019B3">
                  <w:pPr>
                    <w:ind w:left="60" w:firstLine="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19B4">
                  <w:pPr>
                    <w:spacing w:line="34.909090909090914" w:lineRule="auto"/>
                    <w:ind w:left="60" w:firstLine="0"/>
                    <w:rPr/>
                  </w:pPr>
                  <w:r w:rsidDel="00000000" w:rsidR="00000000" w:rsidRPr="00000000">
                    <w:rPr>
                      <w:rtl w:val="0"/>
                    </w:rPr>
                    <w:t xml:space="preserve"> </w:t>
                  </w:r>
                </w:p>
                <w:tbl>
                  <w:tblPr>
                    <w:tblStyle w:val="Table876"/>
                    <w:tblW w:w="2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tblGridChange w:id="0">
                      <w:tblGrid>
                        <w:gridCol w:w="2040"/>
                      </w:tblGrid>
                    </w:tblGridChange>
                  </w:tblGrid>
                  <w:tr>
                    <w:trPr>
                      <w:cantSplit w:val="0"/>
                      <w:trHeight w:val="480" w:hRule="atLeast"/>
                      <w:tblHeader w:val="0"/>
                    </w:trPr>
                    <w:tc>
                      <w:tcPr>
                        <w:tcBorders>
                          <w:top w:color="3b82f6" w:space="0" w:sz="5" w:val="single"/>
                          <w:left w:color="3b82f6" w:space="0" w:sz="5" w:val="single"/>
                          <w:bottom w:color="3b82f6" w:space="0" w:sz="5" w:val="single"/>
                          <w:right w:color="3b82f6" w:space="0" w:sz="5" w:val="single"/>
                        </w:tcBorders>
                        <w:tcMar>
                          <w:top w:w="0.0" w:type="dxa"/>
                          <w:left w:w="0.0" w:type="dxa"/>
                          <w:bottom w:w="0.0" w:type="dxa"/>
                          <w:right w:w="0.0" w:type="dxa"/>
                        </w:tcMar>
                      </w:tcPr>
                      <w:p w:rsidR="00000000" w:rsidDel="00000000" w:rsidP="00000000" w:rsidRDefault="00000000" w:rsidRPr="00000000" w14:paraId="000019B5">
                        <w:pPr>
                          <w:spacing w:line="250.9090909090909" w:lineRule="auto"/>
                          <w:ind w:left="160" w:firstLine="0"/>
                          <w:rPr>
                            <w:b w:val="1"/>
                            <w:bCs w:val="1"/>
                            <w:color w:val="1a56db"/>
                            <w:sz w:val="16"/>
                            <w:szCs w:val="16"/>
                          </w:rPr>
                        </w:pPr>
                        <w:r w:rsidDel="00000000" w:rsidR="00000000" w:rsidRPr="00000000">
                          <w:rPr>
                            <w:b w:val="1"/>
                            <w:bCs w:val="1"/>
                            <w:color w:val="1a56db"/>
                            <w:sz w:val="16"/>
                            <w:szCs w:val="16"/>
                            <w:rtl w:val="0"/>
                          </w:rPr>
                          <w:t xml:space="preserve">HR Admin (configure + view all)</w:t>
                        </w:r>
                      </w:p>
                    </w:tc>
                  </w:tr>
                </w:tbl>
                <w:p w:rsidR="00000000" w:rsidDel="00000000" w:rsidP="00000000" w:rsidRDefault="00000000" w:rsidRPr="00000000" w14:paraId="000019B6">
                  <w:pPr>
                    <w:ind w:left="60" w:firstLine="0"/>
                    <w:rPr/>
                  </w:pPr>
                  <w:r w:rsidDel="00000000" w:rsidR="00000000" w:rsidRPr="00000000">
                    <w:rPr>
                      <w:rtl w:val="0"/>
                    </w:rPr>
                  </w:r>
                </w:p>
              </w:tc>
            </w:tr>
          </w:tbl>
          <w:p w:rsidR="00000000" w:rsidDel="00000000" w:rsidP="00000000" w:rsidRDefault="00000000" w:rsidRPr="00000000" w14:paraId="000019B7">
            <w:pPr>
              <w:ind w:left="20" w:firstLine="0"/>
              <w:rPr/>
            </w:pPr>
            <w:r w:rsidDel="00000000" w:rsidR="00000000" w:rsidRPr="00000000">
              <w:rPr>
                <w:rtl w:val="0"/>
              </w:rPr>
            </w:r>
          </w:p>
        </w:tc>
      </w:tr>
    </w:tbl>
    <w:p w:rsidR="00000000" w:rsidDel="00000000" w:rsidP="00000000" w:rsidRDefault="00000000" w:rsidRPr="00000000" w14:paraId="000019B8">
      <w:pPr>
        <w:spacing w:line="235.63636363636365" w:lineRule="auto"/>
        <w:rPr/>
      </w:pPr>
      <w:r w:rsidDel="00000000" w:rsidR="00000000" w:rsidRPr="00000000">
        <w:rPr>
          <w:rtl w:val="0"/>
        </w:rPr>
        <w:t xml:space="preserve"> </w:t>
      </w:r>
    </w:p>
    <w:tbl>
      <w:tblPr>
        <w:tblStyle w:val="Table87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5895"/>
        <w:tblGridChange w:id="0">
          <w:tblGrid>
            <w:gridCol w:w="2910"/>
            <w:gridCol w:w="589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9B9">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9BA">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150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BB">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IDP Trigger</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BC">
            <w:pPr>
              <w:spacing w:before="60" w:line="283.6363636363637" w:lineRule="auto"/>
              <w:ind w:left="160" w:right="140" w:firstLine="0"/>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Auto-generated when: (a) contributor scores in Development Needed or</w:t>
              <w:br w:type="textWrapping"/>
              <w:t xml:space="preserve"> Performance Concern band at appraisal; (b) a specific Skill Element gap ≥2 points (current vs expected) is identified in any appraisal cycle; (c) manager manually creates an IDP for a contributor. IDPs can also be self-initiated by contributors from their Employee Profile.</w:t>
            </w:r>
          </w:p>
        </w:tc>
      </w:tr>
      <w:tr>
        <w:trPr>
          <w:cantSplit w:val="0"/>
          <w:trHeight w:val="17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BD">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IDP Structure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BE">
            <w:pPr>
              <w:spacing w:before="60" w:line="283.6363636363637" w:lineRule="auto"/>
              <w:ind w:left="160" w:firstLine="0"/>
              <w:rPr>
                <w:color w:val="1f2937"/>
                <w:sz w:val="17"/>
                <w:szCs w:val="17"/>
              </w:rPr>
            </w:pPr>
            <w:r w:rsidDel="00000000" w:rsidR="00000000" w:rsidRPr="00000000">
              <w:rPr>
                <w:color w:val="1f2937"/>
                <w:sz w:val="17"/>
                <w:szCs w:val="17"/>
                <w:rtl w:val="0"/>
              </w:rPr>
              <w:t xml:space="preserve">1. Development Goals (up to 3): each goal linked to a specific Skill Element gap from appraisal data. 2. Development Tactics: Coaching/Mentoring, Training Programme, Project Assignment, Job Shadowing, Peer Learning, Self-Study. 3. Action Plan with Milestones: time-bound checkpoints (1-month, 2-month, 3-month). 4. Measures of Achievement: how completion will be verified (certification, manager re-assessment, portfolio review).</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BF">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Development Goal Fields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C0">
            <w:pPr>
              <w:spacing w:before="60" w:line="283.6363636363637" w:lineRule="auto"/>
              <w:ind w:left="160" w:right="460" w:firstLine="0"/>
              <w:jc w:val="both"/>
              <w:rPr>
                <w:color w:val="1f2937"/>
                <w:sz w:val="17"/>
                <w:szCs w:val="17"/>
              </w:rPr>
            </w:pPr>
            <w:r w:rsidDel="00000000" w:rsidR="00000000" w:rsidRPr="00000000">
              <w:rPr>
                <w:color w:val="1f2937"/>
                <w:sz w:val="17"/>
                <w:szCs w:val="17"/>
                <w:rtl w:val="0"/>
              </w:rPr>
              <w:t xml:space="preserve">Goal description, Competency Type (Technical/Soft), Current Proficiency Level (1–7), Desired Proficiency Level, Target Date, Primary Tactic, and Measures of Achievement.</w:t>
            </w:r>
          </w:p>
        </w:tc>
      </w:tr>
      <w:tr>
        <w:trPr>
          <w:cantSplit w:val="0"/>
          <w:trHeight w:val="124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C1">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Learning Resource Assignment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C2">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Manager or AI assigns specific learning resources: Internal (Padiworks-curated content), External Links (curated by HR Admin), Mentoring Pairing (suggest an internal expert in the Skill Element), Certification Pathway (third-party certifications relevant to the gap).</w:t>
            </w:r>
          </w:p>
        </w:tc>
      </w:tr>
      <w:tr>
        <w:trPr>
          <w:cantSplit w:val="0"/>
          <w:trHeight w:val="124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C3">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Progress Tracking</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C4">
            <w:pPr>
              <w:spacing w:before="60" w:line="283.6363636363637" w:lineRule="auto"/>
              <w:ind w:left="160" w:right="140" w:firstLine="0"/>
              <w:rPr>
                <w:color w:val="1f2937"/>
                <w:sz w:val="17"/>
                <w:szCs w:val="17"/>
              </w:rPr>
            </w:pPr>
            <w:r w:rsidDel="00000000" w:rsidR="00000000" w:rsidRPr="00000000">
              <w:rPr>
                <w:color w:val="1f2937"/>
                <w:sz w:val="17"/>
                <w:szCs w:val="17"/>
                <w:rtl w:val="0"/>
              </w:rPr>
              <w:t xml:space="preserve">Each learning activity has a completion status: Not Started / In Progress /</w:t>
              <w:br w:type="textWrapping"/>
              <w:t xml:space="preserve"> Completed. Completion evidence: self-report (upload certification or portfolio) or manager confirmation. Completion status visible on contributor's Employee Profile in real time.</w:t>
            </w:r>
          </w:p>
        </w:tc>
      </w:tr>
      <w:tr>
        <w:trPr>
          <w:cantSplit w:val="0"/>
          <w:trHeight w:val="150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C5">
            <w:pPr>
              <w:spacing w:before="60" w:line="283.6363636363637" w:lineRule="auto"/>
              <w:ind w:left="160" w:right="580" w:firstLine="0"/>
              <w:rPr>
                <w:b w:val="1"/>
                <w:bCs w:val="1"/>
                <w:color w:val="1f2937"/>
                <w:sz w:val="17"/>
                <w:szCs w:val="17"/>
              </w:rPr>
            </w:pPr>
            <w:r w:rsidDel="00000000" w:rsidR="00000000" w:rsidRPr="00000000">
              <w:rPr>
                <w:b w:val="1"/>
                <w:bCs w:val="1"/>
                <w:color w:val="1f2937"/>
                <w:sz w:val="17"/>
                <w:szCs w:val="17"/>
                <w:rtl w:val="0"/>
              </w:rPr>
              <w:t xml:space="preserve">Competency Re-assessment Pipeline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C6">
            <w:pPr>
              <w:spacing w:before="60" w:line="283.6363636363637" w:lineRule="auto"/>
              <w:ind w:left="160" w:firstLine="0"/>
              <w:rPr>
                <w:color w:val="1f2937"/>
                <w:sz w:val="17"/>
                <w:szCs w:val="17"/>
              </w:rPr>
            </w:pPr>
            <w:r w:rsidDel="00000000" w:rsidR="00000000" w:rsidRPr="00000000">
              <w:rPr>
                <w:color w:val="1f2937"/>
                <w:sz w:val="17"/>
                <w:szCs w:val="17"/>
                <w:rtl w:val="0"/>
              </w:rPr>
              <w:t xml:space="preserve">When a learning activity is marked complete, the system automatically sends a re-assessment prompt to the manager: 'Blessing has completed the Advanced SQL course linked to her IDP. Please reassess her Data Analysis / SQL query writing proficiency in the next check-in.' The prompt appears in the manager's next scheduled check-in agenda.</w:t>
            </w:r>
          </w:p>
        </w:tc>
      </w:tr>
    </w:tbl>
    <w:p w:rsidR="00000000" w:rsidDel="00000000" w:rsidP="00000000" w:rsidRDefault="00000000" w:rsidRPr="00000000" w14:paraId="000019C7">
      <w:pPr>
        <w:spacing w:before="1140" w:line="224.72727272727272" w:lineRule="auto"/>
        <w:jc w:val="center"/>
        <w:rPr>
          <w:color w:val="6b7280"/>
          <w:sz w:val="15"/>
          <w:szCs w:val="15"/>
        </w:rPr>
      </w:pPr>
      <w:r w:rsidDel="00000000" w:rsidR="00000000" w:rsidRPr="00000000">
        <w:rPr>
          <w:color w:val="6b7280"/>
          <w:sz w:val="15"/>
          <w:szCs w:val="15"/>
          <w:rtl w:val="0"/>
        </w:rPr>
        <w:t xml:space="preserve">Page 33</w:t>
      </w:r>
    </w:p>
    <w:p w:rsidR="00000000" w:rsidDel="00000000" w:rsidP="00000000" w:rsidRDefault="00000000" w:rsidRPr="00000000" w14:paraId="000019C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C9">
      <w:pPr>
        <w:spacing w:after="20" w:line="240" w:lineRule="auto"/>
        <w:rPr/>
      </w:pPr>
      <w:r w:rsidDel="00000000" w:rsidR="00000000" w:rsidRPr="00000000">
        <w:rPr>
          <w:rtl w:val="0"/>
        </w:rPr>
        <w:t xml:space="preserve"> </w:t>
      </w:r>
    </w:p>
    <w:tbl>
      <w:tblPr>
        <w:tblStyle w:val="Table87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9CA">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9CB">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9CC">
      <w:pPr>
        <w:spacing w:line="744" w:lineRule="auto"/>
        <w:rPr/>
      </w:pPr>
      <w:r w:rsidDel="00000000" w:rsidR="00000000" w:rsidRPr="00000000">
        <w:rPr>
          <w:rtl w:val="0"/>
        </w:rPr>
        <w:t xml:space="preserve"> </w:t>
      </w:r>
    </w:p>
    <w:tbl>
      <w:tblPr>
        <w:tblStyle w:val="Table87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955"/>
        <w:tblGridChange w:id="0">
          <w:tblGrid>
            <w:gridCol w:w="2850"/>
            <w:gridCol w:w="5955"/>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9CD">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FIELD / ATTRIBUTE</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9CE">
            <w:pPr>
              <w:spacing w:before="80" w:line="255.27272727272725" w:lineRule="auto"/>
              <w:ind w:left="160" w:firstLine="0"/>
              <w:rPr>
                <w:b w:val="1"/>
                <w:bCs w:val="1"/>
                <w:color w:val="ffffff"/>
                <w:sz w:val="17"/>
                <w:szCs w:val="17"/>
              </w:rPr>
            </w:pPr>
            <w:r w:rsidDel="00000000" w:rsidR="00000000" w:rsidRPr="00000000">
              <w:rPr>
                <w:b w:val="1"/>
                <w:bCs w:val="1"/>
                <w:color w:val="ffffff"/>
                <w:sz w:val="17"/>
                <w:szCs w:val="17"/>
                <w:rtl w:val="0"/>
              </w:rPr>
              <w:t xml:space="preserve">DESCRIPTION &amp; BEHAVIOUR</w:t>
            </w:r>
          </w:p>
        </w:tc>
      </w:tr>
      <w:tr>
        <w:trPr>
          <w:cantSplit w:val="0"/>
          <w:trHeight w:val="124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CF">
            <w:pPr>
              <w:spacing w:before="80" w:line="255.27272727272725" w:lineRule="auto"/>
              <w:ind w:left="160" w:firstLine="0"/>
              <w:rPr>
                <w:b w:val="1"/>
                <w:bCs w:val="1"/>
                <w:color w:val="1f2937"/>
                <w:sz w:val="17"/>
                <w:szCs w:val="17"/>
              </w:rPr>
            </w:pPr>
            <w:r w:rsidDel="00000000" w:rsidR="00000000" w:rsidRPr="00000000">
              <w:rPr>
                <w:b w:val="1"/>
                <w:bCs w:val="1"/>
                <w:color w:val="1f2937"/>
                <w:sz w:val="17"/>
                <w:szCs w:val="17"/>
                <w:rtl w:val="0"/>
              </w:rPr>
              <w:t xml:space="preserve">IDP Close Loop</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9D0">
            <w:pPr>
              <w:spacing w:before="60" w:line="283.6363636363637" w:lineRule="auto"/>
              <w:ind w:left="160" w:right="440" w:firstLine="0"/>
              <w:rPr>
                <w:color w:val="1f2937"/>
                <w:sz w:val="17"/>
                <w:szCs w:val="17"/>
              </w:rPr>
            </w:pPr>
            <w:r w:rsidDel="00000000" w:rsidR="00000000" w:rsidRPr="00000000">
              <w:rPr>
                <w:color w:val="1f2937"/>
                <w:sz w:val="17"/>
                <w:szCs w:val="17"/>
                <w:rtl w:val="0"/>
              </w:rPr>
              <w:t xml:space="preserve">At the next appraisal, the updated competency ratings (post-development) are compared against the IDP goals. Improvement is documented in the appraisal evidence panel. Completed IDP items contribute to the 'Growth &amp; Learning' behaviour category score.</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D1">
            <w:pPr>
              <w:spacing w:before="80" w:line="255.27272727272725" w:lineRule="auto"/>
              <w:ind w:left="20" w:firstLine="0"/>
              <w:jc w:val="center"/>
              <w:rPr>
                <w:b w:val="1"/>
                <w:bCs w:val="1"/>
                <w:color w:val="1f2937"/>
                <w:sz w:val="17"/>
                <w:szCs w:val="17"/>
              </w:rPr>
            </w:pPr>
            <w:r w:rsidDel="00000000" w:rsidR="00000000" w:rsidRPr="00000000">
              <w:rPr>
                <w:b w:val="1"/>
                <w:bCs w:val="1"/>
                <w:color w:val="1f2937"/>
                <w:sz w:val="17"/>
                <w:szCs w:val="17"/>
                <w:rtl w:val="0"/>
              </w:rPr>
              <w:t xml:space="preserve">Development Bottleneck Detection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9D2">
            <w:pPr>
              <w:spacing w:before="60" w:line="283.6363636363637" w:lineRule="auto"/>
              <w:ind w:left="160" w:right="280" w:firstLine="0"/>
              <w:rPr>
                <w:color w:val="1f2937"/>
                <w:sz w:val="17"/>
                <w:szCs w:val="17"/>
              </w:rPr>
            </w:pPr>
            <w:r w:rsidDel="00000000" w:rsidR="00000000" w:rsidRPr="00000000">
              <w:rPr>
                <w:color w:val="1f2937"/>
                <w:sz w:val="17"/>
                <w:szCs w:val="17"/>
                <w:rtl w:val="0"/>
              </w:rPr>
              <w:t xml:space="preserve">If a contributor has been assigned IDP activities but has not started any of them within 21 days, the manager receives an alert. If not started within 30 days, HR Admin is also notified.</w:t>
            </w:r>
          </w:p>
        </w:tc>
      </w:tr>
    </w:tbl>
    <w:p w:rsidR="00000000" w:rsidDel="00000000" w:rsidP="00000000" w:rsidRDefault="00000000" w:rsidRPr="00000000" w14:paraId="000019D3">
      <w:pPr>
        <w:spacing w:line="165.8181818181818" w:lineRule="auto"/>
        <w:rPr/>
      </w:pPr>
      <w:r w:rsidDel="00000000" w:rsidR="00000000" w:rsidRPr="00000000">
        <w:rPr>
          <w:rtl w:val="0"/>
        </w:rPr>
        <w:t xml:space="preserve"> </w:t>
      </w:r>
    </w:p>
    <w:tbl>
      <w:tblPr>
        <w:tblStyle w:val="Table880"/>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19D4">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LEARNING CONTENT RECOMMENDATIONS</w:t>
            </w:r>
          </w:p>
        </w:tc>
      </w:tr>
      <w:tr>
        <w:trPr>
          <w:cantSplit w:val="0"/>
          <w:trHeight w:val="5430" w:hRule="atLeast"/>
          <w:tblHeader w:val="0"/>
        </w:trPr>
        <w:tc>
          <w:tcPr>
            <w:tcBorders>
              <w:top w:color="c3b5fd" w:space="0" w:sz="5" w:val="single"/>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19D5">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When an IDP is created (auto or manual) for any Skill Element gap.</w:t>
            </w:r>
          </w:p>
          <w:tbl>
            <w:tblPr>
              <w:tblStyle w:val="Table88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D6">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The specific Skill Element(s) with gaps; the contributor's current proficiency level; the desired</w:t>
                  </w:r>
                </w:p>
              </w:tc>
            </w:tr>
          </w:tbl>
          <w:p w:rsidR="00000000" w:rsidDel="00000000" w:rsidP="00000000" w:rsidRDefault="00000000" w:rsidRPr="00000000" w14:paraId="000019D7">
            <w:pPr>
              <w:spacing w:line="21.818181818181817" w:lineRule="auto"/>
              <w:ind w:left="80" w:firstLine="0"/>
              <w:rPr/>
            </w:pPr>
            <w:r w:rsidDel="00000000" w:rsidR="00000000" w:rsidRPr="00000000">
              <w:rPr>
                <w:rtl w:val="0"/>
              </w:rPr>
              <w:t xml:space="preserve"> </w:t>
            </w:r>
          </w:p>
          <w:tbl>
            <w:tblPr>
              <w:tblStyle w:val="Table88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2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D8">
                  <w:pPr>
                    <w:spacing w:line="268.3636363636364" w:lineRule="auto"/>
                    <w:ind w:left="280" w:firstLine="0"/>
                    <w:rPr>
                      <w:color w:val="1f2937"/>
                      <w:sz w:val="18"/>
                      <w:szCs w:val="18"/>
                    </w:rPr>
                  </w:pPr>
                  <w:r w:rsidDel="00000000" w:rsidR="00000000" w:rsidRPr="00000000">
                    <w:rPr>
                      <w:color w:val="1f2937"/>
                      <w:sz w:val="18"/>
                      <w:szCs w:val="18"/>
                      <w:rtl w:val="0"/>
                    </w:rPr>
                    <w:t xml:space="preserve">proficiency level; the gap size; the contributor's role and band level; learning activities they have previously</w:t>
                  </w:r>
                </w:p>
              </w:tc>
            </w:tr>
          </w:tbl>
          <w:p w:rsidR="00000000" w:rsidDel="00000000" w:rsidP="00000000" w:rsidRDefault="00000000" w:rsidRPr="00000000" w14:paraId="000019D9">
            <w:pPr>
              <w:spacing w:line="21.818181818181817" w:lineRule="auto"/>
              <w:ind w:left="80" w:firstLine="0"/>
              <w:rPr/>
            </w:pPr>
            <w:r w:rsidDel="00000000" w:rsidR="00000000" w:rsidRPr="00000000">
              <w:rPr>
                <w:rtl w:val="0"/>
              </w:rPr>
              <w:t xml:space="preserve"> </w:t>
            </w:r>
          </w:p>
          <w:tbl>
            <w:tblPr>
              <w:tblStyle w:val="Table883"/>
              <w:tblW w:w="6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60"/>
              <w:tblGridChange w:id="0">
                <w:tblGrid>
                  <w:gridCol w:w="606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DA">
                  <w:pPr>
                    <w:spacing w:line="268.3636363636364" w:lineRule="auto"/>
                    <w:ind w:left="280" w:firstLine="0"/>
                    <w:rPr>
                      <w:color w:val="1f2937"/>
                      <w:sz w:val="18"/>
                      <w:szCs w:val="18"/>
                    </w:rPr>
                  </w:pPr>
                  <w:r w:rsidDel="00000000" w:rsidR="00000000" w:rsidRPr="00000000">
                    <w:rPr>
                      <w:color w:val="1f2937"/>
                      <w:sz w:val="18"/>
                      <w:szCs w:val="18"/>
                      <w:rtl w:val="0"/>
                    </w:rPr>
                    <w:t xml:space="preserve">completed (to avoid duplication).</w:t>
                  </w:r>
                </w:p>
              </w:tc>
            </w:tr>
          </w:tbl>
          <w:p w:rsidR="00000000" w:rsidDel="00000000" w:rsidP="00000000" w:rsidRDefault="00000000" w:rsidRPr="00000000" w14:paraId="000019DB">
            <w:pPr>
              <w:spacing w:after="100" w:before="100" w:line="283.6363636363637" w:lineRule="auto"/>
              <w:ind w:left="280" w:right="280" w:firstLine="0"/>
              <w:rPr>
                <w:color w:val="1f2937"/>
                <w:sz w:val="18"/>
                <w:szCs w:val="18"/>
              </w:rPr>
            </w:pPr>
            <w:r w:rsidDel="00000000" w:rsidR="00000000" w:rsidRPr="00000000">
              <w:rPr>
                <w:rFonts w:ascii="Arial Unicode MS" w:cs="Arial Unicode MS" w:eastAsia="Arial Unicode MS" w:hAnsi="Arial Unicode MS"/>
                <w:color w:val="1f2937"/>
                <w:sz w:val="18"/>
                <w:szCs w:val="18"/>
                <w:rtl w:val="0"/>
              </w:rPr>
              <w:t xml:space="preserve">Processing: Matches the Skill Element gap to the curated learning resource library. Considers: (a) gap severity (small gap → self-study; large gap → structured programme or mentoring); (b) role context (engineering team vs sales team may need different resources for the same Skill Element); (c) previously completed resources (avoids repeating what has already been tried without improvement).</w:t>
            </w:r>
          </w:p>
          <w:tbl>
            <w:tblPr>
              <w:tblStyle w:val="Table88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DC">
                  <w:pPr>
                    <w:spacing w:before="60" w:line="268.3636363636364" w:lineRule="auto"/>
                    <w:ind w:left="80" w:firstLine="0"/>
                    <w:jc w:val="center"/>
                    <w:rPr>
                      <w:color w:val="1f2937"/>
                      <w:sz w:val="18"/>
                      <w:szCs w:val="18"/>
                    </w:rPr>
                  </w:pPr>
                  <w:r w:rsidDel="00000000" w:rsidR="00000000" w:rsidRPr="00000000">
                    <w:rPr>
                      <w:color w:val="1f2937"/>
                      <w:sz w:val="18"/>
                      <w:szCs w:val="18"/>
                      <w:rtl w:val="0"/>
                    </w:rPr>
                    <w:t xml:space="preserve">Output: Up to 5 learning resource recommendations per Skill Element gap, ranked by: (a) effectiveness (based on</w:t>
                  </w:r>
                </w:p>
              </w:tc>
            </w:tr>
          </w:tbl>
          <w:p w:rsidR="00000000" w:rsidDel="00000000" w:rsidP="00000000" w:rsidRDefault="00000000" w:rsidRPr="00000000" w14:paraId="000019DD">
            <w:pPr>
              <w:spacing w:line="21.818181818181817" w:lineRule="auto"/>
              <w:ind w:left="80" w:firstLine="0"/>
              <w:rPr/>
            </w:pPr>
            <w:r w:rsidDel="00000000" w:rsidR="00000000" w:rsidRPr="00000000">
              <w:rPr>
                <w:rtl w:val="0"/>
              </w:rPr>
              <w:t xml:space="preserve"> </w:t>
            </w:r>
          </w:p>
          <w:tbl>
            <w:tblPr>
              <w:tblStyle w:val="Table88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DE">
                  <w:pPr>
                    <w:spacing w:line="268.3636363636364" w:lineRule="auto"/>
                    <w:ind w:left="280" w:firstLine="0"/>
                    <w:rPr>
                      <w:color w:val="1f2937"/>
                      <w:sz w:val="18"/>
                      <w:szCs w:val="18"/>
                    </w:rPr>
                  </w:pPr>
                  <w:r w:rsidDel="00000000" w:rsidR="00000000" w:rsidRPr="00000000">
                    <w:rPr>
                      <w:color w:val="1f2937"/>
                      <w:sz w:val="18"/>
                      <w:szCs w:val="18"/>
                      <w:rtl w:val="0"/>
                    </w:rPr>
                    <w:t xml:space="preserve">historical completion-to-improvement correlation in the org); (b) time investment required (shortest effective path</w:t>
                  </w:r>
                </w:p>
              </w:tc>
            </w:tr>
          </w:tbl>
          <w:p w:rsidR="00000000" w:rsidDel="00000000" w:rsidP="00000000" w:rsidRDefault="00000000" w:rsidRPr="00000000" w14:paraId="000019DF">
            <w:pPr>
              <w:spacing w:line="21.818181818181817" w:lineRule="auto"/>
              <w:ind w:left="80" w:firstLine="0"/>
              <w:rPr/>
            </w:pPr>
            <w:r w:rsidDel="00000000" w:rsidR="00000000" w:rsidRPr="00000000">
              <w:rPr>
                <w:rtl w:val="0"/>
              </w:rPr>
              <w:t xml:space="preserve"> </w:t>
            </w:r>
          </w:p>
          <w:tbl>
            <w:tblPr>
              <w:tblStyle w:val="Table88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E0">
                  <w:pPr>
                    <w:spacing w:line="268.3636363636364" w:lineRule="auto"/>
                    <w:ind w:left="280" w:firstLine="0"/>
                    <w:rPr>
                      <w:color w:val="1f2937"/>
                      <w:sz w:val="18"/>
                      <w:szCs w:val="18"/>
                    </w:rPr>
                  </w:pPr>
                  <w:r w:rsidDel="00000000" w:rsidR="00000000" w:rsidRPr="00000000">
                    <w:rPr>
                      <w:color w:val="1f2937"/>
                      <w:sz w:val="18"/>
                      <w:szCs w:val="18"/>
                      <w:rtl w:val="0"/>
                    </w:rPr>
                    <w:t xml:space="preserve">first); (c) resource type diversity (mix of self-study, course, and mentoring). Each resource shows: title, type,</w:t>
                  </w:r>
                </w:p>
              </w:tc>
            </w:tr>
          </w:tbl>
          <w:p w:rsidR="00000000" w:rsidDel="00000000" w:rsidP="00000000" w:rsidRDefault="00000000" w:rsidRPr="00000000" w14:paraId="000019E1">
            <w:pPr>
              <w:spacing w:line="21.818181818181817" w:lineRule="auto"/>
              <w:ind w:left="80" w:firstLine="0"/>
              <w:rPr/>
            </w:pPr>
            <w:r w:rsidDel="00000000" w:rsidR="00000000" w:rsidRPr="00000000">
              <w:rPr>
                <w:rtl w:val="0"/>
              </w:rPr>
              <w:t xml:space="preserve"> </w:t>
            </w:r>
          </w:p>
          <w:tbl>
            <w:tblPr>
              <w:tblStyle w:val="Table887"/>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95"/>
              <w:tblGridChange w:id="0">
                <w:tblGrid>
                  <w:gridCol w:w="679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E2">
                  <w:pPr>
                    <w:spacing w:line="268.3636363636364" w:lineRule="auto"/>
                    <w:ind w:left="280" w:firstLine="0"/>
                    <w:rPr>
                      <w:color w:val="1f2937"/>
                      <w:sz w:val="18"/>
                      <w:szCs w:val="18"/>
                    </w:rPr>
                  </w:pPr>
                  <w:r w:rsidDel="00000000" w:rsidR="00000000" w:rsidRPr="00000000">
                    <w:rPr>
                      <w:color w:val="1f2937"/>
                      <w:sz w:val="18"/>
                      <w:szCs w:val="18"/>
                      <w:rtl w:val="0"/>
                    </w:rPr>
                    <w:t xml:space="preserve">estimated time, link, and expected proficiency gain.</w:t>
                  </w:r>
                </w:p>
              </w:tc>
            </w:tr>
          </w:tbl>
          <w:p w:rsidR="00000000" w:rsidDel="00000000" w:rsidP="00000000" w:rsidRDefault="00000000" w:rsidRPr="00000000" w14:paraId="000019E3">
            <w:pPr>
              <w:spacing w:before="100" w:line="283.6363636363637" w:lineRule="auto"/>
              <w:ind w:left="280" w:right="140" w:firstLine="0"/>
              <w:rPr>
                <w:color w:val="1f2937"/>
                <w:sz w:val="18"/>
                <w:szCs w:val="18"/>
              </w:rPr>
            </w:pPr>
            <w:r w:rsidDel="00000000" w:rsidR="00000000" w:rsidRPr="00000000">
              <w:rPr>
                <w:color w:val="1f2937"/>
                <w:sz w:val="18"/>
                <w:szCs w:val="18"/>
                <w:rtl w:val="0"/>
              </w:rPr>
              <w:t xml:space="preserve">Personalisation: Over time, the recommendation engine learns which resource types correlate with improvement for which role types within the specific organisation — improving recommendation quality with each completed IDP cycle.</w:t>
            </w:r>
          </w:p>
        </w:tc>
      </w:tr>
    </w:tbl>
    <w:p w:rsidR="00000000" w:rsidDel="00000000" w:rsidP="00000000" w:rsidRDefault="00000000" w:rsidRPr="00000000" w14:paraId="000019E4">
      <w:pPr>
        <w:spacing w:line="163.63636363636363" w:lineRule="auto"/>
        <w:rPr/>
      </w:pPr>
      <w:r w:rsidDel="00000000" w:rsidR="00000000" w:rsidRPr="00000000">
        <w:rPr>
          <w:rtl w:val="0"/>
        </w:rPr>
        <w:t xml:space="preserve"> </w:t>
      </w:r>
    </w:p>
    <w:tbl>
      <w:tblPr>
        <w:tblStyle w:val="Table888"/>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19E5">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SKILL VELOCITY TRACKING</w:t>
            </w:r>
          </w:p>
        </w:tc>
      </w:tr>
      <w:tr>
        <w:trPr>
          <w:cantSplit w:val="0"/>
          <w:trHeight w:val="5325" w:hRule="atLeast"/>
          <w:tblHeader w:val="0"/>
        </w:trPr>
        <w:tc>
          <w:tcPr>
            <w:tcBorders>
              <w:top w:color="c3b5fd" w:space="0" w:sz="5" w:val="single"/>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19E6">
            <w:pPr>
              <w:spacing w:after="100" w:before="60" w:line="268.3636363636364" w:lineRule="auto"/>
              <w:ind w:left="280" w:firstLine="0"/>
              <w:rPr>
                <w:color w:val="1f2937"/>
                <w:sz w:val="18"/>
                <w:szCs w:val="18"/>
              </w:rPr>
            </w:pPr>
            <w:r w:rsidDel="00000000" w:rsidR="00000000" w:rsidRPr="00000000">
              <w:rPr>
                <w:color w:val="1f2937"/>
                <w:sz w:val="18"/>
                <w:szCs w:val="18"/>
                <w:rtl w:val="0"/>
              </w:rPr>
              <w:t xml:space="preserve">Trigger: After each appraisal cycle closes and competency ratings are updated.</w:t>
            </w:r>
          </w:p>
          <w:tbl>
            <w:tblPr>
              <w:tblStyle w:val="Table889"/>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E7">
                  <w:pPr>
                    <w:spacing w:before="60" w:line="268.3636363636364" w:lineRule="auto"/>
                    <w:ind w:left="280" w:firstLine="0"/>
                    <w:rPr>
                      <w:color w:val="1f2937"/>
                      <w:sz w:val="18"/>
                      <w:szCs w:val="18"/>
                    </w:rPr>
                  </w:pPr>
                  <w:r w:rsidDel="00000000" w:rsidR="00000000" w:rsidRPr="00000000">
                    <w:rPr>
                      <w:color w:val="1f2937"/>
                      <w:sz w:val="18"/>
                      <w:szCs w:val="18"/>
                      <w:rtl w:val="0"/>
                    </w:rPr>
                    <w:t xml:space="preserve">Data read: Each contributor's competency rating per Skill Element across the last 2+ cycles; their IDP activity</w:t>
                  </w:r>
                </w:p>
              </w:tc>
            </w:tr>
          </w:tbl>
          <w:p w:rsidR="00000000" w:rsidDel="00000000" w:rsidP="00000000" w:rsidRDefault="00000000" w:rsidRPr="00000000" w14:paraId="000019E8">
            <w:pPr>
              <w:spacing w:line="21.818181818181817" w:lineRule="auto"/>
              <w:ind w:left="80" w:firstLine="0"/>
              <w:rPr/>
            </w:pPr>
            <w:r w:rsidDel="00000000" w:rsidR="00000000" w:rsidRPr="00000000">
              <w:rPr>
                <w:rtl w:val="0"/>
              </w:rPr>
              <w:t xml:space="preserve"> </w:t>
            </w:r>
          </w:p>
          <w:tbl>
            <w:tblPr>
              <w:tblStyle w:val="Table890"/>
              <w:tblW w:w="6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40"/>
              <w:tblGridChange w:id="0">
                <w:tblGrid>
                  <w:gridCol w:w="6540"/>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E9">
                  <w:pPr>
                    <w:spacing w:line="268.3636363636364" w:lineRule="auto"/>
                    <w:ind w:left="280" w:firstLine="0"/>
                    <w:rPr>
                      <w:color w:val="1f2937"/>
                      <w:sz w:val="18"/>
                      <w:szCs w:val="18"/>
                    </w:rPr>
                  </w:pPr>
                  <w:r w:rsidDel="00000000" w:rsidR="00000000" w:rsidRPr="00000000">
                    <w:rPr>
                      <w:color w:val="1f2937"/>
                      <w:sz w:val="18"/>
                      <w:szCs w:val="18"/>
                      <w:rtl w:val="0"/>
                    </w:rPr>
                    <w:t xml:space="preserve">completion history; their band level changes.</w:t>
                  </w:r>
                </w:p>
              </w:tc>
            </w:tr>
          </w:tbl>
          <w:p w:rsidR="00000000" w:rsidDel="00000000" w:rsidP="00000000" w:rsidRDefault="00000000" w:rsidRPr="00000000" w14:paraId="000019EA">
            <w:pPr>
              <w:spacing w:after="100" w:before="100" w:line="283.6363636363637" w:lineRule="auto"/>
              <w:ind w:left="280" w:right="280" w:firstLine="0"/>
              <w:rPr>
                <w:color w:val="1f2937"/>
                <w:sz w:val="18"/>
                <w:szCs w:val="18"/>
              </w:rPr>
            </w:pPr>
            <w:r w:rsidDel="00000000" w:rsidR="00000000" w:rsidRPr="00000000">
              <w:rPr>
                <w:color w:val="1f2937"/>
                <w:sz w:val="18"/>
                <w:szCs w:val="18"/>
                <w:rtl w:val="0"/>
              </w:rPr>
              <w:t xml:space="preserve">Processing: Calculates Skill Velocity per contributor = average proficiency improvement per cycle across all Skill Elements in their IDP. Compares against team and org averages. Identifies: (a) high-velocity learners (improving faster than average) — potential candidates for accelerated progression; (b) stagnating contributors (no meaningful improvement across 2+ cycles despite IDP activity) — may need a different development approach.</w:t>
            </w:r>
          </w:p>
          <w:tbl>
            <w:tblPr>
              <w:tblStyle w:val="Table89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EB">
                  <w:pPr>
                    <w:spacing w:before="60" w:line="268.3636363636364" w:lineRule="auto"/>
                    <w:ind w:left="280" w:firstLine="0"/>
                    <w:rPr>
                      <w:color w:val="1f2937"/>
                      <w:sz w:val="18"/>
                      <w:szCs w:val="18"/>
                    </w:rPr>
                  </w:pPr>
                  <w:r w:rsidDel="00000000" w:rsidR="00000000" w:rsidRPr="00000000">
                    <w:rPr>
                      <w:color w:val="1f2937"/>
                      <w:sz w:val="18"/>
                      <w:szCs w:val="18"/>
                      <w:rtl w:val="0"/>
                    </w:rPr>
                    <w:t xml:space="preserve">Output: Skill Velocity Report delivered to HR Admin quarterly. (a) High-velocity learners flagged to managers as</w:t>
                  </w:r>
                </w:p>
              </w:tc>
            </w:tr>
          </w:tbl>
          <w:p w:rsidR="00000000" w:rsidDel="00000000" w:rsidP="00000000" w:rsidRDefault="00000000" w:rsidRPr="00000000" w14:paraId="000019EC">
            <w:pPr>
              <w:spacing w:line="21.818181818181817" w:lineRule="auto"/>
              <w:ind w:left="80" w:firstLine="0"/>
              <w:rPr/>
            </w:pPr>
            <w:r w:rsidDel="00000000" w:rsidR="00000000" w:rsidRPr="00000000">
              <w:rPr>
                <w:rtl w:val="0"/>
              </w:rPr>
              <w:t xml:space="preserve"> </w:t>
            </w:r>
          </w:p>
          <w:tbl>
            <w:tblPr>
              <w:tblStyle w:val="Table89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ED">
                  <w:pPr>
                    <w:spacing w:line="268.3636363636364" w:lineRule="auto"/>
                    <w:ind w:left="280" w:firstLine="0"/>
                    <w:rPr>
                      <w:color w:val="1f2937"/>
                      <w:sz w:val="18"/>
                      <w:szCs w:val="18"/>
                    </w:rPr>
                  </w:pPr>
                  <w:r w:rsidDel="00000000" w:rsidR="00000000" w:rsidRPr="00000000">
                    <w:rPr>
                      <w:color w:val="1f2937"/>
                      <w:sz w:val="18"/>
                      <w:szCs w:val="18"/>
                      <w:rtl w:val="0"/>
                    </w:rPr>
                    <w:t xml:space="preserve">'Accelerated Progression Candidates' — suggesting the manager discuss an expedited promotion review. (b)</w:t>
                  </w:r>
                </w:p>
              </w:tc>
            </w:tr>
          </w:tbl>
          <w:p w:rsidR="00000000" w:rsidDel="00000000" w:rsidP="00000000" w:rsidRDefault="00000000" w:rsidRPr="00000000" w14:paraId="000019EE">
            <w:pPr>
              <w:spacing w:line="21.818181818181817" w:lineRule="auto"/>
              <w:ind w:left="80" w:firstLine="0"/>
              <w:rPr/>
            </w:pPr>
            <w:r w:rsidDel="00000000" w:rsidR="00000000" w:rsidRPr="00000000">
              <w:rPr>
                <w:rtl w:val="0"/>
              </w:rPr>
              <w:t xml:space="preserve"> </w:t>
            </w:r>
          </w:p>
          <w:tbl>
            <w:tblPr>
              <w:tblStyle w:val="Table89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EF">
                  <w:pPr>
                    <w:spacing w:line="268.3636363636364" w:lineRule="auto"/>
                    <w:ind w:left="160" w:firstLine="0"/>
                    <w:jc w:val="center"/>
                    <w:rPr>
                      <w:color w:val="1f2937"/>
                      <w:sz w:val="18"/>
                      <w:szCs w:val="18"/>
                    </w:rPr>
                  </w:pPr>
                  <w:r w:rsidDel="00000000" w:rsidR="00000000" w:rsidRPr="00000000">
                    <w:rPr>
                      <w:color w:val="1f2937"/>
                      <w:sz w:val="18"/>
                      <w:szCs w:val="18"/>
                      <w:rtl w:val="0"/>
                    </w:rPr>
                    <w:t xml:space="preserve">Stagnating contributors flagged with a coaching alert: '[Name] has completed 3 IDP activities in the last cycle but</w:t>
                  </w:r>
                </w:p>
              </w:tc>
            </w:tr>
          </w:tbl>
          <w:p w:rsidR="00000000" w:rsidDel="00000000" w:rsidP="00000000" w:rsidRDefault="00000000" w:rsidRPr="00000000" w14:paraId="000019F0">
            <w:pPr>
              <w:spacing w:line="21.818181818181817" w:lineRule="auto"/>
              <w:ind w:left="80" w:firstLine="0"/>
              <w:rPr/>
            </w:pPr>
            <w:r w:rsidDel="00000000" w:rsidR="00000000" w:rsidRPr="00000000">
              <w:rPr>
                <w:rtl w:val="0"/>
              </w:rPr>
              <w:t xml:space="preserve"> </w:t>
            </w:r>
          </w:p>
          <w:tbl>
            <w:tblPr>
              <w:tblStyle w:val="Table89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F1">
                  <w:pPr>
                    <w:spacing w:line="268.3636363636364" w:lineRule="auto"/>
                    <w:ind w:left="280" w:firstLine="0"/>
                    <w:rPr>
                      <w:color w:val="1f2937"/>
                      <w:sz w:val="18"/>
                      <w:szCs w:val="18"/>
                    </w:rPr>
                  </w:pPr>
                  <w:r w:rsidDel="00000000" w:rsidR="00000000" w:rsidRPr="00000000">
                    <w:rPr>
                      <w:color w:val="1f2937"/>
                      <w:sz w:val="18"/>
                      <w:szCs w:val="18"/>
                      <w:rtl w:val="0"/>
                    </w:rPr>
                    <w:t xml:space="preserve">shows &lt;0.5 point improvement across all Skill Elements. Consider reviewing whether the assigned activities are</w:t>
                  </w:r>
                </w:p>
              </w:tc>
            </w:tr>
          </w:tbl>
          <w:p w:rsidR="00000000" w:rsidDel="00000000" w:rsidP="00000000" w:rsidRDefault="00000000" w:rsidRPr="00000000" w14:paraId="000019F2">
            <w:pPr>
              <w:spacing w:line="21.818181818181817" w:lineRule="auto"/>
              <w:ind w:left="80" w:firstLine="0"/>
              <w:rPr/>
            </w:pPr>
            <w:r w:rsidDel="00000000" w:rsidR="00000000" w:rsidRPr="00000000">
              <w:rPr>
                <w:rtl w:val="0"/>
              </w:rPr>
              <w:t xml:space="preserve"> </w:t>
            </w:r>
          </w:p>
          <w:tbl>
            <w:tblPr>
              <w:tblStyle w:val="Table895"/>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25"/>
              <w:tblGridChange w:id="0">
                <w:tblGrid>
                  <w:gridCol w:w="7725"/>
                </w:tblGrid>
              </w:tblGridChange>
            </w:tblGrid>
            <w:tr>
              <w:trPr>
                <w:cantSplit w:val="0"/>
                <w:trHeight w:val="28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9F3">
                  <w:pPr>
                    <w:spacing w:line="268.3636363636364" w:lineRule="auto"/>
                    <w:ind w:left="280" w:firstLine="0"/>
                    <w:rPr>
                      <w:color w:val="1f2937"/>
                      <w:sz w:val="18"/>
                      <w:szCs w:val="18"/>
                    </w:rPr>
                  </w:pPr>
                  <w:r w:rsidDel="00000000" w:rsidR="00000000" w:rsidRPr="00000000">
                    <w:rPr>
                      <w:color w:val="1f2937"/>
                      <w:sz w:val="18"/>
                      <w:szCs w:val="18"/>
                      <w:rtl w:val="0"/>
                    </w:rPr>
                    <w:t xml:space="preserve">matched to the actual learning gap or whether a different tactic is needed.'</w:t>
                  </w:r>
                </w:p>
              </w:tc>
            </w:tr>
          </w:tbl>
          <w:p w:rsidR="00000000" w:rsidDel="00000000" w:rsidP="00000000" w:rsidRDefault="00000000" w:rsidRPr="00000000" w14:paraId="000019F4">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19F5">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19F6">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19F7">
            <w:pPr>
              <w:spacing w:line="15.272727272727272" w:lineRule="auto"/>
              <w:ind w:left="80" w:firstLine="0"/>
              <w:rPr/>
            </w:pPr>
            <w:r w:rsidDel="00000000" w:rsidR="00000000" w:rsidRPr="00000000">
              <w:rPr>
                <w:rtl w:val="0"/>
              </w:rPr>
              <w:t xml:space="preserve"> </w:t>
            </w:r>
          </w:p>
          <w:p w:rsidR="00000000" w:rsidDel="00000000" w:rsidP="00000000" w:rsidRDefault="00000000" w:rsidRPr="00000000" w14:paraId="000019F8">
            <w:pPr>
              <w:spacing w:line="15.272727272727272" w:lineRule="auto"/>
              <w:ind w:left="80" w:firstLine="0"/>
              <w:rPr/>
            </w:pPr>
            <w:r w:rsidDel="00000000" w:rsidR="00000000" w:rsidRPr="00000000">
              <w:rPr>
                <w:rtl w:val="0"/>
              </w:rPr>
              <w:t xml:space="preserve"> </w:t>
            </w:r>
          </w:p>
        </w:tc>
      </w:tr>
    </w:tbl>
    <w:p w:rsidR="00000000" w:rsidDel="00000000" w:rsidP="00000000" w:rsidRDefault="00000000" w:rsidRPr="00000000" w14:paraId="000019F9">
      <w:pPr>
        <w:spacing w:line="163.63636363636363" w:lineRule="auto"/>
        <w:rPr/>
      </w:pPr>
      <w:r w:rsidDel="00000000" w:rsidR="00000000" w:rsidRPr="00000000">
        <w:rPr>
          <w:rtl w:val="0"/>
        </w:rPr>
        <w:t xml:space="preserve"> </w:t>
      </w:r>
    </w:p>
    <w:tbl>
      <w:tblPr>
        <w:tblStyle w:val="Table896"/>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525" w:hRule="atLeast"/>
          <w:tblHeader w:val="0"/>
        </w:trPr>
        <w:tc>
          <w:tcPr>
            <w:tcBorders>
              <w:top w:color="c3b5fd" w:space="0" w:sz="5" w:val="single"/>
              <w:left w:color="c3b5fd" w:space="0" w:sz="5" w:val="single"/>
              <w:bottom w:color="c3b5fd" w:space="0" w:sz="5" w:val="single"/>
              <w:right w:color="c3b5fd" w:space="0" w:sz="5" w:val="single"/>
            </w:tcBorders>
            <w:shd w:fill="f4f2ff" w:val="clear"/>
            <w:tcMar>
              <w:top w:w="0.0" w:type="dxa"/>
              <w:left w:w="0.0" w:type="dxa"/>
              <w:bottom w:w="0.0" w:type="dxa"/>
              <w:right w:w="0.0" w:type="dxa"/>
            </w:tcMar>
          </w:tcPr>
          <w:p w:rsidR="00000000" w:rsidDel="00000000" w:rsidP="00000000" w:rsidRDefault="00000000" w:rsidRPr="00000000" w14:paraId="000019FA">
            <w:pPr>
              <w:spacing w:before="100" w:line="301.0909090909091" w:lineRule="auto"/>
              <w:ind w:left="280" w:firstLine="0"/>
              <w:rPr>
                <w:b w:val="1"/>
                <w:bCs w:val="1"/>
                <w:color w:val="5b21b6"/>
                <w:sz w:val="20"/>
                <w:szCs w:val="20"/>
              </w:rPr>
            </w:pPr>
            <w:r w:rsidDel="00000000" w:rsidR="00000000" w:rsidRPr="00000000">
              <w:rPr>
                <w:rFonts w:ascii="Times New Roman" w:cs="Times New Roman" w:eastAsia="Times New Roman" w:hAnsi="Times New Roman"/>
                <w:color w:val="5b21b6"/>
                <w:sz w:val="20"/>
                <w:szCs w:val="20"/>
                <w:rtl w:val="0"/>
              </w:rPr>
              <w:t xml:space="preserve">I</w:t>
            </w:r>
            <w:r w:rsidDel="00000000" w:rsidR="00000000" w:rsidRPr="00000000">
              <w:rPr>
                <w:b w:val="1"/>
                <w:bCs w:val="1"/>
                <w:color w:val="5b21b6"/>
                <w:sz w:val="20"/>
                <w:szCs w:val="20"/>
                <w:rtl w:val="0"/>
              </w:rPr>
              <w:t xml:space="preserve"> AI OPPORTUNITY — L&amp;D; INVESTMENT REPORTING</w:t>
            </w:r>
          </w:p>
        </w:tc>
      </w:tr>
      <w:tr>
        <w:trPr>
          <w:cantSplit w:val="0"/>
          <w:trHeight w:val="435" w:hRule="atLeast"/>
          <w:tblHeader w:val="0"/>
        </w:trPr>
        <w:tc>
          <w:tcPr>
            <w:tcBorders>
              <w:top w:color="c3b5fd" w:space="0" w:sz="5" w:val="single"/>
              <w:left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19FB">
            <w:pPr>
              <w:spacing w:before="60" w:line="268.3636363636364" w:lineRule="auto"/>
              <w:ind w:left="280" w:firstLine="0"/>
              <w:rPr>
                <w:color w:val="1f2937"/>
                <w:sz w:val="18"/>
                <w:szCs w:val="18"/>
              </w:rPr>
            </w:pPr>
            <w:r w:rsidDel="00000000" w:rsidR="00000000" w:rsidRPr="00000000">
              <w:rPr>
                <w:color w:val="1f2937"/>
                <w:sz w:val="18"/>
                <w:szCs w:val="18"/>
                <w:rtl w:val="0"/>
              </w:rPr>
              <w:t xml:space="preserve">Trigger: Quarterly, automatically.</w:t>
            </w:r>
          </w:p>
        </w:tc>
      </w:tr>
    </w:tbl>
    <w:p w:rsidR="00000000" w:rsidDel="00000000" w:rsidP="00000000" w:rsidRDefault="00000000" w:rsidRPr="00000000" w14:paraId="000019FC">
      <w:pPr>
        <w:spacing w:before="1000" w:line="224.72727272727272" w:lineRule="auto"/>
        <w:jc w:val="center"/>
        <w:rPr>
          <w:color w:val="6b7280"/>
          <w:sz w:val="15"/>
          <w:szCs w:val="15"/>
        </w:rPr>
      </w:pPr>
      <w:r w:rsidDel="00000000" w:rsidR="00000000" w:rsidRPr="00000000">
        <w:rPr>
          <w:color w:val="6b7280"/>
          <w:sz w:val="15"/>
          <w:szCs w:val="15"/>
          <w:rtl w:val="0"/>
        </w:rPr>
        <w:t xml:space="preserve">Page 34</w:t>
      </w:r>
    </w:p>
    <w:p w:rsidR="00000000" w:rsidDel="00000000" w:rsidP="00000000" w:rsidRDefault="00000000" w:rsidRPr="00000000" w14:paraId="000019F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FE">
      <w:pPr>
        <w:spacing w:after="20" w:line="240" w:lineRule="auto"/>
        <w:rPr/>
      </w:pPr>
      <w:r w:rsidDel="00000000" w:rsidR="00000000" w:rsidRPr="00000000">
        <w:rPr>
          <w:rtl w:val="0"/>
        </w:rPr>
        <w:t xml:space="preserve"> </w:t>
      </w:r>
    </w:p>
    <w:tbl>
      <w:tblPr>
        <w:tblStyle w:val="Table89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9FF">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A00">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A01">
      <w:pPr>
        <w:spacing w:line="737.4545454545454" w:lineRule="auto"/>
        <w:rPr/>
      </w:pPr>
      <w:r w:rsidDel="00000000" w:rsidR="00000000" w:rsidRPr="00000000">
        <w:rPr>
          <w:rtl w:val="0"/>
        </w:rPr>
        <w:t xml:space="preserve"> </w:t>
      </w:r>
    </w:p>
    <w:tbl>
      <w:tblPr>
        <w:tblStyle w:val="Table898"/>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3510" w:hRule="atLeast"/>
          <w:tblHeader w:val="0"/>
        </w:trPr>
        <w:tc>
          <w:tcPr>
            <w:tcBorders>
              <w:left w:color="c3b5fd" w:space="0" w:sz="5" w:val="single"/>
              <w:bottom w:color="c3b5fd" w:space="0" w:sz="5" w:val="single"/>
              <w:right w:color="c3b5fd" w:space="0" w:sz="5" w:val="single"/>
            </w:tcBorders>
            <w:shd w:fill="f9f9ff" w:val="clear"/>
            <w:tcMar>
              <w:top w:w="0.0" w:type="dxa"/>
              <w:left w:w="0.0" w:type="dxa"/>
              <w:bottom w:w="0.0" w:type="dxa"/>
              <w:right w:w="0.0" w:type="dxa"/>
            </w:tcMar>
          </w:tcPr>
          <w:p w:rsidR="00000000" w:rsidDel="00000000" w:rsidP="00000000" w:rsidRDefault="00000000" w:rsidRPr="00000000" w14:paraId="00001A02">
            <w:pPr>
              <w:spacing w:after="100" w:before="60" w:line="283.6363636363637" w:lineRule="auto"/>
              <w:ind w:left="280" w:right="440" w:firstLine="0"/>
              <w:rPr>
                <w:color w:val="1f2937"/>
                <w:sz w:val="18"/>
                <w:szCs w:val="18"/>
              </w:rPr>
            </w:pPr>
            <w:r w:rsidDel="00000000" w:rsidR="00000000" w:rsidRPr="00000000">
              <w:rPr>
                <w:color w:val="1f2937"/>
                <w:sz w:val="18"/>
                <w:szCs w:val="18"/>
                <w:rtl w:val="0"/>
              </w:rPr>
              <w:t xml:space="preserve">Data read: All IDP activities across the organisation for the quarter: activity types, completion rates, contributors completing activities, Skill Elements being developed, competency improvement data.</w:t>
            </w:r>
          </w:p>
          <w:tbl>
            <w:tblPr>
              <w:tblStyle w:val="Table899"/>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55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A03">
                  <w:pPr>
                    <w:spacing w:before="60" w:line="268.3636363636364" w:lineRule="auto"/>
                    <w:ind w:left="280" w:firstLine="0"/>
                    <w:rPr>
                      <w:color w:val="1f2937"/>
                      <w:sz w:val="18"/>
                      <w:szCs w:val="18"/>
                    </w:rPr>
                  </w:pPr>
                  <w:r w:rsidDel="00000000" w:rsidR="00000000" w:rsidRPr="00000000">
                    <w:rPr>
                      <w:color w:val="1f2937"/>
                      <w:sz w:val="18"/>
                      <w:szCs w:val="18"/>
                      <w:rtl w:val="0"/>
                    </w:rPr>
                    <w:t xml:space="preserve">Processing: Aggregates: (a) total IDP activities assigned vs completed (organisation-wide completion rate); (b)</w:t>
                  </w:r>
                </w:p>
              </w:tc>
            </w:tr>
          </w:tbl>
          <w:p w:rsidR="00000000" w:rsidDel="00000000" w:rsidP="00000000" w:rsidRDefault="00000000" w:rsidRPr="00000000" w14:paraId="00001A04">
            <w:pPr>
              <w:spacing w:line="21.818181818181817" w:lineRule="auto"/>
              <w:ind w:left="80" w:firstLine="0"/>
              <w:rPr/>
            </w:pPr>
            <w:r w:rsidDel="00000000" w:rsidR="00000000" w:rsidRPr="00000000">
              <w:rPr>
                <w:rtl w:val="0"/>
              </w:rPr>
              <w:t xml:space="preserve"> </w:t>
            </w:r>
          </w:p>
          <w:tbl>
            <w:tblPr>
              <w:tblStyle w:val="Table900"/>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A05">
                  <w:pPr>
                    <w:spacing w:line="268.3636363636364" w:lineRule="auto"/>
                    <w:ind w:left="280" w:firstLine="0"/>
                    <w:rPr>
                      <w:color w:val="1f2937"/>
                      <w:sz w:val="18"/>
                      <w:szCs w:val="18"/>
                    </w:rPr>
                  </w:pPr>
                  <w:r w:rsidDel="00000000" w:rsidR="00000000" w:rsidRPr="00000000">
                    <w:rPr>
                      <w:color w:val="1f2937"/>
                      <w:sz w:val="18"/>
                      <w:szCs w:val="18"/>
                      <w:rtl w:val="0"/>
                    </w:rPr>
                    <w:t xml:space="preserve">which Skill Elements are being most actively developed; (c) which teams are completing the most development</w:t>
                  </w:r>
                </w:p>
              </w:tc>
            </w:tr>
          </w:tbl>
          <w:p w:rsidR="00000000" w:rsidDel="00000000" w:rsidP="00000000" w:rsidRDefault="00000000" w:rsidRPr="00000000" w14:paraId="00001A06">
            <w:pPr>
              <w:spacing w:line="21.818181818181817" w:lineRule="auto"/>
              <w:ind w:left="80" w:firstLine="0"/>
              <w:rPr/>
            </w:pPr>
            <w:r w:rsidDel="00000000" w:rsidR="00000000" w:rsidRPr="00000000">
              <w:rPr>
                <w:rtl w:val="0"/>
              </w:rPr>
              <w:t xml:space="preserve"> </w:t>
            </w:r>
          </w:p>
          <w:tbl>
            <w:tblPr>
              <w:tblStyle w:val="Table90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315" w:hRule="atLeast"/>
                <w:tblHeader w:val="0"/>
              </w:trPr>
              <w:tc>
                <w:tcPr>
                  <w:shd w:fill="f2efff" w:val="clear"/>
                  <w:tcMar>
                    <w:top w:w="0.0" w:type="dxa"/>
                    <w:left w:w="0.0" w:type="dxa"/>
                    <w:bottom w:w="0.0" w:type="dxa"/>
                    <w:right w:w="0.0" w:type="dxa"/>
                  </w:tcMar>
                </w:tcPr>
                <w:p w:rsidR="00000000" w:rsidDel="00000000" w:rsidP="00000000" w:rsidRDefault="00000000" w:rsidRPr="00000000" w14:paraId="00001A07">
                  <w:pPr>
                    <w:spacing w:line="268.3636363636364" w:lineRule="auto"/>
                    <w:ind w:left="280" w:firstLine="0"/>
                    <w:rPr>
                      <w:color w:val="1f2937"/>
                      <w:sz w:val="18"/>
                      <w:szCs w:val="18"/>
                    </w:rPr>
                  </w:pPr>
                  <w:r w:rsidDel="00000000" w:rsidR="00000000" w:rsidRPr="00000000">
                    <w:rPr>
                      <w:color w:val="1f2937"/>
                      <w:sz w:val="18"/>
                      <w:szCs w:val="18"/>
                      <w:rtl w:val="0"/>
                    </w:rPr>
                    <w:t xml:space="preserve">activity; (d) correlation between IDP completion rate and subsequent appraisal score improvement.</w:t>
                  </w:r>
                </w:p>
              </w:tc>
            </w:tr>
          </w:tbl>
          <w:p w:rsidR="00000000" w:rsidDel="00000000" w:rsidP="00000000" w:rsidRDefault="00000000" w:rsidRPr="00000000" w14:paraId="00001A08">
            <w:pPr>
              <w:spacing w:before="100" w:line="283.6363636363637" w:lineRule="auto"/>
              <w:ind w:left="280" w:right="280" w:firstLine="0"/>
              <w:rPr>
                <w:color w:val="1f2937"/>
                <w:sz w:val="18"/>
                <w:szCs w:val="18"/>
              </w:rPr>
            </w:pPr>
            <w:r w:rsidDel="00000000" w:rsidR="00000000" w:rsidRPr="00000000">
              <w:rPr>
                <w:color w:val="1f2937"/>
                <w:sz w:val="18"/>
                <w:szCs w:val="18"/>
                <w:rtl w:val="0"/>
              </w:rPr>
              <w:t xml:space="preserve">Output: L&amp;D; Investment Report delivered to HR Admin and Super Admin quarterly. Sections: (a) Organisation L&amp;D; completion rate (% of assigned activities completed); (b) Top 5 most developed Skill Elements; (c) Teams with highest development activity; (d) Return on Development: 'Contributors who completed their IDP showed an average Competency Score improvement of [X] points vs [Y] points for those who did not complete their IDP.'</w:t>
            </w:r>
          </w:p>
        </w:tc>
      </w:tr>
    </w:tbl>
    <w:p w:rsidR="00000000" w:rsidDel="00000000" w:rsidP="00000000" w:rsidRDefault="00000000" w:rsidRPr="00000000" w14:paraId="00001A09">
      <w:pPr>
        <w:spacing w:before="11800" w:line="224.72727272727272" w:lineRule="auto"/>
        <w:jc w:val="center"/>
        <w:rPr>
          <w:color w:val="6b7280"/>
          <w:sz w:val="15"/>
          <w:szCs w:val="15"/>
        </w:rPr>
      </w:pPr>
      <w:r w:rsidDel="00000000" w:rsidR="00000000" w:rsidRPr="00000000">
        <w:rPr>
          <w:color w:val="6b7280"/>
          <w:sz w:val="15"/>
          <w:szCs w:val="15"/>
          <w:rtl w:val="0"/>
        </w:rPr>
        <w:t xml:space="preserve">Page 35</w:t>
      </w:r>
    </w:p>
    <w:p w:rsidR="00000000" w:rsidDel="00000000" w:rsidP="00000000" w:rsidRDefault="00000000" w:rsidRPr="00000000" w14:paraId="00001A0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0B">
      <w:pPr>
        <w:spacing w:after="20" w:line="240" w:lineRule="auto"/>
        <w:rPr/>
      </w:pPr>
      <w:r w:rsidDel="00000000" w:rsidR="00000000" w:rsidRPr="00000000">
        <w:rPr>
          <w:rtl w:val="0"/>
        </w:rPr>
        <w:t xml:space="preserve"> </w:t>
      </w:r>
    </w:p>
    <w:tbl>
      <w:tblPr>
        <w:tblStyle w:val="Table90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A0C">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A0D">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A0E">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9. DATA MODEL SUMMARY</w:t>
      </w:r>
    </w:p>
    <w:p w:rsidR="00000000" w:rsidDel="00000000" w:rsidP="00000000" w:rsidRDefault="00000000" w:rsidRPr="00000000" w14:paraId="00001A0F">
      <w:pPr>
        <w:spacing w:after="160"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Module 04: Core Data Entities</w:t>
      </w:r>
    </w:p>
    <w:tbl>
      <w:tblPr>
        <w:tblStyle w:val="Table90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585"/>
        <w:gridCol w:w="3180"/>
        <w:tblGridChange w:id="0">
          <w:tblGrid>
            <w:gridCol w:w="2055"/>
            <w:gridCol w:w="3585"/>
            <w:gridCol w:w="3180"/>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A10">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Entity</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A11">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Key Fields</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A12">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Relationships</w:t>
            </w:r>
          </w:p>
        </w:tc>
      </w:tr>
      <w:tr>
        <w:trPr>
          <w:cantSplit w:val="0"/>
          <w:trHeight w:val="138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13">
            <w:pPr>
              <w:spacing w:before="80" w:line="255.27272727272725" w:lineRule="auto"/>
              <w:ind w:left="140" w:firstLine="0"/>
              <w:rPr>
                <w:color w:val="1f2937"/>
                <w:sz w:val="17"/>
                <w:szCs w:val="17"/>
              </w:rPr>
            </w:pPr>
            <w:r w:rsidDel="00000000" w:rsidR="00000000" w:rsidRPr="00000000">
              <w:rPr>
                <w:color w:val="1f2937"/>
                <w:sz w:val="17"/>
                <w:szCs w:val="17"/>
                <w:rtl w:val="0"/>
              </w:rPr>
              <w:t xml:space="preserve">Meeting</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14">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id, type, title, linked_object_type,</w:t>
              <w:br w:type="textWrapping"/>
              <w:t xml:space="preserve"> linked_object_id, participants[], scheduled_at, duration_mins, status, agenda_items[], notes (shared), decisions[], action_items[], recurrence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15">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Belongs to: linked object</w:t>
              <w:br w:type="textWrapping"/>
              <w:t xml:space="preserve"> (Workbook/OKR/Team/Person). Has many: MeetingActionItem</w:t>
            </w:r>
          </w:p>
        </w:tc>
      </w:tr>
      <w:tr>
        <w:trPr>
          <w:cantSplit w:val="0"/>
          <w:trHeight w:val="175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16">
            <w:pPr>
              <w:spacing w:before="80" w:line="255.27272727272725" w:lineRule="auto"/>
              <w:ind w:left="140" w:firstLine="0"/>
              <w:rPr>
                <w:color w:val="1f2937"/>
                <w:sz w:val="17"/>
                <w:szCs w:val="17"/>
              </w:rPr>
            </w:pPr>
            <w:r w:rsidDel="00000000" w:rsidR="00000000" w:rsidRPr="00000000">
              <w:rPr>
                <w:color w:val="1f2937"/>
                <w:sz w:val="17"/>
                <w:szCs w:val="17"/>
                <w:rtl w:val="0"/>
              </w:rPr>
              <w:t xml:space="preserve">OneOnOne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17">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id, type, manager_id, contributor_id,</w:t>
              <w:br w:type="textWrapping"/>
              <w:t xml:space="preserve"> scheduled_at, mood_check (1–5),</w:t>
              <w:br w:type="textWrapping"/>
              <w:t xml:space="preserve"> shared_notes, private_manager_notes,</w:t>
              <w:br w:type="textWrapping"/>
              <w:t xml:space="preserve"> contributor_reflection, action_items[], tags[], probation_meeting (bool),</w:t>
              <w:br w:type="textWrapping"/>
              <w:t xml:space="preserve"> linked_performance_log_id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18">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Belongs to: Manager + Contributor. May link to: PerformanceLog</w:t>
            </w:r>
          </w:p>
        </w:tc>
      </w:tr>
      <w:tr>
        <w:trPr>
          <w:cantSplit w:val="0"/>
          <w:trHeight w:val="19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19">
            <w:pPr>
              <w:spacing w:before="80" w:line="255.27272727272725" w:lineRule="auto"/>
              <w:ind w:left="140" w:firstLine="0"/>
              <w:rPr>
                <w:color w:val="1f2937"/>
                <w:sz w:val="17"/>
                <w:szCs w:val="17"/>
              </w:rPr>
            </w:pPr>
            <w:r w:rsidDel="00000000" w:rsidR="00000000" w:rsidRPr="00000000">
              <w:rPr>
                <w:color w:val="1f2937"/>
                <w:sz w:val="17"/>
                <w:szCs w:val="17"/>
                <w:rtl w:val="0"/>
              </w:rPr>
              <w:t xml:space="preserve">ProbationJourney</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1A">
            <w:pPr>
              <w:spacing w:before="60" w:line="283.6363636363637" w:lineRule="auto"/>
              <w:ind w:left="140" w:right="720" w:firstLine="0"/>
              <w:rPr>
                <w:color w:val="1f2937"/>
                <w:sz w:val="17"/>
                <w:szCs w:val="17"/>
              </w:rPr>
            </w:pPr>
            <w:r w:rsidDel="00000000" w:rsidR="00000000" w:rsidRPr="00000000">
              <w:rPr>
                <w:color w:val="1f2937"/>
                <w:sz w:val="17"/>
                <w:szCs w:val="17"/>
                <w:rtl w:val="0"/>
              </w:rPr>
              <w:t xml:space="preserve">id, contributor_id, manager_id, band_id, start_date, end_date, status</w:t>
              <w:br w:type="textWrapping"/>
              <w:t xml:space="preserve"> (active/passed/failed/extended),</w:t>
              <w:br w:type="textWrapping"/>
              <w:t xml:space="preserve"> check_in_schedule[], probation_score, outcome_decision, hr_approval</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1B">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Belongs to: Contributor. Has many: CheckIn (probation type)</w:t>
            </w:r>
          </w:p>
        </w:tc>
      </w:tr>
      <w:tr>
        <w:trPr>
          <w:cantSplit w:val="0"/>
          <w:trHeight w:val="165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1C">
            <w:pPr>
              <w:spacing w:before="80" w:line="255.27272727272725" w:lineRule="auto"/>
              <w:ind w:left="140" w:firstLine="0"/>
              <w:rPr>
                <w:color w:val="1f2937"/>
                <w:sz w:val="17"/>
                <w:szCs w:val="17"/>
              </w:rPr>
            </w:pPr>
            <w:r w:rsidDel="00000000" w:rsidR="00000000" w:rsidRPr="00000000">
              <w:rPr>
                <w:color w:val="1f2937"/>
                <w:sz w:val="17"/>
                <w:szCs w:val="17"/>
                <w:rtl w:val="0"/>
              </w:rPr>
              <w:t xml:space="preserve">CheckIn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1D">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id, type (okr/performance/sprint/probation), contributor_id, manager_id, triggered_at,</w:t>
              <w:br w:type="textWrapping"/>
              <w:t xml:space="preserve"> submitted_at, fields_data{}, manager_remark, needs_discussion (bool), status, cycle_id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1E">
            <w:pPr>
              <w:spacing w:before="60" w:line="283.6363636363637" w:lineRule="auto"/>
              <w:ind w:left="140" w:right="720" w:firstLine="0"/>
              <w:rPr>
                <w:color w:val="1f2937"/>
                <w:sz w:val="17"/>
                <w:szCs w:val="17"/>
              </w:rPr>
            </w:pPr>
            <w:r w:rsidDel="00000000" w:rsidR="00000000" w:rsidRPr="00000000">
              <w:rPr>
                <w:color w:val="1f2937"/>
                <w:sz w:val="17"/>
                <w:szCs w:val="17"/>
                <w:rtl w:val="0"/>
              </w:rPr>
              <w:t xml:space="preserve">Belongs to: Contributor + Manager + OKRCycle. Has many:</w:t>
              <w:br w:type="textWrapping"/>
              <w:t xml:space="preserve"> CheckInBehaviourTag,</w:t>
              <w:br w:type="textWrapping"/>
              <w:t xml:space="preserve"> CheckInCompetencyRating</w:t>
            </w:r>
          </w:p>
        </w:tc>
      </w:tr>
      <w:tr>
        <w:trPr>
          <w:cantSplit w:val="0"/>
          <w:trHeight w:val="87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1F">
            <w:pPr>
              <w:spacing w:before="80" w:line="255.27272727272725" w:lineRule="auto"/>
              <w:ind w:left="140" w:firstLine="0"/>
              <w:rPr>
                <w:color w:val="1f2937"/>
                <w:sz w:val="17"/>
                <w:szCs w:val="17"/>
              </w:rPr>
            </w:pPr>
            <w:r w:rsidDel="00000000" w:rsidR="00000000" w:rsidRPr="00000000">
              <w:rPr>
                <w:color w:val="1f2937"/>
                <w:sz w:val="17"/>
                <w:szCs w:val="17"/>
                <w:rtl w:val="0"/>
              </w:rPr>
              <w:t xml:space="preserve">CheckInBehaviourTag</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20">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id, checkin_id, core_value_id,</w:t>
              <w:br w:type="textWrapping"/>
              <w:t xml:space="preserve"> observable_behaviour_id, frequency_count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21">
            <w:pPr>
              <w:spacing w:before="60" w:line="283.6363636363637" w:lineRule="auto"/>
              <w:ind w:left="140" w:firstLine="0"/>
              <w:rPr>
                <w:color w:val="1f2937"/>
                <w:sz w:val="17"/>
                <w:szCs w:val="17"/>
              </w:rPr>
            </w:pPr>
            <w:r w:rsidDel="00000000" w:rsidR="00000000" w:rsidRPr="00000000">
              <w:rPr>
                <w:color w:val="1f2937"/>
                <w:sz w:val="17"/>
                <w:szCs w:val="17"/>
                <w:rtl w:val="0"/>
              </w:rPr>
              <w:t xml:space="preserve">Belongs to: CheckIn. References: CoreValue, ObservableBehaviour</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22">
            <w:pPr>
              <w:spacing w:before="60" w:line="283.6363636363637" w:lineRule="auto"/>
              <w:ind w:left="140" w:firstLine="0"/>
              <w:rPr>
                <w:color w:val="1f2937"/>
                <w:sz w:val="17"/>
                <w:szCs w:val="17"/>
              </w:rPr>
            </w:pPr>
            <w:r w:rsidDel="00000000" w:rsidR="00000000" w:rsidRPr="00000000">
              <w:rPr>
                <w:color w:val="1f2937"/>
                <w:sz w:val="17"/>
                <w:szCs w:val="17"/>
                <w:rtl w:val="0"/>
              </w:rPr>
              <w:t xml:space="preserve">CheckInCompetencyRati ng</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23">
            <w:pPr>
              <w:spacing w:before="80" w:line="255.27272727272725" w:lineRule="auto"/>
              <w:ind w:left="140" w:firstLine="0"/>
              <w:rPr>
                <w:color w:val="1f2937"/>
                <w:sz w:val="17"/>
                <w:szCs w:val="17"/>
              </w:rPr>
            </w:pPr>
            <w:r w:rsidDel="00000000" w:rsidR="00000000" w:rsidRPr="00000000">
              <w:rPr>
                <w:color w:val="1f2937"/>
                <w:sz w:val="17"/>
                <w:szCs w:val="17"/>
                <w:rtl w:val="0"/>
              </w:rPr>
              <w:t xml:space="preserve">id, checkin_id, skill_element_id, rating (1–5)</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24">
            <w:pPr>
              <w:spacing w:before="60" w:line="283.6363636363637" w:lineRule="auto"/>
              <w:ind w:left="140" w:right="860" w:firstLine="0"/>
              <w:rPr>
                <w:color w:val="1f2937"/>
                <w:sz w:val="17"/>
                <w:szCs w:val="17"/>
              </w:rPr>
            </w:pPr>
            <w:r w:rsidDel="00000000" w:rsidR="00000000" w:rsidRPr="00000000">
              <w:rPr>
                <w:color w:val="1f2937"/>
                <w:sz w:val="17"/>
                <w:szCs w:val="17"/>
                <w:rtl w:val="0"/>
              </w:rPr>
              <w:t xml:space="preserve">Belongs to: CheckIn. References: SkillElement</w:t>
            </w:r>
          </w:p>
        </w:tc>
      </w:tr>
      <w:tr>
        <w:trPr>
          <w:cantSplit w:val="0"/>
          <w:trHeight w:val="220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2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Appraisal</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26">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id, contributor_id, manager_id, cycle_id, status (draft/manager_review/calibration/locked), objectives_score, behaviour_score,</w:t>
              <w:br w:type="textWrapping"/>
              <w:t xml:space="preserve"> competency_score, composite_score,</w:t>
              <w:br w:type="textWrapping"/>
              <w:t xml:space="preserve"> performance_band, evidence_snapshot{},</w:t>
              <w:br w:type="textWrapping"/>
              <w:t xml:space="preserve"> manager_commentary{}, bias_alerts[],</w:t>
              <w:br w:type="textWrapping"/>
              <w:t xml:space="preserve"> calibration_notes[], pdf_url, locked_at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27">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Belongs to: Contributor + OKRCycle. Has many: BiasAlert, CalibrationAdjustment</w:t>
            </w:r>
          </w:p>
        </w:tc>
      </w:tr>
      <w:tr>
        <w:trPr>
          <w:cantSplit w:val="0"/>
          <w:trHeight w:val="138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28">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BiasAlert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29">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id, appraisal_id, dimension, manager_score, evidence_score, deviation_pct, justification, status (open/accepted/overridden),</w:t>
              <w:br w:type="textWrapping"/>
              <w:t xml:space="preserve"> resolved_by_id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2A">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Belongs to: Appraisal</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2B">
            <w:pPr>
              <w:spacing w:before="80" w:line="255.27272727272725" w:lineRule="auto"/>
              <w:ind w:left="140" w:firstLine="0"/>
              <w:rPr>
                <w:color w:val="1f2937"/>
                <w:sz w:val="17"/>
                <w:szCs w:val="17"/>
              </w:rPr>
            </w:pPr>
            <w:r w:rsidDel="00000000" w:rsidR="00000000" w:rsidRPr="00000000">
              <w:rPr>
                <w:color w:val="1f2937"/>
                <w:sz w:val="17"/>
                <w:szCs w:val="17"/>
                <w:rtl w:val="0"/>
              </w:rPr>
              <w:t xml:space="preserve">CalibrationAdjustment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2C">
            <w:pPr>
              <w:spacing w:before="60" w:line="283.6363636363637" w:lineRule="auto"/>
              <w:ind w:left="140" w:right="440" w:firstLine="0"/>
              <w:rPr>
                <w:color w:val="1f2937"/>
                <w:sz w:val="17"/>
                <w:szCs w:val="17"/>
              </w:rPr>
            </w:pPr>
            <w:r w:rsidDel="00000000" w:rsidR="00000000" w:rsidRPr="00000000">
              <w:rPr>
                <w:color w:val="1f2937"/>
                <w:sz w:val="17"/>
                <w:szCs w:val="17"/>
                <w:rtl w:val="0"/>
              </w:rPr>
              <w:t xml:space="preserve">id, appraisal_id, dimension, original_score, adjusted_score, rationale, adjusted_by_id, adjusted_at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2D">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Belongs to: Appraisal</w:t>
            </w:r>
          </w:p>
        </w:tc>
      </w:tr>
    </w:tbl>
    <w:p w:rsidR="00000000" w:rsidDel="00000000" w:rsidP="00000000" w:rsidRDefault="00000000" w:rsidRPr="00000000" w14:paraId="00001A2E">
      <w:pPr>
        <w:spacing w:before="1440" w:line="224.72727272727272" w:lineRule="auto"/>
        <w:jc w:val="center"/>
        <w:rPr>
          <w:color w:val="6b7280"/>
          <w:sz w:val="15"/>
          <w:szCs w:val="15"/>
        </w:rPr>
      </w:pPr>
      <w:r w:rsidDel="00000000" w:rsidR="00000000" w:rsidRPr="00000000">
        <w:rPr>
          <w:color w:val="6b7280"/>
          <w:sz w:val="15"/>
          <w:szCs w:val="15"/>
          <w:rtl w:val="0"/>
        </w:rPr>
        <w:t xml:space="preserve">Page 36</w:t>
      </w:r>
    </w:p>
    <w:p w:rsidR="00000000" w:rsidDel="00000000" w:rsidP="00000000" w:rsidRDefault="00000000" w:rsidRPr="00000000" w14:paraId="00001A2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30">
      <w:pPr>
        <w:spacing w:after="20" w:line="240" w:lineRule="auto"/>
        <w:rPr/>
      </w:pPr>
      <w:r w:rsidDel="00000000" w:rsidR="00000000" w:rsidRPr="00000000">
        <w:rPr>
          <w:rtl w:val="0"/>
        </w:rPr>
        <w:t xml:space="preserve"> </w:t>
      </w:r>
    </w:p>
    <w:tbl>
      <w:tblPr>
        <w:tblStyle w:val="Table90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A31">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A32">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A33">
      <w:pPr>
        <w:spacing w:line="744" w:lineRule="auto"/>
        <w:rPr/>
      </w:pPr>
      <w:r w:rsidDel="00000000" w:rsidR="00000000" w:rsidRPr="00000000">
        <w:rPr>
          <w:rtl w:val="0"/>
        </w:rPr>
        <w:t xml:space="preserve"> </w:t>
      </w:r>
    </w:p>
    <w:tbl>
      <w:tblPr>
        <w:tblStyle w:val="Table90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540"/>
        <w:gridCol w:w="3150"/>
        <w:tblGridChange w:id="0">
          <w:tblGrid>
            <w:gridCol w:w="2115"/>
            <w:gridCol w:w="3540"/>
            <w:gridCol w:w="3150"/>
          </w:tblGrid>
        </w:tblGridChange>
      </w:tblGrid>
      <w:tr>
        <w:trPr>
          <w:cantSplit w:val="0"/>
          <w:trHeight w:val="43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A34">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Entity</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A35">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Key Fields</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A36">
            <w:pPr>
              <w:spacing w:before="80" w:line="255.27272727272725" w:lineRule="auto"/>
              <w:ind w:left="140" w:firstLine="0"/>
              <w:rPr>
                <w:b w:val="1"/>
                <w:bCs w:val="1"/>
                <w:color w:val="ffffff"/>
                <w:sz w:val="17"/>
                <w:szCs w:val="17"/>
              </w:rPr>
            </w:pPr>
            <w:r w:rsidDel="00000000" w:rsidR="00000000" w:rsidRPr="00000000">
              <w:rPr>
                <w:b w:val="1"/>
                <w:bCs w:val="1"/>
                <w:color w:val="ffffff"/>
                <w:sz w:val="17"/>
                <w:szCs w:val="17"/>
                <w:rtl w:val="0"/>
              </w:rPr>
              <w:t xml:space="preserve">Relationships</w:t>
            </w:r>
          </w:p>
        </w:tc>
      </w:tr>
      <w:tr>
        <w:trPr>
          <w:cantSplit w:val="0"/>
          <w:trHeight w:val="244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37">
            <w:pPr>
              <w:spacing w:before="80" w:line="255.27272727272725" w:lineRule="auto"/>
              <w:ind w:left="140" w:firstLine="0"/>
              <w:rPr>
                <w:color w:val="1f2937"/>
                <w:sz w:val="17"/>
                <w:szCs w:val="17"/>
              </w:rPr>
            </w:pPr>
            <w:r w:rsidDel="00000000" w:rsidR="00000000" w:rsidRPr="00000000">
              <w:rPr>
                <w:color w:val="1f2937"/>
                <w:sz w:val="17"/>
                <w:szCs w:val="17"/>
                <w:rtl w:val="0"/>
              </w:rPr>
              <w:t xml:space="preserve">PromotionCycleConfig</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38">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id, org_id, band_id, frequency_type,</w:t>
              <w:br w:type="textWrapping"/>
              <w:t xml:space="preserve"> frequency_months, min_composite_score, min_objectives_score, min_behaviour_score, min_competency_score,</w:t>
              <w:br w:type="textWrapping"/>
              <w:t xml:space="preserve"> double_promo_threshold,</w:t>
              <w:br w:type="textWrapping"/>
              <w:t xml:space="preserve"> double_promo_cycle_count, exclusion_rules{}, bonus_model, bonus_params{}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39">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Belongs to: Organisation + WorkBand</w:t>
            </w:r>
          </w:p>
        </w:tc>
      </w:tr>
      <w:tr>
        <w:trPr>
          <w:cantSplit w:val="0"/>
          <w:trHeight w:val="19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3A">
            <w:pPr>
              <w:spacing w:before="60" w:line="283.6363636363637" w:lineRule="auto"/>
              <w:ind w:left="140" w:firstLine="0"/>
              <w:rPr>
                <w:color w:val="1f2937"/>
                <w:sz w:val="17"/>
                <w:szCs w:val="17"/>
              </w:rPr>
            </w:pPr>
            <w:r w:rsidDel="00000000" w:rsidR="00000000" w:rsidRPr="00000000">
              <w:rPr>
                <w:color w:val="1f2937"/>
                <w:sz w:val="17"/>
                <w:szCs w:val="17"/>
                <w:rtl w:val="0"/>
              </w:rPr>
              <w:t xml:space="preserve">PromotionRecommendat ion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3B">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id, contributor_id, cycle_id, eligibility_status, recommendation_category, rationale_narrative, manager_override, manager_justification,</w:t>
              <w:br w:type="textWrapping"/>
              <w:t xml:space="preserve"> hr_decision, hr_justification, final_status,</w:t>
              <w:br w:type="textWrapping"/>
              <w:t xml:space="preserve"> notified_at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3C">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Belongs to: Contributor + OKRCycle</w:t>
            </w:r>
          </w:p>
        </w:tc>
      </w:tr>
      <w:tr>
        <w:trPr>
          <w:cantSplit w:val="0"/>
          <w:trHeight w:val="165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3D">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BonusCalculation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3E">
            <w:pPr>
              <w:spacing w:before="60" w:line="283.6363636363637" w:lineRule="auto"/>
              <w:ind w:left="140" w:right="580" w:firstLine="0"/>
              <w:rPr>
                <w:color w:val="1f2937"/>
                <w:sz w:val="17"/>
                <w:szCs w:val="17"/>
              </w:rPr>
            </w:pPr>
            <w:r w:rsidDel="00000000" w:rsidR="00000000" w:rsidRPr="00000000">
              <w:rPr>
                <w:color w:val="1f2937"/>
                <w:sz w:val="17"/>
                <w:szCs w:val="17"/>
                <w:rtl w:val="0"/>
              </w:rPr>
              <w:t xml:space="preserve">id, contributor_id, cycle_id, model_used, base_salary, composite_score,</w:t>
              <w:br w:type="textWrapping"/>
              <w:t xml:space="preserve"> company_multiplier, role_multiplier,</w:t>
              <w:br w:type="textWrapping"/>
              <w:t xml:space="preserve"> calculated_amount, approved_amount, approved_by_id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3F">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Belongs to: Contributor + OKRCycle</w:t>
            </w:r>
          </w:p>
        </w:tc>
      </w:tr>
      <w:tr>
        <w:trPr>
          <w:cantSplit w:val="0"/>
          <w:trHeight w:val="139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40">
            <w:pPr>
              <w:spacing w:before="80" w:line="255.27272727272725" w:lineRule="auto"/>
              <w:ind w:left="140" w:firstLine="0"/>
              <w:rPr>
                <w:color w:val="1f2937"/>
                <w:sz w:val="17"/>
                <w:szCs w:val="17"/>
              </w:rPr>
            </w:pPr>
            <w:r w:rsidDel="00000000" w:rsidR="00000000" w:rsidRPr="00000000">
              <w:rPr>
                <w:color w:val="1f2937"/>
                <w:sz w:val="17"/>
                <w:szCs w:val="17"/>
                <w:rtl w:val="0"/>
              </w:rPr>
              <w:t xml:space="preserve">IDP</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41">
            <w:pPr>
              <w:spacing w:before="60" w:line="283.6363636363637" w:lineRule="auto"/>
              <w:ind w:left="140" w:right="280" w:firstLine="0"/>
              <w:rPr>
                <w:color w:val="1f2937"/>
                <w:sz w:val="17"/>
                <w:szCs w:val="17"/>
              </w:rPr>
            </w:pPr>
            <w:r w:rsidDel="00000000" w:rsidR="00000000" w:rsidRPr="00000000">
              <w:rPr>
                <w:color w:val="1f2937"/>
                <w:sz w:val="17"/>
                <w:szCs w:val="17"/>
                <w:rtl w:val="0"/>
              </w:rPr>
              <w:t xml:space="preserve">id, contributor_id, manager_id, trigger_source (appraisal/manual/self), goals[], status</w:t>
              <w:br w:type="textWrapping"/>
              <w:t xml:space="preserve"> (active/completed), created_at,</w:t>
              <w:br w:type="textWrapping"/>
              <w:t xml:space="preserve"> completion_date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42">
            <w:pPr>
              <w:spacing w:before="80" w:line="255.27272727272725" w:lineRule="auto"/>
              <w:ind w:left="140" w:firstLine="0"/>
              <w:rPr>
                <w:color w:val="1f2937"/>
                <w:sz w:val="17"/>
                <w:szCs w:val="17"/>
              </w:rPr>
            </w:pPr>
            <w:r w:rsidDel="00000000" w:rsidR="00000000" w:rsidRPr="00000000">
              <w:rPr>
                <w:color w:val="1f2937"/>
                <w:sz w:val="17"/>
                <w:szCs w:val="17"/>
                <w:rtl w:val="0"/>
              </w:rPr>
              <w:t xml:space="preserve">Has many: IDPGoal</w:t>
            </w:r>
          </w:p>
        </w:tc>
      </w:tr>
      <w:tr>
        <w:trPr>
          <w:cantSplit w:val="0"/>
          <w:trHeight w:val="112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43">
            <w:pPr>
              <w:spacing w:before="80" w:line="255.27272727272725" w:lineRule="auto"/>
              <w:ind w:left="140" w:firstLine="0"/>
              <w:rPr>
                <w:color w:val="1f2937"/>
                <w:sz w:val="17"/>
                <w:szCs w:val="17"/>
              </w:rPr>
            </w:pPr>
            <w:r w:rsidDel="00000000" w:rsidR="00000000" w:rsidRPr="00000000">
              <w:rPr>
                <w:color w:val="1f2937"/>
                <w:sz w:val="17"/>
                <w:szCs w:val="17"/>
                <w:rtl w:val="0"/>
              </w:rPr>
              <w:t xml:space="preserve">IDPGoal</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44">
            <w:pPr>
              <w:spacing w:before="60" w:line="283.6363636363637" w:lineRule="auto"/>
              <w:ind w:left="140" w:right="140" w:firstLine="0"/>
              <w:rPr>
                <w:color w:val="1f2937"/>
                <w:sz w:val="17"/>
                <w:szCs w:val="17"/>
              </w:rPr>
            </w:pPr>
            <w:r w:rsidDel="00000000" w:rsidR="00000000" w:rsidRPr="00000000">
              <w:rPr>
                <w:color w:val="1f2937"/>
                <w:sz w:val="17"/>
                <w:szCs w:val="17"/>
                <w:rtl w:val="0"/>
              </w:rPr>
              <w:t xml:space="preserve">id, idp_id, skill_element_id, current_proficiency, target_proficiency, tactic, resources[],</w:t>
              <w:br w:type="textWrapping"/>
              <w:t xml:space="preserve"> milestones[], status, completion_evidence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45">
            <w:pPr>
              <w:spacing w:before="80" w:line="255.27272727272725" w:lineRule="auto"/>
              <w:ind w:left="140" w:firstLine="0"/>
              <w:rPr>
                <w:color w:val="1f2937"/>
                <w:sz w:val="17"/>
                <w:szCs w:val="17"/>
              </w:rPr>
            </w:pPr>
            <w:r w:rsidDel="00000000" w:rsidR="00000000" w:rsidRPr="00000000">
              <w:rPr>
                <w:color w:val="1f2937"/>
                <w:sz w:val="17"/>
                <w:szCs w:val="17"/>
                <w:rtl w:val="0"/>
              </w:rPr>
              <w:t xml:space="preserve">Belongs to: IDP + SkillElement</w:t>
            </w:r>
          </w:p>
        </w:tc>
      </w:tr>
    </w:tbl>
    <w:p w:rsidR="00000000" w:rsidDel="00000000" w:rsidP="00000000" w:rsidRDefault="00000000" w:rsidRPr="00000000" w14:paraId="00001A46">
      <w:pPr>
        <w:spacing w:before="6940" w:line="224.72727272727272" w:lineRule="auto"/>
        <w:jc w:val="center"/>
        <w:rPr>
          <w:color w:val="6b7280"/>
          <w:sz w:val="15"/>
          <w:szCs w:val="15"/>
        </w:rPr>
      </w:pPr>
      <w:r w:rsidDel="00000000" w:rsidR="00000000" w:rsidRPr="00000000">
        <w:rPr>
          <w:color w:val="6b7280"/>
          <w:sz w:val="15"/>
          <w:szCs w:val="15"/>
          <w:rtl w:val="0"/>
        </w:rPr>
        <w:t xml:space="preserve">Page 37</w:t>
      </w:r>
    </w:p>
    <w:p w:rsidR="00000000" w:rsidDel="00000000" w:rsidP="00000000" w:rsidRDefault="00000000" w:rsidRPr="00000000" w14:paraId="00001A4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48">
      <w:pPr>
        <w:spacing w:after="20" w:line="240" w:lineRule="auto"/>
        <w:rPr/>
      </w:pPr>
      <w:r w:rsidDel="00000000" w:rsidR="00000000" w:rsidRPr="00000000">
        <w:rPr>
          <w:rtl w:val="0"/>
        </w:rPr>
        <w:t xml:space="preserve"> </w:t>
      </w:r>
    </w:p>
    <w:tbl>
      <w:tblPr>
        <w:tblStyle w:val="Table90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A49">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A4A">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A4B">
      <w:pPr>
        <w:spacing w:before="680" w:line="270.54545454545456" w:lineRule="auto"/>
        <w:ind w:left="20" w:firstLine="0"/>
        <w:rPr>
          <w:b w:val="1"/>
          <w:bCs w:val="1"/>
          <w:color w:val="3b82f6"/>
          <w:sz w:val="18"/>
          <w:szCs w:val="18"/>
        </w:rPr>
      </w:pPr>
      <w:r w:rsidDel="00000000" w:rsidR="00000000" w:rsidRPr="00000000">
        <w:rPr>
          <w:b w:val="1"/>
          <w:bCs w:val="1"/>
          <w:color w:val="3b82f6"/>
          <w:sz w:val="18"/>
          <w:szCs w:val="18"/>
          <w:rtl w:val="0"/>
        </w:rPr>
        <w:t xml:space="preserve">10. ACCESS ROLES &amp; PERMISSIONS</w:t>
      </w:r>
    </w:p>
    <w:p w:rsidR="00000000" w:rsidDel="00000000" w:rsidP="00000000" w:rsidRDefault="00000000" w:rsidRPr="00000000" w14:paraId="00001A4C">
      <w:pPr>
        <w:spacing w:after="160" w:before="380" w:line="602.1818181818182" w:lineRule="auto"/>
        <w:ind w:left="20" w:firstLine="0"/>
        <w:rPr>
          <w:b w:val="1"/>
          <w:bCs w:val="1"/>
          <w:color w:val="0d1b2a"/>
          <w:sz w:val="40"/>
          <w:szCs w:val="40"/>
        </w:rPr>
      </w:pPr>
      <w:r w:rsidDel="00000000" w:rsidR="00000000" w:rsidRPr="00000000">
        <w:rPr>
          <w:b w:val="1"/>
          <w:bCs w:val="1"/>
          <w:color w:val="0d1b2a"/>
          <w:sz w:val="40"/>
          <w:szCs w:val="40"/>
          <w:rtl w:val="0"/>
        </w:rPr>
        <w:t xml:space="preserve">Module 04: Who Can Do What</w:t>
      </w:r>
    </w:p>
    <w:tbl>
      <w:tblPr>
        <w:tblStyle w:val="Table90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930"/>
        <w:gridCol w:w="870"/>
        <w:gridCol w:w="1170"/>
        <w:gridCol w:w="1035"/>
        <w:gridCol w:w="1980"/>
        <w:tblGridChange w:id="0">
          <w:tblGrid>
            <w:gridCol w:w="2820"/>
            <w:gridCol w:w="930"/>
            <w:gridCol w:w="870"/>
            <w:gridCol w:w="1170"/>
            <w:gridCol w:w="1035"/>
            <w:gridCol w:w="1980"/>
          </w:tblGrid>
        </w:tblGridChange>
      </w:tblGrid>
      <w:tr>
        <w:trPr>
          <w:cantSplit w:val="0"/>
          <w:trHeight w:val="67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A4D">
            <w:pPr>
              <w:spacing w:before="200" w:line="255.27272727272725" w:lineRule="auto"/>
              <w:ind w:left="120" w:firstLine="0"/>
              <w:rPr>
                <w:b w:val="1"/>
                <w:bCs w:val="1"/>
                <w:color w:val="ffffff"/>
                <w:sz w:val="17"/>
                <w:szCs w:val="17"/>
              </w:rPr>
            </w:pPr>
            <w:r w:rsidDel="00000000" w:rsidR="00000000" w:rsidRPr="00000000">
              <w:rPr>
                <w:b w:val="1"/>
                <w:bCs w:val="1"/>
                <w:color w:val="ffffff"/>
                <w:sz w:val="17"/>
                <w:szCs w:val="17"/>
                <w:rtl w:val="0"/>
              </w:rPr>
              <w:t xml:space="preserve">Feature / Action</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A4E">
            <w:pPr>
              <w:spacing w:before="80" w:line="261.8181818181818" w:lineRule="auto"/>
              <w:ind w:left="20" w:right="280" w:firstLine="0"/>
              <w:jc w:val="center"/>
              <w:rPr>
                <w:b w:val="1"/>
                <w:bCs w:val="1"/>
                <w:color w:val="ffffff"/>
                <w:sz w:val="17"/>
                <w:szCs w:val="17"/>
              </w:rPr>
            </w:pPr>
            <w:r w:rsidDel="00000000" w:rsidR="00000000" w:rsidRPr="00000000">
              <w:rPr>
                <w:b w:val="1"/>
                <w:bCs w:val="1"/>
                <w:color w:val="ffffff"/>
                <w:sz w:val="17"/>
                <w:szCs w:val="17"/>
                <w:rtl w:val="0"/>
              </w:rPr>
              <w:t xml:space="preserve">Super</w:t>
              <w:br w:type="textWrapping"/>
              <w:t xml:space="preserve"> Admin</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A4F">
            <w:pPr>
              <w:spacing w:before="200" w:line="255.27272727272725" w:lineRule="auto"/>
              <w:ind w:left="20" w:firstLine="0"/>
              <w:jc w:val="center"/>
              <w:rPr>
                <w:b w:val="1"/>
                <w:bCs w:val="1"/>
                <w:color w:val="ffffff"/>
                <w:sz w:val="17"/>
                <w:szCs w:val="17"/>
              </w:rPr>
            </w:pPr>
            <w:r w:rsidDel="00000000" w:rsidR="00000000" w:rsidRPr="00000000">
              <w:rPr>
                <w:b w:val="1"/>
                <w:bCs w:val="1"/>
                <w:color w:val="ffffff"/>
                <w:sz w:val="17"/>
                <w:szCs w:val="17"/>
                <w:rtl w:val="0"/>
              </w:rPr>
              <w:t xml:space="preserve">HR Admin</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A50">
            <w:pPr>
              <w:spacing w:before="200" w:line="255.27272727272725" w:lineRule="auto"/>
              <w:ind w:left="120" w:firstLine="0"/>
              <w:rPr>
                <w:b w:val="1"/>
                <w:bCs w:val="1"/>
                <w:color w:val="ffffff"/>
                <w:sz w:val="17"/>
                <w:szCs w:val="17"/>
              </w:rPr>
            </w:pPr>
            <w:r w:rsidDel="00000000" w:rsidR="00000000" w:rsidRPr="00000000">
              <w:rPr>
                <w:b w:val="1"/>
                <w:bCs w:val="1"/>
                <w:color w:val="ffffff"/>
                <w:sz w:val="17"/>
                <w:szCs w:val="17"/>
                <w:rtl w:val="0"/>
              </w:rPr>
              <w:t xml:space="preserve">Director</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A51">
            <w:pPr>
              <w:spacing w:before="200" w:line="255.27272727272725" w:lineRule="auto"/>
              <w:ind w:left="120" w:firstLine="0"/>
              <w:rPr>
                <w:b w:val="1"/>
                <w:bCs w:val="1"/>
                <w:color w:val="ffffff"/>
                <w:sz w:val="17"/>
                <w:szCs w:val="17"/>
              </w:rPr>
            </w:pPr>
            <w:r w:rsidDel="00000000" w:rsidR="00000000" w:rsidRPr="00000000">
              <w:rPr>
                <w:b w:val="1"/>
                <w:bCs w:val="1"/>
                <w:color w:val="ffffff"/>
                <w:sz w:val="17"/>
                <w:szCs w:val="17"/>
                <w:rtl w:val="0"/>
              </w:rPr>
              <w:t xml:space="preserve">Manager</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A52">
            <w:pPr>
              <w:spacing w:before="200" w:line="255.27272727272725" w:lineRule="auto"/>
              <w:ind w:left="120" w:firstLine="0"/>
              <w:rPr>
                <w:b w:val="1"/>
                <w:bCs w:val="1"/>
                <w:color w:val="ffffff"/>
                <w:sz w:val="17"/>
                <w:szCs w:val="17"/>
              </w:rPr>
            </w:pPr>
            <w:r w:rsidDel="00000000" w:rsidR="00000000" w:rsidRPr="00000000">
              <w:rPr>
                <w:b w:val="1"/>
                <w:bCs w:val="1"/>
                <w:color w:val="ffffff"/>
                <w:sz w:val="17"/>
                <w:szCs w:val="17"/>
                <w:rtl w:val="0"/>
              </w:rPr>
              <w:t xml:space="preserve">Contributor</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53">
            <w:pPr>
              <w:spacing w:before="80" w:line="255.27272727272725" w:lineRule="auto"/>
              <w:ind w:left="120" w:firstLine="0"/>
              <w:rPr>
                <w:color w:val="1f2937"/>
                <w:sz w:val="17"/>
                <w:szCs w:val="17"/>
              </w:rPr>
            </w:pPr>
            <w:r w:rsidDel="00000000" w:rsidR="00000000" w:rsidRPr="00000000">
              <w:rPr>
                <w:color w:val="1f2937"/>
                <w:sz w:val="17"/>
                <w:szCs w:val="17"/>
                <w:rtl w:val="0"/>
              </w:rPr>
              <w:t xml:space="preserve">Create / schedule Meetings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54">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55">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56">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57">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58">
            <w:pPr>
              <w:spacing w:before="80" w:line="255.27272727272725" w:lineRule="auto"/>
              <w:ind w:left="120" w:firstLine="0"/>
              <w:rPr>
                <w:color w:val="1f2937"/>
                <w:sz w:val="17"/>
                <w:szCs w:val="17"/>
              </w:rPr>
            </w:pPr>
            <w:r w:rsidDel="00000000" w:rsidR="00000000" w:rsidRPr="00000000">
              <w:rPr>
                <w:color w:val="1f2937"/>
                <w:sz w:val="17"/>
                <w:szCs w:val="17"/>
                <w:rtl w:val="0"/>
              </w:rPr>
              <w:t xml:space="preserve">Limited types</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59">
            <w:pPr>
              <w:spacing w:before="80" w:line="255.27272727272725" w:lineRule="auto"/>
              <w:ind w:left="120" w:firstLine="0"/>
              <w:rPr>
                <w:color w:val="1f2937"/>
                <w:sz w:val="17"/>
                <w:szCs w:val="17"/>
              </w:rPr>
            </w:pPr>
            <w:r w:rsidDel="00000000" w:rsidR="00000000" w:rsidRPr="00000000">
              <w:rPr>
                <w:color w:val="1f2937"/>
                <w:sz w:val="17"/>
                <w:szCs w:val="17"/>
                <w:rtl w:val="0"/>
              </w:rPr>
              <w:t xml:space="preserve">Trigger appraisal cycle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5A">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5B">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5C">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5D">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5E">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5F">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View auto-populated scorecard</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60">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61">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62">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Own dept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63">
            <w:pPr>
              <w:spacing w:before="60" w:line="283.6363636363637" w:lineRule="auto"/>
              <w:ind w:left="120" w:right="280" w:firstLine="0"/>
              <w:rPr>
                <w:color w:val="1f2937"/>
                <w:sz w:val="17"/>
                <w:szCs w:val="17"/>
              </w:rPr>
            </w:pPr>
            <w:r w:rsidDel="00000000" w:rsidR="00000000" w:rsidRPr="00000000">
              <w:rPr>
                <w:color w:val="1f2937"/>
                <w:sz w:val="17"/>
                <w:szCs w:val="17"/>
                <w:rtl w:val="0"/>
              </w:rPr>
              <w:t xml:space="preserve">Direct</w:t>
              <w:br w:type="textWrapping"/>
              <w:t xml:space="preserve"> reports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64">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Own only</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65">
            <w:pPr>
              <w:spacing w:before="180" w:line="283.6363636363637" w:lineRule="auto"/>
              <w:ind w:left="120" w:right="720" w:firstLine="0"/>
              <w:rPr>
                <w:color w:val="1f2937"/>
                <w:sz w:val="17"/>
                <w:szCs w:val="17"/>
              </w:rPr>
            </w:pPr>
            <w:r w:rsidDel="00000000" w:rsidR="00000000" w:rsidRPr="00000000">
              <w:rPr>
                <w:color w:val="1f2937"/>
                <w:sz w:val="17"/>
                <w:szCs w:val="17"/>
                <w:rtl w:val="0"/>
              </w:rPr>
              <w:t xml:space="preserve">Edit appraisal scores (with justification)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66">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67">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68">
            <w:pPr>
              <w:spacing w:before="34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69">
            <w:pPr>
              <w:spacing w:before="60" w:line="283.6363636363637" w:lineRule="auto"/>
              <w:ind w:left="120" w:right="280" w:firstLine="0"/>
              <w:rPr>
                <w:color w:val="1f2937"/>
                <w:sz w:val="17"/>
                <w:szCs w:val="17"/>
              </w:rPr>
            </w:pPr>
            <w:r w:rsidDel="00000000" w:rsidR="00000000" w:rsidRPr="00000000">
              <w:rPr>
                <w:color w:val="1f2937"/>
                <w:sz w:val="17"/>
                <w:szCs w:val="17"/>
                <w:rtl w:val="0"/>
              </w:rPr>
              <w:t xml:space="preserve">Direct</w:t>
              <w:br w:type="textWrapping"/>
              <w:t xml:space="preserve"> reports only</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6A">
            <w:pPr>
              <w:spacing w:before="34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6B">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View bias alerts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6C">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6D">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6E">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Own dept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6F">
            <w:pPr>
              <w:spacing w:before="60" w:line="283.6363636363637" w:lineRule="auto"/>
              <w:ind w:left="120" w:firstLine="0"/>
              <w:rPr>
                <w:color w:val="1f2937"/>
                <w:sz w:val="17"/>
                <w:szCs w:val="17"/>
              </w:rPr>
            </w:pPr>
            <w:r w:rsidDel="00000000" w:rsidR="00000000" w:rsidRPr="00000000">
              <w:rPr>
                <w:color w:val="1f2937"/>
                <w:sz w:val="17"/>
                <w:szCs w:val="17"/>
                <w:rtl w:val="0"/>
              </w:rPr>
              <w:t xml:space="preserve">Own alerts only</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70">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71">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Participate in calibration panel</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72">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73">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74">
            <w:pPr>
              <w:spacing w:before="60" w:line="283.6363636363637" w:lineRule="auto"/>
              <w:ind w:left="120" w:right="440" w:firstLine="0"/>
              <w:rPr>
                <w:color w:val="1f2937"/>
                <w:sz w:val="17"/>
                <w:szCs w:val="17"/>
              </w:rPr>
            </w:pPr>
            <w:r w:rsidDel="00000000" w:rsidR="00000000" w:rsidRPr="00000000">
              <w:rPr>
                <w:color w:val="1f2937"/>
                <w:sz w:val="17"/>
                <w:szCs w:val="17"/>
                <w:rtl w:val="0"/>
              </w:rPr>
              <w:t xml:space="preserve"> (own</w:t>
              <w:br w:type="textWrapping"/>
              <w:t xml:space="preserve"> dept)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75">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76">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77">
            <w:pPr>
              <w:spacing w:before="80" w:line="255.27272727272725" w:lineRule="auto"/>
              <w:ind w:left="120" w:firstLine="0"/>
              <w:rPr>
                <w:color w:val="1f2937"/>
                <w:sz w:val="17"/>
                <w:szCs w:val="17"/>
              </w:rPr>
            </w:pPr>
            <w:r w:rsidDel="00000000" w:rsidR="00000000" w:rsidRPr="00000000">
              <w:rPr>
                <w:color w:val="1f2937"/>
                <w:sz w:val="17"/>
                <w:szCs w:val="17"/>
                <w:rtl w:val="0"/>
              </w:rPr>
              <w:t xml:space="preserve">Lock appraisal scores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78">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79">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7A">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7B">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7C">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7D">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View locked appraisal (own)</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7E">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7F">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80">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Own dept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81">
            <w:pPr>
              <w:spacing w:before="60" w:line="283.6363636363637" w:lineRule="auto"/>
              <w:ind w:left="120" w:firstLine="0"/>
              <w:rPr>
                <w:color w:val="1f2937"/>
                <w:sz w:val="17"/>
                <w:szCs w:val="17"/>
              </w:rPr>
            </w:pPr>
            <w:r w:rsidDel="00000000" w:rsidR="00000000" w:rsidRPr="00000000">
              <w:rPr>
                <w:color w:val="1f2937"/>
                <w:sz w:val="17"/>
                <w:szCs w:val="17"/>
                <w:rtl w:val="0"/>
              </w:rPr>
              <w:t xml:space="preserve">Own direct reports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82">
            <w:pPr>
              <w:spacing w:before="220" w:line="255.27272727272725" w:lineRule="auto"/>
              <w:ind w:left="240" w:firstLine="0"/>
              <w:rPr>
                <w:color w:val="1f2937"/>
                <w:sz w:val="17"/>
                <w:szCs w:val="17"/>
              </w:rPr>
            </w:pPr>
            <w:r w:rsidDel="00000000" w:rsidR="00000000" w:rsidRPr="00000000">
              <w:rPr>
                <w:color w:val="1f2937"/>
                <w:sz w:val="17"/>
                <w:szCs w:val="17"/>
                <w:rtl w:val="0"/>
              </w:rPr>
              <w:t xml:space="preserve"> (own)</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83">
            <w:pPr>
              <w:spacing w:before="80" w:line="255.27272727272725" w:lineRule="auto"/>
              <w:ind w:left="120" w:firstLine="0"/>
              <w:rPr>
                <w:color w:val="1f2937"/>
                <w:sz w:val="17"/>
                <w:szCs w:val="17"/>
              </w:rPr>
            </w:pPr>
            <w:r w:rsidDel="00000000" w:rsidR="00000000" w:rsidRPr="00000000">
              <w:rPr>
                <w:color w:val="1f2937"/>
                <w:sz w:val="17"/>
                <w:szCs w:val="17"/>
                <w:rtl w:val="0"/>
              </w:rPr>
              <w:t xml:space="preserve">Configure promotion rules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84">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85">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86">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87">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88">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89">
            <w:pPr>
              <w:spacing w:before="60" w:line="283.6363636363637" w:lineRule="auto"/>
              <w:ind w:left="120" w:right="140" w:firstLine="0"/>
              <w:rPr>
                <w:color w:val="1f2937"/>
                <w:sz w:val="17"/>
                <w:szCs w:val="17"/>
              </w:rPr>
            </w:pPr>
            <w:r w:rsidDel="00000000" w:rsidR="00000000" w:rsidRPr="00000000">
              <w:rPr>
                <w:color w:val="1f2937"/>
                <w:sz w:val="17"/>
                <w:szCs w:val="17"/>
                <w:rtl w:val="0"/>
              </w:rPr>
              <w:t xml:space="preserve">View Promotion Recommendation List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8A">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8B">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8C">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Own dept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8D">
            <w:pPr>
              <w:spacing w:before="60" w:line="283.6363636363637" w:lineRule="auto"/>
              <w:ind w:left="120" w:right="280" w:firstLine="0"/>
              <w:rPr>
                <w:color w:val="1f2937"/>
                <w:sz w:val="17"/>
                <w:szCs w:val="17"/>
              </w:rPr>
            </w:pPr>
            <w:r w:rsidDel="00000000" w:rsidR="00000000" w:rsidRPr="00000000">
              <w:rPr>
                <w:color w:val="1f2937"/>
                <w:sz w:val="17"/>
                <w:szCs w:val="17"/>
                <w:rtl w:val="0"/>
              </w:rPr>
              <w:t xml:space="preserve">Own</w:t>
              <w:br w:type="textWrapping"/>
              <w:t xml:space="preserve"> reports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8E">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85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8F">
            <w:pPr>
              <w:spacing w:before="60" w:line="283.6363636363637" w:lineRule="auto"/>
              <w:ind w:left="120" w:right="1300" w:firstLine="0"/>
              <w:rPr>
                <w:color w:val="1f2937"/>
                <w:sz w:val="17"/>
                <w:szCs w:val="17"/>
              </w:rPr>
            </w:pPr>
            <w:r w:rsidDel="00000000" w:rsidR="00000000" w:rsidRPr="00000000">
              <w:rPr>
                <w:color w:val="1f2937"/>
                <w:sz w:val="17"/>
                <w:szCs w:val="17"/>
                <w:rtl w:val="0"/>
              </w:rPr>
              <w:t xml:space="preserve">Override promotion recommendation</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90">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91">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92">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93">
            <w:pPr>
              <w:spacing w:before="60" w:line="283.6363636363637" w:lineRule="auto"/>
              <w:ind w:left="120" w:firstLine="0"/>
              <w:rPr>
                <w:color w:val="1f2937"/>
                <w:sz w:val="17"/>
                <w:szCs w:val="17"/>
              </w:rPr>
            </w:pPr>
            <w:r w:rsidDel="00000000" w:rsidR="00000000" w:rsidRPr="00000000">
              <w:rPr>
                <w:color w:val="1f2937"/>
                <w:sz w:val="17"/>
                <w:szCs w:val="17"/>
                <w:rtl w:val="0"/>
              </w:rPr>
              <w:t xml:space="preserve"> (justificat ion req.)</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94">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97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95">
            <w:pPr>
              <w:spacing w:before="340" w:line="255.27272727272725" w:lineRule="auto"/>
              <w:ind w:left="120" w:firstLine="0"/>
              <w:rPr>
                <w:color w:val="1f2937"/>
                <w:sz w:val="17"/>
                <w:szCs w:val="17"/>
              </w:rPr>
            </w:pPr>
            <w:r w:rsidDel="00000000" w:rsidR="00000000" w:rsidRPr="00000000">
              <w:rPr>
                <w:color w:val="1f2937"/>
                <w:sz w:val="17"/>
                <w:szCs w:val="17"/>
                <w:rtl w:val="0"/>
              </w:rPr>
              <w:t xml:space="preserve">Approve promotion decisions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96">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97">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98">
            <w:pPr>
              <w:spacing w:before="60" w:line="283.6363636363637" w:lineRule="auto"/>
              <w:ind w:left="120" w:right="280" w:firstLine="120"/>
              <w:rPr>
                <w:color w:val="1f2937"/>
                <w:sz w:val="17"/>
                <w:szCs w:val="17"/>
              </w:rPr>
            </w:pPr>
            <w:r w:rsidDel="00000000" w:rsidR="00000000" w:rsidRPr="00000000">
              <w:rPr>
                <w:color w:val="1f2937"/>
                <w:sz w:val="17"/>
                <w:szCs w:val="17"/>
                <w:rtl w:val="0"/>
              </w:rPr>
              <w:t xml:space="preserve"> (above band</w:t>
              <w:br w:type="textWrapping"/>
              <w:t xml:space="preserve"> threshold)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99">
            <w:pPr>
              <w:spacing w:before="34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9A">
            <w:pPr>
              <w:spacing w:before="34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9B">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Trigger check-in (manual)</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9C">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9D">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9E">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9F">
            <w:pPr>
              <w:spacing w:before="60" w:line="283.6363636363637" w:lineRule="auto"/>
              <w:ind w:left="120" w:right="280" w:firstLine="0"/>
              <w:rPr>
                <w:color w:val="1f2937"/>
                <w:sz w:val="17"/>
                <w:szCs w:val="17"/>
              </w:rPr>
            </w:pPr>
            <w:r w:rsidDel="00000000" w:rsidR="00000000" w:rsidRPr="00000000">
              <w:rPr>
                <w:color w:val="1f2937"/>
                <w:sz w:val="17"/>
                <w:szCs w:val="17"/>
                <w:rtl w:val="0"/>
              </w:rPr>
              <w:t xml:space="preserve"> (direct reports)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A0">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A1">
            <w:pPr>
              <w:spacing w:before="80" w:line="255.27272727272725" w:lineRule="auto"/>
              <w:ind w:left="120" w:firstLine="0"/>
              <w:rPr>
                <w:color w:val="1f2937"/>
                <w:sz w:val="17"/>
                <w:szCs w:val="17"/>
              </w:rPr>
            </w:pPr>
            <w:r w:rsidDel="00000000" w:rsidR="00000000" w:rsidRPr="00000000">
              <w:rPr>
                <w:color w:val="1f2937"/>
                <w:sz w:val="17"/>
                <w:szCs w:val="17"/>
                <w:rtl w:val="0"/>
              </w:rPr>
              <w:t xml:space="preserve">Submit check-in response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A2">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A3">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A4">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A5">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A6">
            <w:pPr>
              <w:spacing w:before="80" w:line="255.27272727272725" w:lineRule="auto"/>
              <w:ind w:left="240" w:firstLine="0"/>
              <w:rPr>
                <w:color w:val="1f2937"/>
                <w:sz w:val="17"/>
                <w:szCs w:val="17"/>
              </w:rPr>
            </w:pPr>
            <w:r w:rsidDel="00000000" w:rsidR="00000000" w:rsidRPr="00000000">
              <w:rPr>
                <w:color w:val="1f2937"/>
                <w:sz w:val="17"/>
                <w:szCs w:val="17"/>
                <w:rtl w:val="0"/>
              </w:rPr>
              <w:t xml:space="preserve"> (own)</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A7">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View check-in history (others)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A8">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A9">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AA">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Own dept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AB">
            <w:pPr>
              <w:spacing w:before="60" w:line="283.6363636363637" w:lineRule="auto"/>
              <w:ind w:left="120" w:right="280" w:firstLine="0"/>
              <w:rPr>
                <w:color w:val="1f2937"/>
                <w:sz w:val="17"/>
                <w:szCs w:val="17"/>
              </w:rPr>
            </w:pPr>
            <w:r w:rsidDel="00000000" w:rsidR="00000000" w:rsidRPr="00000000">
              <w:rPr>
                <w:color w:val="1f2937"/>
                <w:sz w:val="17"/>
                <w:szCs w:val="17"/>
                <w:rtl w:val="0"/>
              </w:rPr>
              <w:t xml:space="preserve">Direct</w:t>
              <w:br w:type="textWrapping"/>
              <w:t xml:space="preserve"> reports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AC">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Own only</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AD">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Initiate 1-on-1</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AE">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AF">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B0">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B1">
            <w:pPr>
              <w:spacing w:before="60" w:line="283.6363636363637" w:lineRule="auto"/>
              <w:ind w:left="120" w:right="280" w:firstLine="0"/>
              <w:rPr>
                <w:color w:val="1f2937"/>
                <w:sz w:val="17"/>
                <w:szCs w:val="17"/>
              </w:rPr>
            </w:pPr>
            <w:r w:rsidDel="00000000" w:rsidR="00000000" w:rsidRPr="00000000">
              <w:rPr>
                <w:color w:val="1f2937"/>
                <w:sz w:val="17"/>
                <w:szCs w:val="17"/>
                <w:rtl w:val="0"/>
              </w:rPr>
              <w:t xml:space="preserve"> (direct reports)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B2">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Request only</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B3">
            <w:pPr>
              <w:spacing w:before="80" w:line="255.27272727272725" w:lineRule="auto"/>
              <w:ind w:left="120" w:firstLine="0"/>
              <w:rPr>
                <w:color w:val="1f2937"/>
                <w:sz w:val="17"/>
                <w:szCs w:val="17"/>
              </w:rPr>
            </w:pPr>
            <w:r w:rsidDel="00000000" w:rsidR="00000000" w:rsidRPr="00000000">
              <w:rPr>
                <w:color w:val="1f2937"/>
                <w:sz w:val="17"/>
                <w:szCs w:val="17"/>
                <w:rtl w:val="0"/>
              </w:rPr>
              <w:t xml:space="preserve">View 1-on-1 shared notes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B4">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B5">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B6">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B7">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B8">
            <w:pPr>
              <w:spacing w:before="80" w:line="255.27272727272725" w:lineRule="auto"/>
              <w:ind w:left="120" w:firstLine="0"/>
              <w:rPr>
                <w:color w:val="1f2937"/>
                <w:sz w:val="17"/>
                <w:szCs w:val="17"/>
              </w:rPr>
            </w:pPr>
            <w:r w:rsidDel="00000000" w:rsidR="00000000" w:rsidRPr="00000000">
              <w:rPr>
                <w:color w:val="1f2937"/>
                <w:sz w:val="17"/>
                <w:szCs w:val="17"/>
                <w:rtl w:val="0"/>
              </w:rPr>
              <w:t xml:space="preserve">Own only</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B9">
            <w:pPr>
              <w:spacing w:before="220" w:line="255.27272727272725" w:lineRule="auto"/>
              <w:ind w:left="20" w:firstLine="0"/>
              <w:jc w:val="center"/>
              <w:rPr>
                <w:color w:val="1f2937"/>
                <w:sz w:val="17"/>
                <w:szCs w:val="17"/>
              </w:rPr>
            </w:pPr>
            <w:r w:rsidDel="00000000" w:rsidR="00000000" w:rsidRPr="00000000">
              <w:rPr>
                <w:color w:val="1f2937"/>
                <w:sz w:val="17"/>
                <w:szCs w:val="17"/>
                <w:rtl w:val="0"/>
              </w:rPr>
              <w:t xml:space="preserve">View 1-on-1 private manager notes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BA">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BB">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BC">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BD">
            <w:pPr>
              <w:spacing w:before="60" w:line="283.6363636363637" w:lineRule="auto"/>
              <w:ind w:left="120" w:right="280" w:firstLine="0"/>
              <w:rPr>
                <w:color w:val="1f2937"/>
                <w:sz w:val="17"/>
                <w:szCs w:val="17"/>
              </w:rPr>
            </w:pPr>
            <w:r w:rsidDel="00000000" w:rsidR="00000000" w:rsidRPr="00000000">
              <w:rPr>
                <w:color w:val="1f2937"/>
                <w:sz w:val="17"/>
                <w:szCs w:val="17"/>
                <w:rtl w:val="0"/>
              </w:rPr>
              <w:t xml:space="preserve">Own</w:t>
              <w:br w:type="textWrapping"/>
              <w:t xml:space="preserve"> created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BE">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r>
    </w:tbl>
    <w:p w:rsidR="00000000" w:rsidDel="00000000" w:rsidP="00000000" w:rsidRDefault="00000000" w:rsidRPr="00000000" w14:paraId="00001ABF">
      <w:pPr>
        <w:spacing w:before="700" w:line="224.72727272727272" w:lineRule="auto"/>
        <w:jc w:val="center"/>
        <w:rPr>
          <w:color w:val="6b7280"/>
          <w:sz w:val="15"/>
          <w:szCs w:val="15"/>
        </w:rPr>
      </w:pPr>
      <w:r w:rsidDel="00000000" w:rsidR="00000000" w:rsidRPr="00000000">
        <w:rPr>
          <w:color w:val="6b7280"/>
          <w:sz w:val="15"/>
          <w:szCs w:val="15"/>
          <w:rtl w:val="0"/>
        </w:rPr>
        <w:t xml:space="preserve">Page 38</w:t>
      </w:r>
    </w:p>
    <w:p w:rsidR="00000000" w:rsidDel="00000000" w:rsidP="00000000" w:rsidRDefault="00000000" w:rsidRPr="00000000" w14:paraId="00001AC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C1">
      <w:pPr>
        <w:spacing w:after="20" w:line="240" w:lineRule="auto"/>
        <w:rPr/>
      </w:pPr>
      <w:r w:rsidDel="00000000" w:rsidR="00000000" w:rsidRPr="00000000">
        <w:rPr>
          <w:rtl w:val="0"/>
        </w:rPr>
        <w:t xml:space="preserve"> </w:t>
      </w:r>
    </w:p>
    <w:tbl>
      <w:tblPr>
        <w:tblStyle w:val="Table90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750"/>
        <w:tblGridChange w:id="0">
          <w:tblGrid>
            <w:gridCol w:w="5085"/>
            <w:gridCol w:w="3750"/>
          </w:tblGrid>
        </w:tblGridChange>
      </w:tblGrid>
      <w:tr>
        <w:trPr>
          <w:cantSplit w:val="0"/>
          <w:trHeight w:val="420" w:hRule="atLeast"/>
          <w:tblHeader w:val="0"/>
        </w:trPr>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AC2">
            <w:pPr>
              <w:spacing w:line="224.72727272727272" w:lineRule="auto"/>
              <w:ind w:left="20" w:firstLine="0"/>
              <w:rPr>
                <w:b w:val="1"/>
                <w:bCs w:val="1"/>
                <w:color w:val="6b7280"/>
                <w:sz w:val="15"/>
                <w:szCs w:val="15"/>
              </w:rPr>
            </w:pPr>
            <w:r w:rsidDel="00000000" w:rsidR="00000000" w:rsidRPr="00000000">
              <w:rPr>
                <w:b w:val="1"/>
                <w:bCs w:val="1"/>
                <w:color w:val="6b7280"/>
                <w:sz w:val="15"/>
                <w:szCs w:val="15"/>
                <w:rtl w:val="0"/>
              </w:rPr>
              <w:t xml:space="preserve">PADIWORKS · PRODUCT &amp; ENGINEERING FEATURE SPECIFICATION</w:t>
            </w:r>
          </w:p>
        </w:tc>
        <w:tc>
          <w:tcPr>
            <w:tcBorders>
              <w:bottom w:color="1a56db" w:space="0" w:sz="5" w:val="single"/>
            </w:tcBorders>
            <w:tcMar>
              <w:top w:w="0.0" w:type="dxa"/>
              <w:left w:w="0.0" w:type="dxa"/>
              <w:bottom w:w="0.0" w:type="dxa"/>
              <w:right w:w="0.0" w:type="dxa"/>
            </w:tcMar>
          </w:tcPr>
          <w:p w:rsidR="00000000" w:rsidDel="00000000" w:rsidP="00000000" w:rsidRDefault="00000000" w:rsidRPr="00000000" w14:paraId="00001AC3">
            <w:pPr>
              <w:spacing w:line="224.72727272727272" w:lineRule="auto"/>
              <w:ind w:left="640" w:firstLine="0"/>
              <w:rPr>
                <w:color w:val="6b7280"/>
                <w:sz w:val="15"/>
                <w:szCs w:val="15"/>
              </w:rPr>
            </w:pPr>
            <w:r w:rsidDel="00000000" w:rsidR="00000000" w:rsidRPr="00000000">
              <w:rPr>
                <w:color w:val="6b7280"/>
                <w:sz w:val="15"/>
                <w:szCs w:val="15"/>
                <w:rtl w:val="0"/>
              </w:rPr>
              <w:t xml:space="preserve">MODULE 04 — PERFORMANCE MANAGEMENT</w:t>
            </w:r>
          </w:p>
        </w:tc>
      </w:tr>
    </w:tbl>
    <w:p w:rsidR="00000000" w:rsidDel="00000000" w:rsidP="00000000" w:rsidRDefault="00000000" w:rsidRPr="00000000" w14:paraId="00001AC4">
      <w:pPr>
        <w:spacing w:line="744" w:lineRule="auto"/>
        <w:rPr/>
      </w:pPr>
      <w:r w:rsidDel="00000000" w:rsidR="00000000" w:rsidRPr="00000000">
        <w:rPr>
          <w:rtl w:val="0"/>
        </w:rPr>
        <w:t xml:space="preserve"> </w:t>
      </w:r>
    </w:p>
    <w:tbl>
      <w:tblPr>
        <w:tblStyle w:val="Table90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945"/>
        <w:gridCol w:w="960"/>
        <w:gridCol w:w="1095"/>
        <w:gridCol w:w="1050"/>
        <w:gridCol w:w="2235"/>
        <w:tblGridChange w:id="0">
          <w:tblGrid>
            <w:gridCol w:w="2520"/>
            <w:gridCol w:w="945"/>
            <w:gridCol w:w="960"/>
            <w:gridCol w:w="1095"/>
            <w:gridCol w:w="1050"/>
            <w:gridCol w:w="2235"/>
          </w:tblGrid>
        </w:tblGridChange>
      </w:tblGrid>
      <w:tr>
        <w:trPr>
          <w:cantSplit w:val="0"/>
          <w:trHeight w:val="675" w:hRule="atLeast"/>
          <w:tblHeader w:val="0"/>
        </w:trPr>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AC5">
            <w:pPr>
              <w:spacing w:before="200" w:line="255.27272727272725" w:lineRule="auto"/>
              <w:ind w:left="120" w:firstLine="0"/>
              <w:rPr>
                <w:b w:val="1"/>
                <w:bCs w:val="1"/>
                <w:color w:val="ffffff"/>
                <w:sz w:val="17"/>
                <w:szCs w:val="17"/>
              </w:rPr>
            </w:pPr>
            <w:r w:rsidDel="00000000" w:rsidR="00000000" w:rsidRPr="00000000">
              <w:rPr>
                <w:b w:val="1"/>
                <w:bCs w:val="1"/>
                <w:color w:val="ffffff"/>
                <w:sz w:val="17"/>
                <w:szCs w:val="17"/>
                <w:rtl w:val="0"/>
              </w:rPr>
              <w:t xml:space="preserve">Feature / Action</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AC6">
            <w:pPr>
              <w:spacing w:before="80" w:line="261.8181818181818" w:lineRule="auto"/>
              <w:ind w:left="20" w:right="280" w:firstLine="0"/>
              <w:jc w:val="center"/>
              <w:rPr>
                <w:b w:val="1"/>
                <w:bCs w:val="1"/>
                <w:color w:val="ffffff"/>
                <w:sz w:val="17"/>
                <w:szCs w:val="17"/>
              </w:rPr>
            </w:pPr>
            <w:r w:rsidDel="00000000" w:rsidR="00000000" w:rsidRPr="00000000">
              <w:rPr>
                <w:b w:val="1"/>
                <w:bCs w:val="1"/>
                <w:color w:val="ffffff"/>
                <w:sz w:val="17"/>
                <w:szCs w:val="17"/>
                <w:rtl w:val="0"/>
              </w:rPr>
              <w:t xml:space="preserve">Super</w:t>
              <w:br w:type="textWrapping"/>
              <w:t xml:space="preserve"> Admin</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AC7">
            <w:pPr>
              <w:spacing w:before="200" w:line="255.27272727272725" w:lineRule="auto"/>
              <w:ind w:left="20" w:firstLine="0"/>
              <w:jc w:val="center"/>
              <w:rPr>
                <w:b w:val="1"/>
                <w:bCs w:val="1"/>
                <w:color w:val="ffffff"/>
                <w:sz w:val="17"/>
                <w:szCs w:val="17"/>
              </w:rPr>
            </w:pPr>
            <w:r w:rsidDel="00000000" w:rsidR="00000000" w:rsidRPr="00000000">
              <w:rPr>
                <w:b w:val="1"/>
                <w:bCs w:val="1"/>
                <w:color w:val="ffffff"/>
                <w:sz w:val="17"/>
                <w:szCs w:val="17"/>
                <w:rtl w:val="0"/>
              </w:rPr>
              <w:t xml:space="preserve">HR Admin</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AC8">
            <w:pPr>
              <w:spacing w:before="200" w:line="255.27272727272725" w:lineRule="auto"/>
              <w:ind w:left="120" w:firstLine="0"/>
              <w:rPr>
                <w:b w:val="1"/>
                <w:bCs w:val="1"/>
                <w:color w:val="ffffff"/>
                <w:sz w:val="17"/>
                <w:szCs w:val="17"/>
              </w:rPr>
            </w:pPr>
            <w:r w:rsidDel="00000000" w:rsidR="00000000" w:rsidRPr="00000000">
              <w:rPr>
                <w:b w:val="1"/>
                <w:bCs w:val="1"/>
                <w:color w:val="ffffff"/>
                <w:sz w:val="17"/>
                <w:szCs w:val="17"/>
                <w:rtl w:val="0"/>
              </w:rPr>
              <w:t xml:space="preserve">Director</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AC9">
            <w:pPr>
              <w:spacing w:before="200" w:line="255.27272727272725" w:lineRule="auto"/>
              <w:ind w:left="120" w:firstLine="0"/>
              <w:rPr>
                <w:b w:val="1"/>
                <w:bCs w:val="1"/>
                <w:color w:val="ffffff"/>
                <w:sz w:val="17"/>
                <w:szCs w:val="17"/>
              </w:rPr>
            </w:pPr>
            <w:r w:rsidDel="00000000" w:rsidR="00000000" w:rsidRPr="00000000">
              <w:rPr>
                <w:b w:val="1"/>
                <w:bCs w:val="1"/>
                <w:color w:val="ffffff"/>
                <w:sz w:val="17"/>
                <w:szCs w:val="17"/>
                <w:rtl w:val="0"/>
              </w:rPr>
              <w:t xml:space="preserve">Manager</w:t>
            </w:r>
          </w:p>
        </w:tc>
        <w:tc>
          <w:tcPr>
            <w:tcBorders>
              <w:top w:color="e4e6eb" w:space="0" w:sz="5" w:val="single"/>
              <w:left w:color="e4e6eb" w:space="0" w:sz="5" w:val="single"/>
              <w:bottom w:color="e4e6eb" w:space="0" w:sz="5" w:val="single"/>
              <w:right w:color="e4e6eb" w:space="0" w:sz="5" w:val="single"/>
            </w:tcBorders>
            <w:shd w:fill="0c1a2a" w:val="clear"/>
            <w:tcMar>
              <w:top w:w="0.0" w:type="dxa"/>
              <w:left w:w="0.0" w:type="dxa"/>
              <w:bottom w:w="0.0" w:type="dxa"/>
              <w:right w:w="0.0" w:type="dxa"/>
            </w:tcMar>
          </w:tcPr>
          <w:p w:rsidR="00000000" w:rsidDel="00000000" w:rsidP="00000000" w:rsidRDefault="00000000" w:rsidRPr="00000000" w14:paraId="00001ACA">
            <w:pPr>
              <w:spacing w:before="200" w:line="255.27272727272725" w:lineRule="auto"/>
              <w:ind w:left="120" w:firstLine="0"/>
              <w:rPr>
                <w:b w:val="1"/>
                <w:bCs w:val="1"/>
                <w:color w:val="ffffff"/>
                <w:sz w:val="17"/>
                <w:szCs w:val="17"/>
              </w:rPr>
            </w:pPr>
            <w:r w:rsidDel="00000000" w:rsidR="00000000" w:rsidRPr="00000000">
              <w:rPr>
                <w:b w:val="1"/>
                <w:bCs w:val="1"/>
                <w:color w:val="ffffff"/>
                <w:sz w:val="17"/>
                <w:szCs w:val="17"/>
                <w:rtl w:val="0"/>
              </w:rPr>
              <w:t xml:space="preserve">Contributor</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CB">
            <w:pPr>
              <w:spacing w:before="80" w:line="255.27272727272725" w:lineRule="auto"/>
              <w:ind w:left="120" w:firstLine="0"/>
              <w:rPr>
                <w:color w:val="1f2937"/>
                <w:sz w:val="17"/>
                <w:szCs w:val="17"/>
              </w:rPr>
            </w:pPr>
            <w:r w:rsidDel="00000000" w:rsidR="00000000" w:rsidRPr="00000000">
              <w:rPr>
                <w:color w:val="1f2937"/>
                <w:sz w:val="17"/>
                <w:szCs w:val="17"/>
                <w:rtl w:val="0"/>
              </w:rPr>
              <w:t xml:space="preserve">Configure probation settings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CC">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CD">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CE">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CF">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D0">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D1">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View probation scorecard</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D2">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D3">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D4">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Own dept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D5">
            <w:pPr>
              <w:spacing w:before="60" w:line="283.6363636363637" w:lineRule="auto"/>
              <w:ind w:left="120" w:right="280" w:firstLine="0"/>
              <w:rPr>
                <w:color w:val="1f2937"/>
                <w:sz w:val="17"/>
                <w:szCs w:val="17"/>
              </w:rPr>
            </w:pPr>
            <w:r w:rsidDel="00000000" w:rsidR="00000000" w:rsidRPr="00000000">
              <w:rPr>
                <w:color w:val="1f2937"/>
                <w:sz w:val="17"/>
                <w:szCs w:val="17"/>
                <w:rtl w:val="0"/>
              </w:rPr>
              <w:t xml:space="preserve">Direct</w:t>
              <w:br w:type="textWrapping"/>
              <w:t xml:space="preserve"> reports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D6">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Own only</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D7">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Create / edit IDP</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D8">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D9">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DA">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DB">
            <w:pPr>
              <w:spacing w:before="60" w:line="283.6363636363637" w:lineRule="auto"/>
              <w:ind w:left="120" w:right="280" w:firstLine="0"/>
              <w:rPr>
                <w:color w:val="1f2937"/>
                <w:sz w:val="17"/>
                <w:szCs w:val="17"/>
              </w:rPr>
            </w:pPr>
            <w:r w:rsidDel="00000000" w:rsidR="00000000" w:rsidRPr="00000000">
              <w:rPr>
                <w:color w:val="1f2937"/>
                <w:sz w:val="17"/>
                <w:szCs w:val="17"/>
                <w:rtl w:val="0"/>
              </w:rPr>
              <w:t xml:space="preserve"> (direct reports)</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DC">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Self-initiate</w:t>
            </w:r>
          </w:p>
        </w:tc>
      </w:tr>
      <w:tr>
        <w:trPr>
          <w:cantSplit w:val="0"/>
          <w:trHeight w:val="72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DD">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View IDP (others)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DE">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DF">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E0">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Own dept</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E1">
            <w:pPr>
              <w:spacing w:before="60" w:line="283.6363636363637" w:lineRule="auto"/>
              <w:ind w:left="120" w:right="280" w:firstLine="0"/>
              <w:rPr>
                <w:color w:val="1f2937"/>
                <w:sz w:val="17"/>
                <w:szCs w:val="17"/>
              </w:rPr>
            </w:pPr>
            <w:r w:rsidDel="00000000" w:rsidR="00000000" w:rsidRPr="00000000">
              <w:rPr>
                <w:color w:val="1f2937"/>
                <w:sz w:val="17"/>
                <w:szCs w:val="17"/>
                <w:rtl w:val="0"/>
              </w:rPr>
              <w:t xml:space="preserve">Direct</w:t>
              <w:br w:type="textWrapping"/>
              <w:t xml:space="preserve"> reports</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E2">
            <w:pPr>
              <w:spacing w:before="220" w:line="255.27272727272725" w:lineRule="auto"/>
              <w:ind w:left="120" w:firstLine="0"/>
              <w:rPr>
                <w:color w:val="1f2937"/>
                <w:sz w:val="17"/>
                <w:szCs w:val="17"/>
              </w:rPr>
            </w:pPr>
            <w:r w:rsidDel="00000000" w:rsidR="00000000" w:rsidRPr="00000000">
              <w:rPr>
                <w:color w:val="1f2937"/>
                <w:sz w:val="17"/>
                <w:szCs w:val="17"/>
                <w:rtl w:val="0"/>
              </w:rPr>
              <w:t xml:space="preserve">Own only</w:t>
            </w:r>
          </w:p>
        </w:tc>
      </w:tr>
      <w:tr>
        <w:trPr>
          <w:cantSplit w:val="0"/>
          <w:trHeight w:val="465" w:hRule="atLeast"/>
          <w:tblHeader w:val="0"/>
        </w:trPr>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E3">
            <w:pPr>
              <w:spacing w:before="80" w:line="255.27272727272725" w:lineRule="auto"/>
              <w:ind w:left="120" w:firstLine="0"/>
              <w:rPr>
                <w:color w:val="1f2937"/>
                <w:sz w:val="17"/>
                <w:szCs w:val="17"/>
              </w:rPr>
            </w:pPr>
            <w:r w:rsidDel="00000000" w:rsidR="00000000" w:rsidRPr="00000000">
              <w:rPr>
                <w:color w:val="1f2937"/>
                <w:sz w:val="17"/>
                <w:szCs w:val="17"/>
                <w:rtl w:val="0"/>
              </w:rPr>
              <w:t xml:space="preserve">View L&amp;D; Investment Report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E4">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E5">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E6">
            <w:pPr>
              <w:spacing w:before="80" w:line="255.27272727272725" w:lineRule="auto"/>
              <w:ind w:left="120" w:firstLine="0"/>
              <w:rPr>
                <w:color w:val="1f2937"/>
                <w:sz w:val="17"/>
                <w:szCs w:val="17"/>
              </w:rPr>
            </w:pPr>
            <w:r w:rsidDel="00000000" w:rsidR="00000000" w:rsidRPr="00000000">
              <w:rPr>
                <w:color w:val="1f2937"/>
                <w:sz w:val="17"/>
                <w:szCs w:val="17"/>
                <w:rtl w:val="0"/>
              </w:rPr>
              <w:t xml:space="preserve">Own dept</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E7">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fffff" w:val="clear"/>
            <w:tcMar>
              <w:top w:w="0.0" w:type="dxa"/>
              <w:left w:w="0.0" w:type="dxa"/>
              <w:bottom w:w="0.0" w:type="dxa"/>
              <w:right w:w="0.0" w:type="dxa"/>
            </w:tcMar>
          </w:tcPr>
          <w:p w:rsidR="00000000" w:rsidDel="00000000" w:rsidP="00000000" w:rsidRDefault="00000000" w:rsidRPr="00000000" w14:paraId="00001AE8">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r>
      <w:tr>
        <w:trPr>
          <w:cantSplit w:val="0"/>
          <w:trHeight w:val="570" w:hRule="atLeast"/>
          <w:tblHeader w:val="0"/>
        </w:trPr>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E9">
            <w:pPr>
              <w:spacing w:before="80" w:line="255.27272727272725" w:lineRule="auto"/>
              <w:ind w:left="120" w:firstLine="0"/>
              <w:rPr>
                <w:color w:val="1f2937"/>
                <w:sz w:val="17"/>
                <w:szCs w:val="17"/>
              </w:rPr>
            </w:pPr>
            <w:r w:rsidDel="00000000" w:rsidR="00000000" w:rsidRPr="00000000">
              <w:rPr>
                <w:color w:val="1f2937"/>
                <w:sz w:val="17"/>
                <w:szCs w:val="17"/>
                <w:rtl w:val="0"/>
              </w:rPr>
              <w:t xml:space="preserve">Override appraisal score after lock</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EA">
            <w:pPr>
              <w:spacing w:after="200" w:lineRule="auto"/>
              <w:ind w:left="20" w:firstLine="0"/>
              <w:rPr/>
            </w:pPr>
            <w:r w:rsidDel="00000000" w:rsidR="00000000" w:rsidRPr="00000000">
              <w:rPr>
                <w:rtl w:val="0"/>
              </w:rPr>
              <w:t xml:space="preserve"> </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EB">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EC">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ED">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c>
          <w:tcPr>
            <w:tcBorders>
              <w:top w:color="e4e6eb" w:space="0" w:sz="5" w:val="single"/>
              <w:left w:color="e4e6eb" w:space="0" w:sz="5" w:val="single"/>
              <w:bottom w:color="e4e6eb" w:space="0" w:sz="5" w:val="single"/>
              <w:right w:color="e4e6eb" w:space="0" w:sz="5" w:val="single"/>
            </w:tcBorders>
            <w:shd w:fill="f2f4f6" w:val="clear"/>
            <w:tcMar>
              <w:top w:w="0.0" w:type="dxa"/>
              <w:left w:w="0.0" w:type="dxa"/>
              <w:bottom w:w="0.0" w:type="dxa"/>
              <w:right w:w="0.0" w:type="dxa"/>
            </w:tcMar>
          </w:tcPr>
          <w:p w:rsidR="00000000" w:rsidDel="00000000" w:rsidP="00000000" w:rsidRDefault="00000000" w:rsidRPr="00000000" w14:paraId="00001AEE">
            <w:pPr>
              <w:spacing w:before="80" w:line="255.27272727272725" w:lineRule="auto"/>
              <w:ind w:left="120" w:firstLine="0"/>
              <w:rPr>
                <w:color w:val="1f2937"/>
                <w:sz w:val="17"/>
                <w:szCs w:val="17"/>
              </w:rPr>
            </w:pPr>
            <w:r w:rsidDel="00000000" w:rsidR="00000000" w:rsidRPr="00000000">
              <w:rPr>
                <w:color w:val="1f2937"/>
                <w:sz w:val="17"/>
                <w:szCs w:val="17"/>
                <w:rtl w:val="0"/>
              </w:rPr>
              <w:t xml:space="preserve">—</w:t>
            </w:r>
          </w:p>
        </w:tc>
      </w:tr>
    </w:tbl>
    <w:p w:rsidR="00000000" w:rsidDel="00000000" w:rsidP="00000000" w:rsidRDefault="00000000" w:rsidRPr="00000000" w14:paraId="00001AEF">
      <w:pPr>
        <w:spacing w:before="180" w:line="283.6363636363637" w:lineRule="auto"/>
        <w:ind w:left="20" w:firstLine="0"/>
        <w:rPr/>
        <w:sectPr>
          <w:type w:val="nextPage"/>
          <w:pgSz w:h="15840" w:w="12240" w:orient="portrait"/>
          <w:pgMar w:bottom="1440" w:top="1440" w:left="1440" w:right="1440" w:header="720" w:footer="720"/>
          <w:pgNumType w:start="1"/>
        </w:sectPr>
      </w:pPr>
      <w:r w:rsidDel="00000000" w:rsidR="00000000" w:rsidRPr="00000000">
        <w:rPr>
          <w:color w:val="1f2937"/>
          <w:sz w:val="17"/>
          <w:szCs w:val="17"/>
          <w:rtl w:val="0"/>
        </w:rPr>
        <w:t xml:space="preserve">Note: 'Limited types' for Meetings means contributors can only initiate Ad-hoc/General meetings, not structured typed meetings. Director access is scoped to their own department unless elevated by Super Admin. 'Request only' for 1-on-1s means contributors can request a 1-on-1 but cannot schedule one — the manager confirms and schedules.</w:t>
      </w:r>
      <w:r w:rsidDel="00000000" w:rsidR="00000000" w:rsidRPr="00000000">
        <w:rPr>
          <w:rtl w:val="0"/>
        </w:rPr>
      </w:r>
    </w:p>
    <w:p w:rsidR="00000000" w:rsidDel="00000000" w:rsidP="00000000" w:rsidRDefault="00000000" w:rsidRPr="00000000" w14:paraId="00001A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wcktxts9bsu"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Workspace Module</w:t>
      </w:r>
      <w:r w:rsidDel="00000000" w:rsidR="00000000" w:rsidRPr="00000000">
        <w:rPr>
          <w:rtl w:val="0"/>
        </w:rPr>
      </w:r>
    </w:p>
    <w:p w:rsidR="00000000" w:rsidDel="00000000" w:rsidP="00000000" w:rsidRDefault="00000000" w:rsidRPr="00000000" w14:paraId="00001AF1">
      <w:pPr>
        <w:spacing w:after="80" w:before="80" w:lineRule="auto"/>
        <w:rPr/>
      </w:pPr>
      <w:r w:rsidDel="00000000" w:rsidR="00000000" w:rsidRPr="00000000">
        <w:rPr>
          <w:rtl w:val="0"/>
        </w:rPr>
        <w:t xml:space="preserve"> </w:t>
      </w:r>
    </w:p>
    <w:p w:rsidR="00000000" w:rsidDel="00000000" w:rsidP="00000000" w:rsidRDefault="00000000" w:rsidRPr="00000000" w14:paraId="00001AF2">
      <w:pPr>
        <w:spacing w:after="80" w:before="80" w:lineRule="auto"/>
        <w:rPr/>
      </w:pPr>
      <w:r w:rsidDel="00000000" w:rsidR="00000000" w:rsidRPr="00000000">
        <w:rPr>
          <w:rtl w:val="0"/>
        </w:rPr>
        <w:t xml:space="preserve"> </w:t>
      </w:r>
    </w:p>
    <w:p w:rsidR="00000000" w:rsidDel="00000000" w:rsidP="00000000" w:rsidRDefault="00000000" w:rsidRPr="00000000" w14:paraId="00001AF3">
      <w:pPr>
        <w:spacing w:after="80" w:before="80" w:lineRule="auto"/>
        <w:rPr/>
      </w:pPr>
      <w:r w:rsidDel="00000000" w:rsidR="00000000" w:rsidRPr="00000000">
        <w:rPr>
          <w:rtl w:val="0"/>
        </w:rPr>
        <w:t xml:space="preserve"> </w:t>
      </w:r>
    </w:p>
    <w:p w:rsidR="00000000" w:rsidDel="00000000" w:rsidP="00000000" w:rsidRDefault="00000000" w:rsidRPr="00000000" w14:paraId="00001AF4">
      <w:pPr>
        <w:spacing w:after="120" w:lineRule="auto"/>
        <w:jc w:val="center"/>
        <w:rPr>
          <w:b w:val="1"/>
          <w:bCs w:val="1"/>
          <w:color w:val="2e7be0"/>
          <w:sz w:val="56"/>
          <w:szCs w:val="56"/>
        </w:rPr>
      </w:pPr>
      <w:r w:rsidDel="00000000" w:rsidR="00000000" w:rsidRPr="00000000">
        <w:rPr>
          <w:b w:val="1"/>
          <w:bCs w:val="1"/>
          <w:color w:val="2e7be0"/>
          <w:sz w:val="56"/>
          <w:szCs w:val="56"/>
          <w:rtl w:val="0"/>
        </w:rPr>
        <w:t xml:space="preserve">PADIWORKS</w:t>
      </w:r>
    </w:p>
    <w:p w:rsidR="00000000" w:rsidDel="00000000" w:rsidP="00000000" w:rsidRDefault="00000000" w:rsidRPr="00000000" w14:paraId="00001AF5">
      <w:pPr>
        <w:spacing w:after="80" w:lineRule="auto"/>
        <w:jc w:val="center"/>
        <w:rPr>
          <w:color w:val="1e3a5f"/>
          <w:sz w:val="24"/>
          <w:szCs w:val="24"/>
        </w:rPr>
      </w:pPr>
      <w:r w:rsidDel="00000000" w:rsidR="00000000" w:rsidRPr="00000000">
        <w:rPr>
          <w:color w:val="1e3a5f"/>
          <w:sz w:val="24"/>
          <w:szCs w:val="24"/>
          <w:rtl w:val="0"/>
        </w:rPr>
        <w:t xml:space="preserve">PRODUCT &amp; ENGINEERING</w:t>
      </w:r>
    </w:p>
    <w:p w:rsidR="00000000" w:rsidDel="00000000" w:rsidP="00000000" w:rsidRDefault="00000000" w:rsidRPr="00000000" w14:paraId="00001AF6">
      <w:pPr>
        <w:spacing w:after="80" w:lineRule="auto"/>
        <w:jc w:val="center"/>
        <w:rPr>
          <w:color w:val="1e3a5f"/>
          <w:sz w:val="24"/>
          <w:szCs w:val="24"/>
        </w:rPr>
      </w:pPr>
      <w:r w:rsidDel="00000000" w:rsidR="00000000" w:rsidRPr="00000000">
        <w:rPr>
          <w:color w:val="1e3a5f"/>
          <w:sz w:val="24"/>
          <w:szCs w:val="24"/>
          <w:rtl w:val="0"/>
        </w:rPr>
        <w:t xml:space="preserve">Feature Specification</w:t>
      </w:r>
    </w:p>
    <w:p w:rsidR="00000000" w:rsidDel="00000000" w:rsidP="00000000" w:rsidRDefault="00000000" w:rsidRPr="00000000" w14:paraId="00001AF7">
      <w:pPr>
        <w:spacing w:after="80" w:before="80" w:lineRule="auto"/>
        <w:rPr/>
      </w:pPr>
      <w:r w:rsidDel="00000000" w:rsidR="00000000" w:rsidRPr="00000000">
        <w:rPr>
          <w:rtl w:val="0"/>
        </w:rPr>
        <w:t xml:space="preserve"> </w:t>
      </w:r>
    </w:p>
    <w:p w:rsidR="00000000" w:rsidDel="00000000" w:rsidP="00000000" w:rsidRDefault="00000000" w:rsidRPr="00000000" w14:paraId="00001AF8">
      <w:pPr>
        <w:spacing w:after="120" w:lineRule="auto"/>
        <w:jc w:val="center"/>
        <w:rPr>
          <w:b w:val="1"/>
          <w:bCs w:val="1"/>
          <w:color w:val="0a1628"/>
          <w:sz w:val="44"/>
          <w:szCs w:val="44"/>
        </w:rPr>
      </w:pPr>
      <w:r w:rsidDel="00000000" w:rsidR="00000000" w:rsidRPr="00000000">
        <w:rPr>
          <w:b w:val="1"/>
          <w:bCs w:val="1"/>
          <w:color w:val="0a1628"/>
          <w:sz w:val="44"/>
          <w:szCs w:val="44"/>
          <w:rtl w:val="0"/>
        </w:rPr>
        <w:t xml:space="preserve">WORKSPACE MODULE</w:t>
      </w:r>
    </w:p>
    <w:p w:rsidR="00000000" w:rsidDel="00000000" w:rsidP="00000000" w:rsidRDefault="00000000" w:rsidRPr="00000000" w14:paraId="00001AF9">
      <w:pPr>
        <w:spacing w:after="80" w:lineRule="auto"/>
        <w:jc w:val="center"/>
        <w:rPr>
          <w:b w:val="1"/>
          <w:bCs w:val="1"/>
          <w:color w:val="1e3a5f"/>
          <w:sz w:val="30"/>
          <w:szCs w:val="30"/>
        </w:rPr>
      </w:pPr>
      <w:r w:rsidDel="00000000" w:rsidR="00000000" w:rsidRPr="00000000">
        <w:rPr>
          <w:b w:val="1"/>
          <w:bCs w:val="1"/>
          <w:color w:val="1e3a5f"/>
          <w:sz w:val="30"/>
          <w:szCs w:val="30"/>
          <w:rtl w:val="0"/>
        </w:rPr>
        <w:t xml:space="preserve">Workspace Management &amp; Account Settings</w:t>
      </w:r>
    </w:p>
    <w:p w:rsidR="00000000" w:rsidDel="00000000" w:rsidP="00000000" w:rsidRDefault="00000000" w:rsidRPr="00000000" w14:paraId="00001AFA">
      <w:pPr>
        <w:spacing w:after="80" w:before="80" w:lineRule="auto"/>
        <w:rPr/>
      </w:pPr>
      <w:r w:rsidDel="00000000" w:rsidR="00000000" w:rsidRPr="00000000">
        <w:rPr>
          <w:rtl w:val="0"/>
        </w:rPr>
        <w:t xml:space="preserve"> </w:t>
      </w:r>
    </w:p>
    <w:p w:rsidR="00000000" w:rsidDel="00000000" w:rsidP="00000000" w:rsidRDefault="00000000" w:rsidRPr="00000000" w14:paraId="00001AFB">
      <w:pPr>
        <w:spacing w:after="80" w:lineRule="auto"/>
        <w:jc w:val="center"/>
        <w:rPr>
          <w:i w:val="1"/>
          <w:iCs w:val="1"/>
          <w:color w:val="5a7090"/>
          <w:sz w:val="18"/>
          <w:szCs w:val="18"/>
        </w:rPr>
      </w:pPr>
      <w:r w:rsidDel="00000000" w:rsidR="00000000" w:rsidRPr="00000000">
        <w:rPr>
          <w:i w:val="1"/>
          <w:iCs w:val="1"/>
          <w:color w:val="5a7090"/>
          <w:sz w:val="18"/>
          <w:szCs w:val="18"/>
          <w:rtl w:val="0"/>
        </w:rPr>
        <w:t xml:space="preserve">Admin Center · Organisation Profile · Member Management · Role &amp; Permission Architecture · Workspace Configuration · Notification Controls · Integration &amp; API Settings · Billing &amp; Subscription · Security &amp; Compliance · Audit Logs · My Account &amp; Personal Settings</w:t>
      </w:r>
    </w:p>
    <w:p w:rsidR="00000000" w:rsidDel="00000000" w:rsidP="00000000" w:rsidRDefault="00000000" w:rsidRPr="00000000" w14:paraId="00001AFC">
      <w:pPr>
        <w:spacing w:after="80" w:before="80" w:lineRule="auto"/>
        <w:rPr/>
      </w:pPr>
      <w:r w:rsidDel="00000000" w:rsidR="00000000" w:rsidRPr="00000000">
        <w:rPr>
          <w:rtl w:val="0"/>
        </w:rPr>
        <w:t xml:space="preserve"> </w:t>
      </w:r>
    </w:p>
    <w:p w:rsidR="00000000" w:rsidDel="00000000" w:rsidP="00000000" w:rsidRDefault="00000000" w:rsidRPr="00000000" w14:paraId="00001AFD">
      <w:pPr>
        <w:spacing w:after="80" w:before="80" w:lineRule="auto"/>
        <w:rPr/>
      </w:pPr>
      <w:r w:rsidDel="00000000" w:rsidR="00000000" w:rsidRPr="00000000">
        <w:rPr>
          <w:rtl w:val="0"/>
        </w:rPr>
        <w:t xml:space="preserve"> </w:t>
      </w:r>
    </w:p>
    <w:p w:rsidR="00000000" w:rsidDel="00000000" w:rsidP="00000000" w:rsidRDefault="00000000" w:rsidRPr="00000000" w14:paraId="00001AFE">
      <w:pPr>
        <w:spacing w:after="80" w:before="80" w:lineRule="auto"/>
        <w:rPr/>
      </w:pPr>
      <w:r w:rsidDel="00000000" w:rsidR="00000000" w:rsidRPr="00000000">
        <w:rPr>
          <w:rtl w:val="0"/>
        </w:rPr>
        <w:t xml:space="preserve"> </w:t>
      </w:r>
    </w:p>
    <w:p w:rsidR="00000000" w:rsidDel="00000000" w:rsidP="00000000" w:rsidRDefault="00000000" w:rsidRPr="00000000" w14:paraId="00001AFF">
      <w:pPr>
        <w:spacing w:after="80" w:before="80" w:lineRule="auto"/>
        <w:rPr/>
      </w:pPr>
      <w:r w:rsidDel="00000000" w:rsidR="00000000" w:rsidRPr="00000000">
        <w:rPr>
          <w:rtl w:val="0"/>
        </w:rPr>
        <w:t xml:space="preserve"> </w:t>
      </w:r>
    </w:p>
    <w:p w:rsidR="00000000" w:rsidDel="00000000" w:rsidP="00000000" w:rsidRDefault="00000000" w:rsidRPr="00000000" w14:paraId="00001B00">
      <w:pPr>
        <w:spacing w:after="60" w:lineRule="auto"/>
        <w:jc w:val="center"/>
        <w:rPr>
          <w:b w:val="1"/>
          <w:bCs w:val="1"/>
          <w:color w:val="2e7be0"/>
          <w:sz w:val="18"/>
          <w:szCs w:val="18"/>
        </w:rPr>
      </w:pPr>
      <w:r w:rsidDel="00000000" w:rsidR="00000000" w:rsidRPr="00000000">
        <w:rPr>
          <w:b w:val="1"/>
          <w:bCs w:val="1"/>
          <w:color w:val="2e7be0"/>
          <w:sz w:val="18"/>
          <w:szCs w:val="18"/>
          <w:rtl w:val="0"/>
        </w:rPr>
        <w:t xml:space="preserve">CONFIDENTIAL INTERNAL DOCUMENTATION</w:t>
      </w:r>
    </w:p>
    <w:p w:rsidR="00000000" w:rsidDel="00000000" w:rsidP="00000000" w:rsidRDefault="00000000" w:rsidRPr="00000000" w14:paraId="00001B01">
      <w:pPr>
        <w:jc w:val="center"/>
        <w:rPr>
          <w:color w:val="7a8fa6"/>
          <w:sz w:val="18"/>
          <w:szCs w:val="18"/>
        </w:rPr>
      </w:pPr>
      <w:r w:rsidDel="00000000" w:rsidR="00000000" w:rsidRPr="00000000">
        <w:rPr>
          <w:color w:val="7a8fa6"/>
          <w:sz w:val="18"/>
          <w:szCs w:val="18"/>
          <w:rtl w:val="0"/>
        </w:rPr>
        <w:t xml:space="preserve">Version 1.0  |  June 2026</w:t>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t xml:space="preserve"> </w:t>
      </w:r>
    </w:p>
    <w:p w:rsidR="00000000" w:rsidDel="00000000" w:rsidP="00000000" w:rsidRDefault="00000000" w:rsidRPr="00000000" w14:paraId="00001B12">
      <w:pPr>
        <w:pStyle w:val="Heading1"/>
        <w:keepNext w:val="0"/>
        <w:keepLines w:val="0"/>
        <w:spacing w:before="480" w:lineRule="auto"/>
        <w:rPr>
          <w:b w:val="1"/>
          <w:bCs w:val="1"/>
          <w:sz w:val="32"/>
          <w:szCs w:val="32"/>
        </w:rPr>
      </w:pPr>
      <w:bookmarkStart w:colFirst="0" w:colLast="0" w:name="_1sdugcefae7s" w:id="48"/>
      <w:bookmarkEnd w:id="48"/>
      <w:r w:rsidDel="00000000" w:rsidR="00000000" w:rsidRPr="00000000">
        <w:rPr>
          <w:b w:val="1"/>
          <w:bCs w:val="1"/>
          <w:sz w:val="32"/>
          <w:szCs w:val="32"/>
          <w:rtl w:val="0"/>
        </w:rPr>
        <w:t xml:space="preserve">1. Module Overview &amp; Design Philosophy</w:t>
      </w:r>
    </w:p>
    <w:p w:rsidR="00000000" w:rsidDel="00000000" w:rsidP="00000000" w:rsidRDefault="00000000" w:rsidRPr="00000000" w14:paraId="00001B13">
      <w:pPr>
        <w:spacing w:after="80" w:before="80" w:lineRule="auto"/>
        <w:rPr>
          <w:color w:val="2c3e50"/>
        </w:rPr>
      </w:pPr>
      <w:r w:rsidDel="00000000" w:rsidR="00000000" w:rsidRPr="00000000">
        <w:rPr>
          <w:color w:val="2c3e50"/>
          <w:rtl w:val="0"/>
        </w:rPr>
        <w:t xml:space="preserve">The Workspace Management module is the operational backbone of every Padiworks deployment. It is the first thing configured when an organisation joins the platform, and it governs everything that follows — who can access what, how the platform behaves, how modules are configured, how data is retained, and how the organisation's identity is represented within the system.</w:t>
      </w:r>
    </w:p>
    <w:p w:rsidR="00000000" w:rsidDel="00000000" w:rsidP="00000000" w:rsidRDefault="00000000" w:rsidRPr="00000000" w14:paraId="00001B14">
      <w:pPr>
        <w:spacing w:after="80" w:before="80" w:lineRule="auto"/>
        <w:rPr/>
      </w:pPr>
      <w:r w:rsidDel="00000000" w:rsidR="00000000" w:rsidRPr="00000000">
        <w:rPr>
          <w:rtl w:val="0"/>
        </w:rPr>
        <w:t xml:space="preserve"> </w:t>
      </w:r>
    </w:p>
    <w:p w:rsidR="00000000" w:rsidDel="00000000" w:rsidP="00000000" w:rsidRDefault="00000000" w:rsidRPr="00000000" w14:paraId="00001B15">
      <w:pPr>
        <w:spacing w:after="80" w:before="80" w:lineRule="auto"/>
        <w:rPr>
          <w:color w:val="2c3e50"/>
        </w:rPr>
      </w:pPr>
      <w:r w:rsidDel="00000000" w:rsidR="00000000" w:rsidRPr="00000000">
        <w:rPr>
          <w:color w:val="2c3e50"/>
          <w:rtl w:val="0"/>
        </w:rPr>
        <w:t xml:space="preserve">Unlike the four functional modules (Strategy, Work, People, Performance), the Workspace module is not directly visible to most users in their day-to-day work. It operates as the foundational control layer — accessible primarily to Super Admins and HR Admins through the Admin Center. Its settings shape the experience of every other module.</w:t>
      </w:r>
    </w:p>
    <w:p w:rsidR="00000000" w:rsidDel="00000000" w:rsidP="00000000" w:rsidRDefault="00000000" w:rsidRPr="00000000" w14:paraId="00001B16">
      <w:pPr>
        <w:spacing w:after="80" w:before="80" w:lineRule="auto"/>
        <w:rPr/>
      </w:pPr>
      <w:r w:rsidDel="00000000" w:rsidR="00000000" w:rsidRPr="00000000">
        <w:rPr>
          <w:rtl w:val="0"/>
        </w:rPr>
        <w:t xml:space="preserve"> </w:t>
      </w:r>
    </w:p>
    <w:p w:rsidR="00000000" w:rsidDel="00000000" w:rsidP="00000000" w:rsidRDefault="00000000" w:rsidRPr="00000000" w14:paraId="00001B17">
      <w:pPr>
        <w:pStyle w:val="Heading3"/>
        <w:keepNext w:val="0"/>
        <w:keepLines w:val="0"/>
        <w:spacing w:before="280" w:lineRule="auto"/>
        <w:rPr>
          <w:b w:val="1"/>
          <w:bCs w:val="1"/>
          <w:color w:val="000000"/>
          <w:sz w:val="26"/>
          <w:szCs w:val="26"/>
        </w:rPr>
      </w:pPr>
      <w:bookmarkStart w:colFirst="0" w:colLast="0" w:name="_jj1gvclzt205" w:id="49"/>
      <w:bookmarkEnd w:id="49"/>
      <w:r w:rsidDel="00000000" w:rsidR="00000000" w:rsidRPr="00000000">
        <w:rPr>
          <w:b w:val="1"/>
          <w:bCs w:val="1"/>
          <w:color w:val="000000"/>
          <w:sz w:val="26"/>
          <w:szCs w:val="26"/>
          <w:rtl w:val="0"/>
        </w:rPr>
        <w:t xml:space="preserve">Core Design Principles</w:t>
      </w:r>
    </w:p>
    <w:p w:rsidR="00000000" w:rsidDel="00000000" w:rsidP="00000000" w:rsidRDefault="00000000" w:rsidRPr="00000000" w14:paraId="00001B18">
      <w:pPr>
        <w:spacing w:after="60" w:before="60" w:lineRule="auto"/>
        <w:ind w:left="1080" w:hanging="360"/>
        <w:rPr>
          <w:color w:val="2c3e5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3e50"/>
          <w:rtl w:val="0"/>
        </w:rPr>
        <w:t xml:space="preserve">Workspace configuration drives module behaviour. Settings defined here determine what is possible in every other module — from OKR cycle dates to appraisal weights to probation duration. Every functional module reads from these settings.</w:t>
      </w:r>
    </w:p>
    <w:p w:rsidR="00000000" w:rsidDel="00000000" w:rsidP="00000000" w:rsidRDefault="00000000" w:rsidRPr="00000000" w14:paraId="00001B19">
      <w:pPr>
        <w:spacing w:after="60" w:before="60" w:lineRule="auto"/>
        <w:ind w:left="1080" w:hanging="360"/>
        <w:rPr>
          <w:color w:val="2c3e5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3e50"/>
          <w:rtl w:val="0"/>
        </w:rPr>
        <w:t xml:space="preserve">Least-privilege by default. All roles start with the minimum permissions required for their function. Permissions are added deliberately, never granted by default.</w:t>
      </w:r>
    </w:p>
    <w:p w:rsidR="00000000" w:rsidDel="00000000" w:rsidP="00000000" w:rsidRDefault="00000000" w:rsidRPr="00000000" w14:paraId="00001B1A">
      <w:pPr>
        <w:spacing w:after="60" w:before="60" w:lineRule="auto"/>
        <w:ind w:left="1080" w:hanging="360"/>
        <w:rPr>
          <w:color w:val="2c3e5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3e50"/>
          <w:rtl w:val="0"/>
        </w:rPr>
        <w:t xml:space="preserve">Every configuration change is auditable. The Audit Log captures every settings change with timestamp, actor, before/after values — providing a complete governance trail.</w:t>
      </w:r>
    </w:p>
    <w:p w:rsidR="00000000" w:rsidDel="00000000" w:rsidP="00000000" w:rsidRDefault="00000000" w:rsidRPr="00000000" w14:paraId="00001B1B">
      <w:pPr>
        <w:spacing w:after="60" w:before="60" w:lineRule="auto"/>
        <w:ind w:left="1080" w:hanging="360"/>
        <w:rPr>
          <w:color w:val="2c3e5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3e50"/>
          <w:rtl w:val="0"/>
        </w:rPr>
        <w:t xml:space="preserve">Workspace settings are org-scoped. One organisation = one workspace. Multi-tenancy is enforced at the database level — data from one workspace never bleeds into another.</w:t>
      </w:r>
    </w:p>
    <w:p w:rsidR="00000000" w:rsidDel="00000000" w:rsidP="00000000" w:rsidRDefault="00000000" w:rsidRPr="00000000" w14:paraId="00001B1C">
      <w:pPr>
        <w:spacing w:after="60" w:before="60" w:lineRule="auto"/>
        <w:ind w:left="1080" w:hanging="360"/>
        <w:rPr>
          <w:color w:val="2c3e5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3e50"/>
          <w:rtl w:val="0"/>
        </w:rPr>
        <w:t xml:space="preserve">The Admin Center is a single destination. All administrative configuration lives in one place, organised by domain — not scattered across module settings pages.</w:t>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tl w:val="0"/>
        </w:rPr>
        <w:t xml:space="preserve"> </w:t>
      </w:r>
    </w:p>
    <w:p w:rsidR="00000000" w:rsidDel="00000000" w:rsidP="00000000" w:rsidRDefault="00000000" w:rsidRPr="00000000" w14:paraId="00001B1F">
      <w:pPr>
        <w:pStyle w:val="Heading1"/>
        <w:keepNext w:val="0"/>
        <w:keepLines w:val="0"/>
        <w:spacing w:before="480" w:lineRule="auto"/>
        <w:rPr>
          <w:b w:val="1"/>
          <w:bCs w:val="1"/>
          <w:sz w:val="32"/>
          <w:szCs w:val="32"/>
        </w:rPr>
      </w:pPr>
      <w:bookmarkStart w:colFirst="0" w:colLast="0" w:name="_gi9d1gqandnw" w:id="50"/>
      <w:bookmarkEnd w:id="50"/>
      <w:r w:rsidDel="00000000" w:rsidR="00000000" w:rsidRPr="00000000">
        <w:rPr>
          <w:b w:val="1"/>
          <w:bCs w:val="1"/>
          <w:sz w:val="32"/>
          <w:szCs w:val="32"/>
          <w:rtl w:val="0"/>
        </w:rPr>
        <w:t xml:space="preserve">2. Workspace Architecture</w:t>
      </w:r>
    </w:p>
    <w:p w:rsidR="00000000" w:rsidDel="00000000" w:rsidP="00000000" w:rsidRDefault="00000000" w:rsidRPr="00000000" w14:paraId="00001B20">
      <w:pPr>
        <w:pStyle w:val="Heading2"/>
        <w:keepNext w:val="0"/>
        <w:keepLines w:val="0"/>
        <w:spacing w:after="80" w:lineRule="auto"/>
        <w:rPr>
          <w:b w:val="1"/>
          <w:bCs w:val="1"/>
          <w:sz w:val="26"/>
          <w:szCs w:val="26"/>
        </w:rPr>
      </w:pPr>
      <w:bookmarkStart w:colFirst="0" w:colLast="0" w:name="_5jfmkdb2aaz7" w:id="51"/>
      <w:bookmarkEnd w:id="51"/>
      <w:r w:rsidDel="00000000" w:rsidR="00000000" w:rsidRPr="00000000">
        <w:rPr>
          <w:b w:val="1"/>
          <w:bCs w:val="1"/>
          <w:sz w:val="26"/>
          <w:szCs w:val="26"/>
          <w:rtl w:val="0"/>
        </w:rPr>
        <w:t xml:space="preserve">2.1 The Workspace Object</w:t>
      </w:r>
    </w:p>
    <w:p w:rsidR="00000000" w:rsidDel="00000000" w:rsidP="00000000" w:rsidRDefault="00000000" w:rsidRPr="00000000" w14:paraId="00001B21">
      <w:pPr>
        <w:spacing w:after="80" w:before="80" w:lineRule="auto"/>
        <w:rPr>
          <w:color w:val="2c3e50"/>
        </w:rPr>
      </w:pPr>
      <w:r w:rsidDel="00000000" w:rsidR="00000000" w:rsidRPr="00000000">
        <w:rPr>
          <w:color w:val="2c3e50"/>
          <w:rtl w:val="0"/>
        </w:rPr>
        <w:t xml:space="preserve">A Workspace is the top-level container for an organisation's entire Padiworks environment. Every piece of data — every OKR, every Workbook, every check-in, every appraisal — belongs to exactly one workspace. There is a strict one-to-one relationship between an organisation and a workspace.</w:t>
      </w:r>
    </w:p>
    <w:p w:rsidR="00000000" w:rsidDel="00000000" w:rsidP="00000000" w:rsidRDefault="00000000" w:rsidRPr="00000000" w14:paraId="00001B22">
      <w:pPr>
        <w:spacing w:after="80" w:before="80" w:lineRule="auto"/>
        <w:rPr/>
      </w:pPr>
      <w:r w:rsidDel="00000000" w:rsidR="00000000" w:rsidRPr="00000000">
        <w:rPr>
          <w:rtl w:val="0"/>
        </w:rPr>
        <w:t xml:space="preserve"> </w:t>
      </w:r>
    </w:p>
    <w:tbl>
      <w:tblPr>
        <w:tblStyle w:val="Table91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05"/>
        <w:tblGridChange w:id="0">
          <w:tblGrid>
            <w:gridCol w:w="2925"/>
            <w:gridCol w:w="6405"/>
          </w:tblGrid>
        </w:tblGridChange>
      </w:tblGrid>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23">
            <w:pPr>
              <w:rPr>
                <w:b w:val="1"/>
                <w:bCs w:val="1"/>
                <w:color w:val="1e3a5f"/>
                <w:sz w:val="18"/>
                <w:szCs w:val="18"/>
              </w:rPr>
            </w:pPr>
            <w:r w:rsidDel="00000000" w:rsidR="00000000" w:rsidRPr="00000000">
              <w:rPr>
                <w:b w:val="1"/>
                <w:bCs w:val="1"/>
                <w:color w:val="1e3a5f"/>
                <w:sz w:val="18"/>
                <w:szCs w:val="18"/>
                <w:rtl w:val="0"/>
              </w:rPr>
              <w:t xml:space="preserve">Workspace ID</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24">
            <w:pPr>
              <w:rPr>
                <w:color w:val="2c3e50"/>
                <w:sz w:val="18"/>
                <w:szCs w:val="18"/>
              </w:rPr>
            </w:pPr>
            <w:r w:rsidDel="00000000" w:rsidR="00000000" w:rsidRPr="00000000">
              <w:rPr>
                <w:color w:val="2c3e50"/>
                <w:sz w:val="18"/>
                <w:szCs w:val="18"/>
                <w:rtl w:val="0"/>
              </w:rPr>
              <w:t xml:space="preserve">System-generated UUID. Immutable. Used in all API calls and data exports.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25">
            <w:pPr>
              <w:rPr>
                <w:b w:val="1"/>
                <w:bCs w:val="1"/>
                <w:color w:val="1e3a5f"/>
                <w:sz w:val="18"/>
                <w:szCs w:val="18"/>
              </w:rPr>
            </w:pPr>
            <w:r w:rsidDel="00000000" w:rsidR="00000000" w:rsidRPr="00000000">
              <w:rPr>
                <w:b w:val="1"/>
                <w:bCs w:val="1"/>
                <w:color w:val="1e3a5f"/>
                <w:sz w:val="18"/>
                <w:szCs w:val="18"/>
                <w:rtl w:val="0"/>
              </w:rPr>
              <w:t xml:space="preserve">Workspace Name</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26">
            <w:pPr>
              <w:rPr>
                <w:color w:val="2c3e50"/>
                <w:sz w:val="18"/>
                <w:szCs w:val="18"/>
              </w:rPr>
            </w:pPr>
            <w:r w:rsidDel="00000000" w:rsidR="00000000" w:rsidRPr="00000000">
              <w:rPr>
                <w:color w:val="2c3e50"/>
                <w:sz w:val="18"/>
                <w:szCs w:val="18"/>
                <w:rtl w:val="0"/>
              </w:rPr>
              <w:t xml:space="preserve">The organisation's display name. Shown in the platform header and all exported documents. Editable by Super Admin.</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27">
            <w:pPr>
              <w:rPr>
                <w:b w:val="1"/>
                <w:bCs w:val="1"/>
                <w:color w:val="1e3a5f"/>
                <w:sz w:val="18"/>
                <w:szCs w:val="18"/>
              </w:rPr>
            </w:pPr>
            <w:r w:rsidDel="00000000" w:rsidR="00000000" w:rsidRPr="00000000">
              <w:rPr>
                <w:b w:val="1"/>
                <w:bCs w:val="1"/>
                <w:color w:val="1e3a5f"/>
                <w:sz w:val="18"/>
                <w:szCs w:val="18"/>
                <w:rtl w:val="0"/>
              </w:rPr>
              <w:t xml:space="preserve">Workspace Slug</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28">
            <w:pPr>
              <w:rPr>
                <w:color w:val="2c3e50"/>
                <w:sz w:val="18"/>
                <w:szCs w:val="18"/>
              </w:rPr>
            </w:pPr>
            <w:r w:rsidDel="00000000" w:rsidR="00000000" w:rsidRPr="00000000">
              <w:rPr>
                <w:color w:val="2c3e50"/>
                <w:sz w:val="18"/>
                <w:szCs w:val="18"/>
                <w:rtl w:val="0"/>
              </w:rPr>
              <w:t xml:space="preserve">URL-safe identifier used in the platform URL (e.g. padiworks.app/acme-corp). Set at creation; changeable by Super Admin with a 30-day redirect on the old slug.</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29">
            <w:pPr>
              <w:rPr>
                <w:b w:val="1"/>
                <w:bCs w:val="1"/>
                <w:color w:val="1e3a5f"/>
                <w:sz w:val="18"/>
                <w:szCs w:val="18"/>
              </w:rPr>
            </w:pPr>
            <w:r w:rsidDel="00000000" w:rsidR="00000000" w:rsidRPr="00000000">
              <w:rPr>
                <w:b w:val="1"/>
                <w:bCs w:val="1"/>
                <w:color w:val="1e3a5f"/>
                <w:sz w:val="18"/>
                <w:szCs w:val="18"/>
                <w:rtl w:val="0"/>
              </w:rPr>
              <w:t xml:space="preserve">Workspace Status</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2A">
            <w:pPr>
              <w:rPr>
                <w:color w:val="2c3e50"/>
                <w:sz w:val="18"/>
                <w:szCs w:val="18"/>
              </w:rPr>
            </w:pPr>
            <w:r w:rsidDel="00000000" w:rsidR="00000000" w:rsidRPr="00000000">
              <w:rPr>
                <w:color w:val="2c3e50"/>
                <w:sz w:val="18"/>
                <w:szCs w:val="18"/>
                <w:rtl w:val="0"/>
              </w:rPr>
              <w:t xml:space="preserve">Active / Suspended / Churned. Suspended workspaces are read-only. Churned workspaces are archived after 90 days and then deleted per the data retention policy.</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2B">
            <w:pPr>
              <w:rPr>
                <w:b w:val="1"/>
                <w:bCs w:val="1"/>
                <w:color w:val="1e3a5f"/>
                <w:sz w:val="18"/>
                <w:szCs w:val="18"/>
              </w:rPr>
            </w:pPr>
            <w:r w:rsidDel="00000000" w:rsidR="00000000" w:rsidRPr="00000000">
              <w:rPr>
                <w:b w:val="1"/>
                <w:bCs w:val="1"/>
                <w:color w:val="1e3a5f"/>
                <w:sz w:val="18"/>
                <w:szCs w:val="18"/>
                <w:rtl w:val="0"/>
              </w:rPr>
              <w:t xml:space="preserve">Created At</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2C">
            <w:pPr>
              <w:rPr>
                <w:color w:val="2c3e50"/>
                <w:sz w:val="18"/>
                <w:szCs w:val="18"/>
              </w:rPr>
            </w:pPr>
            <w:r w:rsidDel="00000000" w:rsidR="00000000" w:rsidRPr="00000000">
              <w:rPr>
                <w:color w:val="2c3e50"/>
                <w:sz w:val="18"/>
                <w:szCs w:val="18"/>
                <w:rtl w:val="0"/>
              </w:rPr>
              <w:t xml:space="preserve">Timestamp of workspace creation. Immutable.</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2D">
            <w:pPr>
              <w:rPr>
                <w:b w:val="1"/>
                <w:bCs w:val="1"/>
                <w:color w:val="1e3a5f"/>
                <w:sz w:val="18"/>
                <w:szCs w:val="18"/>
              </w:rPr>
            </w:pPr>
            <w:r w:rsidDel="00000000" w:rsidR="00000000" w:rsidRPr="00000000">
              <w:rPr>
                <w:b w:val="1"/>
                <w:bCs w:val="1"/>
                <w:color w:val="1e3a5f"/>
                <w:sz w:val="18"/>
                <w:szCs w:val="18"/>
                <w:rtl w:val="0"/>
              </w:rPr>
              <w:t xml:space="preserve">Plan</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2E">
            <w:pPr>
              <w:rPr>
                <w:color w:val="2c3e50"/>
                <w:sz w:val="18"/>
                <w:szCs w:val="18"/>
              </w:rPr>
            </w:pPr>
            <w:r w:rsidDel="00000000" w:rsidR="00000000" w:rsidRPr="00000000">
              <w:rPr>
                <w:color w:val="2c3e50"/>
                <w:sz w:val="18"/>
                <w:szCs w:val="18"/>
                <w:rtl w:val="0"/>
              </w:rPr>
              <w:t xml:space="preserve">Current subscription plan (Starter / Growth / Enterprise). Determines feature availability and seat limits.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2F">
            <w:pPr>
              <w:rPr>
                <w:b w:val="1"/>
                <w:bCs w:val="1"/>
                <w:color w:val="1e3a5f"/>
                <w:sz w:val="18"/>
                <w:szCs w:val="18"/>
              </w:rPr>
            </w:pPr>
            <w:r w:rsidDel="00000000" w:rsidR="00000000" w:rsidRPr="00000000">
              <w:rPr>
                <w:b w:val="1"/>
                <w:bCs w:val="1"/>
                <w:color w:val="1e3a5f"/>
                <w:sz w:val="18"/>
                <w:szCs w:val="18"/>
                <w:rtl w:val="0"/>
              </w:rPr>
              <w:t xml:space="preserve">Primary Owner</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30">
            <w:pPr>
              <w:rPr>
                <w:color w:val="2c3e50"/>
                <w:sz w:val="18"/>
                <w:szCs w:val="18"/>
              </w:rPr>
            </w:pPr>
            <w:r w:rsidDel="00000000" w:rsidR="00000000" w:rsidRPr="00000000">
              <w:rPr>
                <w:color w:val="2c3e50"/>
                <w:sz w:val="18"/>
                <w:szCs w:val="18"/>
                <w:rtl w:val="0"/>
              </w:rPr>
              <w:t xml:space="preserve">The Super Admin who created the workspace. Transferable to another Super Admin.</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31">
            <w:pPr>
              <w:rPr>
                <w:b w:val="1"/>
                <w:bCs w:val="1"/>
                <w:color w:val="1e3a5f"/>
                <w:sz w:val="18"/>
                <w:szCs w:val="18"/>
              </w:rPr>
            </w:pPr>
            <w:r w:rsidDel="00000000" w:rsidR="00000000" w:rsidRPr="00000000">
              <w:rPr>
                <w:b w:val="1"/>
                <w:bCs w:val="1"/>
                <w:color w:val="1e3a5f"/>
                <w:sz w:val="18"/>
                <w:szCs w:val="18"/>
                <w:rtl w:val="0"/>
              </w:rPr>
              <w:t xml:space="preserve">Module Access</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32">
            <w:pPr>
              <w:rPr>
                <w:color w:val="2c3e50"/>
                <w:sz w:val="18"/>
                <w:szCs w:val="18"/>
              </w:rPr>
            </w:pPr>
            <w:r w:rsidDel="00000000" w:rsidR="00000000" w:rsidRPr="00000000">
              <w:rPr>
                <w:color w:val="2c3e50"/>
                <w:sz w:val="18"/>
                <w:szCs w:val="18"/>
                <w:rtl w:val="0"/>
              </w:rPr>
              <w:t xml:space="preserve">Which functional modules are enabled: Strategy, Work, People, Performance. Enterprise plans can toggle modules. Starter/Growth plans have fixed module bundles.</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33">
            <w:pPr>
              <w:rPr>
                <w:b w:val="1"/>
                <w:bCs w:val="1"/>
                <w:color w:val="1e3a5f"/>
                <w:sz w:val="18"/>
                <w:szCs w:val="18"/>
              </w:rPr>
            </w:pPr>
            <w:r w:rsidDel="00000000" w:rsidR="00000000" w:rsidRPr="00000000">
              <w:rPr>
                <w:b w:val="1"/>
                <w:bCs w:val="1"/>
                <w:color w:val="1e3a5f"/>
                <w:sz w:val="18"/>
                <w:szCs w:val="18"/>
                <w:rtl w:val="0"/>
              </w:rPr>
              <w:t xml:space="preserve">OKR Cycles</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34">
            <w:pPr>
              <w:rPr>
                <w:color w:val="2c3e50"/>
                <w:sz w:val="18"/>
                <w:szCs w:val="18"/>
              </w:rPr>
            </w:pPr>
            <w:r w:rsidDel="00000000" w:rsidR="00000000" w:rsidRPr="00000000">
              <w:rPr>
                <w:color w:val="2c3e50"/>
                <w:sz w:val="18"/>
                <w:szCs w:val="18"/>
                <w:rtl w:val="0"/>
              </w:rPr>
              <w:t xml:space="preserve">The list of all OKR cycles defined for this workspace.</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35">
            <w:pPr>
              <w:rPr>
                <w:b w:val="1"/>
                <w:bCs w:val="1"/>
                <w:color w:val="1e3a5f"/>
                <w:sz w:val="18"/>
                <w:szCs w:val="18"/>
              </w:rPr>
            </w:pPr>
            <w:r w:rsidDel="00000000" w:rsidR="00000000" w:rsidRPr="00000000">
              <w:rPr>
                <w:b w:val="1"/>
                <w:bCs w:val="1"/>
                <w:color w:val="1e3a5f"/>
                <w:sz w:val="18"/>
                <w:szCs w:val="18"/>
                <w:rtl w:val="0"/>
              </w:rPr>
              <w:t xml:space="preserve">Default Currency</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36">
            <w:pPr>
              <w:rPr>
                <w:color w:val="2c3e50"/>
                <w:sz w:val="18"/>
                <w:szCs w:val="18"/>
              </w:rPr>
            </w:pPr>
            <w:r w:rsidDel="00000000" w:rsidR="00000000" w:rsidRPr="00000000">
              <w:rPr>
                <w:color w:val="2c3e50"/>
                <w:sz w:val="18"/>
                <w:szCs w:val="18"/>
                <w:rtl w:val="0"/>
              </w:rPr>
              <w:t xml:space="preserve">ISO 4217 currency code used throughout the workspace (budget sheets, salary ranges, bonus calculations). Set at creation; changeable by Super Admin.</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37">
            <w:pPr>
              <w:rPr>
                <w:b w:val="1"/>
                <w:bCs w:val="1"/>
                <w:color w:val="1e3a5f"/>
                <w:sz w:val="18"/>
                <w:szCs w:val="18"/>
              </w:rPr>
            </w:pPr>
            <w:r w:rsidDel="00000000" w:rsidR="00000000" w:rsidRPr="00000000">
              <w:rPr>
                <w:b w:val="1"/>
                <w:bCs w:val="1"/>
                <w:color w:val="1e3a5f"/>
                <w:sz w:val="18"/>
                <w:szCs w:val="18"/>
                <w:rtl w:val="0"/>
              </w:rPr>
              <w:t xml:space="preserve">Default Timezone</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38">
            <w:pPr>
              <w:rPr>
                <w:color w:val="2c3e50"/>
                <w:sz w:val="18"/>
                <w:szCs w:val="18"/>
              </w:rPr>
            </w:pPr>
            <w:r w:rsidDel="00000000" w:rsidR="00000000" w:rsidRPr="00000000">
              <w:rPr>
                <w:color w:val="2c3e50"/>
                <w:sz w:val="18"/>
                <w:szCs w:val="18"/>
                <w:rtl w:val="0"/>
              </w:rPr>
              <w:t xml:space="preserve">Workspace timezone. Used for all auto-nudge timestamps, appraisal trigger dates, and notification delivery times.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39">
            <w:pPr>
              <w:rPr>
                <w:b w:val="1"/>
                <w:bCs w:val="1"/>
                <w:color w:val="1e3a5f"/>
                <w:sz w:val="18"/>
                <w:szCs w:val="18"/>
              </w:rPr>
            </w:pPr>
            <w:r w:rsidDel="00000000" w:rsidR="00000000" w:rsidRPr="00000000">
              <w:rPr>
                <w:b w:val="1"/>
                <w:bCs w:val="1"/>
                <w:color w:val="1e3a5f"/>
                <w:sz w:val="18"/>
                <w:szCs w:val="18"/>
                <w:rtl w:val="0"/>
              </w:rPr>
              <w:t xml:space="preserve">Default Language</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3A">
            <w:pPr>
              <w:rPr>
                <w:color w:val="2c3e50"/>
                <w:sz w:val="18"/>
                <w:szCs w:val="18"/>
              </w:rPr>
            </w:pPr>
            <w:r w:rsidDel="00000000" w:rsidR="00000000" w:rsidRPr="00000000">
              <w:rPr>
                <w:color w:val="2c3e50"/>
                <w:sz w:val="18"/>
                <w:szCs w:val="18"/>
                <w:rtl w:val="0"/>
              </w:rPr>
              <w:t xml:space="preserve">UI language for all workspace members. Individually overridable in personal settings.</w:t>
            </w:r>
          </w:p>
        </w:tc>
      </w:tr>
    </w:tbl>
    <w:p w:rsidR="00000000" w:rsidDel="00000000" w:rsidP="00000000" w:rsidRDefault="00000000" w:rsidRPr="00000000" w14:paraId="00001B3B">
      <w:pPr>
        <w:spacing w:after="80" w:before="80" w:lineRule="auto"/>
        <w:rPr/>
      </w:pPr>
      <w:r w:rsidDel="00000000" w:rsidR="00000000" w:rsidRPr="00000000">
        <w:rPr>
          <w:rtl w:val="0"/>
        </w:rPr>
        <w:t xml:space="preserve"> </w:t>
      </w:r>
    </w:p>
    <w:p w:rsidR="00000000" w:rsidDel="00000000" w:rsidP="00000000" w:rsidRDefault="00000000" w:rsidRPr="00000000" w14:paraId="00001B3C">
      <w:pPr>
        <w:pStyle w:val="Heading2"/>
        <w:keepNext w:val="0"/>
        <w:keepLines w:val="0"/>
        <w:spacing w:after="80" w:lineRule="auto"/>
        <w:rPr>
          <w:b w:val="1"/>
          <w:bCs w:val="1"/>
          <w:sz w:val="26"/>
          <w:szCs w:val="26"/>
        </w:rPr>
      </w:pPr>
      <w:bookmarkStart w:colFirst="0" w:colLast="0" w:name="_xtq9fi4x23co" w:id="52"/>
      <w:bookmarkEnd w:id="52"/>
      <w:r w:rsidDel="00000000" w:rsidR="00000000" w:rsidRPr="00000000">
        <w:rPr>
          <w:b w:val="1"/>
          <w:bCs w:val="1"/>
          <w:sz w:val="26"/>
          <w:szCs w:val="26"/>
          <w:rtl w:val="0"/>
        </w:rPr>
        <w:t xml:space="preserve">2.2 Workspace vs. Organisation</w:t>
      </w:r>
    </w:p>
    <w:p w:rsidR="00000000" w:rsidDel="00000000" w:rsidP="00000000" w:rsidRDefault="00000000" w:rsidRPr="00000000" w14:paraId="00001B3D">
      <w:pPr>
        <w:spacing w:after="80" w:before="80" w:lineRule="auto"/>
        <w:rPr>
          <w:color w:val="2c3e50"/>
        </w:rPr>
      </w:pPr>
      <w:r w:rsidDel="00000000" w:rsidR="00000000" w:rsidRPr="00000000">
        <w:rPr>
          <w:color w:val="2c3e50"/>
          <w:rtl w:val="0"/>
        </w:rPr>
        <w:t xml:space="preserve">It is important to distinguish the technical Workspace object from the functional Organisation hierarchy configured within it:</w:t>
      </w:r>
    </w:p>
    <w:p w:rsidR="00000000" w:rsidDel="00000000" w:rsidP="00000000" w:rsidRDefault="00000000" w:rsidRPr="00000000" w14:paraId="00001B3E">
      <w:pPr>
        <w:spacing w:after="80" w:before="80" w:lineRule="auto"/>
        <w:rPr/>
      </w:pPr>
      <w:r w:rsidDel="00000000" w:rsidR="00000000" w:rsidRPr="00000000">
        <w:rPr>
          <w:rtl w:val="0"/>
        </w:rPr>
        <w:t xml:space="preserve"> </w:t>
      </w:r>
    </w:p>
    <w:tbl>
      <w:tblPr>
        <w:tblStyle w:val="Table9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3855"/>
        <w:gridCol w:w="3000"/>
        <w:tblGridChange w:id="0">
          <w:tblGrid>
            <w:gridCol w:w="2490"/>
            <w:gridCol w:w="3855"/>
            <w:gridCol w:w="3000"/>
          </w:tblGrid>
        </w:tblGridChange>
      </w:tblGrid>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B3F">
            <w:pPr>
              <w:rPr>
                <w:b w:val="1"/>
                <w:bCs w:val="1"/>
                <w:color w:val="ffffff"/>
                <w:sz w:val="18"/>
                <w:szCs w:val="18"/>
              </w:rPr>
            </w:pPr>
            <w:r w:rsidDel="00000000" w:rsidR="00000000" w:rsidRPr="00000000">
              <w:rPr>
                <w:b w:val="1"/>
                <w:bCs w:val="1"/>
                <w:color w:val="ffffff"/>
                <w:sz w:val="18"/>
                <w:szCs w:val="18"/>
                <w:rtl w:val="0"/>
              </w:rPr>
              <w:t xml:space="preserve">Concept</w:t>
            </w:r>
          </w:p>
        </w:tc>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B40">
            <w:pPr>
              <w:rPr>
                <w:b w:val="1"/>
                <w:bCs w:val="1"/>
                <w:color w:val="ffffff"/>
                <w:sz w:val="18"/>
                <w:szCs w:val="18"/>
              </w:rPr>
            </w:pPr>
            <w:r w:rsidDel="00000000" w:rsidR="00000000" w:rsidRPr="00000000">
              <w:rPr>
                <w:b w:val="1"/>
                <w:bCs w:val="1"/>
                <w:color w:val="ffffff"/>
                <w:sz w:val="18"/>
                <w:szCs w:val="18"/>
                <w:rtl w:val="0"/>
              </w:rPr>
              <w:t xml:space="preserve">What It Is</w:t>
            </w:r>
          </w:p>
        </w:tc>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B41">
            <w:pPr>
              <w:rPr>
                <w:b w:val="1"/>
                <w:bCs w:val="1"/>
                <w:color w:val="ffffff"/>
                <w:sz w:val="18"/>
                <w:szCs w:val="18"/>
              </w:rPr>
            </w:pPr>
            <w:r w:rsidDel="00000000" w:rsidR="00000000" w:rsidRPr="00000000">
              <w:rPr>
                <w:b w:val="1"/>
                <w:bCs w:val="1"/>
                <w:color w:val="ffffff"/>
                <w:sz w:val="18"/>
                <w:szCs w:val="18"/>
                <w:rtl w:val="0"/>
              </w:rPr>
              <w:t xml:space="preserve">Where Configured</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B42">
            <w:pPr>
              <w:rPr>
                <w:color w:val="2c3e50"/>
                <w:sz w:val="18"/>
                <w:szCs w:val="18"/>
              </w:rPr>
            </w:pPr>
            <w:r w:rsidDel="00000000" w:rsidR="00000000" w:rsidRPr="00000000">
              <w:rPr>
                <w:color w:val="2c3e50"/>
                <w:sz w:val="18"/>
                <w:szCs w:val="18"/>
                <w:rtl w:val="0"/>
              </w:rPr>
              <w:t xml:space="preserve">Workspace</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B43">
            <w:pPr>
              <w:rPr>
                <w:color w:val="2c3e50"/>
                <w:sz w:val="18"/>
                <w:szCs w:val="18"/>
              </w:rPr>
            </w:pPr>
            <w:r w:rsidDel="00000000" w:rsidR="00000000" w:rsidRPr="00000000">
              <w:rPr>
                <w:color w:val="2c3e50"/>
                <w:sz w:val="18"/>
                <w:szCs w:val="18"/>
                <w:rtl w:val="0"/>
              </w:rPr>
              <w:t xml:space="preserve">The technical container — the database partition, subscription unit, and access boundary.</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B44">
            <w:pPr>
              <w:rPr>
                <w:color w:val="2c3e50"/>
                <w:sz w:val="18"/>
                <w:szCs w:val="18"/>
              </w:rPr>
            </w:pPr>
            <w:r w:rsidDel="00000000" w:rsidR="00000000" w:rsidRPr="00000000">
              <w:rPr>
                <w:rFonts w:ascii="Arial Unicode MS" w:cs="Arial Unicode MS" w:eastAsia="Arial Unicode MS" w:hAnsi="Arial Unicode MS"/>
                <w:color w:val="2c3e50"/>
                <w:sz w:val="18"/>
                <w:szCs w:val="18"/>
                <w:rtl w:val="0"/>
              </w:rPr>
              <w:t xml:space="preserve">Admin Center → Organisation Profile</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B45">
            <w:pPr>
              <w:rPr>
                <w:color w:val="2c3e50"/>
                <w:sz w:val="18"/>
                <w:szCs w:val="18"/>
              </w:rPr>
            </w:pPr>
            <w:r w:rsidDel="00000000" w:rsidR="00000000" w:rsidRPr="00000000">
              <w:rPr>
                <w:color w:val="2c3e50"/>
                <w:sz w:val="18"/>
                <w:szCs w:val="18"/>
                <w:rtl w:val="0"/>
              </w:rPr>
              <w:t xml:space="preserve">Organisation (in-platform)</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B46">
            <w:pPr>
              <w:rPr>
                <w:color w:val="2c3e50"/>
                <w:sz w:val="18"/>
                <w:szCs w:val="18"/>
              </w:rPr>
            </w:pPr>
            <w:r w:rsidDel="00000000" w:rsidR="00000000" w:rsidRPr="00000000">
              <w:rPr>
                <w:color w:val="2c3e50"/>
                <w:sz w:val="18"/>
                <w:szCs w:val="18"/>
                <w:rtl w:val="0"/>
              </w:rPr>
              <w:t xml:space="preserve">The business structure inside the workspace: Business Units, Departments, Teams, Sub-teams. This is the org chart.</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B47">
            <w:pPr>
              <w:rPr>
                <w:color w:val="2c3e50"/>
                <w:sz w:val="18"/>
                <w:szCs w:val="18"/>
              </w:rPr>
            </w:pPr>
            <w:r w:rsidDel="00000000" w:rsidR="00000000" w:rsidRPr="00000000">
              <w:rPr>
                <w:color w:val="2c3e50"/>
                <w:sz w:val="18"/>
                <w:szCs w:val="18"/>
                <w:rtl w:val="0"/>
              </w:rPr>
              <w:t xml:space="preserve">Module 01 Phase 3 Step 5 + Module 03</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B48">
            <w:pPr>
              <w:rPr>
                <w:color w:val="2c3e50"/>
                <w:sz w:val="18"/>
                <w:szCs w:val="18"/>
              </w:rPr>
            </w:pPr>
            <w:r w:rsidDel="00000000" w:rsidR="00000000" w:rsidRPr="00000000">
              <w:rPr>
                <w:color w:val="2c3e50"/>
                <w:sz w:val="18"/>
                <w:szCs w:val="18"/>
                <w:rtl w:val="0"/>
              </w:rPr>
              <w:t xml:space="preserve">OKR Cycle</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B49">
            <w:pPr>
              <w:rPr>
                <w:color w:val="2c3e50"/>
                <w:sz w:val="18"/>
                <w:szCs w:val="18"/>
              </w:rPr>
            </w:pPr>
            <w:r w:rsidDel="00000000" w:rsidR="00000000" w:rsidRPr="00000000">
              <w:rPr>
                <w:color w:val="2c3e50"/>
                <w:sz w:val="18"/>
                <w:szCs w:val="18"/>
                <w:rtl w:val="0"/>
              </w:rPr>
              <w:t xml:space="preserve">The time-bound planning period within the workspace.</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B4A">
            <w:pPr>
              <w:rPr>
                <w:color w:val="2c3e50"/>
                <w:sz w:val="18"/>
                <w:szCs w:val="18"/>
              </w:rPr>
            </w:pPr>
            <w:r w:rsidDel="00000000" w:rsidR="00000000" w:rsidRPr="00000000">
              <w:rPr>
                <w:rFonts w:ascii="Arial Unicode MS" w:cs="Arial Unicode MS" w:eastAsia="Arial Unicode MS" w:hAnsi="Arial Unicode MS"/>
                <w:color w:val="2c3e50"/>
                <w:sz w:val="18"/>
                <w:szCs w:val="18"/>
                <w:rtl w:val="0"/>
              </w:rPr>
              <w:t xml:space="preserve">Module 01 Phase 3 Step 1 + Admin Center → Strategy Settings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B4B">
            <w:pPr>
              <w:rPr>
                <w:color w:val="2c3e50"/>
                <w:sz w:val="18"/>
                <w:szCs w:val="18"/>
              </w:rPr>
            </w:pPr>
            <w:r w:rsidDel="00000000" w:rsidR="00000000" w:rsidRPr="00000000">
              <w:rPr>
                <w:color w:val="2c3e50"/>
                <w:sz w:val="18"/>
                <w:szCs w:val="18"/>
                <w:rtl w:val="0"/>
              </w:rPr>
              <w:t xml:space="preserve">Members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B4C">
            <w:pPr>
              <w:rPr>
                <w:color w:val="2c3e50"/>
                <w:sz w:val="18"/>
                <w:szCs w:val="18"/>
              </w:rPr>
            </w:pPr>
            <w:r w:rsidDel="00000000" w:rsidR="00000000" w:rsidRPr="00000000">
              <w:rPr>
                <w:color w:val="2c3e50"/>
                <w:sz w:val="18"/>
                <w:szCs w:val="18"/>
                <w:rtl w:val="0"/>
              </w:rPr>
              <w:t xml:space="preserve">The individual contributor accounts inside the workspace.</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B4D">
            <w:pPr>
              <w:rPr>
                <w:color w:val="2c3e50"/>
                <w:sz w:val="18"/>
                <w:szCs w:val="18"/>
              </w:rPr>
            </w:pPr>
            <w:r w:rsidDel="00000000" w:rsidR="00000000" w:rsidRPr="00000000">
              <w:rPr>
                <w:rFonts w:ascii="Arial Unicode MS" w:cs="Arial Unicode MS" w:eastAsia="Arial Unicode MS" w:hAnsi="Arial Unicode MS"/>
                <w:color w:val="2c3e50"/>
                <w:sz w:val="18"/>
                <w:szCs w:val="18"/>
                <w:rtl w:val="0"/>
              </w:rPr>
              <w:t xml:space="preserve">Admin Center → Members</w:t>
            </w:r>
          </w:p>
        </w:tc>
      </w:tr>
    </w:tbl>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rPr/>
      </w:pPr>
      <w:r w:rsidDel="00000000" w:rsidR="00000000" w:rsidRPr="00000000">
        <w:rPr>
          <w:rtl w:val="0"/>
        </w:rPr>
        <w:t xml:space="preserve"> </w:t>
      </w:r>
    </w:p>
    <w:p w:rsidR="00000000" w:rsidDel="00000000" w:rsidP="00000000" w:rsidRDefault="00000000" w:rsidRPr="00000000" w14:paraId="00001B50">
      <w:pPr>
        <w:pStyle w:val="Heading1"/>
        <w:keepNext w:val="0"/>
        <w:keepLines w:val="0"/>
        <w:spacing w:before="480" w:lineRule="auto"/>
        <w:rPr>
          <w:b w:val="1"/>
          <w:bCs w:val="1"/>
          <w:sz w:val="32"/>
          <w:szCs w:val="32"/>
        </w:rPr>
      </w:pPr>
      <w:bookmarkStart w:colFirst="0" w:colLast="0" w:name="_1xndh72twski" w:id="53"/>
      <w:bookmarkEnd w:id="53"/>
      <w:r w:rsidDel="00000000" w:rsidR="00000000" w:rsidRPr="00000000">
        <w:rPr>
          <w:b w:val="1"/>
          <w:bCs w:val="1"/>
          <w:sz w:val="32"/>
          <w:szCs w:val="32"/>
          <w:rtl w:val="0"/>
        </w:rPr>
        <w:t xml:space="preserve">3. Admin Center — Overview</w:t>
      </w:r>
    </w:p>
    <w:p w:rsidR="00000000" w:rsidDel="00000000" w:rsidP="00000000" w:rsidRDefault="00000000" w:rsidRPr="00000000" w14:paraId="00001B51">
      <w:pPr>
        <w:spacing w:after="80" w:before="80" w:lineRule="auto"/>
        <w:rPr>
          <w:color w:val="2c3e50"/>
        </w:rPr>
      </w:pPr>
      <w:r w:rsidDel="00000000" w:rsidR="00000000" w:rsidRPr="00000000">
        <w:rPr>
          <w:color w:val="2c3e50"/>
          <w:rtl w:val="0"/>
        </w:rPr>
        <w:t xml:space="preserve">The Admin Center is the centralised administrative control surface for the entire workspace. Accessible via /admin. Only visible to Super Admin or HR Admin roles. All administrative configuration for all modules lives here.</w:t>
      </w:r>
    </w:p>
    <w:p w:rsidR="00000000" w:rsidDel="00000000" w:rsidP="00000000" w:rsidRDefault="00000000" w:rsidRPr="00000000" w14:paraId="00001B52">
      <w:pPr>
        <w:spacing w:after="80" w:before="80" w:lineRule="auto"/>
        <w:rPr/>
      </w:pPr>
      <w:r w:rsidDel="00000000" w:rsidR="00000000" w:rsidRPr="00000000">
        <w:rPr>
          <w:rtl w:val="0"/>
        </w:rPr>
        <w:t xml:space="preserve"> </w:t>
      </w:r>
    </w:p>
    <w:p w:rsidR="00000000" w:rsidDel="00000000" w:rsidP="00000000" w:rsidRDefault="00000000" w:rsidRPr="00000000" w14:paraId="00001B53">
      <w:pPr>
        <w:spacing w:after="120" w:before="120" w:lineRule="auto"/>
        <w:rPr>
          <w:color w:val="2c3e50"/>
          <w:sz w:val="18"/>
          <w:szCs w:val="18"/>
        </w:rPr>
      </w:pPr>
      <w:r w:rsidDel="00000000" w:rsidR="00000000" w:rsidRPr="00000000">
        <w:rPr>
          <w:b w:val="1"/>
          <w:bCs w:val="1"/>
          <w:color w:val="1e3a5f"/>
          <w:sz w:val="18"/>
          <w:szCs w:val="18"/>
          <w:rtl w:val="0"/>
        </w:rPr>
        <w:t xml:space="preserve">ACCESS: </w:t>
      </w:r>
      <w:r w:rsidDel="00000000" w:rsidR="00000000" w:rsidRPr="00000000">
        <w:rPr>
          <w:color w:val="2c3e50"/>
          <w:sz w:val="18"/>
          <w:szCs w:val="18"/>
          <w:rtl w:val="0"/>
        </w:rPr>
        <w:t xml:space="preserve">Super Admin (full access) · HR Admin (partial access — see Section 6)</w:t>
      </w:r>
    </w:p>
    <w:p w:rsidR="00000000" w:rsidDel="00000000" w:rsidP="00000000" w:rsidRDefault="00000000" w:rsidRPr="00000000" w14:paraId="00001B54">
      <w:pPr>
        <w:spacing w:after="80" w:before="80" w:lineRule="auto"/>
        <w:rPr/>
      </w:pPr>
      <w:r w:rsidDel="00000000" w:rsidR="00000000" w:rsidRPr="00000000">
        <w:rPr>
          <w:rtl w:val="0"/>
        </w:rPr>
        <w:t xml:space="preserve"> </w:t>
      </w:r>
    </w:p>
    <w:p w:rsidR="00000000" w:rsidDel="00000000" w:rsidP="00000000" w:rsidRDefault="00000000" w:rsidRPr="00000000" w14:paraId="00001B55">
      <w:pPr>
        <w:pStyle w:val="Heading2"/>
        <w:keepNext w:val="0"/>
        <w:keepLines w:val="0"/>
        <w:spacing w:after="80" w:lineRule="auto"/>
        <w:rPr>
          <w:b w:val="1"/>
          <w:bCs w:val="1"/>
          <w:sz w:val="26"/>
          <w:szCs w:val="26"/>
        </w:rPr>
      </w:pPr>
      <w:bookmarkStart w:colFirst="0" w:colLast="0" w:name="_p9a1chmusefp" w:id="54"/>
      <w:bookmarkEnd w:id="54"/>
      <w:r w:rsidDel="00000000" w:rsidR="00000000" w:rsidRPr="00000000">
        <w:rPr>
          <w:b w:val="1"/>
          <w:bCs w:val="1"/>
          <w:sz w:val="26"/>
          <w:szCs w:val="26"/>
          <w:rtl w:val="0"/>
        </w:rPr>
        <w:t xml:space="preserve">3.1 Admin Center Navigation Structure</w:t>
      </w:r>
    </w:p>
    <w:tbl>
      <w:tblPr>
        <w:tblStyle w:val="Table9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4485"/>
        <w:gridCol w:w="2535"/>
        <w:tblGridChange w:id="0">
          <w:tblGrid>
            <w:gridCol w:w="2325"/>
            <w:gridCol w:w="4485"/>
            <w:gridCol w:w="2535"/>
          </w:tblGrid>
        </w:tblGridChange>
      </w:tblGrid>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B56">
            <w:pPr>
              <w:rPr>
                <w:b w:val="1"/>
                <w:bCs w:val="1"/>
                <w:color w:val="ffffff"/>
                <w:sz w:val="18"/>
                <w:szCs w:val="18"/>
              </w:rPr>
            </w:pPr>
            <w:r w:rsidDel="00000000" w:rsidR="00000000" w:rsidRPr="00000000">
              <w:rPr>
                <w:b w:val="1"/>
                <w:bCs w:val="1"/>
                <w:color w:val="ffffff"/>
                <w:sz w:val="18"/>
                <w:szCs w:val="18"/>
                <w:rtl w:val="0"/>
              </w:rPr>
              <w:t xml:space="preserve">Section</w:t>
            </w:r>
          </w:p>
        </w:tc>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B57">
            <w:pPr>
              <w:rPr>
                <w:b w:val="1"/>
                <w:bCs w:val="1"/>
                <w:color w:val="ffffff"/>
                <w:sz w:val="18"/>
                <w:szCs w:val="18"/>
              </w:rPr>
            </w:pPr>
            <w:r w:rsidDel="00000000" w:rsidR="00000000" w:rsidRPr="00000000">
              <w:rPr>
                <w:b w:val="1"/>
                <w:bCs w:val="1"/>
                <w:color w:val="ffffff"/>
                <w:sz w:val="18"/>
                <w:szCs w:val="18"/>
                <w:rtl w:val="0"/>
              </w:rPr>
              <w:t xml:space="preserve">Sub-sections</w:t>
            </w:r>
          </w:p>
        </w:tc>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B58">
            <w:pPr>
              <w:rPr>
                <w:b w:val="1"/>
                <w:bCs w:val="1"/>
                <w:color w:val="ffffff"/>
                <w:sz w:val="18"/>
                <w:szCs w:val="18"/>
              </w:rPr>
            </w:pPr>
            <w:r w:rsidDel="00000000" w:rsidR="00000000" w:rsidRPr="00000000">
              <w:rPr>
                <w:b w:val="1"/>
                <w:bCs w:val="1"/>
                <w:color w:val="ffffff"/>
                <w:sz w:val="18"/>
                <w:szCs w:val="18"/>
                <w:rtl w:val="0"/>
              </w:rPr>
              <w:t xml:space="preserve">Primary Admin Role</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B59">
            <w:pPr>
              <w:rPr>
                <w:color w:val="2c3e50"/>
                <w:sz w:val="18"/>
                <w:szCs w:val="18"/>
              </w:rPr>
            </w:pPr>
            <w:r w:rsidDel="00000000" w:rsidR="00000000" w:rsidRPr="00000000">
              <w:rPr>
                <w:color w:val="2c3e50"/>
                <w:sz w:val="18"/>
                <w:szCs w:val="18"/>
                <w:rtl w:val="0"/>
              </w:rPr>
              <w:t xml:space="preserve">Organisation Profile</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B5A">
            <w:pPr>
              <w:rPr>
                <w:color w:val="2c3e50"/>
                <w:sz w:val="18"/>
                <w:szCs w:val="18"/>
              </w:rPr>
            </w:pPr>
            <w:r w:rsidDel="00000000" w:rsidR="00000000" w:rsidRPr="00000000">
              <w:rPr>
                <w:color w:val="2c3e50"/>
                <w:sz w:val="18"/>
                <w:szCs w:val="18"/>
                <w:rtl w:val="0"/>
              </w:rPr>
              <w:t xml:space="preserve">General Info, Branding, Operating Model, Locale</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B5B">
            <w:pPr>
              <w:rPr>
                <w:color w:val="2c3e50"/>
                <w:sz w:val="18"/>
                <w:szCs w:val="18"/>
              </w:rPr>
            </w:pPr>
            <w:r w:rsidDel="00000000" w:rsidR="00000000" w:rsidRPr="00000000">
              <w:rPr>
                <w:color w:val="2c3e50"/>
                <w:sz w:val="18"/>
                <w:szCs w:val="18"/>
                <w:rtl w:val="0"/>
              </w:rPr>
              <w:t xml:space="preserve">Super Admin</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B5C">
            <w:pPr>
              <w:rPr>
                <w:color w:val="2c3e50"/>
                <w:sz w:val="18"/>
                <w:szCs w:val="18"/>
              </w:rPr>
            </w:pPr>
            <w:r w:rsidDel="00000000" w:rsidR="00000000" w:rsidRPr="00000000">
              <w:rPr>
                <w:color w:val="2c3e50"/>
                <w:sz w:val="18"/>
                <w:szCs w:val="18"/>
                <w:rtl w:val="0"/>
              </w:rPr>
              <w:t xml:space="preserve">Members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B5D">
            <w:pPr>
              <w:rPr>
                <w:color w:val="2c3e50"/>
                <w:sz w:val="18"/>
                <w:szCs w:val="18"/>
              </w:rPr>
            </w:pPr>
            <w:r w:rsidDel="00000000" w:rsidR="00000000" w:rsidRPr="00000000">
              <w:rPr>
                <w:color w:val="2c3e50"/>
                <w:sz w:val="18"/>
                <w:szCs w:val="18"/>
                <w:rtl w:val="0"/>
              </w:rPr>
              <w:t xml:space="preserve">Member Directory, Invite, Seat Management, Deactivation</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B5E">
            <w:pPr>
              <w:rPr>
                <w:color w:val="2c3e50"/>
                <w:sz w:val="18"/>
                <w:szCs w:val="18"/>
              </w:rPr>
            </w:pPr>
            <w:r w:rsidDel="00000000" w:rsidR="00000000" w:rsidRPr="00000000">
              <w:rPr>
                <w:color w:val="2c3e50"/>
                <w:sz w:val="18"/>
                <w:szCs w:val="18"/>
                <w:rtl w:val="0"/>
              </w:rPr>
              <w:t xml:space="preserve">Super Admin + HR Admin</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B5F">
            <w:pPr>
              <w:rPr>
                <w:color w:val="2c3e50"/>
                <w:sz w:val="18"/>
                <w:szCs w:val="18"/>
              </w:rPr>
            </w:pPr>
            <w:r w:rsidDel="00000000" w:rsidR="00000000" w:rsidRPr="00000000">
              <w:rPr>
                <w:color w:val="2c3e50"/>
                <w:sz w:val="18"/>
                <w:szCs w:val="18"/>
                <w:rtl w:val="0"/>
              </w:rPr>
              <w:t xml:space="preserve">Roles &amp; Permissions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B60">
            <w:pPr>
              <w:rPr>
                <w:color w:val="2c3e50"/>
                <w:sz w:val="18"/>
                <w:szCs w:val="18"/>
              </w:rPr>
            </w:pPr>
            <w:r w:rsidDel="00000000" w:rsidR="00000000" w:rsidRPr="00000000">
              <w:rPr>
                <w:color w:val="2c3e50"/>
                <w:sz w:val="18"/>
                <w:szCs w:val="18"/>
                <w:rtl w:val="0"/>
              </w:rPr>
              <w:t xml:space="preserve">System Roles, Custom Roles, Permission Matrix</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B61">
            <w:pPr>
              <w:rPr>
                <w:color w:val="2c3e50"/>
                <w:sz w:val="18"/>
                <w:szCs w:val="18"/>
              </w:rPr>
            </w:pPr>
            <w:r w:rsidDel="00000000" w:rsidR="00000000" w:rsidRPr="00000000">
              <w:rPr>
                <w:color w:val="2c3e50"/>
                <w:sz w:val="18"/>
                <w:szCs w:val="18"/>
                <w:rtl w:val="0"/>
              </w:rPr>
              <w:t xml:space="preserve">Super Admin</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B62">
            <w:pPr>
              <w:rPr>
                <w:color w:val="2c3e50"/>
                <w:sz w:val="18"/>
                <w:szCs w:val="18"/>
              </w:rPr>
            </w:pPr>
            <w:r w:rsidDel="00000000" w:rsidR="00000000" w:rsidRPr="00000000">
              <w:rPr>
                <w:color w:val="2c3e50"/>
                <w:sz w:val="18"/>
                <w:szCs w:val="18"/>
                <w:rtl w:val="0"/>
              </w:rPr>
              <w:t xml:space="preserve">Strategy Settings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B63">
            <w:pPr>
              <w:rPr>
                <w:color w:val="2c3e50"/>
                <w:sz w:val="18"/>
                <w:szCs w:val="18"/>
              </w:rPr>
            </w:pPr>
            <w:r w:rsidDel="00000000" w:rsidR="00000000" w:rsidRPr="00000000">
              <w:rPr>
                <w:color w:val="2c3e50"/>
                <w:sz w:val="18"/>
                <w:szCs w:val="18"/>
                <w:rtl w:val="0"/>
              </w:rPr>
              <w:t xml:space="preserve">OKR Cycle Config, NSM &amp; Guardrails, Strategic Priority Rules, Alignment Threshold</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B64">
            <w:pPr>
              <w:rPr>
                <w:color w:val="2c3e50"/>
                <w:sz w:val="18"/>
                <w:szCs w:val="18"/>
              </w:rPr>
            </w:pPr>
            <w:r w:rsidDel="00000000" w:rsidR="00000000" w:rsidRPr="00000000">
              <w:rPr>
                <w:color w:val="2c3e50"/>
                <w:sz w:val="18"/>
                <w:szCs w:val="18"/>
                <w:rtl w:val="0"/>
              </w:rPr>
              <w:t xml:space="preserve">Super Admin + HR Admin</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B65">
            <w:pPr>
              <w:rPr>
                <w:color w:val="2c3e50"/>
                <w:sz w:val="18"/>
                <w:szCs w:val="18"/>
              </w:rPr>
            </w:pPr>
            <w:r w:rsidDel="00000000" w:rsidR="00000000" w:rsidRPr="00000000">
              <w:rPr>
                <w:color w:val="2c3e50"/>
                <w:sz w:val="18"/>
                <w:szCs w:val="18"/>
                <w:rtl w:val="0"/>
              </w:rPr>
              <w:t xml:space="preserve">Work Management Settings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B66">
            <w:pPr>
              <w:rPr>
                <w:color w:val="2c3e50"/>
                <w:sz w:val="18"/>
                <w:szCs w:val="18"/>
              </w:rPr>
            </w:pPr>
            <w:r w:rsidDel="00000000" w:rsidR="00000000" w:rsidRPr="00000000">
              <w:rPr>
                <w:color w:val="2c3e50"/>
                <w:sz w:val="18"/>
                <w:szCs w:val="18"/>
                <w:rtl w:val="0"/>
              </w:rPr>
              <w:t xml:space="preserve">Workbook Types, Work Type Defaults, BAU SLA Rules, Budget &amp; Resources Config</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B67">
            <w:pPr>
              <w:rPr>
                <w:color w:val="2c3e50"/>
                <w:sz w:val="18"/>
                <w:szCs w:val="18"/>
              </w:rPr>
            </w:pPr>
            <w:r w:rsidDel="00000000" w:rsidR="00000000" w:rsidRPr="00000000">
              <w:rPr>
                <w:color w:val="2c3e50"/>
                <w:sz w:val="18"/>
                <w:szCs w:val="18"/>
                <w:rtl w:val="0"/>
              </w:rPr>
              <w:t xml:space="preserve">Super Admin + HR Admin</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B68">
            <w:pPr>
              <w:rPr>
                <w:color w:val="2c3e50"/>
                <w:sz w:val="18"/>
                <w:szCs w:val="18"/>
              </w:rPr>
            </w:pPr>
            <w:r w:rsidDel="00000000" w:rsidR="00000000" w:rsidRPr="00000000">
              <w:rPr>
                <w:color w:val="2c3e50"/>
                <w:sz w:val="18"/>
                <w:szCs w:val="18"/>
                <w:rtl w:val="0"/>
              </w:rPr>
              <w:t xml:space="preserve">People Settings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B69">
            <w:pPr>
              <w:rPr>
                <w:color w:val="2c3e50"/>
                <w:sz w:val="18"/>
                <w:szCs w:val="18"/>
              </w:rPr>
            </w:pPr>
            <w:r w:rsidDel="00000000" w:rsidR="00000000" w:rsidRPr="00000000">
              <w:rPr>
                <w:color w:val="2c3e50"/>
                <w:sz w:val="18"/>
                <w:szCs w:val="18"/>
                <w:rtl w:val="0"/>
              </w:rPr>
              <w:t xml:space="preserve">Competency Matrix Config, Behaviour Framework, 360 Setup, Recognition Points Config, Survey Templates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B6A">
            <w:pPr>
              <w:rPr>
                <w:color w:val="2c3e50"/>
                <w:sz w:val="18"/>
                <w:szCs w:val="18"/>
              </w:rPr>
            </w:pPr>
            <w:r w:rsidDel="00000000" w:rsidR="00000000" w:rsidRPr="00000000">
              <w:rPr>
                <w:color w:val="2c3e50"/>
                <w:sz w:val="18"/>
                <w:szCs w:val="18"/>
                <w:rtl w:val="0"/>
              </w:rPr>
              <w:t xml:space="preserve">HR Admin</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B6B">
            <w:pPr>
              <w:rPr>
                <w:color w:val="2c3e50"/>
                <w:sz w:val="18"/>
                <w:szCs w:val="18"/>
              </w:rPr>
            </w:pPr>
            <w:r w:rsidDel="00000000" w:rsidR="00000000" w:rsidRPr="00000000">
              <w:rPr>
                <w:color w:val="2c3e50"/>
                <w:sz w:val="18"/>
                <w:szCs w:val="18"/>
                <w:rtl w:val="0"/>
              </w:rPr>
              <w:t xml:space="preserve">Performance Settings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B6C">
            <w:pPr>
              <w:rPr>
                <w:color w:val="2c3e50"/>
                <w:sz w:val="18"/>
                <w:szCs w:val="18"/>
              </w:rPr>
            </w:pPr>
            <w:r w:rsidDel="00000000" w:rsidR="00000000" w:rsidRPr="00000000">
              <w:rPr>
                <w:color w:val="2c3e50"/>
                <w:sz w:val="18"/>
                <w:szCs w:val="18"/>
                <w:rtl w:val="0"/>
              </w:rPr>
              <w:t xml:space="preserve">Check-in Types &amp; Cadence, Appraisal Weights, Bias Alert Threshold, Calibration Rules, Performance Bands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B6D">
            <w:pPr>
              <w:rPr>
                <w:color w:val="2c3e50"/>
                <w:sz w:val="18"/>
                <w:szCs w:val="18"/>
              </w:rPr>
            </w:pPr>
            <w:r w:rsidDel="00000000" w:rsidR="00000000" w:rsidRPr="00000000">
              <w:rPr>
                <w:color w:val="2c3e50"/>
                <w:sz w:val="18"/>
                <w:szCs w:val="18"/>
                <w:rtl w:val="0"/>
              </w:rPr>
              <w:t xml:space="preserve">HR Admin</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B6E">
            <w:pPr>
              <w:rPr>
                <w:color w:val="2c3e50"/>
                <w:sz w:val="18"/>
                <w:szCs w:val="18"/>
              </w:rPr>
            </w:pPr>
            <w:r w:rsidDel="00000000" w:rsidR="00000000" w:rsidRPr="00000000">
              <w:rPr>
                <w:color w:val="2c3e50"/>
                <w:sz w:val="18"/>
                <w:szCs w:val="18"/>
                <w:rtl w:val="0"/>
              </w:rPr>
              <w:t xml:space="preserve">Probation Settings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B6F">
            <w:pPr>
              <w:rPr>
                <w:color w:val="2c3e50"/>
                <w:sz w:val="18"/>
                <w:szCs w:val="18"/>
              </w:rPr>
            </w:pPr>
            <w:r w:rsidDel="00000000" w:rsidR="00000000" w:rsidRPr="00000000">
              <w:rPr>
                <w:color w:val="2c3e50"/>
                <w:sz w:val="18"/>
                <w:szCs w:val="18"/>
                <w:rtl w:val="0"/>
              </w:rPr>
              <w:t xml:space="preserve">Probation Periods per Band, Check-in Schedule, Scorecard Weights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B70">
            <w:pPr>
              <w:rPr>
                <w:color w:val="2c3e50"/>
                <w:sz w:val="18"/>
                <w:szCs w:val="18"/>
              </w:rPr>
            </w:pPr>
            <w:r w:rsidDel="00000000" w:rsidR="00000000" w:rsidRPr="00000000">
              <w:rPr>
                <w:color w:val="2c3e50"/>
                <w:sz w:val="18"/>
                <w:szCs w:val="18"/>
                <w:rtl w:val="0"/>
              </w:rPr>
              <w:t xml:space="preserve">HR Admin</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B71">
            <w:pPr>
              <w:rPr>
                <w:color w:val="2c3e50"/>
                <w:sz w:val="18"/>
                <w:szCs w:val="18"/>
              </w:rPr>
            </w:pPr>
            <w:r w:rsidDel="00000000" w:rsidR="00000000" w:rsidRPr="00000000">
              <w:rPr>
                <w:color w:val="2c3e50"/>
                <w:sz w:val="18"/>
                <w:szCs w:val="18"/>
                <w:rtl w:val="0"/>
              </w:rPr>
              <w:t xml:space="preserve">Promotion &amp; Bonus Settings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B72">
            <w:pPr>
              <w:rPr>
                <w:color w:val="2c3e50"/>
                <w:sz w:val="18"/>
                <w:szCs w:val="18"/>
              </w:rPr>
            </w:pPr>
            <w:r w:rsidDel="00000000" w:rsidR="00000000" w:rsidRPr="00000000">
              <w:rPr>
                <w:color w:val="2c3e50"/>
                <w:sz w:val="18"/>
                <w:szCs w:val="18"/>
                <w:rtl w:val="0"/>
              </w:rPr>
              <w:t xml:space="preserve">Promotion Rules, Bonus Models, Eligibility Thresholds, Double Promotion Rules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B73">
            <w:pPr>
              <w:rPr>
                <w:color w:val="2c3e50"/>
                <w:sz w:val="18"/>
                <w:szCs w:val="18"/>
              </w:rPr>
            </w:pPr>
            <w:r w:rsidDel="00000000" w:rsidR="00000000" w:rsidRPr="00000000">
              <w:rPr>
                <w:color w:val="2c3e50"/>
                <w:sz w:val="18"/>
                <w:szCs w:val="18"/>
                <w:rtl w:val="0"/>
              </w:rPr>
              <w:t xml:space="preserve">HR Admin + Finance Admin</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B74">
            <w:pPr>
              <w:rPr>
                <w:color w:val="2c3e50"/>
                <w:sz w:val="18"/>
                <w:szCs w:val="18"/>
              </w:rPr>
            </w:pPr>
            <w:r w:rsidDel="00000000" w:rsidR="00000000" w:rsidRPr="00000000">
              <w:rPr>
                <w:color w:val="2c3e50"/>
                <w:sz w:val="18"/>
                <w:szCs w:val="18"/>
                <w:rtl w:val="0"/>
              </w:rPr>
              <w:t xml:space="preserve">Notifications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B75">
            <w:pPr>
              <w:rPr>
                <w:color w:val="2c3e50"/>
                <w:sz w:val="18"/>
                <w:szCs w:val="18"/>
              </w:rPr>
            </w:pPr>
            <w:r w:rsidDel="00000000" w:rsidR="00000000" w:rsidRPr="00000000">
              <w:rPr>
                <w:color w:val="2c3e50"/>
                <w:sz w:val="18"/>
                <w:szCs w:val="18"/>
                <w:rtl w:val="0"/>
              </w:rPr>
              <w:t xml:space="preserve">System Notification Rules, Email Config, In-App Nudge Config</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B76">
            <w:pPr>
              <w:rPr>
                <w:color w:val="2c3e50"/>
                <w:sz w:val="18"/>
                <w:szCs w:val="18"/>
              </w:rPr>
            </w:pPr>
            <w:r w:rsidDel="00000000" w:rsidR="00000000" w:rsidRPr="00000000">
              <w:rPr>
                <w:color w:val="2c3e50"/>
                <w:sz w:val="18"/>
                <w:szCs w:val="18"/>
                <w:rtl w:val="0"/>
              </w:rPr>
              <w:t xml:space="preserve">Super Admin</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B77">
            <w:pPr>
              <w:rPr>
                <w:color w:val="2c3e50"/>
                <w:sz w:val="18"/>
                <w:szCs w:val="18"/>
              </w:rPr>
            </w:pPr>
            <w:r w:rsidDel="00000000" w:rsidR="00000000" w:rsidRPr="00000000">
              <w:rPr>
                <w:color w:val="2c3e50"/>
                <w:sz w:val="18"/>
                <w:szCs w:val="18"/>
                <w:rtl w:val="0"/>
              </w:rPr>
              <w:t xml:space="preserve">Integrations &amp; API</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B78">
            <w:pPr>
              <w:rPr>
                <w:color w:val="2c3e50"/>
                <w:sz w:val="18"/>
                <w:szCs w:val="18"/>
              </w:rPr>
            </w:pPr>
            <w:r w:rsidDel="00000000" w:rsidR="00000000" w:rsidRPr="00000000">
              <w:rPr>
                <w:color w:val="2c3e50"/>
                <w:sz w:val="18"/>
                <w:szCs w:val="18"/>
                <w:rtl w:val="0"/>
              </w:rPr>
              <w:t xml:space="preserve">Native Integrations, Webhooks, API Keys, SSO, HRIS Sync</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B79">
            <w:pPr>
              <w:rPr>
                <w:color w:val="2c3e50"/>
                <w:sz w:val="18"/>
                <w:szCs w:val="18"/>
              </w:rPr>
            </w:pPr>
            <w:r w:rsidDel="00000000" w:rsidR="00000000" w:rsidRPr="00000000">
              <w:rPr>
                <w:color w:val="2c3e50"/>
                <w:sz w:val="18"/>
                <w:szCs w:val="18"/>
                <w:rtl w:val="0"/>
              </w:rPr>
              <w:t xml:space="preserve">Super Admin</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B7A">
            <w:pPr>
              <w:rPr>
                <w:color w:val="2c3e50"/>
                <w:sz w:val="18"/>
                <w:szCs w:val="18"/>
              </w:rPr>
            </w:pPr>
            <w:r w:rsidDel="00000000" w:rsidR="00000000" w:rsidRPr="00000000">
              <w:rPr>
                <w:color w:val="2c3e50"/>
                <w:sz w:val="18"/>
                <w:szCs w:val="18"/>
                <w:rtl w:val="0"/>
              </w:rPr>
              <w:t xml:space="preserve">Billing &amp; Subscription</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B7B">
            <w:pPr>
              <w:rPr>
                <w:color w:val="2c3e50"/>
                <w:sz w:val="18"/>
                <w:szCs w:val="18"/>
              </w:rPr>
            </w:pPr>
            <w:r w:rsidDel="00000000" w:rsidR="00000000" w:rsidRPr="00000000">
              <w:rPr>
                <w:color w:val="2c3e50"/>
                <w:sz w:val="18"/>
                <w:szCs w:val="18"/>
                <w:rtl w:val="0"/>
              </w:rPr>
              <w:t xml:space="preserve">Plan, Seats, Invoices, Payment Methods, Add-Ons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B7C">
            <w:pPr>
              <w:rPr>
                <w:color w:val="2c3e50"/>
                <w:sz w:val="18"/>
                <w:szCs w:val="18"/>
              </w:rPr>
            </w:pPr>
            <w:r w:rsidDel="00000000" w:rsidR="00000000" w:rsidRPr="00000000">
              <w:rPr>
                <w:color w:val="2c3e50"/>
                <w:sz w:val="18"/>
                <w:szCs w:val="18"/>
                <w:rtl w:val="0"/>
              </w:rPr>
              <w:t xml:space="preserve">Super Admin (Billing Owner)</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B7D">
            <w:pPr>
              <w:rPr>
                <w:color w:val="2c3e50"/>
                <w:sz w:val="18"/>
                <w:szCs w:val="18"/>
              </w:rPr>
            </w:pPr>
            <w:r w:rsidDel="00000000" w:rsidR="00000000" w:rsidRPr="00000000">
              <w:rPr>
                <w:color w:val="2c3e50"/>
                <w:sz w:val="18"/>
                <w:szCs w:val="18"/>
                <w:rtl w:val="0"/>
              </w:rPr>
              <w:t xml:space="preserve">Security &amp; Compliance</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B7E">
            <w:pPr>
              <w:rPr>
                <w:color w:val="2c3e50"/>
                <w:sz w:val="18"/>
                <w:szCs w:val="18"/>
              </w:rPr>
            </w:pPr>
            <w:r w:rsidDel="00000000" w:rsidR="00000000" w:rsidRPr="00000000">
              <w:rPr>
                <w:color w:val="2c3e50"/>
                <w:sz w:val="18"/>
                <w:szCs w:val="18"/>
                <w:rtl w:val="0"/>
              </w:rPr>
              <w:t xml:space="preserve">Auth Policy, 2FA, Session Rules, Data Residency, GDPR Controls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B7F">
            <w:pPr>
              <w:rPr>
                <w:color w:val="2c3e50"/>
                <w:sz w:val="18"/>
                <w:szCs w:val="18"/>
              </w:rPr>
            </w:pPr>
            <w:r w:rsidDel="00000000" w:rsidR="00000000" w:rsidRPr="00000000">
              <w:rPr>
                <w:color w:val="2c3e50"/>
                <w:sz w:val="18"/>
                <w:szCs w:val="18"/>
                <w:rtl w:val="0"/>
              </w:rPr>
              <w:t xml:space="preserve">Super Admin</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B80">
            <w:pPr>
              <w:rPr>
                <w:color w:val="2c3e50"/>
                <w:sz w:val="18"/>
                <w:szCs w:val="18"/>
              </w:rPr>
            </w:pPr>
            <w:r w:rsidDel="00000000" w:rsidR="00000000" w:rsidRPr="00000000">
              <w:rPr>
                <w:color w:val="2c3e50"/>
                <w:sz w:val="18"/>
                <w:szCs w:val="18"/>
                <w:rtl w:val="0"/>
              </w:rPr>
              <w:t xml:space="preserve">Audit Log</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B81">
            <w:pPr>
              <w:rPr>
                <w:color w:val="2c3e50"/>
                <w:sz w:val="18"/>
                <w:szCs w:val="18"/>
              </w:rPr>
            </w:pPr>
            <w:r w:rsidDel="00000000" w:rsidR="00000000" w:rsidRPr="00000000">
              <w:rPr>
                <w:color w:val="2c3e50"/>
                <w:sz w:val="18"/>
                <w:szCs w:val="18"/>
                <w:rtl w:val="0"/>
              </w:rPr>
              <w:t xml:space="preserve">Full event log, Filters, Export</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B82">
            <w:pPr>
              <w:rPr>
                <w:color w:val="2c3e50"/>
                <w:sz w:val="18"/>
                <w:szCs w:val="18"/>
              </w:rPr>
            </w:pPr>
            <w:r w:rsidDel="00000000" w:rsidR="00000000" w:rsidRPr="00000000">
              <w:rPr>
                <w:color w:val="2c3e50"/>
                <w:sz w:val="18"/>
                <w:szCs w:val="18"/>
                <w:rtl w:val="0"/>
              </w:rPr>
              <w:t xml:space="preserve">Super Admin + HR Admin (read-only)</w:t>
            </w:r>
          </w:p>
        </w:tc>
      </w:tr>
    </w:tbl>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t xml:space="preserve"> </w:t>
      </w:r>
    </w:p>
    <w:p w:rsidR="00000000" w:rsidDel="00000000" w:rsidP="00000000" w:rsidRDefault="00000000" w:rsidRPr="00000000" w14:paraId="00001B85">
      <w:pPr>
        <w:pStyle w:val="Heading1"/>
        <w:keepNext w:val="0"/>
        <w:keepLines w:val="0"/>
        <w:spacing w:before="480" w:lineRule="auto"/>
        <w:rPr>
          <w:b w:val="1"/>
          <w:bCs w:val="1"/>
          <w:sz w:val="32"/>
          <w:szCs w:val="32"/>
        </w:rPr>
      </w:pPr>
      <w:bookmarkStart w:colFirst="0" w:colLast="0" w:name="_v2iupbb2fzcx" w:id="55"/>
      <w:bookmarkEnd w:id="55"/>
      <w:r w:rsidDel="00000000" w:rsidR="00000000" w:rsidRPr="00000000">
        <w:rPr>
          <w:b w:val="1"/>
          <w:bCs w:val="1"/>
          <w:sz w:val="32"/>
          <w:szCs w:val="32"/>
          <w:rtl w:val="0"/>
        </w:rPr>
        <w:t xml:space="preserve">4. Organisation Profile Settings</w:t>
      </w:r>
    </w:p>
    <w:p w:rsidR="00000000" w:rsidDel="00000000" w:rsidP="00000000" w:rsidRDefault="00000000" w:rsidRPr="00000000" w14:paraId="00001B86">
      <w:pPr>
        <w:spacing w:after="120" w:before="120" w:lineRule="auto"/>
        <w:rPr>
          <w:color w:val="2c3e50"/>
          <w:sz w:val="18"/>
          <w:szCs w:val="18"/>
        </w:rPr>
      </w:pPr>
      <w:r w:rsidDel="00000000" w:rsidR="00000000" w:rsidRPr="00000000">
        <w:rPr>
          <w:b w:val="1"/>
          <w:bCs w:val="1"/>
          <w:color w:val="1e3a5f"/>
          <w:sz w:val="18"/>
          <w:szCs w:val="18"/>
          <w:rtl w:val="0"/>
        </w:rPr>
        <w:t xml:space="preserve">ACCESS: </w:t>
      </w:r>
      <w:r w:rsidDel="00000000" w:rsidR="00000000" w:rsidRPr="00000000">
        <w:rPr>
          <w:color w:val="2c3e50"/>
          <w:sz w:val="18"/>
          <w:szCs w:val="18"/>
          <w:rtl w:val="0"/>
        </w:rPr>
        <w:t xml:space="preserve">Super Admin</w:t>
      </w:r>
    </w:p>
    <w:p w:rsidR="00000000" w:rsidDel="00000000" w:rsidP="00000000" w:rsidRDefault="00000000" w:rsidRPr="00000000" w14:paraId="00001B87">
      <w:pPr>
        <w:pStyle w:val="Heading2"/>
        <w:keepNext w:val="0"/>
        <w:keepLines w:val="0"/>
        <w:spacing w:after="80" w:lineRule="auto"/>
        <w:rPr>
          <w:b w:val="1"/>
          <w:bCs w:val="1"/>
          <w:sz w:val="26"/>
          <w:szCs w:val="26"/>
        </w:rPr>
      </w:pPr>
      <w:bookmarkStart w:colFirst="0" w:colLast="0" w:name="_53lel1n62flx" w:id="56"/>
      <w:bookmarkEnd w:id="56"/>
      <w:r w:rsidDel="00000000" w:rsidR="00000000" w:rsidRPr="00000000">
        <w:rPr>
          <w:b w:val="1"/>
          <w:bCs w:val="1"/>
          <w:sz w:val="26"/>
          <w:szCs w:val="26"/>
          <w:rtl w:val="0"/>
        </w:rPr>
        <w:t xml:space="preserve">4.1 General Organisation Information</w:t>
      </w:r>
    </w:p>
    <w:tbl>
      <w:tblPr>
        <w:tblStyle w:val="Table9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88">
            <w:pPr>
              <w:rPr>
                <w:b w:val="1"/>
                <w:bCs w:val="1"/>
                <w:color w:val="1e3a5f"/>
                <w:sz w:val="18"/>
                <w:szCs w:val="18"/>
              </w:rPr>
            </w:pPr>
            <w:r w:rsidDel="00000000" w:rsidR="00000000" w:rsidRPr="00000000">
              <w:rPr>
                <w:b w:val="1"/>
                <w:bCs w:val="1"/>
                <w:color w:val="1e3a5f"/>
                <w:sz w:val="18"/>
                <w:szCs w:val="18"/>
                <w:rtl w:val="0"/>
              </w:rPr>
              <w:t xml:space="preserve">Organisation Name</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89">
            <w:pPr>
              <w:rPr>
                <w:color w:val="2c3e50"/>
                <w:sz w:val="18"/>
                <w:szCs w:val="18"/>
              </w:rPr>
            </w:pPr>
            <w:r w:rsidDel="00000000" w:rsidR="00000000" w:rsidRPr="00000000">
              <w:rPr>
                <w:color w:val="2c3e50"/>
                <w:sz w:val="18"/>
                <w:szCs w:val="18"/>
                <w:rtl w:val="0"/>
              </w:rPr>
              <w:t xml:space="preserve">Full legal or trading name. Used on PDF exports, appraisal snapshots, recognition feeds, and the workspace URL slug. Max 120 characters.</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8A">
            <w:pPr>
              <w:rPr>
                <w:b w:val="1"/>
                <w:bCs w:val="1"/>
                <w:color w:val="1e3a5f"/>
                <w:sz w:val="18"/>
                <w:szCs w:val="18"/>
              </w:rPr>
            </w:pPr>
            <w:r w:rsidDel="00000000" w:rsidR="00000000" w:rsidRPr="00000000">
              <w:rPr>
                <w:b w:val="1"/>
                <w:bCs w:val="1"/>
                <w:color w:val="1e3a5f"/>
                <w:sz w:val="18"/>
                <w:szCs w:val="18"/>
                <w:rtl w:val="0"/>
              </w:rPr>
              <w:t xml:space="preserve">Organisation Logo</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8B">
            <w:pPr>
              <w:rPr>
                <w:color w:val="2c3e50"/>
                <w:sz w:val="18"/>
                <w:szCs w:val="18"/>
              </w:rPr>
            </w:pPr>
            <w:r w:rsidDel="00000000" w:rsidR="00000000" w:rsidRPr="00000000">
              <w:rPr>
                <w:color w:val="2c3e50"/>
                <w:sz w:val="18"/>
                <w:szCs w:val="18"/>
                <w:rtl w:val="0"/>
              </w:rPr>
              <w:t xml:space="preserve">PNG or SVG, max 2MB. Displayed in: platform header, PDF Performance Snapshots, recognition badge feed, email notifications, and exported documents.</w:t>
            </w:r>
          </w:p>
        </w:tc>
      </w:tr>
      <w:tr>
        <w:trPr>
          <w:cantSplit w:val="0"/>
          <w:trHeight w:val="10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8C">
            <w:pPr>
              <w:rPr>
                <w:b w:val="1"/>
                <w:bCs w:val="1"/>
                <w:color w:val="1e3a5f"/>
                <w:sz w:val="18"/>
                <w:szCs w:val="18"/>
              </w:rPr>
            </w:pPr>
            <w:r w:rsidDel="00000000" w:rsidR="00000000" w:rsidRPr="00000000">
              <w:rPr>
                <w:b w:val="1"/>
                <w:bCs w:val="1"/>
                <w:color w:val="1e3a5f"/>
                <w:sz w:val="18"/>
                <w:szCs w:val="18"/>
                <w:rtl w:val="0"/>
              </w:rPr>
              <w:t xml:space="preserve">Industry</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8D">
            <w:pPr>
              <w:rPr>
                <w:color w:val="2c3e50"/>
                <w:sz w:val="18"/>
                <w:szCs w:val="18"/>
              </w:rPr>
            </w:pPr>
            <w:r w:rsidDel="00000000" w:rsidR="00000000" w:rsidRPr="00000000">
              <w:rPr>
                <w:color w:val="2c3e50"/>
                <w:sz w:val="18"/>
                <w:szCs w:val="18"/>
                <w:rtl w:val="0"/>
              </w:rPr>
              <w:t xml:space="preserve">Dropdown from a predefined list. Used by AI to calibrate benchmark suggestions. Industries: Technology, Financial Services, Healthcare, Education, FMCG, Consulting, Manufacturing, Retail, Media, NGO / Non-Profit, Government, Real Estate, Logistics, Other.</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8E">
            <w:pPr>
              <w:rPr>
                <w:b w:val="1"/>
                <w:bCs w:val="1"/>
                <w:color w:val="1e3a5f"/>
                <w:sz w:val="18"/>
                <w:szCs w:val="18"/>
              </w:rPr>
            </w:pPr>
            <w:r w:rsidDel="00000000" w:rsidR="00000000" w:rsidRPr="00000000">
              <w:rPr>
                <w:b w:val="1"/>
                <w:bCs w:val="1"/>
                <w:color w:val="1e3a5f"/>
                <w:sz w:val="18"/>
                <w:szCs w:val="18"/>
                <w:rtl w:val="0"/>
              </w:rPr>
              <w:t xml:space="preserve">Organisation Size</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8F">
            <w:pPr>
              <w:rPr>
                <w:color w:val="2c3e50"/>
                <w:sz w:val="18"/>
                <w:szCs w:val="18"/>
              </w:rPr>
            </w:pPr>
            <w:r w:rsidDel="00000000" w:rsidR="00000000" w:rsidRPr="00000000">
              <w:rPr>
                <w:color w:val="2c3e50"/>
                <w:sz w:val="18"/>
                <w:szCs w:val="18"/>
                <w:rtl w:val="0"/>
              </w:rPr>
              <w:t xml:space="preserve">Estimated headcount band: 1–10, 11–50, 51–200, 201–500, 501–1000, 1001+. Used by AI for effort estimation, underpopulation flagging, and benchmark calibration.</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90">
            <w:pPr>
              <w:rPr>
                <w:b w:val="1"/>
                <w:bCs w:val="1"/>
                <w:color w:val="1e3a5f"/>
                <w:sz w:val="18"/>
                <w:szCs w:val="18"/>
              </w:rPr>
            </w:pPr>
            <w:r w:rsidDel="00000000" w:rsidR="00000000" w:rsidRPr="00000000">
              <w:rPr>
                <w:b w:val="1"/>
                <w:bCs w:val="1"/>
                <w:color w:val="1e3a5f"/>
                <w:sz w:val="18"/>
                <w:szCs w:val="18"/>
                <w:rtl w:val="0"/>
              </w:rPr>
              <w:t xml:space="preserve">Founded Year</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91">
            <w:pPr>
              <w:rPr>
                <w:color w:val="2c3e50"/>
                <w:sz w:val="18"/>
                <w:szCs w:val="18"/>
              </w:rPr>
            </w:pPr>
            <w:r w:rsidDel="00000000" w:rsidR="00000000" w:rsidRPr="00000000">
              <w:rPr>
                <w:color w:val="2c3e50"/>
                <w:sz w:val="18"/>
                <w:szCs w:val="18"/>
                <w:rtl w:val="0"/>
              </w:rPr>
              <w:t xml:space="preserve">Optional. Used for tenure calculations when minimum tenure rules are applied in Promotions settings.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92">
            <w:pPr>
              <w:rPr>
                <w:b w:val="1"/>
                <w:bCs w:val="1"/>
                <w:color w:val="1e3a5f"/>
                <w:sz w:val="18"/>
                <w:szCs w:val="18"/>
              </w:rPr>
            </w:pPr>
            <w:r w:rsidDel="00000000" w:rsidR="00000000" w:rsidRPr="00000000">
              <w:rPr>
                <w:b w:val="1"/>
                <w:bCs w:val="1"/>
                <w:color w:val="1e3a5f"/>
                <w:sz w:val="18"/>
                <w:szCs w:val="18"/>
                <w:rtl w:val="0"/>
              </w:rPr>
              <w:t xml:space="preserve">Primary Website URL</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93">
            <w:pPr>
              <w:rPr>
                <w:color w:val="2c3e50"/>
                <w:sz w:val="18"/>
                <w:szCs w:val="18"/>
              </w:rPr>
            </w:pPr>
            <w:r w:rsidDel="00000000" w:rsidR="00000000" w:rsidRPr="00000000">
              <w:rPr>
                <w:color w:val="2c3e50"/>
                <w:sz w:val="18"/>
                <w:szCs w:val="18"/>
                <w:rtl w:val="0"/>
              </w:rPr>
              <w:t xml:space="preserve">Used in Phase 1 (Business Intelligence Gathering) document intelligence. Also displayed on the Organisation's public profile if enabled.</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94">
            <w:pPr>
              <w:rPr>
                <w:b w:val="1"/>
                <w:bCs w:val="1"/>
                <w:color w:val="1e3a5f"/>
                <w:sz w:val="18"/>
                <w:szCs w:val="18"/>
              </w:rPr>
            </w:pPr>
            <w:r w:rsidDel="00000000" w:rsidR="00000000" w:rsidRPr="00000000">
              <w:rPr>
                <w:b w:val="1"/>
                <w:bCs w:val="1"/>
                <w:color w:val="1e3a5f"/>
                <w:sz w:val="18"/>
                <w:szCs w:val="18"/>
                <w:rtl w:val="0"/>
              </w:rPr>
              <w:t xml:space="preserve">LinkedIn Page URL</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95">
            <w:pPr>
              <w:rPr>
                <w:color w:val="2c3e50"/>
                <w:sz w:val="18"/>
                <w:szCs w:val="18"/>
              </w:rPr>
            </w:pPr>
            <w:r w:rsidDel="00000000" w:rsidR="00000000" w:rsidRPr="00000000">
              <w:rPr>
                <w:color w:val="2c3e50"/>
                <w:sz w:val="18"/>
                <w:szCs w:val="18"/>
                <w:rtl w:val="0"/>
              </w:rPr>
              <w:t xml:space="preserve">Used in Phase 1 document intelligence for industry and size signal extraction.</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96">
            <w:pPr>
              <w:rPr>
                <w:b w:val="1"/>
                <w:bCs w:val="1"/>
                <w:color w:val="1e3a5f"/>
                <w:sz w:val="18"/>
                <w:szCs w:val="18"/>
              </w:rPr>
            </w:pPr>
            <w:r w:rsidDel="00000000" w:rsidR="00000000" w:rsidRPr="00000000">
              <w:rPr>
                <w:b w:val="1"/>
                <w:bCs w:val="1"/>
                <w:color w:val="1e3a5f"/>
                <w:sz w:val="18"/>
                <w:szCs w:val="18"/>
                <w:rtl w:val="0"/>
              </w:rPr>
              <w:t xml:space="preserve">Primary Contact Email</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97">
            <w:pPr>
              <w:rPr>
                <w:color w:val="2c3e50"/>
                <w:sz w:val="18"/>
                <w:szCs w:val="18"/>
              </w:rPr>
            </w:pPr>
            <w:r w:rsidDel="00000000" w:rsidR="00000000" w:rsidRPr="00000000">
              <w:rPr>
                <w:color w:val="2c3e50"/>
                <w:sz w:val="18"/>
                <w:szCs w:val="18"/>
                <w:rtl w:val="0"/>
              </w:rPr>
              <w:t xml:space="preserve">The organisation's primary contact for Padiworks support and platform communications. Defaults to the Super Admin's email.</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98">
            <w:pPr>
              <w:rPr>
                <w:b w:val="1"/>
                <w:bCs w:val="1"/>
                <w:color w:val="1e3a5f"/>
                <w:sz w:val="18"/>
                <w:szCs w:val="18"/>
              </w:rPr>
            </w:pPr>
            <w:r w:rsidDel="00000000" w:rsidR="00000000" w:rsidRPr="00000000">
              <w:rPr>
                <w:b w:val="1"/>
                <w:bCs w:val="1"/>
                <w:color w:val="1e3a5f"/>
                <w:sz w:val="18"/>
                <w:szCs w:val="18"/>
                <w:rtl w:val="0"/>
              </w:rPr>
              <w:t xml:space="preserve">Headquarters Country</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99">
            <w:pPr>
              <w:rPr>
                <w:color w:val="2c3e50"/>
                <w:sz w:val="18"/>
                <w:szCs w:val="18"/>
              </w:rPr>
            </w:pPr>
            <w:r w:rsidDel="00000000" w:rsidR="00000000" w:rsidRPr="00000000">
              <w:rPr>
                <w:color w:val="2c3e50"/>
                <w:sz w:val="18"/>
                <w:szCs w:val="18"/>
                <w:rtl w:val="0"/>
              </w:rPr>
              <w:t xml:space="preserve">Determines: default currency suggestions, data residency region options, and legal jurisdiction for data processing agreements.</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9A">
            <w:pPr>
              <w:rPr>
                <w:b w:val="1"/>
                <w:bCs w:val="1"/>
                <w:color w:val="1e3a5f"/>
                <w:sz w:val="18"/>
                <w:szCs w:val="18"/>
              </w:rPr>
            </w:pPr>
            <w:r w:rsidDel="00000000" w:rsidR="00000000" w:rsidRPr="00000000">
              <w:rPr>
                <w:b w:val="1"/>
                <w:bCs w:val="1"/>
                <w:color w:val="1e3a5f"/>
                <w:sz w:val="18"/>
                <w:szCs w:val="18"/>
                <w:rtl w:val="0"/>
              </w:rPr>
              <w:t xml:space="preserve">Operating Countries</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9B">
            <w:pPr>
              <w:rPr>
                <w:color w:val="2c3e50"/>
                <w:sz w:val="18"/>
                <w:szCs w:val="18"/>
              </w:rPr>
            </w:pPr>
            <w:r w:rsidDel="00000000" w:rsidR="00000000" w:rsidRPr="00000000">
              <w:rPr>
                <w:color w:val="2c3e50"/>
                <w:sz w:val="18"/>
                <w:szCs w:val="18"/>
                <w:rtl w:val="0"/>
              </w:rPr>
              <w:t xml:space="preserve">Multi-select. Countries where the organisation has employees. Used for: timezone defaults per user, compliance flags (GDPR if EU countries are selected), and localisation settings.</w:t>
            </w:r>
          </w:p>
        </w:tc>
      </w:tr>
    </w:tbl>
    <w:p w:rsidR="00000000" w:rsidDel="00000000" w:rsidP="00000000" w:rsidRDefault="00000000" w:rsidRPr="00000000" w14:paraId="00001B9C">
      <w:pPr>
        <w:spacing w:after="80" w:before="80" w:lineRule="auto"/>
        <w:rPr/>
      </w:pPr>
      <w:r w:rsidDel="00000000" w:rsidR="00000000" w:rsidRPr="00000000">
        <w:rPr>
          <w:rtl w:val="0"/>
        </w:rPr>
        <w:t xml:space="preserve"> </w:t>
      </w:r>
    </w:p>
    <w:p w:rsidR="00000000" w:rsidDel="00000000" w:rsidP="00000000" w:rsidRDefault="00000000" w:rsidRPr="00000000" w14:paraId="00001B9D">
      <w:pPr>
        <w:pStyle w:val="Heading2"/>
        <w:keepNext w:val="0"/>
        <w:keepLines w:val="0"/>
        <w:spacing w:after="80" w:lineRule="auto"/>
        <w:rPr>
          <w:b w:val="1"/>
          <w:bCs w:val="1"/>
          <w:sz w:val="26"/>
          <w:szCs w:val="26"/>
        </w:rPr>
      </w:pPr>
      <w:bookmarkStart w:colFirst="0" w:colLast="0" w:name="_fqlrscy9obzk" w:id="57"/>
      <w:bookmarkEnd w:id="57"/>
      <w:r w:rsidDel="00000000" w:rsidR="00000000" w:rsidRPr="00000000">
        <w:rPr>
          <w:b w:val="1"/>
          <w:bCs w:val="1"/>
          <w:sz w:val="26"/>
          <w:szCs w:val="26"/>
          <w:rtl w:val="0"/>
        </w:rPr>
        <w:t xml:space="preserve">4.2 Branding &amp; White-Labelling</w:t>
      </w:r>
    </w:p>
    <w:p w:rsidR="00000000" w:rsidDel="00000000" w:rsidP="00000000" w:rsidRDefault="00000000" w:rsidRPr="00000000" w14:paraId="00001B9E">
      <w:pPr>
        <w:spacing w:after="80" w:before="80" w:lineRule="auto"/>
        <w:rPr>
          <w:color w:val="2c3e50"/>
        </w:rPr>
      </w:pPr>
      <w:r w:rsidDel="00000000" w:rsidR="00000000" w:rsidRPr="00000000">
        <w:rPr>
          <w:color w:val="2c3e50"/>
          <w:rtl w:val="0"/>
        </w:rPr>
        <w:t xml:space="preserve">Enterprise plan workspaces can apply custom branding to the platform experience. This affects the visual presentation of all user-facing surfaces but does not change any functional behaviour.</w:t>
      </w:r>
    </w:p>
    <w:p w:rsidR="00000000" w:rsidDel="00000000" w:rsidP="00000000" w:rsidRDefault="00000000" w:rsidRPr="00000000" w14:paraId="00001B9F">
      <w:pPr>
        <w:spacing w:after="80" w:before="80" w:lineRule="auto"/>
        <w:rPr/>
      </w:pPr>
      <w:r w:rsidDel="00000000" w:rsidR="00000000" w:rsidRPr="00000000">
        <w:rPr>
          <w:rtl w:val="0"/>
        </w:rPr>
        <w:t xml:space="preserve"> </w:t>
      </w:r>
    </w:p>
    <w:tbl>
      <w:tblPr>
        <w:tblStyle w:val="Table9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405"/>
        <w:tblGridChange w:id="0">
          <w:tblGrid>
            <w:gridCol w:w="2940"/>
            <w:gridCol w:w="6405"/>
          </w:tblGrid>
        </w:tblGridChange>
      </w:tblGrid>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A0">
            <w:pPr>
              <w:rPr>
                <w:b w:val="1"/>
                <w:bCs w:val="1"/>
                <w:color w:val="1e3a5f"/>
                <w:sz w:val="18"/>
                <w:szCs w:val="18"/>
              </w:rPr>
            </w:pPr>
            <w:r w:rsidDel="00000000" w:rsidR="00000000" w:rsidRPr="00000000">
              <w:rPr>
                <w:b w:val="1"/>
                <w:bCs w:val="1"/>
                <w:color w:val="1e3a5f"/>
                <w:sz w:val="18"/>
                <w:szCs w:val="18"/>
                <w:rtl w:val="0"/>
              </w:rPr>
              <w:t xml:space="preserve">Primary Colour</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A1">
            <w:pPr>
              <w:rPr>
                <w:color w:val="2c3e50"/>
                <w:sz w:val="18"/>
                <w:szCs w:val="18"/>
              </w:rPr>
            </w:pPr>
            <w:r w:rsidDel="00000000" w:rsidR="00000000" w:rsidRPr="00000000">
              <w:rPr>
                <w:rFonts w:ascii="Arial Unicode MS" w:cs="Arial Unicode MS" w:eastAsia="Arial Unicode MS" w:hAnsi="Arial Unicode MS"/>
                <w:color w:val="2c3e50"/>
                <w:sz w:val="18"/>
                <w:szCs w:val="18"/>
                <w:rtl w:val="0"/>
              </w:rPr>
              <w:t xml:space="preserve">Hex colour code. Applied to: primary buttons, active navigation items, progress bars, badge highlights. Must meet WCAG AA contrast ratio (≥4.5:1) against white backgrounds.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A2">
            <w:pPr>
              <w:rPr>
                <w:b w:val="1"/>
                <w:bCs w:val="1"/>
                <w:color w:val="1e3a5f"/>
                <w:sz w:val="18"/>
                <w:szCs w:val="18"/>
              </w:rPr>
            </w:pPr>
            <w:r w:rsidDel="00000000" w:rsidR="00000000" w:rsidRPr="00000000">
              <w:rPr>
                <w:b w:val="1"/>
                <w:bCs w:val="1"/>
                <w:color w:val="1e3a5f"/>
                <w:sz w:val="18"/>
                <w:szCs w:val="18"/>
                <w:rtl w:val="0"/>
              </w:rPr>
              <w:t xml:space="preserve">Secondary Colour</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A3">
            <w:pPr>
              <w:rPr>
                <w:color w:val="2c3e50"/>
                <w:sz w:val="18"/>
                <w:szCs w:val="18"/>
              </w:rPr>
            </w:pPr>
            <w:r w:rsidDel="00000000" w:rsidR="00000000" w:rsidRPr="00000000">
              <w:rPr>
                <w:color w:val="2c3e50"/>
                <w:sz w:val="18"/>
                <w:szCs w:val="18"/>
                <w:rtl w:val="0"/>
              </w:rPr>
              <w:t xml:space="preserve">Hex colour code. Applied to: secondary buttons, tag backgrounds, info callout boxes.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A4">
            <w:pPr>
              <w:rPr>
                <w:b w:val="1"/>
                <w:bCs w:val="1"/>
                <w:color w:val="1e3a5f"/>
                <w:sz w:val="18"/>
                <w:szCs w:val="18"/>
              </w:rPr>
            </w:pPr>
            <w:r w:rsidDel="00000000" w:rsidR="00000000" w:rsidRPr="00000000">
              <w:rPr>
                <w:b w:val="1"/>
                <w:bCs w:val="1"/>
                <w:color w:val="1e3a5f"/>
                <w:sz w:val="18"/>
                <w:szCs w:val="18"/>
                <w:rtl w:val="0"/>
              </w:rPr>
              <w:t xml:space="preserve">Email Header Colour</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A5">
            <w:pPr>
              <w:rPr>
                <w:color w:val="2c3e50"/>
                <w:sz w:val="18"/>
                <w:szCs w:val="18"/>
              </w:rPr>
            </w:pPr>
            <w:r w:rsidDel="00000000" w:rsidR="00000000" w:rsidRPr="00000000">
              <w:rPr>
                <w:color w:val="2c3e50"/>
                <w:sz w:val="18"/>
                <w:szCs w:val="18"/>
                <w:rtl w:val="0"/>
              </w:rPr>
              <w:t xml:space="preserve">Hex colour code for the banner at the top of all platform-generated email notifications. Defaults to primary colour if not set.</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A6">
            <w:pPr>
              <w:rPr>
                <w:b w:val="1"/>
                <w:bCs w:val="1"/>
                <w:color w:val="1e3a5f"/>
                <w:sz w:val="18"/>
                <w:szCs w:val="18"/>
              </w:rPr>
            </w:pPr>
            <w:r w:rsidDel="00000000" w:rsidR="00000000" w:rsidRPr="00000000">
              <w:rPr>
                <w:b w:val="1"/>
                <w:bCs w:val="1"/>
                <w:color w:val="1e3a5f"/>
                <w:sz w:val="18"/>
                <w:szCs w:val="18"/>
                <w:rtl w:val="0"/>
              </w:rPr>
              <w:t xml:space="preserve">Custom Email Domain</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A7">
            <w:pPr>
              <w:rPr>
                <w:color w:val="2c3e50"/>
                <w:sz w:val="18"/>
                <w:szCs w:val="18"/>
              </w:rPr>
            </w:pPr>
            <w:r w:rsidDel="00000000" w:rsidR="00000000" w:rsidRPr="00000000">
              <w:rPr>
                <w:color w:val="2c3e50"/>
                <w:sz w:val="18"/>
                <w:szCs w:val="18"/>
                <w:rtl w:val="0"/>
              </w:rPr>
              <w:t xml:space="preserve">Enterprise only. Platform emails sent from a custom domain (e.g. notifications@acme-corp.com). Requires DNS TXT record verification.</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A8">
            <w:pPr>
              <w:rPr>
                <w:b w:val="1"/>
                <w:bCs w:val="1"/>
                <w:color w:val="1e3a5f"/>
                <w:sz w:val="18"/>
                <w:szCs w:val="18"/>
              </w:rPr>
            </w:pPr>
            <w:r w:rsidDel="00000000" w:rsidR="00000000" w:rsidRPr="00000000">
              <w:rPr>
                <w:b w:val="1"/>
                <w:bCs w:val="1"/>
                <w:color w:val="1e3a5f"/>
                <w:sz w:val="18"/>
                <w:szCs w:val="18"/>
                <w:rtl w:val="0"/>
              </w:rPr>
              <w:t xml:space="preserve">Platform Favicon</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A9">
            <w:pPr>
              <w:rPr>
                <w:color w:val="2c3e50"/>
                <w:sz w:val="18"/>
                <w:szCs w:val="18"/>
              </w:rPr>
            </w:pPr>
            <w:r w:rsidDel="00000000" w:rsidR="00000000" w:rsidRPr="00000000">
              <w:rPr>
                <w:color w:val="2c3e50"/>
                <w:sz w:val="18"/>
                <w:szCs w:val="18"/>
                <w:rtl w:val="0"/>
              </w:rPr>
              <w:t xml:space="preserve">ICO or 32×32 PNG. Shown in browser tab when members access the platform.</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AA">
            <w:pPr>
              <w:rPr>
                <w:b w:val="1"/>
                <w:bCs w:val="1"/>
                <w:color w:val="1e3a5f"/>
                <w:sz w:val="18"/>
                <w:szCs w:val="18"/>
              </w:rPr>
            </w:pPr>
            <w:r w:rsidDel="00000000" w:rsidR="00000000" w:rsidRPr="00000000">
              <w:rPr>
                <w:b w:val="1"/>
                <w:bCs w:val="1"/>
                <w:color w:val="1e3a5f"/>
                <w:sz w:val="18"/>
                <w:szCs w:val="18"/>
                <w:rtl w:val="0"/>
              </w:rPr>
              <w:t xml:space="preserve">Login Page Custom Message</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AB">
            <w:pPr>
              <w:rPr>
                <w:color w:val="2c3e50"/>
                <w:sz w:val="18"/>
                <w:szCs w:val="18"/>
              </w:rPr>
            </w:pPr>
            <w:r w:rsidDel="00000000" w:rsidR="00000000" w:rsidRPr="00000000">
              <w:rPr>
                <w:color w:val="2c3e50"/>
                <w:sz w:val="18"/>
                <w:szCs w:val="18"/>
                <w:rtl w:val="0"/>
              </w:rPr>
              <w:t xml:space="preserve">Optional text shown on the workspace login page below the logo. Max 300 characters.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AC">
            <w:pPr>
              <w:rPr>
                <w:b w:val="1"/>
                <w:bCs w:val="1"/>
                <w:color w:val="1e3a5f"/>
                <w:sz w:val="18"/>
                <w:szCs w:val="18"/>
              </w:rPr>
            </w:pPr>
            <w:r w:rsidDel="00000000" w:rsidR="00000000" w:rsidRPr="00000000">
              <w:rPr>
                <w:b w:val="1"/>
                <w:bCs w:val="1"/>
                <w:color w:val="1e3a5f"/>
                <w:sz w:val="18"/>
                <w:szCs w:val="18"/>
                <w:rtl w:val="0"/>
              </w:rPr>
              <w:t xml:space="preserve">Custom Domain (Enterprise)</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AD">
            <w:pPr>
              <w:rPr>
                <w:color w:val="2c3e50"/>
                <w:sz w:val="18"/>
                <w:szCs w:val="18"/>
              </w:rPr>
            </w:pPr>
            <w:r w:rsidDel="00000000" w:rsidR="00000000" w:rsidRPr="00000000">
              <w:rPr>
                <w:color w:val="2c3e50"/>
                <w:sz w:val="18"/>
                <w:szCs w:val="18"/>
                <w:rtl w:val="0"/>
              </w:rPr>
              <w:t xml:space="preserve">Enterprise plan can serve the workspace at a custom URL via CNAME DNS configuration. Padiworks handles SSL provisioning.</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AE">
            <w:pPr>
              <w:rPr>
                <w:b w:val="1"/>
                <w:bCs w:val="1"/>
                <w:color w:val="1e3a5f"/>
                <w:sz w:val="18"/>
                <w:szCs w:val="18"/>
              </w:rPr>
            </w:pPr>
            <w:r w:rsidDel="00000000" w:rsidR="00000000" w:rsidRPr="00000000">
              <w:rPr>
                <w:b w:val="1"/>
                <w:bCs w:val="1"/>
                <w:color w:val="1e3a5f"/>
                <w:sz w:val="18"/>
                <w:szCs w:val="18"/>
                <w:rtl w:val="0"/>
              </w:rPr>
              <w:t xml:space="preserve">PDF Snapshot Branding</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AF">
            <w:pPr>
              <w:rPr>
                <w:color w:val="2c3e50"/>
                <w:sz w:val="18"/>
                <w:szCs w:val="18"/>
              </w:rPr>
            </w:pPr>
            <w:r w:rsidDel="00000000" w:rsidR="00000000" w:rsidRPr="00000000">
              <w:rPr>
                <w:color w:val="2c3e50"/>
                <w:sz w:val="18"/>
                <w:szCs w:val="18"/>
                <w:rtl w:val="0"/>
              </w:rPr>
              <w:t xml:space="preserve">All PDF Performance Snapshots and appraisal exports use the organisation's logo, primary colour, and name. Font and layout structure remain fixed.</w:t>
            </w:r>
          </w:p>
        </w:tc>
      </w:tr>
    </w:tbl>
    <w:p w:rsidR="00000000" w:rsidDel="00000000" w:rsidP="00000000" w:rsidRDefault="00000000" w:rsidRPr="00000000" w14:paraId="00001BB0">
      <w:pPr>
        <w:spacing w:after="80" w:before="80" w:lineRule="auto"/>
        <w:rPr/>
      </w:pPr>
      <w:r w:rsidDel="00000000" w:rsidR="00000000" w:rsidRPr="00000000">
        <w:rPr>
          <w:rtl w:val="0"/>
        </w:rPr>
        <w:t xml:space="preserve"> </w:t>
      </w:r>
    </w:p>
    <w:p w:rsidR="00000000" w:rsidDel="00000000" w:rsidP="00000000" w:rsidRDefault="00000000" w:rsidRPr="00000000" w14:paraId="00001BB1">
      <w:pPr>
        <w:pStyle w:val="Heading2"/>
        <w:keepNext w:val="0"/>
        <w:keepLines w:val="0"/>
        <w:spacing w:after="80" w:lineRule="auto"/>
        <w:rPr>
          <w:b w:val="1"/>
          <w:bCs w:val="1"/>
          <w:sz w:val="26"/>
          <w:szCs w:val="26"/>
        </w:rPr>
      </w:pPr>
      <w:bookmarkStart w:colFirst="0" w:colLast="0" w:name="_gllxjbv7ijwv" w:id="58"/>
      <w:bookmarkEnd w:id="58"/>
      <w:r w:rsidDel="00000000" w:rsidR="00000000" w:rsidRPr="00000000">
        <w:rPr>
          <w:b w:val="1"/>
          <w:bCs w:val="1"/>
          <w:sz w:val="26"/>
          <w:szCs w:val="26"/>
          <w:rtl w:val="0"/>
        </w:rPr>
        <w:t xml:space="preserve">4.3 Operating Model &amp; Locale Settings</w:t>
      </w:r>
    </w:p>
    <w:tbl>
      <w:tblPr>
        <w:tblStyle w:val="Table91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05"/>
        <w:tblGridChange w:id="0">
          <w:tblGrid>
            <w:gridCol w:w="2925"/>
            <w:gridCol w:w="6405"/>
          </w:tblGrid>
        </w:tblGridChange>
      </w:tblGrid>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B2">
            <w:pPr>
              <w:rPr>
                <w:b w:val="1"/>
                <w:bCs w:val="1"/>
                <w:color w:val="1e3a5f"/>
                <w:sz w:val="18"/>
                <w:szCs w:val="18"/>
              </w:rPr>
            </w:pPr>
            <w:r w:rsidDel="00000000" w:rsidR="00000000" w:rsidRPr="00000000">
              <w:rPr>
                <w:b w:val="1"/>
                <w:bCs w:val="1"/>
                <w:color w:val="1e3a5f"/>
                <w:sz w:val="18"/>
                <w:szCs w:val="18"/>
                <w:rtl w:val="0"/>
              </w:rPr>
              <w:t xml:space="preserve">Default Currency</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B3">
            <w:pPr>
              <w:rPr>
                <w:color w:val="2c3e50"/>
                <w:sz w:val="18"/>
                <w:szCs w:val="18"/>
              </w:rPr>
            </w:pPr>
            <w:r w:rsidDel="00000000" w:rsidR="00000000" w:rsidRPr="00000000">
              <w:rPr>
                <w:color w:val="2c3e50"/>
                <w:sz w:val="18"/>
                <w:szCs w:val="18"/>
                <w:rtl w:val="0"/>
              </w:rPr>
              <w:t xml:space="preserve">ISO 4217 code (e.g. NGN, USD, GBP, EUR, KES). Used in: salary ranges, budget sheets, bonus calculations.</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B4">
            <w:pPr>
              <w:rPr>
                <w:b w:val="1"/>
                <w:bCs w:val="1"/>
                <w:color w:val="1e3a5f"/>
                <w:sz w:val="18"/>
                <w:szCs w:val="18"/>
              </w:rPr>
            </w:pPr>
            <w:r w:rsidDel="00000000" w:rsidR="00000000" w:rsidRPr="00000000">
              <w:rPr>
                <w:b w:val="1"/>
                <w:bCs w:val="1"/>
                <w:color w:val="1e3a5f"/>
                <w:sz w:val="18"/>
                <w:szCs w:val="18"/>
                <w:rtl w:val="0"/>
              </w:rPr>
              <w:t xml:space="preserve">Default Timezone</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B5">
            <w:pPr>
              <w:rPr>
                <w:color w:val="2c3e50"/>
                <w:sz w:val="18"/>
                <w:szCs w:val="18"/>
              </w:rPr>
            </w:pPr>
            <w:r w:rsidDel="00000000" w:rsidR="00000000" w:rsidRPr="00000000">
              <w:rPr>
                <w:color w:val="2c3e50"/>
                <w:sz w:val="18"/>
                <w:szCs w:val="18"/>
                <w:rtl w:val="0"/>
              </w:rPr>
              <w:t xml:space="preserve">IANA timezone string (e.g. Africa/Lagos, Europe/London). All system-generated timestamps use this timezone unless the member has set a personal override.</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B6">
            <w:pPr>
              <w:rPr>
                <w:b w:val="1"/>
                <w:bCs w:val="1"/>
                <w:color w:val="1e3a5f"/>
                <w:sz w:val="18"/>
                <w:szCs w:val="18"/>
              </w:rPr>
            </w:pPr>
            <w:r w:rsidDel="00000000" w:rsidR="00000000" w:rsidRPr="00000000">
              <w:rPr>
                <w:b w:val="1"/>
                <w:bCs w:val="1"/>
                <w:color w:val="1e3a5f"/>
                <w:sz w:val="18"/>
                <w:szCs w:val="18"/>
                <w:rtl w:val="0"/>
              </w:rPr>
              <w:t xml:space="preserve">Default Language</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B7">
            <w:pPr>
              <w:rPr>
                <w:color w:val="2c3e50"/>
                <w:sz w:val="18"/>
                <w:szCs w:val="18"/>
              </w:rPr>
            </w:pPr>
            <w:r w:rsidDel="00000000" w:rsidR="00000000" w:rsidRPr="00000000">
              <w:rPr>
                <w:color w:val="2c3e50"/>
                <w:sz w:val="18"/>
                <w:szCs w:val="18"/>
                <w:rtl w:val="0"/>
              </w:rPr>
              <w:t xml:space="preserve">Platform UI language. Currently supported: English (UK), English (US), French.</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B8">
            <w:pPr>
              <w:rPr>
                <w:b w:val="1"/>
                <w:bCs w:val="1"/>
                <w:color w:val="1e3a5f"/>
                <w:sz w:val="18"/>
                <w:szCs w:val="18"/>
              </w:rPr>
            </w:pPr>
            <w:r w:rsidDel="00000000" w:rsidR="00000000" w:rsidRPr="00000000">
              <w:rPr>
                <w:b w:val="1"/>
                <w:bCs w:val="1"/>
                <w:color w:val="1e3a5f"/>
                <w:sz w:val="18"/>
                <w:szCs w:val="18"/>
                <w:rtl w:val="0"/>
              </w:rPr>
              <w:t xml:space="preserve">Date Format</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B9">
            <w:pPr>
              <w:rPr>
                <w:color w:val="2c3e50"/>
                <w:sz w:val="18"/>
                <w:szCs w:val="18"/>
              </w:rPr>
            </w:pPr>
            <w:r w:rsidDel="00000000" w:rsidR="00000000" w:rsidRPr="00000000">
              <w:rPr>
                <w:color w:val="2c3e50"/>
                <w:sz w:val="18"/>
                <w:szCs w:val="18"/>
                <w:rtl w:val="0"/>
              </w:rPr>
              <w:t xml:space="preserve">DD/MM/YYYY or MM/DD/YYYY. Applies to all date display throughout the platform.</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BA">
            <w:pPr>
              <w:rPr>
                <w:b w:val="1"/>
                <w:bCs w:val="1"/>
                <w:color w:val="1e3a5f"/>
                <w:sz w:val="18"/>
                <w:szCs w:val="18"/>
              </w:rPr>
            </w:pPr>
            <w:r w:rsidDel="00000000" w:rsidR="00000000" w:rsidRPr="00000000">
              <w:rPr>
                <w:b w:val="1"/>
                <w:bCs w:val="1"/>
                <w:color w:val="1e3a5f"/>
                <w:sz w:val="18"/>
                <w:szCs w:val="18"/>
                <w:rtl w:val="0"/>
              </w:rPr>
              <w:t xml:space="preserve">Work Week Start</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BB">
            <w:pPr>
              <w:rPr>
                <w:color w:val="2c3e50"/>
                <w:sz w:val="18"/>
                <w:szCs w:val="18"/>
              </w:rPr>
            </w:pPr>
            <w:r w:rsidDel="00000000" w:rsidR="00000000" w:rsidRPr="00000000">
              <w:rPr>
                <w:color w:val="2c3e50"/>
                <w:sz w:val="18"/>
                <w:szCs w:val="18"/>
                <w:rtl w:val="0"/>
              </w:rPr>
              <w:t xml:space="preserve">Monday or Sunday. Affects weekly capacity utilisation and sprint cadence week boundaries.</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BC">
            <w:pPr>
              <w:rPr>
                <w:b w:val="1"/>
                <w:bCs w:val="1"/>
                <w:color w:val="1e3a5f"/>
                <w:sz w:val="18"/>
                <w:szCs w:val="18"/>
              </w:rPr>
            </w:pPr>
            <w:r w:rsidDel="00000000" w:rsidR="00000000" w:rsidRPr="00000000">
              <w:rPr>
                <w:b w:val="1"/>
                <w:bCs w:val="1"/>
                <w:color w:val="1e3a5f"/>
                <w:sz w:val="18"/>
                <w:szCs w:val="18"/>
                <w:rtl w:val="0"/>
              </w:rPr>
              <w:t xml:space="preserve">Financial Year Start</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BD">
            <w:pPr>
              <w:rPr>
                <w:color w:val="2c3e50"/>
                <w:sz w:val="18"/>
                <w:szCs w:val="18"/>
              </w:rPr>
            </w:pPr>
            <w:r w:rsidDel="00000000" w:rsidR="00000000" w:rsidRPr="00000000">
              <w:rPr>
                <w:color w:val="2c3e50"/>
                <w:sz w:val="18"/>
                <w:szCs w:val="18"/>
                <w:rtl w:val="0"/>
              </w:rPr>
              <w:t xml:space="preserve">Month in which the organisation's financial year begins (e.g. January, April, October). Used for budget cycle alignment and annual appraisal cycle suggestions.</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BE">
            <w:pPr>
              <w:rPr>
                <w:b w:val="1"/>
                <w:bCs w:val="1"/>
                <w:color w:val="1e3a5f"/>
                <w:sz w:val="18"/>
                <w:szCs w:val="18"/>
              </w:rPr>
            </w:pPr>
            <w:r w:rsidDel="00000000" w:rsidR="00000000" w:rsidRPr="00000000">
              <w:rPr>
                <w:b w:val="1"/>
                <w:bCs w:val="1"/>
                <w:color w:val="1e3a5f"/>
                <w:sz w:val="18"/>
                <w:szCs w:val="18"/>
                <w:rtl w:val="0"/>
              </w:rPr>
              <w:t xml:space="preserve">Public Holidays</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BF">
            <w:pPr>
              <w:rPr>
                <w:color w:val="2c3e50"/>
                <w:sz w:val="18"/>
                <w:szCs w:val="18"/>
              </w:rPr>
            </w:pPr>
            <w:r w:rsidDel="00000000" w:rsidR="00000000" w:rsidRPr="00000000">
              <w:rPr>
                <w:color w:val="2c3e50"/>
                <w:sz w:val="18"/>
                <w:szCs w:val="18"/>
                <w:rtl w:val="0"/>
              </w:rPr>
              <w:t xml:space="preserve">Multi-select calendar of public holidays for the primary operating country. Used by check-in auto-nudge scheduling (avoids triggering on public holidays).</w:t>
            </w:r>
          </w:p>
        </w:tc>
      </w:tr>
    </w:tbl>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 </w:t>
      </w:r>
    </w:p>
    <w:p w:rsidR="00000000" w:rsidDel="00000000" w:rsidP="00000000" w:rsidRDefault="00000000" w:rsidRPr="00000000" w14:paraId="00001BC2">
      <w:pPr>
        <w:pStyle w:val="Heading1"/>
        <w:keepNext w:val="0"/>
        <w:keepLines w:val="0"/>
        <w:spacing w:before="480" w:lineRule="auto"/>
        <w:rPr>
          <w:b w:val="1"/>
          <w:bCs w:val="1"/>
          <w:sz w:val="32"/>
          <w:szCs w:val="32"/>
        </w:rPr>
      </w:pPr>
      <w:bookmarkStart w:colFirst="0" w:colLast="0" w:name="_4n8e5t4apk7t" w:id="59"/>
      <w:bookmarkEnd w:id="59"/>
      <w:r w:rsidDel="00000000" w:rsidR="00000000" w:rsidRPr="00000000">
        <w:rPr>
          <w:b w:val="1"/>
          <w:bCs w:val="1"/>
          <w:sz w:val="32"/>
          <w:szCs w:val="32"/>
          <w:rtl w:val="0"/>
        </w:rPr>
        <w:t xml:space="preserve">5. Member Management</w:t>
      </w:r>
    </w:p>
    <w:p w:rsidR="00000000" w:rsidDel="00000000" w:rsidP="00000000" w:rsidRDefault="00000000" w:rsidRPr="00000000" w14:paraId="00001BC3">
      <w:pPr>
        <w:spacing w:after="80" w:before="80" w:lineRule="auto"/>
        <w:rPr>
          <w:color w:val="2c3e50"/>
        </w:rPr>
      </w:pPr>
      <w:r w:rsidDel="00000000" w:rsidR="00000000" w:rsidRPr="00000000">
        <w:rPr>
          <w:color w:val="2c3e50"/>
          <w:rtl w:val="0"/>
        </w:rPr>
        <w:t xml:space="preserve">The Members section is where all workspace members — from the founding Super Admin to every individual contributor — are managed. It is the source of truth for who belongs to the workspace, what roles they hold, what teams they are in, and whether they are currently active.</w:t>
      </w:r>
    </w:p>
    <w:p w:rsidR="00000000" w:rsidDel="00000000" w:rsidP="00000000" w:rsidRDefault="00000000" w:rsidRPr="00000000" w14:paraId="00001BC4">
      <w:pPr>
        <w:spacing w:after="80" w:before="80" w:lineRule="auto"/>
        <w:rPr/>
      </w:pPr>
      <w:r w:rsidDel="00000000" w:rsidR="00000000" w:rsidRPr="00000000">
        <w:rPr>
          <w:rtl w:val="0"/>
        </w:rPr>
        <w:t xml:space="preserve"> </w:t>
      </w:r>
    </w:p>
    <w:p w:rsidR="00000000" w:rsidDel="00000000" w:rsidP="00000000" w:rsidRDefault="00000000" w:rsidRPr="00000000" w14:paraId="00001BC5">
      <w:pPr>
        <w:spacing w:after="120" w:before="120" w:lineRule="auto"/>
        <w:rPr>
          <w:color w:val="2c3e50"/>
          <w:sz w:val="18"/>
          <w:szCs w:val="18"/>
        </w:rPr>
      </w:pPr>
      <w:r w:rsidDel="00000000" w:rsidR="00000000" w:rsidRPr="00000000">
        <w:rPr>
          <w:b w:val="1"/>
          <w:bCs w:val="1"/>
          <w:color w:val="1e3a5f"/>
          <w:sz w:val="18"/>
          <w:szCs w:val="18"/>
          <w:rtl w:val="0"/>
        </w:rPr>
        <w:t xml:space="preserve">ACCESS: </w:t>
      </w:r>
      <w:r w:rsidDel="00000000" w:rsidR="00000000" w:rsidRPr="00000000">
        <w:rPr>
          <w:color w:val="2c3e50"/>
          <w:sz w:val="18"/>
          <w:szCs w:val="18"/>
          <w:rtl w:val="0"/>
        </w:rPr>
        <w:t xml:space="preserve">Super Admin · HR Admin</w:t>
      </w:r>
    </w:p>
    <w:p w:rsidR="00000000" w:rsidDel="00000000" w:rsidP="00000000" w:rsidRDefault="00000000" w:rsidRPr="00000000" w14:paraId="00001BC6">
      <w:pPr>
        <w:spacing w:after="80" w:before="80" w:lineRule="auto"/>
        <w:rPr/>
      </w:pPr>
      <w:r w:rsidDel="00000000" w:rsidR="00000000" w:rsidRPr="00000000">
        <w:rPr>
          <w:rtl w:val="0"/>
        </w:rPr>
        <w:t xml:space="preserve"> </w:t>
      </w:r>
    </w:p>
    <w:p w:rsidR="00000000" w:rsidDel="00000000" w:rsidP="00000000" w:rsidRDefault="00000000" w:rsidRPr="00000000" w14:paraId="00001BC7">
      <w:pPr>
        <w:pStyle w:val="Heading2"/>
        <w:keepNext w:val="0"/>
        <w:keepLines w:val="0"/>
        <w:spacing w:after="80" w:lineRule="auto"/>
        <w:rPr>
          <w:b w:val="1"/>
          <w:bCs w:val="1"/>
          <w:sz w:val="26"/>
          <w:szCs w:val="26"/>
        </w:rPr>
      </w:pPr>
      <w:bookmarkStart w:colFirst="0" w:colLast="0" w:name="_ja21zyzfofsq" w:id="60"/>
      <w:bookmarkEnd w:id="60"/>
      <w:r w:rsidDel="00000000" w:rsidR="00000000" w:rsidRPr="00000000">
        <w:rPr>
          <w:b w:val="1"/>
          <w:bCs w:val="1"/>
          <w:sz w:val="26"/>
          <w:szCs w:val="26"/>
          <w:rtl w:val="0"/>
        </w:rPr>
        <w:t xml:space="preserve">5.1 Inviting Members</w:t>
      </w:r>
    </w:p>
    <w:tbl>
      <w:tblPr>
        <w:tblStyle w:val="Table9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405"/>
        <w:tblGridChange w:id="0">
          <w:tblGrid>
            <w:gridCol w:w="2940"/>
            <w:gridCol w:w="6405"/>
          </w:tblGrid>
        </w:tblGridChange>
      </w:tblGrid>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C8">
            <w:pPr>
              <w:rPr>
                <w:b w:val="1"/>
                <w:bCs w:val="1"/>
                <w:color w:val="1e3a5f"/>
                <w:sz w:val="18"/>
                <w:szCs w:val="18"/>
              </w:rPr>
            </w:pPr>
            <w:r w:rsidDel="00000000" w:rsidR="00000000" w:rsidRPr="00000000">
              <w:rPr>
                <w:b w:val="1"/>
                <w:bCs w:val="1"/>
                <w:color w:val="1e3a5f"/>
                <w:sz w:val="18"/>
                <w:szCs w:val="18"/>
                <w:rtl w:val="0"/>
              </w:rPr>
              <w:t xml:space="preserve">Invite by Email</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C9">
            <w:pPr>
              <w:rPr>
                <w:color w:val="2c3e50"/>
                <w:sz w:val="18"/>
                <w:szCs w:val="18"/>
              </w:rPr>
            </w:pPr>
            <w:r w:rsidDel="00000000" w:rsidR="00000000" w:rsidRPr="00000000">
              <w:rPr>
                <w:color w:val="2c3e50"/>
                <w:sz w:val="18"/>
                <w:szCs w:val="18"/>
                <w:rtl w:val="0"/>
              </w:rPr>
              <w:t xml:space="preserve">Enter one or more email addresses. Each recipient receives an invitation email with a personalised link valid for 7 days (configurable). The link is single-use and expires on acceptance or after the validity period.</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CA">
            <w:pPr>
              <w:rPr>
                <w:b w:val="1"/>
                <w:bCs w:val="1"/>
                <w:color w:val="1e3a5f"/>
                <w:sz w:val="18"/>
                <w:szCs w:val="18"/>
              </w:rPr>
            </w:pPr>
            <w:r w:rsidDel="00000000" w:rsidR="00000000" w:rsidRPr="00000000">
              <w:rPr>
                <w:b w:val="1"/>
                <w:bCs w:val="1"/>
                <w:color w:val="1e3a5f"/>
                <w:sz w:val="18"/>
                <w:szCs w:val="18"/>
                <w:rtl w:val="0"/>
              </w:rPr>
              <w:t xml:space="preserve">Bulk Invite via CSV</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CB">
            <w:pPr>
              <w:rPr>
                <w:color w:val="2c3e50"/>
                <w:sz w:val="18"/>
                <w:szCs w:val="18"/>
              </w:rPr>
            </w:pPr>
            <w:r w:rsidDel="00000000" w:rsidR="00000000" w:rsidRPr="00000000">
              <w:rPr>
                <w:color w:val="2c3e50"/>
                <w:sz w:val="18"/>
                <w:szCs w:val="18"/>
                <w:rtl w:val="0"/>
              </w:rPr>
              <w:t xml:space="preserve">Upload a CSV with columns: email, first_name, last_name, role, department, team, job_title, work_band, work_band_level. The platform validates the CSV before processing.</w:t>
            </w:r>
          </w:p>
        </w:tc>
      </w:tr>
      <w:tr>
        <w:trPr>
          <w:cantSplit w:val="0"/>
          <w:trHeight w:val="10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CC">
            <w:pPr>
              <w:rPr>
                <w:b w:val="1"/>
                <w:bCs w:val="1"/>
                <w:color w:val="1e3a5f"/>
                <w:sz w:val="18"/>
                <w:szCs w:val="18"/>
              </w:rPr>
            </w:pPr>
            <w:r w:rsidDel="00000000" w:rsidR="00000000" w:rsidRPr="00000000">
              <w:rPr>
                <w:b w:val="1"/>
                <w:bCs w:val="1"/>
                <w:color w:val="1e3a5f"/>
                <w:sz w:val="18"/>
                <w:szCs w:val="18"/>
                <w:rtl w:val="0"/>
              </w:rPr>
              <w:t xml:space="preserve">Invite via HRIS Sync</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CD">
            <w:pPr>
              <w:rPr>
                <w:color w:val="2c3e50"/>
                <w:sz w:val="18"/>
                <w:szCs w:val="18"/>
              </w:rPr>
            </w:pPr>
            <w:r w:rsidDel="00000000" w:rsidR="00000000" w:rsidRPr="00000000">
              <w:rPr>
                <w:color w:val="2c3e50"/>
                <w:sz w:val="18"/>
                <w:szCs w:val="18"/>
                <w:rtl w:val="0"/>
              </w:rPr>
              <w:t xml:space="preserve">Enterprise plan. Members can be provisioned automatically from connected HRIS systems (BambooHR, Workday, SAP SuccessFactors). New employees in the HRIS appear as Pending Invites within 24 hours of hire date.</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CE">
            <w:pPr>
              <w:rPr>
                <w:b w:val="1"/>
                <w:bCs w:val="1"/>
                <w:color w:val="1e3a5f"/>
                <w:sz w:val="18"/>
                <w:szCs w:val="18"/>
              </w:rPr>
            </w:pPr>
            <w:r w:rsidDel="00000000" w:rsidR="00000000" w:rsidRPr="00000000">
              <w:rPr>
                <w:b w:val="1"/>
                <w:bCs w:val="1"/>
                <w:color w:val="1e3a5f"/>
                <w:sz w:val="18"/>
                <w:szCs w:val="18"/>
                <w:rtl w:val="0"/>
              </w:rPr>
              <w:t xml:space="preserve">Role Assignment at Invite</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CF">
            <w:pPr>
              <w:rPr>
                <w:color w:val="2c3e50"/>
                <w:sz w:val="18"/>
                <w:szCs w:val="18"/>
              </w:rPr>
            </w:pPr>
            <w:r w:rsidDel="00000000" w:rsidR="00000000" w:rsidRPr="00000000">
              <w:rPr>
                <w:color w:val="2c3e50"/>
                <w:sz w:val="18"/>
                <w:szCs w:val="18"/>
                <w:rtl w:val="0"/>
              </w:rPr>
              <w:t xml:space="preserve">Each invite must include a role assignment. Default role: Contributor. Admin can change role at invite time or after acceptance.</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D0">
            <w:pPr>
              <w:rPr>
                <w:b w:val="1"/>
                <w:bCs w:val="1"/>
                <w:color w:val="1e3a5f"/>
                <w:sz w:val="18"/>
                <w:szCs w:val="18"/>
              </w:rPr>
            </w:pPr>
            <w:r w:rsidDel="00000000" w:rsidR="00000000" w:rsidRPr="00000000">
              <w:rPr>
                <w:b w:val="1"/>
                <w:bCs w:val="1"/>
                <w:color w:val="1e3a5f"/>
                <w:sz w:val="18"/>
                <w:szCs w:val="18"/>
                <w:rtl w:val="0"/>
              </w:rPr>
              <w:t xml:space="preserve">Team Assignment at Invite</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D1">
            <w:pPr>
              <w:rPr>
                <w:color w:val="2c3e50"/>
                <w:sz w:val="18"/>
                <w:szCs w:val="18"/>
              </w:rPr>
            </w:pPr>
            <w:r w:rsidDel="00000000" w:rsidR="00000000" w:rsidRPr="00000000">
              <w:rPr>
                <w:color w:val="2c3e50"/>
                <w:sz w:val="18"/>
                <w:szCs w:val="18"/>
                <w:rtl w:val="0"/>
              </w:rPr>
              <w:t xml:space="preserve">Optional. Assigning a team at invite places the new member in that team's structure immediately on acceptance.</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D2">
            <w:pPr>
              <w:rPr>
                <w:b w:val="1"/>
                <w:bCs w:val="1"/>
                <w:color w:val="1e3a5f"/>
                <w:sz w:val="18"/>
                <w:szCs w:val="18"/>
              </w:rPr>
            </w:pPr>
            <w:r w:rsidDel="00000000" w:rsidR="00000000" w:rsidRPr="00000000">
              <w:rPr>
                <w:b w:val="1"/>
                <w:bCs w:val="1"/>
                <w:color w:val="1e3a5f"/>
                <w:sz w:val="18"/>
                <w:szCs w:val="18"/>
                <w:rtl w:val="0"/>
              </w:rPr>
              <w:t xml:space="preserve">Work Band Assignment at Invite</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D3">
            <w:pPr>
              <w:rPr>
                <w:color w:val="2c3e50"/>
                <w:sz w:val="18"/>
                <w:szCs w:val="18"/>
              </w:rPr>
            </w:pPr>
            <w:r w:rsidDel="00000000" w:rsidR="00000000" w:rsidRPr="00000000">
              <w:rPr>
                <w:color w:val="2c3e50"/>
                <w:sz w:val="18"/>
                <w:szCs w:val="18"/>
                <w:rtl w:val="0"/>
              </w:rPr>
              <w:t xml:space="preserve">Optional but recommended. Assigns the new member to a Work Band and Level, enabling: probation enrolment, competency matrix mapping, and salary range display.</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D4">
            <w:pPr>
              <w:rPr>
                <w:b w:val="1"/>
                <w:bCs w:val="1"/>
                <w:color w:val="1e3a5f"/>
                <w:sz w:val="18"/>
                <w:szCs w:val="18"/>
              </w:rPr>
            </w:pPr>
            <w:r w:rsidDel="00000000" w:rsidR="00000000" w:rsidRPr="00000000">
              <w:rPr>
                <w:b w:val="1"/>
                <w:bCs w:val="1"/>
                <w:color w:val="1e3a5f"/>
                <w:sz w:val="18"/>
                <w:szCs w:val="18"/>
                <w:rtl w:val="0"/>
              </w:rPr>
              <w:t xml:space="preserve">Invitation Resend</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D5">
            <w:pPr>
              <w:rPr>
                <w:color w:val="2c3e50"/>
                <w:sz w:val="18"/>
                <w:szCs w:val="18"/>
              </w:rPr>
            </w:pPr>
            <w:r w:rsidDel="00000000" w:rsidR="00000000" w:rsidRPr="00000000">
              <w:rPr>
                <w:color w:val="2c3e50"/>
                <w:sz w:val="18"/>
                <w:szCs w:val="18"/>
                <w:rtl w:val="0"/>
              </w:rPr>
              <w:t xml:space="preserve">Admin can resend invitations to pending members at any time.</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D6">
            <w:pPr>
              <w:rPr>
                <w:b w:val="1"/>
                <w:bCs w:val="1"/>
                <w:color w:val="1e3a5f"/>
                <w:sz w:val="18"/>
                <w:szCs w:val="18"/>
              </w:rPr>
            </w:pPr>
            <w:r w:rsidDel="00000000" w:rsidR="00000000" w:rsidRPr="00000000">
              <w:rPr>
                <w:b w:val="1"/>
                <w:bCs w:val="1"/>
                <w:color w:val="1e3a5f"/>
                <w:sz w:val="18"/>
                <w:szCs w:val="18"/>
                <w:rtl w:val="0"/>
              </w:rPr>
              <w:t xml:space="preserve">Domain Restriction</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D7">
            <w:pPr>
              <w:rPr>
                <w:color w:val="2c3e50"/>
                <w:sz w:val="18"/>
                <w:szCs w:val="18"/>
              </w:rPr>
            </w:pPr>
            <w:r w:rsidDel="00000000" w:rsidR="00000000" w:rsidRPr="00000000">
              <w:rPr>
                <w:color w:val="2c3e50"/>
                <w:sz w:val="18"/>
                <w:szCs w:val="18"/>
                <w:rtl w:val="0"/>
              </w:rPr>
              <w:t xml:space="preserve">Optional. Restrict invitations to email addresses from approved domains (e.g. only @acme-corp.com).</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D8">
            <w:pPr>
              <w:rPr>
                <w:b w:val="1"/>
                <w:bCs w:val="1"/>
                <w:color w:val="1e3a5f"/>
                <w:sz w:val="18"/>
                <w:szCs w:val="18"/>
              </w:rPr>
            </w:pPr>
            <w:r w:rsidDel="00000000" w:rsidR="00000000" w:rsidRPr="00000000">
              <w:rPr>
                <w:b w:val="1"/>
                <w:bCs w:val="1"/>
                <w:color w:val="1e3a5f"/>
                <w:sz w:val="18"/>
                <w:szCs w:val="18"/>
                <w:rtl w:val="0"/>
              </w:rPr>
              <w:t xml:space="preserve">Auto-Enrol in Probation</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D9">
            <w:pPr>
              <w:rPr>
                <w:color w:val="2c3e50"/>
                <w:sz w:val="18"/>
                <w:szCs w:val="18"/>
              </w:rPr>
            </w:pPr>
            <w:r w:rsidDel="00000000" w:rsidR="00000000" w:rsidRPr="00000000">
              <w:rPr>
                <w:color w:val="2c3e50"/>
                <w:sz w:val="18"/>
                <w:szCs w:val="18"/>
                <w:rtl w:val="0"/>
              </w:rPr>
              <w:t xml:space="preserve">Toggle (default: ON). When enabled, any new member who accepts an invitation and has a Work Band assigned is automatically enrolled in the Probation Journey configured for that band.</w:t>
            </w:r>
          </w:p>
        </w:tc>
      </w:tr>
    </w:tbl>
    <w:p w:rsidR="00000000" w:rsidDel="00000000" w:rsidP="00000000" w:rsidRDefault="00000000" w:rsidRPr="00000000" w14:paraId="00001BDA">
      <w:pPr>
        <w:spacing w:after="80" w:before="80" w:lineRule="auto"/>
        <w:rPr/>
      </w:pPr>
      <w:r w:rsidDel="00000000" w:rsidR="00000000" w:rsidRPr="00000000">
        <w:rPr>
          <w:rtl w:val="0"/>
        </w:rPr>
        <w:t xml:space="preserve"> </w:t>
      </w:r>
    </w:p>
    <w:p w:rsidR="00000000" w:rsidDel="00000000" w:rsidP="00000000" w:rsidRDefault="00000000" w:rsidRPr="00000000" w14:paraId="00001BDB">
      <w:pPr>
        <w:pStyle w:val="Heading2"/>
        <w:keepNext w:val="0"/>
        <w:keepLines w:val="0"/>
        <w:spacing w:after="80" w:lineRule="auto"/>
        <w:rPr>
          <w:b w:val="1"/>
          <w:bCs w:val="1"/>
          <w:sz w:val="26"/>
          <w:szCs w:val="26"/>
        </w:rPr>
      </w:pPr>
      <w:bookmarkStart w:colFirst="0" w:colLast="0" w:name="_d0hmkvmfubo0" w:id="61"/>
      <w:bookmarkEnd w:id="61"/>
      <w:r w:rsidDel="00000000" w:rsidR="00000000" w:rsidRPr="00000000">
        <w:rPr>
          <w:b w:val="1"/>
          <w:bCs w:val="1"/>
          <w:sz w:val="26"/>
          <w:szCs w:val="26"/>
          <w:rtl w:val="0"/>
        </w:rPr>
        <w:t xml:space="preserve">5.2 Member Directory</w:t>
      </w:r>
    </w:p>
    <w:p w:rsidR="00000000" w:rsidDel="00000000" w:rsidP="00000000" w:rsidRDefault="00000000" w:rsidRPr="00000000" w14:paraId="00001BDC">
      <w:pPr>
        <w:spacing w:after="80" w:before="80" w:lineRule="auto"/>
        <w:rPr>
          <w:color w:val="2c3e50"/>
        </w:rPr>
      </w:pPr>
      <w:r w:rsidDel="00000000" w:rsidR="00000000" w:rsidRPr="00000000">
        <w:rPr>
          <w:color w:val="2c3e50"/>
          <w:rtl w:val="0"/>
        </w:rPr>
        <w:t xml:space="preserve">The Member Directory is the definitive list of all workspace members — active, inactive, and pending. It is the primary surface for member administration.</w:t>
      </w:r>
    </w:p>
    <w:p w:rsidR="00000000" w:rsidDel="00000000" w:rsidP="00000000" w:rsidRDefault="00000000" w:rsidRPr="00000000" w14:paraId="00001BDD">
      <w:pPr>
        <w:spacing w:after="80" w:before="80" w:lineRule="auto"/>
        <w:rPr/>
      </w:pPr>
      <w:r w:rsidDel="00000000" w:rsidR="00000000" w:rsidRPr="00000000">
        <w:rPr>
          <w:rtl w:val="0"/>
        </w:rPr>
        <w:t xml:space="preserve"> </w:t>
      </w:r>
    </w:p>
    <w:tbl>
      <w:tblPr>
        <w:tblStyle w:val="Table9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405"/>
        <w:tblGridChange w:id="0">
          <w:tblGrid>
            <w:gridCol w:w="2940"/>
            <w:gridCol w:w="6405"/>
          </w:tblGrid>
        </w:tblGridChange>
      </w:tblGrid>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DE">
            <w:pPr>
              <w:rPr>
                <w:b w:val="1"/>
                <w:bCs w:val="1"/>
                <w:color w:val="1e3a5f"/>
                <w:sz w:val="18"/>
                <w:szCs w:val="18"/>
              </w:rPr>
            </w:pPr>
            <w:r w:rsidDel="00000000" w:rsidR="00000000" w:rsidRPr="00000000">
              <w:rPr>
                <w:b w:val="1"/>
                <w:bCs w:val="1"/>
                <w:color w:val="1e3a5f"/>
                <w:sz w:val="18"/>
                <w:szCs w:val="18"/>
                <w:rtl w:val="0"/>
              </w:rPr>
              <w:t xml:space="preserve">Status Filter</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DF">
            <w:pPr>
              <w:rPr>
                <w:color w:val="2c3e50"/>
                <w:sz w:val="18"/>
                <w:szCs w:val="18"/>
              </w:rPr>
            </w:pPr>
            <w:r w:rsidDel="00000000" w:rsidR="00000000" w:rsidRPr="00000000">
              <w:rPr>
                <w:color w:val="2c3e50"/>
                <w:sz w:val="18"/>
                <w:szCs w:val="18"/>
                <w:rtl w:val="0"/>
              </w:rPr>
              <w:t xml:space="preserve">Active / Pending (invited, not yet accepted) / Inactive (deactivated). Default view: Active.</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E0">
            <w:pPr>
              <w:rPr>
                <w:b w:val="1"/>
                <w:bCs w:val="1"/>
                <w:color w:val="1e3a5f"/>
                <w:sz w:val="18"/>
                <w:szCs w:val="18"/>
              </w:rPr>
            </w:pPr>
            <w:r w:rsidDel="00000000" w:rsidR="00000000" w:rsidRPr="00000000">
              <w:rPr>
                <w:b w:val="1"/>
                <w:bCs w:val="1"/>
                <w:color w:val="1e3a5f"/>
                <w:sz w:val="18"/>
                <w:szCs w:val="18"/>
                <w:rtl w:val="0"/>
              </w:rPr>
              <w:t xml:space="preserve">Search</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E1">
            <w:pPr>
              <w:rPr>
                <w:color w:val="2c3e50"/>
                <w:sz w:val="18"/>
                <w:szCs w:val="18"/>
              </w:rPr>
            </w:pPr>
            <w:r w:rsidDel="00000000" w:rsidR="00000000" w:rsidRPr="00000000">
              <w:rPr>
                <w:color w:val="2c3e50"/>
                <w:sz w:val="18"/>
                <w:szCs w:val="18"/>
                <w:rtl w:val="0"/>
              </w:rPr>
              <w:t xml:space="preserve">Full-text search by name, email, job title, or team.</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E2">
            <w:pPr>
              <w:rPr>
                <w:b w:val="1"/>
                <w:bCs w:val="1"/>
                <w:color w:val="1e3a5f"/>
                <w:sz w:val="18"/>
                <w:szCs w:val="18"/>
              </w:rPr>
            </w:pPr>
            <w:r w:rsidDel="00000000" w:rsidR="00000000" w:rsidRPr="00000000">
              <w:rPr>
                <w:b w:val="1"/>
                <w:bCs w:val="1"/>
                <w:color w:val="1e3a5f"/>
                <w:sz w:val="18"/>
                <w:szCs w:val="18"/>
                <w:rtl w:val="0"/>
              </w:rPr>
              <w:t xml:space="preserve">Filters</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E3">
            <w:pPr>
              <w:rPr>
                <w:color w:val="2c3e50"/>
                <w:sz w:val="18"/>
                <w:szCs w:val="18"/>
              </w:rPr>
            </w:pPr>
            <w:r w:rsidDel="00000000" w:rsidR="00000000" w:rsidRPr="00000000">
              <w:rPr>
                <w:color w:val="2c3e50"/>
                <w:sz w:val="18"/>
                <w:szCs w:val="18"/>
                <w:rtl w:val="0"/>
              </w:rPr>
              <w:t xml:space="preserve">Role, Department, Team, Work Band, Work Band Level, Join Date (range), Last Active (range).</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E4">
            <w:pPr>
              <w:rPr>
                <w:b w:val="1"/>
                <w:bCs w:val="1"/>
                <w:color w:val="1e3a5f"/>
                <w:sz w:val="18"/>
                <w:szCs w:val="18"/>
              </w:rPr>
            </w:pPr>
            <w:r w:rsidDel="00000000" w:rsidR="00000000" w:rsidRPr="00000000">
              <w:rPr>
                <w:b w:val="1"/>
                <w:bCs w:val="1"/>
                <w:color w:val="1e3a5f"/>
                <w:sz w:val="18"/>
                <w:szCs w:val="18"/>
                <w:rtl w:val="0"/>
              </w:rPr>
              <w:t xml:space="preserve">Columns Displayed</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E5">
            <w:pPr>
              <w:rPr>
                <w:color w:val="2c3e50"/>
                <w:sz w:val="18"/>
                <w:szCs w:val="18"/>
              </w:rPr>
            </w:pPr>
            <w:r w:rsidDel="00000000" w:rsidR="00000000" w:rsidRPr="00000000">
              <w:rPr>
                <w:color w:val="2c3e50"/>
                <w:sz w:val="18"/>
                <w:szCs w:val="18"/>
                <w:rtl w:val="0"/>
              </w:rPr>
              <w:t xml:space="preserve">Name, Email, Role, Department, Team, Work Band &amp; Level, Job Title, Join Date, Last Active, Status.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E6">
            <w:pPr>
              <w:rPr>
                <w:b w:val="1"/>
                <w:bCs w:val="1"/>
                <w:color w:val="1e3a5f"/>
                <w:sz w:val="18"/>
                <w:szCs w:val="18"/>
              </w:rPr>
            </w:pPr>
            <w:r w:rsidDel="00000000" w:rsidR="00000000" w:rsidRPr="00000000">
              <w:rPr>
                <w:b w:val="1"/>
                <w:bCs w:val="1"/>
                <w:color w:val="1e3a5f"/>
                <w:sz w:val="18"/>
                <w:szCs w:val="18"/>
                <w:rtl w:val="0"/>
              </w:rPr>
              <w:t xml:space="preserve">Bulk Actions</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E7">
            <w:pPr>
              <w:rPr>
                <w:color w:val="2c3e50"/>
                <w:sz w:val="18"/>
                <w:szCs w:val="18"/>
              </w:rPr>
            </w:pPr>
            <w:r w:rsidDel="00000000" w:rsidR="00000000" w:rsidRPr="00000000">
              <w:rPr>
                <w:rFonts w:ascii="Arial Unicode MS" w:cs="Arial Unicode MS" w:eastAsia="Arial Unicode MS" w:hAnsi="Arial Unicode MS"/>
                <w:color w:val="2c3e50"/>
                <w:sz w:val="18"/>
                <w:szCs w:val="18"/>
                <w:rtl w:val="0"/>
              </w:rPr>
              <w:t xml:space="preserve">Select multiple members → Apply Role Change / Move to Team / Deactivate / Export selected as CSV.</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E8">
            <w:pPr>
              <w:rPr>
                <w:b w:val="1"/>
                <w:bCs w:val="1"/>
                <w:color w:val="1e3a5f"/>
                <w:sz w:val="18"/>
                <w:szCs w:val="18"/>
              </w:rPr>
            </w:pPr>
            <w:r w:rsidDel="00000000" w:rsidR="00000000" w:rsidRPr="00000000">
              <w:rPr>
                <w:b w:val="1"/>
                <w:bCs w:val="1"/>
                <w:color w:val="1e3a5f"/>
                <w:sz w:val="18"/>
                <w:szCs w:val="18"/>
                <w:rtl w:val="0"/>
              </w:rPr>
              <w:t xml:space="preserve">Member Card</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E9">
            <w:pPr>
              <w:rPr>
                <w:color w:val="2c3e50"/>
                <w:sz w:val="18"/>
                <w:szCs w:val="18"/>
              </w:rPr>
            </w:pPr>
            <w:r w:rsidDel="00000000" w:rsidR="00000000" w:rsidRPr="00000000">
              <w:rPr>
                <w:color w:val="2c3e50"/>
                <w:sz w:val="18"/>
                <w:szCs w:val="18"/>
                <w:rtl w:val="0"/>
              </w:rPr>
              <w:t xml:space="preserve">Clicking any member opens a management panel: view/edit their role, team, work band, and job title; view their activity summary; link directly to their Employee Profile; initiate deactivation.</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EA">
            <w:pPr>
              <w:rPr>
                <w:b w:val="1"/>
                <w:bCs w:val="1"/>
                <w:color w:val="1e3a5f"/>
                <w:sz w:val="18"/>
                <w:szCs w:val="18"/>
              </w:rPr>
            </w:pPr>
            <w:r w:rsidDel="00000000" w:rsidR="00000000" w:rsidRPr="00000000">
              <w:rPr>
                <w:b w:val="1"/>
                <w:bCs w:val="1"/>
                <w:color w:val="1e3a5f"/>
                <w:sz w:val="18"/>
                <w:szCs w:val="18"/>
                <w:rtl w:val="0"/>
              </w:rPr>
              <w:t xml:space="preserve">Export</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EB">
            <w:pPr>
              <w:rPr>
                <w:color w:val="2c3e50"/>
                <w:sz w:val="18"/>
                <w:szCs w:val="18"/>
              </w:rPr>
            </w:pPr>
            <w:r w:rsidDel="00000000" w:rsidR="00000000" w:rsidRPr="00000000">
              <w:rPr>
                <w:color w:val="2c3e50"/>
                <w:sz w:val="18"/>
                <w:szCs w:val="18"/>
                <w:rtl w:val="0"/>
              </w:rPr>
              <w:t xml:space="preserve">Export the full member directory as CSV or XLSX. Export includes all directory columns + seat type + invitation status.</w:t>
            </w:r>
          </w:p>
        </w:tc>
      </w:tr>
    </w:tbl>
    <w:p w:rsidR="00000000" w:rsidDel="00000000" w:rsidP="00000000" w:rsidRDefault="00000000" w:rsidRPr="00000000" w14:paraId="00001BEC">
      <w:pPr>
        <w:spacing w:after="80" w:before="80" w:lineRule="auto"/>
        <w:rPr/>
      </w:pPr>
      <w:r w:rsidDel="00000000" w:rsidR="00000000" w:rsidRPr="00000000">
        <w:rPr>
          <w:rtl w:val="0"/>
        </w:rPr>
        <w:t xml:space="preserve"> </w:t>
      </w:r>
    </w:p>
    <w:p w:rsidR="00000000" w:rsidDel="00000000" w:rsidP="00000000" w:rsidRDefault="00000000" w:rsidRPr="00000000" w14:paraId="00001BED">
      <w:pPr>
        <w:pStyle w:val="Heading2"/>
        <w:keepNext w:val="0"/>
        <w:keepLines w:val="0"/>
        <w:spacing w:after="80" w:lineRule="auto"/>
        <w:rPr>
          <w:b w:val="1"/>
          <w:bCs w:val="1"/>
          <w:sz w:val="26"/>
          <w:szCs w:val="26"/>
        </w:rPr>
      </w:pPr>
      <w:bookmarkStart w:colFirst="0" w:colLast="0" w:name="_ss6wd6mz2xmj" w:id="62"/>
      <w:bookmarkEnd w:id="62"/>
      <w:r w:rsidDel="00000000" w:rsidR="00000000" w:rsidRPr="00000000">
        <w:rPr>
          <w:b w:val="1"/>
          <w:bCs w:val="1"/>
          <w:sz w:val="26"/>
          <w:szCs w:val="26"/>
          <w:rtl w:val="0"/>
        </w:rPr>
        <w:t xml:space="preserve">5.3 Seat Management</w:t>
      </w:r>
    </w:p>
    <w:p w:rsidR="00000000" w:rsidDel="00000000" w:rsidP="00000000" w:rsidRDefault="00000000" w:rsidRPr="00000000" w14:paraId="00001BEE">
      <w:pPr>
        <w:spacing w:after="80" w:before="80" w:lineRule="auto"/>
        <w:rPr>
          <w:color w:val="2c3e50"/>
        </w:rPr>
      </w:pPr>
      <w:r w:rsidDel="00000000" w:rsidR="00000000" w:rsidRPr="00000000">
        <w:rPr>
          <w:color w:val="2c3e50"/>
          <w:rtl w:val="0"/>
        </w:rPr>
        <w:t xml:space="preserve">A 'seat' is a licensed active member slot in the workspace. Seat count determines the subscription cost. Seats are consumed by Active members and not by Pending or Inactive members.</w:t>
      </w:r>
    </w:p>
    <w:p w:rsidR="00000000" w:rsidDel="00000000" w:rsidP="00000000" w:rsidRDefault="00000000" w:rsidRPr="00000000" w14:paraId="00001BEF">
      <w:pPr>
        <w:spacing w:after="80" w:before="80" w:lineRule="auto"/>
        <w:rPr/>
      </w:pPr>
      <w:r w:rsidDel="00000000" w:rsidR="00000000" w:rsidRPr="00000000">
        <w:rPr>
          <w:rtl w:val="0"/>
        </w:rPr>
        <w:t xml:space="preserve"> </w:t>
      </w:r>
    </w:p>
    <w:tbl>
      <w:tblPr>
        <w:tblStyle w:val="Table9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405"/>
        <w:tblGridChange w:id="0">
          <w:tblGrid>
            <w:gridCol w:w="2940"/>
            <w:gridCol w:w="6405"/>
          </w:tblGrid>
        </w:tblGridChange>
      </w:tblGrid>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F0">
            <w:pPr>
              <w:rPr>
                <w:b w:val="1"/>
                <w:bCs w:val="1"/>
                <w:color w:val="1e3a5f"/>
                <w:sz w:val="18"/>
                <w:szCs w:val="18"/>
              </w:rPr>
            </w:pPr>
            <w:r w:rsidDel="00000000" w:rsidR="00000000" w:rsidRPr="00000000">
              <w:rPr>
                <w:b w:val="1"/>
                <w:bCs w:val="1"/>
                <w:color w:val="1e3a5f"/>
                <w:sz w:val="18"/>
                <w:szCs w:val="18"/>
                <w:rtl w:val="0"/>
              </w:rPr>
              <w:t xml:space="preserve">Total Seats</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F1">
            <w:pPr>
              <w:rPr>
                <w:color w:val="2c3e50"/>
                <w:sz w:val="18"/>
                <w:szCs w:val="18"/>
              </w:rPr>
            </w:pPr>
            <w:r w:rsidDel="00000000" w:rsidR="00000000" w:rsidRPr="00000000">
              <w:rPr>
                <w:color w:val="2c3e50"/>
                <w:sz w:val="18"/>
                <w:szCs w:val="18"/>
                <w:rtl w:val="0"/>
              </w:rPr>
              <w:t xml:space="preserve">The total number of licensed seats in the current subscription. Displayed prominently in the Members section as 'X of Y seats used.'</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F2">
            <w:pPr>
              <w:rPr>
                <w:b w:val="1"/>
                <w:bCs w:val="1"/>
                <w:color w:val="1e3a5f"/>
                <w:sz w:val="18"/>
                <w:szCs w:val="18"/>
              </w:rPr>
            </w:pPr>
            <w:r w:rsidDel="00000000" w:rsidR="00000000" w:rsidRPr="00000000">
              <w:rPr>
                <w:b w:val="1"/>
                <w:bCs w:val="1"/>
                <w:color w:val="1e3a5f"/>
                <w:sz w:val="18"/>
                <w:szCs w:val="18"/>
                <w:rtl w:val="0"/>
              </w:rPr>
              <w:t xml:space="preserve">Seat Types</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F3">
            <w:pPr>
              <w:rPr>
                <w:color w:val="2c3e50"/>
                <w:sz w:val="18"/>
                <w:szCs w:val="18"/>
              </w:rPr>
            </w:pPr>
            <w:r w:rsidDel="00000000" w:rsidR="00000000" w:rsidRPr="00000000">
              <w:rPr>
                <w:color w:val="2c3e50"/>
                <w:sz w:val="18"/>
                <w:szCs w:val="18"/>
                <w:rtl w:val="0"/>
              </w:rPr>
              <w:t xml:space="preserve">Full Seat: a member with full platform access. View-Only Seat (Enterprise): a licensed viewer who can see reports and dashboards but cannot create content or take actions.</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F4">
            <w:pPr>
              <w:rPr>
                <w:b w:val="1"/>
                <w:bCs w:val="1"/>
                <w:color w:val="1e3a5f"/>
                <w:sz w:val="18"/>
                <w:szCs w:val="18"/>
              </w:rPr>
            </w:pPr>
            <w:r w:rsidDel="00000000" w:rsidR="00000000" w:rsidRPr="00000000">
              <w:rPr>
                <w:b w:val="1"/>
                <w:bCs w:val="1"/>
                <w:color w:val="1e3a5f"/>
                <w:sz w:val="18"/>
                <w:szCs w:val="18"/>
                <w:rtl w:val="0"/>
              </w:rPr>
              <w:t xml:space="preserve">Seat Utilisation</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F5">
            <w:pPr>
              <w:rPr>
                <w:color w:val="2c3e50"/>
                <w:sz w:val="18"/>
                <w:szCs w:val="18"/>
              </w:rPr>
            </w:pPr>
            <w:r w:rsidDel="00000000" w:rsidR="00000000" w:rsidRPr="00000000">
              <w:rPr>
                <w:color w:val="2c3e50"/>
                <w:sz w:val="18"/>
                <w:szCs w:val="18"/>
                <w:rtl w:val="0"/>
              </w:rPr>
              <w:t xml:space="preserve">Current usage: Active Members / Total Licensed Seats × 100. Displayed as a progress bar. When utilisation reaches 90%, an upgrade prompt appears for Super Admin.</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F6">
            <w:pPr>
              <w:rPr>
                <w:b w:val="1"/>
                <w:bCs w:val="1"/>
                <w:color w:val="1e3a5f"/>
                <w:sz w:val="18"/>
                <w:szCs w:val="18"/>
              </w:rPr>
            </w:pPr>
            <w:r w:rsidDel="00000000" w:rsidR="00000000" w:rsidRPr="00000000">
              <w:rPr>
                <w:b w:val="1"/>
                <w:bCs w:val="1"/>
                <w:color w:val="1e3a5f"/>
                <w:sz w:val="18"/>
                <w:szCs w:val="18"/>
                <w:rtl w:val="0"/>
              </w:rPr>
              <w:t xml:space="preserve">Over-Seat Protection</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F7">
            <w:pPr>
              <w:rPr>
                <w:color w:val="2c3e50"/>
                <w:sz w:val="18"/>
                <w:szCs w:val="18"/>
              </w:rPr>
            </w:pPr>
            <w:r w:rsidDel="00000000" w:rsidR="00000000" w:rsidRPr="00000000">
              <w:rPr>
                <w:color w:val="2c3e50"/>
                <w:sz w:val="18"/>
                <w:szCs w:val="18"/>
                <w:rtl w:val="0"/>
              </w:rPr>
              <w:t xml:space="preserve">The platform prevents inviting new members if doing so would exceed the licensed seat count. Super Admin must upgrade the subscription before additional invites can be sent.</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F8">
            <w:pPr>
              <w:rPr>
                <w:b w:val="1"/>
                <w:bCs w:val="1"/>
                <w:color w:val="1e3a5f"/>
                <w:sz w:val="18"/>
                <w:szCs w:val="18"/>
              </w:rPr>
            </w:pPr>
            <w:r w:rsidDel="00000000" w:rsidR="00000000" w:rsidRPr="00000000">
              <w:rPr>
                <w:b w:val="1"/>
                <w:bCs w:val="1"/>
                <w:color w:val="1e3a5f"/>
                <w:sz w:val="18"/>
                <w:szCs w:val="18"/>
                <w:rtl w:val="0"/>
              </w:rPr>
              <w:t xml:space="preserve">Seat Reclaim</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BF9">
            <w:pPr>
              <w:rPr>
                <w:color w:val="2c3e50"/>
                <w:sz w:val="18"/>
                <w:szCs w:val="18"/>
              </w:rPr>
            </w:pPr>
            <w:r w:rsidDel="00000000" w:rsidR="00000000" w:rsidRPr="00000000">
              <w:rPr>
                <w:color w:val="2c3e50"/>
                <w:sz w:val="18"/>
                <w:szCs w:val="18"/>
                <w:rtl w:val="0"/>
              </w:rPr>
              <w:t xml:space="preserve">Deactivating a member immediately frees their seat for reuse. The seat can be reallocated to a new invite within the same billing period.</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FA">
            <w:pPr>
              <w:rPr>
                <w:b w:val="1"/>
                <w:bCs w:val="1"/>
                <w:color w:val="1e3a5f"/>
                <w:sz w:val="18"/>
                <w:szCs w:val="18"/>
              </w:rPr>
            </w:pPr>
            <w:r w:rsidDel="00000000" w:rsidR="00000000" w:rsidRPr="00000000">
              <w:rPr>
                <w:b w:val="1"/>
                <w:bCs w:val="1"/>
                <w:color w:val="1e3a5f"/>
                <w:sz w:val="18"/>
                <w:szCs w:val="18"/>
                <w:rtl w:val="0"/>
              </w:rPr>
              <w:t xml:space="preserve">Seat History</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BFB">
            <w:pPr>
              <w:rPr>
                <w:color w:val="2c3e50"/>
                <w:sz w:val="18"/>
                <w:szCs w:val="18"/>
              </w:rPr>
            </w:pPr>
            <w:r w:rsidDel="00000000" w:rsidR="00000000" w:rsidRPr="00000000">
              <w:rPr>
                <w:color w:val="2c3e50"/>
                <w:sz w:val="18"/>
                <w:szCs w:val="18"/>
                <w:rtl w:val="0"/>
              </w:rPr>
              <w:t xml:space="preserve">A log of seat usage changes: when seats were added, when members consumed/freed seats, and which billing period each change belongs to. Used for invoice reconciliation.</w:t>
            </w:r>
          </w:p>
        </w:tc>
      </w:tr>
    </w:tbl>
    <w:p w:rsidR="00000000" w:rsidDel="00000000" w:rsidP="00000000" w:rsidRDefault="00000000" w:rsidRPr="00000000" w14:paraId="00001BFC">
      <w:pPr>
        <w:spacing w:after="80" w:before="80" w:lineRule="auto"/>
        <w:rPr/>
      </w:pPr>
      <w:r w:rsidDel="00000000" w:rsidR="00000000" w:rsidRPr="00000000">
        <w:rPr>
          <w:rtl w:val="0"/>
        </w:rPr>
        <w:t xml:space="preserve"> </w:t>
      </w:r>
    </w:p>
    <w:p w:rsidR="00000000" w:rsidDel="00000000" w:rsidP="00000000" w:rsidRDefault="00000000" w:rsidRPr="00000000" w14:paraId="00001BFD">
      <w:pPr>
        <w:pStyle w:val="Heading2"/>
        <w:keepNext w:val="0"/>
        <w:keepLines w:val="0"/>
        <w:spacing w:after="80" w:lineRule="auto"/>
        <w:rPr>
          <w:b w:val="1"/>
          <w:bCs w:val="1"/>
          <w:sz w:val="26"/>
          <w:szCs w:val="26"/>
        </w:rPr>
      </w:pPr>
      <w:bookmarkStart w:colFirst="0" w:colLast="0" w:name="_oayqyjg28o2h" w:id="63"/>
      <w:bookmarkEnd w:id="63"/>
      <w:r w:rsidDel="00000000" w:rsidR="00000000" w:rsidRPr="00000000">
        <w:rPr>
          <w:b w:val="1"/>
          <w:bCs w:val="1"/>
          <w:sz w:val="26"/>
          <w:szCs w:val="26"/>
          <w:rtl w:val="0"/>
        </w:rPr>
        <w:t xml:space="preserve">5.4 Member Deactivation &amp; Offboarding</w:t>
      </w:r>
    </w:p>
    <w:p w:rsidR="00000000" w:rsidDel="00000000" w:rsidP="00000000" w:rsidRDefault="00000000" w:rsidRPr="00000000" w14:paraId="00001BFE">
      <w:pPr>
        <w:spacing w:after="80" w:before="80" w:lineRule="auto"/>
        <w:rPr>
          <w:color w:val="2c3e50"/>
        </w:rPr>
      </w:pPr>
      <w:r w:rsidDel="00000000" w:rsidR="00000000" w:rsidRPr="00000000">
        <w:rPr>
          <w:color w:val="2c3e50"/>
          <w:rtl w:val="0"/>
        </w:rPr>
        <w:t xml:space="preserve">Deactivating a member removes their access to the workspace but preserves all data they created. Hard deletion of a member's account is only available under GDPR right-to-erasure requests and requires Super Admin + legal approval.</w:t>
      </w:r>
    </w:p>
    <w:p w:rsidR="00000000" w:rsidDel="00000000" w:rsidP="00000000" w:rsidRDefault="00000000" w:rsidRPr="00000000" w14:paraId="00001BFF">
      <w:pPr>
        <w:spacing w:after="80" w:before="80" w:lineRule="auto"/>
        <w:rPr/>
      </w:pPr>
      <w:r w:rsidDel="00000000" w:rsidR="00000000" w:rsidRPr="00000000">
        <w:rPr>
          <w:rtl w:val="0"/>
        </w:rPr>
        <w:t xml:space="preserve"> </w:t>
      </w:r>
    </w:p>
    <w:tbl>
      <w:tblPr>
        <w:tblStyle w:val="Table9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00">
            <w:pPr>
              <w:rPr>
                <w:b w:val="1"/>
                <w:bCs w:val="1"/>
                <w:color w:val="1e3a5f"/>
                <w:sz w:val="18"/>
                <w:szCs w:val="18"/>
              </w:rPr>
            </w:pPr>
            <w:r w:rsidDel="00000000" w:rsidR="00000000" w:rsidRPr="00000000">
              <w:rPr>
                <w:b w:val="1"/>
                <w:bCs w:val="1"/>
                <w:color w:val="1e3a5f"/>
                <w:sz w:val="18"/>
                <w:szCs w:val="18"/>
                <w:rtl w:val="0"/>
              </w:rPr>
              <w:t xml:space="preserve">Deactivation Action</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01">
            <w:pPr>
              <w:rPr>
                <w:color w:val="2c3e50"/>
                <w:sz w:val="18"/>
                <w:szCs w:val="18"/>
              </w:rPr>
            </w:pPr>
            <w:r w:rsidDel="00000000" w:rsidR="00000000" w:rsidRPr="00000000">
              <w:rPr>
                <w:color w:val="2c3e50"/>
                <w:sz w:val="18"/>
                <w:szCs w:val="18"/>
                <w:rtl w:val="0"/>
              </w:rPr>
              <w:t xml:space="preserve">Removes the member's ability to log in. Frees their seat immediately. Their name, contributions, and data are preserved in all records.</w:t>
            </w:r>
          </w:p>
        </w:tc>
      </w:tr>
      <w:tr>
        <w:trPr>
          <w:cantSplit w:val="0"/>
          <w:trHeight w:val="14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02">
            <w:pPr>
              <w:rPr>
                <w:b w:val="1"/>
                <w:bCs w:val="1"/>
                <w:color w:val="1e3a5f"/>
                <w:sz w:val="18"/>
                <w:szCs w:val="18"/>
              </w:rPr>
            </w:pPr>
            <w:r w:rsidDel="00000000" w:rsidR="00000000" w:rsidRPr="00000000">
              <w:rPr>
                <w:b w:val="1"/>
                <w:bCs w:val="1"/>
                <w:color w:val="1e3a5f"/>
                <w:sz w:val="18"/>
                <w:szCs w:val="18"/>
                <w:rtl w:val="0"/>
              </w:rPr>
              <w:t xml:space="preserve">Pre-Deactivation Checklist</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03">
            <w:pPr>
              <w:rPr>
                <w:color w:val="2c3e50"/>
                <w:sz w:val="18"/>
                <w:szCs w:val="18"/>
              </w:rPr>
            </w:pPr>
            <w:r w:rsidDel="00000000" w:rsidR="00000000" w:rsidRPr="00000000">
              <w:rPr>
                <w:color w:val="2c3e50"/>
                <w:sz w:val="18"/>
                <w:szCs w:val="18"/>
                <w:rtl w:val="0"/>
              </w:rPr>
              <w:t xml:space="preserve">The platform checks for active dependencies before allowing deactivation: (a) Active OKR Key Results where this member is Champion or Co-Champion — must be reassigned. (b) Active Workbooks owned by this member — must be transferred. (c) Direct reports who report to this manager — must have a new manager assigned. (d) Active 1-on-1 sessions scheduled — system cancels and notifies participants.</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04">
            <w:pPr>
              <w:rPr>
                <w:b w:val="1"/>
                <w:bCs w:val="1"/>
                <w:color w:val="1e3a5f"/>
                <w:sz w:val="18"/>
                <w:szCs w:val="18"/>
              </w:rPr>
            </w:pPr>
            <w:r w:rsidDel="00000000" w:rsidR="00000000" w:rsidRPr="00000000">
              <w:rPr>
                <w:b w:val="1"/>
                <w:bCs w:val="1"/>
                <w:color w:val="1e3a5f"/>
                <w:sz w:val="18"/>
                <w:szCs w:val="18"/>
                <w:rtl w:val="0"/>
              </w:rPr>
              <w:t xml:space="preserve">Last Working Day</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05">
            <w:pPr>
              <w:rPr>
                <w:color w:val="2c3e50"/>
                <w:sz w:val="18"/>
                <w:szCs w:val="18"/>
              </w:rPr>
            </w:pPr>
            <w:r w:rsidDel="00000000" w:rsidR="00000000" w:rsidRPr="00000000">
              <w:rPr>
                <w:color w:val="2c3e50"/>
                <w:sz w:val="18"/>
                <w:szCs w:val="18"/>
                <w:rtl w:val="0"/>
              </w:rPr>
              <w:t xml:space="preserve">Optional date field. If set, the platform auto-schedules deactivation at midnight on that date. Manager and HR Admin receive a 48-hour advance notification.</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06">
            <w:pPr>
              <w:rPr>
                <w:b w:val="1"/>
                <w:bCs w:val="1"/>
                <w:color w:val="1e3a5f"/>
                <w:sz w:val="18"/>
                <w:szCs w:val="18"/>
              </w:rPr>
            </w:pPr>
            <w:r w:rsidDel="00000000" w:rsidR="00000000" w:rsidRPr="00000000">
              <w:rPr>
                <w:b w:val="1"/>
                <w:bCs w:val="1"/>
                <w:color w:val="1e3a5f"/>
                <w:sz w:val="18"/>
                <w:szCs w:val="18"/>
                <w:rtl w:val="0"/>
              </w:rPr>
              <w:t xml:space="preserve">Exit Interview Trigger</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07">
            <w:pPr>
              <w:rPr>
                <w:color w:val="2c3e50"/>
                <w:sz w:val="18"/>
                <w:szCs w:val="18"/>
              </w:rPr>
            </w:pPr>
            <w:r w:rsidDel="00000000" w:rsidR="00000000" w:rsidRPr="00000000">
              <w:rPr>
                <w:color w:val="2c3e50"/>
                <w:sz w:val="18"/>
                <w:szCs w:val="18"/>
                <w:rtl w:val="0"/>
              </w:rPr>
              <w:t xml:space="preserve">Optional toggle. If enabled, the system automatically prompts the member's manager to schedule an Exit Interview 5 days before the last working day.</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08">
            <w:pPr>
              <w:rPr>
                <w:b w:val="1"/>
                <w:bCs w:val="1"/>
                <w:color w:val="1e3a5f"/>
                <w:sz w:val="18"/>
                <w:szCs w:val="18"/>
              </w:rPr>
            </w:pPr>
            <w:r w:rsidDel="00000000" w:rsidR="00000000" w:rsidRPr="00000000">
              <w:rPr>
                <w:b w:val="1"/>
                <w:bCs w:val="1"/>
                <w:color w:val="1e3a5f"/>
                <w:sz w:val="18"/>
                <w:szCs w:val="18"/>
                <w:rtl w:val="0"/>
              </w:rPr>
              <w:t xml:space="preserve">Data Retention Post-Deactivation</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09">
            <w:pPr>
              <w:rPr>
                <w:color w:val="2c3e50"/>
                <w:sz w:val="18"/>
                <w:szCs w:val="18"/>
              </w:rPr>
            </w:pPr>
            <w:r w:rsidDel="00000000" w:rsidR="00000000" w:rsidRPr="00000000">
              <w:rPr>
                <w:color w:val="2c3e50"/>
                <w:sz w:val="18"/>
                <w:szCs w:val="18"/>
                <w:rtl w:val="0"/>
              </w:rPr>
              <w:t xml:space="preserve">All records attributed to the deactivated member are preserved as read-only. Their name appears as '[Name] (Former)' in historical records.</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0A">
            <w:pPr>
              <w:rPr>
                <w:b w:val="1"/>
                <w:bCs w:val="1"/>
                <w:color w:val="1e3a5f"/>
                <w:sz w:val="18"/>
                <w:szCs w:val="18"/>
              </w:rPr>
            </w:pPr>
            <w:r w:rsidDel="00000000" w:rsidR="00000000" w:rsidRPr="00000000">
              <w:rPr>
                <w:b w:val="1"/>
                <w:bCs w:val="1"/>
                <w:color w:val="1e3a5f"/>
                <w:sz w:val="18"/>
                <w:szCs w:val="18"/>
                <w:rtl w:val="0"/>
              </w:rPr>
              <w:t xml:space="preserve">Reactivation</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0B">
            <w:pPr>
              <w:rPr>
                <w:color w:val="2c3e50"/>
                <w:sz w:val="18"/>
                <w:szCs w:val="18"/>
              </w:rPr>
            </w:pPr>
            <w:r w:rsidDel="00000000" w:rsidR="00000000" w:rsidRPr="00000000">
              <w:rPr>
                <w:color w:val="2c3e50"/>
                <w:sz w:val="18"/>
                <w:szCs w:val="18"/>
                <w:rtl w:val="0"/>
              </w:rPr>
              <w:t xml:space="preserve">A deactivated member can be reactivated by Super Admin or HR Admin at any time if they return to the organisation. Reactivation restores access and consumes a seat.</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0C">
            <w:pPr>
              <w:rPr>
                <w:b w:val="1"/>
                <w:bCs w:val="1"/>
                <w:color w:val="1e3a5f"/>
                <w:sz w:val="18"/>
                <w:szCs w:val="18"/>
              </w:rPr>
            </w:pPr>
            <w:r w:rsidDel="00000000" w:rsidR="00000000" w:rsidRPr="00000000">
              <w:rPr>
                <w:b w:val="1"/>
                <w:bCs w:val="1"/>
                <w:color w:val="1e3a5f"/>
                <w:sz w:val="18"/>
                <w:szCs w:val="18"/>
                <w:rtl w:val="0"/>
              </w:rPr>
              <w:t xml:space="preserve">Hard Delete (GDPR)</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0D">
            <w:pPr>
              <w:rPr>
                <w:color w:val="2c3e50"/>
                <w:sz w:val="18"/>
                <w:szCs w:val="18"/>
              </w:rPr>
            </w:pPr>
            <w:r w:rsidDel="00000000" w:rsidR="00000000" w:rsidRPr="00000000">
              <w:rPr>
                <w:color w:val="2c3e50"/>
                <w:sz w:val="18"/>
                <w:szCs w:val="18"/>
                <w:rtl w:val="0"/>
              </w:rPr>
              <w:t xml:space="preserve">Only available via a formal GDPR right-to-erasure request. Removes the member's personal data but replaces it with 'Anonymised User' in historical records.</w:t>
            </w:r>
          </w:p>
        </w:tc>
      </w:tr>
    </w:tbl>
    <w:p w:rsidR="00000000" w:rsidDel="00000000" w:rsidP="00000000" w:rsidRDefault="00000000" w:rsidRPr="00000000" w14:paraId="00001C0E">
      <w:pPr>
        <w:rPr/>
      </w:pPr>
      <w:r w:rsidDel="00000000" w:rsidR="00000000" w:rsidRPr="00000000">
        <w:rPr>
          <w:rtl w:val="0"/>
        </w:rPr>
      </w:r>
    </w:p>
    <w:p w:rsidR="00000000" w:rsidDel="00000000" w:rsidP="00000000" w:rsidRDefault="00000000" w:rsidRPr="00000000" w14:paraId="00001C0F">
      <w:pPr>
        <w:rPr/>
      </w:pPr>
      <w:r w:rsidDel="00000000" w:rsidR="00000000" w:rsidRPr="00000000">
        <w:rPr>
          <w:rtl w:val="0"/>
        </w:rPr>
        <w:t xml:space="preserve"> </w:t>
      </w:r>
    </w:p>
    <w:p w:rsidR="00000000" w:rsidDel="00000000" w:rsidP="00000000" w:rsidRDefault="00000000" w:rsidRPr="00000000" w14:paraId="00001C10">
      <w:pPr>
        <w:pStyle w:val="Heading1"/>
        <w:keepNext w:val="0"/>
        <w:keepLines w:val="0"/>
        <w:spacing w:before="480" w:lineRule="auto"/>
        <w:rPr>
          <w:b w:val="1"/>
          <w:bCs w:val="1"/>
          <w:sz w:val="32"/>
          <w:szCs w:val="32"/>
        </w:rPr>
      </w:pPr>
      <w:bookmarkStart w:colFirst="0" w:colLast="0" w:name="_2g5iqj8g8cr" w:id="64"/>
      <w:bookmarkEnd w:id="64"/>
      <w:r w:rsidDel="00000000" w:rsidR="00000000" w:rsidRPr="00000000">
        <w:rPr>
          <w:b w:val="1"/>
          <w:bCs w:val="1"/>
          <w:sz w:val="32"/>
          <w:szCs w:val="32"/>
          <w:rtl w:val="0"/>
        </w:rPr>
        <w:t xml:space="preserve">6. Roles &amp; Permission Architecture</w:t>
      </w:r>
    </w:p>
    <w:p w:rsidR="00000000" w:rsidDel="00000000" w:rsidP="00000000" w:rsidRDefault="00000000" w:rsidRPr="00000000" w14:paraId="00001C11">
      <w:pPr>
        <w:spacing w:after="80" w:before="80" w:lineRule="auto"/>
        <w:rPr>
          <w:color w:val="2c3e50"/>
        </w:rPr>
      </w:pPr>
      <w:r w:rsidDel="00000000" w:rsidR="00000000" w:rsidRPr="00000000">
        <w:rPr>
          <w:color w:val="2c3e50"/>
          <w:rtl w:val="0"/>
        </w:rPr>
        <w:t xml:space="preserve">Padiworks uses a role-based access control (RBAC) model with five system roles and an optional custom role layer for Enterprise plans. Roles determine what a member can see, create, edit, and delete across the entire platform.</w:t>
      </w:r>
    </w:p>
    <w:p w:rsidR="00000000" w:rsidDel="00000000" w:rsidP="00000000" w:rsidRDefault="00000000" w:rsidRPr="00000000" w14:paraId="00001C12">
      <w:pPr>
        <w:spacing w:after="80" w:before="80" w:lineRule="auto"/>
        <w:rPr/>
      </w:pPr>
      <w:r w:rsidDel="00000000" w:rsidR="00000000" w:rsidRPr="00000000">
        <w:rPr>
          <w:rtl w:val="0"/>
        </w:rPr>
        <w:t xml:space="preserve"> </w:t>
      </w:r>
    </w:p>
    <w:p w:rsidR="00000000" w:rsidDel="00000000" w:rsidP="00000000" w:rsidRDefault="00000000" w:rsidRPr="00000000" w14:paraId="00001C13">
      <w:pPr>
        <w:pStyle w:val="Heading2"/>
        <w:keepNext w:val="0"/>
        <w:keepLines w:val="0"/>
        <w:spacing w:after="80" w:lineRule="auto"/>
        <w:rPr>
          <w:b w:val="1"/>
          <w:bCs w:val="1"/>
          <w:sz w:val="26"/>
          <w:szCs w:val="26"/>
        </w:rPr>
      </w:pPr>
      <w:bookmarkStart w:colFirst="0" w:colLast="0" w:name="_5xa8amd6f8ls" w:id="65"/>
      <w:bookmarkEnd w:id="65"/>
      <w:r w:rsidDel="00000000" w:rsidR="00000000" w:rsidRPr="00000000">
        <w:rPr>
          <w:b w:val="1"/>
          <w:bCs w:val="1"/>
          <w:sz w:val="26"/>
          <w:szCs w:val="26"/>
          <w:rtl w:val="0"/>
        </w:rPr>
        <w:t xml:space="preserve">6.1 System Roles (Platform Default)</w:t>
      </w:r>
    </w:p>
    <w:tbl>
      <w:tblPr>
        <w:tblStyle w:val="Table9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890"/>
        <w:gridCol w:w="2940"/>
        <w:gridCol w:w="2880"/>
        <w:tblGridChange w:id="0">
          <w:tblGrid>
            <w:gridCol w:w="1635"/>
            <w:gridCol w:w="1890"/>
            <w:gridCol w:w="2940"/>
            <w:gridCol w:w="2880"/>
          </w:tblGrid>
        </w:tblGridChange>
      </w:tblGrid>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C14">
            <w:pPr>
              <w:rPr>
                <w:b w:val="1"/>
                <w:bCs w:val="1"/>
                <w:color w:val="ffffff"/>
                <w:sz w:val="18"/>
                <w:szCs w:val="18"/>
              </w:rPr>
            </w:pPr>
            <w:r w:rsidDel="00000000" w:rsidR="00000000" w:rsidRPr="00000000">
              <w:rPr>
                <w:b w:val="1"/>
                <w:bCs w:val="1"/>
                <w:color w:val="ffffff"/>
                <w:sz w:val="18"/>
                <w:szCs w:val="18"/>
                <w:rtl w:val="0"/>
              </w:rPr>
              <w:t xml:space="preserve">Role</w:t>
            </w:r>
          </w:p>
        </w:tc>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C15">
            <w:pPr>
              <w:rPr>
                <w:b w:val="1"/>
                <w:bCs w:val="1"/>
                <w:color w:val="ffffff"/>
                <w:sz w:val="18"/>
                <w:szCs w:val="18"/>
              </w:rPr>
            </w:pPr>
            <w:r w:rsidDel="00000000" w:rsidR="00000000" w:rsidRPr="00000000">
              <w:rPr>
                <w:b w:val="1"/>
                <w:bCs w:val="1"/>
                <w:color w:val="ffffff"/>
                <w:sz w:val="18"/>
                <w:szCs w:val="18"/>
                <w:rtl w:val="0"/>
              </w:rPr>
              <w:t xml:space="preserve">Scope</w:t>
            </w:r>
          </w:p>
        </w:tc>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C16">
            <w:pPr>
              <w:rPr>
                <w:b w:val="1"/>
                <w:bCs w:val="1"/>
                <w:color w:val="ffffff"/>
                <w:sz w:val="18"/>
                <w:szCs w:val="18"/>
              </w:rPr>
            </w:pPr>
            <w:r w:rsidDel="00000000" w:rsidR="00000000" w:rsidRPr="00000000">
              <w:rPr>
                <w:b w:val="1"/>
                <w:bCs w:val="1"/>
                <w:color w:val="ffffff"/>
                <w:sz w:val="18"/>
                <w:szCs w:val="18"/>
                <w:rtl w:val="0"/>
              </w:rPr>
              <w:t xml:space="preserve">Primary Function</w:t>
            </w:r>
          </w:p>
        </w:tc>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C17">
            <w:pPr>
              <w:rPr>
                <w:b w:val="1"/>
                <w:bCs w:val="1"/>
                <w:color w:val="ffffff"/>
                <w:sz w:val="18"/>
                <w:szCs w:val="18"/>
              </w:rPr>
            </w:pPr>
            <w:r w:rsidDel="00000000" w:rsidR="00000000" w:rsidRPr="00000000">
              <w:rPr>
                <w:b w:val="1"/>
                <w:bCs w:val="1"/>
                <w:color w:val="ffffff"/>
                <w:sz w:val="18"/>
                <w:szCs w:val="18"/>
                <w:rtl w:val="0"/>
              </w:rPr>
              <w:t xml:space="preserve">Who Typically Holds It</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C18">
            <w:pPr>
              <w:rPr>
                <w:color w:val="2c3e50"/>
                <w:sz w:val="18"/>
                <w:szCs w:val="18"/>
              </w:rPr>
            </w:pPr>
            <w:r w:rsidDel="00000000" w:rsidR="00000000" w:rsidRPr="00000000">
              <w:rPr>
                <w:color w:val="2c3e50"/>
                <w:sz w:val="18"/>
                <w:szCs w:val="18"/>
                <w:rtl w:val="0"/>
              </w:rPr>
              <w:t xml:space="preserve">Super Admin</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C19">
            <w:pPr>
              <w:rPr>
                <w:color w:val="2c3e50"/>
                <w:sz w:val="18"/>
                <w:szCs w:val="18"/>
              </w:rPr>
            </w:pPr>
            <w:r w:rsidDel="00000000" w:rsidR="00000000" w:rsidRPr="00000000">
              <w:rPr>
                <w:color w:val="2c3e50"/>
                <w:sz w:val="18"/>
                <w:szCs w:val="18"/>
                <w:rtl w:val="0"/>
              </w:rPr>
              <w:t xml:space="preserve">Full workspace</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C1A">
            <w:pPr>
              <w:rPr>
                <w:color w:val="2c3e50"/>
                <w:sz w:val="18"/>
                <w:szCs w:val="18"/>
              </w:rPr>
            </w:pPr>
            <w:r w:rsidDel="00000000" w:rsidR="00000000" w:rsidRPr="00000000">
              <w:rPr>
                <w:color w:val="2c3e50"/>
                <w:sz w:val="18"/>
                <w:szCs w:val="18"/>
                <w:rtl w:val="0"/>
              </w:rPr>
              <w:t xml:space="preserve">Complete administrative control over the workspace, all settings, all data, and all members.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C1B">
            <w:pPr>
              <w:rPr>
                <w:color w:val="2c3e50"/>
                <w:sz w:val="18"/>
                <w:szCs w:val="18"/>
              </w:rPr>
            </w:pPr>
            <w:r w:rsidDel="00000000" w:rsidR="00000000" w:rsidRPr="00000000">
              <w:rPr>
                <w:color w:val="2c3e50"/>
                <w:sz w:val="18"/>
                <w:szCs w:val="18"/>
                <w:rtl w:val="0"/>
              </w:rPr>
              <w:t xml:space="preserve">Founder, CEO, CTO, Head of Technology, or whoever set up the workspace.</w:t>
            </w:r>
          </w:p>
        </w:tc>
      </w:tr>
      <w:tr>
        <w:trPr>
          <w:cantSplit w:val="0"/>
          <w:trHeight w:val="12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C1C">
            <w:pPr>
              <w:rPr>
                <w:color w:val="2c3e50"/>
                <w:sz w:val="18"/>
                <w:szCs w:val="18"/>
              </w:rPr>
            </w:pPr>
            <w:r w:rsidDel="00000000" w:rsidR="00000000" w:rsidRPr="00000000">
              <w:rPr>
                <w:color w:val="2c3e50"/>
                <w:sz w:val="18"/>
                <w:szCs w:val="18"/>
                <w:rtl w:val="0"/>
              </w:rPr>
              <w:t xml:space="preserve">HR Admin</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C1D">
            <w:pPr>
              <w:rPr>
                <w:color w:val="2c3e50"/>
                <w:sz w:val="18"/>
                <w:szCs w:val="18"/>
              </w:rPr>
            </w:pPr>
            <w:r w:rsidDel="00000000" w:rsidR="00000000" w:rsidRPr="00000000">
              <w:rPr>
                <w:color w:val="2c3e50"/>
                <w:sz w:val="18"/>
                <w:szCs w:val="18"/>
                <w:rtl w:val="0"/>
              </w:rPr>
              <w:t xml:space="preserve">Full workspace (no billing)</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C1E">
            <w:pPr>
              <w:rPr>
                <w:color w:val="2c3e50"/>
                <w:sz w:val="18"/>
                <w:szCs w:val="18"/>
              </w:rPr>
            </w:pPr>
            <w:r w:rsidDel="00000000" w:rsidR="00000000" w:rsidRPr="00000000">
              <w:rPr>
                <w:color w:val="2c3e50"/>
                <w:sz w:val="18"/>
                <w:szCs w:val="18"/>
                <w:rtl w:val="0"/>
              </w:rPr>
              <w:t xml:space="preserve">Manages people operations: member management, performance configuration, appraisals, probation, check-ins, and promotions.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C1F">
            <w:pPr>
              <w:rPr>
                <w:color w:val="2c3e50"/>
                <w:sz w:val="18"/>
                <w:szCs w:val="18"/>
              </w:rPr>
            </w:pPr>
            <w:r w:rsidDel="00000000" w:rsidR="00000000" w:rsidRPr="00000000">
              <w:rPr>
                <w:color w:val="2c3e50"/>
                <w:sz w:val="18"/>
                <w:szCs w:val="18"/>
                <w:rtl w:val="0"/>
              </w:rPr>
              <w:t xml:space="preserve">Chief People Officer, Head of HR, HR Manager, People Ops Lead.</w:t>
            </w:r>
          </w:p>
        </w:tc>
      </w:tr>
      <w:tr>
        <w:trPr>
          <w:cantSplit w:val="0"/>
          <w:trHeight w:val="10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C20">
            <w:pPr>
              <w:rPr>
                <w:color w:val="2c3e50"/>
                <w:sz w:val="18"/>
                <w:szCs w:val="18"/>
              </w:rPr>
            </w:pPr>
            <w:r w:rsidDel="00000000" w:rsidR="00000000" w:rsidRPr="00000000">
              <w:rPr>
                <w:color w:val="2c3e50"/>
                <w:sz w:val="18"/>
                <w:szCs w:val="18"/>
                <w:rtl w:val="0"/>
              </w:rPr>
              <w:t xml:space="preserve">Finance Admin</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C21">
            <w:pPr>
              <w:rPr>
                <w:color w:val="2c3e50"/>
                <w:sz w:val="18"/>
                <w:szCs w:val="18"/>
              </w:rPr>
            </w:pPr>
            <w:r w:rsidDel="00000000" w:rsidR="00000000" w:rsidRPr="00000000">
              <w:rPr>
                <w:color w:val="2c3e50"/>
                <w:sz w:val="18"/>
                <w:szCs w:val="18"/>
                <w:rtl w:val="0"/>
              </w:rPr>
              <w:t xml:space="preserve">Budget &amp; Resources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C22">
            <w:pPr>
              <w:rPr>
                <w:color w:val="2c3e50"/>
                <w:sz w:val="18"/>
                <w:szCs w:val="18"/>
              </w:rPr>
            </w:pPr>
            <w:r w:rsidDel="00000000" w:rsidR="00000000" w:rsidRPr="00000000">
              <w:rPr>
                <w:color w:val="2c3e50"/>
                <w:sz w:val="18"/>
                <w:szCs w:val="18"/>
                <w:rtl w:val="0"/>
              </w:rPr>
              <w:t xml:space="preserve">Access to Budget Sheets, Bonus calculations, Promotion budget impact, and Resource cost data. A sub-role of HR Admin.</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C23">
            <w:pPr>
              <w:rPr>
                <w:color w:val="2c3e50"/>
                <w:sz w:val="18"/>
                <w:szCs w:val="18"/>
              </w:rPr>
            </w:pPr>
            <w:r w:rsidDel="00000000" w:rsidR="00000000" w:rsidRPr="00000000">
              <w:rPr>
                <w:color w:val="2c3e50"/>
                <w:sz w:val="18"/>
                <w:szCs w:val="18"/>
                <w:rtl w:val="0"/>
              </w:rPr>
              <w:t xml:space="preserve">Finance Manager, CFO, Finance Business Partner.</w:t>
            </w:r>
          </w:p>
        </w:tc>
      </w:tr>
      <w:tr>
        <w:trPr>
          <w:cantSplit w:val="0"/>
          <w:trHeight w:val="12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C24">
            <w:pPr>
              <w:rPr>
                <w:color w:val="2c3e50"/>
                <w:sz w:val="18"/>
                <w:szCs w:val="18"/>
              </w:rPr>
            </w:pPr>
            <w:r w:rsidDel="00000000" w:rsidR="00000000" w:rsidRPr="00000000">
              <w:rPr>
                <w:color w:val="2c3e50"/>
                <w:sz w:val="18"/>
                <w:szCs w:val="18"/>
                <w:rtl w:val="0"/>
              </w:rPr>
              <w:t xml:space="preserve">Director</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C25">
            <w:pPr>
              <w:rPr>
                <w:color w:val="2c3e50"/>
                <w:sz w:val="18"/>
                <w:szCs w:val="18"/>
              </w:rPr>
            </w:pPr>
            <w:r w:rsidDel="00000000" w:rsidR="00000000" w:rsidRPr="00000000">
              <w:rPr>
                <w:color w:val="2c3e50"/>
                <w:sz w:val="18"/>
                <w:szCs w:val="18"/>
                <w:rtl w:val="0"/>
              </w:rPr>
              <w:t xml:space="preserve">Own department</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C26">
            <w:pPr>
              <w:rPr>
                <w:color w:val="2c3e50"/>
                <w:sz w:val="18"/>
                <w:szCs w:val="18"/>
              </w:rPr>
            </w:pPr>
            <w:r w:rsidDel="00000000" w:rsidR="00000000" w:rsidRPr="00000000">
              <w:rPr>
                <w:color w:val="2c3e50"/>
                <w:sz w:val="18"/>
                <w:szCs w:val="18"/>
                <w:rtl w:val="0"/>
              </w:rPr>
              <w:t xml:space="preserve">Views and approves within their department scope: OKR approvals, appraisal calibration panel participation, strategic priority sign-off.</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C27">
            <w:pPr>
              <w:rPr>
                <w:color w:val="2c3e50"/>
                <w:sz w:val="18"/>
                <w:szCs w:val="18"/>
              </w:rPr>
            </w:pPr>
            <w:r w:rsidDel="00000000" w:rsidR="00000000" w:rsidRPr="00000000">
              <w:rPr>
                <w:color w:val="2c3e50"/>
                <w:sz w:val="18"/>
                <w:szCs w:val="18"/>
                <w:rtl w:val="0"/>
              </w:rPr>
              <w:t xml:space="preserve">Department Head, VP, Business Unit Director.</w:t>
            </w:r>
          </w:p>
        </w:tc>
      </w:tr>
      <w:tr>
        <w:trPr>
          <w:cantSplit w:val="0"/>
          <w:trHeight w:val="10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C28">
            <w:pPr>
              <w:rPr>
                <w:color w:val="2c3e50"/>
                <w:sz w:val="18"/>
                <w:szCs w:val="18"/>
              </w:rPr>
            </w:pPr>
            <w:r w:rsidDel="00000000" w:rsidR="00000000" w:rsidRPr="00000000">
              <w:rPr>
                <w:color w:val="2c3e50"/>
                <w:sz w:val="18"/>
                <w:szCs w:val="18"/>
                <w:rtl w:val="0"/>
              </w:rPr>
              <w:t xml:space="preserve">Manager</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C29">
            <w:pPr>
              <w:rPr>
                <w:color w:val="2c3e50"/>
                <w:sz w:val="18"/>
                <w:szCs w:val="18"/>
              </w:rPr>
            </w:pPr>
            <w:r w:rsidDel="00000000" w:rsidR="00000000" w:rsidRPr="00000000">
              <w:rPr>
                <w:color w:val="2c3e50"/>
                <w:sz w:val="18"/>
                <w:szCs w:val="18"/>
                <w:rtl w:val="0"/>
              </w:rPr>
              <w:t xml:space="preserve">Own direct reports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C2A">
            <w:pPr>
              <w:rPr>
                <w:color w:val="2c3e50"/>
                <w:sz w:val="18"/>
                <w:szCs w:val="18"/>
              </w:rPr>
            </w:pPr>
            <w:r w:rsidDel="00000000" w:rsidR="00000000" w:rsidRPr="00000000">
              <w:rPr>
                <w:color w:val="2c3e50"/>
                <w:sz w:val="18"/>
                <w:szCs w:val="18"/>
                <w:rtl w:val="0"/>
              </w:rPr>
              <w:t xml:space="preserve">Manages their team's daily work: initiates check-ins, conducts 1-on-1s, reviews appraisals, monitors workbooks and OKRs.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C2B">
            <w:pPr>
              <w:rPr>
                <w:color w:val="2c3e50"/>
                <w:sz w:val="18"/>
                <w:szCs w:val="18"/>
              </w:rPr>
            </w:pPr>
            <w:r w:rsidDel="00000000" w:rsidR="00000000" w:rsidRPr="00000000">
              <w:rPr>
                <w:color w:val="2c3e50"/>
                <w:sz w:val="18"/>
                <w:szCs w:val="18"/>
                <w:rtl w:val="0"/>
              </w:rPr>
              <w:t xml:space="preserve">Team Lead, Engineering Manager, Product Manager, Operations Manager.</w:t>
            </w:r>
          </w:p>
        </w:tc>
      </w:tr>
      <w:tr>
        <w:trPr>
          <w:cantSplit w:val="0"/>
          <w:trHeight w:val="1020"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C2C">
            <w:pPr>
              <w:rPr>
                <w:color w:val="2c3e50"/>
                <w:sz w:val="18"/>
                <w:szCs w:val="18"/>
              </w:rPr>
            </w:pPr>
            <w:r w:rsidDel="00000000" w:rsidR="00000000" w:rsidRPr="00000000">
              <w:rPr>
                <w:color w:val="2c3e50"/>
                <w:sz w:val="18"/>
                <w:szCs w:val="18"/>
                <w:rtl w:val="0"/>
              </w:rPr>
              <w:t xml:space="preserve">Contributor</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C2D">
            <w:pPr>
              <w:rPr>
                <w:color w:val="2c3e50"/>
                <w:sz w:val="18"/>
                <w:szCs w:val="18"/>
              </w:rPr>
            </w:pPr>
            <w:r w:rsidDel="00000000" w:rsidR="00000000" w:rsidRPr="00000000">
              <w:rPr>
                <w:color w:val="2c3e50"/>
                <w:sz w:val="18"/>
                <w:szCs w:val="18"/>
                <w:rtl w:val="0"/>
              </w:rPr>
              <w:t xml:space="preserve">Own data only</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C2E">
            <w:pPr>
              <w:rPr>
                <w:color w:val="2c3e50"/>
                <w:sz w:val="18"/>
                <w:szCs w:val="18"/>
              </w:rPr>
            </w:pPr>
            <w:r w:rsidDel="00000000" w:rsidR="00000000" w:rsidRPr="00000000">
              <w:rPr>
                <w:color w:val="2c3e50"/>
                <w:sz w:val="18"/>
                <w:szCs w:val="18"/>
                <w:rtl w:val="0"/>
              </w:rPr>
              <w:t xml:space="preserve">Participates in work, submits check-ins, receives feedback, views own appraisal results, and collaborates in messaging.</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C2F">
            <w:pPr>
              <w:rPr>
                <w:color w:val="2c3e50"/>
                <w:sz w:val="18"/>
                <w:szCs w:val="18"/>
              </w:rPr>
            </w:pPr>
            <w:r w:rsidDel="00000000" w:rsidR="00000000" w:rsidRPr="00000000">
              <w:rPr>
                <w:color w:val="2c3e50"/>
                <w:sz w:val="18"/>
                <w:szCs w:val="18"/>
                <w:rtl w:val="0"/>
              </w:rPr>
              <w:t xml:space="preserve">Individual contributors — engineers, designers, analysts, coordinators, etc.</w:t>
            </w:r>
          </w:p>
        </w:tc>
      </w:tr>
    </w:tbl>
    <w:p w:rsidR="00000000" w:rsidDel="00000000" w:rsidP="00000000" w:rsidRDefault="00000000" w:rsidRPr="00000000" w14:paraId="00001C30">
      <w:pPr>
        <w:spacing w:after="80" w:before="80" w:lineRule="auto"/>
        <w:rPr/>
      </w:pPr>
      <w:r w:rsidDel="00000000" w:rsidR="00000000" w:rsidRPr="00000000">
        <w:rPr>
          <w:rtl w:val="0"/>
        </w:rPr>
        <w:t xml:space="preserve"> </w:t>
      </w:r>
    </w:p>
    <w:p w:rsidR="00000000" w:rsidDel="00000000" w:rsidP="00000000" w:rsidRDefault="00000000" w:rsidRPr="00000000" w14:paraId="00001C31">
      <w:pPr>
        <w:pStyle w:val="Heading2"/>
        <w:keepNext w:val="0"/>
        <w:keepLines w:val="0"/>
        <w:spacing w:after="80" w:lineRule="auto"/>
        <w:rPr>
          <w:b w:val="1"/>
          <w:bCs w:val="1"/>
          <w:sz w:val="26"/>
          <w:szCs w:val="26"/>
        </w:rPr>
      </w:pPr>
      <w:bookmarkStart w:colFirst="0" w:colLast="0" w:name="_r85n5h2q37wh" w:id="66"/>
      <w:bookmarkEnd w:id="66"/>
      <w:r w:rsidDel="00000000" w:rsidR="00000000" w:rsidRPr="00000000">
        <w:rPr>
          <w:b w:val="1"/>
          <w:bCs w:val="1"/>
          <w:sz w:val="26"/>
          <w:szCs w:val="26"/>
          <w:rtl w:val="0"/>
        </w:rPr>
        <w:t xml:space="preserve">6.2 Role Definitions — Full Permission Specification</w:t>
      </w:r>
    </w:p>
    <w:p w:rsidR="00000000" w:rsidDel="00000000" w:rsidP="00000000" w:rsidRDefault="00000000" w:rsidRPr="00000000" w14:paraId="00001C32">
      <w:pPr>
        <w:pStyle w:val="Heading3"/>
        <w:keepNext w:val="0"/>
        <w:keepLines w:val="0"/>
        <w:spacing w:before="280" w:lineRule="auto"/>
        <w:rPr>
          <w:b w:val="1"/>
          <w:bCs w:val="1"/>
          <w:color w:val="000000"/>
          <w:sz w:val="26"/>
          <w:szCs w:val="26"/>
        </w:rPr>
      </w:pPr>
      <w:bookmarkStart w:colFirst="0" w:colLast="0" w:name="_ur08tf5f0jl7" w:id="67"/>
      <w:bookmarkEnd w:id="67"/>
      <w:r w:rsidDel="00000000" w:rsidR="00000000" w:rsidRPr="00000000">
        <w:rPr>
          <w:b w:val="1"/>
          <w:bCs w:val="1"/>
          <w:color w:val="000000"/>
          <w:sz w:val="26"/>
          <w:szCs w:val="26"/>
          <w:rtl w:val="0"/>
        </w:rPr>
        <w:t xml:space="preserve">Super Admin</w:t>
      </w:r>
    </w:p>
    <w:tbl>
      <w:tblPr>
        <w:tblStyle w:val="Table92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05"/>
        <w:tblGridChange w:id="0">
          <w:tblGrid>
            <w:gridCol w:w="2925"/>
            <w:gridCol w:w="6405"/>
          </w:tblGrid>
        </w:tblGridChange>
      </w:tblGrid>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33">
            <w:pPr>
              <w:rPr>
                <w:b w:val="1"/>
                <w:bCs w:val="1"/>
                <w:color w:val="1e3a5f"/>
                <w:sz w:val="18"/>
                <w:szCs w:val="18"/>
              </w:rPr>
            </w:pPr>
            <w:r w:rsidDel="00000000" w:rsidR="00000000" w:rsidRPr="00000000">
              <w:rPr>
                <w:b w:val="1"/>
                <w:bCs w:val="1"/>
                <w:color w:val="1e3a5f"/>
                <w:sz w:val="18"/>
                <w:szCs w:val="18"/>
                <w:rtl w:val="0"/>
              </w:rPr>
              <w:t xml:space="preserve">Admin Center</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34">
            <w:pPr>
              <w:rPr>
                <w:color w:val="2c3e50"/>
                <w:sz w:val="18"/>
                <w:szCs w:val="18"/>
              </w:rPr>
            </w:pPr>
            <w:r w:rsidDel="00000000" w:rsidR="00000000" w:rsidRPr="00000000">
              <w:rPr>
                <w:color w:val="2c3e50"/>
                <w:sz w:val="18"/>
                <w:szCs w:val="18"/>
                <w:rtl w:val="0"/>
              </w:rPr>
              <w:t xml:space="preserve">Full read/write access to all Admin Center sections including Billing, Security, and Audit Log.</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35">
            <w:pPr>
              <w:rPr>
                <w:b w:val="1"/>
                <w:bCs w:val="1"/>
                <w:color w:val="1e3a5f"/>
                <w:sz w:val="18"/>
                <w:szCs w:val="18"/>
              </w:rPr>
            </w:pPr>
            <w:r w:rsidDel="00000000" w:rsidR="00000000" w:rsidRPr="00000000">
              <w:rPr>
                <w:b w:val="1"/>
                <w:bCs w:val="1"/>
                <w:color w:val="1e3a5f"/>
                <w:sz w:val="18"/>
                <w:szCs w:val="18"/>
                <w:rtl w:val="0"/>
              </w:rPr>
              <w:t xml:space="preserve">Member Management</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36">
            <w:pPr>
              <w:rPr>
                <w:color w:val="2c3e50"/>
                <w:sz w:val="18"/>
                <w:szCs w:val="18"/>
              </w:rPr>
            </w:pPr>
            <w:r w:rsidDel="00000000" w:rsidR="00000000" w:rsidRPr="00000000">
              <w:rPr>
                <w:color w:val="2c3e50"/>
                <w:sz w:val="18"/>
                <w:szCs w:val="18"/>
                <w:rtl w:val="0"/>
              </w:rPr>
              <w:t xml:space="preserve">Invite, edit, deactivate, reactivate, and hard-delete (GDPR) any member. Transfer workspace ownership.</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37">
            <w:pPr>
              <w:rPr>
                <w:b w:val="1"/>
                <w:bCs w:val="1"/>
                <w:color w:val="1e3a5f"/>
                <w:sz w:val="18"/>
                <w:szCs w:val="18"/>
              </w:rPr>
            </w:pPr>
            <w:r w:rsidDel="00000000" w:rsidR="00000000" w:rsidRPr="00000000">
              <w:rPr>
                <w:b w:val="1"/>
                <w:bCs w:val="1"/>
                <w:color w:val="1e3a5f"/>
                <w:sz w:val="18"/>
                <w:szCs w:val="18"/>
                <w:rtl w:val="0"/>
              </w:rPr>
              <w:t xml:space="preserve">Role Assignment</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38">
            <w:pPr>
              <w:rPr>
                <w:color w:val="2c3e50"/>
                <w:sz w:val="18"/>
                <w:szCs w:val="18"/>
              </w:rPr>
            </w:pPr>
            <w:r w:rsidDel="00000000" w:rsidR="00000000" w:rsidRPr="00000000">
              <w:rPr>
                <w:color w:val="2c3e50"/>
                <w:sz w:val="18"/>
                <w:szCs w:val="18"/>
                <w:rtl w:val="0"/>
              </w:rPr>
              <w:t xml:space="preserve">Assign and revoke any role to any member including other Super Admins.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39">
            <w:pPr>
              <w:rPr>
                <w:b w:val="1"/>
                <w:bCs w:val="1"/>
                <w:color w:val="1e3a5f"/>
                <w:sz w:val="18"/>
                <w:szCs w:val="18"/>
              </w:rPr>
            </w:pPr>
            <w:r w:rsidDel="00000000" w:rsidR="00000000" w:rsidRPr="00000000">
              <w:rPr>
                <w:b w:val="1"/>
                <w:bCs w:val="1"/>
                <w:color w:val="1e3a5f"/>
                <w:sz w:val="18"/>
                <w:szCs w:val="18"/>
                <w:rtl w:val="0"/>
              </w:rPr>
              <w:t xml:space="preserve">All Modules</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3A">
            <w:pPr>
              <w:rPr>
                <w:color w:val="2c3e50"/>
                <w:sz w:val="18"/>
                <w:szCs w:val="18"/>
              </w:rPr>
            </w:pPr>
            <w:r w:rsidDel="00000000" w:rsidR="00000000" w:rsidRPr="00000000">
              <w:rPr>
                <w:color w:val="2c3e50"/>
                <w:sz w:val="18"/>
                <w:szCs w:val="18"/>
                <w:rtl w:val="0"/>
              </w:rPr>
              <w:t xml:space="preserve">Full create/read/update/delete access across all four functional modules for all members and teams.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3B">
            <w:pPr>
              <w:rPr>
                <w:b w:val="1"/>
                <w:bCs w:val="1"/>
                <w:color w:val="1e3a5f"/>
                <w:sz w:val="18"/>
                <w:szCs w:val="18"/>
              </w:rPr>
            </w:pPr>
            <w:r w:rsidDel="00000000" w:rsidR="00000000" w:rsidRPr="00000000">
              <w:rPr>
                <w:b w:val="1"/>
                <w:bCs w:val="1"/>
                <w:color w:val="1e3a5f"/>
                <w:sz w:val="18"/>
                <w:szCs w:val="18"/>
                <w:rtl w:val="0"/>
              </w:rPr>
              <w:t xml:space="preserve">Appraisal</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3C">
            <w:pPr>
              <w:rPr>
                <w:color w:val="2c3e50"/>
                <w:sz w:val="18"/>
                <w:szCs w:val="18"/>
              </w:rPr>
            </w:pPr>
            <w:r w:rsidDel="00000000" w:rsidR="00000000" w:rsidRPr="00000000">
              <w:rPr>
                <w:color w:val="2c3e50"/>
                <w:sz w:val="18"/>
                <w:szCs w:val="18"/>
                <w:rtl w:val="0"/>
              </w:rPr>
              <w:t xml:space="preserve">Can trigger, view, edit, override (post-lock), and delete any appraisal for any member.</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3D">
            <w:pPr>
              <w:rPr>
                <w:b w:val="1"/>
                <w:bCs w:val="1"/>
                <w:color w:val="1e3a5f"/>
                <w:sz w:val="18"/>
                <w:szCs w:val="18"/>
              </w:rPr>
            </w:pPr>
            <w:r w:rsidDel="00000000" w:rsidR="00000000" w:rsidRPr="00000000">
              <w:rPr>
                <w:b w:val="1"/>
                <w:bCs w:val="1"/>
                <w:color w:val="1e3a5f"/>
                <w:sz w:val="18"/>
                <w:szCs w:val="18"/>
                <w:rtl w:val="0"/>
              </w:rPr>
              <w:t xml:space="preserve">Billing</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3E">
            <w:pPr>
              <w:rPr>
                <w:color w:val="2c3e50"/>
                <w:sz w:val="18"/>
                <w:szCs w:val="18"/>
              </w:rPr>
            </w:pPr>
            <w:r w:rsidDel="00000000" w:rsidR="00000000" w:rsidRPr="00000000">
              <w:rPr>
                <w:color w:val="2c3e50"/>
                <w:sz w:val="18"/>
                <w:szCs w:val="18"/>
                <w:rtl w:val="0"/>
              </w:rPr>
              <w:t xml:space="preserve">View, upgrade, downgrade, and cancel the workspace subscription. Add/remove seats. Access invoices.</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3F">
            <w:pPr>
              <w:rPr>
                <w:b w:val="1"/>
                <w:bCs w:val="1"/>
                <w:color w:val="1e3a5f"/>
                <w:sz w:val="18"/>
                <w:szCs w:val="18"/>
              </w:rPr>
            </w:pPr>
            <w:r w:rsidDel="00000000" w:rsidR="00000000" w:rsidRPr="00000000">
              <w:rPr>
                <w:b w:val="1"/>
                <w:bCs w:val="1"/>
                <w:color w:val="1e3a5f"/>
                <w:sz w:val="18"/>
                <w:szCs w:val="18"/>
                <w:rtl w:val="0"/>
              </w:rPr>
              <w:t xml:space="preserve">Audit Log</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40">
            <w:pPr>
              <w:rPr>
                <w:color w:val="2c3e50"/>
                <w:sz w:val="18"/>
                <w:szCs w:val="18"/>
              </w:rPr>
            </w:pPr>
            <w:r w:rsidDel="00000000" w:rsidR="00000000" w:rsidRPr="00000000">
              <w:rPr>
                <w:color w:val="2c3e50"/>
                <w:sz w:val="18"/>
                <w:szCs w:val="18"/>
                <w:rtl w:val="0"/>
              </w:rPr>
              <w:t xml:space="preserve">Full read access to the complete audit log. Can export.</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41">
            <w:pPr>
              <w:rPr>
                <w:b w:val="1"/>
                <w:bCs w:val="1"/>
                <w:color w:val="1e3a5f"/>
                <w:sz w:val="18"/>
                <w:szCs w:val="18"/>
              </w:rPr>
            </w:pPr>
            <w:r w:rsidDel="00000000" w:rsidR="00000000" w:rsidRPr="00000000">
              <w:rPr>
                <w:b w:val="1"/>
                <w:bCs w:val="1"/>
                <w:color w:val="1e3a5f"/>
                <w:sz w:val="18"/>
                <w:szCs w:val="18"/>
                <w:rtl w:val="0"/>
              </w:rPr>
              <w:t xml:space="preserve">Data Export</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42">
            <w:pPr>
              <w:rPr>
                <w:color w:val="2c3e50"/>
                <w:sz w:val="18"/>
                <w:szCs w:val="18"/>
              </w:rPr>
            </w:pPr>
            <w:r w:rsidDel="00000000" w:rsidR="00000000" w:rsidRPr="00000000">
              <w:rPr>
                <w:color w:val="2c3e50"/>
                <w:sz w:val="18"/>
                <w:szCs w:val="18"/>
                <w:rtl w:val="0"/>
              </w:rPr>
              <w:t xml:space="preserve">Can export all workspace data in bulk (CSV, XLSX, PDF).</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43">
            <w:pPr>
              <w:rPr>
                <w:b w:val="1"/>
                <w:bCs w:val="1"/>
                <w:color w:val="1e3a5f"/>
                <w:sz w:val="18"/>
                <w:szCs w:val="18"/>
              </w:rPr>
            </w:pPr>
            <w:r w:rsidDel="00000000" w:rsidR="00000000" w:rsidRPr="00000000">
              <w:rPr>
                <w:b w:val="1"/>
                <w:bCs w:val="1"/>
                <w:color w:val="1e3a5f"/>
                <w:sz w:val="18"/>
                <w:szCs w:val="18"/>
                <w:rtl w:val="0"/>
              </w:rPr>
              <w:t xml:space="preserve">Workspace Deletion</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44">
            <w:pPr>
              <w:rPr>
                <w:color w:val="2c3e50"/>
                <w:sz w:val="18"/>
                <w:szCs w:val="18"/>
              </w:rPr>
            </w:pPr>
            <w:r w:rsidDel="00000000" w:rsidR="00000000" w:rsidRPr="00000000">
              <w:rPr>
                <w:color w:val="2c3e50"/>
                <w:sz w:val="18"/>
                <w:szCs w:val="18"/>
                <w:rtl w:val="0"/>
              </w:rPr>
              <w:t xml:space="preserve">Only Super Admin can initiate workspace deletion.</w:t>
            </w:r>
          </w:p>
        </w:tc>
      </w:tr>
    </w:tbl>
    <w:p w:rsidR="00000000" w:rsidDel="00000000" w:rsidP="00000000" w:rsidRDefault="00000000" w:rsidRPr="00000000" w14:paraId="00001C45">
      <w:pPr>
        <w:spacing w:after="80" w:before="80" w:lineRule="auto"/>
        <w:rPr/>
      </w:pPr>
      <w:r w:rsidDel="00000000" w:rsidR="00000000" w:rsidRPr="00000000">
        <w:rPr>
          <w:rtl w:val="0"/>
        </w:rPr>
        <w:t xml:space="preserve"> </w:t>
      </w:r>
    </w:p>
    <w:p w:rsidR="00000000" w:rsidDel="00000000" w:rsidP="00000000" w:rsidRDefault="00000000" w:rsidRPr="00000000" w14:paraId="00001C46">
      <w:pPr>
        <w:pStyle w:val="Heading3"/>
        <w:keepNext w:val="0"/>
        <w:keepLines w:val="0"/>
        <w:spacing w:before="280" w:lineRule="auto"/>
        <w:rPr>
          <w:b w:val="1"/>
          <w:bCs w:val="1"/>
          <w:color w:val="000000"/>
          <w:sz w:val="26"/>
          <w:szCs w:val="26"/>
        </w:rPr>
      </w:pPr>
      <w:bookmarkStart w:colFirst="0" w:colLast="0" w:name="_od7qltlb6k7o" w:id="68"/>
      <w:bookmarkEnd w:id="68"/>
      <w:r w:rsidDel="00000000" w:rsidR="00000000" w:rsidRPr="00000000">
        <w:rPr>
          <w:b w:val="1"/>
          <w:bCs w:val="1"/>
          <w:color w:val="000000"/>
          <w:sz w:val="26"/>
          <w:szCs w:val="26"/>
          <w:rtl w:val="0"/>
        </w:rPr>
        <w:t xml:space="preserve">HR Admin</w:t>
      </w:r>
    </w:p>
    <w:tbl>
      <w:tblPr>
        <w:tblStyle w:val="Table92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47">
            <w:pPr>
              <w:rPr>
                <w:b w:val="1"/>
                <w:bCs w:val="1"/>
                <w:color w:val="1e3a5f"/>
                <w:sz w:val="18"/>
                <w:szCs w:val="18"/>
              </w:rPr>
            </w:pPr>
            <w:r w:rsidDel="00000000" w:rsidR="00000000" w:rsidRPr="00000000">
              <w:rPr>
                <w:b w:val="1"/>
                <w:bCs w:val="1"/>
                <w:color w:val="1e3a5f"/>
                <w:sz w:val="18"/>
                <w:szCs w:val="18"/>
                <w:rtl w:val="0"/>
              </w:rPr>
              <w:t xml:space="preserve">Member Management</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48">
            <w:pPr>
              <w:rPr>
                <w:color w:val="2c3e50"/>
                <w:sz w:val="18"/>
                <w:szCs w:val="18"/>
              </w:rPr>
            </w:pPr>
            <w:r w:rsidDel="00000000" w:rsidR="00000000" w:rsidRPr="00000000">
              <w:rPr>
                <w:color w:val="2c3e50"/>
                <w:sz w:val="18"/>
                <w:szCs w:val="18"/>
                <w:rtl w:val="0"/>
              </w:rPr>
              <w:t xml:space="preserve">Invite members, edit member profiles (role, team, band), deactivate members. Cannot delete billing information or change subscription plan.</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49">
            <w:pPr>
              <w:rPr>
                <w:b w:val="1"/>
                <w:bCs w:val="1"/>
                <w:color w:val="1e3a5f"/>
                <w:sz w:val="18"/>
                <w:szCs w:val="18"/>
              </w:rPr>
            </w:pPr>
            <w:r w:rsidDel="00000000" w:rsidR="00000000" w:rsidRPr="00000000">
              <w:rPr>
                <w:b w:val="1"/>
                <w:bCs w:val="1"/>
                <w:color w:val="1e3a5f"/>
                <w:sz w:val="18"/>
                <w:szCs w:val="18"/>
                <w:rtl w:val="0"/>
              </w:rPr>
              <w:t xml:space="preserve">Performance Configuration</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4A">
            <w:pPr>
              <w:rPr>
                <w:color w:val="2c3e50"/>
                <w:sz w:val="18"/>
                <w:szCs w:val="18"/>
              </w:rPr>
            </w:pPr>
            <w:r w:rsidDel="00000000" w:rsidR="00000000" w:rsidRPr="00000000">
              <w:rPr>
                <w:color w:val="2c3e50"/>
                <w:sz w:val="18"/>
                <w:szCs w:val="18"/>
                <w:rtl w:val="0"/>
              </w:rPr>
              <w:t xml:space="preserve">Full configuration access: appraisal weights, check-in types, probation settings, promotion rules, 360 setup, competency matrices, behaviour framework.</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4B">
            <w:pPr>
              <w:rPr>
                <w:b w:val="1"/>
                <w:bCs w:val="1"/>
                <w:color w:val="1e3a5f"/>
                <w:sz w:val="18"/>
                <w:szCs w:val="18"/>
              </w:rPr>
            </w:pPr>
            <w:r w:rsidDel="00000000" w:rsidR="00000000" w:rsidRPr="00000000">
              <w:rPr>
                <w:b w:val="1"/>
                <w:bCs w:val="1"/>
                <w:color w:val="1e3a5f"/>
                <w:sz w:val="18"/>
                <w:szCs w:val="18"/>
                <w:rtl w:val="0"/>
              </w:rPr>
              <w:t xml:space="preserve">Appraisal</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4C">
            <w:pPr>
              <w:rPr>
                <w:color w:val="2c3e50"/>
                <w:sz w:val="18"/>
                <w:szCs w:val="18"/>
              </w:rPr>
            </w:pPr>
            <w:r w:rsidDel="00000000" w:rsidR="00000000" w:rsidRPr="00000000">
              <w:rPr>
                <w:color w:val="2c3e50"/>
                <w:sz w:val="18"/>
                <w:szCs w:val="18"/>
                <w:rtl w:val="0"/>
              </w:rPr>
              <w:t xml:space="preserve">Trigger appraisal cycles, access all appraisals, run calibration panel, lock scores. Cannot override locked scores (Super Admin only).</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4D">
            <w:pPr>
              <w:rPr>
                <w:b w:val="1"/>
                <w:bCs w:val="1"/>
                <w:color w:val="1e3a5f"/>
                <w:sz w:val="18"/>
                <w:szCs w:val="18"/>
              </w:rPr>
            </w:pPr>
            <w:r w:rsidDel="00000000" w:rsidR="00000000" w:rsidRPr="00000000">
              <w:rPr>
                <w:b w:val="1"/>
                <w:bCs w:val="1"/>
                <w:color w:val="1e3a5f"/>
                <w:sz w:val="18"/>
                <w:szCs w:val="18"/>
                <w:rtl w:val="0"/>
              </w:rPr>
              <w:t xml:space="preserve">Audit Log</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4E">
            <w:pPr>
              <w:rPr>
                <w:color w:val="2c3e50"/>
                <w:sz w:val="18"/>
                <w:szCs w:val="18"/>
              </w:rPr>
            </w:pPr>
            <w:r w:rsidDel="00000000" w:rsidR="00000000" w:rsidRPr="00000000">
              <w:rPr>
                <w:color w:val="2c3e50"/>
                <w:sz w:val="18"/>
                <w:szCs w:val="18"/>
                <w:rtl w:val="0"/>
              </w:rPr>
              <w:t xml:space="preserve">Read-only access to the audit log filtered to HR-relevant events.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4F">
            <w:pPr>
              <w:rPr>
                <w:b w:val="1"/>
                <w:bCs w:val="1"/>
                <w:color w:val="1e3a5f"/>
                <w:sz w:val="18"/>
                <w:szCs w:val="18"/>
              </w:rPr>
            </w:pPr>
            <w:r w:rsidDel="00000000" w:rsidR="00000000" w:rsidRPr="00000000">
              <w:rPr>
                <w:b w:val="1"/>
                <w:bCs w:val="1"/>
                <w:color w:val="1e3a5f"/>
                <w:sz w:val="18"/>
                <w:szCs w:val="18"/>
                <w:rtl w:val="0"/>
              </w:rPr>
              <w:t xml:space="preserve">Strategy</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50">
            <w:pPr>
              <w:rPr>
                <w:color w:val="2c3e50"/>
                <w:sz w:val="18"/>
                <w:szCs w:val="18"/>
              </w:rPr>
            </w:pPr>
            <w:r w:rsidDel="00000000" w:rsidR="00000000" w:rsidRPr="00000000">
              <w:rPr>
                <w:color w:val="2c3e50"/>
                <w:sz w:val="18"/>
                <w:szCs w:val="18"/>
                <w:rtl w:val="0"/>
              </w:rPr>
              <w:t xml:space="preserve">Can view all OKRs and strategic priorities. Can configure OKR cycle settings. Cannot create top-level OKRs.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51">
            <w:pPr>
              <w:rPr>
                <w:b w:val="1"/>
                <w:bCs w:val="1"/>
                <w:color w:val="1e3a5f"/>
                <w:sz w:val="18"/>
                <w:szCs w:val="18"/>
              </w:rPr>
            </w:pPr>
            <w:r w:rsidDel="00000000" w:rsidR="00000000" w:rsidRPr="00000000">
              <w:rPr>
                <w:b w:val="1"/>
                <w:bCs w:val="1"/>
                <w:color w:val="1e3a5f"/>
                <w:sz w:val="18"/>
                <w:szCs w:val="18"/>
                <w:rtl w:val="0"/>
              </w:rPr>
              <w:t xml:space="preserve">Billing</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52">
            <w:pPr>
              <w:rPr>
                <w:color w:val="2c3e50"/>
                <w:sz w:val="18"/>
                <w:szCs w:val="18"/>
              </w:rPr>
            </w:pPr>
            <w:r w:rsidDel="00000000" w:rsidR="00000000" w:rsidRPr="00000000">
              <w:rPr>
                <w:color w:val="2c3e50"/>
                <w:sz w:val="18"/>
                <w:szCs w:val="18"/>
                <w:rtl w:val="0"/>
              </w:rPr>
              <w:t xml:space="preserve">Read-only access to seat count and plan information. Cannot make billing changes.</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53">
            <w:pPr>
              <w:rPr>
                <w:b w:val="1"/>
                <w:bCs w:val="1"/>
                <w:color w:val="1e3a5f"/>
                <w:sz w:val="18"/>
                <w:szCs w:val="18"/>
              </w:rPr>
            </w:pPr>
            <w:r w:rsidDel="00000000" w:rsidR="00000000" w:rsidRPr="00000000">
              <w:rPr>
                <w:b w:val="1"/>
                <w:bCs w:val="1"/>
                <w:color w:val="1e3a5f"/>
                <w:sz w:val="18"/>
                <w:szCs w:val="18"/>
                <w:rtl w:val="0"/>
              </w:rPr>
              <w:t xml:space="preserve">Security Settings</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54">
            <w:pPr>
              <w:rPr>
                <w:color w:val="2c3e50"/>
                <w:sz w:val="18"/>
                <w:szCs w:val="18"/>
              </w:rPr>
            </w:pPr>
            <w:r w:rsidDel="00000000" w:rsidR="00000000" w:rsidRPr="00000000">
              <w:rPr>
                <w:color w:val="2c3e50"/>
                <w:sz w:val="18"/>
                <w:szCs w:val="18"/>
                <w:rtl w:val="0"/>
              </w:rPr>
              <w:t xml:space="preserve">Read-only. Cannot change authentication or SSO settings.</w:t>
            </w:r>
          </w:p>
        </w:tc>
      </w:tr>
    </w:tbl>
    <w:p w:rsidR="00000000" w:rsidDel="00000000" w:rsidP="00000000" w:rsidRDefault="00000000" w:rsidRPr="00000000" w14:paraId="00001C55">
      <w:pPr>
        <w:spacing w:after="80" w:before="80" w:lineRule="auto"/>
        <w:rPr/>
      </w:pPr>
      <w:r w:rsidDel="00000000" w:rsidR="00000000" w:rsidRPr="00000000">
        <w:rPr>
          <w:rtl w:val="0"/>
        </w:rPr>
        <w:t xml:space="preserve"> </w:t>
      </w:r>
    </w:p>
    <w:p w:rsidR="00000000" w:rsidDel="00000000" w:rsidP="00000000" w:rsidRDefault="00000000" w:rsidRPr="00000000" w14:paraId="00001C56">
      <w:pPr>
        <w:pStyle w:val="Heading3"/>
        <w:keepNext w:val="0"/>
        <w:keepLines w:val="0"/>
        <w:spacing w:before="280" w:lineRule="auto"/>
        <w:rPr>
          <w:b w:val="1"/>
          <w:bCs w:val="1"/>
          <w:color w:val="000000"/>
          <w:sz w:val="26"/>
          <w:szCs w:val="26"/>
        </w:rPr>
      </w:pPr>
      <w:bookmarkStart w:colFirst="0" w:colLast="0" w:name="_atxgley5tsbq" w:id="69"/>
      <w:bookmarkEnd w:id="69"/>
      <w:r w:rsidDel="00000000" w:rsidR="00000000" w:rsidRPr="00000000">
        <w:rPr>
          <w:b w:val="1"/>
          <w:bCs w:val="1"/>
          <w:color w:val="000000"/>
          <w:sz w:val="26"/>
          <w:szCs w:val="26"/>
          <w:rtl w:val="0"/>
        </w:rPr>
        <w:t xml:space="preserve">Finance Admin (Sub-role of HR Admin)</w:t>
      </w:r>
    </w:p>
    <w:p w:rsidR="00000000" w:rsidDel="00000000" w:rsidP="00000000" w:rsidRDefault="00000000" w:rsidRPr="00000000" w14:paraId="00001C57">
      <w:pPr>
        <w:spacing w:after="80" w:before="80" w:lineRule="auto"/>
        <w:rPr>
          <w:color w:val="2c3e50"/>
        </w:rPr>
      </w:pPr>
      <w:r w:rsidDel="00000000" w:rsidR="00000000" w:rsidRPr="00000000">
        <w:rPr>
          <w:color w:val="2c3e50"/>
          <w:rtl w:val="0"/>
        </w:rPr>
        <w:t xml:space="preserve">Finance Admin is a permission extension applied on top of the HR Admin role. It cannot be assigned independently — it must be combined with HR Admin.</w:t>
      </w:r>
    </w:p>
    <w:p w:rsidR="00000000" w:rsidDel="00000000" w:rsidP="00000000" w:rsidRDefault="00000000" w:rsidRPr="00000000" w14:paraId="00001C58">
      <w:pPr>
        <w:spacing w:after="80" w:before="80" w:lineRule="auto"/>
        <w:rPr/>
      </w:pPr>
      <w:r w:rsidDel="00000000" w:rsidR="00000000" w:rsidRPr="00000000">
        <w:rPr>
          <w:rtl w:val="0"/>
        </w:rPr>
        <w:t xml:space="preserve"> </w:t>
      </w:r>
    </w:p>
    <w:tbl>
      <w:tblPr>
        <w:tblStyle w:val="Table92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59">
            <w:pPr>
              <w:rPr>
                <w:b w:val="1"/>
                <w:bCs w:val="1"/>
                <w:color w:val="1e3a5f"/>
                <w:sz w:val="18"/>
                <w:szCs w:val="18"/>
              </w:rPr>
            </w:pPr>
            <w:r w:rsidDel="00000000" w:rsidR="00000000" w:rsidRPr="00000000">
              <w:rPr>
                <w:b w:val="1"/>
                <w:bCs w:val="1"/>
                <w:color w:val="1e3a5f"/>
                <w:sz w:val="18"/>
                <w:szCs w:val="18"/>
                <w:rtl w:val="0"/>
              </w:rPr>
              <w:t xml:space="preserve">Budget Sheet</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5A">
            <w:pPr>
              <w:rPr>
                <w:color w:val="2c3e50"/>
                <w:sz w:val="18"/>
                <w:szCs w:val="18"/>
              </w:rPr>
            </w:pPr>
            <w:r w:rsidDel="00000000" w:rsidR="00000000" w:rsidRPr="00000000">
              <w:rPr>
                <w:color w:val="2c3e50"/>
                <w:sz w:val="18"/>
                <w:szCs w:val="18"/>
                <w:rtl w:val="0"/>
              </w:rPr>
              <w:t xml:space="preserve">Full read/write access to all Budget Sheets across all departments.</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5B">
            <w:pPr>
              <w:rPr>
                <w:b w:val="1"/>
                <w:bCs w:val="1"/>
                <w:color w:val="1e3a5f"/>
                <w:sz w:val="18"/>
                <w:szCs w:val="18"/>
              </w:rPr>
            </w:pPr>
            <w:r w:rsidDel="00000000" w:rsidR="00000000" w:rsidRPr="00000000">
              <w:rPr>
                <w:b w:val="1"/>
                <w:bCs w:val="1"/>
                <w:color w:val="1e3a5f"/>
                <w:sz w:val="18"/>
                <w:szCs w:val="18"/>
                <w:rtl w:val="0"/>
              </w:rPr>
              <w:t xml:space="preserve">Budget Adjustments</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5C">
            <w:pPr>
              <w:rPr>
                <w:color w:val="2c3e50"/>
                <w:sz w:val="18"/>
                <w:szCs w:val="18"/>
              </w:rPr>
            </w:pPr>
            <w:r w:rsidDel="00000000" w:rsidR="00000000" w:rsidRPr="00000000">
              <w:rPr>
                <w:color w:val="2c3e50"/>
                <w:sz w:val="18"/>
                <w:szCs w:val="18"/>
                <w:rtl w:val="0"/>
              </w:rPr>
              <w:t xml:space="preserve">Approve and reject budget adjustment requests from Workbook owners.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5D">
            <w:pPr>
              <w:rPr>
                <w:b w:val="1"/>
                <w:bCs w:val="1"/>
                <w:color w:val="1e3a5f"/>
                <w:sz w:val="18"/>
                <w:szCs w:val="18"/>
              </w:rPr>
            </w:pPr>
            <w:r w:rsidDel="00000000" w:rsidR="00000000" w:rsidRPr="00000000">
              <w:rPr>
                <w:b w:val="1"/>
                <w:bCs w:val="1"/>
                <w:color w:val="1e3a5f"/>
                <w:sz w:val="18"/>
                <w:szCs w:val="18"/>
                <w:rtl w:val="0"/>
              </w:rPr>
              <w:t xml:space="preserve">Opportunity Promotion Approve</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5E">
            <w:pPr>
              <w:rPr>
                <w:color w:val="2c3e50"/>
                <w:sz w:val="18"/>
                <w:szCs w:val="18"/>
              </w:rPr>
            </w:pPr>
            <w:r w:rsidDel="00000000" w:rsidR="00000000" w:rsidRPr="00000000">
              <w:rPr>
                <w:color w:val="2c3e50"/>
                <w:sz w:val="18"/>
                <w:szCs w:val="18"/>
                <w:rtl w:val="0"/>
              </w:rPr>
              <w:t xml:space="preserve">Approve Opportunity-to-Priority promotions in the Opportunity Log.</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5F">
            <w:pPr>
              <w:rPr>
                <w:b w:val="1"/>
                <w:bCs w:val="1"/>
                <w:color w:val="1e3a5f"/>
                <w:sz w:val="18"/>
                <w:szCs w:val="18"/>
              </w:rPr>
            </w:pPr>
            <w:r w:rsidDel="00000000" w:rsidR="00000000" w:rsidRPr="00000000">
              <w:rPr>
                <w:b w:val="1"/>
                <w:bCs w:val="1"/>
                <w:color w:val="1e3a5f"/>
                <w:sz w:val="18"/>
                <w:szCs w:val="18"/>
                <w:rtl w:val="0"/>
              </w:rPr>
              <w:t xml:space="preserve">Bonus Calculations</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60">
            <w:pPr>
              <w:rPr>
                <w:color w:val="2c3e50"/>
                <w:sz w:val="18"/>
                <w:szCs w:val="18"/>
              </w:rPr>
            </w:pPr>
            <w:r w:rsidDel="00000000" w:rsidR="00000000" w:rsidRPr="00000000">
              <w:rPr>
                <w:color w:val="2c3e50"/>
                <w:sz w:val="18"/>
                <w:szCs w:val="18"/>
                <w:rtl w:val="0"/>
              </w:rPr>
              <w:t xml:space="preserve">Configure and approve bonus calculation models and amounts.</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61">
            <w:pPr>
              <w:rPr>
                <w:b w:val="1"/>
                <w:bCs w:val="1"/>
                <w:color w:val="1e3a5f"/>
                <w:sz w:val="18"/>
                <w:szCs w:val="18"/>
              </w:rPr>
            </w:pPr>
            <w:r w:rsidDel="00000000" w:rsidR="00000000" w:rsidRPr="00000000">
              <w:rPr>
                <w:b w:val="1"/>
                <w:bCs w:val="1"/>
                <w:color w:val="1e3a5f"/>
                <w:sz w:val="18"/>
                <w:szCs w:val="18"/>
                <w:rtl w:val="0"/>
              </w:rPr>
              <w:t xml:space="preserve">Budget Impact Modelling</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62">
            <w:pPr>
              <w:rPr>
                <w:color w:val="2c3e50"/>
                <w:sz w:val="18"/>
                <w:szCs w:val="18"/>
              </w:rPr>
            </w:pPr>
            <w:r w:rsidDel="00000000" w:rsidR="00000000" w:rsidRPr="00000000">
              <w:rPr>
                <w:color w:val="2c3e50"/>
                <w:sz w:val="18"/>
                <w:szCs w:val="18"/>
                <w:rtl w:val="0"/>
              </w:rPr>
              <w:t xml:space="preserve">Access the budget impact modelling tool in the Promotions module.</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63">
            <w:pPr>
              <w:rPr>
                <w:b w:val="1"/>
                <w:bCs w:val="1"/>
                <w:color w:val="1e3a5f"/>
                <w:sz w:val="18"/>
                <w:szCs w:val="18"/>
              </w:rPr>
            </w:pPr>
            <w:r w:rsidDel="00000000" w:rsidR="00000000" w:rsidRPr="00000000">
              <w:rPr>
                <w:b w:val="1"/>
                <w:bCs w:val="1"/>
                <w:color w:val="1e3a5f"/>
                <w:sz w:val="18"/>
                <w:szCs w:val="18"/>
                <w:rtl w:val="0"/>
              </w:rPr>
              <w:t xml:space="preserve">Resource Cost Data</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64">
            <w:pPr>
              <w:rPr>
                <w:color w:val="2c3e50"/>
                <w:sz w:val="18"/>
                <w:szCs w:val="18"/>
              </w:rPr>
            </w:pPr>
            <w:r w:rsidDel="00000000" w:rsidR="00000000" w:rsidRPr="00000000">
              <w:rPr>
                <w:color w:val="2c3e50"/>
                <w:sz w:val="18"/>
                <w:szCs w:val="18"/>
                <w:rtl w:val="0"/>
              </w:rPr>
              <w:t xml:space="preserve">View salary ranges per Work Band (for budget modelling purposes).</w:t>
            </w:r>
          </w:p>
        </w:tc>
      </w:tr>
    </w:tbl>
    <w:p w:rsidR="00000000" w:rsidDel="00000000" w:rsidP="00000000" w:rsidRDefault="00000000" w:rsidRPr="00000000" w14:paraId="00001C65">
      <w:pPr>
        <w:spacing w:after="80" w:before="80" w:lineRule="auto"/>
        <w:rPr/>
      </w:pPr>
      <w:r w:rsidDel="00000000" w:rsidR="00000000" w:rsidRPr="00000000">
        <w:rPr>
          <w:rtl w:val="0"/>
        </w:rPr>
        <w:t xml:space="preserve"> </w:t>
      </w:r>
    </w:p>
    <w:p w:rsidR="00000000" w:rsidDel="00000000" w:rsidP="00000000" w:rsidRDefault="00000000" w:rsidRPr="00000000" w14:paraId="00001C66">
      <w:pPr>
        <w:pStyle w:val="Heading3"/>
        <w:keepNext w:val="0"/>
        <w:keepLines w:val="0"/>
        <w:spacing w:before="280" w:lineRule="auto"/>
        <w:rPr>
          <w:b w:val="1"/>
          <w:bCs w:val="1"/>
          <w:color w:val="000000"/>
          <w:sz w:val="26"/>
          <w:szCs w:val="26"/>
        </w:rPr>
      </w:pPr>
      <w:bookmarkStart w:colFirst="0" w:colLast="0" w:name="_ifk5j07piwdx" w:id="70"/>
      <w:bookmarkEnd w:id="70"/>
      <w:r w:rsidDel="00000000" w:rsidR="00000000" w:rsidRPr="00000000">
        <w:rPr>
          <w:b w:val="1"/>
          <w:bCs w:val="1"/>
          <w:color w:val="000000"/>
          <w:sz w:val="26"/>
          <w:szCs w:val="26"/>
          <w:rtl w:val="0"/>
        </w:rPr>
        <w:t xml:space="preserve">Director</w:t>
      </w:r>
    </w:p>
    <w:p w:rsidR="00000000" w:rsidDel="00000000" w:rsidP="00000000" w:rsidRDefault="00000000" w:rsidRPr="00000000" w14:paraId="00001C67">
      <w:pPr>
        <w:spacing w:after="80" w:before="80" w:lineRule="auto"/>
        <w:rPr>
          <w:color w:val="2c3e50"/>
        </w:rPr>
      </w:pPr>
      <w:r w:rsidDel="00000000" w:rsidR="00000000" w:rsidRPr="00000000">
        <w:rPr>
          <w:color w:val="2c3e50"/>
          <w:rtl w:val="0"/>
        </w:rPr>
        <w:t xml:space="preserve">Director access is scoped to the director's assigned department(s) by default. Super Admin can grant cross-department Director access on an individual basis.</w:t>
      </w:r>
    </w:p>
    <w:p w:rsidR="00000000" w:rsidDel="00000000" w:rsidP="00000000" w:rsidRDefault="00000000" w:rsidRPr="00000000" w14:paraId="00001C68">
      <w:pPr>
        <w:spacing w:after="80" w:before="80" w:lineRule="auto"/>
        <w:rPr/>
      </w:pPr>
      <w:r w:rsidDel="00000000" w:rsidR="00000000" w:rsidRPr="00000000">
        <w:rPr>
          <w:rtl w:val="0"/>
        </w:rPr>
        <w:t xml:space="preserve"> </w:t>
      </w:r>
    </w:p>
    <w:tbl>
      <w:tblPr>
        <w:tblStyle w:val="Table9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69">
            <w:pPr>
              <w:rPr>
                <w:b w:val="1"/>
                <w:bCs w:val="1"/>
                <w:color w:val="1e3a5f"/>
                <w:sz w:val="18"/>
                <w:szCs w:val="18"/>
              </w:rPr>
            </w:pPr>
            <w:r w:rsidDel="00000000" w:rsidR="00000000" w:rsidRPr="00000000">
              <w:rPr>
                <w:b w:val="1"/>
                <w:bCs w:val="1"/>
                <w:color w:val="1e3a5f"/>
                <w:sz w:val="18"/>
                <w:szCs w:val="18"/>
                <w:rtl w:val="0"/>
              </w:rPr>
              <w:t xml:space="preserve">OKR Approval</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6A">
            <w:pPr>
              <w:rPr>
                <w:color w:val="2c3e50"/>
                <w:sz w:val="18"/>
                <w:szCs w:val="18"/>
              </w:rPr>
            </w:pPr>
            <w:r w:rsidDel="00000000" w:rsidR="00000000" w:rsidRPr="00000000">
              <w:rPr>
                <w:color w:val="2c3e50"/>
                <w:sz w:val="18"/>
                <w:szCs w:val="18"/>
                <w:rtl w:val="0"/>
              </w:rPr>
              <w:t xml:space="preserve">Approve or reject submitted OKRs within their department. Approve top-level cross-functional OKRs when they involve their department's teams.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6B">
            <w:pPr>
              <w:rPr>
                <w:b w:val="1"/>
                <w:bCs w:val="1"/>
                <w:color w:val="1e3a5f"/>
                <w:sz w:val="18"/>
                <w:szCs w:val="18"/>
              </w:rPr>
            </w:pPr>
            <w:r w:rsidDel="00000000" w:rsidR="00000000" w:rsidRPr="00000000">
              <w:rPr>
                <w:b w:val="1"/>
                <w:bCs w:val="1"/>
                <w:color w:val="1e3a5f"/>
                <w:sz w:val="18"/>
                <w:szCs w:val="18"/>
                <w:rtl w:val="0"/>
              </w:rPr>
              <w:t xml:space="preserve">Strategic Priority Sign-off</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6C">
            <w:pPr>
              <w:rPr>
                <w:color w:val="2c3e50"/>
                <w:sz w:val="18"/>
                <w:szCs w:val="18"/>
              </w:rPr>
            </w:pPr>
            <w:r w:rsidDel="00000000" w:rsidR="00000000" w:rsidRPr="00000000">
              <w:rPr>
                <w:color w:val="2c3e50"/>
                <w:sz w:val="18"/>
                <w:szCs w:val="18"/>
                <w:rtl w:val="0"/>
              </w:rPr>
              <w:t xml:space="preserve">Required approver for Phase 2 (Business Strategy Review) elements including Strategic Priorities, NSM, and Guardrails.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6D">
            <w:pPr>
              <w:rPr>
                <w:b w:val="1"/>
                <w:bCs w:val="1"/>
                <w:color w:val="1e3a5f"/>
                <w:sz w:val="18"/>
                <w:szCs w:val="18"/>
              </w:rPr>
            </w:pPr>
            <w:r w:rsidDel="00000000" w:rsidR="00000000" w:rsidRPr="00000000">
              <w:rPr>
                <w:b w:val="1"/>
                <w:bCs w:val="1"/>
                <w:color w:val="1e3a5f"/>
                <w:sz w:val="18"/>
                <w:szCs w:val="18"/>
                <w:rtl w:val="0"/>
              </w:rPr>
              <w:t xml:space="preserve">Appraisal Calibration</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6E">
            <w:pPr>
              <w:rPr>
                <w:color w:val="2c3e50"/>
                <w:sz w:val="18"/>
                <w:szCs w:val="18"/>
              </w:rPr>
            </w:pPr>
            <w:r w:rsidDel="00000000" w:rsidR="00000000" w:rsidRPr="00000000">
              <w:rPr>
                <w:color w:val="2c3e50"/>
                <w:sz w:val="18"/>
                <w:szCs w:val="18"/>
                <w:rtl w:val="0"/>
              </w:rPr>
              <w:t xml:space="preserve">Participant in the HR Calibration Panel for appraisals within their department.</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6F">
            <w:pPr>
              <w:rPr>
                <w:b w:val="1"/>
                <w:bCs w:val="1"/>
                <w:color w:val="1e3a5f"/>
                <w:sz w:val="18"/>
                <w:szCs w:val="18"/>
              </w:rPr>
            </w:pPr>
            <w:r w:rsidDel="00000000" w:rsidR="00000000" w:rsidRPr="00000000">
              <w:rPr>
                <w:b w:val="1"/>
                <w:bCs w:val="1"/>
                <w:color w:val="1e3a5f"/>
                <w:sz w:val="18"/>
                <w:szCs w:val="18"/>
                <w:rtl w:val="0"/>
              </w:rPr>
              <w:t xml:space="preserve">Performance Visibility</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70">
            <w:pPr>
              <w:rPr>
                <w:color w:val="2c3e50"/>
                <w:sz w:val="18"/>
                <w:szCs w:val="18"/>
              </w:rPr>
            </w:pPr>
            <w:r w:rsidDel="00000000" w:rsidR="00000000" w:rsidRPr="00000000">
              <w:rPr>
                <w:color w:val="2c3e50"/>
                <w:sz w:val="18"/>
                <w:szCs w:val="18"/>
                <w:rtl w:val="0"/>
              </w:rPr>
              <w:t xml:space="preserve">Read-only access to all appraisal scores, check-in data, and employee profiles within their department.</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71">
            <w:pPr>
              <w:rPr>
                <w:b w:val="1"/>
                <w:bCs w:val="1"/>
                <w:color w:val="1e3a5f"/>
                <w:sz w:val="18"/>
                <w:szCs w:val="18"/>
              </w:rPr>
            </w:pPr>
            <w:r w:rsidDel="00000000" w:rsidR="00000000" w:rsidRPr="00000000">
              <w:rPr>
                <w:b w:val="1"/>
                <w:bCs w:val="1"/>
                <w:color w:val="1e3a5f"/>
                <w:sz w:val="18"/>
                <w:szCs w:val="18"/>
                <w:rtl w:val="0"/>
              </w:rPr>
              <w:t xml:space="preserve">Promotion Approvals</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72">
            <w:pPr>
              <w:rPr>
                <w:color w:val="2c3e50"/>
                <w:sz w:val="18"/>
                <w:szCs w:val="18"/>
              </w:rPr>
            </w:pPr>
            <w:r w:rsidDel="00000000" w:rsidR="00000000" w:rsidRPr="00000000">
              <w:rPr>
                <w:color w:val="2c3e50"/>
                <w:sz w:val="18"/>
                <w:szCs w:val="18"/>
                <w:rtl w:val="0"/>
              </w:rPr>
              <w:t xml:space="preserve">Required approver for promotions above a configured band level (set in Promotion Settings).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73">
            <w:pPr>
              <w:rPr>
                <w:b w:val="1"/>
                <w:bCs w:val="1"/>
                <w:color w:val="1e3a5f"/>
                <w:sz w:val="18"/>
                <w:szCs w:val="18"/>
              </w:rPr>
            </w:pPr>
            <w:r w:rsidDel="00000000" w:rsidR="00000000" w:rsidRPr="00000000">
              <w:rPr>
                <w:b w:val="1"/>
                <w:bCs w:val="1"/>
                <w:color w:val="1e3a5f"/>
                <w:sz w:val="18"/>
                <w:szCs w:val="18"/>
                <w:rtl w:val="0"/>
              </w:rPr>
              <w:t xml:space="preserve">Team &amp; OKR Dashboards</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74">
            <w:pPr>
              <w:rPr>
                <w:color w:val="2c3e50"/>
                <w:sz w:val="18"/>
                <w:szCs w:val="18"/>
              </w:rPr>
            </w:pPr>
            <w:r w:rsidDel="00000000" w:rsidR="00000000" w:rsidRPr="00000000">
              <w:rPr>
                <w:color w:val="2c3e50"/>
                <w:sz w:val="18"/>
                <w:szCs w:val="18"/>
                <w:rtl w:val="0"/>
              </w:rPr>
              <w:t xml:space="preserve">Read-only access to all team dashboards, OKR progress, and Workbook status within their department.</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75">
            <w:pPr>
              <w:rPr>
                <w:b w:val="1"/>
                <w:bCs w:val="1"/>
                <w:color w:val="1e3a5f"/>
                <w:sz w:val="18"/>
                <w:szCs w:val="18"/>
              </w:rPr>
            </w:pPr>
            <w:r w:rsidDel="00000000" w:rsidR="00000000" w:rsidRPr="00000000">
              <w:rPr>
                <w:b w:val="1"/>
                <w:bCs w:val="1"/>
                <w:color w:val="1e3a5f"/>
                <w:sz w:val="18"/>
                <w:szCs w:val="18"/>
                <w:rtl w:val="0"/>
              </w:rPr>
              <w:t xml:space="preserve">Cannot</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76">
            <w:pPr>
              <w:rPr>
                <w:color w:val="2c3e50"/>
                <w:sz w:val="18"/>
                <w:szCs w:val="18"/>
              </w:rPr>
            </w:pPr>
            <w:r w:rsidDel="00000000" w:rsidR="00000000" w:rsidRPr="00000000">
              <w:rPr>
                <w:color w:val="2c3e50"/>
                <w:sz w:val="18"/>
                <w:szCs w:val="18"/>
                <w:rtl w:val="0"/>
              </w:rPr>
              <w:t xml:space="preserve">Configure any Admin Center settings. Edit member roles. Access billing. View data outside their department (unless cross-dept access granted).</w:t>
            </w:r>
          </w:p>
        </w:tc>
      </w:tr>
    </w:tbl>
    <w:p w:rsidR="00000000" w:rsidDel="00000000" w:rsidP="00000000" w:rsidRDefault="00000000" w:rsidRPr="00000000" w14:paraId="00001C77">
      <w:pPr>
        <w:spacing w:after="80" w:before="80" w:lineRule="auto"/>
        <w:rPr/>
      </w:pPr>
      <w:r w:rsidDel="00000000" w:rsidR="00000000" w:rsidRPr="00000000">
        <w:rPr>
          <w:rtl w:val="0"/>
        </w:rPr>
        <w:t xml:space="preserve"> </w:t>
      </w:r>
    </w:p>
    <w:p w:rsidR="00000000" w:rsidDel="00000000" w:rsidP="00000000" w:rsidRDefault="00000000" w:rsidRPr="00000000" w14:paraId="00001C78">
      <w:pPr>
        <w:pStyle w:val="Heading3"/>
        <w:keepNext w:val="0"/>
        <w:keepLines w:val="0"/>
        <w:spacing w:before="280" w:lineRule="auto"/>
        <w:rPr>
          <w:b w:val="1"/>
          <w:bCs w:val="1"/>
          <w:color w:val="000000"/>
          <w:sz w:val="26"/>
          <w:szCs w:val="26"/>
        </w:rPr>
      </w:pPr>
      <w:bookmarkStart w:colFirst="0" w:colLast="0" w:name="_7c1z94l92rr6" w:id="71"/>
      <w:bookmarkEnd w:id="71"/>
      <w:r w:rsidDel="00000000" w:rsidR="00000000" w:rsidRPr="00000000">
        <w:rPr>
          <w:b w:val="1"/>
          <w:bCs w:val="1"/>
          <w:color w:val="000000"/>
          <w:sz w:val="26"/>
          <w:szCs w:val="26"/>
          <w:rtl w:val="0"/>
        </w:rPr>
        <w:t xml:space="preserve">Manager</w:t>
      </w:r>
    </w:p>
    <w:tbl>
      <w:tblPr>
        <w:tblStyle w:val="Table92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6360"/>
        <w:tblGridChange w:id="0">
          <w:tblGrid>
            <w:gridCol w:w="2985"/>
            <w:gridCol w:w="6360"/>
          </w:tblGrid>
        </w:tblGridChange>
      </w:tblGrid>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79">
            <w:pPr>
              <w:rPr>
                <w:b w:val="1"/>
                <w:bCs w:val="1"/>
                <w:color w:val="1e3a5f"/>
                <w:sz w:val="18"/>
                <w:szCs w:val="18"/>
              </w:rPr>
            </w:pPr>
            <w:r w:rsidDel="00000000" w:rsidR="00000000" w:rsidRPr="00000000">
              <w:rPr>
                <w:b w:val="1"/>
                <w:bCs w:val="1"/>
                <w:color w:val="1e3a5f"/>
                <w:sz w:val="18"/>
                <w:szCs w:val="18"/>
                <w:rtl w:val="0"/>
              </w:rPr>
              <w:t xml:space="preserve">Team Access</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7A">
            <w:pPr>
              <w:rPr>
                <w:color w:val="2c3e50"/>
                <w:sz w:val="18"/>
                <w:szCs w:val="18"/>
              </w:rPr>
            </w:pPr>
            <w:r w:rsidDel="00000000" w:rsidR="00000000" w:rsidRPr="00000000">
              <w:rPr>
                <w:color w:val="2c3e50"/>
                <w:sz w:val="18"/>
                <w:szCs w:val="18"/>
                <w:rtl w:val="0"/>
              </w:rPr>
              <w:t xml:space="preserve">Full read/write access to all Workbooks, OKRs, and Operational Objectives owned by their team.</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7B">
            <w:pPr>
              <w:rPr>
                <w:b w:val="1"/>
                <w:bCs w:val="1"/>
                <w:color w:val="1e3a5f"/>
                <w:sz w:val="18"/>
                <w:szCs w:val="18"/>
              </w:rPr>
            </w:pPr>
            <w:r w:rsidDel="00000000" w:rsidR="00000000" w:rsidRPr="00000000">
              <w:rPr>
                <w:b w:val="1"/>
                <w:bCs w:val="1"/>
                <w:color w:val="1e3a5f"/>
                <w:sz w:val="18"/>
                <w:szCs w:val="18"/>
                <w:rtl w:val="0"/>
              </w:rPr>
              <w:t xml:space="preserve">Check-ins</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7C">
            <w:pPr>
              <w:rPr>
                <w:color w:val="2c3e50"/>
                <w:sz w:val="18"/>
                <w:szCs w:val="18"/>
              </w:rPr>
            </w:pPr>
            <w:r w:rsidDel="00000000" w:rsidR="00000000" w:rsidRPr="00000000">
              <w:rPr>
                <w:color w:val="2c3e50"/>
                <w:sz w:val="18"/>
                <w:szCs w:val="18"/>
                <w:rtl w:val="0"/>
              </w:rPr>
              <w:t xml:space="preserve">Initiate and review check-ins for all direct reports. Add mandatory remarks.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7D">
            <w:pPr>
              <w:rPr>
                <w:b w:val="1"/>
                <w:bCs w:val="1"/>
                <w:color w:val="1e3a5f"/>
                <w:sz w:val="18"/>
                <w:szCs w:val="18"/>
              </w:rPr>
            </w:pPr>
            <w:r w:rsidDel="00000000" w:rsidR="00000000" w:rsidRPr="00000000">
              <w:rPr>
                <w:b w:val="1"/>
                <w:bCs w:val="1"/>
                <w:color w:val="1e3a5f"/>
                <w:sz w:val="18"/>
                <w:szCs w:val="18"/>
                <w:rtl w:val="0"/>
              </w:rPr>
              <w:t xml:space="preserve">1-on-1s</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7E">
            <w:pPr>
              <w:rPr>
                <w:color w:val="2c3e50"/>
                <w:sz w:val="18"/>
                <w:szCs w:val="18"/>
              </w:rPr>
            </w:pPr>
            <w:r w:rsidDel="00000000" w:rsidR="00000000" w:rsidRPr="00000000">
              <w:rPr>
                <w:color w:val="2c3e50"/>
                <w:sz w:val="18"/>
                <w:szCs w:val="18"/>
                <w:rtl w:val="0"/>
              </w:rPr>
              <w:t xml:space="preserve">Initiate and conduct all 1-on-1 types with direct reports. View and add private manager notes.</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7F">
            <w:pPr>
              <w:rPr>
                <w:b w:val="1"/>
                <w:bCs w:val="1"/>
                <w:color w:val="1e3a5f"/>
                <w:sz w:val="18"/>
                <w:szCs w:val="18"/>
              </w:rPr>
            </w:pPr>
            <w:r w:rsidDel="00000000" w:rsidR="00000000" w:rsidRPr="00000000">
              <w:rPr>
                <w:b w:val="1"/>
                <w:bCs w:val="1"/>
                <w:color w:val="1e3a5f"/>
                <w:sz w:val="18"/>
                <w:szCs w:val="18"/>
                <w:rtl w:val="0"/>
              </w:rPr>
              <w:t xml:space="preserve">Performance Log</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80">
            <w:pPr>
              <w:rPr>
                <w:color w:val="2c3e50"/>
                <w:sz w:val="18"/>
                <w:szCs w:val="18"/>
              </w:rPr>
            </w:pPr>
            <w:r w:rsidDel="00000000" w:rsidR="00000000" w:rsidRPr="00000000">
              <w:rPr>
                <w:color w:val="2c3e50"/>
                <w:sz w:val="18"/>
                <w:szCs w:val="18"/>
                <w:rtl w:val="0"/>
              </w:rPr>
              <w:t xml:space="preserve">Create, edit, and view Performance Log entries for direct reports.</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81">
            <w:pPr>
              <w:rPr>
                <w:b w:val="1"/>
                <w:bCs w:val="1"/>
                <w:color w:val="1e3a5f"/>
                <w:sz w:val="18"/>
                <w:szCs w:val="18"/>
              </w:rPr>
            </w:pPr>
            <w:r w:rsidDel="00000000" w:rsidR="00000000" w:rsidRPr="00000000">
              <w:rPr>
                <w:b w:val="1"/>
                <w:bCs w:val="1"/>
                <w:color w:val="1e3a5f"/>
                <w:sz w:val="18"/>
                <w:szCs w:val="18"/>
                <w:rtl w:val="0"/>
              </w:rPr>
              <w:t xml:space="preserve">Appraisal Review</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82">
            <w:pPr>
              <w:rPr>
                <w:color w:val="2c3e50"/>
                <w:sz w:val="18"/>
                <w:szCs w:val="18"/>
              </w:rPr>
            </w:pPr>
            <w:r w:rsidDel="00000000" w:rsidR="00000000" w:rsidRPr="00000000">
              <w:rPr>
                <w:color w:val="2c3e50"/>
                <w:sz w:val="18"/>
                <w:szCs w:val="18"/>
                <w:rtl w:val="0"/>
              </w:rPr>
              <w:t xml:space="preserve">Review and add commentary to auto-populated appraisals for direct reports. Can adjust scores with justification (triggers bias alert if &gt;15% deviation).</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83">
            <w:pPr>
              <w:rPr>
                <w:b w:val="1"/>
                <w:bCs w:val="1"/>
                <w:color w:val="1e3a5f"/>
                <w:sz w:val="18"/>
                <w:szCs w:val="18"/>
              </w:rPr>
            </w:pPr>
            <w:r w:rsidDel="00000000" w:rsidR="00000000" w:rsidRPr="00000000">
              <w:rPr>
                <w:b w:val="1"/>
                <w:bCs w:val="1"/>
                <w:color w:val="1e3a5f"/>
                <w:sz w:val="18"/>
                <w:szCs w:val="18"/>
                <w:rtl w:val="0"/>
              </w:rPr>
              <w:t xml:space="preserve">Promotion Recommendations</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84">
            <w:pPr>
              <w:rPr>
                <w:color w:val="2c3e50"/>
                <w:sz w:val="18"/>
                <w:szCs w:val="18"/>
              </w:rPr>
            </w:pPr>
            <w:r w:rsidDel="00000000" w:rsidR="00000000" w:rsidRPr="00000000">
              <w:rPr>
                <w:color w:val="2c3e50"/>
                <w:sz w:val="18"/>
                <w:szCs w:val="18"/>
                <w:rtl w:val="0"/>
              </w:rPr>
              <w:t xml:space="preserve">Submit promotion recommendations for direct reports. Can override Eligibility Engine recommendations with written justification.</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85">
            <w:pPr>
              <w:rPr>
                <w:b w:val="1"/>
                <w:bCs w:val="1"/>
                <w:color w:val="1e3a5f"/>
                <w:sz w:val="18"/>
                <w:szCs w:val="18"/>
              </w:rPr>
            </w:pPr>
            <w:r w:rsidDel="00000000" w:rsidR="00000000" w:rsidRPr="00000000">
              <w:rPr>
                <w:b w:val="1"/>
                <w:bCs w:val="1"/>
                <w:color w:val="1e3a5f"/>
                <w:sz w:val="18"/>
                <w:szCs w:val="18"/>
                <w:rtl w:val="0"/>
              </w:rPr>
              <w:t xml:space="preserve">Team Creation</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86">
            <w:pPr>
              <w:rPr>
                <w:color w:val="2c3e50"/>
                <w:sz w:val="18"/>
                <w:szCs w:val="18"/>
              </w:rPr>
            </w:pPr>
            <w:r w:rsidDel="00000000" w:rsidR="00000000" w:rsidRPr="00000000">
              <w:rPr>
                <w:color w:val="2c3e50"/>
                <w:sz w:val="18"/>
                <w:szCs w:val="18"/>
                <w:rtl w:val="0"/>
              </w:rPr>
              <w:t xml:space="preserve">Can create sub-teams within their primary team. Cannot create top-level teams (HR Admin / Super Admin only).</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87">
            <w:pPr>
              <w:rPr>
                <w:b w:val="1"/>
                <w:bCs w:val="1"/>
                <w:color w:val="1e3a5f"/>
                <w:sz w:val="18"/>
                <w:szCs w:val="18"/>
              </w:rPr>
            </w:pPr>
            <w:r w:rsidDel="00000000" w:rsidR="00000000" w:rsidRPr="00000000">
              <w:rPr>
                <w:b w:val="1"/>
                <w:bCs w:val="1"/>
                <w:color w:val="1e3a5f"/>
                <w:sz w:val="18"/>
                <w:szCs w:val="18"/>
                <w:rtl w:val="0"/>
              </w:rPr>
              <w:t xml:space="preserve">Cannot</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88">
            <w:pPr>
              <w:rPr>
                <w:color w:val="2c3e50"/>
                <w:sz w:val="18"/>
                <w:szCs w:val="18"/>
              </w:rPr>
            </w:pPr>
            <w:r w:rsidDel="00000000" w:rsidR="00000000" w:rsidRPr="00000000">
              <w:rPr>
                <w:color w:val="2c3e50"/>
                <w:sz w:val="18"/>
                <w:szCs w:val="18"/>
                <w:rtl w:val="0"/>
              </w:rPr>
              <w:t xml:space="preserve">Configure Admin Center settings. View data of members outside their direct reporting line. Access Billing. View another team's appraisal scores.</w:t>
            </w:r>
          </w:p>
        </w:tc>
      </w:tr>
    </w:tbl>
    <w:p w:rsidR="00000000" w:rsidDel="00000000" w:rsidP="00000000" w:rsidRDefault="00000000" w:rsidRPr="00000000" w14:paraId="00001C89">
      <w:pPr>
        <w:spacing w:after="80" w:before="80" w:lineRule="auto"/>
        <w:rPr/>
      </w:pPr>
      <w:r w:rsidDel="00000000" w:rsidR="00000000" w:rsidRPr="00000000">
        <w:rPr>
          <w:rtl w:val="0"/>
        </w:rPr>
        <w:t xml:space="preserve"> </w:t>
      </w:r>
    </w:p>
    <w:p w:rsidR="00000000" w:rsidDel="00000000" w:rsidP="00000000" w:rsidRDefault="00000000" w:rsidRPr="00000000" w14:paraId="00001C8A">
      <w:pPr>
        <w:pStyle w:val="Heading3"/>
        <w:keepNext w:val="0"/>
        <w:keepLines w:val="0"/>
        <w:spacing w:before="280" w:lineRule="auto"/>
        <w:rPr>
          <w:b w:val="1"/>
          <w:bCs w:val="1"/>
          <w:color w:val="000000"/>
          <w:sz w:val="26"/>
          <w:szCs w:val="26"/>
        </w:rPr>
      </w:pPr>
      <w:bookmarkStart w:colFirst="0" w:colLast="0" w:name="_k8w9djd2ls5a" w:id="72"/>
      <w:bookmarkEnd w:id="72"/>
      <w:r w:rsidDel="00000000" w:rsidR="00000000" w:rsidRPr="00000000">
        <w:rPr>
          <w:b w:val="1"/>
          <w:bCs w:val="1"/>
          <w:color w:val="000000"/>
          <w:sz w:val="26"/>
          <w:szCs w:val="26"/>
          <w:rtl w:val="0"/>
        </w:rPr>
        <w:t xml:space="preserve">Contributor</w:t>
      </w:r>
    </w:p>
    <w:tbl>
      <w:tblPr>
        <w:tblStyle w:val="Table92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8B">
            <w:pPr>
              <w:rPr>
                <w:b w:val="1"/>
                <w:bCs w:val="1"/>
                <w:color w:val="1e3a5f"/>
                <w:sz w:val="18"/>
                <w:szCs w:val="18"/>
              </w:rPr>
            </w:pPr>
            <w:r w:rsidDel="00000000" w:rsidR="00000000" w:rsidRPr="00000000">
              <w:rPr>
                <w:b w:val="1"/>
                <w:bCs w:val="1"/>
                <w:color w:val="1e3a5f"/>
                <w:sz w:val="18"/>
                <w:szCs w:val="18"/>
                <w:rtl w:val="0"/>
              </w:rPr>
              <w:t xml:space="preserve">Own Data</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8C">
            <w:pPr>
              <w:rPr>
                <w:color w:val="2c3e50"/>
                <w:sz w:val="18"/>
                <w:szCs w:val="18"/>
              </w:rPr>
            </w:pPr>
            <w:r w:rsidDel="00000000" w:rsidR="00000000" w:rsidRPr="00000000">
              <w:rPr>
                <w:color w:val="2c3e50"/>
                <w:sz w:val="18"/>
                <w:szCs w:val="18"/>
                <w:rtl w:val="0"/>
              </w:rPr>
              <w:t xml:space="preserve">Full read access to their own Employee Profile, check-in history, feedback received and given, appraisal results (after delivery), OKR squad membership.</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8D">
            <w:pPr>
              <w:rPr>
                <w:b w:val="1"/>
                <w:bCs w:val="1"/>
                <w:color w:val="1e3a5f"/>
                <w:sz w:val="18"/>
                <w:szCs w:val="18"/>
              </w:rPr>
            </w:pPr>
            <w:r w:rsidDel="00000000" w:rsidR="00000000" w:rsidRPr="00000000">
              <w:rPr>
                <w:b w:val="1"/>
                <w:bCs w:val="1"/>
                <w:color w:val="1e3a5f"/>
                <w:sz w:val="18"/>
                <w:szCs w:val="18"/>
                <w:rtl w:val="0"/>
              </w:rPr>
              <w:t xml:space="preserve">Work</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8E">
            <w:pPr>
              <w:rPr>
                <w:color w:val="2c3e50"/>
                <w:sz w:val="18"/>
                <w:szCs w:val="18"/>
              </w:rPr>
            </w:pPr>
            <w:r w:rsidDel="00000000" w:rsidR="00000000" w:rsidRPr="00000000">
              <w:rPr>
                <w:color w:val="2c3e50"/>
                <w:sz w:val="18"/>
                <w:szCs w:val="18"/>
                <w:rtl w:val="0"/>
              </w:rPr>
              <w:t xml:space="preserve">Create tasks within assigned Workbooks. Update task status. Upload files. Comment on tasks.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8F">
            <w:pPr>
              <w:rPr>
                <w:b w:val="1"/>
                <w:bCs w:val="1"/>
                <w:color w:val="1e3a5f"/>
                <w:sz w:val="18"/>
                <w:szCs w:val="18"/>
              </w:rPr>
            </w:pPr>
            <w:r w:rsidDel="00000000" w:rsidR="00000000" w:rsidRPr="00000000">
              <w:rPr>
                <w:b w:val="1"/>
                <w:bCs w:val="1"/>
                <w:color w:val="1e3a5f"/>
                <w:sz w:val="18"/>
                <w:szCs w:val="18"/>
                <w:rtl w:val="0"/>
              </w:rPr>
              <w:t xml:space="preserve">Feedback &amp; Recognition</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90">
            <w:pPr>
              <w:rPr>
                <w:color w:val="2c3e50"/>
                <w:sz w:val="18"/>
                <w:szCs w:val="18"/>
              </w:rPr>
            </w:pPr>
            <w:r w:rsidDel="00000000" w:rsidR="00000000" w:rsidRPr="00000000">
              <w:rPr>
                <w:color w:val="2c3e50"/>
                <w:sz w:val="18"/>
                <w:szCs w:val="18"/>
                <w:rtl w:val="0"/>
              </w:rPr>
              <w:t xml:space="preserve">Give Anytime Feedback to any workspace member. Send Recognition Badges to any workspace member. Challenge feedback received.</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91">
            <w:pPr>
              <w:rPr>
                <w:b w:val="1"/>
                <w:bCs w:val="1"/>
                <w:color w:val="1e3a5f"/>
                <w:sz w:val="18"/>
                <w:szCs w:val="18"/>
              </w:rPr>
            </w:pPr>
            <w:r w:rsidDel="00000000" w:rsidR="00000000" w:rsidRPr="00000000">
              <w:rPr>
                <w:b w:val="1"/>
                <w:bCs w:val="1"/>
                <w:color w:val="1e3a5f"/>
                <w:sz w:val="18"/>
                <w:szCs w:val="18"/>
                <w:rtl w:val="0"/>
              </w:rPr>
              <w:t xml:space="preserve">Check-ins</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92">
            <w:pPr>
              <w:rPr>
                <w:color w:val="2c3e50"/>
                <w:sz w:val="18"/>
                <w:szCs w:val="18"/>
              </w:rPr>
            </w:pPr>
            <w:r w:rsidDel="00000000" w:rsidR="00000000" w:rsidRPr="00000000">
              <w:rPr>
                <w:color w:val="2c3e50"/>
                <w:sz w:val="18"/>
                <w:szCs w:val="18"/>
                <w:rtl w:val="0"/>
              </w:rPr>
              <w:t xml:space="preserve">Submit check-in responses when triggered. View their own check-in history and manager remarks.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93">
            <w:pPr>
              <w:rPr>
                <w:b w:val="1"/>
                <w:bCs w:val="1"/>
                <w:color w:val="1e3a5f"/>
                <w:sz w:val="18"/>
                <w:szCs w:val="18"/>
              </w:rPr>
            </w:pPr>
            <w:r w:rsidDel="00000000" w:rsidR="00000000" w:rsidRPr="00000000">
              <w:rPr>
                <w:b w:val="1"/>
                <w:bCs w:val="1"/>
                <w:color w:val="1e3a5f"/>
                <w:sz w:val="18"/>
                <w:szCs w:val="18"/>
                <w:rtl w:val="0"/>
              </w:rPr>
              <w:t xml:space="preserve">Messaging</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94">
            <w:pPr>
              <w:rPr>
                <w:color w:val="2c3e50"/>
                <w:sz w:val="18"/>
                <w:szCs w:val="18"/>
              </w:rPr>
            </w:pPr>
            <w:r w:rsidDel="00000000" w:rsidR="00000000" w:rsidRPr="00000000">
              <w:rPr>
                <w:color w:val="2c3e50"/>
                <w:sz w:val="18"/>
                <w:szCs w:val="18"/>
                <w:rtl w:val="0"/>
              </w:rPr>
              <w:t xml:space="preserve">Send DMs, participate in group chats, view and post in team channels and OKR Squad chats.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95">
            <w:pPr>
              <w:rPr>
                <w:b w:val="1"/>
                <w:bCs w:val="1"/>
                <w:color w:val="1e3a5f"/>
                <w:sz w:val="18"/>
                <w:szCs w:val="18"/>
              </w:rPr>
            </w:pPr>
            <w:r w:rsidDel="00000000" w:rsidR="00000000" w:rsidRPr="00000000">
              <w:rPr>
                <w:b w:val="1"/>
                <w:bCs w:val="1"/>
                <w:color w:val="1e3a5f"/>
                <w:sz w:val="18"/>
                <w:szCs w:val="18"/>
                <w:rtl w:val="0"/>
              </w:rPr>
              <w:t xml:space="preserve">OKR Progress Updates</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96">
            <w:pPr>
              <w:rPr>
                <w:color w:val="2c3e50"/>
                <w:sz w:val="18"/>
                <w:szCs w:val="18"/>
              </w:rPr>
            </w:pPr>
            <w:r w:rsidDel="00000000" w:rsidR="00000000" w:rsidRPr="00000000">
              <w:rPr>
                <w:color w:val="2c3e50"/>
                <w:sz w:val="18"/>
                <w:szCs w:val="18"/>
                <w:rtl w:val="0"/>
              </w:rPr>
              <w:t xml:space="preserve">Update KR progress if they are Champion or Co-Champion. View all active OKRs in the workspace (read-only).</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97">
            <w:pPr>
              <w:rPr>
                <w:b w:val="1"/>
                <w:bCs w:val="1"/>
                <w:color w:val="1e3a5f"/>
                <w:sz w:val="18"/>
                <w:szCs w:val="18"/>
              </w:rPr>
            </w:pPr>
            <w:r w:rsidDel="00000000" w:rsidR="00000000" w:rsidRPr="00000000">
              <w:rPr>
                <w:b w:val="1"/>
                <w:bCs w:val="1"/>
                <w:color w:val="1e3a5f"/>
                <w:sz w:val="18"/>
                <w:szCs w:val="18"/>
                <w:rtl w:val="0"/>
              </w:rPr>
              <w:t xml:space="preserve">Cannot</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98">
            <w:pPr>
              <w:rPr>
                <w:color w:val="2c3e50"/>
                <w:sz w:val="18"/>
                <w:szCs w:val="18"/>
              </w:rPr>
            </w:pPr>
            <w:r w:rsidDel="00000000" w:rsidR="00000000" w:rsidRPr="00000000">
              <w:rPr>
                <w:color w:val="2c3e50"/>
                <w:sz w:val="18"/>
                <w:szCs w:val="18"/>
                <w:rtl w:val="0"/>
              </w:rPr>
              <w:t xml:space="preserve">Initiate check-ins (manager-only). View other members' appraisal scores or detailed performance data. Access Admin Center. Create Workbooks outside their assigned team. Change their own role.</w:t>
            </w:r>
          </w:p>
        </w:tc>
      </w:tr>
    </w:tbl>
    <w:p w:rsidR="00000000" w:rsidDel="00000000" w:rsidP="00000000" w:rsidRDefault="00000000" w:rsidRPr="00000000" w14:paraId="00001C99">
      <w:pPr>
        <w:spacing w:after="80" w:before="80" w:lineRule="auto"/>
        <w:rPr/>
      </w:pPr>
      <w:r w:rsidDel="00000000" w:rsidR="00000000" w:rsidRPr="00000000">
        <w:rPr>
          <w:rtl w:val="0"/>
        </w:rPr>
        <w:t xml:space="preserve"> </w:t>
      </w:r>
    </w:p>
    <w:p w:rsidR="00000000" w:rsidDel="00000000" w:rsidP="00000000" w:rsidRDefault="00000000" w:rsidRPr="00000000" w14:paraId="00001C9A">
      <w:pPr>
        <w:pStyle w:val="Heading2"/>
        <w:keepNext w:val="0"/>
        <w:keepLines w:val="0"/>
        <w:spacing w:after="80" w:lineRule="auto"/>
        <w:rPr>
          <w:b w:val="1"/>
          <w:bCs w:val="1"/>
          <w:sz w:val="26"/>
          <w:szCs w:val="26"/>
        </w:rPr>
      </w:pPr>
      <w:bookmarkStart w:colFirst="0" w:colLast="0" w:name="_y2bjsg34jyvb" w:id="73"/>
      <w:bookmarkEnd w:id="73"/>
      <w:r w:rsidDel="00000000" w:rsidR="00000000" w:rsidRPr="00000000">
        <w:rPr>
          <w:b w:val="1"/>
          <w:bCs w:val="1"/>
          <w:sz w:val="26"/>
          <w:szCs w:val="26"/>
          <w:rtl w:val="0"/>
        </w:rPr>
        <w:t xml:space="preserve">6.3 Custom Roles (Enterprise)</w:t>
      </w:r>
    </w:p>
    <w:p w:rsidR="00000000" w:rsidDel="00000000" w:rsidP="00000000" w:rsidRDefault="00000000" w:rsidRPr="00000000" w14:paraId="00001C9B">
      <w:pPr>
        <w:spacing w:after="80" w:before="80" w:lineRule="auto"/>
        <w:rPr>
          <w:color w:val="2c3e50"/>
        </w:rPr>
      </w:pPr>
      <w:r w:rsidDel="00000000" w:rsidR="00000000" w:rsidRPr="00000000">
        <w:rPr>
          <w:color w:val="2c3e50"/>
          <w:rtl w:val="0"/>
        </w:rPr>
        <w:t xml:space="preserve">Enterprise plan workspaces can create Custom Roles by composing a subset of permissions from the system role permission set. Custom roles are useful for organisations with non-standard reporting structures.</w:t>
      </w:r>
    </w:p>
    <w:p w:rsidR="00000000" w:rsidDel="00000000" w:rsidP="00000000" w:rsidRDefault="00000000" w:rsidRPr="00000000" w14:paraId="00001C9C">
      <w:pPr>
        <w:spacing w:after="80" w:before="80" w:lineRule="auto"/>
        <w:rPr/>
      </w:pPr>
      <w:r w:rsidDel="00000000" w:rsidR="00000000" w:rsidRPr="00000000">
        <w:rPr>
          <w:rtl w:val="0"/>
        </w:rPr>
        <w:t xml:space="preserve"> </w:t>
      </w:r>
    </w:p>
    <w:tbl>
      <w:tblPr>
        <w:tblStyle w:val="Table92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9D">
            <w:pPr>
              <w:rPr>
                <w:b w:val="1"/>
                <w:bCs w:val="1"/>
                <w:color w:val="1e3a5f"/>
                <w:sz w:val="18"/>
                <w:szCs w:val="18"/>
              </w:rPr>
            </w:pPr>
            <w:r w:rsidDel="00000000" w:rsidR="00000000" w:rsidRPr="00000000">
              <w:rPr>
                <w:b w:val="1"/>
                <w:bCs w:val="1"/>
                <w:color w:val="1e3a5f"/>
                <w:sz w:val="18"/>
                <w:szCs w:val="18"/>
                <w:rtl w:val="0"/>
              </w:rPr>
              <w:t xml:space="preserve">Custom Role Name</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9E">
            <w:pPr>
              <w:rPr>
                <w:color w:val="2c3e50"/>
                <w:sz w:val="18"/>
                <w:szCs w:val="18"/>
              </w:rPr>
            </w:pPr>
            <w:r w:rsidDel="00000000" w:rsidR="00000000" w:rsidRPr="00000000">
              <w:rPr>
                <w:color w:val="2c3e50"/>
                <w:sz w:val="18"/>
                <w:szCs w:val="18"/>
                <w:rtl w:val="0"/>
              </w:rPr>
              <w:t xml:space="preserve">Required. Max 60 characters. Displayed in the role selector throughout the platform.</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9F">
            <w:pPr>
              <w:rPr>
                <w:b w:val="1"/>
                <w:bCs w:val="1"/>
                <w:color w:val="1e3a5f"/>
                <w:sz w:val="18"/>
                <w:szCs w:val="18"/>
              </w:rPr>
            </w:pPr>
            <w:r w:rsidDel="00000000" w:rsidR="00000000" w:rsidRPr="00000000">
              <w:rPr>
                <w:b w:val="1"/>
                <w:bCs w:val="1"/>
                <w:color w:val="1e3a5f"/>
                <w:sz w:val="18"/>
                <w:szCs w:val="18"/>
                <w:rtl w:val="0"/>
              </w:rPr>
              <w:t xml:space="preserve">Base Role</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A0">
            <w:pPr>
              <w:rPr>
                <w:color w:val="2c3e50"/>
                <w:sz w:val="18"/>
                <w:szCs w:val="18"/>
              </w:rPr>
            </w:pPr>
            <w:r w:rsidDel="00000000" w:rsidR="00000000" w:rsidRPr="00000000">
              <w:rPr>
                <w:color w:val="2c3e50"/>
                <w:sz w:val="18"/>
                <w:szCs w:val="18"/>
                <w:rtl w:val="0"/>
              </w:rPr>
              <w:t xml:space="preserve">The base permission set from which the custom role inherits. Options: Manager-level or Contributor-level. Custom roles can add permissions but cannot exceed the Super Admin ceiling.</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A1">
            <w:pPr>
              <w:rPr>
                <w:b w:val="1"/>
                <w:bCs w:val="1"/>
                <w:color w:val="1e3a5f"/>
                <w:sz w:val="18"/>
                <w:szCs w:val="18"/>
              </w:rPr>
            </w:pPr>
            <w:r w:rsidDel="00000000" w:rsidR="00000000" w:rsidRPr="00000000">
              <w:rPr>
                <w:b w:val="1"/>
                <w:bCs w:val="1"/>
                <w:color w:val="1e3a5f"/>
                <w:sz w:val="18"/>
                <w:szCs w:val="18"/>
                <w:rtl w:val="0"/>
              </w:rPr>
              <w:t xml:space="preserve">Permission Grants</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A2">
            <w:pPr>
              <w:rPr>
                <w:color w:val="2c3e50"/>
                <w:sz w:val="18"/>
                <w:szCs w:val="18"/>
              </w:rPr>
            </w:pPr>
            <w:r w:rsidDel="00000000" w:rsidR="00000000" w:rsidRPr="00000000">
              <w:rPr>
                <w:color w:val="2c3e50"/>
                <w:sz w:val="18"/>
                <w:szCs w:val="18"/>
                <w:rtl w:val="0"/>
              </w:rPr>
              <w:t xml:space="preserve">A list of specific additional permissions granted on top of the base role. Selected from a permission matrix (same permissions used in system roles).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A3">
            <w:pPr>
              <w:rPr>
                <w:b w:val="1"/>
                <w:bCs w:val="1"/>
                <w:color w:val="1e3a5f"/>
                <w:sz w:val="18"/>
                <w:szCs w:val="18"/>
              </w:rPr>
            </w:pPr>
            <w:r w:rsidDel="00000000" w:rsidR="00000000" w:rsidRPr="00000000">
              <w:rPr>
                <w:b w:val="1"/>
                <w:bCs w:val="1"/>
                <w:color w:val="1e3a5f"/>
                <w:sz w:val="18"/>
                <w:szCs w:val="18"/>
                <w:rtl w:val="0"/>
              </w:rPr>
              <w:t xml:space="preserve">Department Scope</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A4">
            <w:pPr>
              <w:rPr>
                <w:color w:val="2c3e50"/>
                <w:sz w:val="18"/>
                <w:szCs w:val="18"/>
              </w:rPr>
            </w:pPr>
            <w:r w:rsidDel="00000000" w:rsidR="00000000" w:rsidRPr="00000000">
              <w:rPr>
                <w:color w:val="2c3e50"/>
                <w:sz w:val="18"/>
                <w:szCs w:val="18"/>
                <w:rtl w:val="0"/>
              </w:rPr>
              <w:t xml:space="preserve">Optional. Restrict the custom role's permissions to a specific department (same as Director scoping).</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A5">
            <w:pPr>
              <w:rPr>
                <w:b w:val="1"/>
                <w:bCs w:val="1"/>
                <w:color w:val="1e3a5f"/>
                <w:sz w:val="18"/>
                <w:szCs w:val="18"/>
              </w:rPr>
            </w:pPr>
            <w:r w:rsidDel="00000000" w:rsidR="00000000" w:rsidRPr="00000000">
              <w:rPr>
                <w:b w:val="1"/>
                <w:bCs w:val="1"/>
                <w:color w:val="1e3a5f"/>
                <w:sz w:val="18"/>
                <w:szCs w:val="18"/>
                <w:rtl w:val="0"/>
              </w:rPr>
              <w:t xml:space="preserve">Custom Role Assignment</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A6">
            <w:pPr>
              <w:rPr>
                <w:color w:val="2c3e50"/>
                <w:sz w:val="18"/>
                <w:szCs w:val="18"/>
              </w:rPr>
            </w:pPr>
            <w:r w:rsidDel="00000000" w:rsidR="00000000" w:rsidRPr="00000000">
              <w:rPr>
                <w:color w:val="2c3e50"/>
                <w:sz w:val="18"/>
                <w:szCs w:val="18"/>
                <w:rtl w:val="0"/>
              </w:rPr>
              <w:t xml:space="preserve">Custom roles are assigned to members the same way system roles are — from the Member Management panel.</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A7">
            <w:pPr>
              <w:rPr>
                <w:b w:val="1"/>
                <w:bCs w:val="1"/>
                <w:color w:val="1e3a5f"/>
                <w:sz w:val="18"/>
                <w:szCs w:val="18"/>
              </w:rPr>
            </w:pPr>
            <w:r w:rsidDel="00000000" w:rsidR="00000000" w:rsidRPr="00000000">
              <w:rPr>
                <w:b w:val="1"/>
                <w:bCs w:val="1"/>
                <w:color w:val="1e3a5f"/>
                <w:sz w:val="18"/>
                <w:szCs w:val="18"/>
                <w:rtl w:val="0"/>
              </w:rPr>
              <w:t xml:space="preserve">Audit</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A8">
            <w:pPr>
              <w:rPr>
                <w:color w:val="2c3e50"/>
                <w:sz w:val="18"/>
                <w:szCs w:val="18"/>
              </w:rPr>
            </w:pPr>
            <w:r w:rsidDel="00000000" w:rsidR="00000000" w:rsidRPr="00000000">
              <w:rPr>
                <w:color w:val="2c3e50"/>
                <w:sz w:val="18"/>
                <w:szCs w:val="18"/>
                <w:rtl w:val="0"/>
              </w:rPr>
              <w:t xml:space="preserve">All permission grants for custom roles are logged in the Audit Log.</w:t>
            </w:r>
          </w:p>
        </w:tc>
      </w:tr>
    </w:tbl>
    <w:p w:rsidR="00000000" w:rsidDel="00000000" w:rsidP="00000000" w:rsidRDefault="00000000" w:rsidRPr="00000000" w14:paraId="00001CA9">
      <w:pPr>
        <w:spacing w:after="80" w:before="80" w:lineRule="auto"/>
        <w:rPr/>
      </w:pPr>
      <w:r w:rsidDel="00000000" w:rsidR="00000000" w:rsidRPr="00000000">
        <w:rPr>
          <w:rtl w:val="0"/>
        </w:rPr>
        <w:t xml:space="preserve"> </w:t>
      </w:r>
    </w:p>
    <w:p w:rsidR="00000000" w:rsidDel="00000000" w:rsidP="00000000" w:rsidRDefault="00000000" w:rsidRPr="00000000" w14:paraId="00001CAA">
      <w:pPr>
        <w:pStyle w:val="Heading2"/>
        <w:keepNext w:val="0"/>
        <w:keepLines w:val="0"/>
        <w:spacing w:after="80" w:lineRule="auto"/>
        <w:rPr>
          <w:b w:val="1"/>
          <w:bCs w:val="1"/>
          <w:sz w:val="26"/>
          <w:szCs w:val="26"/>
        </w:rPr>
      </w:pPr>
      <w:bookmarkStart w:colFirst="0" w:colLast="0" w:name="_oxmjq69858sc" w:id="74"/>
      <w:bookmarkEnd w:id="74"/>
      <w:r w:rsidDel="00000000" w:rsidR="00000000" w:rsidRPr="00000000">
        <w:rPr>
          <w:b w:val="1"/>
          <w:bCs w:val="1"/>
          <w:sz w:val="26"/>
          <w:szCs w:val="26"/>
          <w:rtl w:val="0"/>
        </w:rPr>
        <w:t xml:space="preserve">6.4 Permission Inheritance &amp; Scope Rules</w:t>
      </w:r>
    </w:p>
    <w:p w:rsidR="00000000" w:rsidDel="00000000" w:rsidP="00000000" w:rsidRDefault="00000000" w:rsidRPr="00000000" w14:paraId="00001CAB">
      <w:pPr>
        <w:spacing w:after="60" w:before="60" w:lineRule="auto"/>
        <w:ind w:left="1080" w:hanging="360"/>
        <w:rPr>
          <w:color w:val="2c3e5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3e50"/>
          <w:rtl w:val="0"/>
        </w:rPr>
        <w:t xml:space="preserve">Hierarchy: Super Admin &gt; HR Admin &gt; Director &gt; Manager &gt; Contributor. A higher role always supersedes a lower role's restrictions.</w:t>
      </w:r>
    </w:p>
    <w:p w:rsidR="00000000" w:rsidDel="00000000" w:rsidP="00000000" w:rsidRDefault="00000000" w:rsidRPr="00000000" w14:paraId="00001CAC">
      <w:pPr>
        <w:spacing w:after="60" w:before="60" w:lineRule="auto"/>
        <w:ind w:left="1080" w:hanging="360"/>
        <w:rPr>
          <w:color w:val="2c3e5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3e50"/>
          <w:rtl w:val="0"/>
        </w:rPr>
        <w:t xml:space="preserve">Scope: Director and Manager permissions are scoped to their department/team. A Manager cannot see data for a member they do not manage.</w:t>
      </w:r>
    </w:p>
    <w:p w:rsidR="00000000" w:rsidDel="00000000" w:rsidP="00000000" w:rsidRDefault="00000000" w:rsidRPr="00000000" w14:paraId="00001CAD">
      <w:pPr>
        <w:spacing w:after="60" w:before="60" w:lineRule="auto"/>
        <w:ind w:left="1080" w:hanging="360"/>
        <w:rPr>
          <w:color w:val="2c3e5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3e50"/>
          <w:rtl w:val="0"/>
        </w:rPr>
        <w:t xml:space="preserve">Role stacking: A member can have one system role plus one or more add-on sub-roles (e.g. HR Admin + Finance Admin). System roles cannot be stacked with each other.</w:t>
      </w:r>
    </w:p>
    <w:p w:rsidR="00000000" w:rsidDel="00000000" w:rsidP="00000000" w:rsidRDefault="00000000" w:rsidRPr="00000000" w14:paraId="00001CAE">
      <w:pPr>
        <w:spacing w:after="60" w:before="60" w:lineRule="auto"/>
        <w:ind w:left="1080" w:hanging="360"/>
        <w:rPr>
          <w:color w:val="2c3e5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3e50"/>
          <w:rtl w:val="0"/>
        </w:rPr>
        <w:t xml:space="preserve">Temporary Elevation: Super Admin can temporarily elevate a member's role with an automatic expiry date. The elevation is logged in the Audit Log.</w:t>
      </w:r>
    </w:p>
    <w:p w:rsidR="00000000" w:rsidDel="00000000" w:rsidP="00000000" w:rsidRDefault="00000000" w:rsidRPr="00000000" w14:paraId="00001CAF">
      <w:pPr>
        <w:spacing w:after="60" w:before="60" w:lineRule="auto"/>
        <w:ind w:left="1080" w:hanging="360"/>
        <w:rPr>
          <w:color w:val="2c3e5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3e50"/>
          <w:rtl w:val="0"/>
        </w:rPr>
        <w:t xml:space="preserve">Role Change Propagation: Changing a member's role takes effect immediately. All active sessions are updated within 60 seconds via a permission refresh.</w:t>
      </w:r>
    </w:p>
    <w:p w:rsidR="00000000" w:rsidDel="00000000" w:rsidP="00000000" w:rsidRDefault="00000000" w:rsidRPr="00000000" w14:paraId="00001CB0">
      <w:pPr>
        <w:rPr/>
      </w:pPr>
      <w:r w:rsidDel="00000000" w:rsidR="00000000" w:rsidRPr="00000000">
        <w:rPr>
          <w:rtl w:val="0"/>
        </w:rPr>
      </w:r>
    </w:p>
    <w:p w:rsidR="00000000" w:rsidDel="00000000" w:rsidP="00000000" w:rsidRDefault="00000000" w:rsidRPr="00000000" w14:paraId="00001CB1">
      <w:pPr>
        <w:rPr/>
      </w:pPr>
      <w:r w:rsidDel="00000000" w:rsidR="00000000" w:rsidRPr="00000000">
        <w:rPr>
          <w:rtl w:val="0"/>
        </w:rPr>
        <w:t xml:space="preserve"> </w:t>
      </w:r>
    </w:p>
    <w:p w:rsidR="00000000" w:rsidDel="00000000" w:rsidP="00000000" w:rsidRDefault="00000000" w:rsidRPr="00000000" w14:paraId="00001CB2">
      <w:pPr>
        <w:pStyle w:val="Heading1"/>
        <w:keepNext w:val="0"/>
        <w:keepLines w:val="0"/>
        <w:spacing w:before="480" w:lineRule="auto"/>
        <w:rPr>
          <w:b w:val="1"/>
          <w:bCs w:val="1"/>
          <w:sz w:val="32"/>
          <w:szCs w:val="32"/>
        </w:rPr>
      </w:pPr>
      <w:bookmarkStart w:colFirst="0" w:colLast="0" w:name="_n2ltcjwk79go" w:id="75"/>
      <w:bookmarkEnd w:id="75"/>
      <w:r w:rsidDel="00000000" w:rsidR="00000000" w:rsidRPr="00000000">
        <w:rPr>
          <w:b w:val="1"/>
          <w:bCs w:val="1"/>
          <w:sz w:val="32"/>
          <w:szCs w:val="32"/>
          <w:rtl w:val="0"/>
        </w:rPr>
        <w:t xml:space="preserve">7. Workspace Configuration Settings</w:t>
      </w:r>
    </w:p>
    <w:p w:rsidR="00000000" w:rsidDel="00000000" w:rsidP="00000000" w:rsidRDefault="00000000" w:rsidRPr="00000000" w14:paraId="00001CB3">
      <w:pPr>
        <w:pStyle w:val="Heading2"/>
        <w:keepNext w:val="0"/>
        <w:keepLines w:val="0"/>
        <w:spacing w:after="80" w:lineRule="auto"/>
        <w:rPr>
          <w:b w:val="1"/>
          <w:bCs w:val="1"/>
          <w:sz w:val="26"/>
          <w:szCs w:val="26"/>
        </w:rPr>
      </w:pPr>
      <w:bookmarkStart w:colFirst="0" w:colLast="0" w:name="_h0020k4qjlro" w:id="76"/>
      <w:bookmarkEnd w:id="76"/>
      <w:r w:rsidDel="00000000" w:rsidR="00000000" w:rsidRPr="00000000">
        <w:rPr>
          <w:b w:val="1"/>
          <w:bCs w:val="1"/>
          <w:sz w:val="26"/>
          <w:szCs w:val="26"/>
          <w:rtl w:val="0"/>
        </w:rPr>
        <w:t xml:space="preserve">7.1 Strategy Settings</w:t>
      </w:r>
    </w:p>
    <w:p w:rsidR="00000000" w:rsidDel="00000000" w:rsidP="00000000" w:rsidRDefault="00000000" w:rsidRPr="00000000" w14:paraId="00001CB4">
      <w:pPr>
        <w:spacing w:after="120" w:before="120" w:lineRule="auto"/>
        <w:rPr>
          <w:color w:val="2c3e50"/>
          <w:sz w:val="18"/>
          <w:szCs w:val="18"/>
        </w:rPr>
      </w:pPr>
      <w:r w:rsidDel="00000000" w:rsidR="00000000" w:rsidRPr="00000000">
        <w:rPr>
          <w:b w:val="1"/>
          <w:bCs w:val="1"/>
          <w:color w:val="1e3a5f"/>
          <w:sz w:val="18"/>
          <w:szCs w:val="18"/>
          <w:rtl w:val="0"/>
        </w:rPr>
        <w:t xml:space="preserve">ACCESS: </w:t>
      </w:r>
      <w:r w:rsidDel="00000000" w:rsidR="00000000" w:rsidRPr="00000000">
        <w:rPr>
          <w:color w:val="2c3e50"/>
          <w:sz w:val="18"/>
          <w:szCs w:val="18"/>
          <w:rtl w:val="0"/>
        </w:rPr>
        <w:t xml:space="preserve">Super Admin · HR Admin</w:t>
      </w:r>
    </w:p>
    <w:p w:rsidR="00000000" w:rsidDel="00000000" w:rsidP="00000000" w:rsidRDefault="00000000" w:rsidRPr="00000000" w14:paraId="00001CB5">
      <w:pPr>
        <w:spacing w:after="80" w:before="80" w:lineRule="auto"/>
        <w:rPr/>
      </w:pPr>
      <w:r w:rsidDel="00000000" w:rsidR="00000000" w:rsidRPr="00000000">
        <w:rPr>
          <w:rtl w:val="0"/>
        </w:rPr>
        <w:t xml:space="preserve"> </w:t>
      </w:r>
    </w:p>
    <w:tbl>
      <w:tblPr>
        <w:tblStyle w:val="Table92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405"/>
        <w:tblGridChange w:id="0">
          <w:tblGrid>
            <w:gridCol w:w="2940"/>
            <w:gridCol w:w="6405"/>
          </w:tblGrid>
        </w:tblGridChange>
      </w:tblGrid>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B6">
            <w:pPr>
              <w:rPr>
                <w:b w:val="1"/>
                <w:bCs w:val="1"/>
                <w:color w:val="1e3a5f"/>
                <w:sz w:val="18"/>
                <w:szCs w:val="18"/>
              </w:rPr>
            </w:pPr>
            <w:r w:rsidDel="00000000" w:rsidR="00000000" w:rsidRPr="00000000">
              <w:rPr>
                <w:b w:val="1"/>
                <w:bCs w:val="1"/>
                <w:color w:val="1e3a5f"/>
                <w:sz w:val="18"/>
                <w:szCs w:val="18"/>
                <w:rtl w:val="0"/>
              </w:rPr>
              <w:t xml:space="preserve">OKR Cycle Type</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B7">
            <w:pPr>
              <w:rPr>
                <w:color w:val="2c3e50"/>
                <w:sz w:val="18"/>
                <w:szCs w:val="18"/>
              </w:rPr>
            </w:pPr>
            <w:r w:rsidDel="00000000" w:rsidR="00000000" w:rsidRPr="00000000">
              <w:rPr>
                <w:color w:val="2c3e50"/>
                <w:sz w:val="18"/>
                <w:szCs w:val="18"/>
                <w:rtl w:val="0"/>
              </w:rPr>
              <w:t xml:space="preserve">Quarterly / Bi-Annual / Annual. Determines the default cadence for all OKRs in the workspace. Individual OKRs can use custom end dates within the cycle.</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B8">
            <w:pPr>
              <w:rPr>
                <w:b w:val="1"/>
                <w:bCs w:val="1"/>
                <w:color w:val="1e3a5f"/>
                <w:sz w:val="18"/>
                <w:szCs w:val="18"/>
              </w:rPr>
            </w:pPr>
            <w:r w:rsidDel="00000000" w:rsidR="00000000" w:rsidRPr="00000000">
              <w:rPr>
                <w:b w:val="1"/>
                <w:bCs w:val="1"/>
                <w:color w:val="1e3a5f"/>
                <w:sz w:val="18"/>
                <w:szCs w:val="18"/>
                <w:rtl w:val="0"/>
              </w:rPr>
              <w:t xml:space="preserve">Alignment Threshold</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B9">
            <w:pPr>
              <w:rPr>
                <w:color w:val="2c3e50"/>
                <w:sz w:val="18"/>
                <w:szCs w:val="18"/>
              </w:rPr>
            </w:pPr>
            <w:r w:rsidDel="00000000" w:rsidR="00000000" w:rsidRPr="00000000">
              <w:rPr>
                <w:color w:val="2c3e50"/>
                <w:sz w:val="18"/>
                <w:szCs w:val="18"/>
                <w:rtl w:val="0"/>
              </w:rPr>
              <w:t xml:space="preserve">The minimum OKR-to-Strategic Priority alignment score (0–100) below which an OKR is flagged before Director approval. Default: 60. Range: 0–100.</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BA">
            <w:pPr>
              <w:rPr>
                <w:b w:val="1"/>
                <w:bCs w:val="1"/>
                <w:color w:val="1e3a5f"/>
                <w:sz w:val="18"/>
                <w:szCs w:val="18"/>
              </w:rPr>
            </w:pPr>
            <w:r w:rsidDel="00000000" w:rsidR="00000000" w:rsidRPr="00000000">
              <w:rPr>
                <w:b w:val="1"/>
                <w:bCs w:val="1"/>
                <w:color w:val="1e3a5f"/>
                <w:sz w:val="18"/>
                <w:szCs w:val="18"/>
                <w:rtl w:val="0"/>
              </w:rPr>
              <w:t xml:space="preserve">Cross-Functional Mandate</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BB">
            <w:pPr>
              <w:rPr>
                <w:color w:val="2c3e50"/>
                <w:sz w:val="18"/>
                <w:szCs w:val="18"/>
              </w:rPr>
            </w:pPr>
            <w:r w:rsidDel="00000000" w:rsidR="00000000" w:rsidRPr="00000000">
              <w:rPr>
                <w:color w:val="2c3e50"/>
                <w:sz w:val="18"/>
                <w:szCs w:val="18"/>
                <w:rtl w:val="0"/>
              </w:rPr>
              <w:t xml:space="preserve">Toggle (default: ON). When ON, every Key Result must have a Co-Champion from a different team. When OFF, Co-Champions are optional.</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BC">
            <w:pPr>
              <w:rPr>
                <w:b w:val="1"/>
                <w:bCs w:val="1"/>
                <w:color w:val="1e3a5f"/>
                <w:sz w:val="18"/>
                <w:szCs w:val="18"/>
              </w:rPr>
            </w:pPr>
            <w:r w:rsidDel="00000000" w:rsidR="00000000" w:rsidRPr="00000000">
              <w:rPr>
                <w:b w:val="1"/>
                <w:bCs w:val="1"/>
                <w:color w:val="1e3a5f"/>
                <w:sz w:val="18"/>
                <w:szCs w:val="18"/>
                <w:rtl w:val="0"/>
              </w:rPr>
              <w:t xml:space="preserve">OKR Approval Required</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BD">
            <w:pPr>
              <w:rPr>
                <w:color w:val="2c3e50"/>
                <w:sz w:val="18"/>
                <w:szCs w:val="18"/>
              </w:rPr>
            </w:pPr>
            <w:r w:rsidDel="00000000" w:rsidR="00000000" w:rsidRPr="00000000">
              <w:rPr>
                <w:color w:val="2c3e50"/>
                <w:sz w:val="18"/>
                <w:szCs w:val="18"/>
                <w:rtl w:val="0"/>
              </w:rPr>
              <w:t xml:space="preserve">Toggle (default: ON). When ON, all OKRs must go through Director approval before becoming Active. When OFF, OKRs created by authorised roles are Active immediately.</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BE">
            <w:pPr>
              <w:rPr>
                <w:b w:val="1"/>
                <w:bCs w:val="1"/>
                <w:color w:val="1e3a5f"/>
                <w:sz w:val="18"/>
                <w:szCs w:val="18"/>
              </w:rPr>
            </w:pPr>
            <w:r w:rsidDel="00000000" w:rsidR="00000000" w:rsidRPr="00000000">
              <w:rPr>
                <w:b w:val="1"/>
                <w:bCs w:val="1"/>
                <w:color w:val="1e3a5f"/>
                <w:sz w:val="18"/>
                <w:szCs w:val="18"/>
                <w:rtl w:val="0"/>
              </w:rPr>
              <w:t xml:space="preserve">NSM Visibility</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BF">
            <w:pPr>
              <w:rPr>
                <w:color w:val="2c3e50"/>
                <w:sz w:val="18"/>
                <w:szCs w:val="18"/>
              </w:rPr>
            </w:pPr>
            <w:r w:rsidDel="00000000" w:rsidR="00000000" w:rsidRPr="00000000">
              <w:rPr>
                <w:color w:val="2c3e50"/>
                <w:sz w:val="18"/>
                <w:szCs w:val="18"/>
                <w:rtl w:val="0"/>
              </w:rPr>
              <w:t xml:space="preserve">Who can see the North Star Metric dashboard: Super Admin + HR Admin only / Directors and above / All Managers / All Members.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C0">
            <w:pPr>
              <w:rPr>
                <w:b w:val="1"/>
                <w:bCs w:val="1"/>
                <w:color w:val="1e3a5f"/>
                <w:sz w:val="18"/>
                <w:szCs w:val="18"/>
              </w:rPr>
            </w:pPr>
            <w:r w:rsidDel="00000000" w:rsidR="00000000" w:rsidRPr="00000000">
              <w:rPr>
                <w:b w:val="1"/>
                <w:bCs w:val="1"/>
                <w:color w:val="1e3a5f"/>
                <w:sz w:val="18"/>
                <w:szCs w:val="18"/>
                <w:rtl w:val="0"/>
              </w:rPr>
              <w:t xml:space="preserve">Strategic Priority Visibility</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C1">
            <w:pPr>
              <w:rPr>
                <w:color w:val="2c3e50"/>
                <w:sz w:val="18"/>
                <w:szCs w:val="18"/>
              </w:rPr>
            </w:pPr>
            <w:r w:rsidDel="00000000" w:rsidR="00000000" w:rsidRPr="00000000">
              <w:rPr>
                <w:color w:val="2c3e50"/>
                <w:sz w:val="18"/>
                <w:szCs w:val="18"/>
                <w:rtl w:val="0"/>
              </w:rPr>
              <w:t xml:space="preserve">Who can see the Strategic Priorities page: All Members (default) / Directors and above / Super Admin + HR Admin only.</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C2">
            <w:pPr>
              <w:rPr>
                <w:b w:val="1"/>
                <w:bCs w:val="1"/>
                <w:color w:val="1e3a5f"/>
                <w:sz w:val="18"/>
                <w:szCs w:val="18"/>
              </w:rPr>
            </w:pPr>
            <w:r w:rsidDel="00000000" w:rsidR="00000000" w:rsidRPr="00000000">
              <w:rPr>
                <w:b w:val="1"/>
                <w:bCs w:val="1"/>
                <w:color w:val="1e3a5f"/>
                <w:sz w:val="18"/>
                <w:szCs w:val="18"/>
                <w:rtl w:val="0"/>
              </w:rPr>
              <w:t xml:space="preserve">Mid-Cycle Priority Update</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C3">
            <w:pPr>
              <w:rPr>
                <w:color w:val="2c3e50"/>
                <w:sz w:val="18"/>
                <w:szCs w:val="18"/>
              </w:rPr>
            </w:pPr>
            <w:r w:rsidDel="00000000" w:rsidR="00000000" w:rsidRPr="00000000">
              <w:rPr>
                <w:color w:val="2c3e50"/>
                <w:sz w:val="18"/>
                <w:szCs w:val="18"/>
                <w:rtl w:val="0"/>
              </w:rPr>
              <w:t xml:space="preserve">Toggle (default: ON). Allows Super Admin to update Strategic Priorities mid-cycle. When ON, triggers automatic OKR alignment score recalculation.</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C4">
            <w:pPr>
              <w:rPr>
                <w:b w:val="1"/>
                <w:bCs w:val="1"/>
                <w:color w:val="1e3a5f"/>
                <w:sz w:val="18"/>
                <w:szCs w:val="18"/>
              </w:rPr>
            </w:pPr>
            <w:r w:rsidDel="00000000" w:rsidR="00000000" w:rsidRPr="00000000">
              <w:rPr>
                <w:b w:val="1"/>
                <w:bCs w:val="1"/>
                <w:color w:val="1e3a5f"/>
                <w:sz w:val="18"/>
                <w:szCs w:val="18"/>
                <w:rtl w:val="0"/>
              </w:rPr>
              <w:t xml:space="preserve">OKR Squad Archive Retention</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C5">
            <w:pPr>
              <w:rPr>
                <w:color w:val="2c3e50"/>
                <w:sz w:val="18"/>
                <w:szCs w:val="18"/>
              </w:rPr>
            </w:pPr>
            <w:r w:rsidDel="00000000" w:rsidR="00000000" w:rsidRPr="00000000">
              <w:rPr>
                <w:color w:val="2c3e50"/>
                <w:sz w:val="18"/>
                <w:szCs w:val="18"/>
                <w:rtl w:val="0"/>
              </w:rPr>
              <w:t xml:space="preserve">Number of months to retain archived OKR Squad chat history after cycle close. Default: 24 months. Minimum: 6 months. Maximum: unlimited (Enterprise only).</w:t>
            </w:r>
          </w:p>
        </w:tc>
      </w:tr>
    </w:tbl>
    <w:p w:rsidR="00000000" w:rsidDel="00000000" w:rsidP="00000000" w:rsidRDefault="00000000" w:rsidRPr="00000000" w14:paraId="00001CC6">
      <w:pPr>
        <w:spacing w:after="80" w:before="80" w:lineRule="auto"/>
        <w:rPr/>
      </w:pPr>
      <w:r w:rsidDel="00000000" w:rsidR="00000000" w:rsidRPr="00000000">
        <w:rPr>
          <w:rtl w:val="0"/>
        </w:rPr>
        <w:t xml:space="preserve"> </w:t>
      </w:r>
    </w:p>
    <w:p w:rsidR="00000000" w:rsidDel="00000000" w:rsidP="00000000" w:rsidRDefault="00000000" w:rsidRPr="00000000" w14:paraId="00001CC7">
      <w:pPr>
        <w:pStyle w:val="Heading2"/>
        <w:keepNext w:val="0"/>
        <w:keepLines w:val="0"/>
        <w:spacing w:after="80" w:lineRule="auto"/>
        <w:rPr>
          <w:b w:val="1"/>
          <w:bCs w:val="1"/>
          <w:sz w:val="26"/>
          <w:szCs w:val="26"/>
        </w:rPr>
      </w:pPr>
      <w:bookmarkStart w:colFirst="0" w:colLast="0" w:name="_74qm3r4z9gxr" w:id="77"/>
      <w:bookmarkEnd w:id="77"/>
      <w:r w:rsidDel="00000000" w:rsidR="00000000" w:rsidRPr="00000000">
        <w:rPr>
          <w:b w:val="1"/>
          <w:bCs w:val="1"/>
          <w:sz w:val="26"/>
          <w:szCs w:val="26"/>
          <w:rtl w:val="0"/>
        </w:rPr>
        <w:t xml:space="preserve">7.2 Work Management Settings</w:t>
      </w:r>
    </w:p>
    <w:p w:rsidR="00000000" w:rsidDel="00000000" w:rsidP="00000000" w:rsidRDefault="00000000" w:rsidRPr="00000000" w14:paraId="00001CC8">
      <w:pPr>
        <w:spacing w:after="120" w:before="120" w:lineRule="auto"/>
        <w:rPr>
          <w:color w:val="2c3e50"/>
          <w:sz w:val="18"/>
          <w:szCs w:val="18"/>
        </w:rPr>
      </w:pPr>
      <w:r w:rsidDel="00000000" w:rsidR="00000000" w:rsidRPr="00000000">
        <w:rPr>
          <w:b w:val="1"/>
          <w:bCs w:val="1"/>
          <w:color w:val="1e3a5f"/>
          <w:sz w:val="18"/>
          <w:szCs w:val="18"/>
          <w:rtl w:val="0"/>
        </w:rPr>
        <w:t xml:space="preserve">ACCESS: </w:t>
      </w:r>
      <w:r w:rsidDel="00000000" w:rsidR="00000000" w:rsidRPr="00000000">
        <w:rPr>
          <w:color w:val="2c3e50"/>
          <w:sz w:val="18"/>
          <w:szCs w:val="18"/>
          <w:rtl w:val="0"/>
        </w:rPr>
        <w:t xml:space="preserve">Super Admin · HR Admin</w:t>
      </w:r>
    </w:p>
    <w:p w:rsidR="00000000" w:rsidDel="00000000" w:rsidP="00000000" w:rsidRDefault="00000000" w:rsidRPr="00000000" w14:paraId="00001CC9">
      <w:pPr>
        <w:spacing w:after="80" w:before="80" w:lineRule="auto"/>
        <w:rPr/>
      </w:pPr>
      <w:r w:rsidDel="00000000" w:rsidR="00000000" w:rsidRPr="00000000">
        <w:rPr>
          <w:rtl w:val="0"/>
        </w:rPr>
        <w:t xml:space="preserve"> </w:t>
      </w:r>
    </w:p>
    <w:tbl>
      <w:tblPr>
        <w:tblStyle w:val="Table92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405"/>
        <w:tblGridChange w:id="0">
          <w:tblGrid>
            <w:gridCol w:w="2940"/>
            <w:gridCol w:w="6405"/>
          </w:tblGrid>
        </w:tblGridChange>
      </w:tblGrid>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CA">
            <w:pPr>
              <w:rPr>
                <w:b w:val="1"/>
                <w:bCs w:val="1"/>
                <w:color w:val="1e3a5f"/>
                <w:sz w:val="18"/>
                <w:szCs w:val="18"/>
              </w:rPr>
            </w:pPr>
            <w:r w:rsidDel="00000000" w:rsidR="00000000" w:rsidRPr="00000000">
              <w:rPr>
                <w:b w:val="1"/>
                <w:bCs w:val="1"/>
                <w:color w:val="1e3a5f"/>
                <w:sz w:val="18"/>
                <w:szCs w:val="18"/>
                <w:rtl w:val="0"/>
              </w:rPr>
              <w:t xml:space="preserve">Work Types Enabled</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CB">
            <w:pPr>
              <w:rPr>
                <w:color w:val="2c3e50"/>
                <w:sz w:val="18"/>
                <w:szCs w:val="18"/>
              </w:rPr>
            </w:pPr>
            <w:r w:rsidDel="00000000" w:rsidR="00000000" w:rsidRPr="00000000">
              <w:rPr>
                <w:color w:val="2c3e50"/>
                <w:sz w:val="18"/>
                <w:szCs w:val="18"/>
                <w:rtl w:val="0"/>
              </w:rPr>
              <w:t xml:space="preserve">Toggle each work type on/off: Project / Product / Process / BAU. Disabled work types do not appear in the Workbook creation flow.</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CC">
            <w:pPr>
              <w:rPr>
                <w:b w:val="1"/>
                <w:bCs w:val="1"/>
                <w:color w:val="1e3a5f"/>
                <w:sz w:val="18"/>
                <w:szCs w:val="18"/>
              </w:rPr>
            </w:pPr>
            <w:r w:rsidDel="00000000" w:rsidR="00000000" w:rsidRPr="00000000">
              <w:rPr>
                <w:b w:val="1"/>
                <w:bCs w:val="1"/>
                <w:color w:val="1e3a5f"/>
                <w:sz w:val="18"/>
                <w:szCs w:val="18"/>
                <w:rtl w:val="0"/>
              </w:rPr>
              <w:t xml:space="preserve">Ghost Work Grace Period</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CD">
            <w:pPr>
              <w:rPr>
                <w:color w:val="2c3e50"/>
                <w:sz w:val="18"/>
                <w:szCs w:val="18"/>
              </w:rPr>
            </w:pPr>
            <w:r w:rsidDel="00000000" w:rsidR="00000000" w:rsidRPr="00000000">
              <w:rPr>
                <w:color w:val="2c3e50"/>
                <w:sz w:val="18"/>
                <w:szCs w:val="18"/>
                <w:rtl w:val="0"/>
              </w:rPr>
              <w:t xml:space="preserve">Number of days a Workbook can exist without a linked objective before the AI flags it as Ghost Work. Default: 7 days. Range: 1–30 days.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CE">
            <w:pPr>
              <w:rPr>
                <w:b w:val="1"/>
                <w:bCs w:val="1"/>
                <w:color w:val="1e3a5f"/>
                <w:sz w:val="18"/>
                <w:szCs w:val="18"/>
              </w:rPr>
            </w:pPr>
            <w:r w:rsidDel="00000000" w:rsidR="00000000" w:rsidRPr="00000000">
              <w:rPr>
                <w:b w:val="1"/>
                <w:bCs w:val="1"/>
                <w:color w:val="1e3a5f"/>
                <w:sz w:val="18"/>
                <w:szCs w:val="18"/>
                <w:rtl w:val="0"/>
              </w:rPr>
              <w:t xml:space="preserve">Default Workbook Health Check Cadence</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CF">
            <w:pPr>
              <w:rPr>
                <w:color w:val="2c3e50"/>
                <w:sz w:val="18"/>
                <w:szCs w:val="18"/>
              </w:rPr>
            </w:pPr>
            <w:r w:rsidDel="00000000" w:rsidR="00000000" w:rsidRPr="00000000">
              <w:rPr>
                <w:color w:val="2c3e50"/>
                <w:sz w:val="18"/>
                <w:szCs w:val="18"/>
                <w:rtl w:val="0"/>
              </w:rPr>
              <w:t xml:space="preserve">How frequently the Workbook Health Score is recalculated: Daily (default) / Weekly.</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D0">
            <w:pPr>
              <w:rPr>
                <w:b w:val="1"/>
                <w:bCs w:val="1"/>
                <w:color w:val="1e3a5f"/>
                <w:sz w:val="18"/>
                <w:szCs w:val="18"/>
              </w:rPr>
            </w:pPr>
            <w:r w:rsidDel="00000000" w:rsidR="00000000" w:rsidRPr="00000000">
              <w:rPr>
                <w:b w:val="1"/>
                <w:bCs w:val="1"/>
                <w:color w:val="1e3a5f"/>
                <w:sz w:val="18"/>
                <w:szCs w:val="18"/>
                <w:rtl w:val="0"/>
              </w:rPr>
              <w:t xml:space="preserve">Sprint Duration Default</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D1">
            <w:pPr>
              <w:rPr>
                <w:color w:val="2c3e50"/>
                <w:sz w:val="18"/>
                <w:szCs w:val="18"/>
              </w:rPr>
            </w:pPr>
            <w:r w:rsidDel="00000000" w:rsidR="00000000" w:rsidRPr="00000000">
              <w:rPr>
                <w:color w:val="2c3e50"/>
                <w:sz w:val="18"/>
                <w:szCs w:val="18"/>
                <w:rtl w:val="0"/>
              </w:rPr>
              <w:t xml:space="preserve">Default sprint duration for Product Workbooks: 1 week / 2 weeks (default) / 3 weeks / 4 weeks. Overridable per Workbook.</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D2">
            <w:pPr>
              <w:rPr>
                <w:b w:val="1"/>
                <w:bCs w:val="1"/>
                <w:color w:val="1e3a5f"/>
                <w:sz w:val="18"/>
                <w:szCs w:val="18"/>
              </w:rPr>
            </w:pPr>
            <w:r w:rsidDel="00000000" w:rsidR="00000000" w:rsidRPr="00000000">
              <w:rPr>
                <w:b w:val="1"/>
                <w:bCs w:val="1"/>
                <w:color w:val="1e3a5f"/>
                <w:sz w:val="18"/>
                <w:szCs w:val="18"/>
                <w:rtl w:val="0"/>
              </w:rPr>
              <w:t xml:space="preserve">BAU SLA Breach Alert Threshold</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D3">
            <w:pPr>
              <w:rPr>
                <w:color w:val="2c3e50"/>
                <w:sz w:val="18"/>
                <w:szCs w:val="18"/>
              </w:rPr>
            </w:pPr>
            <w:r w:rsidDel="00000000" w:rsidR="00000000" w:rsidRPr="00000000">
              <w:rPr>
                <w:color w:val="2c3e50"/>
                <w:sz w:val="18"/>
                <w:szCs w:val="18"/>
                <w:rtl w:val="0"/>
              </w:rPr>
              <w:t xml:space="preserve">Number of consecutive SLA breaches before an escalation alert is sent to the Team Lead and HR Admin. Default: 3.</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D4">
            <w:pPr>
              <w:rPr>
                <w:b w:val="1"/>
                <w:bCs w:val="1"/>
                <w:color w:val="1e3a5f"/>
                <w:sz w:val="18"/>
                <w:szCs w:val="18"/>
              </w:rPr>
            </w:pPr>
            <w:r w:rsidDel="00000000" w:rsidR="00000000" w:rsidRPr="00000000">
              <w:rPr>
                <w:b w:val="1"/>
                <w:bCs w:val="1"/>
                <w:color w:val="1e3a5f"/>
                <w:sz w:val="18"/>
                <w:szCs w:val="18"/>
                <w:rtl w:val="0"/>
              </w:rPr>
              <w:t xml:space="preserve">Milestone Overdue Alert</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D5">
            <w:pPr>
              <w:rPr>
                <w:color w:val="2c3e50"/>
                <w:sz w:val="18"/>
                <w:szCs w:val="18"/>
              </w:rPr>
            </w:pPr>
            <w:r w:rsidDel="00000000" w:rsidR="00000000" w:rsidRPr="00000000">
              <w:rPr>
                <w:color w:val="2c3e50"/>
                <w:sz w:val="18"/>
                <w:szCs w:val="18"/>
                <w:rtl w:val="0"/>
              </w:rPr>
              <w:t xml:space="preserve">Toggle (default: ON). When ON, the system sends an alert to the Workbook Owner when a milestone passes its due date without being marked Complete.</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D6">
            <w:pPr>
              <w:rPr>
                <w:b w:val="1"/>
                <w:bCs w:val="1"/>
                <w:color w:val="1e3a5f"/>
                <w:sz w:val="18"/>
                <w:szCs w:val="18"/>
              </w:rPr>
            </w:pPr>
            <w:r w:rsidDel="00000000" w:rsidR="00000000" w:rsidRPr="00000000">
              <w:rPr>
                <w:b w:val="1"/>
                <w:bCs w:val="1"/>
                <w:color w:val="1e3a5f"/>
                <w:sz w:val="18"/>
                <w:szCs w:val="18"/>
                <w:rtl w:val="0"/>
              </w:rPr>
              <w:t xml:space="preserve">Task Story Points</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D7">
            <w:pPr>
              <w:rPr>
                <w:color w:val="2c3e50"/>
                <w:sz w:val="18"/>
                <w:szCs w:val="18"/>
              </w:rPr>
            </w:pPr>
            <w:r w:rsidDel="00000000" w:rsidR="00000000" w:rsidRPr="00000000">
              <w:rPr>
                <w:color w:val="2c3e50"/>
                <w:sz w:val="18"/>
                <w:szCs w:val="18"/>
                <w:rtl w:val="0"/>
              </w:rPr>
              <w:t xml:space="preserve">Toggle (default: ON for Product type, OFF for others). When ON, story points fields appear on tasks in Product Workbooks.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D8">
            <w:pPr>
              <w:rPr>
                <w:b w:val="1"/>
                <w:bCs w:val="1"/>
                <w:color w:val="1e3a5f"/>
                <w:sz w:val="18"/>
                <w:szCs w:val="18"/>
              </w:rPr>
            </w:pPr>
            <w:r w:rsidDel="00000000" w:rsidR="00000000" w:rsidRPr="00000000">
              <w:rPr>
                <w:b w:val="1"/>
                <w:bCs w:val="1"/>
                <w:color w:val="1e3a5f"/>
                <w:sz w:val="18"/>
                <w:szCs w:val="18"/>
                <w:rtl w:val="0"/>
              </w:rPr>
              <w:t xml:space="preserve">Budget Module Enable</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D9">
            <w:pPr>
              <w:rPr>
                <w:color w:val="2c3e50"/>
                <w:sz w:val="18"/>
                <w:szCs w:val="18"/>
              </w:rPr>
            </w:pPr>
            <w:r w:rsidDel="00000000" w:rsidR="00000000" w:rsidRPr="00000000">
              <w:rPr>
                <w:color w:val="2c3e50"/>
                <w:sz w:val="18"/>
                <w:szCs w:val="18"/>
                <w:rtl w:val="0"/>
              </w:rPr>
              <w:t xml:space="preserve">Toggle. When OFF, Budget Widgets, Budget Sheets, and the Resources tab are hidden from the Work module.</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DA">
            <w:pPr>
              <w:rPr>
                <w:b w:val="1"/>
                <w:bCs w:val="1"/>
                <w:color w:val="1e3a5f"/>
                <w:sz w:val="18"/>
                <w:szCs w:val="18"/>
              </w:rPr>
            </w:pPr>
            <w:r w:rsidDel="00000000" w:rsidR="00000000" w:rsidRPr="00000000">
              <w:rPr>
                <w:b w:val="1"/>
                <w:bCs w:val="1"/>
                <w:color w:val="1e3a5f"/>
                <w:sz w:val="18"/>
                <w:szCs w:val="18"/>
                <w:rtl w:val="0"/>
              </w:rPr>
              <w:t xml:space="preserve">Resource Request Approval</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DB">
            <w:pPr>
              <w:rPr>
                <w:color w:val="2c3e50"/>
                <w:sz w:val="18"/>
                <w:szCs w:val="18"/>
              </w:rPr>
            </w:pPr>
            <w:r w:rsidDel="00000000" w:rsidR="00000000" w:rsidRPr="00000000">
              <w:rPr>
                <w:color w:val="2c3e50"/>
                <w:sz w:val="18"/>
                <w:szCs w:val="18"/>
                <w:rtl w:val="0"/>
              </w:rPr>
              <w:t xml:space="preserve">Toggle (default: ON). When ON, cross-team resource sharing requests require the source Team Lead's approval. When OFF, resources can be allocated directly.</w:t>
            </w:r>
          </w:p>
        </w:tc>
      </w:tr>
    </w:tbl>
    <w:p w:rsidR="00000000" w:rsidDel="00000000" w:rsidP="00000000" w:rsidRDefault="00000000" w:rsidRPr="00000000" w14:paraId="00001CDC">
      <w:pPr>
        <w:spacing w:after="80" w:before="80" w:lineRule="auto"/>
        <w:rPr/>
      </w:pPr>
      <w:r w:rsidDel="00000000" w:rsidR="00000000" w:rsidRPr="00000000">
        <w:rPr>
          <w:rtl w:val="0"/>
        </w:rPr>
        <w:t xml:space="preserve"> </w:t>
      </w:r>
    </w:p>
    <w:p w:rsidR="00000000" w:rsidDel="00000000" w:rsidP="00000000" w:rsidRDefault="00000000" w:rsidRPr="00000000" w14:paraId="00001CDD">
      <w:pPr>
        <w:pStyle w:val="Heading2"/>
        <w:keepNext w:val="0"/>
        <w:keepLines w:val="0"/>
        <w:spacing w:after="80" w:lineRule="auto"/>
        <w:rPr>
          <w:b w:val="1"/>
          <w:bCs w:val="1"/>
          <w:sz w:val="26"/>
          <w:szCs w:val="26"/>
        </w:rPr>
      </w:pPr>
      <w:bookmarkStart w:colFirst="0" w:colLast="0" w:name="_ira6vrgcpt04" w:id="78"/>
      <w:bookmarkEnd w:id="78"/>
      <w:r w:rsidDel="00000000" w:rsidR="00000000" w:rsidRPr="00000000">
        <w:rPr>
          <w:b w:val="1"/>
          <w:bCs w:val="1"/>
          <w:sz w:val="26"/>
          <w:szCs w:val="26"/>
          <w:rtl w:val="0"/>
        </w:rPr>
        <w:t xml:space="preserve">7.3 People &amp; Performance Settings</w:t>
      </w:r>
    </w:p>
    <w:p w:rsidR="00000000" w:rsidDel="00000000" w:rsidP="00000000" w:rsidRDefault="00000000" w:rsidRPr="00000000" w14:paraId="00001CDE">
      <w:pPr>
        <w:spacing w:after="120" w:before="120" w:lineRule="auto"/>
        <w:rPr>
          <w:color w:val="2c3e50"/>
          <w:sz w:val="18"/>
          <w:szCs w:val="18"/>
        </w:rPr>
      </w:pPr>
      <w:r w:rsidDel="00000000" w:rsidR="00000000" w:rsidRPr="00000000">
        <w:rPr>
          <w:b w:val="1"/>
          <w:bCs w:val="1"/>
          <w:color w:val="1e3a5f"/>
          <w:sz w:val="18"/>
          <w:szCs w:val="18"/>
          <w:rtl w:val="0"/>
        </w:rPr>
        <w:t xml:space="preserve">ACCESS: </w:t>
      </w:r>
      <w:r w:rsidDel="00000000" w:rsidR="00000000" w:rsidRPr="00000000">
        <w:rPr>
          <w:color w:val="2c3e50"/>
          <w:sz w:val="18"/>
          <w:szCs w:val="18"/>
          <w:rtl w:val="0"/>
        </w:rPr>
        <w:t xml:space="preserve">HR Admin</w:t>
      </w:r>
    </w:p>
    <w:p w:rsidR="00000000" w:rsidDel="00000000" w:rsidP="00000000" w:rsidRDefault="00000000" w:rsidRPr="00000000" w14:paraId="00001CDF">
      <w:pPr>
        <w:spacing w:after="80" w:before="80" w:lineRule="auto"/>
        <w:rPr/>
      </w:pPr>
      <w:r w:rsidDel="00000000" w:rsidR="00000000" w:rsidRPr="00000000">
        <w:rPr>
          <w:rtl w:val="0"/>
        </w:rPr>
        <w:t xml:space="preserve"> </w:t>
      </w:r>
    </w:p>
    <w:tbl>
      <w:tblPr>
        <w:tblStyle w:val="Table93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6375"/>
        <w:tblGridChange w:id="0">
          <w:tblGrid>
            <w:gridCol w:w="2970"/>
            <w:gridCol w:w="6375"/>
          </w:tblGrid>
        </w:tblGridChange>
      </w:tblGrid>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E0">
            <w:pPr>
              <w:rPr>
                <w:b w:val="1"/>
                <w:bCs w:val="1"/>
                <w:color w:val="1e3a5f"/>
                <w:sz w:val="18"/>
                <w:szCs w:val="18"/>
              </w:rPr>
            </w:pPr>
            <w:r w:rsidDel="00000000" w:rsidR="00000000" w:rsidRPr="00000000">
              <w:rPr>
                <w:b w:val="1"/>
                <w:bCs w:val="1"/>
                <w:color w:val="1e3a5f"/>
                <w:sz w:val="18"/>
                <w:szCs w:val="18"/>
                <w:rtl w:val="0"/>
              </w:rPr>
              <w:t xml:space="preserve">Recognition Points per Badge</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E1">
            <w:pPr>
              <w:rPr>
                <w:color w:val="2c3e50"/>
                <w:sz w:val="18"/>
                <w:szCs w:val="18"/>
              </w:rPr>
            </w:pPr>
            <w:r w:rsidDel="00000000" w:rsidR="00000000" w:rsidRPr="00000000">
              <w:rPr>
                <w:color w:val="2c3e50"/>
                <w:sz w:val="18"/>
                <w:szCs w:val="18"/>
                <w:rtl w:val="0"/>
              </w:rPr>
              <w:t xml:space="preserve">Number of points awarded per recognition badge. Default: 10. Range: 1–100. Can be set differently per badge category.</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E2">
            <w:pPr>
              <w:rPr>
                <w:b w:val="1"/>
                <w:bCs w:val="1"/>
                <w:color w:val="1e3a5f"/>
                <w:sz w:val="18"/>
                <w:szCs w:val="18"/>
              </w:rPr>
            </w:pPr>
            <w:r w:rsidDel="00000000" w:rsidR="00000000" w:rsidRPr="00000000">
              <w:rPr>
                <w:b w:val="1"/>
                <w:bCs w:val="1"/>
                <w:color w:val="1e3a5f"/>
                <w:sz w:val="18"/>
                <w:szCs w:val="18"/>
                <w:rtl w:val="0"/>
              </w:rPr>
              <w:t xml:space="preserve">Cross-Functional Recognition Multiplier</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E3">
            <w:pPr>
              <w:rPr>
                <w:color w:val="2c3e50"/>
                <w:sz w:val="18"/>
                <w:szCs w:val="18"/>
              </w:rPr>
            </w:pPr>
            <w:r w:rsidDel="00000000" w:rsidR="00000000" w:rsidRPr="00000000">
              <w:rPr>
                <w:color w:val="2c3e50"/>
                <w:sz w:val="18"/>
                <w:szCs w:val="18"/>
                <w:rtl w:val="0"/>
              </w:rPr>
              <w:t xml:space="preserve">Points multiplier applied when a recognition is given across teams (giver and recipient from different teams). Default: 1.5×.</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E4">
            <w:pPr>
              <w:rPr>
                <w:b w:val="1"/>
                <w:bCs w:val="1"/>
                <w:color w:val="1e3a5f"/>
                <w:sz w:val="18"/>
                <w:szCs w:val="18"/>
              </w:rPr>
            </w:pPr>
            <w:r w:rsidDel="00000000" w:rsidR="00000000" w:rsidRPr="00000000">
              <w:rPr>
                <w:b w:val="1"/>
                <w:bCs w:val="1"/>
                <w:color w:val="1e3a5f"/>
                <w:sz w:val="18"/>
                <w:szCs w:val="18"/>
                <w:rtl w:val="0"/>
              </w:rPr>
              <w:t xml:space="preserve">Director/Senior Recognition Multiplier</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E5">
            <w:pPr>
              <w:rPr>
                <w:color w:val="2c3e50"/>
                <w:sz w:val="18"/>
                <w:szCs w:val="18"/>
              </w:rPr>
            </w:pPr>
            <w:r w:rsidDel="00000000" w:rsidR="00000000" w:rsidRPr="00000000">
              <w:rPr>
                <w:color w:val="2c3e50"/>
                <w:sz w:val="18"/>
                <w:szCs w:val="18"/>
                <w:rtl w:val="0"/>
              </w:rPr>
              <w:t xml:space="preserve">Points multiplier for recognitions given by Director-level or above. Default: 2×.</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E6">
            <w:pPr>
              <w:rPr>
                <w:b w:val="1"/>
                <w:bCs w:val="1"/>
                <w:color w:val="1e3a5f"/>
                <w:sz w:val="18"/>
                <w:szCs w:val="18"/>
              </w:rPr>
            </w:pPr>
            <w:r w:rsidDel="00000000" w:rsidR="00000000" w:rsidRPr="00000000">
              <w:rPr>
                <w:b w:val="1"/>
                <w:bCs w:val="1"/>
                <w:color w:val="1e3a5f"/>
                <w:sz w:val="18"/>
                <w:szCs w:val="18"/>
                <w:rtl w:val="0"/>
              </w:rPr>
              <w:t xml:space="preserve">Leaderboard Reset Cadence</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E7">
            <w:pPr>
              <w:rPr>
                <w:color w:val="2c3e50"/>
                <w:sz w:val="18"/>
                <w:szCs w:val="18"/>
              </w:rPr>
            </w:pPr>
            <w:r w:rsidDel="00000000" w:rsidR="00000000" w:rsidRPr="00000000">
              <w:rPr>
                <w:color w:val="2c3e50"/>
                <w:sz w:val="18"/>
                <w:szCs w:val="18"/>
                <w:rtl w:val="0"/>
              </w:rPr>
              <w:t xml:space="preserve">When the points leaderboard resets: Never / Per OKR Cycle (default) / Quarterly / Annually.</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E8">
            <w:pPr>
              <w:rPr>
                <w:b w:val="1"/>
                <w:bCs w:val="1"/>
                <w:color w:val="1e3a5f"/>
                <w:sz w:val="18"/>
                <w:szCs w:val="18"/>
              </w:rPr>
            </w:pPr>
            <w:r w:rsidDel="00000000" w:rsidR="00000000" w:rsidRPr="00000000">
              <w:rPr>
                <w:b w:val="1"/>
                <w:bCs w:val="1"/>
                <w:color w:val="1e3a5f"/>
                <w:sz w:val="18"/>
                <w:szCs w:val="18"/>
                <w:rtl w:val="0"/>
              </w:rPr>
              <w:t xml:space="preserve">360 Rater Minimum</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E9">
            <w:pPr>
              <w:rPr>
                <w:color w:val="2c3e50"/>
                <w:sz w:val="18"/>
                <w:szCs w:val="18"/>
              </w:rPr>
            </w:pPr>
            <w:r w:rsidDel="00000000" w:rsidR="00000000" w:rsidRPr="00000000">
              <w:rPr>
                <w:color w:val="2c3e50"/>
                <w:sz w:val="18"/>
                <w:szCs w:val="18"/>
                <w:rtl w:val="0"/>
              </w:rPr>
              <w:t xml:space="preserve">Minimum number of completed 360 responses required for a 360 to be considered valid for appraisal inclusion. Default: 3.</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EA">
            <w:pPr>
              <w:rPr>
                <w:b w:val="1"/>
                <w:bCs w:val="1"/>
                <w:color w:val="1e3a5f"/>
                <w:sz w:val="18"/>
                <w:szCs w:val="18"/>
              </w:rPr>
            </w:pPr>
            <w:r w:rsidDel="00000000" w:rsidR="00000000" w:rsidRPr="00000000">
              <w:rPr>
                <w:b w:val="1"/>
                <w:bCs w:val="1"/>
                <w:color w:val="1e3a5f"/>
                <w:sz w:val="18"/>
                <w:szCs w:val="18"/>
                <w:rtl w:val="0"/>
              </w:rPr>
              <w:t xml:space="preserve">360 Anonymity Default</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EB">
            <w:pPr>
              <w:rPr>
                <w:color w:val="2c3e50"/>
                <w:sz w:val="18"/>
                <w:szCs w:val="18"/>
              </w:rPr>
            </w:pPr>
            <w:r w:rsidDel="00000000" w:rsidR="00000000" w:rsidRPr="00000000">
              <w:rPr>
                <w:color w:val="2c3e50"/>
                <w:sz w:val="18"/>
                <w:szCs w:val="18"/>
                <w:rtl w:val="0"/>
              </w:rPr>
              <w:t xml:space="preserve">Default anonymity setting for new 360 cycles: Anonymous (default) / Named. Can be overridden per 360 cycle.</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EC">
            <w:pPr>
              <w:rPr>
                <w:b w:val="1"/>
                <w:bCs w:val="1"/>
                <w:color w:val="1e3a5f"/>
                <w:sz w:val="18"/>
                <w:szCs w:val="18"/>
              </w:rPr>
            </w:pPr>
            <w:r w:rsidDel="00000000" w:rsidR="00000000" w:rsidRPr="00000000">
              <w:rPr>
                <w:b w:val="1"/>
                <w:bCs w:val="1"/>
                <w:color w:val="1e3a5f"/>
                <w:sz w:val="18"/>
                <w:szCs w:val="18"/>
                <w:rtl w:val="0"/>
              </w:rPr>
              <w:t xml:space="preserve">Feedback Challenge Window</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ED">
            <w:pPr>
              <w:rPr>
                <w:color w:val="2c3e50"/>
                <w:sz w:val="18"/>
                <w:szCs w:val="18"/>
              </w:rPr>
            </w:pPr>
            <w:r w:rsidDel="00000000" w:rsidR="00000000" w:rsidRPr="00000000">
              <w:rPr>
                <w:color w:val="2c3e50"/>
                <w:sz w:val="18"/>
                <w:szCs w:val="18"/>
                <w:rtl w:val="0"/>
              </w:rPr>
              <w:t xml:space="preserve">Number of days a feedback recipient has to challenge a rating. Default: 14 days. Range: 7–30 days.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EE">
            <w:pPr>
              <w:rPr>
                <w:b w:val="1"/>
                <w:bCs w:val="1"/>
                <w:color w:val="1e3a5f"/>
                <w:sz w:val="18"/>
                <w:szCs w:val="18"/>
              </w:rPr>
            </w:pPr>
            <w:r w:rsidDel="00000000" w:rsidR="00000000" w:rsidRPr="00000000">
              <w:rPr>
                <w:b w:val="1"/>
                <w:bCs w:val="1"/>
                <w:color w:val="1e3a5f"/>
                <w:sz w:val="18"/>
                <w:szCs w:val="18"/>
                <w:rtl w:val="0"/>
              </w:rPr>
              <w:t xml:space="preserve">Self-Review in Appraisal</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EF">
            <w:pPr>
              <w:rPr>
                <w:color w:val="2c3e50"/>
                <w:sz w:val="18"/>
                <w:szCs w:val="18"/>
              </w:rPr>
            </w:pPr>
            <w:r w:rsidDel="00000000" w:rsidR="00000000" w:rsidRPr="00000000">
              <w:rPr>
                <w:color w:val="2c3e50"/>
                <w:sz w:val="18"/>
                <w:szCs w:val="18"/>
                <w:rtl w:val="0"/>
              </w:rPr>
              <w:t xml:space="preserve">Toggle (default: ON). When ON, contributors receive their auto-populated scorecard for self-reflection before manager review.</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F0">
            <w:pPr>
              <w:rPr>
                <w:b w:val="1"/>
                <w:bCs w:val="1"/>
                <w:color w:val="1e3a5f"/>
                <w:sz w:val="18"/>
                <w:szCs w:val="18"/>
              </w:rPr>
            </w:pPr>
            <w:r w:rsidDel="00000000" w:rsidR="00000000" w:rsidRPr="00000000">
              <w:rPr>
                <w:b w:val="1"/>
                <w:bCs w:val="1"/>
                <w:color w:val="1e3a5f"/>
                <w:sz w:val="18"/>
                <w:szCs w:val="18"/>
                <w:rtl w:val="0"/>
              </w:rPr>
              <w:t xml:space="preserve">Salary Transparency</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F1">
            <w:pPr>
              <w:rPr>
                <w:color w:val="2c3e50"/>
                <w:sz w:val="18"/>
                <w:szCs w:val="18"/>
              </w:rPr>
            </w:pPr>
            <w:r w:rsidDel="00000000" w:rsidR="00000000" w:rsidRPr="00000000">
              <w:rPr>
                <w:color w:val="2c3e50"/>
                <w:sz w:val="18"/>
                <w:szCs w:val="18"/>
                <w:rtl w:val="0"/>
              </w:rPr>
              <w:t xml:space="preserve">Toggle (default: OFF). When ON, members can see the salary range for their own Work Band and Level on their Employee Profile.</w:t>
            </w:r>
          </w:p>
        </w:tc>
      </w:tr>
    </w:tbl>
    <w:p w:rsidR="00000000" w:rsidDel="00000000" w:rsidP="00000000" w:rsidRDefault="00000000" w:rsidRPr="00000000" w14:paraId="00001CF2">
      <w:pPr>
        <w:spacing w:after="80" w:before="80" w:lineRule="auto"/>
        <w:rPr/>
      </w:pPr>
      <w:r w:rsidDel="00000000" w:rsidR="00000000" w:rsidRPr="00000000">
        <w:rPr>
          <w:rtl w:val="0"/>
        </w:rPr>
        <w:t xml:space="preserve"> </w:t>
      </w:r>
    </w:p>
    <w:p w:rsidR="00000000" w:rsidDel="00000000" w:rsidP="00000000" w:rsidRDefault="00000000" w:rsidRPr="00000000" w14:paraId="00001CF3">
      <w:pPr>
        <w:pStyle w:val="Heading2"/>
        <w:keepNext w:val="0"/>
        <w:keepLines w:val="0"/>
        <w:spacing w:after="80" w:lineRule="auto"/>
        <w:rPr>
          <w:b w:val="1"/>
          <w:bCs w:val="1"/>
          <w:sz w:val="26"/>
          <w:szCs w:val="26"/>
        </w:rPr>
      </w:pPr>
      <w:bookmarkStart w:colFirst="0" w:colLast="0" w:name="_6awzdr1y13m0" w:id="79"/>
      <w:bookmarkEnd w:id="79"/>
      <w:r w:rsidDel="00000000" w:rsidR="00000000" w:rsidRPr="00000000">
        <w:rPr>
          <w:b w:val="1"/>
          <w:bCs w:val="1"/>
          <w:sz w:val="26"/>
          <w:szCs w:val="26"/>
          <w:rtl w:val="0"/>
        </w:rPr>
        <w:t xml:space="preserve">7.4 Check-in &amp; Appraisal Settings</w:t>
      </w:r>
    </w:p>
    <w:p w:rsidR="00000000" w:rsidDel="00000000" w:rsidP="00000000" w:rsidRDefault="00000000" w:rsidRPr="00000000" w14:paraId="00001CF4">
      <w:pPr>
        <w:spacing w:after="120" w:before="120" w:lineRule="auto"/>
        <w:rPr>
          <w:color w:val="2c3e50"/>
          <w:sz w:val="18"/>
          <w:szCs w:val="18"/>
        </w:rPr>
      </w:pPr>
      <w:r w:rsidDel="00000000" w:rsidR="00000000" w:rsidRPr="00000000">
        <w:rPr>
          <w:b w:val="1"/>
          <w:bCs w:val="1"/>
          <w:color w:val="1e3a5f"/>
          <w:sz w:val="18"/>
          <w:szCs w:val="18"/>
          <w:rtl w:val="0"/>
        </w:rPr>
        <w:t xml:space="preserve">ACCESS: </w:t>
      </w:r>
      <w:r w:rsidDel="00000000" w:rsidR="00000000" w:rsidRPr="00000000">
        <w:rPr>
          <w:color w:val="2c3e50"/>
          <w:sz w:val="18"/>
          <w:szCs w:val="18"/>
          <w:rtl w:val="0"/>
        </w:rPr>
        <w:t xml:space="preserve">HR Admin</w:t>
      </w:r>
    </w:p>
    <w:p w:rsidR="00000000" w:rsidDel="00000000" w:rsidP="00000000" w:rsidRDefault="00000000" w:rsidRPr="00000000" w14:paraId="00001CF5">
      <w:pPr>
        <w:spacing w:after="80" w:before="80" w:lineRule="auto"/>
        <w:rPr/>
      </w:pPr>
      <w:r w:rsidDel="00000000" w:rsidR="00000000" w:rsidRPr="00000000">
        <w:rPr>
          <w:rtl w:val="0"/>
        </w:rPr>
        <w:t xml:space="preserve"> </w:t>
      </w:r>
    </w:p>
    <w:tbl>
      <w:tblPr>
        <w:tblStyle w:val="Table93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390"/>
        <w:tblGridChange w:id="0">
          <w:tblGrid>
            <w:gridCol w:w="2940"/>
            <w:gridCol w:w="6390"/>
          </w:tblGrid>
        </w:tblGridChange>
      </w:tblGrid>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F6">
            <w:pPr>
              <w:rPr>
                <w:b w:val="1"/>
                <w:bCs w:val="1"/>
                <w:color w:val="1e3a5f"/>
                <w:sz w:val="18"/>
                <w:szCs w:val="18"/>
              </w:rPr>
            </w:pPr>
            <w:r w:rsidDel="00000000" w:rsidR="00000000" w:rsidRPr="00000000">
              <w:rPr>
                <w:b w:val="1"/>
                <w:bCs w:val="1"/>
                <w:color w:val="1e3a5f"/>
                <w:sz w:val="18"/>
                <w:szCs w:val="18"/>
                <w:rtl w:val="0"/>
              </w:rPr>
              <w:t xml:space="preserve">Check-in Types Enabled</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F7">
            <w:pPr>
              <w:rPr>
                <w:color w:val="2c3e50"/>
                <w:sz w:val="18"/>
                <w:szCs w:val="18"/>
              </w:rPr>
            </w:pPr>
            <w:r w:rsidDel="00000000" w:rsidR="00000000" w:rsidRPr="00000000">
              <w:rPr>
                <w:color w:val="2c3e50"/>
                <w:sz w:val="18"/>
                <w:szCs w:val="18"/>
                <w:rtl w:val="0"/>
              </w:rPr>
              <w:t xml:space="preserve">Toggle per type: OKR/Operational Objectives / Performance / Sprint / Probation. Disabled types do not appear in the manager's check-in trigger flow.</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F8">
            <w:pPr>
              <w:rPr>
                <w:b w:val="1"/>
                <w:bCs w:val="1"/>
                <w:color w:val="1e3a5f"/>
                <w:sz w:val="18"/>
                <w:szCs w:val="18"/>
              </w:rPr>
            </w:pPr>
            <w:r w:rsidDel="00000000" w:rsidR="00000000" w:rsidRPr="00000000">
              <w:rPr>
                <w:b w:val="1"/>
                <w:bCs w:val="1"/>
                <w:color w:val="1e3a5f"/>
                <w:sz w:val="18"/>
                <w:szCs w:val="18"/>
                <w:rtl w:val="0"/>
              </w:rPr>
              <w:t xml:space="preserve">OKR Check-in Cadence</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F9">
            <w:pPr>
              <w:rPr>
                <w:color w:val="2c3e50"/>
                <w:sz w:val="18"/>
                <w:szCs w:val="18"/>
              </w:rPr>
            </w:pPr>
            <w:r w:rsidDel="00000000" w:rsidR="00000000" w:rsidRPr="00000000">
              <w:rPr>
                <w:color w:val="2c3e50"/>
                <w:sz w:val="18"/>
                <w:szCs w:val="18"/>
                <w:rtl w:val="0"/>
              </w:rPr>
              <w:t xml:space="preserve">Default cadence for OKR check-ins: Monthly / Bi-Monthly / Quarterly. Overridable per team in team settings.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FA">
            <w:pPr>
              <w:rPr>
                <w:b w:val="1"/>
                <w:bCs w:val="1"/>
                <w:color w:val="1e3a5f"/>
                <w:sz w:val="18"/>
                <w:szCs w:val="18"/>
              </w:rPr>
            </w:pPr>
            <w:r w:rsidDel="00000000" w:rsidR="00000000" w:rsidRPr="00000000">
              <w:rPr>
                <w:b w:val="1"/>
                <w:bCs w:val="1"/>
                <w:color w:val="1e3a5f"/>
                <w:sz w:val="18"/>
                <w:szCs w:val="18"/>
                <w:rtl w:val="0"/>
              </w:rPr>
              <w:t xml:space="preserve">Performance Check-in Cadence</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FB">
            <w:pPr>
              <w:rPr>
                <w:color w:val="2c3e50"/>
                <w:sz w:val="18"/>
                <w:szCs w:val="18"/>
              </w:rPr>
            </w:pPr>
            <w:r w:rsidDel="00000000" w:rsidR="00000000" w:rsidRPr="00000000">
              <w:rPr>
                <w:color w:val="2c3e50"/>
                <w:sz w:val="18"/>
                <w:szCs w:val="18"/>
                <w:rtl w:val="0"/>
              </w:rPr>
              <w:t xml:space="preserve">Default cadence: Monthly / Quarterly (default).</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FC">
            <w:pPr>
              <w:rPr>
                <w:b w:val="1"/>
                <w:bCs w:val="1"/>
                <w:color w:val="1e3a5f"/>
                <w:sz w:val="18"/>
                <w:szCs w:val="18"/>
              </w:rPr>
            </w:pPr>
            <w:r w:rsidDel="00000000" w:rsidR="00000000" w:rsidRPr="00000000">
              <w:rPr>
                <w:b w:val="1"/>
                <w:bCs w:val="1"/>
                <w:color w:val="1e3a5f"/>
                <w:sz w:val="18"/>
                <w:szCs w:val="18"/>
                <w:rtl w:val="0"/>
              </w:rPr>
              <w:t xml:space="preserve">Check-in Auto-Nudge Days</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CFD">
            <w:pPr>
              <w:rPr>
                <w:color w:val="2c3e50"/>
                <w:sz w:val="18"/>
                <w:szCs w:val="18"/>
              </w:rPr>
            </w:pPr>
            <w:r w:rsidDel="00000000" w:rsidR="00000000" w:rsidRPr="00000000">
              <w:rPr>
                <w:color w:val="2c3e50"/>
                <w:sz w:val="18"/>
                <w:szCs w:val="18"/>
                <w:rtl w:val="0"/>
              </w:rPr>
              <w:t xml:space="preserve">Number of days after a check-in is triggered before the system sends a reminder. Default: 3 days. Second nudge: 7 days. Escalation to manager: 14 days.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FE">
            <w:pPr>
              <w:rPr>
                <w:b w:val="1"/>
                <w:bCs w:val="1"/>
                <w:color w:val="1e3a5f"/>
                <w:sz w:val="18"/>
                <w:szCs w:val="18"/>
              </w:rPr>
            </w:pPr>
            <w:r w:rsidDel="00000000" w:rsidR="00000000" w:rsidRPr="00000000">
              <w:rPr>
                <w:b w:val="1"/>
                <w:bCs w:val="1"/>
                <w:color w:val="1e3a5f"/>
                <w:sz w:val="18"/>
                <w:szCs w:val="18"/>
                <w:rtl w:val="0"/>
              </w:rPr>
              <w:t xml:space="preserve">Minimum Check-ins for Appraisal</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CFF">
            <w:pPr>
              <w:rPr>
                <w:color w:val="2c3e50"/>
                <w:sz w:val="18"/>
                <w:szCs w:val="18"/>
              </w:rPr>
            </w:pPr>
            <w:r w:rsidDel="00000000" w:rsidR="00000000" w:rsidRPr="00000000">
              <w:rPr>
                <w:color w:val="2c3e50"/>
                <w:sz w:val="18"/>
                <w:szCs w:val="18"/>
                <w:rtl w:val="0"/>
              </w:rPr>
              <w:t xml:space="preserve">Minimum number of completed check-ins required before an appraisal can be generated. Default: 2. Range: 0–10.</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00">
            <w:pPr>
              <w:rPr>
                <w:b w:val="1"/>
                <w:bCs w:val="1"/>
                <w:color w:val="1e3a5f"/>
                <w:sz w:val="18"/>
                <w:szCs w:val="18"/>
              </w:rPr>
            </w:pPr>
            <w:r w:rsidDel="00000000" w:rsidR="00000000" w:rsidRPr="00000000">
              <w:rPr>
                <w:b w:val="1"/>
                <w:bCs w:val="1"/>
                <w:color w:val="1e3a5f"/>
                <w:sz w:val="18"/>
                <w:szCs w:val="18"/>
                <w:rtl w:val="0"/>
              </w:rPr>
              <w:t xml:space="preserve">Manager Remark Mandatory</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01">
            <w:pPr>
              <w:rPr>
                <w:color w:val="2c3e50"/>
                <w:sz w:val="18"/>
                <w:szCs w:val="18"/>
              </w:rPr>
            </w:pPr>
            <w:r w:rsidDel="00000000" w:rsidR="00000000" w:rsidRPr="00000000">
              <w:rPr>
                <w:color w:val="2c3e50"/>
                <w:sz w:val="18"/>
                <w:szCs w:val="18"/>
                <w:rtl w:val="0"/>
              </w:rPr>
              <w:t xml:space="preserve">Toggle (default: ON, cannot be disabled). The manager must provide a written remark before a check-in can be marked complete. This is a platform integrity setting.</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02">
            <w:pPr>
              <w:rPr>
                <w:b w:val="1"/>
                <w:bCs w:val="1"/>
                <w:color w:val="1e3a5f"/>
                <w:sz w:val="18"/>
                <w:szCs w:val="18"/>
              </w:rPr>
            </w:pPr>
            <w:r w:rsidDel="00000000" w:rsidR="00000000" w:rsidRPr="00000000">
              <w:rPr>
                <w:b w:val="1"/>
                <w:bCs w:val="1"/>
                <w:color w:val="1e3a5f"/>
                <w:sz w:val="18"/>
                <w:szCs w:val="18"/>
                <w:rtl w:val="0"/>
              </w:rPr>
              <w:t xml:space="preserve">Appraisal Dimension Weights (Default)</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03">
            <w:pPr>
              <w:rPr>
                <w:color w:val="2c3e50"/>
                <w:sz w:val="18"/>
                <w:szCs w:val="18"/>
              </w:rPr>
            </w:pPr>
            <w:r w:rsidDel="00000000" w:rsidR="00000000" w:rsidRPr="00000000">
              <w:rPr>
                <w:color w:val="2c3e50"/>
                <w:sz w:val="18"/>
                <w:szCs w:val="18"/>
                <w:rtl w:val="0"/>
              </w:rPr>
              <w:t xml:space="preserve">Default weights: Objectives 50% / Behaviour 25% / Competency 25%. These are the baseline weights applied to all role categories unless overridden per category.</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04">
            <w:pPr>
              <w:rPr>
                <w:b w:val="1"/>
                <w:bCs w:val="1"/>
                <w:color w:val="1e3a5f"/>
                <w:sz w:val="18"/>
                <w:szCs w:val="18"/>
              </w:rPr>
            </w:pPr>
            <w:r w:rsidDel="00000000" w:rsidR="00000000" w:rsidRPr="00000000">
              <w:rPr>
                <w:b w:val="1"/>
                <w:bCs w:val="1"/>
                <w:color w:val="1e3a5f"/>
                <w:sz w:val="18"/>
                <w:szCs w:val="18"/>
                <w:rtl w:val="0"/>
              </w:rPr>
              <w:t xml:space="preserve">Appraisal Weights by Role Category</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05">
            <w:pPr>
              <w:rPr>
                <w:color w:val="2c3e50"/>
                <w:sz w:val="18"/>
                <w:szCs w:val="18"/>
              </w:rPr>
            </w:pPr>
            <w:r w:rsidDel="00000000" w:rsidR="00000000" w:rsidRPr="00000000">
              <w:rPr>
                <w:color w:val="2c3e50"/>
                <w:sz w:val="18"/>
                <w:szCs w:val="18"/>
                <w:rtl w:val="0"/>
              </w:rPr>
              <w:t xml:space="preserve">Configure weights per category: Technical, Support, Administrative, Creative, Sales, Leadership. Each category must sum to 100%.</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06">
            <w:pPr>
              <w:rPr>
                <w:b w:val="1"/>
                <w:bCs w:val="1"/>
                <w:color w:val="1e3a5f"/>
                <w:sz w:val="18"/>
                <w:szCs w:val="18"/>
              </w:rPr>
            </w:pPr>
            <w:r w:rsidDel="00000000" w:rsidR="00000000" w:rsidRPr="00000000">
              <w:rPr>
                <w:b w:val="1"/>
                <w:bCs w:val="1"/>
                <w:color w:val="1e3a5f"/>
                <w:sz w:val="18"/>
                <w:szCs w:val="18"/>
                <w:rtl w:val="0"/>
              </w:rPr>
              <w:t xml:space="preserve">Bias Alert Threshold</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07">
            <w:pPr>
              <w:rPr>
                <w:color w:val="2c3e50"/>
                <w:sz w:val="18"/>
                <w:szCs w:val="18"/>
              </w:rPr>
            </w:pPr>
            <w:r w:rsidDel="00000000" w:rsidR="00000000" w:rsidRPr="00000000">
              <w:rPr>
                <w:color w:val="2c3e50"/>
                <w:sz w:val="18"/>
                <w:szCs w:val="18"/>
                <w:rtl w:val="0"/>
              </w:rPr>
              <w:t xml:space="preserve">The % deviation from the evidence baseline that triggers a manager bias alert. Default: 15%. Range: 5%–30%.</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08">
            <w:pPr>
              <w:rPr>
                <w:b w:val="1"/>
                <w:bCs w:val="1"/>
                <w:color w:val="1e3a5f"/>
                <w:sz w:val="18"/>
                <w:szCs w:val="18"/>
              </w:rPr>
            </w:pPr>
            <w:r w:rsidDel="00000000" w:rsidR="00000000" w:rsidRPr="00000000">
              <w:rPr>
                <w:b w:val="1"/>
                <w:bCs w:val="1"/>
                <w:color w:val="1e3a5f"/>
                <w:sz w:val="18"/>
                <w:szCs w:val="18"/>
                <w:rtl w:val="0"/>
              </w:rPr>
              <w:t xml:space="preserve">Manager Override Policy</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09">
            <w:pPr>
              <w:rPr>
                <w:color w:val="2c3e50"/>
                <w:sz w:val="18"/>
                <w:szCs w:val="18"/>
              </w:rPr>
            </w:pPr>
            <w:r w:rsidDel="00000000" w:rsidR="00000000" w:rsidRPr="00000000">
              <w:rPr>
                <w:color w:val="2c3e50"/>
                <w:sz w:val="18"/>
                <w:szCs w:val="18"/>
                <w:rtl w:val="0"/>
              </w:rPr>
              <w:t xml:space="preserve">Toggle: Allow overrides without restriction / Allow overrides with mandatory justification (default) / Disallow overrides.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0A">
            <w:pPr>
              <w:rPr>
                <w:b w:val="1"/>
                <w:bCs w:val="1"/>
                <w:color w:val="1e3a5f"/>
                <w:sz w:val="18"/>
                <w:szCs w:val="18"/>
              </w:rPr>
            </w:pPr>
            <w:r w:rsidDel="00000000" w:rsidR="00000000" w:rsidRPr="00000000">
              <w:rPr>
                <w:b w:val="1"/>
                <w:bCs w:val="1"/>
                <w:color w:val="1e3a5f"/>
                <w:sz w:val="18"/>
                <w:szCs w:val="18"/>
                <w:rtl w:val="0"/>
              </w:rPr>
              <w:t xml:space="preserve">Calibration Window</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0B">
            <w:pPr>
              <w:rPr>
                <w:color w:val="2c3e50"/>
                <w:sz w:val="18"/>
                <w:szCs w:val="18"/>
              </w:rPr>
            </w:pPr>
            <w:r w:rsidDel="00000000" w:rsidR="00000000" w:rsidRPr="00000000">
              <w:rPr>
                <w:color w:val="2c3e50"/>
                <w:sz w:val="18"/>
                <w:szCs w:val="18"/>
                <w:rtl w:val="0"/>
              </w:rPr>
              <w:t xml:space="preserve">Number of working days HR Admin has to complete the calibration panel after manager review closes. Default: 5 working days.</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0C">
            <w:pPr>
              <w:rPr>
                <w:b w:val="1"/>
                <w:bCs w:val="1"/>
                <w:color w:val="1e3a5f"/>
                <w:sz w:val="18"/>
                <w:szCs w:val="18"/>
              </w:rPr>
            </w:pPr>
            <w:r w:rsidDel="00000000" w:rsidR="00000000" w:rsidRPr="00000000">
              <w:rPr>
                <w:b w:val="1"/>
                <w:bCs w:val="1"/>
                <w:color w:val="1e3a5f"/>
                <w:sz w:val="18"/>
                <w:szCs w:val="18"/>
                <w:rtl w:val="0"/>
              </w:rPr>
              <w:t xml:space="preserve">Performance Bands</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0D">
            <w:pPr>
              <w:rPr>
                <w:color w:val="2c3e50"/>
                <w:sz w:val="18"/>
                <w:szCs w:val="18"/>
              </w:rPr>
            </w:pPr>
            <w:r w:rsidDel="00000000" w:rsidR="00000000" w:rsidRPr="00000000">
              <w:rPr>
                <w:color w:val="2c3e50"/>
                <w:sz w:val="18"/>
                <w:szCs w:val="18"/>
                <w:rtl w:val="0"/>
              </w:rPr>
              <w:t xml:space="preserve">Score ranges for each band: Outstanding (90–100), Strong (80–89), Meets Expectations (70–79), Development Needed (60–69), Performance Concern (&lt;60). Thresholds are configurable.</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0E">
            <w:pPr>
              <w:rPr>
                <w:b w:val="1"/>
                <w:bCs w:val="1"/>
                <w:color w:val="1e3a5f"/>
                <w:sz w:val="18"/>
                <w:szCs w:val="18"/>
              </w:rPr>
            </w:pPr>
            <w:r w:rsidDel="00000000" w:rsidR="00000000" w:rsidRPr="00000000">
              <w:rPr>
                <w:b w:val="1"/>
                <w:bCs w:val="1"/>
                <w:color w:val="1e3a5f"/>
                <w:sz w:val="18"/>
                <w:szCs w:val="18"/>
                <w:rtl w:val="0"/>
              </w:rPr>
              <w:t xml:space="preserve">Anytime Feedback / 360 Weight in Behaviour</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0F">
            <w:pPr>
              <w:rPr>
                <w:color w:val="2c3e50"/>
                <w:sz w:val="18"/>
                <w:szCs w:val="18"/>
              </w:rPr>
            </w:pPr>
            <w:r w:rsidDel="00000000" w:rsidR="00000000" w:rsidRPr="00000000">
              <w:rPr>
                <w:color w:val="2c3e50"/>
                <w:sz w:val="18"/>
                <w:szCs w:val="18"/>
                <w:rtl w:val="0"/>
              </w:rPr>
              <w:t xml:space="preserve">Weight of Anytime Feedback in the Behaviour dimension: default 40%. Weight of 360: default 60%. Must sum to 100%.</w:t>
            </w:r>
          </w:p>
        </w:tc>
      </w:tr>
    </w:tbl>
    <w:p w:rsidR="00000000" w:rsidDel="00000000" w:rsidP="00000000" w:rsidRDefault="00000000" w:rsidRPr="00000000" w14:paraId="00001D10">
      <w:pPr>
        <w:spacing w:after="80" w:before="80" w:lineRule="auto"/>
        <w:rPr/>
      </w:pPr>
      <w:r w:rsidDel="00000000" w:rsidR="00000000" w:rsidRPr="00000000">
        <w:rPr>
          <w:rtl w:val="0"/>
        </w:rPr>
        <w:t xml:space="preserve"> </w:t>
      </w:r>
    </w:p>
    <w:p w:rsidR="00000000" w:rsidDel="00000000" w:rsidP="00000000" w:rsidRDefault="00000000" w:rsidRPr="00000000" w14:paraId="00001D11">
      <w:pPr>
        <w:pStyle w:val="Heading2"/>
        <w:keepNext w:val="0"/>
        <w:keepLines w:val="0"/>
        <w:spacing w:after="80" w:lineRule="auto"/>
        <w:rPr>
          <w:b w:val="1"/>
          <w:bCs w:val="1"/>
          <w:sz w:val="26"/>
          <w:szCs w:val="26"/>
        </w:rPr>
      </w:pPr>
      <w:bookmarkStart w:colFirst="0" w:colLast="0" w:name="_6zh3c8z8ee5a" w:id="80"/>
      <w:bookmarkEnd w:id="80"/>
      <w:r w:rsidDel="00000000" w:rsidR="00000000" w:rsidRPr="00000000">
        <w:rPr>
          <w:b w:val="1"/>
          <w:bCs w:val="1"/>
          <w:sz w:val="26"/>
          <w:szCs w:val="26"/>
          <w:rtl w:val="0"/>
        </w:rPr>
        <w:t xml:space="preserve">7.5 Probation Settings</w:t>
      </w:r>
    </w:p>
    <w:p w:rsidR="00000000" w:rsidDel="00000000" w:rsidP="00000000" w:rsidRDefault="00000000" w:rsidRPr="00000000" w14:paraId="00001D12">
      <w:pPr>
        <w:spacing w:after="120" w:before="120" w:lineRule="auto"/>
        <w:rPr>
          <w:color w:val="2c3e50"/>
          <w:sz w:val="18"/>
          <w:szCs w:val="18"/>
        </w:rPr>
      </w:pPr>
      <w:r w:rsidDel="00000000" w:rsidR="00000000" w:rsidRPr="00000000">
        <w:rPr>
          <w:b w:val="1"/>
          <w:bCs w:val="1"/>
          <w:color w:val="1e3a5f"/>
          <w:sz w:val="18"/>
          <w:szCs w:val="18"/>
          <w:rtl w:val="0"/>
        </w:rPr>
        <w:t xml:space="preserve">ACCESS: </w:t>
      </w:r>
      <w:r w:rsidDel="00000000" w:rsidR="00000000" w:rsidRPr="00000000">
        <w:rPr>
          <w:color w:val="2c3e50"/>
          <w:sz w:val="18"/>
          <w:szCs w:val="18"/>
          <w:rtl w:val="0"/>
        </w:rPr>
        <w:t xml:space="preserve">HR Admin</w:t>
      </w:r>
    </w:p>
    <w:p w:rsidR="00000000" w:rsidDel="00000000" w:rsidP="00000000" w:rsidRDefault="00000000" w:rsidRPr="00000000" w14:paraId="00001D13">
      <w:pPr>
        <w:spacing w:after="80" w:before="80" w:lineRule="auto"/>
        <w:rPr/>
      </w:pPr>
      <w:r w:rsidDel="00000000" w:rsidR="00000000" w:rsidRPr="00000000">
        <w:rPr>
          <w:rtl w:val="0"/>
        </w:rPr>
        <w:t xml:space="preserve"> </w:t>
      </w:r>
    </w:p>
    <w:tbl>
      <w:tblPr>
        <w:tblStyle w:val="Table93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405"/>
        <w:tblGridChange w:id="0">
          <w:tblGrid>
            <w:gridCol w:w="2940"/>
            <w:gridCol w:w="6405"/>
          </w:tblGrid>
        </w:tblGridChange>
      </w:tblGrid>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14">
            <w:pPr>
              <w:rPr>
                <w:b w:val="1"/>
                <w:bCs w:val="1"/>
                <w:color w:val="1e3a5f"/>
                <w:sz w:val="18"/>
                <w:szCs w:val="18"/>
              </w:rPr>
            </w:pPr>
            <w:r w:rsidDel="00000000" w:rsidR="00000000" w:rsidRPr="00000000">
              <w:rPr>
                <w:b w:val="1"/>
                <w:bCs w:val="1"/>
                <w:color w:val="1e3a5f"/>
                <w:sz w:val="18"/>
                <w:szCs w:val="18"/>
                <w:rtl w:val="0"/>
              </w:rPr>
              <w:t xml:space="preserve">Probation Period per Work Band</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15">
            <w:pPr>
              <w:rPr>
                <w:color w:val="2c3e50"/>
                <w:sz w:val="18"/>
                <w:szCs w:val="18"/>
              </w:rPr>
            </w:pPr>
            <w:r w:rsidDel="00000000" w:rsidR="00000000" w:rsidRPr="00000000">
              <w:rPr>
                <w:color w:val="2c3e50"/>
                <w:sz w:val="18"/>
                <w:szCs w:val="18"/>
                <w:rtl w:val="0"/>
              </w:rPr>
              <w:t xml:space="preserve">Configured per band: IC Band — default 90 days; Management Band — default 180 days; Senior Leadership Band — default 180 days. Configurable in days (30–365).</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16">
            <w:pPr>
              <w:rPr>
                <w:b w:val="1"/>
                <w:bCs w:val="1"/>
                <w:color w:val="1e3a5f"/>
                <w:sz w:val="18"/>
                <w:szCs w:val="18"/>
              </w:rPr>
            </w:pPr>
            <w:r w:rsidDel="00000000" w:rsidR="00000000" w:rsidRPr="00000000">
              <w:rPr>
                <w:b w:val="1"/>
                <w:bCs w:val="1"/>
                <w:color w:val="1e3a5f"/>
                <w:sz w:val="18"/>
                <w:szCs w:val="18"/>
                <w:rtl w:val="0"/>
              </w:rPr>
              <w:t xml:space="preserve">Probation Auto-Enrolment</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17">
            <w:pPr>
              <w:rPr>
                <w:color w:val="2c3e50"/>
                <w:sz w:val="18"/>
                <w:szCs w:val="18"/>
              </w:rPr>
            </w:pPr>
            <w:r w:rsidDel="00000000" w:rsidR="00000000" w:rsidRPr="00000000">
              <w:rPr>
                <w:color w:val="2c3e50"/>
                <w:sz w:val="18"/>
                <w:szCs w:val="18"/>
                <w:rtl w:val="0"/>
              </w:rPr>
              <w:t xml:space="preserve">Toggle (default: ON). When ON, new hires with a Work Band assigned are automatically enrolled in probation upon joining.</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18">
            <w:pPr>
              <w:rPr>
                <w:b w:val="1"/>
                <w:bCs w:val="1"/>
                <w:color w:val="1e3a5f"/>
                <w:sz w:val="18"/>
                <w:szCs w:val="18"/>
              </w:rPr>
            </w:pPr>
            <w:r w:rsidDel="00000000" w:rsidR="00000000" w:rsidRPr="00000000">
              <w:rPr>
                <w:b w:val="1"/>
                <w:bCs w:val="1"/>
                <w:color w:val="1e3a5f"/>
                <w:sz w:val="18"/>
                <w:szCs w:val="18"/>
                <w:rtl w:val="0"/>
              </w:rPr>
              <w:t xml:space="preserve">Probation Check-in Schedule</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19">
            <w:pPr>
              <w:rPr>
                <w:color w:val="2c3e50"/>
                <w:sz w:val="18"/>
                <w:szCs w:val="18"/>
              </w:rPr>
            </w:pPr>
            <w:r w:rsidDel="00000000" w:rsidR="00000000" w:rsidRPr="00000000">
              <w:rPr>
                <w:color w:val="2c3e50"/>
                <w:sz w:val="18"/>
                <w:szCs w:val="18"/>
                <w:rtl w:val="0"/>
              </w:rPr>
              <w:t xml:space="preserve">The milestone check-in points within the probation period. Default: Week 2, Week 4, Week 6, Final Week. Configurable to add/remove checkpoint weeks.</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1A">
            <w:pPr>
              <w:rPr>
                <w:b w:val="1"/>
                <w:bCs w:val="1"/>
                <w:color w:val="1e3a5f"/>
                <w:sz w:val="18"/>
                <w:szCs w:val="18"/>
              </w:rPr>
            </w:pPr>
            <w:r w:rsidDel="00000000" w:rsidR="00000000" w:rsidRPr="00000000">
              <w:rPr>
                <w:b w:val="1"/>
                <w:bCs w:val="1"/>
                <w:color w:val="1e3a5f"/>
                <w:sz w:val="18"/>
                <w:szCs w:val="18"/>
                <w:rtl w:val="0"/>
              </w:rPr>
              <w:t xml:space="preserve">Extension Rule</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1B">
            <w:pPr>
              <w:rPr>
                <w:color w:val="2c3e50"/>
                <w:sz w:val="18"/>
                <w:szCs w:val="18"/>
              </w:rPr>
            </w:pPr>
            <w:r w:rsidDel="00000000" w:rsidR="00000000" w:rsidRPr="00000000">
              <w:rPr>
                <w:color w:val="2c3e50"/>
                <w:sz w:val="18"/>
                <w:szCs w:val="18"/>
                <w:rtl w:val="0"/>
              </w:rPr>
              <w:t xml:space="preserve">Maximum % of original probation period that can be added as an extension. Default: 50% (e.g. 90-day probation can be extended by max 45 days). One extension permitted per probation.</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1C">
            <w:pPr>
              <w:rPr>
                <w:b w:val="1"/>
                <w:bCs w:val="1"/>
                <w:color w:val="1e3a5f"/>
                <w:sz w:val="18"/>
                <w:szCs w:val="18"/>
              </w:rPr>
            </w:pPr>
            <w:r w:rsidDel="00000000" w:rsidR="00000000" w:rsidRPr="00000000">
              <w:rPr>
                <w:b w:val="1"/>
                <w:bCs w:val="1"/>
                <w:color w:val="1e3a5f"/>
                <w:sz w:val="18"/>
                <w:szCs w:val="18"/>
                <w:rtl w:val="0"/>
              </w:rPr>
              <w:t xml:space="preserve">Extension Approval</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1D">
            <w:pPr>
              <w:rPr>
                <w:color w:val="2c3e50"/>
                <w:sz w:val="18"/>
                <w:szCs w:val="18"/>
              </w:rPr>
            </w:pPr>
            <w:r w:rsidDel="00000000" w:rsidR="00000000" w:rsidRPr="00000000">
              <w:rPr>
                <w:color w:val="2c3e50"/>
                <w:sz w:val="18"/>
                <w:szCs w:val="18"/>
                <w:rtl w:val="0"/>
              </w:rPr>
              <w:t xml:space="preserve">Toggle (default: ON). When ON, any probation extension requires HR Admin approval before taking effect.</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1E">
            <w:pPr>
              <w:rPr>
                <w:b w:val="1"/>
                <w:bCs w:val="1"/>
                <w:color w:val="1e3a5f"/>
                <w:sz w:val="18"/>
                <w:szCs w:val="18"/>
              </w:rPr>
            </w:pPr>
            <w:r w:rsidDel="00000000" w:rsidR="00000000" w:rsidRPr="00000000">
              <w:rPr>
                <w:b w:val="1"/>
                <w:bCs w:val="1"/>
                <w:color w:val="1e3a5f"/>
                <w:sz w:val="18"/>
                <w:szCs w:val="18"/>
                <w:rtl w:val="0"/>
              </w:rPr>
              <w:t xml:space="preserve">Probation Scorecard Weights</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1F">
            <w:pPr>
              <w:rPr>
                <w:color w:val="2c3e50"/>
                <w:sz w:val="18"/>
                <w:szCs w:val="18"/>
              </w:rPr>
            </w:pPr>
            <w:r w:rsidDel="00000000" w:rsidR="00000000" w:rsidRPr="00000000">
              <w:rPr>
                <w:color w:val="2c3e50"/>
                <w:sz w:val="18"/>
                <w:szCs w:val="18"/>
                <w:rtl w:val="0"/>
              </w:rPr>
              <w:t xml:space="preserve">Weights used in the Probation Score formula: Goal Progress (default 35%), Values Demonstrated (25%), Competency Ramp-Up (25%), Manager Assessment (15%). Must sum to 100%.</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20">
            <w:pPr>
              <w:rPr>
                <w:b w:val="1"/>
                <w:bCs w:val="1"/>
                <w:color w:val="1e3a5f"/>
                <w:sz w:val="18"/>
                <w:szCs w:val="18"/>
              </w:rPr>
            </w:pPr>
            <w:r w:rsidDel="00000000" w:rsidR="00000000" w:rsidRPr="00000000">
              <w:rPr>
                <w:b w:val="1"/>
                <w:bCs w:val="1"/>
                <w:color w:val="1e3a5f"/>
                <w:sz w:val="18"/>
                <w:szCs w:val="18"/>
                <w:rtl w:val="0"/>
              </w:rPr>
              <w:t xml:space="preserve">Pass Threshold</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21">
            <w:pPr>
              <w:rPr>
                <w:color w:val="2c3e50"/>
                <w:sz w:val="18"/>
                <w:szCs w:val="18"/>
              </w:rPr>
            </w:pPr>
            <w:r w:rsidDel="00000000" w:rsidR="00000000" w:rsidRPr="00000000">
              <w:rPr>
                <w:color w:val="2c3e50"/>
                <w:sz w:val="18"/>
                <w:szCs w:val="18"/>
                <w:rtl w:val="0"/>
              </w:rPr>
              <w:t xml:space="preserve">Minimum Probation Score required to pass. Default: 70. Range: 50–90.</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22">
            <w:pPr>
              <w:rPr>
                <w:b w:val="1"/>
                <w:bCs w:val="1"/>
                <w:color w:val="1e3a5f"/>
                <w:sz w:val="18"/>
                <w:szCs w:val="18"/>
              </w:rPr>
            </w:pPr>
            <w:r w:rsidDel="00000000" w:rsidR="00000000" w:rsidRPr="00000000">
              <w:rPr>
                <w:b w:val="1"/>
                <w:bCs w:val="1"/>
                <w:color w:val="1e3a5f"/>
                <w:sz w:val="18"/>
                <w:szCs w:val="18"/>
                <w:rtl w:val="0"/>
              </w:rPr>
              <w:t xml:space="preserve">Concerns Threshold</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23">
            <w:pPr>
              <w:rPr>
                <w:color w:val="2c3e50"/>
                <w:sz w:val="18"/>
                <w:szCs w:val="18"/>
              </w:rPr>
            </w:pPr>
            <w:r w:rsidDel="00000000" w:rsidR="00000000" w:rsidRPr="00000000">
              <w:rPr>
                <w:color w:val="2c3e50"/>
                <w:sz w:val="18"/>
                <w:szCs w:val="18"/>
                <w:rtl w:val="0"/>
              </w:rPr>
              <w:t xml:space="preserve">Probation Score range that triggers an 'Extension Discussion' recommendation. Default: 50–69.</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24">
            <w:pPr>
              <w:rPr>
                <w:b w:val="1"/>
                <w:bCs w:val="1"/>
                <w:color w:val="1e3a5f"/>
                <w:sz w:val="18"/>
                <w:szCs w:val="18"/>
              </w:rPr>
            </w:pPr>
            <w:r w:rsidDel="00000000" w:rsidR="00000000" w:rsidRPr="00000000">
              <w:rPr>
                <w:b w:val="1"/>
                <w:bCs w:val="1"/>
                <w:color w:val="1e3a5f"/>
                <w:sz w:val="18"/>
                <w:szCs w:val="18"/>
                <w:rtl w:val="0"/>
              </w:rPr>
              <w:t xml:space="preserve">Fail Threshold</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25">
            <w:pPr>
              <w:rPr>
                <w:color w:val="2c3e50"/>
                <w:sz w:val="18"/>
                <w:szCs w:val="18"/>
              </w:rPr>
            </w:pPr>
            <w:r w:rsidDel="00000000" w:rsidR="00000000" w:rsidRPr="00000000">
              <w:rPr>
                <w:color w:val="2c3e50"/>
                <w:sz w:val="18"/>
                <w:szCs w:val="18"/>
                <w:rtl w:val="0"/>
              </w:rPr>
              <w:t xml:space="preserve">Probation Score below which an automatic Fail flag is raised. Default: below 50. HR Admin is notified immediately.</w:t>
            </w:r>
          </w:p>
        </w:tc>
      </w:tr>
    </w:tbl>
    <w:p w:rsidR="00000000" w:rsidDel="00000000" w:rsidP="00000000" w:rsidRDefault="00000000" w:rsidRPr="00000000" w14:paraId="00001D26">
      <w:pPr>
        <w:spacing w:after="80" w:before="80" w:lineRule="auto"/>
        <w:rPr/>
      </w:pPr>
      <w:r w:rsidDel="00000000" w:rsidR="00000000" w:rsidRPr="00000000">
        <w:rPr>
          <w:rtl w:val="0"/>
        </w:rPr>
        <w:t xml:space="preserve"> </w:t>
      </w:r>
    </w:p>
    <w:p w:rsidR="00000000" w:rsidDel="00000000" w:rsidP="00000000" w:rsidRDefault="00000000" w:rsidRPr="00000000" w14:paraId="00001D27">
      <w:pPr>
        <w:pStyle w:val="Heading2"/>
        <w:keepNext w:val="0"/>
        <w:keepLines w:val="0"/>
        <w:spacing w:after="80" w:lineRule="auto"/>
        <w:rPr>
          <w:b w:val="1"/>
          <w:bCs w:val="1"/>
          <w:sz w:val="26"/>
          <w:szCs w:val="26"/>
        </w:rPr>
      </w:pPr>
      <w:bookmarkStart w:colFirst="0" w:colLast="0" w:name="_igo2vw5b7op8" w:id="81"/>
      <w:bookmarkEnd w:id="81"/>
      <w:r w:rsidDel="00000000" w:rsidR="00000000" w:rsidRPr="00000000">
        <w:rPr>
          <w:b w:val="1"/>
          <w:bCs w:val="1"/>
          <w:sz w:val="26"/>
          <w:szCs w:val="26"/>
          <w:rtl w:val="0"/>
        </w:rPr>
        <w:t xml:space="preserve">7.6 Promotion &amp; Bonus Settings</w:t>
      </w:r>
    </w:p>
    <w:p w:rsidR="00000000" w:rsidDel="00000000" w:rsidP="00000000" w:rsidRDefault="00000000" w:rsidRPr="00000000" w14:paraId="00001D28">
      <w:pPr>
        <w:spacing w:after="120" w:before="120" w:lineRule="auto"/>
        <w:rPr>
          <w:color w:val="2c3e50"/>
          <w:sz w:val="18"/>
          <w:szCs w:val="18"/>
        </w:rPr>
      </w:pPr>
      <w:r w:rsidDel="00000000" w:rsidR="00000000" w:rsidRPr="00000000">
        <w:rPr>
          <w:b w:val="1"/>
          <w:bCs w:val="1"/>
          <w:color w:val="1e3a5f"/>
          <w:sz w:val="18"/>
          <w:szCs w:val="18"/>
          <w:rtl w:val="0"/>
        </w:rPr>
        <w:t xml:space="preserve">ACCESS: </w:t>
      </w:r>
      <w:r w:rsidDel="00000000" w:rsidR="00000000" w:rsidRPr="00000000">
        <w:rPr>
          <w:color w:val="2c3e50"/>
          <w:sz w:val="18"/>
          <w:szCs w:val="18"/>
          <w:rtl w:val="0"/>
        </w:rPr>
        <w:t xml:space="preserve">HR Admin · Finance Admin</w:t>
      </w:r>
    </w:p>
    <w:p w:rsidR="00000000" w:rsidDel="00000000" w:rsidP="00000000" w:rsidRDefault="00000000" w:rsidRPr="00000000" w14:paraId="00001D29">
      <w:pPr>
        <w:spacing w:after="80" w:before="80" w:lineRule="auto"/>
        <w:rPr/>
      </w:pPr>
      <w:r w:rsidDel="00000000" w:rsidR="00000000" w:rsidRPr="00000000">
        <w:rPr>
          <w:rtl w:val="0"/>
        </w:rPr>
        <w:t xml:space="preserve"> </w:t>
      </w:r>
    </w:p>
    <w:tbl>
      <w:tblPr>
        <w:tblStyle w:val="Table93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390"/>
        <w:tblGridChange w:id="0">
          <w:tblGrid>
            <w:gridCol w:w="2940"/>
            <w:gridCol w:w="6390"/>
          </w:tblGrid>
        </w:tblGridChange>
      </w:tblGrid>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2A">
            <w:pPr>
              <w:rPr>
                <w:b w:val="1"/>
                <w:bCs w:val="1"/>
                <w:color w:val="1e3a5f"/>
                <w:sz w:val="18"/>
                <w:szCs w:val="18"/>
              </w:rPr>
            </w:pPr>
            <w:r w:rsidDel="00000000" w:rsidR="00000000" w:rsidRPr="00000000">
              <w:rPr>
                <w:b w:val="1"/>
                <w:bCs w:val="1"/>
                <w:color w:val="1e3a5f"/>
                <w:sz w:val="18"/>
                <w:szCs w:val="18"/>
                <w:rtl w:val="0"/>
              </w:rPr>
              <w:t xml:space="preserve">Promotion Cycle Frequency</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2B">
            <w:pPr>
              <w:rPr>
                <w:color w:val="2c3e50"/>
                <w:sz w:val="18"/>
                <w:szCs w:val="18"/>
              </w:rPr>
            </w:pPr>
            <w:r w:rsidDel="00000000" w:rsidR="00000000" w:rsidRPr="00000000">
              <w:rPr>
                <w:color w:val="2c3e50"/>
                <w:sz w:val="18"/>
                <w:szCs w:val="18"/>
                <w:rtl w:val="0"/>
              </w:rPr>
              <w:t xml:space="preserve">Per Work Band: Every 1 Year / Every 2 Years / Every 3 Years / Custom (months). Each band can have its own frequency.</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2C">
            <w:pPr>
              <w:rPr>
                <w:b w:val="1"/>
                <w:bCs w:val="1"/>
                <w:color w:val="1e3a5f"/>
                <w:sz w:val="18"/>
                <w:szCs w:val="18"/>
              </w:rPr>
            </w:pPr>
            <w:r w:rsidDel="00000000" w:rsidR="00000000" w:rsidRPr="00000000">
              <w:rPr>
                <w:b w:val="1"/>
                <w:bCs w:val="1"/>
                <w:color w:val="1e3a5f"/>
                <w:sz w:val="18"/>
                <w:szCs w:val="18"/>
                <w:rtl w:val="0"/>
              </w:rPr>
              <w:t xml:space="preserve">Minimum Composite Score</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2D">
            <w:pPr>
              <w:rPr>
                <w:color w:val="2c3e50"/>
                <w:sz w:val="18"/>
                <w:szCs w:val="18"/>
              </w:rPr>
            </w:pPr>
            <w:r w:rsidDel="00000000" w:rsidR="00000000" w:rsidRPr="00000000">
              <w:rPr>
                <w:color w:val="2c3e50"/>
                <w:sz w:val="18"/>
                <w:szCs w:val="18"/>
                <w:rtl w:val="0"/>
              </w:rPr>
              <w:t xml:space="preserve">Minimum overall appraisal composite score for promotion eligibility. Per band. Default: 85%.</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2E">
            <w:pPr>
              <w:rPr>
                <w:b w:val="1"/>
                <w:bCs w:val="1"/>
                <w:color w:val="1e3a5f"/>
                <w:sz w:val="18"/>
                <w:szCs w:val="18"/>
              </w:rPr>
            </w:pPr>
            <w:r w:rsidDel="00000000" w:rsidR="00000000" w:rsidRPr="00000000">
              <w:rPr>
                <w:b w:val="1"/>
                <w:bCs w:val="1"/>
                <w:color w:val="1e3a5f"/>
                <w:sz w:val="18"/>
                <w:szCs w:val="18"/>
                <w:rtl w:val="0"/>
              </w:rPr>
              <w:t xml:space="preserve">Dimension Minimums</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2F">
            <w:pPr>
              <w:rPr>
                <w:color w:val="2c3e50"/>
                <w:sz w:val="18"/>
                <w:szCs w:val="18"/>
              </w:rPr>
            </w:pPr>
            <w:r w:rsidDel="00000000" w:rsidR="00000000" w:rsidRPr="00000000">
              <w:rPr>
                <w:color w:val="2c3e50"/>
                <w:sz w:val="18"/>
                <w:szCs w:val="18"/>
                <w:rtl w:val="0"/>
              </w:rPr>
              <w:t xml:space="preserve">Optional per-dimension minimums (Objectives / Behaviour / Competency). A contributor must meet ALL dimension minimums even if composite is met.</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30">
            <w:pPr>
              <w:rPr>
                <w:b w:val="1"/>
                <w:bCs w:val="1"/>
                <w:color w:val="1e3a5f"/>
                <w:sz w:val="18"/>
                <w:szCs w:val="18"/>
              </w:rPr>
            </w:pPr>
            <w:r w:rsidDel="00000000" w:rsidR="00000000" w:rsidRPr="00000000">
              <w:rPr>
                <w:b w:val="1"/>
                <w:bCs w:val="1"/>
                <w:color w:val="1e3a5f"/>
                <w:sz w:val="18"/>
                <w:szCs w:val="18"/>
                <w:rtl w:val="0"/>
              </w:rPr>
              <w:t xml:space="preserve">Consecutive Cycle Requirement</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31">
            <w:pPr>
              <w:rPr>
                <w:color w:val="2c3e50"/>
                <w:sz w:val="18"/>
                <w:szCs w:val="18"/>
              </w:rPr>
            </w:pPr>
            <w:r w:rsidDel="00000000" w:rsidR="00000000" w:rsidRPr="00000000">
              <w:rPr>
                <w:color w:val="2c3e50"/>
                <w:sz w:val="18"/>
                <w:szCs w:val="18"/>
                <w:rtl w:val="0"/>
              </w:rPr>
              <w:t xml:space="preserve">Number of consecutive cycles above threshold required for eligibility. Default: 1. For biennial promotions: 2 consecutive cycles above threshold.</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32">
            <w:pPr>
              <w:rPr>
                <w:b w:val="1"/>
                <w:bCs w:val="1"/>
                <w:color w:val="1e3a5f"/>
                <w:sz w:val="18"/>
                <w:szCs w:val="18"/>
              </w:rPr>
            </w:pPr>
            <w:r w:rsidDel="00000000" w:rsidR="00000000" w:rsidRPr="00000000">
              <w:rPr>
                <w:b w:val="1"/>
                <w:bCs w:val="1"/>
                <w:color w:val="1e3a5f"/>
                <w:sz w:val="18"/>
                <w:szCs w:val="18"/>
                <w:rtl w:val="0"/>
              </w:rPr>
              <w:t xml:space="preserve">Double Promotion Threshold</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33">
            <w:pPr>
              <w:rPr>
                <w:color w:val="2c3e50"/>
                <w:sz w:val="18"/>
                <w:szCs w:val="18"/>
              </w:rPr>
            </w:pPr>
            <w:r w:rsidDel="00000000" w:rsidR="00000000" w:rsidRPr="00000000">
              <w:rPr>
                <w:color w:val="2c3e50"/>
                <w:sz w:val="18"/>
                <w:szCs w:val="18"/>
                <w:rtl w:val="0"/>
              </w:rPr>
              <w:t xml:space="preserve">Score required for double promotion eligibility. Default: 95%. Toggle to enable/disable double promotions.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34">
            <w:pPr>
              <w:rPr>
                <w:b w:val="1"/>
                <w:bCs w:val="1"/>
                <w:color w:val="1e3a5f"/>
                <w:sz w:val="18"/>
                <w:szCs w:val="18"/>
              </w:rPr>
            </w:pPr>
            <w:r w:rsidDel="00000000" w:rsidR="00000000" w:rsidRPr="00000000">
              <w:rPr>
                <w:b w:val="1"/>
                <w:bCs w:val="1"/>
                <w:color w:val="1e3a5f"/>
                <w:sz w:val="18"/>
                <w:szCs w:val="18"/>
                <w:rtl w:val="0"/>
              </w:rPr>
              <w:t xml:space="preserve">Double Promotion Cycle Count</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35">
            <w:pPr>
              <w:rPr>
                <w:color w:val="2c3e50"/>
                <w:sz w:val="18"/>
                <w:szCs w:val="18"/>
              </w:rPr>
            </w:pPr>
            <w:r w:rsidDel="00000000" w:rsidR="00000000" w:rsidRPr="00000000">
              <w:rPr>
                <w:color w:val="2c3e50"/>
                <w:sz w:val="18"/>
                <w:szCs w:val="18"/>
                <w:rtl w:val="0"/>
              </w:rPr>
              <w:t xml:space="preserve">Number of consecutive cycles at the double promotion threshold required. Default: 2.</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36">
            <w:pPr>
              <w:rPr>
                <w:b w:val="1"/>
                <w:bCs w:val="1"/>
                <w:color w:val="1e3a5f"/>
                <w:sz w:val="18"/>
                <w:szCs w:val="18"/>
              </w:rPr>
            </w:pPr>
            <w:r w:rsidDel="00000000" w:rsidR="00000000" w:rsidRPr="00000000">
              <w:rPr>
                <w:b w:val="1"/>
                <w:bCs w:val="1"/>
                <w:color w:val="1e3a5f"/>
                <w:sz w:val="18"/>
                <w:szCs w:val="18"/>
                <w:rtl w:val="0"/>
              </w:rPr>
              <w:t xml:space="preserve">Fast-Track Flag</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37">
            <w:pPr>
              <w:rPr>
                <w:color w:val="2c3e50"/>
                <w:sz w:val="18"/>
                <w:szCs w:val="18"/>
              </w:rPr>
            </w:pPr>
            <w:r w:rsidDel="00000000" w:rsidR="00000000" w:rsidRPr="00000000">
              <w:rPr>
                <w:color w:val="2c3e50"/>
                <w:sz w:val="18"/>
                <w:szCs w:val="18"/>
                <w:rtl w:val="0"/>
              </w:rPr>
              <w:t xml:space="preserve">Toggle (default: ON). Allows Super Admin to apply a Fast-Track flag for exceptional one-off cases, bypassing cycle count requirements.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38">
            <w:pPr>
              <w:rPr>
                <w:b w:val="1"/>
                <w:bCs w:val="1"/>
                <w:color w:val="1e3a5f"/>
                <w:sz w:val="18"/>
                <w:szCs w:val="18"/>
              </w:rPr>
            </w:pPr>
            <w:r w:rsidDel="00000000" w:rsidR="00000000" w:rsidRPr="00000000">
              <w:rPr>
                <w:b w:val="1"/>
                <w:bCs w:val="1"/>
                <w:color w:val="1e3a5f"/>
                <w:sz w:val="18"/>
                <w:szCs w:val="18"/>
                <w:rtl w:val="0"/>
              </w:rPr>
              <w:t xml:space="preserve">PIP Exclusion</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39">
            <w:pPr>
              <w:rPr>
                <w:color w:val="2c3e50"/>
                <w:sz w:val="18"/>
                <w:szCs w:val="18"/>
              </w:rPr>
            </w:pPr>
            <w:r w:rsidDel="00000000" w:rsidR="00000000" w:rsidRPr="00000000">
              <w:rPr>
                <w:color w:val="2c3e50"/>
                <w:sz w:val="18"/>
                <w:szCs w:val="18"/>
                <w:rtl w:val="0"/>
              </w:rPr>
              <w:t xml:space="preserve">Toggle (default: ON). Members on an active PIP are excluded from promotion eligibility regardless of score.</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3A">
            <w:pPr>
              <w:rPr>
                <w:b w:val="1"/>
                <w:bCs w:val="1"/>
                <w:color w:val="1e3a5f"/>
                <w:sz w:val="18"/>
                <w:szCs w:val="18"/>
              </w:rPr>
            </w:pPr>
            <w:r w:rsidDel="00000000" w:rsidR="00000000" w:rsidRPr="00000000">
              <w:rPr>
                <w:b w:val="1"/>
                <w:bCs w:val="1"/>
                <w:color w:val="1e3a5f"/>
                <w:sz w:val="18"/>
                <w:szCs w:val="18"/>
                <w:rtl w:val="0"/>
              </w:rPr>
              <w:t xml:space="preserve">Disciplinary Exclusion</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3B">
            <w:pPr>
              <w:rPr>
                <w:color w:val="2c3e50"/>
                <w:sz w:val="18"/>
                <w:szCs w:val="18"/>
              </w:rPr>
            </w:pPr>
            <w:r w:rsidDel="00000000" w:rsidR="00000000" w:rsidRPr="00000000">
              <w:rPr>
                <w:color w:val="2c3e50"/>
                <w:sz w:val="18"/>
                <w:szCs w:val="18"/>
                <w:rtl w:val="0"/>
              </w:rPr>
              <w:t xml:space="preserve">Toggle (default: ON). Members with an active disciplinary record in the current cycle are excluded.</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3C">
            <w:pPr>
              <w:rPr>
                <w:b w:val="1"/>
                <w:bCs w:val="1"/>
                <w:color w:val="1e3a5f"/>
                <w:sz w:val="18"/>
                <w:szCs w:val="18"/>
              </w:rPr>
            </w:pPr>
            <w:r w:rsidDel="00000000" w:rsidR="00000000" w:rsidRPr="00000000">
              <w:rPr>
                <w:b w:val="1"/>
                <w:bCs w:val="1"/>
                <w:color w:val="1e3a5f"/>
                <w:sz w:val="18"/>
                <w:szCs w:val="18"/>
                <w:rtl w:val="0"/>
              </w:rPr>
              <w:t xml:space="preserve">Minimum Tenure</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3D">
            <w:pPr>
              <w:rPr>
                <w:color w:val="2c3e50"/>
                <w:sz w:val="18"/>
                <w:szCs w:val="18"/>
              </w:rPr>
            </w:pPr>
            <w:r w:rsidDel="00000000" w:rsidR="00000000" w:rsidRPr="00000000">
              <w:rPr>
                <w:color w:val="2c3e50"/>
                <w:sz w:val="18"/>
                <w:szCs w:val="18"/>
                <w:rtl w:val="0"/>
              </w:rPr>
              <w:t xml:space="preserve">Optional. Minimum number of months in the organisation before promotion eligibility applies. Set to 0 to disable. Default: 0.</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3E">
            <w:pPr>
              <w:rPr>
                <w:b w:val="1"/>
                <w:bCs w:val="1"/>
                <w:color w:val="1e3a5f"/>
                <w:sz w:val="18"/>
                <w:szCs w:val="18"/>
              </w:rPr>
            </w:pPr>
            <w:r w:rsidDel="00000000" w:rsidR="00000000" w:rsidRPr="00000000">
              <w:rPr>
                <w:b w:val="1"/>
                <w:bCs w:val="1"/>
                <w:color w:val="1e3a5f"/>
                <w:sz w:val="18"/>
                <w:szCs w:val="18"/>
                <w:rtl w:val="0"/>
              </w:rPr>
              <w:t xml:space="preserve">Bonus Model</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3F">
            <w:pPr>
              <w:rPr>
                <w:color w:val="2c3e50"/>
                <w:sz w:val="18"/>
                <w:szCs w:val="18"/>
              </w:rPr>
            </w:pPr>
            <w:r w:rsidDel="00000000" w:rsidR="00000000" w:rsidRPr="00000000">
              <w:rPr>
                <w:color w:val="2c3e50"/>
                <w:sz w:val="18"/>
                <w:szCs w:val="18"/>
                <w:rtl w:val="0"/>
              </w:rPr>
              <w:t xml:space="preserve">Select per Work Band: Fixed Amount / % of Salary / Variable Formula / Team Pool. Each model's parameters are configured per band.</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40">
            <w:pPr>
              <w:rPr>
                <w:b w:val="1"/>
                <w:bCs w:val="1"/>
                <w:color w:val="1e3a5f"/>
                <w:sz w:val="18"/>
                <w:szCs w:val="18"/>
              </w:rPr>
            </w:pPr>
            <w:r w:rsidDel="00000000" w:rsidR="00000000" w:rsidRPr="00000000">
              <w:rPr>
                <w:b w:val="1"/>
                <w:bCs w:val="1"/>
                <w:color w:val="1e3a5f"/>
                <w:sz w:val="18"/>
                <w:szCs w:val="18"/>
                <w:rtl w:val="0"/>
              </w:rPr>
              <w:t xml:space="preserve">Bonus Frequency</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41">
            <w:pPr>
              <w:rPr>
                <w:color w:val="2c3e50"/>
                <w:sz w:val="18"/>
                <w:szCs w:val="18"/>
              </w:rPr>
            </w:pPr>
            <w:r w:rsidDel="00000000" w:rsidR="00000000" w:rsidRPr="00000000">
              <w:rPr>
                <w:color w:val="2c3e50"/>
                <w:sz w:val="18"/>
                <w:szCs w:val="18"/>
                <w:rtl w:val="0"/>
              </w:rPr>
              <w:t xml:space="preserve">Monthly / Quarterly / Annual / Ad-hoc. Per band.</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42">
            <w:pPr>
              <w:rPr>
                <w:b w:val="1"/>
                <w:bCs w:val="1"/>
                <w:color w:val="1e3a5f"/>
                <w:sz w:val="18"/>
                <w:szCs w:val="18"/>
              </w:rPr>
            </w:pPr>
            <w:r w:rsidDel="00000000" w:rsidR="00000000" w:rsidRPr="00000000">
              <w:rPr>
                <w:b w:val="1"/>
                <w:bCs w:val="1"/>
                <w:color w:val="1e3a5f"/>
                <w:sz w:val="18"/>
                <w:szCs w:val="18"/>
                <w:rtl w:val="0"/>
              </w:rPr>
              <w:t xml:space="preserve">Promotion Approval Chain</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43">
            <w:pPr>
              <w:rPr>
                <w:color w:val="2c3e50"/>
                <w:sz w:val="18"/>
                <w:szCs w:val="18"/>
              </w:rPr>
            </w:pPr>
            <w:r w:rsidDel="00000000" w:rsidR="00000000" w:rsidRPr="00000000">
              <w:rPr>
                <w:rFonts w:ascii="Arial Unicode MS" w:cs="Arial Unicode MS" w:eastAsia="Arial Unicode MS" w:hAnsi="Arial Unicode MS"/>
                <w:color w:val="2c3e50"/>
                <w:sz w:val="18"/>
                <w:szCs w:val="18"/>
                <w:rtl w:val="0"/>
              </w:rPr>
              <w:t xml:space="preserve">Configure the approval chain: Manager → HR Admin → Director → Super Admin. Each step can be enabled/disabled.</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44">
            <w:pPr>
              <w:rPr>
                <w:b w:val="1"/>
                <w:bCs w:val="1"/>
                <w:color w:val="1e3a5f"/>
                <w:sz w:val="18"/>
                <w:szCs w:val="18"/>
              </w:rPr>
            </w:pPr>
            <w:r w:rsidDel="00000000" w:rsidR="00000000" w:rsidRPr="00000000">
              <w:rPr>
                <w:b w:val="1"/>
                <w:bCs w:val="1"/>
                <w:color w:val="1e3a5f"/>
                <w:sz w:val="18"/>
                <w:szCs w:val="18"/>
                <w:rtl w:val="0"/>
              </w:rPr>
              <w:t xml:space="preserve">Budget Overspend Warning</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45">
            <w:pPr>
              <w:rPr>
                <w:color w:val="2c3e50"/>
                <w:sz w:val="18"/>
                <w:szCs w:val="18"/>
              </w:rPr>
            </w:pPr>
            <w:r w:rsidDel="00000000" w:rsidR="00000000" w:rsidRPr="00000000">
              <w:rPr>
                <w:color w:val="2c3e50"/>
                <w:sz w:val="18"/>
                <w:szCs w:val="18"/>
                <w:rtl w:val="0"/>
              </w:rPr>
              <w:t xml:space="preserve">% above the promotion/bonus budget at which a warning is triggered before approvals are finalised. Default: 10%.</w:t>
            </w:r>
          </w:p>
        </w:tc>
      </w:tr>
    </w:tbl>
    <w:p w:rsidR="00000000" w:rsidDel="00000000" w:rsidP="00000000" w:rsidRDefault="00000000" w:rsidRPr="00000000" w14:paraId="00001D46">
      <w:pPr>
        <w:rPr/>
      </w:pPr>
      <w:r w:rsidDel="00000000" w:rsidR="00000000" w:rsidRPr="00000000">
        <w:rPr>
          <w:rtl w:val="0"/>
        </w:rPr>
      </w:r>
    </w:p>
    <w:p w:rsidR="00000000" w:rsidDel="00000000" w:rsidP="00000000" w:rsidRDefault="00000000" w:rsidRPr="00000000" w14:paraId="00001D47">
      <w:pPr>
        <w:rPr/>
      </w:pPr>
      <w:r w:rsidDel="00000000" w:rsidR="00000000" w:rsidRPr="00000000">
        <w:rPr>
          <w:rtl w:val="0"/>
        </w:rPr>
        <w:t xml:space="preserve"> </w:t>
      </w:r>
    </w:p>
    <w:p w:rsidR="00000000" w:rsidDel="00000000" w:rsidP="00000000" w:rsidRDefault="00000000" w:rsidRPr="00000000" w14:paraId="00001D48">
      <w:pPr>
        <w:pStyle w:val="Heading1"/>
        <w:keepNext w:val="0"/>
        <w:keepLines w:val="0"/>
        <w:spacing w:before="480" w:lineRule="auto"/>
        <w:rPr>
          <w:b w:val="1"/>
          <w:bCs w:val="1"/>
          <w:sz w:val="32"/>
          <w:szCs w:val="32"/>
        </w:rPr>
      </w:pPr>
      <w:bookmarkStart w:colFirst="0" w:colLast="0" w:name="_w8y2ky7j1zdc" w:id="82"/>
      <w:bookmarkEnd w:id="82"/>
      <w:r w:rsidDel="00000000" w:rsidR="00000000" w:rsidRPr="00000000">
        <w:rPr>
          <w:b w:val="1"/>
          <w:bCs w:val="1"/>
          <w:sz w:val="32"/>
          <w:szCs w:val="32"/>
          <w:rtl w:val="0"/>
        </w:rPr>
        <w:t xml:space="preserve">8. Notification &amp; Communication Settings</w:t>
      </w:r>
    </w:p>
    <w:p w:rsidR="00000000" w:rsidDel="00000000" w:rsidP="00000000" w:rsidRDefault="00000000" w:rsidRPr="00000000" w14:paraId="00001D49">
      <w:pPr>
        <w:spacing w:after="80" w:before="80" w:lineRule="auto"/>
        <w:rPr>
          <w:color w:val="2c3e50"/>
        </w:rPr>
      </w:pPr>
      <w:r w:rsidDel="00000000" w:rsidR="00000000" w:rsidRPr="00000000">
        <w:rPr>
          <w:color w:val="2c3e50"/>
          <w:rtl w:val="0"/>
        </w:rPr>
        <w:t xml:space="preserve">Padiworks generates two categories of notifications: system notifications triggered by platform events and AI alert notifications. This section governs how, when, and to whom each notification type is delivered.</w:t>
      </w:r>
    </w:p>
    <w:p w:rsidR="00000000" w:rsidDel="00000000" w:rsidP="00000000" w:rsidRDefault="00000000" w:rsidRPr="00000000" w14:paraId="00001D4A">
      <w:pPr>
        <w:spacing w:after="80" w:before="80" w:lineRule="auto"/>
        <w:rPr/>
      </w:pPr>
      <w:r w:rsidDel="00000000" w:rsidR="00000000" w:rsidRPr="00000000">
        <w:rPr>
          <w:rtl w:val="0"/>
        </w:rPr>
        <w:t xml:space="preserve"> </w:t>
      </w:r>
    </w:p>
    <w:p w:rsidR="00000000" w:rsidDel="00000000" w:rsidP="00000000" w:rsidRDefault="00000000" w:rsidRPr="00000000" w14:paraId="00001D4B">
      <w:pPr>
        <w:spacing w:after="120" w:before="120" w:lineRule="auto"/>
        <w:rPr>
          <w:color w:val="2c3e50"/>
          <w:sz w:val="18"/>
          <w:szCs w:val="18"/>
        </w:rPr>
      </w:pPr>
      <w:r w:rsidDel="00000000" w:rsidR="00000000" w:rsidRPr="00000000">
        <w:rPr>
          <w:b w:val="1"/>
          <w:bCs w:val="1"/>
          <w:color w:val="1e3a5f"/>
          <w:sz w:val="18"/>
          <w:szCs w:val="18"/>
          <w:rtl w:val="0"/>
        </w:rPr>
        <w:t xml:space="preserve">ACCESS: </w:t>
      </w:r>
      <w:r w:rsidDel="00000000" w:rsidR="00000000" w:rsidRPr="00000000">
        <w:rPr>
          <w:color w:val="2c3e50"/>
          <w:sz w:val="18"/>
          <w:szCs w:val="18"/>
          <w:rtl w:val="0"/>
        </w:rPr>
        <w:t xml:space="preserve">Super Admin · HR Admin (system notification rules) · All members (personal preferences in My Account)</w:t>
      </w:r>
    </w:p>
    <w:p w:rsidR="00000000" w:rsidDel="00000000" w:rsidP="00000000" w:rsidRDefault="00000000" w:rsidRPr="00000000" w14:paraId="00001D4C">
      <w:pPr>
        <w:spacing w:after="80" w:before="80" w:lineRule="auto"/>
        <w:rPr/>
      </w:pPr>
      <w:r w:rsidDel="00000000" w:rsidR="00000000" w:rsidRPr="00000000">
        <w:rPr>
          <w:rtl w:val="0"/>
        </w:rPr>
        <w:t xml:space="preserve"> </w:t>
      </w:r>
    </w:p>
    <w:p w:rsidR="00000000" w:rsidDel="00000000" w:rsidP="00000000" w:rsidRDefault="00000000" w:rsidRPr="00000000" w14:paraId="00001D4D">
      <w:pPr>
        <w:pStyle w:val="Heading2"/>
        <w:keepNext w:val="0"/>
        <w:keepLines w:val="0"/>
        <w:spacing w:after="80" w:lineRule="auto"/>
        <w:rPr>
          <w:b w:val="1"/>
          <w:bCs w:val="1"/>
          <w:sz w:val="26"/>
          <w:szCs w:val="26"/>
        </w:rPr>
      </w:pPr>
      <w:bookmarkStart w:colFirst="0" w:colLast="0" w:name="_7kb7kispo9ik" w:id="83"/>
      <w:bookmarkEnd w:id="83"/>
      <w:r w:rsidDel="00000000" w:rsidR="00000000" w:rsidRPr="00000000">
        <w:rPr>
          <w:b w:val="1"/>
          <w:bCs w:val="1"/>
          <w:sz w:val="26"/>
          <w:szCs w:val="26"/>
          <w:rtl w:val="0"/>
        </w:rPr>
        <w:t xml:space="preserve">8.1 System Notification Rules</w:t>
      </w:r>
    </w:p>
    <w:p w:rsidR="00000000" w:rsidDel="00000000" w:rsidP="00000000" w:rsidRDefault="00000000" w:rsidRPr="00000000" w14:paraId="00001D4E">
      <w:pPr>
        <w:spacing w:after="80" w:before="80" w:lineRule="auto"/>
        <w:rPr>
          <w:color w:val="2c3e50"/>
        </w:rPr>
      </w:pPr>
      <w:r w:rsidDel="00000000" w:rsidR="00000000" w:rsidRPr="00000000">
        <w:rPr>
          <w:color w:val="2c3e50"/>
          <w:rtl w:val="0"/>
        </w:rPr>
        <w:t xml:space="preserve">For each event, Admin can set: enabled/disabled, delivery channel (in-app / email / both), and recipient scope.</w:t>
      </w:r>
    </w:p>
    <w:p w:rsidR="00000000" w:rsidDel="00000000" w:rsidP="00000000" w:rsidRDefault="00000000" w:rsidRPr="00000000" w14:paraId="00001D4F">
      <w:pPr>
        <w:spacing w:after="80" w:before="80" w:lineRule="auto"/>
        <w:rPr/>
      </w:pPr>
      <w:r w:rsidDel="00000000" w:rsidR="00000000" w:rsidRPr="00000000">
        <w:rPr>
          <w:rtl w:val="0"/>
        </w:rPr>
        <w:t xml:space="preserve"> </w:t>
      </w:r>
    </w:p>
    <w:tbl>
      <w:tblPr>
        <w:tblStyle w:val="Table934"/>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1065"/>
        <w:gridCol w:w="1620"/>
        <w:gridCol w:w="1995"/>
        <w:gridCol w:w="1485"/>
        <w:tblGridChange w:id="0">
          <w:tblGrid>
            <w:gridCol w:w="2580"/>
            <w:gridCol w:w="1065"/>
            <w:gridCol w:w="1620"/>
            <w:gridCol w:w="1995"/>
            <w:gridCol w:w="1485"/>
          </w:tblGrid>
        </w:tblGridChange>
      </w:tblGrid>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D50">
            <w:pPr>
              <w:rPr>
                <w:b w:val="1"/>
                <w:bCs w:val="1"/>
                <w:color w:val="ffffff"/>
                <w:sz w:val="18"/>
                <w:szCs w:val="18"/>
              </w:rPr>
            </w:pPr>
            <w:r w:rsidDel="00000000" w:rsidR="00000000" w:rsidRPr="00000000">
              <w:rPr>
                <w:b w:val="1"/>
                <w:bCs w:val="1"/>
                <w:color w:val="ffffff"/>
                <w:sz w:val="18"/>
                <w:szCs w:val="18"/>
                <w:rtl w:val="0"/>
              </w:rPr>
              <w:t xml:space="preserve">Event</w:t>
            </w:r>
          </w:p>
        </w:tc>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D51">
            <w:pPr>
              <w:rPr>
                <w:b w:val="1"/>
                <w:bCs w:val="1"/>
                <w:color w:val="ffffff"/>
                <w:sz w:val="18"/>
                <w:szCs w:val="18"/>
              </w:rPr>
            </w:pPr>
            <w:r w:rsidDel="00000000" w:rsidR="00000000" w:rsidRPr="00000000">
              <w:rPr>
                <w:b w:val="1"/>
                <w:bCs w:val="1"/>
                <w:color w:val="ffffff"/>
                <w:sz w:val="18"/>
                <w:szCs w:val="18"/>
                <w:rtl w:val="0"/>
              </w:rPr>
              <w:t xml:space="preserve">Default On?</w:t>
            </w:r>
          </w:p>
        </w:tc>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D52">
            <w:pPr>
              <w:rPr>
                <w:b w:val="1"/>
                <w:bCs w:val="1"/>
                <w:color w:val="ffffff"/>
                <w:sz w:val="18"/>
                <w:szCs w:val="18"/>
              </w:rPr>
            </w:pPr>
            <w:r w:rsidDel="00000000" w:rsidR="00000000" w:rsidRPr="00000000">
              <w:rPr>
                <w:b w:val="1"/>
                <w:bCs w:val="1"/>
                <w:color w:val="ffffff"/>
                <w:sz w:val="18"/>
                <w:szCs w:val="18"/>
                <w:rtl w:val="0"/>
              </w:rPr>
              <w:t xml:space="preserve">Default Channel</w:t>
            </w:r>
          </w:p>
        </w:tc>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D53">
            <w:pPr>
              <w:rPr>
                <w:b w:val="1"/>
                <w:bCs w:val="1"/>
                <w:color w:val="ffffff"/>
                <w:sz w:val="18"/>
                <w:szCs w:val="18"/>
              </w:rPr>
            </w:pPr>
            <w:r w:rsidDel="00000000" w:rsidR="00000000" w:rsidRPr="00000000">
              <w:rPr>
                <w:b w:val="1"/>
                <w:bCs w:val="1"/>
                <w:color w:val="ffffff"/>
                <w:sz w:val="18"/>
                <w:szCs w:val="18"/>
                <w:rtl w:val="0"/>
              </w:rPr>
              <w:t xml:space="preserve">Recipient</w:t>
            </w:r>
          </w:p>
        </w:tc>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D54">
            <w:pPr>
              <w:rPr>
                <w:b w:val="1"/>
                <w:bCs w:val="1"/>
                <w:color w:val="ffffff"/>
                <w:sz w:val="18"/>
                <w:szCs w:val="18"/>
              </w:rPr>
            </w:pPr>
            <w:r w:rsidDel="00000000" w:rsidR="00000000" w:rsidRPr="00000000">
              <w:rPr>
                <w:b w:val="1"/>
                <w:bCs w:val="1"/>
                <w:color w:val="ffffff"/>
                <w:sz w:val="18"/>
                <w:szCs w:val="18"/>
                <w:rtl w:val="0"/>
              </w:rPr>
              <w:t xml:space="preserve">Configurable?</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55">
            <w:pPr>
              <w:rPr>
                <w:color w:val="2c3e50"/>
                <w:sz w:val="18"/>
                <w:szCs w:val="18"/>
              </w:rPr>
            </w:pPr>
            <w:r w:rsidDel="00000000" w:rsidR="00000000" w:rsidRPr="00000000">
              <w:rPr>
                <w:color w:val="2c3e50"/>
                <w:sz w:val="18"/>
                <w:szCs w:val="18"/>
                <w:rtl w:val="0"/>
              </w:rPr>
              <w:t xml:space="preserve">New member invitation sent</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56">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57">
            <w:pPr>
              <w:rPr>
                <w:color w:val="2c3e50"/>
                <w:sz w:val="18"/>
                <w:szCs w:val="18"/>
              </w:rPr>
            </w:pPr>
            <w:r w:rsidDel="00000000" w:rsidR="00000000" w:rsidRPr="00000000">
              <w:rPr>
                <w:color w:val="2c3e50"/>
                <w:sz w:val="18"/>
                <w:szCs w:val="18"/>
                <w:rtl w:val="0"/>
              </w:rPr>
              <w:t xml:space="preserve">Email</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58">
            <w:pPr>
              <w:rPr>
                <w:color w:val="2c3e50"/>
                <w:sz w:val="18"/>
                <w:szCs w:val="18"/>
              </w:rPr>
            </w:pPr>
            <w:r w:rsidDel="00000000" w:rsidR="00000000" w:rsidRPr="00000000">
              <w:rPr>
                <w:color w:val="2c3e50"/>
                <w:sz w:val="18"/>
                <w:szCs w:val="18"/>
                <w:rtl w:val="0"/>
              </w:rPr>
              <w:t xml:space="preserve">Invitee</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59">
            <w:pPr>
              <w:rPr>
                <w:color w:val="2c3e50"/>
                <w:sz w:val="18"/>
                <w:szCs w:val="18"/>
              </w:rPr>
            </w:pPr>
            <w:r w:rsidDel="00000000" w:rsidR="00000000" w:rsidRPr="00000000">
              <w:rPr>
                <w:color w:val="2c3e50"/>
                <w:sz w:val="18"/>
                <w:szCs w:val="18"/>
                <w:rtl w:val="0"/>
              </w:rPr>
              <w:t xml:space="preserve">Channel only</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5A">
            <w:pPr>
              <w:rPr>
                <w:color w:val="2c3e50"/>
                <w:sz w:val="18"/>
                <w:szCs w:val="18"/>
              </w:rPr>
            </w:pPr>
            <w:r w:rsidDel="00000000" w:rsidR="00000000" w:rsidRPr="00000000">
              <w:rPr>
                <w:color w:val="2c3e50"/>
                <w:sz w:val="18"/>
                <w:szCs w:val="18"/>
                <w:rtl w:val="0"/>
              </w:rPr>
              <w:t xml:space="preserve">Member accepted invitation</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5B">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5C">
            <w:pPr>
              <w:rPr>
                <w:color w:val="2c3e50"/>
                <w:sz w:val="18"/>
                <w:szCs w:val="18"/>
              </w:rPr>
            </w:pPr>
            <w:r w:rsidDel="00000000" w:rsidR="00000000" w:rsidRPr="00000000">
              <w:rPr>
                <w:color w:val="2c3e50"/>
                <w:sz w:val="18"/>
                <w:szCs w:val="18"/>
                <w:rtl w:val="0"/>
              </w:rPr>
              <w:t xml:space="preserve">In-App</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5D">
            <w:pPr>
              <w:rPr>
                <w:color w:val="2c3e50"/>
                <w:sz w:val="18"/>
                <w:szCs w:val="18"/>
              </w:rPr>
            </w:pPr>
            <w:r w:rsidDel="00000000" w:rsidR="00000000" w:rsidRPr="00000000">
              <w:rPr>
                <w:color w:val="2c3e50"/>
                <w:sz w:val="18"/>
                <w:szCs w:val="18"/>
                <w:rtl w:val="0"/>
              </w:rPr>
              <w:t xml:space="preserve">HR Admin + Super Admin</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5E">
            <w:pPr>
              <w:rPr>
                <w:color w:val="2c3e50"/>
                <w:sz w:val="18"/>
                <w:szCs w:val="18"/>
              </w:rPr>
            </w:pPr>
            <w:r w:rsidDel="00000000" w:rsidR="00000000" w:rsidRPr="00000000">
              <w:rPr>
                <w:color w:val="2c3e50"/>
                <w:sz w:val="18"/>
                <w:szCs w:val="18"/>
                <w:rtl w:val="0"/>
              </w:rPr>
              <w:t xml:space="preserve">Yes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5F">
            <w:pPr>
              <w:rPr>
                <w:color w:val="2c3e50"/>
                <w:sz w:val="18"/>
                <w:szCs w:val="18"/>
              </w:rPr>
            </w:pPr>
            <w:r w:rsidDel="00000000" w:rsidR="00000000" w:rsidRPr="00000000">
              <w:rPr>
                <w:color w:val="2c3e50"/>
                <w:sz w:val="18"/>
                <w:szCs w:val="18"/>
                <w:rtl w:val="0"/>
              </w:rPr>
              <w:t xml:space="preserve">Check-in triggered</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60">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61">
            <w:pPr>
              <w:rPr>
                <w:color w:val="2c3e50"/>
                <w:sz w:val="18"/>
                <w:szCs w:val="18"/>
              </w:rPr>
            </w:pPr>
            <w:r w:rsidDel="00000000" w:rsidR="00000000" w:rsidRPr="00000000">
              <w:rPr>
                <w:color w:val="2c3e50"/>
                <w:sz w:val="18"/>
                <w:szCs w:val="18"/>
                <w:rtl w:val="0"/>
              </w:rPr>
              <w:t xml:space="preserve">In-App + Email</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62">
            <w:pPr>
              <w:rPr>
                <w:color w:val="2c3e50"/>
                <w:sz w:val="18"/>
                <w:szCs w:val="18"/>
              </w:rPr>
            </w:pPr>
            <w:r w:rsidDel="00000000" w:rsidR="00000000" w:rsidRPr="00000000">
              <w:rPr>
                <w:color w:val="2c3e50"/>
                <w:sz w:val="18"/>
                <w:szCs w:val="18"/>
                <w:rtl w:val="0"/>
              </w:rPr>
              <w:t xml:space="preserve">Contributor</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63">
            <w:pPr>
              <w:rPr>
                <w:color w:val="2c3e50"/>
                <w:sz w:val="18"/>
                <w:szCs w:val="18"/>
              </w:rPr>
            </w:pPr>
            <w:r w:rsidDel="00000000" w:rsidR="00000000" w:rsidRPr="00000000">
              <w:rPr>
                <w:color w:val="2c3e50"/>
                <w:sz w:val="18"/>
                <w:szCs w:val="18"/>
                <w:rtl w:val="0"/>
              </w:rPr>
              <w:t xml:space="preserve">Cadence configurable</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64">
            <w:pPr>
              <w:rPr>
                <w:color w:val="2c3e50"/>
                <w:sz w:val="18"/>
                <w:szCs w:val="18"/>
              </w:rPr>
            </w:pPr>
            <w:r w:rsidDel="00000000" w:rsidR="00000000" w:rsidRPr="00000000">
              <w:rPr>
                <w:color w:val="2c3e50"/>
                <w:sz w:val="18"/>
                <w:szCs w:val="18"/>
                <w:rtl w:val="0"/>
              </w:rPr>
              <w:t xml:space="preserve">Check-in response submitted</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65">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66">
            <w:pPr>
              <w:rPr>
                <w:color w:val="2c3e50"/>
                <w:sz w:val="18"/>
                <w:szCs w:val="18"/>
              </w:rPr>
            </w:pPr>
            <w:r w:rsidDel="00000000" w:rsidR="00000000" w:rsidRPr="00000000">
              <w:rPr>
                <w:color w:val="2c3e50"/>
                <w:sz w:val="18"/>
                <w:szCs w:val="18"/>
                <w:rtl w:val="0"/>
              </w:rPr>
              <w:t xml:space="preserve">In-App</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67">
            <w:pPr>
              <w:rPr>
                <w:color w:val="2c3e50"/>
                <w:sz w:val="18"/>
                <w:szCs w:val="18"/>
              </w:rPr>
            </w:pPr>
            <w:r w:rsidDel="00000000" w:rsidR="00000000" w:rsidRPr="00000000">
              <w:rPr>
                <w:color w:val="2c3e50"/>
                <w:sz w:val="18"/>
                <w:szCs w:val="18"/>
                <w:rtl w:val="0"/>
              </w:rPr>
              <w:t xml:space="preserve">Manager</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68">
            <w:pPr>
              <w:rPr>
                <w:color w:val="2c3e50"/>
                <w:sz w:val="18"/>
                <w:szCs w:val="18"/>
              </w:rPr>
            </w:pPr>
            <w:r w:rsidDel="00000000" w:rsidR="00000000" w:rsidRPr="00000000">
              <w:rPr>
                <w:color w:val="2c3e50"/>
                <w:sz w:val="18"/>
                <w:szCs w:val="18"/>
                <w:rtl w:val="0"/>
              </w:rPr>
              <w:t xml:space="preserve">Channel only</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69">
            <w:pPr>
              <w:rPr>
                <w:color w:val="2c3e50"/>
                <w:sz w:val="18"/>
                <w:szCs w:val="18"/>
              </w:rPr>
            </w:pPr>
            <w:r w:rsidDel="00000000" w:rsidR="00000000" w:rsidRPr="00000000">
              <w:rPr>
                <w:color w:val="2c3e50"/>
                <w:sz w:val="18"/>
                <w:szCs w:val="18"/>
                <w:rtl w:val="0"/>
              </w:rPr>
              <w:t xml:space="preserve">Check-in overdue (Day 3 nudge)</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6A">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6B">
            <w:pPr>
              <w:rPr>
                <w:color w:val="2c3e50"/>
                <w:sz w:val="18"/>
                <w:szCs w:val="18"/>
              </w:rPr>
            </w:pPr>
            <w:r w:rsidDel="00000000" w:rsidR="00000000" w:rsidRPr="00000000">
              <w:rPr>
                <w:color w:val="2c3e50"/>
                <w:sz w:val="18"/>
                <w:szCs w:val="18"/>
                <w:rtl w:val="0"/>
              </w:rPr>
              <w:t xml:space="preserve">In-App + Email</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6C">
            <w:pPr>
              <w:rPr>
                <w:color w:val="2c3e50"/>
                <w:sz w:val="18"/>
                <w:szCs w:val="18"/>
              </w:rPr>
            </w:pPr>
            <w:r w:rsidDel="00000000" w:rsidR="00000000" w:rsidRPr="00000000">
              <w:rPr>
                <w:color w:val="2c3e50"/>
                <w:sz w:val="18"/>
                <w:szCs w:val="18"/>
                <w:rtl w:val="0"/>
              </w:rPr>
              <w:t xml:space="preserve">Contributor</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6D">
            <w:pPr>
              <w:rPr>
                <w:color w:val="2c3e50"/>
                <w:sz w:val="18"/>
                <w:szCs w:val="18"/>
              </w:rPr>
            </w:pPr>
            <w:r w:rsidDel="00000000" w:rsidR="00000000" w:rsidRPr="00000000">
              <w:rPr>
                <w:color w:val="2c3e50"/>
                <w:sz w:val="18"/>
                <w:szCs w:val="18"/>
                <w:rtl w:val="0"/>
              </w:rPr>
              <w:t xml:space="preserve">Threshold configurable</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6E">
            <w:pPr>
              <w:rPr>
                <w:color w:val="2c3e50"/>
                <w:sz w:val="18"/>
                <w:szCs w:val="18"/>
              </w:rPr>
            </w:pPr>
            <w:r w:rsidDel="00000000" w:rsidR="00000000" w:rsidRPr="00000000">
              <w:rPr>
                <w:color w:val="2c3e50"/>
                <w:sz w:val="18"/>
                <w:szCs w:val="18"/>
                <w:rtl w:val="0"/>
              </w:rPr>
              <w:t xml:space="preserve">Check-in overdue (Day 7 escalation)</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6F">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70">
            <w:pPr>
              <w:rPr>
                <w:color w:val="2c3e50"/>
                <w:sz w:val="18"/>
                <w:szCs w:val="18"/>
              </w:rPr>
            </w:pPr>
            <w:r w:rsidDel="00000000" w:rsidR="00000000" w:rsidRPr="00000000">
              <w:rPr>
                <w:color w:val="2c3e50"/>
                <w:sz w:val="18"/>
                <w:szCs w:val="18"/>
                <w:rtl w:val="0"/>
              </w:rPr>
              <w:t xml:space="preserve">In-App + Email</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71">
            <w:pPr>
              <w:rPr>
                <w:color w:val="2c3e50"/>
                <w:sz w:val="18"/>
                <w:szCs w:val="18"/>
              </w:rPr>
            </w:pPr>
            <w:r w:rsidDel="00000000" w:rsidR="00000000" w:rsidRPr="00000000">
              <w:rPr>
                <w:color w:val="2c3e50"/>
                <w:sz w:val="18"/>
                <w:szCs w:val="18"/>
                <w:rtl w:val="0"/>
              </w:rPr>
              <w:t xml:space="preserve">Contributor + Manager</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72">
            <w:pPr>
              <w:rPr>
                <w:color w:val="2c3e50"/>
                <w:sz w:val="18"/>
                <w:szCs w:val="18"/>
              </w:rPr>
            </w:pPr>
            <w:r w:rsidDel="00000000" w:rsidR="00000000" w:rsidRPr="00000000">
              <w:rPr>
                <w:color w:val="2c3e50"/>
                <w:sz w:val="18"/>
                <w:szCs w:val="18"/>
                <w:rtl w:val="0"/>
              </w:rPr>
              <w:t xml:space="preserve">Threshold configurable</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73">
            <w:pPr>
              <w:rPr>
                <w:color w:val="2c3e50"/>
                <w:sz w:val="18"/>
                <w:szCs w:val="18"/>
              </w:rPr>
            </w:pPr>
            <w:r w:rsidDel="00000000" w:rsidR="00000000" w:rsidRPr="00000000">
              <w:rPr>
                <w:color w:val="2c3e50"/>
                <w:sz w:val="18"/>
                <w:szCs w:val="18"/>
                <w:rtl w:val="0"/>
              </w:rPr>
              <w:t xml:space="preserve">1-on-1 scheduled</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74">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75">
            <w:pPr>
              <w:rPr>
                <w:color w:val="2c3e50"/>
                <w:sz w:val="18"/>
                <w:szCs w:val="18"/>
              </w:rPr>
            </w:pPr>
            <w:r w:rsidDel="00000000" w:rsidR="00000000" w:rsidRPr="00000000">
              <w:rPr>
                <w:color w:val="2c3e50"/>
                <w:sz w:val="18"/>
                <w:szCs w:val="18"/>
                <w:rtl w:val="0"/>
              </w:rPr>
              <w:t xml:space="preserve">In-App + Email</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76">
            <w:pPr>
              <w:rPr>
                <w:color w:val="2c3e50"/>
                <w:sz w:val="18"/>
                <w:szCs w:val="18"/>
              </w:rPr>
            </w:pPr>
            <w:r w:rsidDel="00000000" w:rsidR="00000000" w:rsidRPr="00000000">
              <w:rPr>
                <w:color w:val="2c3e50"/>
                <w:sz w:val="18"/>
                <w:szCs w:val="18"/>
                <w:rtl w:val="0"/>
              </w:rPr>
              <w:t xml:space="preserve">Both participants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77">
            <w:pPr>
              <w:rPr>
                <w:color w:val="2c3e50"/>
                <w:sz w:val="18"/>
                <w:szCs w:val="18"/>
              </w:rPr>
            </w:pPr>
            <w:r w:rsidDel="00000000" w:rsidR="00000000" w:rsidRPr="00000000">
              <w:rPr>
                <w:color w:val="2c3e50"/>
                <w:sz w:val="18"/>
                <w:szCs w:val="18"/>
                <w:rtl w:val="0"/>
              </w:rPr>
              <w:t xml:space="preserve">Channel only</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78">
            <w:pPr>
              <w:rPr>
                <w:color w:val="2c3e50"/>
                <w:sz w:val="18"/>
                <w:szCs w:val="18"/>
              </w:rPr>
            </w:pPr>
            <w:r w:rsidDel="00000000" w:rsidR="00000000" w:rsidRPr="00000000">
              <w:rPr>
                <w:color w:val="2c3e50"/>
                <w:sz w:val="18"/>
                <w:szCs w:val="18"/>
                <w:rtl w:val="0"/>
              </w:rPr>
              <w:t xml:space="preserve">1-on-1 cadence overdue (&gt;30 days)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79">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7A">
            <w:pPr>
              <w:rPr>
                <w:color w:val="2c3e50"/>
                <w:sz w:val="18"/>
                <w:szCs w:val="18"/>
              </w:rPr>
            </w:pPr>
            <w:r w:rsidDel="00000000" w:rsidR="00000000" w:rsidRPr="00000000">
              <w:rPr>
                <w:color w:val="2c3e50"/>
                <w:sz w:val="18"/>
                <w:szCs w:val="18"/>
                <w:rtl w:val="0"/>
              </w:rPr>
              <w:t xml:space="preserve">In-App</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7B">
            <w:pPr>
              <w:rPr>
                <w:color w:val="2c3e50"/>
                <w:sz w:val="18"/>
                <w:szCs w:val="18"/>
              </w:rPr>
            </w:pPr>
            <w:r w:rsidDel="00000000" w:rsidR="00000000" w:rsidRPr="00000000">
              <w:rPr>
                <w:color w:val="2c3e50"/>
                <w:sz w:val="18"/>
                <w:szCs w:val="18"/>
                <w:rtl w:val="0"/>
              </w:rPr>
              <w:t xml:space="preserve">Manager</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7C">
            <w:pPr>
              <w:rPr>
                <w:color w:val="2c3e50"/>
                <w:sz w:val="18"/>
                <w:szCs w:val="18"/>
              </w:rPr>
            </w:pPr>
            <w:r w:rsidDel="00000000" w:rsidR="00000000" w:rsidRPr="00000000">
              <w:rPr>
                <w:color w:val="2c3e50"/>
                <w:sz w:val="18"/>
                <w:szCs w:val="18"/>
                <w:rtl w:val="0"/>
              </w:rPr>
              <w:t xml:space="preserve">Threshold configurable</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7D">
            <w:pPr>
              <w:rPr>
                <w:color w:val="2c3e50"/>
                <w:sz w:val="18"/>
                <w:szCs w:val="18"/>
              </w:rPr>
            </w:pPr>
            <w:r w:rsidDel="00000000" w:rsidR="00000000" w:rsidRPr="00000000">
              <w:rPr>
                <w:color w:val="2c3e50"/>
                <w:sz w:val="18"/>
                <w:szCs w:val="18"/>
                <w:rtl w:val="0"/>
              </w:rPr>
              <w:t xml:space="preserve">Recognition received</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7E">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7F">
            <w:pPr>
              <w:rPr>
                <w:color w:val="2c3e50"/>
                <w:sz w:val="18"/>
                <w:szCs w:val="18"/>
              </w:rPr>
            </w:pPr>
            <w:r w:rsidDel="00000000" w:rsidR="00000000" w:rsidRPr="00000000">
              <w:rPr>
                <w:color w:val="2c3e50"/>
                <w:sz w:val="18"/>
                <w:szCs w:val="18"/>
                <w:rtl w:val="0"/>
              </w:rPr>
              <w:t xml:space="preserve">In-App</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80">
            <w:pPr>
              <w:rPr>
                <w:color w:val="2c3e50"/>
                <w:sz w:val="18"/>
                <w:szCs w:val="18"/>
              </w:rPr>
            </w:pPr>
            <w:r w:rsidDel="00000000" w:rsidR="00000000" w:rsidRPr="00000000">
              <w:rPr>
                <w:color w:val="2c3e50"/>
                <w:sz w:val="18"/>
                <w:szCs w:val="18"/>
                <w:rtl w:val="0"/>
              </w:rPr>
              <w:t xml:space="preserve">Recipient</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81">
            <w:pPr>
              <w:rPr>
                <w:color w:val="2c3e50"/>
                <w:sz w:val="18"/>
                <w:szCs w:val="18"/>
              </w:rPr>
            </w:pPr>
            <w:r w:rsidDel="00000000" w:rsidR="00000000" w:rsidRPr="00000000">
              <w:rPr>
                <w:color w:val="2c3e50"/>
                <w:sz w:val="18"/>
                <w:szCs w:val="18"/>
                <w:rtl w:val="0"/>
              </w:rPr>
              <w:t xml:space="preserve">Channel only</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82">
            <w:pPr>
              <w:rPr>
                <w:color w:val="2c3e50"/>
                <w:sz w:val="18"/>
                <w:szCs w:val="18"/>
              </w:rPr>
            </w:pPr>
            <w:r w:rsidDel="00000000" w:rsidR="00000000" w:rsidRPr="00000000">
              <w:rPr>
                <w:color w:val="2c3e50"/>
                <w:sz w:val="18"/>
                <w:szCs w:val="18"/>
                <w:rtl w:val="0"/>
              </w:rPr>
              <w:t xml:space="preserve">Feedback received</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83">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84">
            <w:pPr>
              <w:rPr>
                <w:color w:val="2c3e50"/>
                <w:sz w:val="18"/>
                <w:szCs w:val="18"/>
              </w:rPr>
            </w:pPr>
            <w:r w:rsidDel="00000000" w:rsidR="00000000" w:rsidRPr="00000000">
              <w:rPr>
                <w:color w:val="2c3e50"/>
                <w:sz w:val="18"/>
                <w:szCs w:val="18"/>
                <w:rtl w:val="0"/>
              </w:rPr>
              <w:t xml:space="preserve">In-App</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85">
            <w:pPr>
              <w:rPr>
                <w:color w:val="2c3e50"/>
                <w:sz w:val="18"/>
                <w:szCs w:val="18"/>
              </w:rPr>
            </w:pPr>
            <w:r w:rsidDel="00000000" w:rsidR="00000000" w:rsidRPr="00000000">
              <w:rPr>
                <w:color w:val="2c3e50"/>
                <w:sz w:val="18"/>
                <w:szCs w:val="18"/>
                <w:rtl w:val="0"/>
              </w:rPr>
              <w:t xml:space="preserve">Recipient</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86">
            <w:pPr>
              <w:rPr>
                <w:color w:val="2c3e50"/>
                <w:sz w:val="18"/>
                <w:szCs w:val="18"/>
              </w:rPr>
            </w:pPr>
            <w:r w:rsidDel="00000000" w:rsidR="00000000" w:rsidRPr="00000000">
              <w:rPr>
                <w:color w:val="2c3e50"/>
                <w:sz w:val="18"/>
                <w:szCs w:val="18"/>
                <w:rtl w:val="0"/>
              </w:rPr>
              <w:t xml:space="preserve">Channel only</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87">
            <w:pPr>
              <w:rPr>
                <w:color w:val="2c3e50"/>
                <w:sz w:val="18"/>
                <w:szCs w:val="18"/>
              </w:rPr>
            </w:pPr>
            <w:r w:rsidDel="00000000" w:rsidR="00000000" w:rsidRPr="00000000">
              <w:rPr>
                <w:color w:val="2c3e50"/>
                <w:sz w:val="18"/>
                <w:szCs w:val="18"/>
                <w:rtl w:val="0"/>
              </w:rPr>
              <w:t xml:space="preserve">Feedback challenged</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88">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89">
            <w:pPr>
              <w:rPr>
                <w:color w:val="2c3e50"/>
                <w:sz w:val="18"/>
                <w:szCs w:val="18"/>
              </w:rPr>
            </w:pPr>
            <w:r w:rsidDel="00000000" w:rsidR="00000000" w:rsidRPr="00000000">
              <w:rPr>
                <w:color w:val="2c3e50"/>
                <w:sz w:val="18"/>
                <w:szCs w:val="18"/>
                <w:rtl w:val="0"/>
              </w:rPr>
              <w:t xml:space="preserve">In-App</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8A">
            <w:pPr>
              <w:rPr>
                <w:color w:val="2c3e50"/>
                <w:sz w:val="18"/>
                <w:szCs w:val="18"/>
              </w:rPr>
            </w:pPr>
            <w:r w:rsidDel="00000000" w:rsidR="00000000" w:rsidRPr="00000000">
              <w:rPr>
                <w:color w:val="2c3e50"/>
                <w:sz w:val="18"/>
                <w:szCs w:val="18"/>
                <w:rtl w:val="0"/>
              </w:rPr>
              <w:t xml:space="preserve">Giver + HR Admin</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8B">
            <w:pPr>
              <w:rPr>
                <w:color w:val="2c3e50"/>
                <w:sz w:val="18"/>
                <w:szCs w:val="18"/>
              </w:rPr>
            </w:pPr>
            <w:r w:rsidDel="00000000" w:rsidR="00000000" w:rsidRPr="00000000">
              <w:rPr>
                <w:color w:val="2c3e50"/>
                <w:sz w:val="18"/>
                <w:szCs w:val="18"/>
                <w:rtl w:val="0"/>
              </w:rPr>
              <w:t xml:space="preserve">Yes</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8C">
            <w:pPr>
              <w:rPr>
                <w:color w:val="2c3e50"/>
                <w:sz w:val="18"/>
                <w:szCs w:val="18"/>
              </w:rPr>
            </w:pPr>
            <w:r w:rsidDel="00000000" w:rsidR="00000000" w:rsidRPr="00000000">
              <w:rPr>
                <w:color w:val="2c3e50"/>
                <w:sz w:val="18"/>
                <w:szCs w:val="18"/>
                <w:rtl w:val="0"/>
              </w:rPr>
              <w:t xml:space="preserve">OKR submitted for approval</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8D">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8E">
            <w:pPr>
              <w:rPr>
                <w:color w:val="2c3e50"/>
                <w:sz w:val="18"/>
                <w:szCs w:val="18"/>
              </w:rPr>
            </w:pPr>
            <w:r w:rsidDel="00000000" w:rsidR="00000000" w:rsidRPr="00000000">
              <w:rPr>
                <w:color w:val="2c3e50"/>
                <w:sz w:val="18"/>
                <w:szCs w:val="18"/>
                <w:rtl w:val="0"/>
              </w:rPr>
              <w:t xml:space="preserve">In-App</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8F">
            <w:pPr>
              <w:rPr>
                <w:color w:val="2c3e50"/>
                <w:sz w:val="18"/>
                <w:szCs w:val="18"/>
              </w:rPr>
            </w:pPr>
            <w:r w:rsidDel="00000000" w:rsidR="00000000" w:rsidRPr="00000000">
              <w:rPr>
                <w:color w:val="2c3e50"/>
                <w:sz w:val="18"/>
                <w:szCs w:val="18"/>
                <w:rtl w:val="0"/>
              </w:rPr>
              <w:t xml:space="preserve">Director</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90">
            <w:pPr>
              <w:rPr>
                <w:color w:val="2c3e50"/>
                <w:sz w:val="18"/>
                <w:szCs w:val="18"/>
              </w:rPr>
            </w:pPr>
            <w:r w:rsidDel="00000000" w:rsidR="00000000" w:rsidRPr="00000000">
              <w:rPr>
                <w:color w:val="2c3e50"/>
                <w:sz w:val="18"/>
                <w:szCs w:val="18"/>
                <w:rtl w:val="0"/>
              </w:rPr>
              <w:t xml:space="preserve">Yes</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91">
            <w:pPr>
              <w:rPr>
                <w:color w:val="2c3e50"/>
                <w:sz w:val="18"/>
                <w:szCs w:val="18"/>
              </w:rPr>
            </w:pPr>
            <w:r w:rsidDel="00000000" w:rsidR="00000000" w:rsidRPr="00000000">
              <w:rPr>
                <w:color w:val="2c3e50"/>
                <w:sz w:val="18"/>
                <w:szCs w:val="18"/>
                <w:rtl w:val="0"/>
              </w:rPr>
              <w:t xml:space="preserve">OKR approved / rejected</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92">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93">
            <w:pPr>
              <w:rPr>
                <w:color w:val="2c3e50"/>
                <w:sz w:val="18"/>
                <w:szCs w:val="18"/>
              </w:rPr>
            </w:pPr>
            <w:r w:rsidDel="00000000" w:rsidR="00000000" w:rsidRPr="00000000">
              <w:rPr>
                <w:color w:val="2c3e50"/>
                <w:sz w:val="18"/>
                <w:szCs w:val="18"/>
                <w:rtl w:val="0"/>
              </w:rPr>
              <w:t xml:space="preserve">In-App + Email</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94">
            <w:pPr>
              <w:rPr>
                <w:color w:val="2c3e50"/>
                <w:sz w:val="18"/>
                <w:szCs w:val="18"/>
              </w:rPr>
            </w:pPr>
            <w:r w:rsidDel="00000000" w:rsidR="00000000" w:rsidRPr="00000000">
              <w:rPr>
                <w:color w:val="2c3e50"/>
                <w:sz w:val="18"/>
                <w:szCs w:val="18"/>
                <w:rtl w:val="0"/>
              </w:rPr>
              <w:t xml:space="preserve">OKR Creator</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95">
            <w:pPr>
              <w:rPr>
                <w:color w:val="2c3e50"/>
                <w:sz w:val="18"/>
                <w:szCs w:val="18"/>
              </w:rPr>
            </w:pPr>
            <w:r w:rsidDel="00000000" w:rsidR="00000000" w:rsidRPr="00000000">
              <w:rPr>
                <w:color w:val="2c3e50"/>
                <w:sz w:val="18"/>
                <w:szCs w:val="18"/>
                <w:rtl w:val="0"/>
              </w:rPr>
              <w:t xml:space="preserve">Yes</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96">
            <w:pPr>
              <w:rPr>
                <w:color w:val="2c3e50"/>
                <w:sz w:val="18"/>
                <w:szCs w:val="18"/>
              </w:rPr>
            </w:pPr>
            <w:r w:rsidDel="00000000" w:rsidR="00000000" w:rsidRPr="00000000">
              <w:rPr>
                <w:color w:val="2c3e50"/>
                <w:sz w:val="18"/>
                <w:szCs w:val="18"/>
                <w:rtl w:val="0"/>
              </w:rPr>
              <w:t xml:space="preserve">Appraisal cycle triggered</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97">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98">
            <w:pPr>
              <w:rPr>
                <w:color w:val="2c3e50"/>
                <w:sz w:val="18"/>
                <w:szCs w:val="18"/>
              </w:rPr>
            </w:pPr>
            <w:r w:rsidDel="00000000" w:rsidR="00000000" w:rsidRPr="00000000">
              <w:rPr>
                <w:color w:val="2c3e50"/>
                <w:sz w:val="18"/>
                <w:szCs w:val="18"/>
                <w:rtl w:val="0"/>
              </w:rPr>
              <w:t xml:space="preserve">In-App + Email</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99">
            <w:pPr>
              <w:rPr>
                <w:color w:val="2c3e50"/>
                <w:sz w:val="18"/>
                <w:szCs w:val="18"/>
              </w:rPr>
            </w:pPr>
            <w:r w:rsidDel="00000000" w:rsidR="00000000" w:rsidRPr="00000000">
              <w:rPr>
                <w:color w:val="2c3e50"/>
                <w:sz w:val="18"/>
                <w:szCs w:val="18"/>
                <w:rtl w:val="0"/>
              </w:rPr>
              <w:t xml:space="preserve">All participants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9A">
            <w:pPr>
              <w:rPr>
                <w:color w:val="2c3e50"/>
                <w:sz w:val="18"/>
                <w:szCs w:val="18"/>
              </w:rPr>
            </w:pPr>
            <w:r w:rsidDel="00000000" w:rsidR="00000000" w:rsidRPr="00000000">
              <w:rPr>
                <w:color w:val="2c3e50"/>
                <w:sz w:val="18"/>
                <w:szCs w:val="18"/>
                <w:rtl w:val="0"/>
              </w:rPr>
              <w:t xml:space="preserve">Channel only</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9B">
            <w:pPr>
              <w:rPr>
                <w:color w:val="2c3e50"/>
                <w:sz w:val="18"/>
                <w:szCs w:val="18"/>
              </w:rPr>
            </w:pPr>
            <w:r w:rsidDel="00000000" w:rsidR="00000000" w:rsidRPr="00000000">
              <w:rPr>
                <w:color w:val="2c3e50"/>
                <w:sz w:val="18"/>
                <w:szCs w:val="18"/>
                <w:rtl w:val="0"/>
              </w:rPr>
              <w:t xml:space="preserve">Appraisal ready for self-review</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9C">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9D">
            <w:pPr>
              <w:rPr>
                <w:color w:val="2c3e50"/>
                <w:sz w:val="18"/>
                <w:szCs w:val="18"/>
              </w:rPr>
            </w:pPr>
            <w:r w:rsidDel="00000000" w:rsidR="00000000" w:rsidRPr="00000000">
              <w:rPr>
                <w:color w:val="2c3e50"/>
                <w:sz w:val="18"/>
                <w:szCs w:val="18"/>
                <w:rtl w:val="0"/>
              </w:rPr>
              <w:t xml:space="preserve">In-App + Email</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9E">
            <w:pPr>
              <w:rPr>
                <w:color w:val="2c3e50"/>
                <w:sz w:val="18"/>
                <w:szCs w:val="18"/>
              </w:rPr>
            </w:pPr>
            <w:r w:rsidDel="00000000" w:rsidR="00000000" w:rsidRPr="00000000">
              <w:rPr>
                <w:color w:val="2c3e50"/>
                <w:sz w:val="18"/>
                <w:szCs w:val="18"/>
                <w:rtl w:val="0"/>
              </w:rPr>
              <w:t xml:space="preserve">Contributor</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9F">
            <w:pPr>
              <w:rPr>
                <w:color w:val="2c3e50"/>
                <w:sz w:val="18"/>
                <w:szCs w:val="18"/>
              </w:rPr>
            </w:pPr>
            <w:r w:rsidDel="00000000" w:rsidR="00000000" w:rsidRPr="00000000">
              <w:rPr>
                <w:color w:val="2c3e50"/>
                <w:sz w:val="18"/>
                <w:szCs w:val="18"/>
                <w:rtl w:val="0"/>
              </w:rPr>
              <w:t xml:space="preserve">Yes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A0">
            <w:pPr>
              <w:rPr>
                <w:color w:val="2c3e50"/>
                <w:sz w:val="18"/>
                <w:szCs w:val="18"/>
              </w:rPr>
            </w:pPr>
            <w:r w:rsidDel="00000000" w:rsidR="00000000" w:rsidRPr="00000000">
              <w:rPr>
                <w:color w:val="2c3e50"/>
                <w:sz w:val="18"/>
                <w:szCs w:val="18"/>
                <w:rtl w:val="0"/>
              </w:rPr>
              <w:t xml:space="preserve">Appraisal ready for manager review</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A1">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A2">
            <w:pPr>
              <w:rPr>
                <w:color w:val="2c3e50"/>
                <w:sz w:val="18"/>
                <w:szCs w:val="18"/>
              </w:rPr>
            </w:pPr>
            <w:r w:rsidDel="00000000" w:rsidR="00000000" w:rsidRPr="00000000">
              <w:rPr>
                <w:color w:val="2c3e50"/>
                <w:sz w:val="18"/>
                <w:szCs w:val="18"/>
                <w:rtl w:val="0"/>
              </w:rPr>
              <w:t xml:space="preserve">In-App</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A3">
            <w:pPr>
              <w:rPr>
                <w:color w:val="2c3e50"/>
                <w:sz w:val="18"/>
                <w:szCs w:val="18"/>
              </w:rPr>
            </w:pPr>
            <w:r w:rsidDel="00000000" w:rsidR="00000000" w:rsidRPr="00000000">
              <w:rPr>
                <w:color w:val="2c3e50"/>
                <w:sz w:val="18"/>
                <w:szCs w:val="18"/>
                <w:rtl w:val="0"/>
              </w:rPr>
              <w:t xml:space="preserve">Manager</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A4">
            <w:pPr>
              <w:rPr>
                <w:color w:val="2c3e50"/>
                <w:sz w:val="18"/>
                <w:szCs w:val="18"/>
              </w:rPr>
            </w:pPr>
            <w:r w:rsidDel="00000000" w:rsidR="00000000" w:rsidRPr="00000000">
              <w:rPr>
                <w:color w:val="2c3e50"/>
                <w:sz w:val="18"/>
                <w:szCs w:val="18"/>
                <w:rtl w:val="0"/>
              </w:rPr>
              <w:t xml:space="preserve">Yes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A5">
            <w:pPr>
              <w:rPr>
                <w:color w:val="2c3e50"/>
                <w:sz w:val="18"/>
                <w:szCs w:val="18"/>
              </w:rPr>
            </w:pPr>
            <w:r w:rsidDel="00000000" w:rsidR="00000000" w:rsidRPr="00000000">
              <w:rPr>
                <w:color w:val="2c3e50"/>
                <w:sz w:val="18"/>
                <w:szCs w:val="18"/>
                <w:rtl w:val="0"/>
              </w:rPr>
              <w:t xml:space="preserve">Bias alert fired</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A6">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A7">
            <w:pPr>
              <w:rPr>
                <w:color w:val="2c3e50"/>
                <w:sz w:val="18"/>
                <w:szCs w:val="18"/>
              </w:rPr>
            </w:pPr>
            <w:r w:rsidDel="00000000" w:rsidR="00000000" w:rsidRPr="00000000">
              <w:rPr>
                <w:color w:val="2c3e50"/>
                <w:sz w:val="18"/>
                <w:szCs w:val="18"/>
                <w:rtl w:val="0"/>
              </w:rPr>
              <w:t xml:space="preserve">In-App</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A8">
            <w:pPr>
              <w:rPr>
                <w:color w:val="2c3e50"/>
                <w:sz w:val="18"/>
                <w:szCs w:val="18"/>
              </w:rPr>
            </w:pPr>
            <w:r w:rsidDel="00000000" w:rsidR="00000000" w:rsidRPr="00000000">
              <w:rPr>
                <w:color w:val="2c3e50"/>
                <w:sz w:val="18"/>
                <w:szCs w:val="18"/>
                <w:rtl w:val="0"/>
              </w:rPr>
              <w:t xml:space="preserve">Manager (own) + HR Admin</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A9">
            <w:pPr>
              <w:rPr>
                <w:color w:val="2c3e50"/>
                <w:sz w:val="18"/>
                <w:szCs w:val="18"/>
              </w:rPr>
            </w:pPr>
            <w:r w:rsidDel="00000000" w:rsidR="00000000" w:rsidRPr="00000000">
              <w:rPr>
                <w:color w:val="2c3e50"/>
                <w:sz w:val="18"/>
                <w:szCs w:val="18"/>
                <w:rtl w:val="0"/>
              </w:rPr>
              <w:t xml:space="preserve">Channel only</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AA">
            <w:pPr>
              <w:rPr>
                <w:color w:val="2c3e50"/>
                <w:sz w:val="18"/>
                <w:szCs w:val="18"/>
              </w:rPr>
            </w:pPr>
            <w:r w:rsidDel="00000000" w:rsidR="00000000" w:rsidRPr="00000000">
              <w:rPr>
                <w:color w:val="2c3e50"/>
                <w:sz w:val="18"/>
                <w:szCs w:val="18"/>
                <w:rtl w:val="0"/>
              </w:rPr>
              <w:t xml:space="preserve">Appraisal scores locked</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AB">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AC">
            <w:pPr>
              <w:rPr>
                <w:color w:val="2c3e50"/>
                <w:sz w:val="18"/>
                <w:szCs w:val="18"/>
              </w:rPr>
            </w:pPr>
            <w:r w:rsidDel="00000000" w:rsidR="00000000" w:rsidRPr="00000000">
              <w:rPr>
                <w:color w:val="2c3e50"/>
                <w:sz w:val="18"/>
                <w:szCs w:val="18"/>
                <w:rtl w:val="0"/>
              </w:rPr>
              <w:t xml:space="preserve">In-App + Email</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AD">
            <w:pPr>
              <w:rPr>
                <w:color w:val="2c3e50"/>
                <w:sz w:val="18"/>
                <w:szCs w:val="18"/>
              </w:rPr>
            </w:pPr>
            <w:r w:rsidDel="00000000" w:rsidR="00000000" w:rsidRPr="00000000">
              <w:rPr>
                <w:color w:val="2c3e50"/>
                <w:sz w:val="18"/>
                <w:szCs w:val="18"/>
                <w:rtl w:val="0"/>
              </w:rPr>
              <w:t xml:space="preserve">Contributor</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AE">
            <w:pPr>
              <w:rPr>
                <w:color w:val="2c3e50"/>
                <w:sz w:val="18"/>
                <w:szCs w:val="18"/>
              </w:rPr>
            </w:pPr>
            <w:r w:rsidDel="00000000" w:rsidR="00000000" w:rsidRPr="00000000">
              <w:rPr>
                <w:color w:val="2c3e50"/>
                <w:sz w:val="18"/>
                <w:szCs w:val="18"/>
                <w:rtl w:val="0"/>
              </w:rPr>
              <w:t xml:space="preserve">Yes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AF">
            <w:pPr>
              <w:rPr>
                <w:color w:val="2c3e50"/>
                <w:sz w:val="18"/>
                <w:szCs w:val="18"/>
              </w:rPr>
            </w:pPr>
            <w:r w:rsidDel="00000000" w:rsidR="00000000" w:rsidRPr="00000000">
              <w:rPr>
                <w:color w:val="2c3e50"/>
                <w:sz w:val="18"/>
                <w:szCs w:val="18"/>
                <w:rtl w:val="0"/>
              </w:rPr>
              <w:t xml:space="preserve">Promotion decision communicated</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B0">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B1">
            <w:pPr>
              <w:rPr>
                <w:color w:val="2c3e50"/>
                <w:sz w:val="18"/>
                <w:szCs w:val="18"/>
              </w:rPr>
            </w:pPr>
            <w:r w:rsidDel="00000000" w:rsidR="00000000" w:rsidRPr="00000000">
              <w:rPr>
                <w:color w:val="2c3e50"/>
                <w:sz w:val="18"/>
                <w:szCs w:val="18"/>
                <w:rtl w:val="0"/>
              </w:rPr>
              <w:t xml:space="preserve">In-App + Email</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B2">
            <w:pPr>
              <w:rPr>
                <w:color w:val="2c3e50"/>
                <w:sz w:val="18"/>
                <w:szCs w:val="18"/>
              </w:rPr>
            </w:pPr>
            <w:r w:rsidDel="00000000" w:rsidR="00000000" w:rsidRPr="00000000">
              <w:rPr>
                <w:color w:val="2c3e50"/>
                <w:sz w:val="18"/>
                <w:szCs w:val="18"/>
                <w:rtl w:val="0"/>
              </w:rPr>
              <w:t xml:space="preserve">Contributor + Manager</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B3">
            <w:pPr>
              <w:rPr>
                <w:color w:val="2c3e50"/>
                <w:sz w:val="18"/>
                <w:szCs w:val="18"/>
              </w:rPr>
            </w:pPr>
            <w:r w:rsidDel="00000000" w:rsidR="00000000" w:rsidRPr="00000000">
              <w:rPr>
                <w:color w:val="2c3e50"/>
                <w:sz w:val="18"/>
                <w:szCs w:val="18"/>
                <w:rtl w:val="0"/>
              </w:rPr>
              <w:t xml:space="preserve">Yes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B4">
            <w:pPr>
              <w:rPr>
                <w:color w:val="2c3e50"/>
                <w:sz w:val="18"/>
                <w:szCs w:val="18"/>
              </w:rPr>
            </w:pPr>
            <w:r w:rsidDel="00000000" w:rsidR="00000000" w:rsidRPr="00000000">
              <w:rPr>
                <w:color w:val="2c3e50"/>
                <w:sz w:val="18"/>
                <w:szCs w:val="18"/>
                <w:rtl w:val="0"/>
              </w:rPr>
              <w:t xml:space="preserve">Promotion/bonus budget warning</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B5">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B6">
            <w:pPr>
              <w:rPr>
                <w:color w:val="2c3e50"/>
                <w:sz w:val="18"/>
                <w:szCs w:val="18"/>
              </w:rPr>
            </w:pPr>
            <w:r w:rsidDel="00000000" w:rsidR="00000000" w:rsidRPr="00000000">
              <w:rPr>
                <w:color w:val="2c3e50"/>
                <w:sz w:val="18"/>
                <w:szCs w:val="18"/>
                <w:rtl w:val="0"/>
              </w:rPr>
              <w:t xml:space="preserve">In-App</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B7">
            <w:pPr>
              <w:rPr>
                <w:color w:val="2c3e50"/>
                <w:sz w:val="18"/>
                <w:szCs w:val="18"/>
              </w:rPr>
            </w:pPr>
            <w:r w:rsidDel="00000000" w:rsidR="00000000" w:rsidRPr="00000000">
              <w:rPr>
                <w:color w:val="2c3e50"/>
                <w:sz w:val="18"/>
                <w:szCs w:val="18"/>
                <w:rtl w:val="0"/>
              </w:rPr>
              <w:t xml:space="preserve">HR Admin + Finance Admin</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B8">
            <w:pPr>
              <w:rPr>
                <w:color w:val="2c3e50"/>
                <w:sz w:val="18"/>
                <w:szCs w:val="18"/>
              </w:rPr>
            </w:pPr>
            <w:r w:rsidDel="00000000" w:rsidR="00000000" w:rsidRPr="00000000">
              <w:rPr>
                <w:color w:val="2c3e50"/>
                <w:sz w:val="18"/>
                <w:szCs w:val="18"/>
                <w:rtl w:val="0"/>
              </w:rPr>
              <w:t xml:space="preserve">Yes</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B9">
            <w:pPr>
              <w:rPr>
                <w:color w:val="2c3e50"/>
                <w:sz w:val="18"/>
                <w:szCs w:val="18"/>
              </w:rPr>
            </w:pPr>
            <w:r w:rsidDel="00000000" w:rsidR="00000000" w:rsidRPr="00000000">
              <w:rPr>
                <w:color w:val="2c3e50"/>
                <w:sz w:val="18"/>
                <w:szCs w:val="18"/>
                <w:rtl w:val="0"/>
              </w:rPr>
              <w:t xml:space="preserve">Probation auto-enrolled</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BA">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BB">
            <w:pPr>
              <w:rPr>
                <w:color w:val="2c3e50"/>
                <w:sz w:val="18"/>
                <w:szCs w:val="18"/>
              </w:rPr>
            </w:pPr>
            <w:r w:rsidDel="00000000" w:rsidR="00000000" w:rsidRPr="00000000">
              <w:rPr>
                <w:color w:val="2c3e50"/>
                <w:sz w:val="18"/>
                <w:szCs w:val="18"/>
                <w:rtl w:val="0"/>
              </w:rPr>
              <w:t xml:space="preserve">In-App</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BC">
            <w:pPr>
              <w:rPr>
                <w:color w:val="2c3e50"/>
                <w:sz w:val="18"/>
                <w:szCs w:val="18"/>
              </w:rPr>
            </w:pPr>
            <w:r w:rsidDel="00000000" w:rsidR="00000000" w:rsidRPr="00000000">
              <w:rPr>
                <w:color w:val="2c3e50"/>
                <w:sz w:val="18"/>
                <w:szCs w:val="18"/>
                <w:rtl w:val="0"/>
              </w:rPr>
              <w:t xml:space="preserve">Manager + HR Admin</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BD">
            <w:pPr>
              <w:rPr>
                <w:color w:val="2c3e50"/>
                <w:sz w:val="18"/>
                <w:szCs w:val="18"/>
              </w:rPr>
            </w:pPr>
            <w:r w:rsidDel="00000000" w:rsidR="00000000" w:rsidRPr="00000000">
              <w:rPr>
                <w:color w:val="2c3e50"/>
                <w:sz w:val="18"/>
                <w:szCs w:val="18"/>
                <w:rtl w:val="0"/>
              </w:rPr>
              <w:t xml:space="preserve">Yes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BE">
            <w:pPr>
              <w:rPr>
                <w:color w:val="2c3e50"/>
                <w:sz w:val="18"/>
                <w:szCs w:val="18"/>
              </w:rPr>
            </w:pPr>
            <w:r w:rsidDel="00000000" w:rsidR="00000000" w:rsidRPr="00000000">
              <w:rPr>
                <w:color w:val="2c3e50"/>
                <w:sz w:val="18"/>
                <w:szCs w:val="18"/>
                <w:rtl w:val="0"/>
              </w:rPr>
              <w:t xml:space="preserve">Probation check-in due</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BF">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C0">
            <w:pPr>
              <w:rPr>
                <w:color w:val="2c3e50"/>
                <w:sz w:val="18"/>
                <w:szCs w:val="18"/>
              </w:rPr>
            </w:pPr>
            <w:r w:rsidDel="00000000" w:rsidR="00000000" w:rsidRPr="00000000">
              <w:rPr>
                <w:color w:val="2c3e50"/>
                <w:sz w:val="18"/>
                <w:szCs w:val="18"/>
                <w:rtl w:val="0"/>
              </w:rPr>
              <w:t xml:space="preserve">In-App + Email</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C1">
            <w:pPr>
              <w:rPr>
                <w:color w:val="2c3e50"/>
                <w:sz w:val="18"/>
                <w:szCs w:val="18"/>
              </w:rPr>
            </w:pPr>
            <w:r w:rsidDel="00000000" w:rsidR="00000000" w:rsidRPr="00000000">
              <w:rPr>
                <w:color w:val="2c3e50"/>
                <w:sz w:val="18"/>
                <w:szCs w:val="18"/>
                <w:rtl w:val="0"/>
              </w:rPr>
              <w:t xml:space="preserve">Manager + Contributor</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C2">
            <w:pPr>
              <w:rPr>
                <w:color w:val="2c3e50"/>
                <w:sz w:val="18"/>
                <w:szCs w:val="18"/>
              </w:rPr>
            </w:pPr>
            <w:r w:rsidDel="00000000" w:rsidR="00000000" w:rsidRPr="00000000">
              <w:rPr>
                <w:color w:val="2c3e50"/>
                <w:sz w:val="18"/>
                <w:szCs w:val="18"/>
                <w:rtl w:val="0"/>
              </w:rPr>
              <w:t xml:space="preserve">Yes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C3">
            <w:pPr>
              <w:rPr>
                <w:color w:val="2c3e50"/>
                <w:sz w:val="18"/>
                <w:szCs w:val="18"/>
              </w:rPr>
            </w:pPr>
            <w:r w:rsidDel="00000000" w:rsidR="00000000" w:rsidRPr="00000000">
              <w:rPr>
                <w:color w:val="2c3e50"/>
                <w:sz w:val="18"/>
                <w:szCs w:val="18"/>
                <w:rtl w:val="0"/>
              </w:rPr>
              <w:t xml:space="preserve">Probation final decision required</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C4">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C5">
            <w:pPr>
              <w:rPr>
                <w:color w:val="2c3e50"/>
                <w:sz w:val="18"/>
                <w:szCs w:val="18"/>
              </w:rPr>
            </w:pPr>
            <w:r w:rsidDel="00000000" w:rsidR="00000000" w:rsidRPr="00000000">
              <w:rPr>
                <w:color w:val="2c3e50"/>
                <w:sz w:val="18"/>
                <w:szCs w:val="18"/>
                <w:rtl w:val="0"/>
              </w:rPr>
              <w:t xml:space="preserve">In-App + Email</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C6">
            <w:pPr>
              <w:rPr>
                <w:color w:val="2c3e50"/>
                <w:sz w:val="18"/>
                <w:szCs w:val="18"/>
              </w:rPr>
            </w:pPr>
            <w:r w:rsidDel="00000000" w:rsidR="00000000" w:rsidRPr="00000000">
              <w:rPr>
                <w:color w:val="2c3e50"/>
                <w:sz w:val="18"/>
                <w:szCs w:val="18"/>
                <w:rtl w:val="0"/>
              </w:rPr>
              <w:t xml:space="preserve">Manager + HR Admin</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C7">
            <w:pPr>
              <w:rPr>
                <w:color w:val="2c3e50"/>
                <w:sz w:val="18"/>
                <w:szCs w:val="18"/>
              </w:rPr>
            </w:pPr>
            <w:r w:rsidDel="00000000" w:rsidR="00000000" w:rsidRPr="00000000">
              <w:rPr>
                <w:color w:val="2c3e50"/>
                <w:sz w:val="18"/>
                <w:szCs w:val="18"/>
                <w:rtl w:val="0"/>
              </w:rPr>
              <w:t xml:space="preserve">Yes</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C8">
            <w:pPr>
              <w:rPr>
                <w:color w:val="2c3e50"/>
                <w:sz w:val="18"/>
                <w:szCs w:val="18"/>
              </w:rPr>
            </w:pPr>
            <w:r w:rsidDel="00000000" w:rsidR="00000000" w:rsidRPr="00000000">
              <w:rPr>
                <w:color w:val="2c3e50"/>
                <w:sz w:val="18"/>
                <w:szCs w:val="18"/>
                <w:rtl w:val="0"/>
              </w:rPr>
              <w:t xml:space="preserve">AI: Disengagement warning</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C9">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CA">
            <w:pPr>
              <w:rPr>
                <w:color w:val="2c3e50"/>
                <w:sz w:val="18"/>
                <w:szCs w:val="18"/>
              </w:rPr>
            </w:pPr>
            <w:r w:rsidDel="00000000" w:rsidR="00000000" w:rsidRPr="00000000">
              <w:rPr>
                <w:color w:val="2c3e50"/>
                <w:sz w:val="18"/>
                <w:szCs w:val="18"/>
                <w:rtl w:val="0"/>
              </w:rPr>
              <w:t xml:space="preserve">In-App</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CB">
            <w:pPr>
              <w:rPr>
                <w:color w:val="2c3e50"/>
                <w:sz w:val="18"/>
                <w:szCs w:val="18"/>
              </w:rPr>
            </w:pPr>
            <w:r w:rsidDel="00000000" w:rsidR="00000000" w:rsidRPr="00000000">
              <w:rPr>
                <w:color w:val="2c3e50"/>
                <w:sz w:val="18"/>
                <w:szCs w:val="18"/>
                <w:rtl w:val="0"/>
              </w:rPr>
              <w:t xml:space="preserve">Manager + HR Admin</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CC">
            <w:pPr>
              <w:rPr>
                <w:color w:val="2c3e50"/>
                <w:sz w:val="18"/>
                <w:szCs w:val="18"/>
              </w:rPr>
            </w:pPr>
            <w:r w:rsidDel="00000000" w:rsidR="00000000" w:rsidRPr="00000000">
              <w:rPr>
                <w:color w:val="2c3e50"/>
                <w:sz w:val="18"/>
                <w:szCs w:val="18"/>
                <w:rtl w:val="0"/>
              </w:rPr>
              <w:t xml:space="preserve">Yes</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CD">
            <w:pPr>
              <w:rPr>
                <w:color w:val="2c3e50"/>
                <w:sz w:val="18"/>
                <w:szCs w:val="18"/>
              </w:rPr>
            </w:pPr>
            <w:r w:rsidDel="00000000" w:rsidR="00000000" w:rsidRPr="00000000">
              <w:rPr>
                <w:color w:val="2c3e50"/>
                <w:sz w:val="18"/>
                <w:szCs w:val="18"/>
                <w:rtl w:val="0"/>
              </w:rPr>
              <w:t xml:space="preserve">AI: Deadline risk detected</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CE">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CF">
            <w:pPr>
              <w:rPr>
                <w:color w:val="2c3e50"/>
                <w:sz w:val="18"/>
                <w:szCs w:val="18"/>
              </w:rPr>
            </w:pPr>
            <w:r w:rsidDel="00000000" w:rsidR="00000000" w:rsidRPr="00000000">
              <w:rPr>
                <w:color w:val="2c3e50"/>
                <w:sz w:val="18"/>
                <w:szCs w:val="18"/>
                <w:rtl w:val="0"/>
              </w:rPr>
              <w:t xml:space="preserve">In-App</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D0">
            <w:pPr>
              <w:rPr>
                <w:color w:val="2c3e50"/>
                <w:sz w:val="18"/>
                <w:szCs w:val="18"/>
              </w:rPr>
            </w:pPr>
            <w:r w:rsidDel="00000000" w:rsidR="00000000" w:rsidRPr="00000000">
              <w:rPr>
                <w:color w:val="2c3e50"/>
                <w:sz w:val="18"/>
                <w:szCs w:val="18"/>
                <w:rtl w:val="0"/>
              </w:rPr>
              <w:t xml:space="preserve">Workbook Owner</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D1">
            <w:pPr>
              <w:rPr>
                <w:color w:val="2c3e50"/>
                <w:sz w:val="18"/>
                <w:szCs w:val="18"/>
              </w:rPr>
            </w:pPr>
            <w:r w:rsidDel="00000000" w:rsidR="00000000" w:rsidRPr="00000000">
              <w:rPr>
                <w:color w:val="2c3e50"/>
                <w:sz w:val="18"/>
                <w:szCs w:val="18"/>
                <w:rtl w:val="0"/>
              </w:rPr>
              <w:t xml:space="preserve">Yes</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D2">
            <w:pPr>
              <w:rPr>
                <w:color w:val="2c3e50"/>
                <w:sz w:val="18"/>
                <w:szCs w:val="18"/>
              </w:rPr>
            </w:pPr>
            <w:r w:rsidDel="00000000" w:rsidR="00000000" w:rsidRPr="00000000">
              <w:rPr>
                <w:color w:val="2c3e50"/>
                <w:sz w:val="18"/>
                <w:szCs w:val="18"/>
                <w:rtl w:val="0"/>
              </w:rPr>
              <w:t xml:space="preserve">AI: Bias alert (pattern)</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D3">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D4">
            <w:pPr>
              <w:rPr>
                <w:color w:val="2c3e50"/>
                <w:sz w:val="18"/>
                <w:szCs w:val="18"/>
              </w:rPr>
            </w:pPr>
            <w:r w:rsidDel="00000000" w:rsidR="00000000" w:rsidRPr="00000000">
              <w:rPr>
                <w:color w:val="2c3e50"/>
                <w:sz w:val="18"/>
                <w:szCs w:val="18"/>
                <w:rtl w:val="0"/>
              </w:rPr>
              <w:t xml:space="preserve">In-App</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D5">
            <w:pPr>
              <w:rPr>
                <w:color w:val="2c3e50"/>
                <w:sz w:val="18"/>
                <w:szCs w:val="18"/>
              </w:rPr>
            </w:pPr>
            <w:r w:rsidDel="00000000" w:rsidR="00000000" w:rsidRPr="00000000">
              <w:rPr>
                <w:color w:val="2c3e50"/>
                <w:sz w:val="18"/>
                <w:szCs w:val="18"/>
                <w:rtl w:val="0"/>
              </w:rPr>
              <w:t xml:space="preserve">HR Admin</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D6">
            <w:pPr>
              <w:rPr>
                <w:color w:val="2c3e50"/>
                <w:sz w:val="18"/>
                <w:szCs w:val="18"/>
              </w:rPr>
            </w:pPr>
            <w:r w:rsidDel="00000000" w:rsidR="00000000" w:rsidRPr="00000000">
              <w:rPr>
                <w:color w:val="2c3e50"/>
                <w:sz w:val="18"/>
                <w:szCs w:val="18"/>
                <w:rtl w:val="0"/>
              </w:rPr>
              <w:t xml:space="preserve">Yes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D7">
            <w:pPr>
              <w:rPr>
                <w:color w:val="2c3e50"/>
                <w:sz w:val="18"/>
                <w:szCs w:val="18"/>
              </w:rPr>
            </w:pPr>
            <w:r w:rsidDel="00000000" w:rsidR="00000000" w:rsidRPr="00000000">
              <w:rPr>
                <w:color w:val="2c3e50"/>
                <w:sz w:val="18"/>
                <w:szCs w:val="18"/>
                <w:rtl w:val="0"/>
              </w:rPr>
              <w:t xml:space="preserve">AI: Quiet contributor detected</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D8">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D9">
            <w:pPr>
              <w:rPr>
                <w:color w:val="2c3e50"/>
                <w:sz w:val="18"/>
                <w:szCs w:val="18"/>
              </w:rPr>
            </w:pPr>
            <w:r w:rsidDel="00000000" w:rsidR="00000000" w:rsidRPr="00000000">
              <w:rPr>
                <w:color w:val="2c3e50"/>
                <w:sz w:val="18"/>
                <w:szCs w:val="18"/>
                <w:rtl w:val="0"/>
              </w:rPr>
              <w:t xml:space="preserve">In-App</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DA">
            <w:pPr>
              <w:rPr>
                <w:color w:val="2c3e50"/>
                <w:sz w:val="18"/>
                <w:szCs w:val="18"/>
              </w:rPr>
            </w:pPr>
            <w:r w:rsidDel="00000000" w:rsidR="00000000" w:rsidRPr="00000000">
              <w:rPr>
                <w:color w:val="2c3e50"/>
                <w:sz w:val="18"/>
                <w:szCs w:val="18"/>
                <w:rtl w:val="0"/>
              </w:rPr>
              <w:t xml:space="preserve">Manager</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DB">
            <w:pPr>
              <w:rPr>
                <w:color w:val="2c3e50"/>
                <w:sz w:val="18"/>
                <w:szCs w:val="18"/>
              </w:rPr>
            </w:pPr>
            <w:r w:rsidDel="00000000" w:rsidR="00000000" w:rsidRPr="00000000">
              <w:rPr>
                <w:color w:val="2c3e50"/>
                <w:sz w:val="18"/>
                <w:szCs w:val="18"/>
                <w:rtl w:val="0"/>
              </w:rPr>
              <w:t xml:space="preserve">Yes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DC">
            <w:pPr>
              <w:rPr>
                <w:color w:val="2c3e50"/>
                <w:sz w:val="18"/>
                <w:szCs w:val="18"/>
              </w:rPr>
            </w:pPr>
            <w:r w:rsidDel="00000000" w:rsidR="00000000" w:rsidRPr="00000000">
              <w:rPr>
                <w:color w:val="2c3e50"/>
                <w:sz w:val="18"/>
                <w:szCs w:val="18"/>
                <w:rtl w:val="0"/>
              </w:rPr>
              <w:t xml:space="preserve">Budget overspend warning</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DD">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DE">
            <w:pPr>
              <w:rPr>
                <w:color w:val="2c3e50"/>
                <w:sz w:val="18"/>
                <w:szCs w:val="18"/>
              </w:rPr>
            </w:pPr>
            <w:r w:rsidDel="00000000" w:rsidR="00000000" w:rsidRPr="00000000">
              <w:rPr>
                <w:color w:val="2c3e50"/>
                <w:sz w:val="18"/>
                <w:szCs w:val="18"/>
                <w:rtl w:val="0"/>
              </w:rPr>
              <w:t xml:space="preserve">In-App</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DF">
            <w:pPr>
              <w:rPr>
                <w:color w:val="2c3e50"/>
                <w:sz w:val="18"/>
                <w:szCs w:val="18"/>
              </w:rPr>
            </w:pPr>
            <w:r w:rsidDel="00000000" w:rsidR="00000000" w:rsidRPr="00000000">
              <w:rPr>
                <w:color w:val="2c3e50"/>
                <w:sz w:val="18"/>
                <w:szCs w:val="18"/>
                <w:rtl w:val="0"/>
              </w:rPr>
              <w:t xml:space="preserve">Finance Admin + Super Admin</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E0">
            <w:pPr>
              <w:rPr>
                <w:color w:val="2c3e50"/>
                <w:sz w:val="18"/>
                <w:szCs w:val="18"/>
              </w:rPr>
            </w:pPr>
            <w:r w:rsidDel="00000000" w:rsidR="00000000" w:rsidRPr="00000000">
              <w:rPr>
                <w:color w:val="2c3e50"/>
                <w:sz w:val="18"/>
                <w:szCs w:val="18"/>
                <w:rtl w:val="0"/>
              </w:rPr>
              <w:t xml:space="preserve">Yes</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E1">
            <w:pPr>
              <w:rPr>
                <w:color w:val="2c3e50"/>
                <w:sz w:val="18"/>
                <w:szCs w:val="18"/>
              </w:rPr>
            </w:pPr>
            <w:r w:rsidDel="00000000" w:rsidR="00000000" w:rsidRPr="00000000">
              <w:rPr>
                <w:color w:val="2c3e50"/>
                <w:sz w:val="18"/>
                <w:szCs w:val="18"/>
                <w:rtl w:val="0"/>
              </w:rPr>
              <w:t xml:space="preserve">Seat utilisation at 90%</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E2">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E3">
            <w:pPr>
              <w:rPr>
                <w:color w:val="2c3e50"/>
                <w:sz w:val="18"/>
                <w:szCs w:val="18"/>
              </w:rPr>
            </w:pPr>
            <w:r w:rsidDel="00000000" w:rsidR="00000000" w:rsidRPr="00000000">
              <w:rPr>
                <w:color w:val="2c3e50"/>
                <w:sz w:val="18"/>
                <w:szCs w:val="18"/>
                <w:rtl w:val="0"/>
              </w:rPr>
              <w:t xml:space="preserve">In-App</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E4">
            <w:pPr>
              <w:rPr>
                <w:color w:val="2c3e50"/>
                <w:sz w:val="18"/>
                <w:szCs w:val="18"/>
              </w:rPr>
            </w:pPr>
            <w:r w:rsidDel="00000000" w:rsidR="00000000" w:rsidRPr="00000000">
              <w:rPr>
                <w:color w:val="2c3e50"/>
                <w:sz w:val="18"/>
                <w:szCs w:val="18"/>
                <w:rtl w:val="0"/>
              </w:rPr>
              <w:t xml:space="preserve">Super Admin</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DE5">
            <w:pPr>
              <w:rPr>
                <w:color w:val="2c3e50"/>
                <w:sz w:val="18"/>
                <w:szCs w:val="18"/>
              </w:rPr>
            </w:pPr>
            <w:r w:rsidDel="00000000" w:rsidR="00000000" w:rsidRPr="00000000">
              <w:rPr>
                <w:color w:val="2c3e50"/>
                <w:sz w:val="18"/>
                <w:szCs w:val="18"/>
                <w:rtl w:val="0"/>
              </w:rPr>
              <w:t xml:space="preserve">No</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E6">
            <w:pPr>
              <w:rPr>
                <w:color w:val="2c3e50"/>
                <w:sz w:val="18"/>
                <w:szCs w:val="18"/>
              </w:rPr>
            </w:pPr>
            <w:r w:rsidDel="00000000" w:rsidR="00000000" w:rsidRPr="00000000">
              <w:rPr>
                <w:color w:val="2c3e50"/>
                <w:sz w:val="18"/>
                <w:szCs w:val="18"/>
                <w:rtl w:val="0"/>
              </w:rPr>
              <w:t xml:space="preserve">Subscription renewal upcoming (30 days)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E7">
            <w:pPr>
              <w:rPr>
                <w:color w:val="2c3e50"/>
                <w:sz w:val="18"/>
                <w:szCs w:val="18"/>
              </w:rPr>
            </w:pPr>
            <w:r w:rsidDel="00000000" w:rsidR="00000000" w:rsidRPr="00000000">
              <w:rPr>
                <w:color w:val="2c3e50"/>
                <w:sz w:val="18"/>
                <w:szCs w:val="18"/>
                <w:rtl w:val="0"/>
              </w:rPr>
              <w:t xml:space="preserve">Yes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E8">
            <w:pPr>
              <w:rPr>
                <w:color w:val="2c3e50"/>
                <w:sz w:val="18"/>
                <w:szCs w:val="18"/>
              </w:rPr>
            </w:pPr>
            <w:r w:rsidDel="00000000" w:rsidR="00000000" w:rsidRPr="00000000">
              <w:rPr>
                <w:color w:val="2c3e50"/>
                <w:sz w:val="18"/>
                <w:szCs w:val="18"/>
                <w:rtl w:val="0"/>
              </w:rPr>
              <w:t xml:space="preserve">Email</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E9">
            <w:pPr>
              <w:rPr>
                <w:color w:val="2c3e50"/>
                <w:sz w:val="18"/>
                <w:szCs w:val="18"/>
              </w:rPr>
            </w:pPr>
            <w:r w:rsidDel="00000000" w:rsidR="00000000" w:rsidRPr="00000000">
              <w:rPr>
                <w:color w:val="2c3e50"/>
                <w:sz w:val="18"/>
                <w:szCs w:val="18"/>
                <w:rtl w:val="0"/>
              </w:rPr>
              <w:t xml:space="preserve">Super Admin (Billing)</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DEA">
            <w:pPr>
              <w:rPr>
                <w:color w:val="2c3e50"/>
                <w:sz w:val="18"/>
                <w:szCs w:val="18"/>
              </w:rPr>
            </w:pPr>
            <w:r w:rsidDel="00000000" w:rsidR="00000000" w:rsidRPr="00000000">
              <w:rPr>
                <w:color w:val="2c3e50"/>
                <w:sz w:val="18"/>
                <w:szCs w:val="18"/>
                <w:rtl w:val="0"/>
              </w:rPr>
              <w:t xml:space="preserve">No</w:t>
            </w:r>
          </w:p>
        </w:tc>
      </w:tr>
    </w:tbl>
    <w:p w:rsidR="00000000" w:rsidDel="00000000" w:rsidP="00000000" w:rsidRDefault="00000000" w:rsidRPr="00000000" w14:paraId="00001DEB">
      <w:pPr>
        <w:spacing w:after="80" w:before="80" w:lineRule="auto"/>
        <w:rPr/>
      </w:pPr>
      <w:r w:rsidDel="00000000" w:rsidR="00000000" w:rsidRPr="00000000">
        <w:rPr>
          <w:rtl w:val="0"/>
        </w:rPr>
        <w:t xml:space="preserve"> </w:t>
      </w:r>
    </w:p>
    <w:p w:rsidR="00000000" w:rsidDel="00000000" w:rsidP="00000000" w:rsidRDefault="00000000" w:rsidRPr="00000000" w14:paraId="00001DEC">
      <w:pPr>
        <w:pStyle w:val="Heading2"/>
        <w:keepNext w:val="0"/>
        <w:keepLines w:val="0"/>
        <w:spacing w:after="80" w:lineRule="auto"/>
        <w:rPr>
          <w:b w:val="1"/>
          <w:bCs w:val="1"/>
          <w:sz w:val="26"/>
          <w:szCs w:val="26"/>
        </w:rPr>
      </w:pPr>
      <w:bookmarkStart w:colFirst="0" w:colLast="0" w:name="_uc9jqhhw4etb" w:id="84"/>
      <w:bookmarkEnd w:id="84"/>
      <w:r w:rsidDel="00000000" w:rsidR="00000000" w:rsidRPr="00000000">
        <w:rPr>
          <w:b w:val="1"/>
          <w:bCs w:val="1"/>
          <w:sz w:val="26"/>
          <w:szCs w:val="26"/>
          <w:rtl w:val="0"/>
        </w:rPr>
        <w:t xml:space="preserve">8.2 Email Notification Settings</w:t>
      </w:r>
    </w:p>
    <w:tbl>
      <w:tblPr>
        <w:tblStyle w:val="Table93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ED">
            <w:pPr>
              <w:rPr>
                <w:b w:val="1"/>
                <w:bCs w:val="1"/>
                <w:color w:val="1e3a5f"/>
                <w:sz w:val="18"/>
                <w:szCs w:val="18"/>
              </w:rPr>
            </w:pPr>
            <w:r w:rsidDel="00000000" w:rsidR="00000000" w:rsidRPr="00000000">
              <w:rPr>
                <w:b w:val="1"/>
                <w:bCs w:val="1"/>
                <w:color w:val="1e3a5f"/>
                <w:sz w:val="18"/>
                <w:szCs w:val="18"/>
                <w:rtl w:val="0"/>
              </w:rPr>
              <w:t xml:space="preserve">Email Sender Name</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EE">
            <w:pPr>
              <w:rPr>
                <w:color w:val="2c3e50"/>
                <w:sz w:val="18"/>
                <w:szCs w:val="18"/>
              </w:rPr>
            </w:pPr>
            <w:r w:rsidDel="00000000" w:rsidR="00000000" w:rsidRPr="00000000">
              <w:rPr>
                <w:color w:val="2c3e50"/>
                <w:sz w:val="18"/>
                <w:szCs w:val="18"/>
                <w:rtl w:val="0"/>
              </w:rPr>
              <w:t xml:space="preserve">The display name shown in the 'From' field of platform emails. Default: 'Padiworks.' Customisable to e.g. 'AcmeCorp Performance Platform.'</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EF">
            <w:pPr>
              <w:rPr>
                <w:b w:val="1"/>
                <w:bCs w:val="1"/>
                <w:color w:val="1e3a5f"/>
                <w:sz w:val="18"/>
                <w:szCs w:val="18"/>
              </w:rPr>
            </w:pPr>
            <w:r w:rsidDel="00000000" w:rsidR="00000000" w:rsidRPr="00000000">
              <w:rPr>
                <w:b w:val="1"/>
                <w:bCs w:val="1"/>
                <w:color w:val="1e3a5f"/>
                <w:sz w:val="18"/>
                <w:szCs w:val="18"/>
                <w:rtl w:val="0"/>
              </w:rPr>
              <w:t xml:space="preserve">Email Sender Address</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F0">
            <w:pPr>
              <w:rPr>
                <w:color w:val="2c3e50"/>
                <w:sz w:val="18"/>
                <w:szCs w:val="18"/>
              </w:rPr>
            </w:pPr>
            <w:r w:rsidDel="00000000" w:rsidR="00000000" w:rsidRPr="00000000">
              <w:rPr>
                <w:color w:val="2c3e50"/>
                <w:sz w:val="18"/>
                <w:szCs w:val="18"/>
                <w:rtl w:val="0"/>
              </w:rPr>
              <w:t xml:space="preserve">Default: notifications@padiworks.app. Enterprise can use custom domain. Requires DNS verification.</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F1">
            <w:pPr>
              <w:rPr>
                <w:b w:val="1"/>
                <w:bCs w:val="1"/>
                <w:color w:val="1e3a5f"/>
                <w:sz w:val="18"/>
                <w:szCs w:val="18"/>
              </w:rPr>
            </w:pPr>
            <w:r w:rsidDel="00000000" w:rsidR="00000000" w:rsidRPr="00000000">
              <w:rPr>
                <w:b w:val="1"/>
                <w:bCs w:val="1"/>
                <w:color w:val="1e3a5f"/>
                <w:sz w:val="18"/>
                <w:szCs w:val="18"/>
                <w:rtl w:val="0"/>
              </w:rPr>
              <w:t xml:space="preserve">Email Footer Text</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F2">
            <w:pPr>
              <w:rPr>
                <w:color w:val="2c3e50"/>
                <w:sz w:val="18"/>
                <w:szCs w:val="18"/>
              </w:rPr>
            </w:pPr>
            <w:r w:rsidDel="00000000" w:rsidR="00000000" w:rsidRPr="00000000">
              <w:rPr>
                <w:color w:val="2c3e50"/>
                <w:sz w:val="18"/>
                <w:szCs w:val="18"/>
                <w:rtl w:val="0"/>
              </w:rPr>
              <w:t xml:space="preserve">Optional custom text appended to all notification emails. Max 200 characters.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F3">
            <w:pPr>
              <w:rPr>
                <w:b w:val="1"/>
                <w:bCs w:val="1"/>
                <w:color w:val="1e3a5f"/>
                <w:sz w:val="18"/>
                <w:szCs w:val="18"/>
              </w:rPr>
            </w:pPr>
            <w:r w:rsidDel="00000000" w:rsidR="00000000" w:rsidRPr="00000000">
              <w:rPr>
                <w:b w:val="1"/>
                <w:bCs w:val="1"/>
                <w:color w:val="1e3a5f"/>
                <w:sz w:val="18"/>
                <w:szCs w:val="18"/>
                <w:rtl w:val="0"/>
              </w:rPr>
              <w:t xml:space="preserve">Email Digest</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F4">
            <w:pPr>
              <w:rPr>
                <w:color w:val="2c3e50"/>
                <w:sz w:val="18"/>
                <w:szCs w:val="18"/>
              </w:rPr>
            </w:pPr>
            <w:r w:rsidDel="00000000" w:rsidR="00000000" w:rsidRPr="00000000">
              <w:rPr>
                <w:color w:val="2c3e50"/>
                <w:sz w:val="18"/>
                <w:szCs w:val="18"/>
                <w:rtl w:val="0"/>
              </w:rPr>
              <w:t xml:space="preserve">Toggle (default: OFF). When ON, non-urgent notifications are batched into a daily digest email sent at a configured time rather than delivered individually.</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F5">
            <w:pPr>
              <w:rPr>
                <w:b w:val="1"/>
                <w:bCs w:val="1"/>
                <w:color w:val="1e3a5f"/>
                <w:sz w:val="18"/>
                <w:szCs w:val="18"/>
              </w:rPr>
            </w:pPr>
            <w:r w:rsidDel="00000000" w:rsidR="00000000" w:rsidRPr="00000000">
              <w:rPr>
                <w:b w:val="1"/>
                <w:bCs w:val="1"/>
                <w:color w:val="1e3a5f"/>
                <w:sz w:val="18"/>
                <w:szCs w:val="18"/>
                <w:rtl w:val="0"/>
              </w:rPr>
              <w:t xml:space="preserve">Digest Exclusions</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F6">
            <w:pPr>
              <w:rPr>
                <w:color w:val="2c3e50"/>
                <w:sz w:val="18"/>
                <w:szCs w:val="18"/>
              </w:rPr>
            </w:pPr>
            <w:r w:rsidDel="00000000" w:rsidR="00000000" w:rsidRPr="00000000">
              <w:rPr>
                <w:color w:val="2c3e50"/>
                <w:sz w:val="18"/>
                <w:szCs w:val="18"/>
                <w:rtl w:val="0"/>
              </w:rPr>
              <w:t xml:space="preserve">Events always sent individually regardless of digest setting: appraisal result delivery, promotion/bonus decisions, probation outcomes, 2FA codes, security alerts.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F7">
            <w:pPr>
              <w:rPr>
                <w:b w:val="1"/>
                <w:bCs w:val="1"/>
                <w:color w:val="1e3a5f"/>
                <w:sz w:val="18"/>
                <w:szCs w:val="18"/>
              </w:rPr>
            </w:pPr>
            <w:r w:rsidDel="00000000" w:rsidR="00000000" w:rsidRPr="00000000">
              <w:rPr>
                <w:b w:val="1"/>
                <w:bCs w:val="1"/>
                <w:color w:val="1e3a5f"/>
                <w:sz w:val="18"/>
                <w:szCs w:val="18"/>
                <w:rtl w:val="0"/>
              </w:rPr>
              <w:t xml:space="preserve">Unsubscribe Handling</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F8">
            <w:pPr>
              <w:rPr>
                <w:color w:val="2c3e50"/>
                <w:sz w:val="18"/>
                <w:szCs w:val="18"/>
              </w:rPr>
            </w:pPr>
            <w:r w:rsidDel="00000000" w:rsidR="00000000" w:rsidRPr="00000000">
              <w:rPr>
                <w:color w:val="2c3e50"/>
                <w:sz w:val="18"/>
                <w:szCs w:val="18"/>
                <w:rtl w:val="0"/>
              </w:rPr>
              <w:t xml:space="preserve">Members can unsubscribe from non-essential notification emails. Security and legal notices cannot be unsubscribed from.</w:t>
            </w:r>
          </w:p>
        </w:tc>
      </w:tr>
    </w:tbl>
    <w:p w:rsidR="00000000" w:rsidDel="00000000" w:rsidP="00000000" w:rsidRDefault="00000000" w:rsidRPr="00000000" w14:paraId="00001DF9">
      <w:pPr>
        <w:spacing w:after="80" w:before="80" w:lineRule="auto"/>
        <w:rPr/>
      </w:pPr>
      <w:r w:rsidDel="00000000" w:rsidR="00000000" w:rsidRPr="00000000">
        <w:rPr>
          <w:rtl w:val="0"/>
        </w:rPr>
        <w:t xml:space="preserve"> </w:t>
      </w:r>
    </w:p>
    <w:p w:rsidR="00000000" w:rsidDel="00000000" w:rsidP="00000000" w:rsidRDefault="00000000" w:rsidRPr="00000000" w14:paraId="00001DFA">
      <w:pPr>
        <w:pStyle w:val="Heading2"/>
        <w:keepNext w:val="0"/>
        <w:keepLines w:val="0"/>
        <w:spacing w:after="80" w:lineRule="auto"/>
        <w:rPr>
          <w:b w:val="1"/>
          <w:bCs w:val="1"/>
          <w:sz w:val="26"/>
          <w:szCs w:val="26"/>
        </w:rPr>
      </w:pPr>
      <w:bookmarkStart w:colFirst="0" w:colLast="0" w:name="_h0xf2l3ox4a5" w:id="85"/>
      <w:bookmarkEnd w:id="85"/>
      <w:r w:rsidDel="00000000" w:rsidR="00000000" w:rsidRPr="00000000">
        <w:rPr>
          <w:b w:val="1"/>
          <w:bCs w:val="1"/>
          <w:sz w:val="26"/>
          <w:szCs w:val="26"/>
          <w:rtl w:val="0"/>
        </w:rPr>
        <w:t xml:space="preserve">8.3 In-App Notification Settings</w:t>
      </w:r>
    </w:p>
    <w:tbl>
      <w:tblPr>
        <w:tblStyle w:val="Table93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FB">
            <w:pPr>
              <w:rPr>
                <w:b w:val="1"/>
                <w:bCs w:val="1"/>
                <w:color w:val="1e3a5f"/>
                <w:sz w:val="18"/>
                <w:szCs w:val="18"/>
              </w:rPr>
            </w:pPr>
            <w:r w:rsidDel="00000000" w:rsidR="00000000" w:rsidRPr="00000000">
              <w:rPr>
                <w:b w:val="1"/>
                <w:bCs w:val="1"/>
                <w:color w:val="1e3a5f"/>
                <w:sz w:val="18"/>
                <w:szCs w:val="18"/>
                <w:rtl w:val="0"/>
              </w:rPr>
              <w:t xml:space="preserve">Notification Bell</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FC">
            <w:pPr>
              <w:rPr>
                <w:color w:val="2c3e50"/>
                <w:sz w:val="18"/>
                <w:szCs w:val="18"/>
              </w:rPr>
            </w:pPr>
            <w:r w:rsidDel="00000000" w:rsidR="00000000" w:rsidRPr="00000000">
              <w:rPr>
                <w:color w:val="2c3e50"/>
                <w:sz w:val="18"/>
                <w:szCs w:val="18"/>
                <w:rtl w:val="0"/>
              </w:rPr>
              <w:t xml:space="preserve">A notification bell icon in the platform header shows the count of unread in-app notifications. Clicking opens the notification panel.</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FD">
            <w:pPr>
              <w:rPr>
                <w:b w:val="1"/>
                <w:bCs w:val="1"/>
                <w:color w:val="1e3a5f"/>
                <w:sz w:val="18"/>
                <w:szCs w:val="18"/>
              </w:rPr>
            </w:pPr>
            <w:r w:rsidDel="00000000" w:rsidR="00000000" w:rsidRPr="00000000">
              <w:rPr>
                <w:b w:val="1"/>
                <w:bCs w:val="1"/>
                <w:color w:val="1e3a5f"/>
                <w:sz w:val="18"/>
                <w:szCs w:val="18"/>
                <w:rtl w:val="0"/>
              </w:rPr>
              <w:t xml:space="preserve">Notification Panel</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DFE">
            <w:pPr>
              <w:rPr>
                <w:color w:val="2c3e50"/>
                <w:sz w:val="18"/>
                <w:szCs w:val="18"/>
              </w:rPr>
            </w:pPr>
            <w:r w:rsidDel="00000000" w:rsidR="00000000" w:rsidRPr="00000000">
              <w:rPr>
                <w:color w:val="2c3e50"/>
                <w:sz w:val="18"/>
                <w:szCs w:val="18"/>
                <w:rtl w:val="0"/>
              </w:rPr>
              <w:t xml:space="preserve">Shows: event description, timestamp, quick-action link. Marks as read on click or via 'Mark all as read.'</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DFF">
            <w:pPr>
              <w:rPr>
                <w:b w:val="1"/>
                <w:bCs w:val="1"/>
                <w:color w:val="1e3a5f"/>
                <w:sz w:val="18"/>
                <w:szCs w:val="18"/>
              </w:rPr>
            </w:pPr>
            <w:r w:rsidDel="00000000" w:rsidR="00000000" w:rsidRPr="00000000">
              <w:rPr>
                <w:b w:val="1"/>
                <w:bCs w:val="1"/>
                <w:color w:val="1e3a5f"/>
                <w:sz w:val="18"/>
                <w:szCs w:val="18"/>
                <w:rtl w:val="0"/>
              </w:rPr>
              <w:t xml:space="preserve">Notification Retention</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00">
            <w:pPr>
              <w:rPr>
                <w:color w:val="2c3e50"/>
                <w:sz w:val="18"/>
                <w:szCs w:val="18"/>
              </w:rPr>
            </w:pPr>
            <w:r w:rsidDel="00000000" w:rsidR="00000000" w:rsidRPr="00000000">
              <w:rPr>
                <w:color w:val="2c3e50"/>
                <w:sz w:val="18"/>
                <w:szCs w:val="18"/>
                <w:rtl w:val="0"/>
              </w:rPr>
              <w:t xml:space="preserve">In-app notifications are retained for 90 days. Older notifications are accessible from the full Notifications History page.</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01">
            <w:pPr>
              <w:rPr>
                <w:b w:val="1"/>
                <w:bCs w:val="1"/>
                <w:color w:val="1e3a5f"/>
                <w:sz w:val="18"/>
                <w:szCs w:val="18"/>
              </w:rPr>
            </w:pPr>
            <w:r w:rsidDel="00000000" w:rsidR="00000000" w:rsidRPr="00000000">
              <w:rPr>
                <w:b w:val="1"/>
                <w:bCs w:val="1"/>
                <w:color w:val="1e3a5f"/>
                <w:sz w:val="18"/>
                <w:szCs w:val="18"/>
                <w:rtl w:val="0"/>
              </w:rPr>
              <w:t xml:space="preserve">Push Notifications (Mobile)</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02">
            <w:pPr>
              <w:rPr>
                <w:color w:val="2c3e50"/>
                <w:sz w:val="18"/>
                <w:szCs w:val="18"/>
              </w:rPr>
            </w:pPr>
            <w:r w:rsidDel="00000000" w:rsidR="00000000" w:rsidRPr="00000000">
              <w:rPr>
                <w:color w:val="2c3e50"/>
                <w:sz w:val="18"/>
                <w:szCs w:val="18"/>
                <w:rtl w:val="0"/>
              </w:rPr>
              <w:t xml:space="preserve">When the Padiworks mobile app is installed, critical notifications can be delivered as device push notifications. Members can opt out per type in My Account.</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03">
            <w:pPr>
              <w:rPr>
                <w:b w:val="1"/>
                <w:bCs w:val="1"/>
                <w:color w:val="1e3a5f"/>
                <w:sz w:val="18"/>
                <w:szCs w:val="18"/>
              </w:rPr>
            </w:pPr>
            <w:r w:rsidDel="00000000" w:rsidR="00000000" w:rsidRPr="00000000">
              <w:rPr>
                <w:b w:val="1"/>
                <w:bCs w:val="1"/>
                <w:color w:val="1e3a5f"/>
                <w:sz w:val="18"/>
                <w:szCs w:val="18"/>
                <w:rtl w:val="0"/>
              </w:rPr>
              <w:t xml:space="preserve">Quiet Hours</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04">
            <w:pPr>
              <w:rPr>
                <w:color w:val="2c3e50"/>
                <w:sz w:val="18"/>
                <w:szCs w:val="18"/>
              </w:rPr>
            </w:pPr>
            <w:r w:rsidDel="00000000" w:rsidR="00000000" w:rsidRPr="00000000">
              <w:rPr>
                <w:color w:val="2c3e50"/>
                <w:sz w:val="18"/>
                <w:szCs w:val="18"/>
                <w:rtl w:val="0"/>
              </w:rPr>
              <w:t xml:space="preserve">Members can configure quiet hours in My Account. Workspace Admin can set a recommended quiet hours range but cannot override member preference.</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05">
            <w:pPr>
              <w:rPr>
                <w:b w:val="1"/>
                <w:bCs w:val="1"/>
                <w:color w:val="1e3a5f"/>
                <w:sz w:val="18"/>
                <w:szCs w:val="18"/>
              </w:rPr>
            </w:pPr>
            <w:r w:rsidDel="00000000" w:rsidR="00000000" w:rsidRPr="00000000">
              <w:rPr>
                <w:b w:val="1"/>
                <w:bCs w:val="1"/>
                <w:color w:val="1e3a5f"/>
                <w:sz w:val="18"/>
                <w:szCs w:val="18"/>
                <w:rtl w:val="0"/>
              </w:rPr>
              <w:t xml:space="preserve">@Mention Notifications</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06">
            <w:pPr>
              <w:rPr>
                <w:color w:val="2c3e50"/>
                <w:sz w:val="18"/>
                <w:szCs w:val="18"/>
              </w:rPr>
            </w:pPr>
            <w:r w:rsidDel="00000000" w:rsidR="00000000" w:rsidRPr="00000000">
              <w:rPr>
                <w:color w:val="2c3e50"/>
                <w:sz w:val="18"/>
                <w:szCs w:val="18"/>
                <w:rtl w:val="0"/>
              </w:rPr>
              <w:t xml:space="preserve">Always delivered immediately when a member is @mentioned in a message, comment, or document. Cannot be disabled at workspace level.</w:t>
            </w:r>
          </w:p>
        </w:tc>
      </w:tr>
    </w:tbl>
    <w:p w:rsidR="00000000" w:rsidDel="00000000" w:rsidP="00000000" w:rsidRDefault="00000000" w:rsidRPr="00000000" w14:paraId="00001E07">
      <w:pPr>
        <w:rPr/>
      </w:pPr>
      <w:r w:rsidDel="00000000" w:rsidR="00000000" w:rsidRPr="00000000">
        <w:rPr>
          <w:rtl w:val="0"/>
        </w:rPr>
      </w:r>
    </w:p>
    <w:p w:rsidR="00000000" w:rsidDel="00000000" w:rsidP="00000000" w:rsidRDefault="00000000" w:rsidRPr="00000000" w14:paraId="00001E08">
      <w:pPr>
        <w:rPr/>
      </w:pPr>
      <w:r w:rsidDel="00000000" w:rsidR="00000000" w:rsidRPr="00000000">
        <w:rPr>
          <w:rtl w:val="0"/>
        </w:rPr>
        <w:t xml:space="preserve"> </w:t>
      </w:r>
    </w:p>
    <w:p w:rsidR="00000000" w:rsidDel="00000000" w:rsidP="00000000" w:rsidRDefault="00000000" w:rsidRPr="00000000" w14:paraId="00001E09">
      <w:pPr>
        <w:pStyle w:val="Heading1"/>
        <w:keepNext w:val="0"/>
        <w:keepLines w:val="0"/>
        <w:spacing w:before="480" w:lineRule="auto"/>
        <w:rPr>
          <w:b w:val="1"/>
          <w:bCs w:val="1"/>
          <w:sz w:val="32"/>
          <w:szCs w:val="32"/>
        </w:rPr>
      </w:pPr>
      <w:bookmarkStart w:colFirst="0" w:colLast="0" w:name="_lcym3bmp64w0" w:id="86"/>
      <w:bookmarkEnd w:id="86"/>
      <w:r w:rsidDel="00000000" w:rsidR="00000000" w:rsidRPr="00000000">
        <w:rPr>
          <w:b w:val="1"/>
          <w:bCs w:val="1"/>
          <w:sz w:val="32"/>
          <w:szCs w:val="32"/>
          <w:rtl w:val="0"/>
        </w:rPr>
        <w:t xml:space="preserve">9. Integrations &amp; API</w:t>
      </w:r>
    </w:p>
    <w:p w:rsidR="00000000" w:rsidDel="00000000" w:rsidP="00000000" w:rsidRDefault="00000000" w:rsidRPr="00000000" w14:paraId="00001E0A">
      <w:pPr>
        <w:spacing w:after="120" w:before="120" w:lineRule="auto"/>
        <w:rPr>
          <w:color w:val="2c3e50"/>
          <w:sz w:val="18"/>
          <w:szCs w:val="18"/>
        </w:rPr>
      </w:pPr>
      <w:r w:rsidDel="00000000" w:rsidR="00000000" w:rsidRPr="00000000">
        <w:rPr>
          <w:b w:val="1"/>
          <w:bCs w:val="1"/>
          <w:color w:val="1e3a5f"/>
          <w:sz w:val="18"/>
          <w:szCs w:val="18"/>
          <w:rtl w:val="0"/>
        </w:rPr>
        <w:t xml:space="preserve">ACCESS: </w:t>
      </w:r>
      <w:r w:rsidDel="00000000" w:rsidR="00000000" w:rsidRPr="00000000">
        <w:rPr>
          <w:color w:val="2c3e50"/>
          <w:sz w:val="18"/>
          <w:szCs w:val="18"/>
          <w:rtl w:val="0"/>
        </w:rPr>
        <w:t xml:space="preserve">Super Admin</w:t>
      </w:r>
    </w:p>
    <w:p w:rsidR="00000000" w:rsidDel="00000000" w:rsidP="00000000" w:rsidRDefault="00000000" w:rsidRPr="00000000" w14:paraId="00001E0B">
      <w:pPr>
        <w:pStyle w:val="Heading2"/>
        <w:keepNext w:val="0"/>
        <w:keepLines w:val="0"/>
        <w:spacing w:after="80" w:lineRule="auto"/>
        <w:rPr>
          <w:b w:val="1"/>
          <w:bCs w:val="1"/>
          <w:sz w:val="26"/>
          <w:szCs w:val="26"/>
        </w:rPr>
      </w:pPr>
      <w:bookmarkStart w:colFirst="0" w:colLast="0" w:name="_axm8blmtkm4j" w:id="87"/>
      <w:bookmarkEnd w:id="87"/>
      <w:r w:rsidDel="00000000" w:rsidR="00000000" w:rsidRPr="00000000">
        <w:rPr>
          <w:b w:val="1"/>
          <w:bCs w:val="1"/>
          <w:sz w:val="26"/>
          <w:szCs w:val="26"/>
          <w:rtl w:val="0"/>
        </w:rPr>
        <w:t xml:space="preserve">9.1 Native Integrations</w:t>
      </w:r>
    </w:p>
    <w:p w:rsidR="00000000" w:rsidDel="00000000" w:rsidP="00000000" w:rsidRDefault="00000000" w:rsidRPr="00000000" w14:paraId="00001E0C">
      <w:pPr>
        <w:spacing w:after="80" w:before="80" w:lineRule="auto"/>
        <w:rPr>
          <w:color w:val="2c3e50"/>
        </w:rPr>
      </w:pPr>
      <w:r w:rsidDel="00000000" w:rsidR="00000000" w:rsidRPr="00000000">
        <w:rPr>
          <w:rFonts w:ascii="Arial Unicode MS" w:cs="Arial Unicode MS" w:eastAsia="Arial Unicode MS" w:hAnsi="Arial Unicode MS"/>
          <w:color w:val="2c3e50"/>
          <w:rtl w:val="0"/>
        </w:rPr>
        <w:t xml:space="preserve">Native integrations are first-party connections maintained by Padiworks. They are configured from Admin Center → Integrations and require OAuth authentication or API key exchange.</w:t>
      </w:r>
    </w:p>
    <w:p w:rsidR="00000000" w:rsidDel="00000000" w:rsidP="00000000" w:rsidRDefault="00000000" w:rsidRPr="00000000" w14:paraId="00001E0D">
      <w:pPr>
        <w:spacing w:after="80" w:before="80" w:lineRule="auto"/>
        <w:rPr/>
      </w:pPr>
      <w:r w:rsidDel="00000000" w:rsidR="00000000" w:rsidRPr="00000000">
        <w:rPr>
          <w:rtl w:val="0"/>
        </w:rPr>
        <w:t xml:space="preserve"> </w:t>
      </w:r>
    </w:p>
    <w:tbl>
      <w:tblPr>
        <w:tblStyle w:val="Table93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485"/>
        <w:gridCol w:w="4155"/>
        <w:gridCol w:w="2055"/>
        <w:tblGridChange w:id="0">
          <w:tblGrid>
            <w:gridCol w:w="1650"/>
            <w:gridCol w:w="1485"/>
            <w:gridCol w:w="4155"/>
            <w:gridCol w:w="2055"/>
          </w:tblGrid>
        </w:tblGridChange>
      </w:tblGrid>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E0E">
            <w:pPr>
              <w:rPr>
                <w:b w:val="1"/>
                <w:bCs w:val="1"/>
                <w:color w:val="ffffff"/>
                <w:sz w:val="18"/>
                <w:szCs w:val="18"/>
              </w:rPr>
            </w:pPr>
            <w:r w:rsidDel="00000000" w:rsidR="00000000" w:rsidRPr="00000000">
              <w:rPr>
                <w:b w:val="1"/>
                <w:bCs w:val="1"/>
                <w:color w:val="ffffff"/>
                <w:sz w:val="18"/>
                <w:szCs w:val="18"/>
                <w:rtl w:val="0"/>
              </w:rPr>
              <w:t xml:space="preserve">Integration</w:t>
            </w:r>
          </w:p>
        </w:tc>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E0F">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E10">
            <w:pPr>
              <w:rPr>
                <w:b w:val="1"/>
                <w:bCs w:val="1"/>
                <w:color w:val="ffffff"/>
                <w:sz w:val="18"/>
                <w:szCs w:val="18"/>
              </w:rPr>
            </w:pPr>
            <w:r w:rsidDel="00000000" w:rsidR="00000000" w:rsidRPr="00000000">
              <w:rPr>
                <w:b w:val="1"/>
                <w:bCs w:val="1"/>
                <w:color w:val="ffffff"/>
                <w:sz w:val="18"/>
                <w:szCs w:val="18"/>
                <w:rtl w:val="0"/>
              </w:rPr>
              <w:t xml:space="preserve">What It Does</w:t>
            </w:r>
          </w:p>
        </w:tc>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E11">
            <w:pPr>
              <w:rPr>
                <w:b w:val="1"/>
                <w:bCs w:val="1"/>
                <w:color w:val="ffffff"/>
                <w:sz w:val="18"/>
                <w:szCs w:val="18"/>
              </w:rPr>
            </w:pPr>
            <w:r w:rsidDel="00000000" w:rsidR="00000000" w:rsidRPr="00000000">
              <w:rPr>
                <w:b w:val="1"/>
                <w:bCs w:val="1"/>
                <w:color w:val="ffffff"/>
                <w:sz w:val="18"/>
                <w:szCs w:val="18"/>
                <w:rtl w:val="0"/>
              </w:rPr>
              <w:t xml:space="preserve">Plan Availability</w:t>
            </w:r>
          </w:p>
        </w:tc>
      </w:tr>
      <w:tr>
        <w:trPr>
          <w:cantSplit w:val="0"/>
          <w:trHeight w:val="10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12">
            <w:pPr>
              <w:rPr>
                <w:color w:val="2c3e50"/>
                <w:sz w:val="18"/>
                <w:szCs w:val="18"/>
              </w:rPr>
            </w:pPr>
            <w:r w:rsidDel="00000000" w:rsidR="00000000" w:rsidRPr="00000000">
              <w:rPr>
                <w:color w:val="2c3e50"/>
                <w:sz w:val="18"/>
                <w:szCs w:val="18"/>
                <w:rtl w:val="0"/>
              </w:rPr>
              <w:t xml:space="preserve">Google Calendar</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13">
            <w:pPr>
              <w:rPr>
                <w:color w:val="2c3e50"/>
                <w:sz w:val="18"/>
                <w:szCs w:val="18"/>
              </w:rPr>
            </w:pPr>
            <w:r w:rsidDel="00000000" w:rsidR="00000000" w:rsidRPr="00000000">
              <w:rPr>
                <w:color w:val="2c3e50"/>
                <w:sz w:val="18"/>
                <w:szCs w:val="18"/>
                <w:rtl w:val="0"/>
              </w:rPr>
              <w:t xml:space="preserve">Calendar Sync</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14">
            <w:pPr>
              <w:rPr>
                <w:color w:val="2c3e50"/>
                <w:sz w:val="18"/>
                <w:szCs w:val="18"/>
              </w:rPr>
            </w:pPr>
            <w:r w:rsidDel="00000000" w:rsidR="00000000" w:rsidRPr="00000000">
              <w:rPr>
                <w:color w:val="2c3e50"/>
                <w:sz w:val="18"/>
                <w:szCs w:val="18"/>
                <w:rtl w:val="0"/>
              </w:rPr>
              <w:t xml:space="preserve">Sync 1-on-1 and meeting schedules to/from Google Calendar. Calendar invitations created in Padiworks appear in attendees' Google Calendars automatically.</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15">
            <w:pPr>
              <w:rPr>
                <w:color w:val="2c3e50"/>
                <w:sz w:val="18"/>
                <w:szCs w:val="18"/>
              </w:rPr>
            </w:pPr>
            <w:r w:rsidDel="00000000" w:rsidR="00000000" w:rsidRPr="00000000">
              <w:rPr>
                <w:color w:val="2c3e50"/>
                <w:sz w:val="18"/>
                <w:szCs w:val="18"/>
                <w:rtl w:val="0"/>
              </w:rPr>
              <w:t xml:space="preserve">All plans</w:t>
            </w:r>
          </w:p>
        </w:tc>
      </w:tr>
      <w:tr>
        <w:trPr>
          <w:cantSplit w:val="0"/>
          <w:trHeight w:val="1020"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16">
            <w:pPr>
              <w:rPr>
                <w:color w:val="2c3e50"/>
                <w:sz w:val="18"/>
                <w:szCs w:val="18"/>
              </w:rPr>
            </w:pPr>
            <w:r w:rsidDel="00000000" w:rsidR="00000000" w:rsidRPr="00000000">
              <w:rPr>
                <w:color w:val="2c3e50"/>
                <w:sz w:val="18"/>
                <w:szCs w:val="18"/>
                <w:rtl w:val="0"/>
              </w:rPr>
              <w:t xml:space="preserve">Microsoft 365 / Outlook</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17">
            <w:pPr>
              <w:rPr>
                <w:color w:val="2c3e50"/>
                <w:sz w:val="18"/>
                <w:szCs w:val="18"/>
              </w:rPr>
            </w:pPr>
            <w:r w:rsidDel="00000000" w:rsidR="00000000" w:rsidRPr="00000000">
              <w:rPr>
                <w:color w:val="2c3e50"/>
                <w:sz w:val="18"/>
                <w:szCs w:val="18"/>
                <w:rtl w:val="0"/>
              </w:rPr>
              <w:t xml:space="preserve">Calendar Sync</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18">
            <w:pPr>
              <w:rPr>
                <w:color w:val="2c3e50"/>
                <w:sz w:val="18"/>
                <w:szCs w:val="18"/>
              </w:rPr>
            </w:pPr>
            <w:r w:rsidDel="00000000" w:rsidR="00000000" w:rsidRPr="00000000">
              <w:rPr>
                <w:color w:val="2c3e50"/>
                <w:sz w:val="18"/>
                <w:szCs w:val="18"/>
                <w:rtl w:val="0"/>
              </w:rPr>
              <w:t xml:space="preserve">Sync meetings and 1-on-1s with Outlook Calendar and Teams. Meeting links from Teams can be embedded in Padiworks meeting records.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19">
            <w:pPr>
              <w:rPr>
                <w:color w:val="2c3e50"/>
                <w:sz w:val="18"/>
                <w:szCs w:val="18"/>
              </w:rPr>
            </w:pPr>
            <w:r w:rsidDel="00000000" w:rsidR="00000000" w:rsidRPr="00000000">
              <w:rPr>
                <w:color w:val="2c3e50"/>
                <w:sz w:val="18"/>
                <w:szCs w:val="18"/>
                <w:rtl w:val="0"/>
              </w:rPr>
              <w:t xml:space="preserve">Growth + Enterprise</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1A">
            <w:pPr>
              <w:rPr>
                <w:color w:val="2c3e50"/>
                <w:sz w:val="18"/>
                <w:szCs w:val="18"/>
              </w:rPr>
            </w:pPr>
            <w:r w:rsidDel="00000000" w:rsidR="00000000" w:rsidRPr="00000000">
              <w:rPr>
                <w:color w:val="2c3e50"/>
                <w:sz w:val="18"/>
                <w:szCs w:val="18"/>
                <w:rtl w:val="0"/>
              </w:rPr>
              <w:t xml:space="preserve">Slack</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1B">
            <w:pPr>
              <w:rPr>
                <w:color w:val="2c3e50"/>
                <w:sz w:val="18"/>
                <w:szCs w:val="18"/>
              </w:rPr>
            </w:pPr>
            <w:r w:rsidDel="00000000" w:rsidR="00000000" w:rsidRPr="00000000">
              <w:rPr>
                <w:color w:val="2c3e50"/>
                <w:sz w:val="18"/>
                <w:szCs w:val="18"/>
                <w:rtl w:val="0"/>
              </w:rPr>
              <w:t xml:space="preserve">Messaging</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1C">
            <w:pPr>
              <w:rPr>
                <w:color w:val="2c3e50"/>
                <w:sz w:val="18"/>
                <w:szCs w:val="18"/>
              </w:rPr>
            </w:pPr>
            <w:r w:rsidDel="00000000" w:rsidR="00000000" w:rsidRPr="00000000">
              <w:rPr>
                <w:rFonts w:ascii="Arial Unicode MS" w:cs="Arial Unicode MS" w:eastAsia="Arial Unicode MS" w:hAnsi="Arial Unicode MS"/>
                <w:color w:val="2c3e50"/>
                <w:sz w:val="18"/>
                <w:szCs w:val="18"/>
                <w:rtl w:val="0"/>
              </w:rPr>
              <w:t xml:space="preserve">Receive Padiworks notification summaries in configured Slack channels. One-directional: Padiworks → Slack.</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1D">
            <w:pPr>
              <w:rPr>
                <w:color w:val="2c3e50"/>
                <w:sz w:val="18"/>
                <w:szCs w:val="18"/>
              </w:rPr>
            </w:pPr>
            <w:r w:rsidDel="00000000" w:rsidR="00000000" w:rsidRPr="00000000">
              <w:rPr>
                <w:color w:val="2c3e50"/>
                <w:sz w:val="18"/>
                <w:szCs w:val="18"/>
                <w:rtl w:val="0"/>
              </w:rPr>
              <w:t xml:space="preserve">Growth + Enterprise</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1E">
            <w:pPr>
              <w:rPr>
                <w:color w:val="2c3e50"/>
                <w:sz w:val="18"/>
                <w:szCs w:val="18"/>
              </w:rPr>
            </w:pPr>
            <w:r w:rsidDel="00000000" w:rsidR="00000000" w:rsidRPr="00000000">
              <w:rPr>
                <w:color w:val="2c3e50"/>
                <w:sz w:val="18"/>
                <w:szCs w:val="18"/>
                <w:rtl w:val="0"/>
              </w:rPr>
              <w:t xml:space="preserve">Google Drive</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1F">
            <w:pPr>
              <w:rPr>
                <w:color w:val="2c3e50"/>
                <w:sz w:val="18"/>
                <w:szCs w:val="18"/>
              </w:rPr>
            </w:pPr>
            <w:r w:rsidDel="00000000" w:rsidR="00000000" w:rsidRPr="00000000">
              <w:rPr>
                <w:color w:val="2c3e50"/>
                <w:sz w:val="18"/>
                <w:szCs w:val="18"/>
                <w:rtl w:val="0"/>
              </w:rPr>
              <w:t xml:space="preserve">Document Storage</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20">
            <w:pPr>
              <w:rPr>
                <w:color w:val="2c3e50"/>
                <w:sz w:val="18"/>
                <w:szCs w:val="18"/>
              </w:rPr>
            </w:pPr>
            <w:r w:rsidDel="00000000" w:rsidR="00000000" w:rsidRPr="00000000">
              <w:rPr>
                <w:color w:val="2c3e50"/>
                <w:sz w:val="18"/>
                <w:szCs w:val="18"/>
                <w:rtl w:val="0"/>
              </w:rPr>
              <w:t xml:space="preserve">Attach Google Drive files directly to Workbook Documents and Meeting Notes. Files are linked (not copied) — always reflects the latest version.</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21">
            <w:pPr>
              <w:rPr>
                <w:color w:val="2c3e50"/>
                <w:sz w:val="18"/>
                <w:szCs w:val="18"/>
              </w:rPr>
            </w:pPr>
            <w:r w:rsidDel="00000000" w:rsidR="00000000" w:rsidRPr="00000000">
              <w:rPr>
                <w:color w:val="2c3e50"/>
                <w:sz w:val="18"/>
                <w:szCs w:val="18"/>
                <w:rtl w:val="0"/>
              </w:rPr>
              <w:t xml:space="preserve">All plans</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22">
            <w:pPr>
              <w:rPr>
                <w:color w:val="2c3e50"/>
                <w:sz w:val="18"/>
                <w:szCs w:val="18"/>
              </w:rPr>
            </w:pPr>
            <w:r w:rsidDel="00000000" w:rsidR="00000000" w:rsidRPr="00000000">
              <w:rPr>
                <w:color w:val="2c3e50"/>
                <w:sz w:val="18"/>
                <w:szCs w:val="18"/>
                <w:rtl w:val="0"/>
              </w:rPr>
              <w:t xml:space="preserve">Jira</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23">
            <w:pPr>
              <w:rPr>
                <w:color w:val="2c3e50"/>
                <w:sz w:val="18"/>
                <w:szCs w:val="18"/>
              </w:rPr>
            </w:pPr>
            <w:r w:rsidDel="00000000" w:rsidR="00000000" w:rsidRPr="00000000">
              <w:rPr>
                <w:color w:val="2c3e50"/>
                <w:sz w:val="18"/>
                <w:szCs w:val="18"/>
                <w:rtl w:val="0"/>
              </w:rPr>
              <w:t xml:space="preserve">Work Sync</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24">
            <w:pPr>
              <w:rPr>
                <w:color w:val="2c3e50"/>
                <w:sz w:val="18"/>
                <w:szCs w:val="18"/>
              </w:rPr>
            </w:pPr>
            <w:r w:rsidDel="00000000" w:rsidR="00000000" w:rsidRPr="00000000">
              <w:rPr>
                <w:color w:val="2c3e50"/>
                <w:sz w:val="18"/>
                <w:szCs w:val="18"/>
                <w:rtl w:val="0"/>
              </w:rPr>
              <w:t xml:space="preserve">Bi-directional sync: Jira issues can be imported as Tasks in Product Workbooks. Task status changes in Padiworks sync back to Jira.</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25">
            <w:pPr>
              <w:rPr>
                <w:color w:val="2c3e50"/>
                <w:sz w:val="18"/>
                <w:szCs w:val="18"/>
              </w:rPr>
            </w:pPr>
            <w:r w:rsidDel="00000000" w:rsidR="00000000" w:rsidRPr="00000000">
              <w:rPr>
                <w:color w:val="2c3e50"/>
                <w:sz w:val="18"/>
                <w:szCs w:val="18"/>
                <w:rtl w:val="0"/>
              </w:rPr>
              <w:t xml:space="preserve">Growth + Enterprise</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26">
            <w:pPr>
              <w:rPr>
                <w:color w:val="2c3e50"/>
                <w:sz w:val="18"/>
                <w:szCs w:val="18"/>
              </w:rPr>
            </w:pPr>
            <w:r w:rsidDel="00000000" w:rsidR="00000000" w:rsidRPr="00000000">
              <w:rPr>
                <w:color w:val="2c3e50"/>
                <w:sz w:val="18"/>
                <w:szCs w:val="18"/>
                <w:rtl w:val="0"/>
              </w:rPr>
              <w:t xml:space="preserve">GitHub</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27">
            <w:pPr>
              <w:rPr>
                <w:color w:val="2c3e50"/>
                <w:sz w:val="18"/>
                <w:szCs w:val="18"/>
              </w:rPr>
            </w:pPr>
            <w:r w:rsidDel="00000000" w:rsidR="00000000" w:rsidRPr="00000000">
              <w:rPr>
                <w:color w:val="2c3e50"/>
                <w:sz w:val="18"/>
                <w:szCs w:val="18"/>
                <w:rtl w:val="0"/>
              </w:rPr>
              <w:t xml:space="preserve">Work Evidence</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28">
            <w:pPr>
              <w:rPr>
                <w:color w:val="2c3e50"/>
                <w:sz w:val="18"/>
                <w:szCs w:val="18"/>
              </w:rPr>
            </w:pPr>
            <w:r w:rsidDel="00000000" w:rsidR="00000000" w:rsidRPr="00000000">
              <w:rPr>
                <w:color w:val="2c3e50"/>
                <w:sz w:val="18"/>
                <w:szCs w:val="18"/>
                <w:rtl w:val="0"/>
              </w:rPr>
              <w:t xml:space="preserve">Link GitHub Pull Requests and commits to Workbook tasks. Closed PRs auto-update linked task status.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29">
            <w:pPr>
              <w:rPr>
                <w:color w:val="2c3e50"/>
                <w:sz w:val="18"/>
                <w:szCs w:val="18"/>
              </w:rPr>
            </w:pPr>
            <w:r w:rsidDel="00000000" w:rsidR="00000000" w:rsidRPr="00000000">
              <w:rPr>
                <w:color w:val="2c3e50"/>
                <w:sz w:val="18"/>
                <w:szCs w:val="18"/>
                <w:rtl w:val="0"/>
              </w:rPr>
              <w:t xml:space="preserve">Enterprise</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2A">
            <w:pPr>
              <w:rPr>
                <w:color w:val="2c3e50"/>
                <w:sz w:val="18"/>
                <w:szCs w:val="18"/>
              </w:rPr>
            </w:pPr>
            <w:r w:rsidDel="00000000" w:rsidR="00000000" w:rsidRPr="00000000">
              <w:rPr>
                <w:color w:val="2c3e50"/>
                <w:sz w:val="18"/>
                <w:szCs w:val="18"/>
                <w:rtl w:val="0"/>
              </w:rPr>
              <w:t xml:space="preserve">BambooHR</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2B">
            <w:pPr>
              <w:rPr>
                <w:color w:val="2c3e50"/>
                <w:sz w:val="18"/>
                <w:szCs w:val="18"/>
              </w:rPr>
            </w:pPr>
            <w:r w:rsidDel="00000000" w:rsidR="00000000" w:rsidRPr="00000000">
              <w:rPr>
                <w:color w:val="2c3e50"/>
                <w:sz w:val="18"/>
                <w:szCs w:val="18"/>
                <w:rtl w:val="0"/>
              </w:rPr>
              <w:t xml:space="preserve">HRIS Sync</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2C">
            <w:pPr>
              <w:rPr>
                <w:color w:val="2c3e50"/>
                <w:sz w:val="18"/>
                <w:szCs w:val="18"/>
              </w:rPr>
            </w:pPr>
            <w:r w:rsidDel="00000000" w:rsidR="00000000" w:rsidRPr="00000000">
              <w:rPr>
                <w:color w:val="2c3e50"/>
                <w:sz w:val="18"/>
                <w:szCs w:val="18"/>
                <w:rtl w:val="0"/>
              </w:rPr>
              <w:t xml:space="preserve">Employee records synced from BambooHR: new hires auto-provisioned, terminations auto-deactivated.</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2D">
            <w:pPr>
              <w:rPr>
                <w:color w:val="2c3e50"/>
                <w:sz w:val="18"/>
                <w:szCs w:val="18"/>
              </w:rPr>
            </w:pPr>
            <w:r w:rsidDel="00000000" w:rsidR="00000000" w:rsidRPr="00000000">
              <w:rPr>
                <w:color w:val="2c3e50"/>
                <w:sz w:val="18"/>
                <w:szCs w:val="18"/>
                <w:rtl w:val="0"/>
              </w:rPr>
              <w:t xml:space="preserve">Enterprise</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2E">
            <w:pPr>
              <w:rPr>
                <w:color w:val="2c3e50"/>
                <w:sz w:val="18"/>
                <w:szCs w:val="18"/>
              </w:rPr>
            </w:pPr>
            <w:r w:rsidDel="00000000" w:rsidR="00000000" w:rsidRPr="00000000">
              <w:rPr>
                <w:color w:val="2c3e50"/>
                <w:sz w:val="18"/>
                <w:szCs w:val="18"/>
                <w:rtl w:val="0"/>
              </w:rPr>
              <w:t xml:space="preserve">Workday HCM</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2F">
            <w:pPr>
              <w:rPr>
                <w:color w:val="2c3e50"/>
                <w:sz w:val="18"/>
                <w:szCs w:val="18"/>
              </w:rPr>
            </w:pPr>
            <w:r w:rsidDel="00000000" w:rsidR="00000000" w:rsidRPr="00000000">
              <w:rPr>
                <w:color w:val="2c3e50"/>
                <w:sz w:val="18"/>
                <w:szCs w:val="18"/>
                <w:rtl w:val="0"/>
              </w:rPr>
              <w:t xml:space="preserve">HRIS Sync</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30">
            <w:pPr>
              <w:rPr>
                <w:color w:val="2c3e50"/>
                <w:sz w:val="18"/>
                <w:szCs w:val="18"/>
              </w:rPr>
            </w:pPr>
            <w:r w:rsidDel="00000000" w:rsidR="00000000" w:rsidRPr="00000000">
              <w:rPr>
                <w:color w:val="2c3e50"/>
                <w:sz w:val="18"/>
                <w:szCs w:val="18"/>
                <w:rtl w:val="0"/>
              </w:rPr>
              <w:t xml:space="preserve">Employee lifecycle sync from Workday: hire, transfer, termination. Compensation data import for salary band configuration.</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31">
            <w:pPr>
              <w:rPr>
                <w:color w:val="2c3e50"/>
                <w:sz w:val="18"/>
                <w:szCs w:val="18"/>
              </w:rPr>
            </w:pPr>
            <w:r w:rsidDel="00000000" w:rsidR="00000000" w:rsidRPr="00000000">
              <w:rPr>
                <w:color w:val="2c3e50"/>
                <w:sz w:val="18"/>
                <w:szCs w:val="18"/>
                <w:rtl w:val="0"/>
              </w:rPr>
              <w:t xml:space="preserve">Enterprise</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32">
            <w:pPr>
              <w:rPr>
                <w:color w:val="2c3e50"/>
                <w:sz w:val="18"/>
                <w:szCs w:val="18"/>
              </w:rPr>
            </w:pPr>
            <w:r w:rsidDel="00000000" w:rsidR="00000000" w:rsidRPr="00000000">
              <w:rPr>
                <w:color w:val="2c3e50"/>
                <w:sz w:val="18"/>
                <w:szCs w:val="18"/>
                <w:rtl w:val="0"/>
              </w:rPr>
              <w:t xml:space="preserve">Zapier / Make</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33">
            <w:pPr>
              <w:rPr>
                <w:color w:val="2c3e50"/>
                <w:sz w:val="18"/>
                <w:szCs w:val="18"/>
              </w:rPr>
            </w:pPr>
            <w:r w:rsidDel="00000000" w:rsidR="00000000" w:rsidRPr="00000000">
              <w:rPr>
                <w:color w:val="2c3e50"/>
                <w:sz w:val="18"/>
                <w:szCs w:val="18"/>
                <w:rtl w:val="0"/>
              </w:rPr>
              <w:t xml:space="preserve">Automation</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34">
            <w:pPr>
              <w:rPr>
                <w:color w:val="2c3e50"/>
                <w:sz w:val="18"/>
                <w:szCs w:val="18"/>
              </w:rPr>
            </w:pPr>
            <w:r w:rsidDel="00000000" w:rsidR="00000000" w:rsidRPr="00000000">
              <w:rPr>
                <w:color w:val="2c3e50"/>
                <w:sz w:val="18"/>
                <w:szCs w:val="18"/>
                <w:rtl w:val="0"/>
              </w:rPr>
              <w:t xml:space="preserve">Connect Padiworks events to third-party apps. Triggers: new check-in submitted, appraisal locked, recognition sent.</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35">
            <w:pPr>
              <w:rPr>
                <w:color w:val="2c3e50"/>
                <w:sz w:val="18"/>
                <w:szCs w:val="18"/>
              </w:rPr>
            </w:pPr>
            <w:r w:rsidDel="00000000" w:rsidR="00000000" w:rsidRPr="00000000">
              <w:rPr>
                <w:color w:val="2c3e50"/>
                <w:sz w:val="18"/>
                <w:szCs w:val="18"/>
                <w:rtl w:val="0"/>
              </w:rPr>
              <w:t xml:space="preserve">Growth + Enterprise</w:t>
            </w:r>
          </w:p>
        </w:tc>
      </w:tr>
    </w:tbl>
    <w:p w:rsidR="00000000" w:rsidDel="00000000" w:rsidP="00000000" w:rsidRDefault="00000000" w:rsidRPr="00000000" w14:paraId="00001E36">
      <w:pPr>
        <w:spacing w:after="80" w:before="80" w:lineRule="auto"/>
        <w:rPr/>
      </w:pPr>
      <w:r w:rsidDel="00000000" w:rsidR="00000000" w:rsidRPr="00000000">
        <w:rPr>
          <w:rtl w:val="0"/>
        </w:rPr>
        <w:t xml:space="preserve"> </w:t>
      </w:r>
    </w:p>
    <w:p w:rsidR="00000000" w:rsidDel="00000000" w:rsidP="00000000" w:rsidRDefault="00000000" w:rsidRPr="00000000" w14:paraId="00001E37">
      <w:pPr>
        <w:pStyle w:val="Heading2"/>
        <w:keepNext w:val="0"/>
        <w:keepLines w:val="0"/>
        <w:spacing w:after="80" w:lineRule="auto"/>
        <w:rPr>
          <w:b w:val="1"/>
          <w:bCs w:val="1"/>
          <w:sz w:val="26"/>
          <w:szCs w:val="26"/>
        </w:rPr>
      </w:pPr>
      <w:bookmarkStart w:colFirst="0" w:colLast="0" w:name="_82cpvjemnfdk" w:id="88"/>
      <w:bookmarkEnd w:id="88"/>
      <w:r w:rsidDel="00000000" w:rsidR="00000000" w:rsidRPr="00000000">
        <w:rPr>
          <w:b w:val="1"/>
          <w:bCs w:val="1"/>
          <w:sz w:val="26"/>
          <w:szCs w:val="26"/>
          <w:rtl w:val="0"/>
        </w:rPr>
        <w:t xml:space="preserve">9.2 Webhook Configuration</w:t>
      </w:r>
    </w:p>
    <w:tbl>
      <w:tblPr>
        <w:tblStyle w:val="Table93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05"/>
        <w:tblGridChange w:id="0">
          <w:tblGrid>
            <w:gridCol w:w="2925"/>
            <w:gridCol w:w="6405"/>
          </w:tblGrid>
        </w:tblGridChange>
      </w:tblGrid>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38">
            <w:pPr>
              <w:rPr>
                <w:b w:val="1"/>
                <w:bCs w:val="1"/>
                <w:color w:val="1e3a5f"/>
                <w:sz w:val="18"/>
                <w:szCs w:val="18"/>
              </w:rPr>
            </w:pPr>
            <w:r w:rsidDel="00000000" w:rsidR="00000000" w:rsidRPr="00000000">
              <w:rPr>
                <w:b w:val="1"/>
                <w:bCs w:val="1"/>
                <w:color w:val="1e3a5f"/>
                <w:sz w:val="18"/>
                <w:szCs w:val="18"/>
                <w:rtl w:val="0"/>
              </w:rPr>
              <w:t xml:space="preserve">Webhook URL</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39">
            <w:pPr>
              <w:rPr>
                <w:color w:val="2c3e50"/>
                <w:sz w:val="18"/>
                <w:szCs w:val="18"/>
              </w:rPr>
            </w:pPr>
            <w:r w:rsidDel="00000000" w:rsidR="00000000" w:rsidRPr="00000000">
              <w:rPr>
                <w:color w:val="2c3e50"/>
                <w:sz w:val="18"/>
                <w:szCs w:val="18"/>
                <w:rtl w:val="0"/>
              </w:rPr>
              <w:t xml:space="preserve">The HTTPS endpoint to which Padiworks sends event payloads. Must return a 2xx response within 5 seconds. Failed deliveries are retried 3 times with exponential backoff.</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3A">
            <w:pPr>
              <w:rPr>
                <w:b w:val="1"/>
                <w:bCs w:val="1"/>
                <w:color w:val="1e3a5f"/>
                <w:sz w:val="18"/>
                <w:szCs w:val="18"/>
              </w:rPr>
            </w:pPr>
            <w:r w:rsidDel="00000000" w:rsidR="00000000" w:rsidRPr="00000000">
              <w:rPr>
                <w:b w:val="1"/>
                <w:bCs w:val="1"/>
                <w:color w:val="1e3a5f"/>
                <w:sz w:val="18"/>
                <w:szCs w:val="18"/>
                <w:rtl w:val="0"/>
              </w:rPr>
              <w:t xml:space="preserve">Events Subscribed</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3B">
            <w:pPr>
              <w:rPr>
                <w:color w:val="2c3e50"/>
                <w:sz w:val="18"/>
                <w:szCs w:val="18"/>
              </w:rPr>
            </w:pPr>
            <w:r w:rsidDel="00000000" w:rsidR="00000000" w:rsidRPr="00000000">
              <w:rPr>
                <w:color w:val="2c3e50"/>
                <w:sz w:val="18"/>
                <w:szCs w:val="18"/>
                <w:rtl w:val="0"/>
              </w:rPr>
              <w:t xml:space="preserve">Multi-select: member.created, member.deactivated, checkin.submitted, checkin.reviewed, okr.approved, appraisal.locked, recognition.sent, feedback.given, promotion.decided.</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3C">
            <w:pPr>
              <w:rPr>
                <w:b w:val="1"/>
                <w:bCs w:val="1"/>
                <w:color w:val="1e3a5f"/>
                <w:sz w:val="18"/>
                <w:szCs w:val="18"/>
              </w:rPr>
            </w:pPr>
            <w:r w:rsidDel="00000000" w:rsidR="00000000" w:rsidRPr="00000000">
              <w:rPr>
                <w:b w:val="1"/>
                <w:bCs w:val="1"/>
                <w:color w:val="1e3a5f"/>
                <w:sz w:val="18"/>
                <w:szCs w:val="18"/>
                <w:rtl w:val="0"/>
              </w:rPr>
              <w:t xml:space="preserve">Secret Token</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3D">
            <w:pPr>
              <w:rPr>
                <w:color w:val="2c3e50"/>
                <w:sz w:val="18"/>
                <w:szCs w:val="18"/>
              </w:rPr>
            </w:pPr>
            <w:r w:rsidDel="00000000" w:rsidR="00000000" w:rsidRPr="00000000">
              <w:rPr>
                <w:color w:val="2c3e50"/>
                <w:sz w:val="18"/>
                <w:szCs w:val="18"/>
                <w:rtl w:val="0"/>
              </w:rPr>
              <w:t xml:space="preserve">A shared secret used to sign webhook payloads (HMAC-SHA256). The receiving server validates the signature before processing the payload. Regeneratable at any time.</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3E">
            <w:pPr>
              <w:rPr>
                <w:b w:val="1"/>
                <w:bCs w:val="1"/>
                <w:color w:val="1e3a5f"/>
                <w:sz w:val="18"/>
                <w:szCs w:val="18"/>
              </w:rPr>
            </w:pPr>
            <w:r w:rsidDel="00000000" w:rsidR="00000000" w:rsidRPr="00000000">
              <w:rPr>
                <w:b w:val="1"/>
                <w:bCs w:val="1"/>
                <w:color w:val="1e3a5f"/>
                <w:sz w:val="18"/>
                <w:szCs w:val="18"/>
                <w:rtl w:val="0"/>
              </w:rPr>
              <w:t xml:space="preserve">Payload Format</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3F">
            <w:pPr>
              <w:rPr>
                <w:color w:val="2c3e50"/>
                <w:sz w:val="18"/>
                <w:szCs w:val="18"/>
              </w:rPr>
            </w:pPr>
            <w:r w:rsidDel="00000000" w:rsidR="00000000" w:rsidRPr="00000000">
              <w:rPr>
                <w:color w:val="2c3e50"/>
                <w:sz w:val="18"/>
                <w:szCs w:val="18"/>
                <w:rtl w:val="0"/>
              </w:rPr>
              <w:t xml:space="preserve">JSON. Each event includes: event_type, workspace_id, timestamp, and event-specific data object.</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40">
            <w:pPr>
              <w:rPr>
                <w:b w:val="1"/>
                <w:bCs w:val="1"/>
                <w:color w:val="1e3a5f"/>
                <w:sz w:val="18"/>
                <w:szCs w:val="18"/>
              </w:rPr>
            </w:pPr>
            <w:r w:rsidDel="00000000" w:rsidR="00000000" w:rsidRPr="00000000">
              <w:rPr>
                <w:b w:val="1"/>
                <w:bCs w:val="1"/>
                <w:color w:val="1e3a5f"/>
                <w:sz w:val="18"/>
                <w:szCs w:val="18"/>
                <w:rtl w:val="0"/>
              </w:rPr>
              <w:t xml:space="preserve">Test Webhook</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41">
            <w:pPr>
              <w:rPr>
                <w:color w:val="2c3e50"/>
                <w:sz w:val="18"/>
                <w:szCs w:val="18"/>
              </w:rPr>
            </w:pPr>
            <w:r w:rsidDel="00000000" w:rsidR="00000000" w:rsidRPr="00000000">
              <w:rPr>
                <w:color w:val="2c3e50"/>
                <w:sz w:val="18"/>
                <w:szCs w:val="18"/>
                <w:rtl w:val="0"/>
              </w:rPr>
              <w:t xml:space="preserve">A 'Send Test Payload' button sends a sample payload to the configured URL for verification before going live.</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42">
            <w:pPr>
              <w:rPr>
                <w:b w:val="1"/>
                <w:bCs w:val="1"/>
                <w:color w:val="1e3a5f"/>
                <w:sz w:val="18"/>
                <w:szCs w:val="18"/>
              </w:rPr>
            </w:pPr>
            <w:r w:rsidDel="00000000" w:rsidR="00000000" w:rsidRPr="00000000">
              <w:rPr>
                <w:b w:val="1"/>
                <w:bCs w:val="1"/>
                <w:color w:val="1e3a5f"/>
                <w:sz w:val="18"/>
                <w:szCs w:val="18"/>
                <w:rtl w:val="0"/>
              </w:rPr>
              <w:t xml:space="preserve">Webhook Log</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43">
            <w:pPr>
              <w:rPr>
                <w:color w:val="2c3e50"/>
                <w:sz w:val="18"/>
                <w:szCs w:val="18"/>
              </w:rPr>
            </w:pPr>
            <w:r w:rsidDel="00000000" w:rsidR="00000000" w:rsidRPr="00000000">
              <w:rPr>
                <w:color w:val="2c3e50"/>
                <w:sz w:val="18"/>
                <w:szCs w:val="18"/>
                <w:rtl w:val="0"/>
              </w:rPr>
              <w:t xml:space="preserve">Last 100 delivery attempts per webhook, with: timestamp, HTTP response code, response time, and payload sent. Used for debugging failed deliveries.</w:t>
            </w:r>
          </w:p>
        </w:tc>
      </w:tr>
    </w:tbl>
    <w:p w:rsidR="00000000" w:rsidDel="00000000" w:rsidP="00000000" w:rsidRDefault="00000000" w:rsidRPr="00000000" w14:paraId="00001E44">
      <w:pPr>
        <w:spacing w:after="80" w:before="80" w:lineRule="auto"/>
        <w:rPr/>
      </w:pPr>
      <w:r w:rsidDel="00000000" w:rsidR="00000000" w:rsidRPr="00000000">
        <w:rPr>
          <w:rtl w:val="0"/>
        </w:rPr>
        <w:t xml:space="preserve"> </w:t>
      </w:r>
    </w:p>
    <w:p w:rsidR="00000000" w:rsidDel="00000000" w:rsidP="00000000" w:rsidRDefault="00000000" w:rsidRPr="00000000" w14:paraId="00001E45">
      <w:pPr>
        <w:pStyle w:val="Heading2"/>
        <w:keepNext w:val="0"/>
        <w:keepLines w:val="0"/>
        <w:spacing w:after="80" w:lineRule="auto"/>
        <w:rPr>
          <w:b w:val="1"/>
          <w:bCs w:val="1"/>
          <w:sz w:val="26"/>
          <w:szCs w:val="26"/>
        </w:rPr>
      </w:pPr>
      <w:bookmarkStart w:colFirst="0" w:colLast="0" w:name="_fe5n6p9tybl" w:id="89"/>
      <w:bookmarkEnd w:id="89"/>
      <w:r w:rsidDel="00000000" w:rsidR="00000000" w:rsidRPr="00000000">
        <w:rPr>
          <w:b w:val="1"/>
          <w:bCs w:val="1"/>
          <w:sz w:val="26"/>
          <w:szCs w:val="26"/>
          <w:rtl w:val="0"/>
        </w:rPr>
        <w:t xml:space="preserve">9.3 API Key Management</w:t>
      </w:r>
    </w:p>
    <w:tbl>
      <w:tblPr>
        <w:tblStyle w:val="Table93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10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46">
            <w:pPr>
              <w:rPr>
                <w:b w:val="1"/>
                <w:bCs w:val="1"/>
                <w:color w:val="1e3a5f"/>
                <w:sz w:val="18"/>
                <w:szCs w:val="18"/>
              </w:rPr>
            </w:pPr>
            <w:r w:rsidDel="00000000" w:rsidR="00000000" w:rsidRPr="00000000">
              <w:rPr>
                <w:b w:val="1"/>
                <w:bCs w:val="1"/>
                <w:color w:val="1e3a5f"/>
                <w:sz w:val="18"/>
                <w:szCs w:val="18"/>
                <w:rtl w:val="0"/>
              </w:rPr>
              <w:t xml:space="preserve">API Access</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47">
            <w:pPr>
              <w:rPr>
                <w:color w:val="2c3e50"/>
                <w:sz w:val="18"/>
                <w:szCs w:val="18"/>
              </w:rPr>
            </w:pPr>
            <w:r w:rsidDel="00000000" w:rsidR="00000000" w:rsidRPr="00000000">
              <w:rPr>
                <w:color w:val="2c3e50"/>
                <w:sz w:val="18"/>
                <w:szCs w:val="18"/>
                <w:rtl w:val="0"/>
              </w:rPr>
              <w:t xml:space="preserve">Padiworks provides a RESTful API for Enterprise plan workspaces. The API enables: reading performance data, pushing OKR progress updates from external systems, exporting reports, and managing members programmatically.</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48">
            <w:pPr>
              <w:rPr>
                <w:b w:val="1"/>
                <w:bCs w:val="1"/>
                <w:color w:val="1e3a5f"/>
                <w:sz w:val="18"/>
                <w:szCs w:val="18"/>
              </w:rPr>
            </w:pPr>
            <w:r w:rsidDel="00000000" w:rsidR="00000000" w:rsidRPr="00000000">
              <w:rPr>
                <w:b w:val="1"/>
                <w:bCs w:val="1"/>
                <w:color w:val="1e3a5f"/>
                <w:sz w:val="18"/>
                <w:szCs w:val="18"/>
                <w:rtl w:val="0"/>
              </w:rPr>
              <w:t xml:space="preserve">API Key Types</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49">
            <w:pPr>
              <w:rPr>
                <w:color w:val="2c3e50"/>
                <w:sz w:val="18"/>
                <w:szCs w:val="18"/>
              </w:rPr>
            </w:pPr>
            <w:r w:rsidDel="00000000" w:rsidR="00000000" w:rsidRPr="00000000">
              <w:rPr>
                <w:color w:val="2c3e50"/>
                <w:sz w:val="18"/>
                <w:szCs w:val="18"/>
                <w:rtl w:val="0"/>
              </w:rPr>
              <w:t xml:space="preserve">Read-Only Key: can query data only. Full Access Key: can read and write. Keys are scoped to the workspace and cannot access other workspaces.</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4A">
            <w:pPr>
              <w:rPr>
                <w:b w:val="1"/>
                <w:bCs w:val="1"/>
                <w:color w:val="1e3a5f"/>
                <w:sz w:val="18"/>
                <w:szCs w:val="18"/>
              </w:rPr>
            </w:pPr>
            <w:r w:rsidDel="00000000" w:rsidR="00000000" w:rsidRPr="00000000">
              <w:rPr>
                <w:b w:val="1"/>
                <w:bCs w:val="1"/>
                <w:color w:val="1e3a5f"/>
                <w:sz w:val="18"/>
                <w:szCs w:val="18"/>
                <w:rtl w:val="0"/>
              </w:rPr>
              <w:t xml:space="preserve">Key Creation</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4B">
            <w:pPr>
              <w:rPr>
                <w:color w:val="2c3e50"/>
                <w:sz w:val="18"/>
                <w:szCs w:val="18"/>
              </w:rPr>
            </w:pPr>
            <w:r w:rsidDel="00000000" w:rsidR="00000000" w:rsidRPr="00000000">
              <w:rPr>
                <w:color w:val="2c3e50"/>
                <w:sz w:val="18"/>
                <w:szCs w:val="18"/>
                <w:rtl w:val="0"/>
              </w:rPr>
              <w:t xml:space="preserve">Super Admin creates keys with: a label (description), key type (Read-Only / Full Access), and optional expiry date. Keys are shown once on creation and stored as a hash.</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4C">
            <w:pPr>
              <w:rPr>
                <w:b w:val="1"/>
                <w:bCs w:val="1"/>
                <w:color w:val="1e3a5f"/>
                <w:sz w:val="18"/>
                <w:szCs w:val="18"/>
              </w:rPr>
            </w:pPr>
            <w:r w:rsidDel="00000000" w:rsidR="00000000" w:rsidRPr="00000000">
              <w:rPr>
                <w:b w:val="1"/>
                <w:bCs w:val="1"/>
                <w:color w:val="1e3a5f"/>
                <w:sz w:val="18"/>
                <w:szCs w:val="18"/>
                <w:rtl w:val="0"/>
              </w:rPr>
              <w:t xml:space="preserve">Key Rotation</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4D">
            <w:pPr>
              <w:rPr>
                <w:color w:val="2c3e50"/>
                <w:sz w:val="18"/>
                <w:szCs w:val="18"/>
              </w:rPr>
            </w:pPr>
            <w:r w:rsidDel="00000000" w:rsidR="00000000" w:rsidRPr="00000000">
              <w:rPr>
                <w:color w:val="2c3e50"/>
                <w:sz w:val="18"/>
                <w:szCs w:val="18"/>
                <w:rtl w:val="0"/>
              </w:rPr>
              <w:t xml:space="preserve">Keys can be rotated (invalidated and replaced) at any time. A 24-hour grace period allows both old and new keys to work simultaneously during rotation.</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4E">
            <w:pPr>
              <w:rPr>
                <w:b w:val="1"/>
                <w:bCs w:val="1"/>
                <w:color w:val="1e3a5f"/>
                <w:sz w:val="18"/>
                <w:szCs w:val="18"/>
              </w:rPr>
            </w:pPr>
            <w:r w:rsidDel="00000000" w:rsidR="00000000" w:rsidRPr="00000000">
              <w:rPr>
                <w:b w:val="1"/>
                <w:bCs w:val="1"/>
                <w:color w:val="1e3a5f"/>
                <w:sz w:val="18"/>
                <w:szCs w:val="18"/>
                <w:rtl w:val="0"/>
              </w:rPr>
              <w:t xml:space="preserve">Rate Limits</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4F">
            <w:pPr>
              <w:rPr>
                <w:color w:val="2c3e50"/>
                <w:sz w:val="18"/>
                <w:szCs w:val="18"/>
              </w:rPr>
            </w:pPr>
            <w:r w:rsidDel="00000000" w:rsidR="00000000" w:rsidRPr="00000000">
              <w:rPr>
                <w:color w:val="2c3e50"/>
                <w:sz w:val="18"/>
                <w:szCs w:val="18"/>
                <w:rtl w:val="0"/>
              </w:rPr>
              <w:t xml:space="preserve">Default: 1,000 requests per minute per key. Enterprise workspaces can negotiate higher limits. Rate limit headers are returned with every API response.</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50">
            <w:pPr>
              <w:rPr>
                <w:b w:val="1"/>
                <w:bCs w:val="1"/>
                <w:color w:val="1e3a5f"/>
                <w:sz w:val="18"/>
                <w:szCs w:val="18"/>
              </w:rPr>
            </w:pPr>
            <w:r w:rsidDel="00000000" w:rsidR="00000000" w:rsidRPr="00000000">
              <w:rPr>
                <w:b w:val="1"/>
                <w:bCs w:val="1"/>
                <w:color w:val="1e3a5f"/>
                <w:sz w:val="18"/>
                <w:szCs w:val="18"/>
                <w:rtl w:val="0"/>
              </w:rPr>
              <w:t xml:space="preserve">API Documentation</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51">
            <w:pPr>
              <w:rPr>
                <w:color w:val="2c3e50"/>
                <w:sz w:val="18"/>
                <w:szCs w:val="18"/>
              </w:rPr>
            </w:pPr>
            <w:r w:rsidDel="00000000" w:rsidR="00000000" w:rsidRPr="00000000">
              <w:rPr>
                <w:color w:val="2c3e50"/>
                <w:sz w:val="18"/>
                <w:szCs w:val="18"/>
                <w:rtl w:val="0"/>
              </w:rPr>
              <w:t xml:space="preserve">Available at api.padiworks.app/docs. Interactive Swagger UI. Authenticated with a valid API key.</w:t>
            </w:r>
          </w:p>
        </w:tc>
      </w:tr>
    </w:tbl>
    <w:p w:rsidR="00000000" w:rsidDel="00000000" w:rsidP="00000000" w:rsidRDefault="00000000" w:rsidRPr="00000000" w14:paraId="00001E52">
      <w:pPr>
        <w:spacing w:after="80" w:before="80" w:lineRule="auto"/>
        <w:rPr/>
      </w:pPr>
      <w:r w:rsidDel="00000000" w:rsidR="00000000" w:rsidRPr="00000000">
        <w:rPr>
          <w:rtl w:val="0"/>
        </w:rPr>
        <w:t xml:space="preserve"> </w:t>
      </w:r>
    </w:p>
    <w:p w:rsidR="00000000" w:rsidDel="00000000" w:rsidP="00000000" w:rsidRDefault="00000000" w:rsidRPr="00000000" w14:paraId="00001E53">
      <w:pPr>
        <w:pStyle w:val="Heading2"/>
        <w:keepNext w:val="0"/>
        <w:keepLines w:val="0"/>
        <w:spacing w:after="80" w:lineRule="auto"/>
        <w:rPr>
          <w:b w:val="1"/>
          <w:bCs w:val="1"/>
          <w:sz w:val="26"/>
          <w:szCs w:val="26"/>
        </w:rPr>
      </w:pPr>
      <w:bookmarkStart w:colFirst="0" w:colLast="0" w:name="_9ump52l5a3b1" w:id="90"/>
      <w:bookmarkEnd w:id="90"/>
      <w:r w:rsidDel="00000000" w:rsidR="00000000" w:rsidRPr="00000000">
        <w:rPr>
          <w:b w:val="1"/>
          <w:bCs w:val="1"/>
          <w:sz w:val="26"/>
          <w:szCs w:val="26"/>
          <w:rtl w:val="0"/>
        </w:rPr>
        <w:t xml:space="preserve">9.4 Single Sign-On (SSO)</w:t>
      </w:r>
    </w:p>
    <w:p w:rsidR="00000000" w:rsidDel="00000000" w:rsidP="00000000" w:rsidRDefault="00000000" w:rsidRPr="00000000" w14:paraId="00001E54">
      <w:pPr>
        <w:spacing w:after="80" w:before="80" w:lineRule="auto"/>
        <w:rPr>
          <w:color w:val="2c3e50"/>
        </w:rPr>
      </w:pPr>
      <w:r w:rsidDel="00000000" w:rsidR="00000000" w:rsidRPr="00000000">
        <w:rPr>
          <w:color w:val="2c3e50"/>
          <w:rtl w:val="0"/>
        </w:rPr>
        <w:t xml:space="preserve">Enterprise plan only. SSO allows members to authenticate into Padiworks using their organisation's identity provider (IdP), removing the need for separate Padiworks credentials.</w:t>
      </w:r>
    </w:p>
    <w:p w:rsidR="00000000" w:rsidDel="00000000" w:rsidP="00000000" w:rsidRDefault="00000000" w:rsidRPr="00000000" w14:paraId="00001E55">
      <w:pPr>
        <w:spacing w:after="80" w:before="80" w:lineRule="auto"/>
        <w:rPr/>
      </w:pPr>
      <w:r w:rsidDel="00000000" w:rsidR="00000000" w:rsidRPr="00000000">
        <w:rPr>
          <w:rtl w:val="0"/>
        </w:rPr>
        <w:t xml:space="preserve"> </w:t>
      </w:r>
    </w:p>
    <w:tbl>
      <w:tblPr>
        <w:tblStyle w:val="Table94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405"/>
        <w:tblGridChange w:id="0">
          <w:tblGrid>
            <w:gridCol w:w="2940"/>
            <w:gridCol w:w="6405"/>
          </w:tblGrid>
        </w:tblGridChange>
      </w:tblGrid>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56">
            <w:pPr>
              <w:rPr>
                <w:b w:val="1"/>
                <w:bCs w:val="1"/>
                <w:color w:val="1e3a5f"/>
                <w:sz w:val="18"/>
                <w:szCs w:val="18"/>
              </w:rPr>
            </w:pPr>
            <w:r w:rsidDel="00000000" w:rsidR="00000000" w:rsidRPr="00000000">
              <w:rPr>
                <w:b w:val="1"/>
                <w:bCs w:val="1"/>
                <w:color w:val="1e3a5f"/>
                <w:sz w:val="18"/>
                <w:szCs w:val="18"/>
                <w:rtl w:val="0"/>
              </w:rPr>
              <w:t xml:space="preserve">Supported Protocols</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57">
            <w:pPr>
              <w:rPr>
                <w:color w:val="2c3e50"/>
                <w:sz w:val="18"/>
                <w:szCs w:val="18"/>
              </w:rPr>
            </w:pPr>
            <w:r w:rsidDel="00000000" w:rsidR="00000000" w:rsidRPr="00000000">
              <w:rPr>
                <w:color w:val="2c3e50"/>
                <w:sz w:val="18"/>
                <w:szCs w:val="18"/>
                <w:rtl w:val="0"/>
              </w:rPr>
              <w:t xml:space="preserve">SAML 2.0 and OIDC (OpenID Connect). Compatible IdPs: Google Workspace, Microsoft Azure AD / Entra ID, Okta, Auth0, OneLogin, PingFederate.</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58">
            <w:pPr>
              <w:rPr>
                <w:b w:val="1"/>
                <w:bCs w:val="1"/>
                <w:color w:val="1e3a5f"/>
                <w:sz w:val="18"/>
                <w:szCs w:val="18"/>
              </w:rPr>
            </w:pPr>
            <w:r w:rsidDel="00000000" w:rsidR="00000000" w:rsidRPr="00000000">
              <w:rPr>
                <w:b w:val="1"/>
                <w:bCs w:val="1"/>
                <w:color w:val="1e3a5f"/>
                <w:sz w:val="18"/>
                <w:szCs w:val="18"/>
                <w:rtl w:val="0"/>
              </w:rPr>
              <w:t xml:space="preserve">SSO Enforcement</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59">
            <w:pPr>
              <w:rPr>
                <w:color w:val="2c3e50"/>
                <w:sz w:val="18"/>
                <w:szCs w:val="18"/>
              </w:rPr>
            </w:pPr>
            <w:r w:rsidDel="00000000" w:rsidR="00000000" w:rsidRPr="00000000">
              <w:rPr>
                <w:color w:val="2c3e50"/>
                <w:sz w:val="18"/>
                <w:szCs w:val="18"/>
                <w:rtl w:val="0"/>
              </w:rPr>
              <w:t xml:space="preserve">Toggle: Optional (members can choose SSO or email/password) / Enforced (all members must use SSO; email/password login is disabled). Recommended: Enforced for Enterprise.</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5A">
            <w:pPr>
              <w:rPr>
                <w:b w:val="1"/>
                <w:bCs w:val="1"/>
                <w:color w:val="1e3a5f"/>
                <w:sz w:val="18"/>
                <w:szCs w:val="18"/>
              </w:rPr>
            </w:pPr>
            <w:r w:rsidDel="00000000" w:rsidR="00000000" w:rsidRPr="00000000">
              <w:rPr>
                <w:b w:val="1"/>
                <w:bCs w:val="1"/>
                <w:color w:val="1e3a5f"/>
                <w:sz w:val="18"/>
                <w:szCs w:val="18"/>
                <w:rtl w:val="0"/>
              </w:rPr>
              <w:t xml:space="preserve">JIT Provisioning</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5B">
            <w:pPr>
              <w:rPr>
                <w:color w:val="2c3e50"/>
                <w:sz w:val="18"/>
                <w:szCs w:val="18"/>
              </w:rPr>
            </w:pPr>
            <w:r w:rsidDel="00000000" w:rsidR="00000000" w:rsidRPr="00000000">
              <w:rPr>
                <w:color w:val="2c3e50"/>
                <w:sz w:val="18"/>
                <w:szCs w:val="18"/>
                <w:rtl w:val="0"/>
              </w:rPr>
              <w:t xml:space="preserve">Just-In-Time provisioning: when a user authenticates via SSO for the first time, a Padiworks account is automatically created if none exists. Default role at JIT creation: Contributor.</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5C">
            <w:pPr>
              <w:rPr>
                <w:b w:val="1"/>
                <w:bCs w:val="1"/>
                <w:color w:val="1e3a5f"/>
                <w:sz w:val="18"/>
                <w:szCs w:val="18"/>
              </w:rPr>
            </w:pPr>
            <w:r w:rsidDel="00000000" w:rsidR="00000000" w:rsidRPr="00000000">
              <w:rPr>
                <w:b w:val="1"/>
                <w:bCs w:val="1"/>
                <w:color w:val="1e3a5f"/>
                <w:sz w:val="18"/>
                <w:szCs w:val="18"/>
                <w:rtl w:val="0"/>
              </w:rPr>
              <w:t xml:space="preserve">SCIM Provisioning</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5D">
            <w:pPr>
              <w:rPr>
                <w:color w:val="2c3e50"/>
                <w:sz w:val="18"/>
                <w:szCs w:val="18"/>
              </w:rPr>
            </w:pPr>
            <w:r w:rsidDel="00000000" w:rsidR="00000000" w:rsidRPr="00000000">
              <w:rPr>
                <w:color w:val="2c3e50"/>
                <w:sz w:val="18"/>
                <w:szCs w:val="18"/>
                <w:rtl w:val="0"/>
              </w:rPr>
              <w:t xml:space="preserve">Enterprise. SCIM enables automatic member provisioning and deprovisioning from the IdP. Members added in the IdP appear in Padiworks; members removed from the IdP are automatically deactivated.</w:t>
            </w:r>
          </w:p>
        </w:tc>
      </w:tr>
      <w:tr>
        <w:trPr>
          <w:cantSplit w:val="0"/>
          <w:trHeight w:val="12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5E">
            <w:pPr>
              <w:rPr>
                <w:b w:val="1"/>
                <w:bCs w:val="1"/>
                <w:color w:val="1e3a5f"/>
                <w:sz w:val="18"/>
                <w:szCs w:val="18"/>
              </w:rPr>
            </w:pPr>
            <w:r w:rsidDel="00000000" w:rsidR="00000000" w:rsidRPr="00000000">
              <w:rPr>
                <w:b w:val="1"/>
                <w:bCs w:val="1"/>
                <w:color w:val="1e3a5f"/>
                <w:sz w:val="18"/>
                <w:szCs w:val="18"/>
                <w:rtl w:val="0"/>
              </w:rPr>
              <w:t xml:space="preserve">SSO Setup Steps</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5F">
            <w:pPr>
              <w:rPr>
                <w:color w:val="2c3e50"/>
                <w:sz w:val="18"/>
                <w:szCs w:val="18"/>
              </w:rPr>
            </w:pPr>
            <w:r w:rsidDel="00000000" w:rsidR="00000000" w:rsidRPr="00000000">
              <w:rPr>
                <w:color w:val="2c3e50"/>
                <w:sz w:val="18"/>
                <w:szCs w:val="18"/>
                <w:rtl w:val="0"/>
              </w:rPr>
              <w:t xml:space="preserve">(1) Admin generates the Padiworks SAML metadata URL or OIDC configuration from the Admin Center. (2) Admin configures the IdP application using the Padiworks metadata. (3) Admin uploads the IdP metadata/certificate to Padiworks. (4) Test connection. (5) Enable. (6) Set enforcement level.</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60">
            <w:pPr>
              <w:rPr>
                <w:b w:val="1"/>
                <w:bCs w:val="1"/>
                <w:color w:val="1e3a5f"/>
                <w:sz w:val="18"/>
                <w:szCs w:val="18"/>
              </w:rPr>
            </w:pPr>
            <w:r w:rsidDel="00000000" w:rsidR="00000000" w:rsidRPr="00000000">
              <w:rPr>
                <w:b w:val="1"/>
                <w:bCs w:val="1"/>
                <w:color w:val="1e3a5f"/>
                <w:sz w:val="18"/>
                <w:szCs w:val="18"/>
                <w:rtl w:val="0"/>
              </w:rPr>
              <w:t xml:space="preserve">Fallback Access</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61">
            <w:pPr>
              <w:rPr>
                <w:color w:val="2c3e50"/>
                <w:sz w:val="18"/>
                <w:szCs w:val="18"/>
              </w:rPr>
            </w:pPr>
            <w:r w:rsidDel="00000000" w:rsidR="00000000" w:rsidRPr="00000000">
              <w:rPr>
                <w:color w:val="2c3e50"/>
                <w:sz w:val="18"/>
                <w:szCs w:val="18"/>
                <w:rtl w:val="0"/>
              </w:rPr>
              <w:t xml:space="preserve">Super Admin always retains email/password access even when SSO is enforced, as a break-glass emergency access mechanism.</w:t>
            </w:r>
          </w:p>
        </w:tc>
      </w:tr>
    </w:tbl>
    <w:p w:rsidR="00000000" w:rsidDel="00000000" w:rsidP="00000000" w:rsidRDefault="00000000" w:rsidRPr="00000000" w14:paraId="00001E62">
      <w:pPr>
        <w:spacing w:after="80" w:before="80" w:lineRule="auto"/>
        <w:rPr/>
      </w:pPr>
      <w:r w:rsidDel="00000000" w:rsidR="00000000" w:rsidRPr="00000000">
        <w:rPr>
          <w:rtl w:val="0"/>
        </w:rPr>
        <w:t xml:space="preserve"> </w:t>
      </w:r>
    </w:p>
    <w:p w:rsidR="00000000" w:rsidDel="00000000" w:rsidP="00000000" w:rsidRDefault="00000000" w:rsidRPr="00000000" w14:paraId="00001E63">
      <w:pPr>
        <w:pStyle w:val="Heading2"/>
        <w:keepNext w:val="0"/>
        <w:keepLines w:val="0"/>
        <w:spacing w:after="80" w:lineRule="auto"/>
        <w:rPr>
          <w:b w:val="1"/>
          <w:bCs w:val="1"/>
          <w:sz w:val="26"/>
          <w:szCs w:val="26"/>
        </w:rPr>
      </w:pPr>
      <w:bookmarkStart w:colFirst="0" w:colLast="0" w:name="_dlfrpsyee0q5" w:id="91"/>
      <w:bookmarkEnd w:id="91"/>
      <w:r w:rsidDel="00000000" w:rsidR="00000000" w:rsidRPr="00000000">
        <w:rPr>
          <w:b w:val="1"/>
          <w:bCs w:val="1"/>
          <w:sz w:val="26"/>
          <w:szCs w:val="26"/>
          <w:rtl w:val="0"/>
        </w:rPr>
        <w:t xml:space="preserve">9.5 HRIS &amp; Payroll Sync</w:t>
      </w:r>
    </w:p>
    <w:tbl>
      <w:tblPr>
        <w:tblStyle w:val="Table94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05"/>
        <w:tblGridChange w:id="0">
          <w:tblGrid>
            <w:gridCol w:w="2925"/>
            <w:gridCol w:w="6405"/>
          </w:tblGrid>
        </w:tblGridChange>
      </w:tblGrid>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64">
            <w:pPr>
              <w:rPr>
                <w:b w:val="1"/>
                <w:bCs w:val="1"/>
                <w:color w:val="1e3a5f"/>
                <w:sz w:val="18"/>
                <w:szCs w:val="18"/>
              </w:rPr>
            </w:pPr>
            <w:r w:rsidDel="00000000" w:rsidR="00000000" w:rsidRPr="00000000">
              <w:rPr>
                <w:b w:val="1"/>
                <w:bCs w:val="1"/>
                <w:color w:val="1e3a5f"/>
                <w:sz w:val="18"/>
                <w:szCs w:val="18"/>
                <w:rtl w:val="0"/>
              </w:rPr>
              <w:t xml:space="preserve">Supported HRIS</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65">
            <w:pPr>
              <w:rPr>
                <w:color w:val="2c3e50"/>
                <w:sz w:val="18"/>
                <w:szCs w:val="18"/>
              </w:rPr>
            </w:pPr>
            <w:r w:rsidDel="00000000" w:rsidR="00000000" w:rsidRPr="00000000">
              <w:rPr>
                <w:color w:val="2c3e50"/>
                <w:sz w:val="18"/>
                <w:szCs w:val="18"/>
                <w:rtl w:val="0"/>
              </w:rPr>
              <w:t xml:space="preserve">BambooHR, Workday HCM, SAP SuccessFactors, HiBob, Sage HR. Additional integrations available on request.</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66">
            <w:pPr>
              <w:rPr>
                <w:b w:val="1"/>
                <w:bCs w:val="1"/>
                <w:color w:val="1e3a5f"/>
                <w:sz w:val="18"/>
                <w:szCs w:val="18"/>
              </w:rPr>
            </w:pPr>
            <w:r w:rsidDel="00000000" w:rsidR="00000000" w:rsidRPr="00000000">
              <w:rPr>
                <w:b w:val="1"/>
                <w:bCs w:val="1"/>
                <w:color w:val="1e3a5f"/>
                <w:sz w:val="18"/>
                <w:szCs w:val="18"/>
                <w:rtl w:val="0"/>
              </w:rPr>
              <w:t xml:space="preserve">Sync Direction</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67">
            <w:pPr>
              <w:rPr>
                <w:color w:val="2c3e50"/>
                <w:sz w:val="18"/>
                <w:szCs w:val="18"/>
              </w:rPr>
            </w:pPr>
            <w:r w:rsidDel="00000000" w:rsidR="00000000" w:rsidRPr="00000000">
              <w:rPr>
                <w:rFonts w:ascii="Arial Unicode MS" w:cs="Arial Unicode MS" w:eastAsia="Arial Unicode MS" w:hAnsi="Arial Unicode MS"/>
                <w:color w:val="2c3e50"/>
                <w:sz w:val="18"/>
                <w:szCs w:val="18"/>
                <w:rtl w:val="0"/>
              </w:rPr>
              <w:t xml:space="preserve">HRIS → Padiworks (default). Padiworks can also push appraisal scores and development plan status to HRIS systems that support it (Workday, SuccessFactors).</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68">
            <w:pPr>
              <w:rPr>
                <w:b w:val="1"/>
                <w:bCs w:val="1"/>
                <w:color w:val="1e3a5f"/>
                <w:sz w:val="18"/>
                <w:szCs w:val="18"/>
              </w:rPr>
            </w:pPr>
            <w:r w:rsidDel="00000000" w:rsidR="00000000" w:rsidRPr="00000000">
              <w:rPr>
                <w:b w:val="1"/>
                <w:bCs w:val="1"/>
                <w:color w:val="1e3a5f"/>
                <w:sz w:val="18"/>
                <w:szCs w:val="18"/>
                <w:rtl w:val="0"/>
              </w:rPr>
              <w:t xml:space="preserve">Synced Fields</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69">
            <w:pPr>
              <w:rPr>
                <w:color w:val="2c3e50"/>
                <w:sz w:val="18"/>
                <w:szCs w:val="18"/>
              </w:rPr>
            </w:pPr>
            <w:r w:rsidDel="00000000" w:rsidR="00000000" w:rsidRPr="00000000">
              <w:rPr>
                <w:color w:val="2c3e50"/>
                <w:sz w:val="18"/>
                <w:szCs w:val="18"/>
                <w:rtl w:val="0"/>
              </w:rPr>
              <w:t xml:space="preserve">Employee name, email, job title, department, manager, hire date, employment status (active/terminated), work location, employment type (full-time/part-time/contract).</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6A">
            <w:pPr>
              <w:rPr>
                <w:b w:val="1"/>
                <w:bCs w:val="1"/>
                <w:color w:val="1e3a5f"/>
                <w:sz w:val="18"/>
                <w:szCs w:val="18"/>
              </w:rPr>
            </w:pPr>
            <w:r w:rsidDel="00000000" w:rsidR="00000000" w:rsidRPr="00000000">
              <w:rPr>
                <w:b w:val="1"/>
                <w:bCs w:val="1"/>
                <w:color w:val="1e3a5f"/>
                <w:sz w:val="18"/>
                <w:szCs w:val="18"/>
                <w:rtl w:val="0"/>
              </w:rPr>
              <w:t xml:space="preserve">Field Mapping</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6B">
            <w:pPr>
              <w:rPr>
                <w:color w:val="2c3e50"/>
                <w:sz w:val="18"/>
                <w:szCs w:val="18"/>
              </w:rPr>
            </w:pPr>
            <w:r w:rsidDel="00000000" w:rsidR="00000000" w:rsidRPr="00000000">
              <w:rPr>
                <w:color w:val="2c3e50"/>
                <w:sz w:val="18"/>
                <w:szCs w:val="18"/>
                <w:rtl w:val="0"/>
              </w:rPr>
              <w:t xml:space="preserve">Admin configures which HRIS fields map to Padiworks fields. Custom field mappings supported for non-standard HRIS configurations.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6C">
            <w:pPr>
              <w:rPr>
                <w:b w:val="1"/>
                <w:bCs w:val="1"/>
                <w:color w:val="1e3a5f"/>
                <w:sz w:val="18"/>
                <w:szCs w:val="18"/>
              </w:rPr>
            </w:pPr>
            <w:r w:rsidDel="00000000" w:rsidR="00000000" w:rsidRPr="00000000">
              <w:rPr>
                <w:b w:val="1"/>
                <w:bCs w:val="1"/>
                <w:color w:val="1e3a5f"/>
                <w:sz w:val="18"/>
                <w:szCs w:val="18"/>
                <w:rtl w:val="0"/>
              </w:rPr>
              <w:t xml:space="preserve">Sync Frequency</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6D">
            <w:pPr>
              <w:rPr>
                <w:color w:val="2c3e50"/>
                <w:sz w:val="18"/>
                <w:szCs w:val="18"/>
              </w:rPr>
            </w:pPr>
            <w:r w:rsidDel="00000000" w:rsidR="00000000" w:rsidRPr="00000000">
              <w:rPr>
                <w:color w:val="2c3e50"/>
                <w:sz w:val="18"/>
                <w:szCs w:val="18"/>
                <w:rtl w:val="0"/>
              </w:rPr>
              <w:t xml:space="preserve">Every 24 hours (automatic). Manual sync can be triggered from Admin Center at any time.</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6E">
            <w:pPr>
              <w:rPr>
                <w:b w:val="1"/>
                <w:bCs w:val="1"/>
                <w:color w:val="1e3a5f"/>
                <w:sz w:val="18"/>
                <w:szCs w:val="18"/>
              </w:rPr>
            </w:pPr>
            <w:r w:rsidDel="00000000" w:rsidR="00000000" w:rsidRPr="00000000">
              <w:rPr>
                <w:b w:val="1"/>
                <w:bCs w:val="1"/>
                <w:color w:val="1e3a5f"/>
                <w:sz w:val="18"/>
                <w:szCs w:val="18"/>
                <w:rtl w:val="0"/>
              </w:rPr>
              <w:t xml:space="preserve">Conflict Resolution</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6F">
            <w:pPr>
              <w:rPr>
                <w:color w:val="2c3e50"/>
                <w:sz w:val="18"/>
                <w:szCs w:val="18"/>
              </w:rPr>
            </w:pPr>
            <w:r w:rsidDel="00000000" w:rsidR="00000000" w:rsidRPr="00000000">
              <w:rPr>
                <w:color w:val="2c3e50"/>
                <w:sz w:val="18"/>
                <w:szCs w:val="18"/>
                <w:rtl w:val="0"/>
              </w:rPr>
              <w:t xml:space="preserve">If a field is updated in both Padiworks and HRIS between syncs, HRIS takes precedence by default. Configurable to Padiworks-precedence for specific fields.</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70">
            <w:pPr>
              <w:rPr>
                <w:b w:val="1"/>
                <w:bCs w:val="1"/>
                <w:color w:val="1e3a5f"/>
                <w:sz w:val="18"/>
                <w:szCs w:val="18"/>
              </w:rPr>
            </w:pPr>
            <w:r w:rsidDel="00000000" w:rsidR="00000000" w:rsidRPr="00000000">
              <w:rPr>
                <w:b w:val="1"/>
                <w:bCs w:val="1"/>
                <w:color w:val="1e3a5f"/>
                <w:sz w:val="18"/>
                <w:szCs w:val="18"/>
                <w:rtl w:val="0"/>
              </w:rPr>
              <w:t xml:space="preserve">Payroll Push</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71">
            <w:pPr>
              <w:rPr>
                <w:color w:val="2c3e50"/>
                <w:sz w:val="18"/>
                <w:szCs w:val="18"/>
              </w:rPr>
            </w:pPr>
            <w:r w:rsidDel="00000000" w:rsidR="00000000" w:rsidRPr="00000000">
              <w:rPr>
                <w:color w:val="2c3e50"/>
                <w:sz w:val="18"/>
                <w:szCs w:val="18"/>
                <w:rtl w:val="0"/>
              </w:rPr>
              <w:t xml:space="preserve">For supported payroll systems (Sage Payroll, Gusto): approved promotion and bonus amounts can be pushed to payroll as a data feed for processing. This is a one-way push; Padiworks does not process payroll.</w:t>
            </w:r>
          </w:p>
        </w:tc>
      </w:tr>
    </w:tbl>
    <w:p w:rsidR="00000000" w:rsidDel="00000000" w:rsidP="00000000" w:rsidRDefault="00000000" w:rsidRPr="00000000" w14:paraId="00001E72">
      <w:pPr>
        <w:rPr/>
      </w:pPr>
      <w:r w:rsidDel="00000000" w:rsidR="00000000" w:rsidRPr="00000000">
        <w:rPr>
          <w:rtl w:val="0"/>
        </w:rPr>
      </w:r>
    </w:p>
    <w:p w:rsidR="00000000" w:rsidDel="00000000" w:rsidP="00000000" w:rsidRDefault="00000000" w:rsidRPr="00000000" w14:paraId="00001E73">
      <w:pPr>
        <w:rPr/>
      </w:pPr>
      <w:r w:rsidDel="00000000" w:rsidR="00000000" w:rsidRPr="00000000">
        <w:rPr>
          <w:rtl w:val="0"/>
        </w:rPr>
        <w:t xml:space="preserve"> </w:t>
      </w:r>
    </w:p>
    <w:p w:rsidR="00000000" w:rsidDel="00000000" w:rsidP="00000000" w:rsidRDefault="00000000" w:rsidRPr="00000000" w14:paraId="00001E74">
      <w:pPr>
        <w:pStyle w:val="Heading1"/>
        <w:keepNext w:val="0"/>
        <w:keepLines w:val="0"/>
        <w:spacing w:before="480" w:lineRule="auto"/>
        <w:rPr>
          <w:b w:val="1"/>
          <w:bCs w:val="1"/>
          <w:sz w:val="32"/>
          <w:szCs w:val="32"/>
        </w:rPr>
      </w:pPr>
      <w:bookmarkStart w:colFirst="0" w:colLast="0" w:name="_c00uedfou6hr" w:id="92"/>
      <w:bookmarkEnd w:id="92"/>
      <w:r w:rsidDel="00000000" w:rsidR="00000000" w:rsidRPr="00000000">
        <w:rPr>
          <w:b w:val="1"/>
          <w:bCs w:val="1"/>
          <w:sz w:val="32"/>
          <w:szCs w:val="32"/>
          <w:rtl w:val="0"/>
        </w:rPr>
        <w:t xml:space="preserve">10. Billing &amp; Subscription</w:t>
      </w:r>
    </w:p>
    <w:p w:rsidR="00000000" w:rsidDel="00000000" w:rsidP="00000000" w:rsidRDefault="00000000" w:rsidRPr="00000000" w14:paraId="00001E75">
      <w:pPr>
        <w:spacing w:after="120" w:before="120" w:lineRule="auto"/>
        <w:rPr>
          <w:color w:val="2c3e50"/>
          <w:sz w:val="18"/>
          <w:szCs w:val="18"/>
        </w:rPr>
      </w:pPr>
      <w:r w:rsidDel="00000000" w:rsidR="00000000" w:rsidRPr="00000000">
        <w:rPr>
          <w:b w:val="1"/>
          <w:bCs w:val="1"/>
          <w:color w:val="1e3a5f"/>
          <w:sz w:val="18"/>
          <w:szCs w:val="18"/>
          <w:rtl w:val="0"/>
        </w:rPr>
        <w:t xml:space="preserve">ACCESS: </w:t>
      </w:r>
      <w:r w:rsidDel="00000000" w:rsidR="00000000" w:rsidRPr="00000000">
        <w:rPr>
          <w:color w:val="2c3e50"/>
          <w:sz w:val="18"/>
          <w:szCs w:val="18"/>
          <w:rtl w:val="0"/>
        </w:rPr>
        <w:t xml:space="preserve">Super Admin (Billing Owner)</w:t>
      </w:r>
    </w:p>
    <w:p w:rsidR="00000000" w:rsidDel="00000000" w:rsidP="00000000" w:rsidRDefault="00000000" w:rsidRPr="00000000" w14:paraId="00001E76">
      <w:pPr>
        <w:pStyle w:val="Heading2"/>
        <w:keepNext w:val="0"/>
        <w:keepLines w:val="0"/>
        <w:spacing w:after="80" w:lineRule="auto"/>
        <w:rPr>
          <w:b w:val="1"/>
          <w:bCs w:val="1"/>
          <w:sz w:val="26"/>
          <w:szCs w:val="26"/>
        </w:rPr>
      </w:pPr>
      <w:bookmarkStart w:colFirst="0" w:colLast="0" w:name="_tgej8a4yf47i" w:id="93"/>
      <w:bookmarkEnd w:id="93"/>
      <w:r w:rsidDel="00000000" w:rsidR="00000000" w:rsidRPr="00000000">
        <w:rPr>
          <w:b w:val="1"/>
          <w:bCs w:val="1"/>
          <w:sz w:val="26"/>
          <w:szCs w:val="26"/>
          <w:rtl w:val="0"/>
        </w:rPr>
        <w:t xml:space="preserve">10.1 Subscription Plans</w:t>
      </w:r>
    </w:p>
    <w:tbl>
      <w:tblPr>
        <w:tblStyle w:val="Table94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2130"/>
        <w:gridCol w:w="2175"/>
        <w:gridCol w:w="2205"/>
        <w:tblGridChange w:id="0">
          <w:tblGrid>
            <w:gridCol w:w="2835"/>
            <w:gridCol w:w="2130"/>
            <w:gridCol w:w="2175"/>
            <w:gridCol w:w="2205"/>
          </w:tblGrid>
        </w:tblGridChange>
      </w:tblGrid>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E77">
            <w:pPr>
              <w:rPr>
                <w:b w:val="1"/>
                <w:bCs w:val="1"/>
                <w:color w:val="ffffff"/>
                <w:sz w:val="18"/>
                <w:szCs w:val="18"/>
              </w:rPr>
            </w:pPr>
            <w:r w:rsidDel="00000000" w:rsidR="00000000" w:rsidRPr="00000000">
              <w:rPr>
                <w:b w:val="1"/>
                <w:bCs w:val="1"/>
                <w:color w:val="ffffff"/>
                <w:sz w:val="18"/>
                <w:szCs w:val="18"/>
                <w:rtl w:val="0"/>
              </w:rPr>
              <w:t xml:space="preserve">Feature</w:t>
            </w:r>
          </w:p>
        </w:tc>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E78">
            <w:pPr>
              <w:rPr>
                <w:b w:val="1"/>
                <w:bCs w:val="1"/>
                <w:color w:val="ffffff"/>
                <w:sz w:val="18"/>
                <w:szCs w:val="18"/>
              </w:rPr>
            </w:pPr>
            <w:r w:rsidDel="00000000" w:rsidR="00000000" w:rsidRPr="00000000">
              <w:rPr>
                <w:b w:val="1"/>
                <w:bCs w:val="1"/>
                <w:color w:val="ffffff"/>
                <w:sz w:val="18"/>
                <w:szCs w:val="18"/>
                <w:rtl w:val="0"/>
              </w:rPr>
              <w:t xml:space="preserve">Starter</w:t>
            </w:r>
          </w:p>
        </w:tc>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E79">
            <w:pPr>
              <w:rPr>
                <w:b w:val="1"/>
                <w:bCs w:val="1"/>
                <w:color w:val="ffffff"/>
                <w:sz w:val="18"/>
                <w:szCs w:val="18"/>
              </w:rPr>
            </w:pPr>
            <w:r w:rsidDel="00000000" w:rsidR="00000000" w:rsidRPr="00000000">
              <w:rPr>
                <w:b w:val="1"/>
                <w:bCs w:val="1"/>
                <w:color w:val="ffffff"/>
                <w:sz w:val="18"/>
                <w:szCs w:val="18"/>
                <w:rtl w:val="0"/>
              </w:rPr>
              <w:t xml:space="preserve">Growth</w:t>
            </w:r>
          </w:p>
        </w:tc>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E7A">
            <w:pPr>
              <w:rPr>
                <w:b w:val="1"/>
                <w:bCs w:val="1"/>
                <w:color w:val="ffffff"/>
                <w:sz w:val="18"/>
                <w:szCs w:val="18"/>
              </w:rPr>
            </w:pPr>
            <w:r w:rsidDel="00000000" w:rsidR="00000000" w:rsidRPr="00000000">
              <w:rPr>
                <w:b w:val="1"/>
                <w:bCs w:val="1"/>
                <w:color w:val="ffffff"/>
                <w:sz w:val="18"/>
                <w:szCs w:val="18"/>
                <w:rtl w:val="0"/>
              </w:rPr>
              <w:t xml:space="preserve">Enterprise</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7B">
            <w:pPr>
              <w:rPr>
                <w:color w:val="2c3e50"/>
                <w:sz w:val="18"/>
                <w:szCs w:val="18"/>
              </w:rPr>
            </w:pPr>
            <w:r w:rsidDel="00000000" w:rsidR="00000000" w:rsidRPr="00000000">
              <w:rPr>
                <w:color w:val="2c3e50"/>
                <w:sz w:val="18"/>
                <w:szCs w:val="18"/>
                <w:rtl w:val="0"/>
              </w:rPr>
              <w:t xml:space="preserve">Target</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7C">
            <w:pPr>
              <w:rPr>
                <w:color w:val="2c3e50"/>
                <w:sz w:val="18"/>
                <w:szCs w:val="18"/>
              </w:rPr>
            </w:pPr>
            <w:r w:rsidDel="00000000" w:rsidR="00000000" w:rsidRPr="00000000">
              <w:rPr>
                <w:color w:val="2c3e50"/>
                <w:sz w:val="18"/>
                <w:szCs w:val="18"/>
                <w:rtl w:val="0"/>
              </w:rPr>
              <w:t xml:space="preserve">Small teams (5–50 people)</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7D">
            <w:pPr>
              <w:rPr>
                <w:color w:val="2c3e50"/>
                <w:sz w:val="18"/>
                <w:szCs w:val="18"/>
              </w:rPr>
            </w:pPr>
            <w:r w:rsidDel="00000000" w:rsidR="00000000" w:rsidRPr="00000000">
              <w:rPr>
                <w:color w:val="2c3e50"/>
                <w:sz w:val="18"/>
                <w:szCs w:val="18"/>
                <w:rtl w:val="0"/>
              </w:rPr>
              <w:t xml:space="preserve">Growing organisations (50–500)</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7E">
            <w:pPr>
              <w:rPr>
                <w:color w:val="2c3e50"/>
                <w:sz w:val="18"/>
                <w:szCs w:val="18"/>
              </w:rPr>
            </w:pPr>
            <w:r w:rsidDel="00000000" w:rsidR="00000000" w:rsidRPr="00000000">
              <w:rPr>
                <w:color w:val="2c3e50"/>
                <w:sz w:val="18"/>
                <w:szCs w:val="18"/>
                <w:rtl w:val="0"/>
              </w:rPr>
              <w:t xml:space="preserve">Large orgs (500+) or complex needs</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7F">
            <w:pPr>
              <w:rPr>
                <w:color w:val="2c3e50"/>
                <w:sz w:val="18"/>
                <w:szCs w:val="18"/>
              </w:rPr>
            </w:pPr>
            <w:r w:rsidDel="00000000" w:rsidR="00000000" w:rsidRPr="00000000">
              <w:rPr>
                <w:color w:val="2c3e50"/>
                <w:sz w:val="18"/>
                <w:szCs w:val="18"/>
                <w:rtl w:val="0"/>
              </w:rPr>
              <w:t xml:space="preserve">Seat Minimum</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80">
            <w:pPr>
              <w:rPr>
                <w:color w:val="2c3e50"/>
                <w:sz w:val="18"/>
                <w:szCs w:val="18"/>
              </w:rPr>
            </w:pPr>
            <w:r w:rsidDel="00000000" w:rsidR="00000000" w:rsidRPr="00000000">
              <w:rPr>
                <w:color w:val="2c3e50"/>
                <w:sz w:val="18"/>
                <w:szCs w:val="18"/>
                <w:rtl w:val="0"/>
              </w:rPr>
              <w:t xml:space="preserve">5</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81">
            <w:pPr>
              <w:rPr>
                <w:color w:val="2c3e50"/>
                <w:sz w:val="18"/>
                <w:szCs w:val="18"/>
              </w:rPr>
            </w:pPr>
            <w:r w:rsidDel="00000000" w:rsidR="00000000" w:rsidRPr="00000000">
              <w:rPr>
                <w:color w:val="2c3e50"/>
                <w:sz w:val="18"/>
                <w:szCs w:val="18"/>
                <w:rtl w:val="0"/>
              </w:rPr>
              <w:t xml:space="preserve">25</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82">
            <w:pPr>
              <w:rPr>
                <w:color w:val="2c3e50"/>
                <w:sz w:val="18"/>
                <w:szCs w:val="18"/>
              </w:rPr>
            </w:pPr>
            <w:r w:rsidDel="00000000" w:rsidR="00000000" w:rsidRPr="00000000">
              <w:rPr>
                <w:color w:val="2c3e50"/>
                <w:sz w:val="18"/>
                <w:szCs w:val="18"/>
                <w:rtl w:val="0"/>
              </w:rPr>
              <w:t xml:space="preserve">50</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83">
            <w:pPr>
              <w:rPr>
                <w:color w:val="2c3e50"/>
                <w:sz w:val="18"/>
                <w:szCs w:val="18"/>
              </w:rPr>
            </w:pPr>
            <w:r w:rsidDel="00000000" w:rsidR="00000000" w:rsidRPr="00000000">
              <w:rPr>
                <w:color w:val="2c3e50"/>
                <w:sz w:val="18"/>
                <w:szCs w:val="18"/>
                <w:rtl w:val="0"/>
              </w:rPr>
              <w:t xml:space="preserve">Modules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84">
            <w:pPr>
              <w:rPr>
                <w:color w:val="2c3e50"/>
                <w:sz w:val="18"/>
                <w:szCs w:val="18"/>
              </w:rPr>
            </w:pPr>
            <w:r w:rsidDel="00000000" w:rsidR="00000000" w:rsidRPr="00000000">
              <w:rPr>
                <w:color w:val="2c3e50"/>
                <w:sz w:val="18"/>
                <w:szCs w:val="18"/>
                <w:rtl w:val="0"/>
              </w:rPr>
              <w:t xml:space="preserve">OKRs, Check-ins, Basic Work Tracking</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85">
            <w:pPr>
              <w:rPr>
                <w:color w:val="2c3e50"/>
                <w:sz w:val="18"/>
                <w:szCs w:val="18"/>
              </w:rPr>
            </w:pPr>
            <w:r w:rsidDel="00000000" w:rsidR="00000000" w:rsidRPr="00000000">
              <w:rPr>
                <w:color w:val="2c3e50"/>
                <w:sz w:val="18"/>
                <w:szCs w:val="18"/>
                <w:rtl w:val="0"/>
              </w:rPr>
              <w:t xml:space="preserve">All 4 modules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86">
            <w:pPr>
              <w:rPr>
                <w:color w:val="2c3e50"/>
                <w:sz w:val="18"/>
                <w:szCs w:val="18"/>
              </w:rPr>
            </w:pPr>
            <w:r w:rsidDel="00000000" w:rsidR="00000000" w:rsidRPr="00000000">
              <w:rPr>
                <w:color w:val="2c3e50"/>
                <w:sz w:val="18"/>
                <w:szCs w:val="18"/>
                <w:rtl w:val="0"/>
              </w:rPr>
              <w:t xml:space="preserve">All 4 modules + custom config</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87">
            <w:pPr>
              <w:rPr>
                <w:color w:val="2c3e50"/>
                <w:sz w:val="18"/>
                <w:szCs w:val="18"/>
              </w:rPr>
            </w:pPr>
            <w:r w:rsidDel="00000000" w:rsidR="00000000" w:rsidRPr="00000000">
              <w:rPr>
                <w:color w:val="2c3e50"/>
                <w:sz w:val="18"/>
                <w:szCs w:val="18"/>
                <w:rtl w:val="0"/>
              </w:rPr>
              <w:t xml:space="preserve">AI Features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88">
            <w:pPr>
              <w:rPr>
                <w:color w:val="2c3e50"/>
                <w:sz w:val="18"/>
                <w:szCs w:val="18"/>
              </w:rPr>
            </w:pPr>
            <w:r w:rsidDel="00000000" w:rsidR="00000000" w:rsidRPr="00000000">
              <w:rPr>
                <w:color w:val="2c3e50"/>
                <w:sz w:val="18"/>
                <w:szCs w:val="18"/>
                <w:rtl w:val="0"/>
              </w:rPr>
              <w:t xml:space="preserve">Basic auto-population</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89">
            <w:pPr>
              <w:rPr>
                <w:color w:val="2c3e50"/>
                <w:sz w:val="18"/>
                <w:szCs w:val="18"/>
              </w:rPr>
            </w:pPr>
            <w:r w:rsidDel="00000000" w:rsidR="00000000" w:rsidRPr="00000000">
              <w:rPr>
                <w:color w:val="2c3e50"/>
                <w:sz w:val="18"/>
                <w:szCs w:val="18"/>
                <w:rtl w:val="0"/>
              </w:rPr>
              <w:t xml:space="preserve">Full AI layer</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8A">
            <w:pPr>
              <w:rPr>
                <w:color w:val="2c3e50"/>
                <w:sz w:val="18"/>
                <w:szCs w:val="18"/>
              </w:rPr>
            </w:pPr>
            <w:r w:rsidDel="00000000" w:rsidR="00000000" w:rsidRPr="00000000">
              <w:rPr>
                <w:color w:val="2c3e50"/>
                <w:sz w:val="18"/>
                <w:szCs w:val="18"/>
                <w:rtl w:val="0"/>
              </w:rPr>
              <w:t xml:space="preserve">Full AI + custom AI model tuning</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8B">
            <w:pPr>
              <w:rPr>
                <w:color w:val="2c3e50"/>
                <w:sz w:val="18"/>
                <w:szCs w:val="18"/>
              </w:rPr>
            </w:pPr>
            <w:r w:rsidDel="00000000" w:rsidR="00000000" w:rsidRPr="00000000">
              <w:rPr>
                <w:color w:val="2c3e50"/>
                <w:sz w:val="18"/>
                <w:szCs w:val="18"/>
                <w:rtl w:val="0"/>
              </w:rPr>
              <w:t xml:space="preserve">Custom Roles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8C">
            <w:pPr>
              <w:rPr>
                <w:color w:val="2c3e50"/>
                <w:sz w:val="18"/>
                <w:szCs w:val="18"/>
              </w:rPr>
            </w:pPr>
            <w:r w:rsidDel="00000000" w:rsidR="00000000" w:rsidRPr="00000000">
              <w:rPr>
                <w:color w:val="2c3e50"/>
                <w:sz w:val="18"/>
                <w:szCs w:val="18"/>
                <w:rtl w:val="0"/>
              </w:rPr>
              <w:t xml:space="preserve">No</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8D">
            <w:pPr>
              <w:rPr>
                <w:color w:val="2c3e50"/>
                <w:sz w:val="18"/>
                <w:szCs w:val="18"/>
              </w:rPr>
            </w:pPr>
            <w:r w:rsidDel="00000000" w:rsidR="00000000" w:rsidRPr="00000000">
              <w:rPr>
                <w:color w:val="2c3e50"/>
                <w:sz w:val="18"/>
                <w:szCs w:val="18"/>
                <w:rtl w:val="0"/>
              </w:rPr>
              <w:t xml:space="preserve">No</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8E">
            <w:pPr>
              <w:rPr>
                <w:color w:val="2c3e50"/>
                <w:sz w:val="18"/>
                <w:szCs w:val="18"/>
              </w:rPr>
            </w:pPr>
            <w:r w:rsidDel="00000000" w:rsidR="00000000" w:rsidRPr="00000000">
              <w:rPr>
                <w:color w:val="2c3e50"/>
                <w:sz w:val="18"/>
                <w:szCs w:val="18"/>
                <w:rtl w:val="0"/>
              </w:rPr>
              <w:t xml:space="preserve">Yes</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8F">
            <w:pPr>
              <w:rPr>
                <w:color w:val="2c3e50"/>
                <w:sz w:val="18"/>
                <w:szCs w:val="18"/>
              </w:rPr>
            </w:pPr>
            <w:r w:rsidDel="00000000" w:rsidR="00000000" w:rsidRPr="00000000">
              <w:rPr>
                <w:color w:val="2c3e50"/>
                <w:sz w:val="18"/>
                <w:szCs w:val="18"/>
                <w:rtl w:val="0"/>
              </w:rPr>
              <w:t xml:space="preserve">SSO / SCIM</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90">
            <w:pPr>
              <w:rPr>
                <w:color w:val="2c3e50"/>
                <w:sz w:val="18"/>
                <w:szCs w:val="18"/>
              </w:rPr>
            </w:pPr>
            <w:r w:rsidDel="00000000" w:rsidR="00000000" w:rsidRPr="00000000">
              <w:rPr>
                <w:color w:val="2c3e50"/>
                <w:sz w:val="18"/>
                <w:szCs w:val="18"/>
                <w:rtl w:val="0"/>
              </w:rPr>
              <w:t xml:space="preserve">No</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91">
            <w:pPr>
              <w:rPr>
                <w:color w:val="2c3e50"/>
                <w:sz w:val="18"/>
                <w:szCs w:val="18"/>
              </w:rPr>
            </w:pPr>
            <w:r w:rsidDel="00000000" w:rsidR="00000000" w:rsidRPr="00000000">
              <w:rPr>
                <w:color w:val="2c3e50"/>
                <w:sz w:val="18"/>
                <w:szCs w:val="18"/>
                <w:rtl w:val="0"/>
              </w:rPr>
              <w:t xml:space="preserve">SSO only</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92">
            <w:pPr>
              <w:rPr>
                <w:color w:val="2c3e50"/>
                <w:sz w:val="18"/>
                <w:szCs w:val="18"/>
              </w:rPr>
            </w:pPr>
            <w:r w:rsidDel="00000000" w:rsidR="00000000" w:rsidRPr="00000000">
              <w:rPr>
                <w:color w:val="2c3e50"/>
                <w:sz w:val="18"/>
                <w:szCs w:val="18"/>
                <w:rtl w:val="0"/>
              </w:rPr>
              <w:t xml:space="preserve">SSO + SCIM</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93">
            <w:pPr>
              <w:rPr>
                <w:color w:val="2c3e50"/>
                <w:sz w:val="18"/>
                <w:szCs w:val="18"/>
              </w:rPr>
            </w:pPr>
            <w:r w:rsidDel="00000000" w:rsidR="00000000" w:rsidRPr="00000000">
              <w:rPr>
                <w:color w:val="2c3e50"/>
                <w:sz w:val="18"/>
                <w:szCs w:val="18"/>
                <w:rtl w:val="0"/>
              </w:rPr>
              <w:t xml:space="preserve">API Access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94">
            <w:pPr>
              <w:rPr>
                <w:color w:val="2c3e50"/>
                <w:sz w:val="18"/>
                <w:szCs w:val="18"/>
              </w:rPr>
            </w:pPr>
            <w:r w:rsidDel="00000000" w:rsidR="00000000" w:rsidRPr="00000000">
              <w:rPr>
                <w:color w:val="2c3e50"/>
                <w:sz w:val="18"/>
                <w:szCs w:val="18"/>
                <w:rtl w:val="0"/>
              </w:rPr>
              <w:t xml:space="preserve">No</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95">
            <w:pPr>
              <w:rPr>
                <w:color w:val="2c3e50"/>
                <w:sz w:val="18"/>
                <w:szCs w:val="18"/>
              </w:rPr>
            </w:pPr>
            <w:r w:rsidDel="00000000" w:rsidR="00000000" w:rsidRPr="00000000">
              <w:rPr>
                <w:color w:val="2c3e50"/>
                <w:sz w:val="18"/>
                <w:szCs w:val="18"/>
                <w:rtl w:val="0"/>
              </w:rPr>
              <w:t xml:space="preserve">Read-Only</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96">
            <w:pPr>
              <w:rPr>
                <w:color w:val="2c3e50"/>
                <w:sz w:val="18"/>
                <w:szCs w:val="18"/>
              </w:rPr>
            </w:pPr>
            <w:r w:rsidDel="00000000" w:rsidR="00000000" w:rsidRPr="00000000">
              <w:rPr>
                <w:color w:val="2c3e50"/>
                <w:sz w:val="18"/>
                <w:szCs w:val="18"/>
                <w:rtl w:val="0"/>
              </w:rPr>
              <w:t xml:space="preserve">Full Access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97">
            <w:pPr>
              <w:rPr>
                <w:color w:val="2c3e50"/>
                <w:sz w:val="18"/>
                <w:szCs w:val="18"/>
              </w:rPr>
            </w:pPr>
            <w:r w:rsidDel="00000000" w:rsidR="00000000" w:rsidRPr="00000000">
              <w:rPr>
                <w:color w:val="2c3e50"/>
                <w:sz w:val="18"/>
                <w:szCs w:val="18"/>
                <w:rtl w:val="0"/>
              </w:rPr>
              <w:t xml:space="preserve">White-Labelling / Custom Domain</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98">
            <w:pPr>
              <w:rPr>
                <w:color w:val="2c3e50"/>
                <w:sz w:val="18"/>
                <w:szCs w:val="18"/>
              </w:rPr>
            </w:pPr>
            <w:r w:rsidDel="00000000" w:rsidR="00000000" w:rsidRPr="00000000">
              <w:rPr>
                <w:color w:val="2c3e50"/>
                <w:sz w:val="18"/>
                <w:szCs w:val="18"/>
                <w:rtl w:val="0"/>
              </w:rPr>
              <w:t xml:space="preserve">No</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99">
            <w:pPr>
              <w:rPr>
                <w:color w:val="2c3e50"/>
                <w:sz w:val="18"/>
                <w:szCs w:val="18"/>
              </w:rPr>
            </w:pPr>
            <w:r w:rsidDel="00000000" w:rsidR="00000000" w:rsidRPr="00000000">
              <w:rPr>
                <w:color w:val="2c3e50"/>
                <w:sz w:val="18"/>
                <w:szCs w:val="18"/>
                <w:rtl w:val="0"/>
              </w:rPr>
              <w:t xml:space="preserve">Logo only</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9A">
            <w:pPr>
              <w:rPr>
                <w:color w:val="2c3e50"/>
                <w:sz w:val="18"/>
                <w:szCs w:val="18"/>
              </w:rPr>
            </w:pPr>
            <w:r w:rsidDel="00000000" w:rsidR="00000000" w:rsidRPr="00000000">
              <w:rPr>
                <w:color w:val="2c3e50"/>
                <w:sz w:val="18"/>
                <w:szCs w:val="18"/>
                <w:rtl w:val="0"/>
              </w:rPr>
              <w:t xml:space="preserve">Full branding</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9B">
            <w:pPr>
              <w:rPr>
                <w:color w:val="2c3e50"/>
                <w:sz w:val="18"/>
                <w:szCs w:val="18"/>
              </w:rPr>
            </w:pPr>
            <w:r w:rsidDel="00000000" w:rsidR="00000000" w:rsidRPr="00000000">
              <w:rPr>
                <w:color w:val="2c3e50"/>
                <w:sz w:val="18"/>
                <w:szCs w:val="18"/>
                <w:rtl w:val="0"/>
              </w:rPr>
              <w:t xml:space="preserve">HRIS Integration</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9C">
            <w:pPr>
              <w:rPr>
                <w:color w:val="2c3e50"/>
                <w:sz w:val="18"/>
                <w:szCs w:val="18"/>
              </w:rPr>
            </w:pPr>
            <w:r w:rsidDel="00000000" w:rsidR="00000000" w:rsidRPr="00000000">
              <w:rPr>
                <w:color w:val="2c3e50"/>
                <w:sz w:val="18"/>
                <w:szCs w:val="18"/>
                <w:rtl w:val="0"/>
              </w:rPr>
              <w:t xml:space="preserve">No</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9D">
            <w:pPr>
              <w:rPr>
                <w:color w:val="2c3e50"/>
                <w:sz w:val="18"/>
                <w:szCs w:val="18"/>
              </w:rPr>
            </w:pPr>
            <w:r w:rsidDel="00000000" w:rsidR="00000000" w:rsidRPr="00000000">
              <w:rPr>
                <w:color w:val="2c3e50"/>
                <w:sz w:val="18"/>
                <w:szCs w:val="18"/>
                <w:rtl w:val="0"/>
              </w:rPr>
              <w:t xml:space="preserve">No</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9E">
            <w:pPr>
              <w:rPr>
                <w:color w:val="2c3e50"/>
                <w:sz w:val="18"/>
                <w:szCs w:val="18"/>
              </w:rPr>
            </w:pPr>
            <w:r w:rsidDel="00000000" w:rsidR="00000000" w:rsidRPr="00000000">
              <w:rPr>
                <w:color w:val="2c3e50"/>
                <w:sz w:val="18"/>
                <w:szCs w:val="18"/>
                <w:rtl w:val="0"/>
              </w:rPr>
              <w:t xml:space="preserve">Yes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9F">
            <w:pPr>
              <w:rPr>
                <w:color w:val="2c3e50"/>
                <w:sz w:val="18"/>
                <w:szCs w:val="18"/>
              </w:rPr>
            </w:pPr>
            <w:r w:rsidDel="00000000" w:rsidR="00000000" w:rsidRPr="00000000">
              <w:rPr>
                <w:color w:val="2c3e50"/>
                <w:sz w:val="18"/>
                <w:szCs w:val="18"/>
                <w:rtl w:val="0"/>
              </w:rPr>
              <w:t xml:space="preserve">Data Residency Choice</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A0">
            <w:pPr>
              <w:rPr>
                <w:color w:val="2c3e50"/>
                <w:sz w:val="18"/>
                <w:szCs w:val="18"/>
              </w:rPr>
            </w:pPr>
            <w:r w:rsidDel="00000000" w:rsidR="00000000" w:rsidRPr="00000000">
              <w:rPr>
                <w:color w:val="2c3e50"/>
                <w:sz w:val="18"/>
                <w:szCs w:val="18"/>
                <w:rtl w:val="0"/>
              </w:rPr>
              <w:t xml:space="preserve">Shared (multi-region)</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A1">
            <w:pPr>
              <w:rPr>
                <w:color w:val="2c3e50"/>
                <w:sz w:val="18"/>
                <w:szCs w:val="18"/>
              </w:rPr>
            </w:pPr>
            <w:r w:rsidDel="00000000" w:rsidR="00000000" w:rsidRPr="00000000">
              <w:rPr>
                <w:color w:val="2c3e50"/>
                <w:sz w:val="18"/>
                <w:szCs w:val="18"/>
                <w:rtl w:val="0"/>
              </w:rPr>
              <w:t xml:space="preserve">Shared (region selectable)</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A2">
            <w:pPr>
              <w:rPr>
                <w:color w:val="2c3e50"/>
                <w:sz w:val="18"/>
                <w:szCs w:val="18"/>
              </w:rPr>
            </w:pPr>
            <w:r w:rsidDel="00000000" w:rsidR="00000000" w:rsidRPr="00000000">
              <w:rPr>
                <w:color w:val="2c3e50"/>
                <w:sz w:val="18"/>
                <w:szCs w:val="18"/>
                <w:rtl w:val="0"/>
              </w:rPr>
              <w:t xml:space="preserve">Dedicated (single-region)</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A3">
            <w:pPr>
              <w:rPr>
                <w:color w:val="2c3e50"/>
                <w:sz w:val="18"/>
                <w:szCs w:val="18"/>
              </w:rPr>
            </w:pPr>
            <w:r w:rsidDel="00000000" w:rsidR="00000000" w:rsidRPr="00000000">
              <w:rPr>
                <w:color w:val="2c3e50"/>
                <w:sz w:val="18"/>
                <w:szCs w:val="18"/>
                <w:rtl w:val="0"/>
              </w:rPr>
              <w:t xml:space="preserve">SLA</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A4">
            <w:pPr>
              <w:rPr>
                <w:color w:val="2c3e50"/>
                <w:sz w:val="18"/>
                <w:szCs w:val="18"/>
              </w:rPr>
            </w:pPr>
            <w:r w:rsidDel="00000000" w:rsidR="00000000" w:rsidRPr="00000000">
              <w:rPr>
                <w:color w:val="2c3e50"/>
                <w:sz w:val="18"/>
                <w:szCs w:val="18"/>
                <w:rtl w:val="0"/>
              </w:rPr>
              <w:t xml:space="preserve">Best effort</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A5">
            <w:pPr>
              <w:rPr>
                <w:color w:val="2c3e50"/>
                <w:sz w:val="18"/>
                <w:szCs w:val="18"/>
              </w:rPr>
            </w:pPr>
            <w:r w:rsidDel="00000000" w:rsidR="00000000" w:rsidRPr="00000000">
              <w:rPr>
                <w:color w:val="2c3e50"/>
                <w:sz w:val="18"/>
                <w:szCs w:val="18"/>
                <w:rtl w:val="0"/>
              </w:rPr>
              <w:t xml:space="preserve">99.5% uptime SLA</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A6">
            <w:pPr>
              <w:rPr>
                <w:color w:val="2c3e50"/>
                <w:sz w:val="18"/>
                <w:szCs w:val="18"/>
              </w:rPr>
            </w:pPr>
            <w:r w:rsidDel="00000000" w:rsidR="00000000" w:rsidRPr="00000000">
              <w:rPr>
                <w:color w:val="2c3e50"/>
                <w:sz w:val="18"/>
                <w:szCs w:val="18"/>
                <w:rtl w:val="0"/>
              </w:rPr>
              <w:t xml:space="preserve">99.9% uptime SLA + dedicated CSM</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A7">
            <w:pPr>
              <w:rPr>
                <w:color w:val="2c3e50"/>
                <w:sz w:val="18"/>
                <w:szCs w:val="18"/>
              </w:rPr>
            </w:pPr>
            <w:r w:rsidDel="00000000" w:rsidR="00000000" w:rsidRPr="00000000">
              <w:rPr>
                <w:color w:val="2c3e50"/>
                <w:sz w:val="18"/>
                <w:szCs w:val="18"/>
                <w:rtl w:val="0"/>
              </w:rPr>
              <w:t xml:space="preserve">Pricing Model</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A8">
            <w:pPr>
              <w:rPr>
                <w:color w:val="2c3e50"/>
                <w:sz w:val="18"/>
                <w:szCs w:val="18"/>
              </w:rPr>
            </w:pPr>
            <w:r w:rsidDel="00000000" w:rsidR="00000000" w:rsidRPr="00000000">
              <w:rPr>
                <w:color w:val="2c3e50"/>
                <w:sz w:val="18"/>
                <w:szCs w:val="18"/>
                <w:rtl w:val="0"/>
              </w:rPr>
              <w:t xml:space="preserve">Per seat / month, annual contract</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A9">
            <w:pPr>
              <w:rPr>
                <w:color w:val="2c3e50"/>
                <w:sz w:val="18"/>
                <w:szCs w:val="18"/>
              </w:rPr>
            </w:pPr>
            <w:r w:rsidDel="00000000" w:rsidR="00000000" w:rsidRPr="00000000">
              <w:rPr>
                <w:color w:val="2c3e50"/>
                <w:sz w:val="18"/>
                <w:szCs w:val="18"/>
                <w:rtl w:val="0"/>
              </w:rPr>
              <w:t xml:space="preserve">Per org + seats, annual contract</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AA">
            <w:pPr>
              <w:rPr>
                <w:color w:val="2c3e50"/>
                <w:sz w:val="18"/>
                <w:szCs w:val="18"/>
              </w:rPr>
            </w:pPr>
            <w:r w:rsidDel="00000000" w:rsidR="00000000" w:rsidRPr="00000000">
              <w:rPr>
                <w:color w:val="2c3e50"/>
                <w:sz w:val="18"/>
                <w:szCs w:val="18"/>
                <w:rtl w:val="0"/>
              </w:rPr>
              <w:t xml:space="preserve">Custom + implementation package</w:t>
            </w:r>
          </w:p>
        </w:tc>
      </w:tr>
    </w:tbl>
    <w:p w:rsidR="00000000" w:rsidDel="00000000" w:rsidP="00000000" w:rsidRDefault="00000000" w:rsidRPr="00000000" w14:paraId="00001EAB">
      <w:pPr>
        <w:spacing w:after="80" w:before="80" w:lineRule="auto"/>
        <w:rPr/>
      </w:pPr>
      <w:r w:rsidDel="00000000" w:rsidR="00000000" w:rsidRPr="00000000">
        <w:rPr>
          <w:rtl w:val="0"/>
        </w:rPr>
        <w:t xml:space="preserve"> </w:t>
      </w:r>
    </w:p>
    <w:p w:rsidR="00000000" w:rsidDel="00000000" w:rsidP="00000000" w:rsidRDefault="00000000" w:rsidRPr="00000000" w14:paraId="00001EAC">
      <w:pPr>
        <w:pStyle w:val="Heading2"/>
        <w:keepNext w:val="0"/>
        <w:keepLines w:val="0"/>
        <w:spacing w:after="80" w:lineRule="auto"/>
        <w:rPr>
          <w:b w:val="1"/>
          <w:bCs w:val="1"/>
          <w:sz w:val="26"/>
          <w:szCs w:val="26"/>
        </w:rPr>
      </w:pPr>
      <w:bookmarkStart w:colFirst="0" w:colLast="0" w:name="_e4i1g4lp45pw" w:id="94"/>
      <w:bookmarkEnd w:id="94"/>
      <w:r w:rsidDel="00000000" w:rsidR="00000000" w:rsidRPr="00000000">
        <w:rPr>
          <w:b w:val="1"/>
          <w:bCs w:val="1"/>
          <w:sz w:val="26"/>
          <w:szCs w:val="26"/>
          <w:rtl w:val="0"/>
        </w:rPr>
        <w:t xml:space="preserve">10.2 Seat Management &amp; Billing</w:t>
      </w:r>
    </w:p>
    <w:tbl>
      <w:tblPr>
        <w:tblStyle w:val="Table94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AD">
            <w:pPr>
              <w:rPr>
                <w:b w:val="1"/>
                <w:bCs w:val="1"/>
                <w:color w:val="1e3a5f"/>
                <w:sz w:val="18"/>
                <w:szCs w:val="18"/>
              </w:rPr>
            </w:pPr>
            <w:r w:rsidDel="00000000" w:rsidR="00000000" w:rsidRPr="00000000">
              <w:rPr>
                <w:b w:val="1"/>
                <w:bCs w:val="1"/>
                <w:color w:val="1e3a5f"/>
                <w:sz w:val="18"/>
                <w:szCs w:val="18"/>
                <w:rtl w:val="0"/>
              </w:rPr>
              <w:t xml:space="preserve">Seat Count</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AE">
            <w:pPr>
              <w:rPr>
                <w:color w:val="2c3e50"/>
                <w:sz w:val="18"/>
                <w:szCs w:val="18"/>
              </w:rPr>
            </w:pPr>
            <w:r w:rsidDel="00000000" w:rsidR="00000000" w:rsidRPr="00000000">
              <w:rPr>
                <w:rFonts w:ascii="Arial Unicode MS" w:cs="Arial Unicode MS" w:eastAsia="Arial Unicode MS" w:hAnsi="Arial Unicode MS"/>
                <w:color w:val="2c3e50"/>
                <w:sz w:val="18"/>
                <w:szCs w:val="18"/>
                <w:rtl w:val="0"/>
              </w:rPr>
              <w:t xml:space="preserve">The number of licensed Active member slots. Displayed in Admin Center → Billing as 'X seats used / Y seats licensed.'</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AF">
            <w:pPr>
              <w:rPr>
                <w:b w:val="1"/>
                <w:bCs w:val="1"/>
                <w:color w:val="1e3a5f"/>
                <w:sz w:val="18"/>
                <w:szCs w:val="18"/>
              </w:rPr>
            </w:pPr>
            <w:r w:rsidDel="00000000" w:rsidR="00000000" w:rsidRPr="00000000">
              <w:rPr>
                <w:b w:val="1"/>
                <w:bCs w:val="1"/>
                <w:color w:val="1e3a5f"/>
                <w:sz w:val="18"/>
                <w:szCs w:val="18"/>
                <w:rtl w:val="0"/>
              </w:rPr>
              <w:t xml:space="preserve">Seat Change</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B0">
            <w:pPr>
              <w:rPr>
                <w:color w:val="2c3e50"/>
                <w:sz w:val="18"/>
                <w:szCs w:val="18"/>
              </w:rPr>
            </w:pPr>
            <w:r w:rsidDel="00000000" w:rsidR="00000000" w:rsidRPr="00000000">
              <w:rPr>
                <w:color w:val="2c3e50"/>
                <w:sz w:val="18"/>
                <w:szCs w:val="18"/>
                <w:rtl w:val="0"/>
              </w:rPr>
              <w:t xml:space="preserve">Super Admin can add seats at any time. Additional seats are billed pro-rata for the remaining billing period. Removing seats takes effect at the next renewal date.</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B1">
            <w:pPr>
              <w:rPr>
                <w:b w:val="1"/>
                <w:bCs w:val="1"/>
                <w:color w:val="1e3a5f"/>
                <w:sz w:val="18"/>
                <w:szCs w:val="18"/>
              </w:rPr>
            </w:pPr>
            <w:r w:rsidDel="00000000" w:rsidR="00000000" w:rsidRPr="00000000">
              <w:rPr>
                <w:b w:val="1"/>
                <w:bCs w:val="1"/>
                <w:color w:val="1e3a5f"/>
                <w:sz w:val="18"/>
                <w:szCs w:val="18"/>
                <w:rtl w:val="0"/>
              </w:rPr>
              <w:t xml:space="preserve">Billing Cycle</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B2">
            <w:pPr>
              <w:rPr>
                <w:color w:val="2c3e50"/>
                <w:sz w:val="18"/>
                <w:szCs w:val="18"/>
              </w:rPr>
            </w:pPr>
            <w:r w:rsidDel="00000000" w:rsidR="00000000" w:rsidRPr="00000000">
              <w:rPr>
                <w:color w:val="2c3e50"/>
                <w:sz w:val="18"/>
                <w:szCs w:val="18"/>
                <w:rtl w:val="0"/>
              </w:rPr>
              <w:t xml:space="preserve">Monthly or Annual. Annual billing provides a discount (typically 15–20%). Billing cycle is set at subscription creation and changeable at renewal.</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B3">
            <w:pPr>
              <w:rPr>
                <w:b w:val="1"/>
                <w:bCs w:val="1"/>
                <w:color w:val="1e3a5f"/>
                <w:sz w:val="18"/>
                <w:szCs w:val="18"/>
              </w:rPr>
            </w:pPr>
            <w:r w:rsidDel="00000000" w:rsidR="00000000" w:rsidRPr="00000000">
              <w:rPr>
                <w:b w:val="1"/>
                <w:bCs w:val="1"/>
                <w:color w:val="1e3a5f"/>
                <w:sz w:val="18"/>
                <w:szCs w:val="18"/>
                <w:rtl w:val="0"/>
              </w:rPr>
              <w:t xml:space="preserve">Auto-Renewal</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B4">
            <w:pPr>
              <w:rPr>
                <w:color w:val="2c3e50"/>
                <w:sz w:val="18"/>
                <w:szCs w:val="18"/>
              </w:rPr>
            </w:pPr>
            <w:r w:rsidDel="00000000" w:rsidR="00000000" w:rsidRPr="00000000">
              <w:rPr>
                <w:color w:val="2c3e50"/>
                <w:sz w:val="18"/>
                <w:szCs w:val="18"/>
                <w:rtl w:val="0"/>
              </w:rPr>
              <w:t xml:space="preserve">Toggle (default: ON). If ON, the subscription renews automatically at the end of the billing period. If OFF, the workspace transitions to a grace period (30 days read-only) if not manually renewed.</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B5">
            <w:pPr>
              <w:rPr>
                <w:b w:val="1"/>
                <w:bCs w:val="1"/>
                <w:color w:val="1e3a5f"/>
                <w:sz w:val="18"/>
                <w:szCs w:val="18"/>
              </w:rPr>
            </w:pPr>
            <w:r w:rsidDel="00000000" w:rsidR="00000000" w:rsidRPr="00000000">
              <w:rPr>
                <w:b w:val="1"/>
                <w:bCs w:val="1"/>
                <w:color w:val="1e3a5f"/>
                <w:sz w:val="18"/>
                <w:szCs w:val="18"/>
                <w:rtl w:val="0"/>
              </w:rPr>
              <w:t xml:space="preserve">Overage Policy</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B6">
            <w:pPr>
              <w:rPr>
                <w:color w:val="2c3e50"/>
                <w:sz w:val="18"/>
                <w:szCs w:val="18"/>
              </w:rPr>
            </w:pPr>
            <w:r w:rsidDel="00000000" w:rsidR="00000000" w:rsidRPr="00000000">
              <w:rPr>
                <w:color w:val="2c3e50"/>
                <w:sz w:val="18"/>
                <w:szCs w:val="18"/>
                <w:rtl w:val="0"/>
              </w:rPr>
              <w:t xml:space="preserve">If Active members exceed licensed seats, the platform blocks new invitations and alerts Super Admin. No automatic overage billing — admin must upgrade before additional members can be added.</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B7">
            <w:pPr>
              <w:rPr>
                <w:b w:val="1"/>
                <w:bCs w:val="1"/>
                <w:color w:val="1e3a5f"/>
                <w:sz w:val="18"/>
                <w:szCs w:val="18"/>
              </w:rPr>
            </w:pPr>
            <w:r w:rsidDel="00000000" w:rsidR="00000000" w:rsidRPr="00000000">
              <w:rPr>
                <w:b w:val="1"/>
                <w:bCs w:val="1"/>
                <w:color w:val="1e3a5f"/>
                <w:sz w:val="18"/>
                <w:szCs w:val="18"/>
                <w:rtl w:val="0"/>
              </w:rPr>
              <w:t xml:space="preserve">View-Only Seats (Enterprise)</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B8">
            <w:pPr>
              <w:rPr>
                <w:color w:val="2c3e50"/>
                <w:sz w:val="18"/>
                <w:szCs w:val="18"/>
              </w:rPr>
            </w:pPr>
            <w:r w:rsidDel="00000000" w:rsidR="00000000" w:rsidRPr="00000000">
              <w:rPr>
                <w:color w:val="2c3e50"/>
                <w:sz w:val="18"/>
                <w:szCs w:val="18"/>
                <w:rtl w:val="0"/>
              </w:rPr>
              <w:t xml:space="preserve">A separate seat tier for members who need read-only dashboard access. View-only seats are priced lower than full seats and do not consume full seat slots.</w:t>
            </w:r>
          </w:p>
        </w:tc>
      </w:tr>
    </w:tbl>
    <w:p w:rsidR="00000000" w:rsidDel="00000000" w:rsidP="00000000" w:rsidRDefault="00000000" w:rsidRPr="00000000" w14:paraId="00001EB9">
      <w:pPr>
        <w:spacing w:after="80" w:before="80" w:lineRule="auto"/>
        <w:rPr/>
      </w:pPr>
      <w:r w:rsidDel="00000000" w:rsidR="00000000" w:rsidRPr="00000000">
        <w:rPr>
          <w:rtl w:val="0"/>
        </w:rPr>
        <w:t xml:space="preserve"> </w:t>
      </w:r>
    </w:p>
    <w:p w:rsidR="00000000" w:rsidDel="00000000" w:rsidP="00000000" w:rsidRDefault="00000000" w:rsidRPr="00000000" w14:paraId="00001EBA">
      <w:pPr>
        <w:pStyle w:val="Heading2"/>
        <w:keepNext w:val="0"/>
        <w:keepLines w:val="0"/>
        <w:spacing w:after="80" w:lineRule="auto"/>
        <w:rPr>
          <w:b w:val="1"/>
          <w:bCs w:val="1"/>
          <w:sz w:val="26"/>
          <w:szCs w:val="26"/>
        </w:rPr>
      </w:pPr>
      <w:bookmarkStart w:colFirst="0" w:colLast="0" w:name="_vy3829v2mggf" w:id="95"/>
      <w:bookmarkEnd w:id="95"/>
      <w:r w:rsidDel="00000000" w:rsidR="00000000" w:rsidRPr="00000000">
        <w:rPr>
          <w:b w:val="1"/>
          <w:bCs w:val="1"/>
          <w:sz w:val="26"/>
          <w:szCs w:val="26"/>
          <w:rtl w:val="0"/>
        </w:rPr>
        <w:t xml:space="preserve">10.3 Invoices &amp; Payment Methods</w:t>
      </w:r>
    </w:p>
    <w:tbl>
      <w:tblPr>
        <w:tblStyle w:val="Table94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BB">
            <w:pPr>
              <w:rPr>
                <w:b w:val="1"/>
                <w:bCs w:val="1"/>
                <w:color w:val="1e3a5f"/>
                <w:sz w:val="18"/>
                <w:szCs w:val="18"/>
              </w:rPr>
            </w:pPr>
            <w:r w:rsidDel="00000000" w:rsidR="00000000" w:rsidRPr="00000000">
              <w:rPr>
                <w:b w:val="1"/>
                <w:bCs w:val="1"/>
                <w:color w:val="1e3a5f"/>
                <w:sz w:val="18"/>
                <w:szCs w:val="18"/>
                <w:rtl w:val="0"/>
              </w:rPr>
              <w:t xml:space="preserve">Invoice History</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BC">
            <w:pPr>
              <w:rPr>
                <w:color w:val="2c3e50"/>
                <w:sz w:val="18"/>
                <w:szCs w:val="18"/>
              </w:rPr>
            </w:pPr>
            <w:r w:rsidDel="00000000" w:rsidR="00000000" w:rsidRPr="00000000">
              <w:rPr>
                <w:color w:val="2c3e50"/>
                <w:sz w:val="18"/>
                <w:szCs w:val="18"/>
                <w:rtl w:val="0"/>
              </w:rPr>
              <w:t xml:space="preserve">List of all past invoices with: date, amount, seat count, plan name, and status (Paid / Pending / Overdue). Each invoice is downloadable as a PDF.</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BD">
            <w:pPr>
              <w:rPr>
                <w:b w:val="1"/>
                <w:bCs w:val="1"/>
                <w:color w:val="1e3a5f"/>
                <w:sz w:val="18"/>
                <w:szCs w:val="18"/>
              </w:rPr>
            </w:pPr>
            <w:r w:rsidDel="00000000" w:rsidR="00000000" w:rsidRPr="00000000">
              <w:rPr>
                <w:b w:val="1"/>
                <w:bCs w:val="1"/>
                <w:color w:val="1e3a5f"/>
                <w:sz w:val="18"/>
                <w:szCs w:val="18"/>
                <w:rtl w:val="0"/>
              </w:rPr>
              <w:t xml:space="preserve">Payment Methods</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BE">
            <w:pPr>
              <w:rPr>
                <w:color w:val="2c3e50"/>
                <w:sz w:val="18"/>
                <w:szCs w:val="18"/>
              </w:rPr>
            </w:pPr>
            <w:r w:rsidDel="00000000" w:rsidR="00000000" w:rsidRPr="00000000">
              <w:rPr>
                <w:color w:val="2c3e50"/>
                <w:sz w:val="18"/>
                <w:szCs w:val="18"/>
                <w:rtl w:val="0"/>
              </w:rPr>
              <w:t xml:space="preserve">Credit/Debit Card (Stripe for USD/EUR/GBP; Paystack for NGN/KES/GHS). Bank Transfer available for Enterprise annual contracts. Padiworks never stores card details.</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BF">
            <w:pPr>
              <w:rPr>
                <w:b w:val="1"/>
                <w:bCs w:val="1"/>
                <w:color w:val="1e3a5f"/>
                <w:sz w:val="18"/>
                <w:szCs w:val="18"/>
              </w:rPr>
            </w:pPr>
            <w:r w:rsidDel="00000000" w:rsidR="00000000" w:rsidRPr="00000000">
              <w:rPr>
                <w:b w:val="1"/>
                <w:bCs w:val="1"/>
                <w:color w:val="1e3a5f"/>
                <w:sz w:val="18"/>
                <w:szCs w:val="18"/>
                <w:rtl w:val="0"/>
              </w:rPr>
              <w:t xml:space="preserve">Billing Contact</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C0">
            <w:pPr>
              <w:rPr>
                <w:color w:val="2c3e50"/>
                <w:sz w:val="18"/>
                <w:szCs w:val="18"/>
              </w:rPr>
            </w:pPr>
            <w:r w:rsidDel="00000000" w:rsidR="00000000" w:rsidRPr="00000000">
              <w:rPr>
                <w:color w:val="2c3e50"/>
                <w:sz w:val="18"/>
                <w:szCs w:val="18"/>
                <w:rtl w:val="0"/>
              </w:rPr>
              <w:t xml:space="preserve">The email address to which invoices are sent. Defaults to the Super Admin's email. Can be set to a different billing email without changing the Super Admin's account.</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C1">
            <w:pPr>
              <w:rPr>
                <w:b w:val="1"/>
                <w:bCs w:val="1"/>
                <w:color w:val="1e3a5f"/>
                <w:sz w:val="18"/>
                <w:szCs w:val="18"/>
              </w:rPr>
            </w:pPr>
            <w:r w:rsidDel="00000000" w:rsidR="00000000" w:rsidRPr="00000000">
              <w:rPr>
                <w:b w:val="1"/>
                <w:bCs w:val="1"/>
                <w:color w:val="1e3a5f"/>
                <w:sz w:val="18"/>
                <w:szCs w:val="18"/>
                <w:rtl w:val="0"/>
              </w:rPr>
              <w:t xml:space="preserve">VAT / Tax ID</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C2">
            <w:pPr>
              <w:rPr>
                <w:color w:val="2c3e50"/>
                <w:sz w:val="18"/>
                <w:szCs w:val="18"/>
              </w:rPr>
            </w:pPr>
            <w:r w:rsidDel="00000000" w:rsidR="00000000" w:rsidRPr="00000000">
              <w:rPr>
                <w:color w:val="2c3e50"/>
                <w:sz w:val="18"/>
                <w:szCs w:val="18"/>
                <w:rtl w:val="0"/>
              </w:rPr>
              <w:t xml:space="preserve">Optional. If provided, displayed on invoices. Tax compliance is the responsibility of the customer organisation. Padiworks does not calculate or remit taxes on behalf of customers.</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C3">
            <w:pPr>
              <w:rPr>
                <w:b w:val="1"/>
                <w:bCs w:val="1"/>
                <w:color w:val="1e3a5f"/>
                <w:sz w:val="18"/>
                <w:szCs w:val="18"/>
              </w:rPr>
            </w:pPr>
            <w:r w:rsidDel="00000000" w:rsidR="00000000" w:rsidRPr="00000000">
              <w:rPr>
                <w:b w:val="1"/>
                <w:bCs w:val="1"/>
                <w:color w:val="1e3a5f"/>
                <w:sz w:val="18"/>
                <w:szCs w:val="18"/>
                <w:rtl w:val="0"/>
              </w:rPr>
              <w:t xml:space="preserve">Dunning Process</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C4">
            <w:pPr>
              <w:rPr>
                <w:color w:val="2c3e50"/>
                <w:sz w:val="18"/>
                <w:szCs w:val="18"/>
              </w:rPr>
            </w:pPr>
            <w:r w:rsidDel="00000000" w:rsidR="00000000" w:rsidRPr="00000000">
              <w:rPr>
                <w:color w:val="2c3e50"/>
                <w:sz w:val="18"/>
                <w:szCs w:val="18"/>
                <w:rtl w:val="0"/>
              </w:rPr>
              <w:t xml:space="preserve">If a payment fails: Day 1 — retry + email alert. Day 3 — retry + alert. Day 7 — final retry + urgent alert. Day 14 — workspace suspended (read-only). Day 44 — workspace churned (deletion scheduled).</w:t>
            </w:r>
          </w:p>
        </w:tc>
      </w:tr>
    </w:tbl>
    <w:p w:rsidR="00000000" w:rsidDel="00000000" w:rsidP="00000000" w:rsidRDefault="00000000" w:rsidRPr="00000000" w14:paraId="00001EC5">
      <w:pPr>
        <w:spacing w:after="80" w:before="80" w:lineRule="auto"/>
        <w:rPr/>
      </w:pPr>
      <w:r w:rsidDel="00000000" w:rsidR="00000000" w:rsidRPr="00000000">
        <w:rPr>
          <w:rtl w:val="0"/>
        </w:rPr>
        <w:t xml:space="preserve"> </w:t>
      </w:r>
    </w:p>
    <w:p w:rsidR="00000000" w:rsidDel="00000000" w:rsidP="00000000" w:rsidRDefault="00000000" w:rsidRPr="00000000" w14:paraId="00001EC6">
      <w:pPr>
        <w:pStyle w:val="Heading2"/>
        <w:keepNext w:val="0"/>
        <w:keepLines w:val="0"/>
        <w:spacing w:after="80" w:lineRule="auto"/>
        <w:rPr>
          <w:b w:val="1"/>
          <w:bCs w:val="1"/>
          <w:sz w:val="26"/>
          <w:szCs w:val="26"/>
        </w:rPr>
      </w:pPr>
      <w:bookmarkStart w:colFirst="0" w:colLast="0" w:name="_7bgwrjdplskf" w:id="96"/>
      <w:bookmarkEnd w:id="96"/>
      <w:r w:rsidDel="00000000" w:rsidR="00000000" w:rsidRPr="00000000">
        <w:rPr>
          <w:b w:val="1"/>
          <w:bCs w:val="1"/>
          <w:sz w:val="26"/>
          <w:szCs w:val="26"/>
          <w:rtl w:val="0"/>
        </w:rPr>
        <w:t xml:space="preserve">10.4 Add-On Modules</w:t>
      </w:r>
    </w:p>
    <w:tbl>
      <w:tblPr>
        <w:tblStyle w:val="Table94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4905"/>
        <w:gridCol w:w="1770"/>
        <w:tblGridChange w:id="0">
          <w:tblGrid>
            <w:gridCol w:w="2670"/>
            <w:gridCol w:w="4905"/>
            <w:gridCol w:w="1770"/>
          </w:tblGrid>
        </w:tblGridChange>
      </w:tblGrid>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EC7">
            <w:pPr>
              <w:rPr>
                <w:b w:val="1"/>
                <w:bCs w:val="1"/>
                <w:color w:val="ffffff"/>
                <w:sz w:val="18"/>
                <w:szCs w:val="18"/>
              </w:rPr>
            </w:pPr>
            <w:r w:rsidDel="00000000" w:rsidR="00000000" w:rsidRPr="00000000">
              <w:rPr>
                <w:b w:val="1"/>
                <w:bCs w:val="1"/>
                <w:color w:val="ffffff"/>
                <w:sz w:val="18"/>
                <w:szCs w:val="18"/>
                <w:rtl w:val="0"/>
              </w:rPr>
              <w:t xml:space="preserve">Add-On</w:t>
            </w:r>
          </w:p>
        </w:tc>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EC8">
            <w:pPr>
              <w:rPr>
                <w:b w:val="1"/>
                <w:bCs w:val="1"/>
                <w:color w:val="ffffff"/>
                <w:sz w:val="18"/>
                <w:szCs w:val="18"/>
              </w:rPr>
            </w:pPr>
            <w:r w:rsidDel="00000000" w:rsidR="00000000" w:rsidRPr="00000000">
              <w:rPr>
                <w:b w:val="1"/>
                <w:bCs w:val="1"/>
                <w:color w:val="ffffff"/>
                <w:sz w:val="18"/>
                <w:szCs w:val="18"/>
                <w:rtl w:val="0"/>
              </w:rPr>
              <w:t xml:space="preserve">What It Unlocks</w:t>
            </w:r>
          </w:p>
        </w:tc>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EC9">
            <w:pPr>
              <w:rPr>
                <w:b w:val="1"/>
                <w:bCs w:val="1"/>
                <w:color w:val="ffffff"/>
                <w:sz w:val="18"/>
                <w:szCs w:val="18"/>
              </w:rPr>
            </w:pPr>
            <w:r w:rsidDel="00000000" w:rsidR="00000000" w:rsidRPr="00000000">
              <w:rPr>
                <w:b w:val="1"/>
                <w:bCs w:val="1"/>
                <w:color w:val="ffffff"/>
                <w:sz w:val="18"/>
                <w:szCs w:val="18"/>
                <w:rtl w:val="0"/>
              </w:rPr>
              <w:t xml:space="preserve">Plans Available</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CA">
            <w:pPr>
              <w:rPr>
                <w:color w:val="2c3e50"/>
                <w:sz w:val="18"/>
                <w:szCs w:val="18"/>
              </w:rPr>
            </w:pPr>
            <w:r w:rsidDel="00000000" w:rsidR="00000000" w:rsidRPr="00000000">
              <w:rPr>
                <w:color w:val="2c3e50"/>
                <w:sz w:val="18"/>
                <w:szCs w:val="18"/>
                <w:rtl w:val="0"/>
              </w:rPr>
              <w:t xml:space="preserve">Strategy-to-Execution AI Pack</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CB">
            <w:pPr>
              <w:rPr>
                <w:color w:val="2c3e50"/>
                <w:sz w:val="18"/>
                <w:szCs w:val="18"/>
              </w:rPr>
            </w:pPr>
            <w:r w:rsidDel="00000000" w:rsidR="00000000" w:rsidRPr="00000000">
              <w:rPr>
                <w:color w:val="2c3e50"/>
                <w:sz w:val="18"/>
                <w:szCs w:val="18"/>
                <w:rtl w:val="0"/>
              </w:rPr>
              <w:t xml:space="preserve">Advanced AI execution health scoring, missing link detection, strategic drift alerting, and cross-module analytics.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CC">
            <w:pPr>
              <w:rPr>
                <w:color w:val="2c3e50"/>
                <w:sz w:val="18"/>
                <w:szCs w:val="18"/>
              </w:rPr>
            </w:pPr>
            <w:r w:rsidDel="00000000" w:rsidR="00000000" w:rsidRPr="00000000">
              <w:rPr>
                <w:color w:val="2c3e50"/>
                <w:sz w:val="18"/>
                <w:szCs w:val="18"/>
                <w:rtl w:val="0"/>
              </w:rPr>
              <w:t xml:space="preserve">Growth, Enterprise</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CD">
            <w:pPr>
              <w:rPr>
                <w:color w:val="2c3e50"/>
                <w:sz w:val="18"/>
                <w:szCs w:val="18"/>
              </w:rPr>
            </w:pPr>
            <w:r w:rsidDel="00000000" w:rsidR="00000000" w:rsidRPr="00000000">
              <w:rPr>
                <w:color w:val="2c3e50"/>
                <w:sz w:val="18"/>
                <w:szCs w:val="18"/>
                <w:rtl w:val="0"/>
              </w:rPr>
              <w:t xml:space="preserve">Performance Appraisal Automation Pack</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CE">
            <w:pPr>
              <w:rPr>
                <w:color w:val="2c3e50"/>
                <w:sz w:val="18"/>
                <w:szCs w:val="18"/>
              </w:rPr>
            </w:pPr>
            <w:r w:rsidDel="00000000" w:rsidR="00000000" w:rsidRPr="00000000">
              <w:rPr>
                <w:color w:val="2c3e50"/>
                <w:sz w:val="18"/>
                <w:szCs w:val="18"/>
                <w:rtl w:val="0"/>
              </w:rPr>
              <w:t xml:space="preserve">Auto-scorecard generation with full evidence linking, AI commentary drafting, PDF snapshot generation with custom branding.</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CF">
            <w:pPr>
              <w:rPr>
                <w:color w:val="2c3e50"/>
                <w:sz w:val="18"/>
                <w:szCs w:val="18"/>
              </w:rPr>
            </w:pPr>
            <w:r w:rsidDel="00000000" w:rsidR="00000000" w:rsidRPr="00000000">
              <w:rPr>
                <w:color w:val="2c3e50"/>
                <w:sz w:val="18"/>
                <w:szCs w:val="18"/>
                <w:rtl w:val="0"/>
              </w:rPr>
              <w:t xml:space="preserve">Growth, Enterprise</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D0">
            <w:pPr>
              <w:rPr>
                <w:color w:val="2c3e50"/>
                <w:sz w:val="18"/>
                <w:szCs w:val="18"/>
              </w:rPr>
            </w:pPr>
            <w:r w:rsidDel="00000000" w:rsidR="00000000" w:rsidRPr="00000000">
              <w:rPr>
                <w:color w:val="2c3e50"/>
                <w:sz w:val="18"/>
                <w:szCs w:val="18"/>
                <w:rtl w:val="0"/>
              </w:rPr>
              <w:t xml:space="preserve">Competency Intelligence Pack</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D1">
            <w:pPr>
              <w:rPr>
                <w:color w:val="2c3e50"/>
                <w:sz w:val="18"/>
                <w:szCs w:val="18"/>
              </w:rPr>
            </w:pPr>
            <w:r w:rsidDel="00000000" w:rsidR="00000000" w:rsidRPr="00000000">
              <w:rPr>
                <w:color w:val="2c3e50"/>
                <w:sz w:val="18"/>
                <w:szCs w:val="18"/>
                <w:rtl w:val="0"/>
              </w:rPr>
              <w:t xml:space="preserve">AI-generated competency matrices, org-wide gap analysis, capability forecasting, skill velocity tracking.</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D2">
            <w:pPr>
              <w:rPr>
                <w:color w:val="2c3e50"/>
                <w:sz w:val="18"/>
                <w:szCs w:val="18"/>
              </w:rPr>
            </w:pPr>
            <w:r w:rsidDel="00000000" w:rsidR="00000000" w:rsidRPr="00000000">
              <w:rPr>
                <w:color w:val="2c3e50"/>
                <w:sz w:val="18"/>
                <w:szCs w:val="18"/>
                <w:rtl w:val="0"/>
              </w:rPr>
              <w:t xml:space="preserve">Enterprise</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D3">
            <w:pPr>
              <w:rPr>
                <w:color w:val="2c3e50"/>
                <w:sz w:val="18"/>
                <w:szCs w:val="18"/>
              </w:rPr>
            </w:pPr>
            <w:r w:rsidDel="00000000" w:rsidR="00000000" w:rsidRPr="00000000">
              <w:rPr>
                <w:color w:val="2c3e50"/>
                <w:sz w:val="18"/>
                <w:szCs w:val="18"/>
                <w:rtl w:val="0"/>
              </w:rPr>
              <w:t xml:space="preserve">AI Manager Copilot Pack</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D4">
            <w:pPr>
              <w:rPr>
                <w:color w:val="2c3e50"/>
                <w:sz w:val="18"/>
                <w:szCs w:val="18"/>
              </w:rPr>
            </w:pPr>
            <w:r w:rsidDel="00000000" w:rsidR="00000000" w:rsidRPr="00000000">
              <w:rPr>
                <w:color w:val="2c3e50"/>
                <w:sz w:val="18"/>
                <w:szCs w:val="18"/>
                <w:rtl w:val="0"/>
              </w:rPr>
              <w:t xml:space="preserve">Manager message drafting, pre-conversation briefing, thematic 1-on-1 pattern detection, personalised agenda generation.</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D5">
            <w:pPr>
              <w:rPr>
                <w:color w:val="2c3e50"/>
                <w:sz w:val="18"/>
                <w:szCs w:val="18"/>
              </w:rPr>
            </w:pPr>
            <w:r w:rsidDel="00000000" w:rsidR="00000000" w:rsidRPr="00000000">
              <w:rPr>
                <w:color w:val="2c3e50"/>
                <w:sz w:val="18"/>
                <w:szCs w:val="18"/>
                <w:rtl w:val="0"/>
              </w:rPr>
              <w:t xml:space="preserve">Enterprise</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D6">
            <w:pPr>
              <w:rPr>
                <w:color w:val="2c3e50"/>
                <w:sz w:val="18"/>
                <w:szCs w:val="18"/>
              </w:rPr>
            </w:pPr>
            <w:r w:rsidDel="00000000" w:rsidR="00000000" w:rsidRPr="00000000">
              <w:rPr>
                <w:color w:val="2c3e50"/>
                <w:sz w:val="18"/>
                <w:szCs w:val="18"/>
                <w:rtl w:val="0"/>
              </w:rPr>
              <w:t xml:space="preserve">Enterprise Analytics &amp; Governance Pack</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D7">
            <w:pPr>
              <w:rPr>
                <w:color w:val="2c3e50"/>
                <w:sz w:val="18"/>
                <w:szCs w:val="18"/>
              </w:rPr>
            </w:pPr>
            <w:r w:rsidDel="00000000" w:rsidR="00000000" w:rsidRPr="00000000">
              <w:rPr>
                <w:color w:val="2c3e50"/>
                <w:sz w:val="18"/>
                <w:szCs w:val="18"/>
                <w:rtl w:val="0"/>
              </w:rPr>
              <w:t xml:space="preserve">Advanced dashboards, cross-module correlation analytics, equity and bias detection reports, export API.</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D8">
            <w:pPr>
              <w:rPr>
                <w:color w:val="2c3e50"/>
                <w:sz w:val="18"/>
                <w:szCs w:val="18"/>
              </w:rPr>
            </w:pPr>
            <w:r w:rsidDel="00000000" w:rsidR="00000000" w:rsidRPr="00000000">
              <w:rPr>
                <w:color w:val="2c3e50"/>
                <w:sz w:val="18"/>
                <w:szCs w:val="18"/>
                <w:rtl w:val="0"/>
              </w:rPr>
              <w:t xml:space="preserve">Enterprise</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D9">
            <w:pPr>
              <w:rPr>
                <w:color w:val="2c3e50"/>
                <w:sz w:val="18"/>
                <w:szCs w:val="18"/>
              </w:rPr>
            </w:pPr>
            <w:r w:rsidDel="00000000" w:rsidR="00000000" w:rsidRPr="00000000">
              <w:rPr>
                <w:color w:val="2c3e50"/>
                <w:sz w:val="18"/>
                <w:szCs w:val="18"/>
                <w:rtl w:val="0"/>
              </w:rPr>
              <w:t xml:space="preserve">Public Sector / NGO Pack</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DA">
            <w:pPr>
              <w:rPr>
                <w:color w:val="2c3e50"/>
                <w:sz w:val="18"/>
                <w:szCs w:val="18"/>
              </w:rPr>
            </w:pPr>
            <w:r w:rsidDel="00000000" w:rsidR="00000000" w:rsidRPr="00000000">
              <w:rPr>
                <w:color w:val="2c3e50"/>
                <w:sz w:val="18"/>
                <w:szCs w:val="18"/>
                <w:rtl w:val="0"/>
              </w:rPr>
              <w:t xml:space="preserve">Adapted appraisal weights and competency frameworks for non-commercial performance metrics. Custom goal-setting templates.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EDB">
            <w:pPr>
              <w:rPr>
                <w:color w:val="2c3e50"/>
                <w:sz w:val="18"/>
                <w:szCs w:val="18"/>
              </w:rPr>
            </w:pPr>
            <w:r w:rsidDel="00000000" w:rsidR="00000000" w:rsidRPr="00000000">
              <w:rPr>
                <w:color w:val="2c3e50"/>
                <w:sz w:val="18"/>
                <w:szCs w:val="18"/>
                <w:rtl w:val="0"/>
              </w:rPr>
              <w:t xml:space="preserve">Enterprise (custom)</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DC">
            <w:pPr>
              <w:rPr>
                <w:color w:val="2c3e50"/>
                <w:sz w:val="18"/>
                <w:szCs w:val="18"/>
              </w:rPr>
            </w:pPr>
            <w:r w:rsidDel="00000000" w:rsidR="00000000" w:rsidRPr="00000000">
              <w:rPr>
                <w:color w:val="2c3e50"/>
                <w:sz w:val="18"/>
                <w:szCs w:val="18"/>
                <w:rtl w:val="0"/>
              </w:rPr>
              <w:t xml:space="preserve">Professional Services Delivery Pack</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DD">
            <w:pPr>
              <w:rPr>
                <w:color w:val="2c3e50"/>
                <w:sz w:val="18"/>
                <w:szCs w:val="18"/>
              </w:rPr>
            </w:pPr>
            <w:r w:rsidDel="00000000" w:rsidR="00000000" w:rsidRPr="00000000">
              <w:rPr>
                <w:color w:val="2c3e50"/>
                <w:sz w:val="18"/>
                <w:szCs w:val="18"/>
                <w:rtl w:val="0"/>
              </w:rPr>
              <w:t xml:space="preserve">Consulting-specific features: client project tracking, billable hours integration, utilisation reporting, client feedback forms.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EDE">
            <w:pPr>
              <w:rPr>
                <w:color w:val="2c3e50"/>
                <w:sz w:val="18"/>
                <w:szCs w:val="18"/>
              </w:rPr>
            </w:pPr>
            <w:r w:rsidDel="00000000" w:rsidR="00000000" w:rsidRPr="00000000">
              <w:rPr>
                <w:color w:val="2c3e50"/>
                <w:sz w:val="18"/>
                <w:szCs w:val="18"/>
                <w:rtl w:val="0"/>
              </w:rPr>
              <w:t xml:space="preserve">Enterprise (custom)</w:t>
            </w:r>
          </w:p>
        </w:tc>
      </w:tr>
    </w:tbl>
    <w:p w:rsidR="00000000" w:rsidDel="00000000" w:rsidP="00000000" w:rsidRDefault="00000000" w:rsidRPr="00000000" w14:paraId="00001EDF">
      <w:pPr>
        <w:rPr/>
      </w:pPr>
      <w:r w:rsidDel="00000000" w:rsidR="00000000" w:rsidRPr="00000000">
        <w:rPr>
          <w:rtl w:val="0"/>
        </w:rPr>
      </w:r>
    </w:p>
    <w:p w:rsidR="00000000" w:rsidDel="00000000" w:rsidP="00000000" w:rsidRDefault="00000000" w:rsidRPr="00000000" w14:paraId="00001EE0">
      <w:pPr>
        <w:rPr/>
      </w:pPr>
      <w:r w:rsidDel="00000000" w:rsidR="00000000" w:rsidRPr="00000000">
        <w:rPr>
          <w:rtl w:val="0"/>
        </w:rPr>
        <w:t xml:space="preserve"> </w:t>
      </w:r>
    </w:p>
    <w:p w:rsidR="00000000" w:rsidDel="00000000" w:rsidP="00000000" w:rsidRDefault="00000000" w:rsidRPr="00000000" w14:paraId="00001EE1">
      <w:pPr>
        <w:pStyle w:val="Heading1"/>
        <w:keepNext w:val="0"/>
        <w:keepLines w:val="0"/>
        <w:spacing w:before="480" w:lineRule="auto"/>
        <w:rPr>
          <w:b w:val="1"/>
          <w:bCs w:val="1"/>
          <w:sz w:val="32"/>
          <w:szCs w:val="32"/>
        </w:rPr>
      </w:pPr>
      <w:bookmarkStart w:colFirst="0" w:colLast="0" w:name="_xeg468ktjmnm" w:id="97"/>
      <w:bookmarkEnd w:id="97"/>
      <w:r w:rsidDel="00000000" w:rsidR="00000000" w:rsidRPr="00000000">
        <w:rPr>
          <w:b w:val="1"/>
          <w:bCs w:val="1"/>
          <w:sz w:val="32"/>
          <w:szCs w:val="32"/>
          <w:rtl w:val="0"/>
        </w:rPr>
        <w:t xml:space="preserve">11. Security &amp; Compliance</w:t>
      </w:r>
    </w:p>
    <w:p w:rsidR="00000000" w:rsidDel="00000000" w:rsidP="00000000" w:rsidRDefault="00000000" w:rsidRPr="00000000" w14:paraId="00001EE2">
      <w:pPr>
        <w:spacing w:after="120" w:before="120" w:lineRule="auto"/>
        <w:rPr>
          <w:color w:val="2c3e50"/>
          <w:sz w:val="18"/>
          <w:szCs w:val="18"/>
        </w:rPr>
      </w:pPr>
      <w:r w:rsidDel="00000000" w:rsidR="00000000" w:rsidRPr="00000000">
        <w:rPr>
          <w:b w:val="1"/>
          <w:bCs w:val="1"/>
          <w:color w:val="1e3a5f"/>
          <w:sz w:val="18"/>
          <w:szCs w:val="18"/>
          <w:rtl w:val="0"/>
        </w:rPr>
        <w:t xml:space="preserve">ACCESS: </w:t>
      </w:r>
      <w:r w:rsidDel="00000000" w:rsidR="00000000" w:rsidRPr="00000000">
        <w:rPr>
          <w:color w:val="2c3e50"/>
          <w:sz w:val="18"/>
          <w:szCs w:val="18"/>
          <w:rtl w:val="0"/>
        </w:rPr>
        <w:t xml:space="preserve">Super Admin</w:t>
      </w:r>
    </w:p>
    <w:p w:rsidR="00000000" w:rsidDel="00000000" w:rsidP="00000000" w:rsidRDefault="00000000" w:rsidRPr="00000000" w14:paraId="00001EE3">
      <w:pPr>
        <w:pStyle w:val="Heading2"/>
        <w:keepNext w:val="0"/>
        <w:keepLines w:val="0"/>
        <w:spacing w:after="80" w:lineRule="auto"/>
        <w:rPr>
          <w:b w:val="1"/>
          <w:bCs w:val="1"/>
          <w:sz w:val="26"/>
          <w:szCs w:val="26"/>
        </w:rPr>
      </w:pPr>
      <w:bookmarkStart w:colFirst="0" w:colLast="0" w:name="_eh3c8mimgzgi" w:id="98"/>
      <w:bookmarkEnd w:id="98"/>
      <w:r w:rsidDel="00000000" w:rsidR="00000000" w:rsidRPr="00000000">
        <w:rPr>
          <w:b w:val="1"/>
          <w:bCs w:val="1"/>
          <w:sz w:val="26"/>
          <w:szCs w:val="26"/>
          <w:rtl w:val="0"/>
        </w:rPr>
        <w:t xml:space="preserve">11.1 Authentication &amp; Password Policy</w:t>
      </w:r>
    </w:p>
    <w:tbl>
      <w:tblPr>
        <w:tblStyle w:val="Table94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390"/>
        <w:tblGridChange w:id="0">
          <w:tblGrid>
            <w:gridCol w:w="2940"/>
            <w:gridCol w:w="6390"/>
          </w:tblGrid>
        </w:tblGridChange>
      </w:tblGrid>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E4">
            <w:pPr>
              <w:rPr>
                <w:b w:val="1"/>
                <w:bCs w:val="1"/>
                <w:color w:val="1e3a5f"/>
                <w:sz w:val="18"/>
                <w:szCs w:val="18"/>
              </w:rPr>
            </w:pPr>
            <w:r w:rsidDel="00000000" w:rsidR="00000000" w:rsidRPr="00000000">
              <w:rPr>
                <w:b w:val="1"/>
                <w:bCs w:val="1"/>
                <w:color w:val="1e3a5f"/>
                <w:sz w:val="18"/>
                <w:szCs w:val="18"/>
                <w:rtl w:val="0"/>
              </w:rPr>
              <w:t xml:space="preserve">Minimum Password Length</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E5">
            <w:pPr>
              <w:rPr>
                <w:color w:val="2c3e50"/>
                <w:sz w:val="18"/>
                <w:szCs w:val="18"/>
              </w:rPr>
            </w:pPr>
            <w:r w:rsidDel="00000000" w:rsidR="00000000" w:rsidRPr="00000000">
              <w:rPr>
                <w:color w:val="2c3e50"/>
                <w:sz w:val="18"/>
                <w:szCs w:val="18"/>
                <w:rtl w:val="0"/>
              </w:rPr>
              <w:t xml:space="preserve">Configurable: 8–30 characters. Default: 10 characters.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E6">
            <w:pPr>
              <w:rPr>
                <w:b w:val="1"/>
                <w:bCs w:val="1"/>
                <w:color w:val="1e3a5f"/>
                <w:sz w:val="18"/>
                <w:szCs w:val="18"/>
              </w:rPr>
            </w:pPr>
            <w:r w:rsidDel="00000000" w:rsidR="00000000" w:rsidRPr="00000000">
              <w:rPr>
                <w:b w:val="1"/>
                <w:bCs w:val="1"/>
                <w:color w:val="1e3a5f"/>
                <w:sz w:val="18"/>
                <w:szCs w:val="18"/>
                <w:rtl w:val="0"/>
              </w:rPr>
              <w:t xml:space="preserve">Password Complexity</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E7">
            <w:pPr>
              <w:rPr>
                <w:color w:val="2c3e50"/>
                <w:sz w:val="18"/>
                <w:szCs w:val="18"/>
              </w:rPr>
            </w:pPr>
            <w:r w:rsidDel="00000000" w:rsidR="00000000" w:rsidRPr="00000000">
              <w:rPr>
                <w:color w:val="2c3e50"/>
                <w:sz w:val="18"/>
                <w:szCs w:val="18"/>
                <w:rtl w:val="0"/>
              </w:rPr>
              <w:t xml:space="preserve">Toggle per requirement: Uppercase required / Lowercase required / Number required / Special character required. Default: all enabled.</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E8">
            <w:pPr>
              <w:rPr>
                <w:b w:val="1"/>
                <w:bCs w:val="1"/>
                <w:color w:val="1e3a5f"/>
                <w:sz w:val="18"/>
                <w:szCs w:val="18"/>
              </w:rPr>
            </w:pPr>
            <w:r w:rsidDel="00000000" w:rsidR="00000000" w:rsidRPr="00000000">
              <w:rPr>
                <w:b w:val="1"/>
                <w:bCs w:val="1"/>
                <w:color w:val="1e3a5f"/>
                <w:sz w:val="18"/>
                <w:szCs w:val="18"/>
                <w:rtl w:val="0"/>
              </w:rPr>
              <w:t xml:space="preserve">Password Expiry</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E9">
            <w:pPr>
              <w:rPr>
                <w:color w:val="2c3e50"/>
                <w:sz w:val="18"/>
                <w:szCs w:val="18"/>
              </w:rPr>
            </w:pPr>
            <w:r w:rsidDel="00000000" w:rsidR="00000000" w:rsidRPr="00000000">
              <w:rPr>
                <w:color w:val="2c3e50"/>
                <w:sz w:val="18"/>
                <w:szCs w:val="18"/>
                <w:rtl w:val="0"/>
              </w:rPr>
              <w:t xml:space="preserve">Number of days before a password must be changed. Default: 90 days. Set to 0 to disable expiry.</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EA">
            <w:pPr>
              <w:rPr>
                <w:b w:val="1"/>
                <w:bCs w:val="1"/>
                <w:color w:val="1e3a5f"/>
                <w:sz w:val="18"/>
                <w:szCs w:val="18"/>
              </w:rPr>
            </w:pPr>
            <w:r w:rsidDel="00000000" w:rsidR="00000000" w:rsidRPr="00000000">
              <w:rPr>
                <w:b w:val="1"/>
                <w:bCs w:val="1"/>
                <w:color w:val="1e3a5f"/>
                <w:sz w:val="18"/>
                <w:szCs w:val="18"/>
                <w:rtl w:val="0"/>
              </w:rPr>
              <w:t xml:space="preserve">Password History</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EB">
            <w:pPr>
              <w:rPr>
                <w:color w:val="2c3e50"/>
                <w:sz w:val="18"/>
                <w:szCs w:val="18"/>
              </w:rPr>
            </w:pPr>
            <w:r w:rsidDel="00000000" w:rsidR="00000000" w:rsidRPr="00000000">
              <w:rPr>
                <w:color w:val="2c3e50"/>
                <w:sz w:val="18"/>
                <w:szCs w:val="18"/>
                <w:rtl w:val="0"/>
              </w:rPr>
              <w:t xml:space="preserve">Number of previous passwords that cannot be reused. Default: 5. Range: 0–24.</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EC">
            <w:pPr>
              <w:rPr>
                <w:b w:val="1"/>
                <w:bCs w:val="1"/>
                <w:color w:val="1e3a5f"/>
                <w:sz w:val="18"/>
                <w:szCs w:val="18"/>
              </w:rPr>
            </w:pPr>
            <w:r w:rsidDel="00000000" w:rsidR="00000000" w:rsidRPr="00000000">
              <w:rPr>
                <w:b w:val="1"/>
                <w:bCs w:val="1"/>
                <w:color w:val="1e3a5f"/>
                <w:sz w:val="18"/>
                <w:szCs w:val="18"/>
                <w:rtl w:val="0"/>
              </w:rPr>
              <w:t xml:space="preserve">Account Lockout</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ED">
            <w:pPr>
              <w:rPr>
                <w:color w:val="2c3e50"/>
                <w:sz w:val="18"/>
                <w:szCs w:val="18"/>
              </w:rPr>
            </w:pPr>
            <w:r w:rsidDel="00000000" w:rsidR="00000000" w:rsidRPr="00000000">
              <w:rPr>
                <w:color w:val="2c3e50"/>
                <w:sz w:val="18"/>
                <w:szCs w:val="18"/>
                <w:rtl w:val="0"/>
              </w:rPr>
              <w:t xml:space="preserve">Number of consecutive failed login attempts before account lockout. Default: 5. Lockout duration: 30 minutes (configurable: 15 min, 30 min, 1 hour, or manual unlock required).</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EE">
            <w:pPr>
              <w:rPr>
                <w:b w:val="1"/>
                <w:bCs w:val="1"/>
                <w:color w:val="1e3a5f"/>
                <w:sz w:val="18"/>
                <w:szCs w:val="18"/>
              </w:rPr>
            </w:pPr>
            <w:r w:rsidDel="00000000" w:rsidR="00000000" w:rsidRPr="00000000">
              <w:rPr>
                <w:b w:val="1"/>
                <w:bCs w:val="1"/>
                <w:color w:val="1e3a5f"/>
                <w:sz w:val="18"/>
                <w:szCs w:val="18"/>
                <w:rtl w:val="0"/>
              </w:rPr>
              <w:t xml:space="preserve">Login Attempt Log</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EF">
            <w:pPr>
              <w:rPr>
                <w:color w:val="2c3e50"/>
                <w:sz w:val="18"/>
                <w:szCs w:val="18"/>
              </w:rPr>
            </w:pPr>
            <w:r w:rsidDel="00000000" w:rsidR="00000000" w:rsidRPr="00000000">
              <w:rPr>
                <w:color w:val="2c3e50"/>
                <w:sz w:val="18"/>
                <w:szCs w:val="18"/>
                <w:rtl w:val="0"/>
              </w:rPr>
              <w:t xml:space="preserve">All login attempts (successful and failed) are logged with: timestamp, IP address, device type, and outcome. Accessible in the Audit Log.</w:t>
            </w:r>
          </w:p>
        </w:tc>
      </w:tr>
    </w:tbl>
    <w:p w:rsidR="00000000" w:rsidDel="00000000" w:rsidP="00000000" w:rsidRDefault="00000000" w:rsidRPr="00000000" w14:paraId="00001EF0">
      <w:pPr>
        <w:spacing w:after="80" w:before="80" w:lineRule="auto"/>
        <w:rPr/>
      </w:pPr>
      <w:r w:rsidDel="00000000" w:rsidR="00000000" w:rsidRPr="00000000">
        <w:rPr>
          <w:rtl w:val="0"/>
        </w:rPr>
        <w:t xml:space="preserve"> </w:t>
      </w:r>
    </w:p>
    <w:p w:rsidR="00000000" w:rsidDel="00000000" w:rsidP="00000000" w:rsidRDefault="00000000" w:rsidRPr="00000000" w14:paraId="00001EF1">
      <w:pPr>
        <w:pStyle w:val="Heading2"/>
        <w:keepNext w:val="0"/>
        <w:keepLines w:val="0"/>
        <w:spacing w:after="80" w:lineRule="auto"/>
        <w:rPr>
          <w:b w:val="1"/>
          <w:bCs w:val="1"/>
          <w:sz w:val="26"/>
          <w:szCs w:val="26"/>
        </w:rPr>
      </w:pPr>
      <w:bookmarkStart w:colFirst="0" w:colLast="0" w:name="_gjzn0hasc740" w:id="99"/>
      <w:bookmarkEnd w:id="99"/>
      <w:r w:rsidDel="00000000" w:rsidR="00000000" w:rsidRPr="00000000">
        <w:rPr>
          <w:b w:val="1"/>
          <w:bCs w:val="1"/>
          <w:sz w:val="26"/>
          <w:szCs w:val="26"/>
          <w:rtl w:val="0"/>
        </w:rPr>
        <w:t xml:space="preserve">11.2 Session Management</w:t>
      </w:r>
    </w:p>
    <w:tbl>
      <w:tblPr>
        <w:tblStyle w:val="Table94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390"/>
        <w:tblGridChange w:id="0">
          <w:tblGrid>
            <w:gridCol w:w="2940"/>
            <w:gridCol w:w="6390"/>
          </w:tblGrid>
        </w:tblGridChange>
      </w:tblGrid>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F2">
            <w:pPr>
              <w:rPr>
                <w:b w:val="1"/>
                <w:bCs w:val="1"/>
                <w:color w:val="1e3a5f"/>
                <w:sz w:val="18"/>
                <w:szCs w:val="18"/>
              </w:rPr>
            </w:pPr>
            <w:r w:rsidDel="00000000" w:rsidR="00000000" w:rsidRPr="00000000">
              <w:rPr>
                <w:b w:val="1"/>
                <w:bCs w:val="1"/>
                <w:color w:val="1e3a5f"/>
                <w:sz w:val="18"/>
                <w:szCs w:val="18"/>
                <w:rtl w:val="0"/>
              </w:rPr>
              <w:t xml:space="preserve">Session Timeout (Idle)</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F3">
            <w:pPr>
              <w:rPr>
                <w:color w:val="2c3e50"/>
                <w:sz w:val="18"/>
                <w:szCs w:val="18"/>
              </w:rPr>
            </w:pPr>
            <w:r w:rsidDel="00000000" w:rsidR="00000000" w:rsidRPr="00000000">
              <w:rPr>
                <w:color w:val="2c3e50"/>
                <w:sz w:val="18"/>
                <w:szCs w:val="18"/>
                <w:rtl w:val="0"/>
              </w:rPr>
              <w:t xml:space="preserve">Duration of inactivity before a session is automatically ended. Default: 30 minutes. Range: 15 minutes – 8 hours.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F4">
            <w:pPr>
              <w:rPr>
                <w:b w:val="1"/>
                <w:bCs w:val="1"/>
                <w:color w:val="1e3a5f"/>
                <w:sz w:val="18"/>
                <w:szCs w:val="18"/>
              </w:rPr>
            </w:pPr>
            <w:r w:rsidDel="00000000" w:rsidR="00000000" w:rsidRPr="00000000">
              <w:rPr>
                <w:b w:val="1"/>
                <w:bCs w:val="1"/>
                <w:color w:val="1e3a5f"/>
                <w:sz w:val="18"/>
                <w:szCs w:val="18"/>
                <w:rtl w:val="0"/>
              </w:rPr>
              <w:t xml:space="preserve">Session Timeout (Absolute)</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F5">
            <w:pPr>
              <w:rPr>
                <w:color w:val="2c3e50"/>
                <w:sz w:val="18"/>
                <w:szCs w:val="18"/>
              </w:rPr>
            </w:pPr>
            <w:r w:rsidDel="00000000" w:rsidR="00000000" w:rsidRPr="00000000">
              <w:rPr>
                <w:color w:val="2c3e50"/>
                <w:sz w:val="18"/>
                <w:szCs w:val="18"/>
                <w:rtl w:val="0"/>
              </w:rPr>
              <w:t xml:space="preserve">Maximum session duration regardless of activity. Default: 24 hours. After this time, the member must re-authenticate.</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F6">
            <w:pPr>
              <w:rPr>
                <w:b w:val="1"/>
                <w:bCs w:val="1"/>
                <w:color w:val="1e3a5f"/>
                <w:sz w:val="18"/>
                <w:szCs w:val="18"/>
              </w:rPr>
            </w:pPr>
            <w:r w:rsidDel="00000000" w:rsidR="00000000" w:rsidRPr="00000000">
              <w:rPr>
                <w:b w:val="1"/>
                <w:bCs w:val="1"/>
                <w:color w:val="1e3a5f"/>
                <w:sz w:val="18"/>
                <w:szCs w:val="18"/>
                <w:rtl w:val="0"/>
              </w:rPr>
              <w:t xml:space="preserve">Concurrent Sessions</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F7">
            <w:pPr>
              <w:rPr>
                <w:color w:val="2c3e50"/>
                <w:sz w:val="18"/>
                <w:szCs w:val="18"/>
              </w:rPr>
            </w:pPr>
            <w:r w:rsidDel="00000000" w:rsidR="00000000" w:rsidRPr="00000000">
              <w:rPr>
                <w:color w:val="2c3e50"/>
                <w:sz w:val="18"/>
                <w:szCs w:val="18"/>
                <w:rtl w:val="0"/>
              </w:rPr>
              <w:t xml:space="preserve">Maximum number of simultaneous active sessions per member. Default: 3. Set to 1 to enforce single-session usage (recommended for high-security environments).</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F8">
            <w:pPr>
              <w:rPr>
                <w:b w:val="1"/>
                <w:bCs w:val="1"/>
                <w:color w:val="1e3a5f"/>
                <w:sz w:val="18"/>
                <w:szCs w:val="18"/>
              </w:rPr>
            </w:pPr>
            <w:r w:rsidDel="00000000" w:rsidR="00000000" w:rsidRPr="00000000">
              <w:rPr>
                <w:b w:val="1"/>
                <w:bCs w:val="1"/>
                <w:color w:val="1e3a5f"/>
                <w:sz w:val="18"/>
                <w:szCs w:val="18"/>
                <w:rtl w:val="0"/>
              </w:rPr>
              <w:t xml:space="preserve">Session Termination by Admin</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EF9">
            <w:pPr>
              <w:rPr>
                <w:color w:val="2c3e50"/>
                <w:sz w:val="18"/>
                <w:szCs w:val="18"/>
              </w:rPr>
            </w:pPr>
            <w:r w:rsidDel="00000000" w:rsidR="00000000" w:rsidRPr="00000000">
              <w:rPr>
                <w:rFonts w:ascii="Arial Unicode MS" w:cs="Arial Unicode MS" w:eastAsia="Arial Unicode MS" w:hAnsi="Arial Unicode MS"/>
                <w:color w:val="2c3e50"/>
                <w:sz w:val="18"/>
                <w:szCs w:val="18"/>
                <w:rtl w:val="0"/>
              </w:rPr>
              <w:t xml:space="preserve">Super Admin can terminate any member's active sessions from Admin Center → Members → Member Card → 'Terminate All Sessions.' Takes effect within 60 seconds.</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FA">
            <w:pPr>
              <w:rPr>
                <w:b w:val="1"/>
                <w:bCs w:val="1"/>
                <w:color w:val="1e3a5f"/>
                <w:sz w:val="18"/>
                <w:szCs w:val="18"/>
              </w:rPr>
            </w:pPr>
            <w:r w:rsidDel="00000000" w:rsidR="00000000" w:rsidRPr="00000000">
              <w:rPr>
                <w:b w:val="1"/>
                <w:bCs w:val="1"/>
                <w:color w:val="1e3a5f"/>
                <w:sz w:val="18"/>
                <w:szCs w:val="18"/>
                <w:rtl w:val="0"/>
              </w:rPr>
              <w:t xml:space="preserve">Remember Me</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FB">
            <w:pPr>
              <w:rPr>
                <w:color w:val="2c3e50"/>
                <w:sz w:val="18"/>
                <w:szCs w:val="18"/>
              </w:rPr>
            </w:pPr>
            <w:r w:rsidDel="00000000" w:rsidR="00000000" w:rsidRPr="00000000">
              <w:rPr>
                <w:color w:val="2c3e50"/>
                <w:sz w:val="18"/>
                <w:szCs w:val="18"/>
                <w:rtl w:val="0"/>
              </w:rPr>
              <w:t xml:space="preserve">Toggle (default: ON). When ON, members can choose to stay logged in for 30 days on trusted devices. Super Admin can disable this for the entire workspace.</w:t>
            </w:r>
          </w:p>
        </w:tc>
      </w:tr>
    </w:tbl>
    <w:p w:rsidR="00000000" w:rsidDel="00000000" w:rsidP="00000000" w:rsidRDefault="00000000" w:rsidRPr="00000000" w14:paraId="00001EFC">
      <w:pPr>
        <w:spacing w:after="80" w:before="80" w:lineRule="auto"/>
        <w:rPr/>
      </w:pPr>
      <w:r w:rsidDel="00000000" w:rsidR="00000000" w:rsidRPr="00000000">
        <w:rPr>
          <w:rtl w:val="0"/>
        </w:rPr>
        <w:t xml:space="preserve"> </w:t>
      </w:r>
    </w:p>
    <w:p w:rsidR="00000000" w:rsidDel="00000000" w:rsidP="00000000" w:rsidRDefault="00000000" w:rsidRPr="00000000" w14:paraId="00001EFD">
      <w:pPr>
        <w:pStyle w:val="Heading2"/>
        <w:keepNext w:val="0"/>
        <w:keepLines w:val="0"/>
        <w:spacing w:after="80" w:lineRule="auto"/>
        <w:rPr>
          <w:b w:val="1"/>
          <w:bCs w:val="1"/>
          <w:sz w:val="26"/>
          <w:szCs w:val="26"/>
        </w:rPr>
      </w:pPr>
      <w:bookmarkStart w:colFirst="0" w:colLast="0" w:name="_hnhnzep4bjzf" w:id="100"/>
      <w:bookmarkEnd w:id="100"/>
      <w:r w:rsidDel="00000000" w:rsidR="00000000" w:rsidRPr="00000000">
        <w:rPr>
          <w:b w:val="1"/>
          <w:bCs w:val="1"/>
          <w:sz w:val="26"/>
          <w:szCs w:val="26"/>
          <w:rtl w:val="0"/>
        </w:rPr>
        <w:t xml:space="preserve">11.3 Two-Factor Authentication (2FA)</w:t>
      </w:r>
    </w:p>
    <w:tbl>
      <w:tblPr>
        <w:tblStyle w:val="Table94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FE">
            <w:pPr>
              <w:rPr>
                <w:b w:val="1"/>
                <w:bCs w:val="1"/>
                <w:color w:val="1e3a5f"/>
                <w:sz w:val="18"/>
                <w:szCs w:val="18"/>
              </w:rPr>
            </w:pPr>
            <w:r w:rsidDel="00000000" w:rsidR="00000000" w:rsidRPr="00000000">
              <w:rPr>
                <w:b w:val="1"/>
                <w:bCs w:val="1"/>
                <w:color w:val="1e3a5f"/>
                <w:sz w:val="18"/>
                <w:szCs w:val="18"/>
                <w:rtl w:val="0"/>
              </w:rPr>
              <w:t xml:space="preserve">2FA Methods Supported</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EFF">
            <w:pPr>
              <w:rPr>
                <w:color w:val="2c3e50"/>
                <w:sz w:val="18"/>
                <w:szCs w:val="18"/>
              </w:rPr>
            </w:pPr>
            <w:r w:rsidDel="00000000" w:rsidR="00000000" w:rsidRPr="00000000">
              <w:rPr>
                <w:color w:val="2c3e50"/>
                <w:sz w:val="18"/>
                <w:szCs w:val="18"/>
                <w:rtl w:val="0"/>
              </w:rPr>
              <w:t xml:space="preserve">TOTP Authenticator App (Google Authenticator, Authy, 1Password — any RFC 6238-compliant app) / SMS OTP (carrier charges may apply) / Email OTP.</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00">
            <w:pPr>
              <w:rPr>
                <w:b w:val="1"/>
                <w:bCs w:val="1"/>
                <w:color w:val="1e3a5f"/>
                <w:sz w:val="18"/>
                <w:szCs w:val="18"/>
              </w:rPr>
            </w:pPr>
            <w:r w:rsidDel="00000000" w:rsidR="00000000" w:rsidRPr="00000000">
              <w:rPr>
                <w:b w:val="1"/>
                <w:bCs w:val="1"/>
                <w:color w:val="1e3a5f"/>
                <w:sz w:val="18"/>
                <w:szCs w:val="18"/>
                <w:rtl w:val="0"/>
              </w:rPr>
              <w:t xml:space="preserve">2FA Enforcement</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01">
            <w:pPr>
              <w:rPr>
                <w:color w:val="2c3e50"/>
                <w:sz w:val="18"/>
                <w:szCs w:val="18"/>
              </w:rPr>
            </w:pPr>
            <w:r w:rsidDel="00000000" w:rsidR="00000000" w:rsidRPr="00000000">
              <w:rPr>
                <w:color w:val="2c3e50"/>
                <w:sz w:val="18"/>
                <w:szCs w:val="18"/>
                <w:rtl w:val="0"/>
              </w:rPr>
              <w:t xml:space="preserve">Toggle: Optional / Required for Admins (HR Admin + Super Admin must use 2FA) / Required for All Members. Default: Required for Admins.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02">
            <w:pPr>
              <w:rPr>
                <w:b w:val="1"/>
                <w:bCs w:val="1"/>
                <w:color w:val="1e3a5f"/>
                <w:sz w:val="18"/>
                <w:szCs w:val="18"/>
              </w:rPr>
            </w:pPr>
            <w:r w:rsidDel="00000000" w:rsidR="00000000" w:rsidRPr="00000000">
              <w:rPr>
                <w:b w:val="1"/>
                <w:bCs w:val="1"/>
                <w:color w:val="1e3a5f"/>
                <w:sz w:val="18"/>
                <w:szCs w:val="18"/>
                <w:rtl w:val="0"/>
              </w:rPr>
              <w:t xml:space="preserve">2FA Grace Period</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03">
            <w:pPr>
              <w:rPr>
                <w:color w:val="2c3e50"/>
                <w:sz w:val="18"/>
                <w:szCs w:val="18"/>
              </w:rPr>
            </w:pPr>
            <w:r w:rsidDel="00000000" w:rsidR="00000000" w:rsidRPr="00000000">
              <w:rPr>
                <w:color w:val="2c3e50"/>
                <w:sz w:val="18"/>
                <w:szCs w:val="18"/>
                <w:rtl w:val="0"/>
              </w:rPr>
              <w:t xml:space="preserve">When enforcement is enabled, existing members have a configurable grace period (default: 7 days) to set up 2FA before being locked out.</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04">
            <w:pPr>
              <w:rPr>
                <w:b w:val="1"/>
                <w:bCs w:val="1"/>
                <w:color w:val="1e3a5f"/>
                <w:sz w:val="18"/>
                <w:szCs w:val="18"/>
              </w:rPr>
            </w:pPr>
            <w:r w:rsidDel="00000000" w:rsidR="00000000" w:rsidRPr="00000000">
              <w:rPr>
                <w:b w:val="1"/>
                <w:bCs w:val="1"/>
                <w:color w:val="1e3a5f"/>
                <w:sz w:val="18"/>
                <w:szCs w:val="18"/>
                <w:rtl w:val="0"/>
              </w:rPr>
              <w:t xml:space="preserve">Recovery Codes</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05">
            <w:pPr>
              <w:rPr>
                <w:color w:val="2c3e50"/>
                <w:sz w:val="18"/>
                <w:szCs w:val="18"/>
              </w:rPr>
            </w:pPr>
            <w:r w:rsidDel="00000000" w:rsidR="00000000" w:rsidRPr="00000000">
              <w:rPr>
                <w:color w:val="2c3e50"/>
                <w:sz w:val="18"/>
                <w:szCs w:val="18"/>
                <w:rtl w:val="0"/>
              </w:rPr>
              <w:t xml:space="preserve">When a member enables 2FA, they receive 10 single-use recovery codes for account recovery if their 2FA device is lost.</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06">
            <w:pPr>
              <w:rPr>
                <w:b w:val="1"/>
                <w:bCs w:val="1"/>
                <w:color w:val="1e3a5f"/>
                <w:sz w:val="18"/>
                <w:szCs w:val="18"/>
              </w:rPr>
            </w:pPr>
            <w:r w:rsidDel="00000000" w:rsidR="00000000" w:rsidRPr="00000000">
              <w:rPr>
                <w:b w:val="1"/>
                <w:bCs w:val="1"/>
                <w:color w:val="1e3a5f"/>
                <w:sz w:val="18"/>
                <w:szCs w:val="18"/>
                <w:rtl w:val="0"/>
              </w:rPr>
              <w:t xml:space="preserve">2FA Reset by Admin</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07">
            <w:pPr>
              <w:rPr>
                <w:color w:val="2c3e50"/>
                <w:sz w:val="18"/>
                <w:szCs w:val="18"/>
              </w:rPr>
            </w:pPr>
            <w:r w:rsidDel="00000000" w:rsidR="00000000" w:rsidRPr="00000000">
              <w:rPr>
                <w:color w:val="2c3e50"/>
                <w:sz w:val="18"/>
                <w:szCs w:val="18"/>
                <w:rtl w:val="0"/>
              </w:rPr>
              <w:t xml:space="preserve">Super Admin can reset a member's 2FA (e.g. if they lose access to their authenticator). Resets are logged in the Audit Log.</w:t>
            </w:r>
          </w:p>
        </w:tc>
      </w:tr>
    </w:tbl>
    <w:p w:rsidR="00000000" w:rsidDel="00000000" w:rsidP="00000000" w:rsidRDefault="00000000" w:rsidRPr="00000000" w14:paraId="00001F08">
      <w:pPr>
        <w:spacing w:after="80" w:before="80" w:lineRule="auto"/>
        <w:rPr/>
      </w:pPr>
      <w:r w:rsidDel="00000000" w:rsidR="00000000" w:rsidRPr="00000000">
        <w:rPr>
          <w:rtl w:val="0"/>
        </w:rPr>
        <w:t xml:space="preserve"> </w:t>
      </w:r>
    </w:p>
    <w:p w:rsidR="00000000" w:rsidDel="00000000" w:rsidP="00000000" w:rsidRDefault="00000000" w:rsidRPr="00000000" w14:paraId="00001F09">
      <w:pPr>
        <w:pStyle w:val="Heading2"/>
        <w:keepNext w:val="0"/>
        <w:keepLines w:val="0"/>
        <w:spacing w:after="80" w:lineRule="auto"/>
        <w:rPr>
          <w:b w:val="1"/>
          <w:bCs w:val="1"/>
          <w:sz w:val="26"/>
          <w:szCs w:val="26"/>
        </w:rPr>
      </w:pPr>
      <w:bookmarkStart w:colFirst="0" w:colLast="0" w:name="_amdd7bpxz2ad" w:id="101"/>
      <w:bookmarkEnd w:id="101"/>
      <w:r w:rsidDel="00000000" w:rsidR="00000000" w:rsidRPr="00000000">
        <w:rPr>
          <w:b w:val="1"/>
          <w:bCs w:val="1"/>
          <w:sz w:val="26"/>
          <w:szCs w:val="26"/>
          <w:rtl w:val="0"/>
        </w:rPr>
        <w:t xml:space="preserve">11.4 Data Residency &amp; Retention Policy</w:t>
      </w:r>
    </w:p>
    <w:tbl>
      <w:tblPr>
        <w:tblStyle w:val="Table94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405"/>
        <w:tblGridChange w:id="0">
          <w:tblGrid>
            <w:gridCol w:w="2940"/>
            <w:gridCol w:w="6405"/>
          </w:tblGrid>
        </w:tblGridChange>
      </w:tblGrid>
      <w:tr>
        <w:trPr>
          <w:cantSplit w:val="0"/>
          <w:trHeight w:val="10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0A">
            <w:pPr>
              <w:rPr>
                <w:b w:val="1"/>
                <w:bCs w:val="1"/>
                <w:color w:val="1e3a5f"/>
                <w:sz w:val="18"/>
                <w:szCs w:val="18"/>
              </w:rPr>
            </w:pPr>
            <w:r w:rsidDel="00000000" w:rsidR="00000000" w:rsidRPr="00000000">
              <w:rPr>
                <w:b w:val="1"/>
                <w:bCs w:val="1"/>
                <w:color w:val="1e3a5f"/>
                <w:sz w:val="18"/>
                <w:szCs w:val="18"/>
                <w:rtl w:val="0"/>
              </w:rPr>
              <w:t xml:space="preserve">Data Residency</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0B">
            <w:pPr>
              <w:rPr>
                <w:color w:val="2c3e50"/>
                <w:sz w:val="18"/>
                <w:szCs w:val="18"/>
              </w:rPr>
            </w:pPr>
            <w:r w:rsidDel="00000000" w:rsidR="00000000" w:rsidRPr="00000000">
              <w:rPr>
                <w:color w:val="2c3e50"/>
                <w:sz w:val="18"/>
                <w:szCs w:val="18"/>
                <w:rtl w:val="0"/>
              </w:rPr>
              <w:t xml:space="preserve">Options: Africa (default for African customers — AWS af-south-1), Europe (AWS eu-west-1), United States (AWS us-east-1). Enterprise workspaces can select region. Data residency cannot be changed after workspace creation without data migration.</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0C">
            <w:pPr>
              <w:rPr>
                <w:b w:val="1"/>
                <w:bCs w:val="1"/>
                <w:color w:val="1e3a5f"/>
                <w:sz w:val="18"/>
                <w:szCs w:val="18"/>
              </w:rPr>
            </w:pPr>
            <w:r w:rsidDel="00000000" w:rsidR="00000000" w:rsidRPr="00000000">
              <w:rPr>
                <w:b w:val="1"/>
                <w:bCs w:val="1"/>
                <w:color w:val="1e3a5f"/>
                <w:sz w:val="18"/>
                <w:szCs w:val="18"/>
                <w:rtl w:val="0"/>
              </w:rPr>
              <w:t xml:space="preserve">Encryption at Rest</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0D">
            <w:pPr>
              <w:rPr>
                <w:color w:val="2c3e50"/>
                <w:sz w:val="18"/>
                <w:szCs w:val="18"/>
              </w:rPr>
            </w:pPr>
            <w:r w:rsidDel="00000000" w:rsidR="00000000" w:rsidRPr="00000000">
              <w:rPr>
                <w:color w:val="2c3e50"/>
                <w:sz w:val="18"/>
                <w:szCs w:val="18"/>
                <w:rtl w:val="0"/>
              </w:rPr>
              <w:t xml:space="preserve">All workspace data is encrypted at rest using AES-256. Database backups are also encrypted.</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0E">
            <w:pPr>
              <w:rPr>
                <w:b w:val="1"/>
                <w:bCs w:val="1"/>
                <w:color w:val="1e3a5f"/>
                <w:sz w:val="18"/>
                <w:szCs w:val="18"/>
              </w:rPr>
            </w:pPr>
            <w:r w:rsidDel="00000000" w:rsidR="00000000" w:rsidRPr="00000000">
              <w:rPr>
                <w:b w:val="1"/>
                <w:bCs w:val="1"/>
                <w:color w:val="1e3a5f"/>
                <w:sz w:val="18"/>
                <w:szCs w:val="18"/>
                <w:rtl w:val="0"/>
              </w:rPr>
              <w:t xml:space="preserve">Encryption in Transit</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0F">
            <w:pPr>
              <w:rPr>
                <w:color w:val="2c3e50"/>
                <w:sz w:val="18"/>
                <w:szCs w:val="18"/>
              </w:rPr>
            </w:pPr>
            <w:r w:rsidDel="00000000" w:rsidR="00000000" w:rsidRPr="00000000">
              <w:rPr>
                <w:color w:val="2c3e50"/>
                <w:sz w:val="18"/>
                <w:szCs w:val="18"/>
                <w:rtl w:val="0"/>
              </w:rPr>
              <w:t xml:space="preserve">All data in transit uses TLS 1.2 or higher. TLS 1.0 and 1.1 are disabled.</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10">
            <w:pPr>
              <w:rPr>
                <w:b w:val="1"/>
                <w:bCs w:val="1"/>
                <w:color w:val="1e3a5f"/>
                <w:sz w:val="18"/>
                <w:szCs w:val="18"/>
              </w:rPr>
            </w:pPr>
            <w:r w:rsidDel="00000000" w:rsidR="00000000" w:rsidRPr="00000000">
              <w:rPr>
                <w:b w:val="1"/>
                <w:bCs w:val="1"/>
                <w:color w:val="1e3a5f"/>
                <w:sz w:val="18"/>
                <w:szCs w:val="18"/>
                <w:rtl w:val="0"/>
              </w:rPr>
              <w:t xml:space="preserve">Data Backup</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11">
            <w:pPr>
              <w:rPr>
                <w:color w:val="2c3e50"/>
                <w:sz w:val="18"/>
                <w:szCs w:val="18"/>
              </w:rPr>
            </w:pPr>
            <w:r w:rsidDel="00000000" w:rsidR="00000000" w:rsidRPr="00000000">
              <w:rPr>
                <w:color w:val="2c3e50"/>
                <w:sz w:val="18"/>
                <w:szCs w:val="18"/>
                <w:rtl w:val="0"/>
              </w:rPr>
              <w:t xml:space="preserve">Automated daily backups retained for 30 days (Growth) or 90 days (Enterprise). Backups are stored in a separate region from production data.</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12">
            <w:pPr>
              <w:rPr>
                <w:b w:val="1"/>
                <w:bCs w:val="1"/>
                <w:color w:val="1e3a5f"/>
                <w:sz w:val="18"/>
                <w:szCs w:val="18"/>
              </w:rPr>
            </w:pPr>
            <w:r w:rsidDel="00000000" w:rsidR="00000000" w:rsidRPr="00000000">
              <w:rPr>
                <w:b w:val="1"/>
                <w:bCs w:val="1"/>
                <w:color w:val="1e3a5f"/>
                <w:sz w:val="18"/>
                <w:szCs w:val="18"/>
                <w:rtl w:val="0"/>
              </w:rPr>
              <w:t xml:space="preserve">Active Data Retention</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13">
            <w:pPr>
              <w:rPr>
                <w:color w:val="2c3e50"/>
                <w:sz w:val="18"/>
                <w:szCs w:val="18"/>
              </w:rPr>
            </w:pPr>
            <w:r w:rsidDel="00000000" w:rsidR="00000000" w:rsidRPr="00000000">
              <w:rPr>
                <w:color w:val="2c3e50"/>
                <w:sz w:val="18"/>
                <w:szCs w:val="18"/>
                <w:rtl w:val="0"/>
              </w:rPr>
              <w:t xml:space="preserve">Data is retained for as long as the workspace is Active. No time-based deletion of workspace data during the subscription period.</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14">
            <w:pPr>
              <w:rPr>
                <w:b w:val="1"/>
                <w:bCs w:val="1"/>
                <w:color w:val="1e3a5f"/>
                <w:sz w:val="18"/>
                <w:szCs w:val="18"/>
              </w:rPr>
            </w:pPr>
            <w:r w:rsidDel="00000000" w:rsidR="00000000" w:rsidRPr="00000000">
              <w:rPr>
                <w:b w:val="1"/>
                <w:bCs w:val="1"/>
                <w:color w:val="1e3a5f"/>
                <w:sz w:val="18"/>
                <w:szCs w:val="18"/>
                <w:rtl w:val="0"/>
              </w:rPr>
              <w:t xml:space="preserve">Post-Churn Retention</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15">
            <w:pPr>
              <w:rPr>
                <w:color w:val="2c3e50"/>
                <w:sz w:val="18"/>
                <w:szCs w:val="18"/>
              </w:rPr>
            </w:pPr>
            <w:r w:rsidDel="00000000" w:rsidR="00000000" w:rsidRPr="00000000">
              <w:rPr>
                <w:color w:val="2c3e50"/>
                <w:sz w:val="18"/>
                <w:szCs w:val="18"/>
                <w:rtl w:val="0"/>
              </w:rPr>
              <w:t xml:space="preserve">After a workspace is churned: workspace data is retained for 90 days in an archived state (accessible for export by the former Super Admin). After 90 days, data is permanently deleted.</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16">
            <w:pPr>
              <w:rPr>
                <w:b w:val="1"/>
                <w:bCs w:val="1"/>
                <w:color w:val="1e3a5f"/>
                <w:sz w:val="18"/>
                <w:szCs w:val="18"/>
              </w:rPr>
            </w:pPr>
            <w:r w:rsidDel="00000000" w:rsidR="00000000" w:rsidRPr="00000000">
              <w:rPr>
                <w:b w:val="1"/>
                <w:bCs w:val="1"/>
                <w:color w:val="1e3a5f"/>
                <w:sz w:val="18"/>
                <w:szCs w:val="18"/>
                <w:rtl w:val="0"/>
              </w:rPr>
              <w:t xml:space="preserve">Personal Data Retention</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17">
            <w:pPr>
              <w:rPr>
                <w:color w:val="2c3e50"/>
                <w:sz w:val="18"/>
                <w:szCs w:val="18"/>
              </w:rPr>
            </w:pPr>
            <w:r w:rsidDel="00000000" w:rsidR="00000000" w:rsidRPr="00000000">
              <w:rPr>
                <w:color w:val="2c3e50"/>
                <w:sz w:val="18"/>
                <w:szCs w:val="18"/>
                <w:rtl w:val="0"/>
              </w:rPr>
              <w:t xml:space="preserve">Individual member data (name, email) is retained as part of workspace records. GDPR right-to-erasure requests result in anonymisation (not deletion) of personal identifiers while preserving business records.</w:t>
            </w:r>
          </w:p>
        </w:tc>
      </w:tr>
    </w:tbl>
    <w:p w:rsidR="00000000" w:rsidDel="00000000" w:rsidP="00000000" w:rsidRDefault="00000000" w:rsidRPr="00000000" w14:paraId="00001F18">
      <w:pPr>
        <w:spacing w:after="80" w:before="80" w:lineRule="auto"/>
        <w:rPr/>
      </w:pPr>
      <w:r w:rsidDel="00000000" w:rsidR="00000000" w:rsidRPr="00000000">
        <w:rPr>
          <w:rtl w:val="0"/>
        </w:rPr>
        <w:t xml:space="preserve"> </w:t>
      </w:r>
    </w:p>
    <w:p w:rsidR="00000000" w:rsidDel="00000000" w:rsidP="00000000" w:rsidRDefault="00000000" w:rsidRPr="00000000" w14:paraId="00001F19">
      <w:pPr>
        <w:pStyle w:val="Heading2"/>
        <w:keepNext w:val="0"/>
        <w:keepLines w:val="0"/>
        <w:spacing w:after="80" w:lineRule="auto"/>
        <w:rPr>
          <w:b w:val="1"/>
          <w:bCs w:val="1"/>
          <w:sz w:val="26"/>
          <w:szCs w:val="26"/>
        </w:rPr>
      </w:pPr>
      <w:bookmarkStart w:colFirst="0" w:colLast="0" w:name="_3rk8c538k4dq" w:id="102"/>
      <w:bookmarkEnd w:id="102"/>
      <w:r w:rsidDel="00000000" w:rsidR="00000000" w:rsidRPr="00000000">
        <w:rPr>
          <w:b w:val="1"/>
          <w:bCs w:val="1"/>
          <w:sz w:val="26"/>
          <w:szCs w:val="26"/>
          <w:rtl w:val="0"/>
        </w:rPr>
        <w:t xml:space="preserve">11.5 GDPR / Data Privacy Controls</w:t>
      </w:r>
    </w:p>
    <w:tbl>
      <w:tblPr>
        <w:tblStyle w:val="Table95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1A">
            <w:pPr>
              <w:rPr>
                <w:b w:val="1"/>
                <w:bCs w:val="1"/>
                <w:color w:val="1e3a5f"/>
                <w:sz w:val="18"/>
                <w:szCs w:val="18"/>
              </w:rPr>
            </w:pPr>
            <w:r w:rsidDel="00000000" w:rsidR="00000000" w:rsidRPr="00000000">
              <w:rPr>
                <w:b w:val="1"/>
                <w:bCs w:val="1"/>
                <w:color w:val="1e3a5f"/>
                <w:sz w:val="18"/>
                <w:szCs w:val="18"/>
                <w:rtl w:val="0"/>
              </w:rPr>
              <w:t xml:space="preserve">Data Processing Agreement (DPA)</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1B">
            <w:pPr>
              <w:rPr>
                <w:color w:val="2c3e50"/>
                <w:sz w:val="18"/>
                <w:szCs w:val="18"/>
              </w:rPr>
            </w:pPr>
            <w:r w:rsidDel="00000000" w:rsidR="00000000" w:rsidRPr="00000000">
              <w:rPr>
                <w:rFonts w:ascii="Arial Unicode MS" w:cs="Arial Unicode MS" w:eastAsia="Arial Unicode MS" w:hAnsi="Arial Unicode MS"/>
                <w:color w:val="2c3e50"/>
                <w:sz w:val="18"/>
                <w:szCs w:val="18"/>
                <w:rtl w:val="0"/>
              </w:rPr>
              <w:t xml:space="preserve">Available for all plan tiers. Signed DPA is required for EU and UK customers. Available for download and e-signature from Admin Center → Security → Compliance Documents.</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1C">
            <w:pPr>
              <w:rPr>
                <w:b w:val="1"/>
                <w:bCs w:val="1"/>
                <w:color w:val="1e3a5f"/>
                <w:sz w:val="18"/>
                <w:szCs w:val="18"/>
              </w:rPr>
            </w:pPr>
            <w:r w:rsidDel="00000000" w:rsidR="00000000" w:rsidRPr="00000000">
              <w:rPr>
                <w:b w:val="1"/>
                <w:bCs w:val="1"/>
                <w:color w:val="1e3a5f"/>
                <w:sz w:val="18"/>
                <w:szCs w:val="18"/>
                <w:rtl w:val="0"/>
              </w:rPr>
              <w:t xml:space="preserve">Privacy Notice</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1D">
            <w:pPr>
              <w:rPr>
                <w:color w:val="2c3e50"/>
                <w:sz w:val="18"/>
                <w:szCs w:val="18"/>
              </w:rPr>
            </w:pPr>
            <w:r w:rsidDel="00000000" w:rsidR="00000000" w:rsidRPr="00000000">
              <w:rPr>
                <w:color w:val="2c3e50"/>
                <w:sz w:val="18"/>
                <w:szCs w:val="18"/>
                <w:rtl w:val="0"/>
              </w:rPr>
              <w:t xml:space="preserve">Padiworks' privacy notice URL is displayed in the Admin Center and referenced in all invitation emails. Workspaces can add their own supplementary privacy notice URL.</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1E">
            <w:pPr>
              <w:rPr>
                <w:b w:val="1"/>
                <w:bCs w:val="1"/>
                <w:color w:val="1e3a5f"/>
                <w:sz w:val="18"/>
                <w:szCs w:val="18"/>
              </w:rPr>
            </w:pPr>
            <w:r w:rsidDel="00000000" w:rsidR="00000000" w:rsidRPr="00000000">
              <w:rPr>
                <w:b w:val="1"/>
                <w:bCs w:val="1"/>
                <w:color w:val="1e3a5f"/>
                <w:sz w:val="18"/>
                <w:szCs w:val="18"/>
                <w:rtl w:val="0"/>
              </w:rPr>
              <w:t xml:space="preserve">Cookie Consent</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1F">
            <w:pPr>
              <w:rPr>
                <w:color w:val="2c3e50"/>
                <w:sz w:val="18"/>
                <w:szCs w:val="18"/>
              </w:rPr>
            </w:pPr>
            <w:r w:rsidDel="00000000" w:rsidR="00000000" w:rsidRPr="00000000">
              <w:rPr>
                <w:color w:val="2c3e50"/>
                <w:sz w:val="18"/>
                <w:szCs w:val="18"/>
                <w:rtl w:val="0"/>
              </w:rPr>
              <w:t xml:space="preserve">Managed by Padiworks at the platform level. Workspace Admins cannot customise cookie consent — it is governed by Padiworks' platform-wide cookie policy.</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20">
            <w:pPr>
              <w:rPr>
                <w:b w:val="1"/>
                <w:bCs w:val="1"/>
                <w:color w:val="1e3a5f"/>
                <w:sz w:val="18"/>
                <w:szCs w:val="18"/>
              </w:rPr>
            </w:pPr>
            <w:r w:rsidDel="00000000" w:rsidR="00000000" w:rsidRPr="00000000">
              <w:rPr>
                <w:b w:val="1"/>
                <w:bCs w:val="1"/>
                <w:color w:val="1e3a5f"/>
                <w:sz w:val="18"/>
                <w:szCs w:val="18"/>
                <w:rtl w:val="0"/>
              </w:rPr>
              <w:t xml:space="preserve">Right to Access (Subject Access Request)</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21">
            <w:pPr>
              <w:rPr>
                <w:color w:val="2c3e50"/>
                <w:sz w:val="18"/>
                <w:szCs w:val="18"/>
              </w:rPr>
            </w:pPr>
            <w:r w:rsidDel="00000000" w:rsidR="00000000" w:rsidRPr="00000000">
              <w:rPr>
                <w:rFonts w:ascii="Arial Unicode MS" w:cs="Arial Unicode MS" w:eastAsia="Arial Unicode MS" w:hAnsi="Arial Unicode MS"/>
                <w:color w:val="2c3e50"/>
                <w:sz w:val="18"/>
                <w:szCs w:val="18"/>
                <w:rtl w:val="0"/>
              </w:rPr>
              <w:t xml:space="preserve">Super Admin can export all data held about a specific member as a structured data package. Export available from Admin Center → Security → Data Subject Requests.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22">
            <w:pPr>
              <w:rPr>
                <w:b w:val="1"/>
                <w:bCs w:val="1"/>
                <w:color w:val="1e3a5f"/>
                <w:sz w:val="18"/>
                <w:szCs w:val="18"/>
              </w:rPr>
            </w:pPr>
            <w:r w:rsidDel="00000000" w:rsidR="00000000" w:rsidRPr="00000000">
              <w:rPr>
                <w:b w:val="1"/>
                <w:bCs w:val="1"/>
                <w:color w:val="1e3a5f"/>
                <w:sz w:val="18"/>
                <w:szCs w:val="18"/>
                <w:rtl w:val="0"/>
              </w:rPr>
              <w:t xml:space="preserve">Right to Erasure</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23">
            <w:pPr>
              <w:rPr>
                <w:color w:val="2c3e50"/>
                <w:sz w:val="18"/>
                <w:szCs w:val="18"/>
              </w:rPr>
            </w:pPr>
            <w:r w:rsidDel="00000000" w:rsidR="00000000" w:rsidRPr="00000000">
              <w:rPr>
                <w:color w:val="2c3e50"/>
                <w:sz w:val="18"/>
                <w:szCs w:val="18"/>
                <w:rtl w:val="0"/>
              </w:rPr>
              <w:t xml:space="preserve">Processed via Padiworks support portal. Results in anonymisation of personal identifiers (see Section 11.4). Cannot be reversed.</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24">
            <w:pPr>
              <w:rPr>
                <w:b w:val="1"/>
                <w:bCs w:val="1"/>
                <w:color w:val="1e3a5f"/>
                <w:sz w:val="18"/>
                <w:szCs w:val="18"/>
              </w:rPr>
            </w:pPr>
            <w:r w:rsidDel="00000000" w:rsidR="00000000" w:rsidRPr="00000000">
              <w:rPr>
                <w:b w:val="1"/>
                <w:bCs w:val="1"/>
                <w:color w:val="1e3a5f"/>
                <w:sz w:val="18"/>
                <w:szCs w:val="18"/>
                <w:rtl w:val="0"/>
              </w:rPr>
              <w:t xml:space="preserve">Data Portability</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25">
            <w:pPr>
              <w:rPr>
                <w:color w:val="2c3e50"/>
                <w:sz w:val="18"/>
                <w:szCs w:val="18"/>
              </w:rPr>
            </w:pPr>
            <w:r w:rsidDel="00000000" w:rsidR="00000000" w:rsidRPr="00000000">
              <w:rPr>
                <w:rFonts w:ascii="Arial Unicode MS" w:cs="Arial Unicode MS" w:eastAsia="Arial Unicode MS" w:hAnsi="Arial Unicode MS"/>
                <w:color w:val="2c3e50"/>
                <w:sz w:val="18"/>
                <w:szCs w:val="18"/>
                <w:rtl w:val="0"/>
              </w:rPr>
              <w:t xml:space="preserve">Super Admin can export all workspace data as a structured JSON or CSV package. Available from Admin Center → Security → Export Workspace Data.</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26">
            <w:pPr>
              <w:rPr>
                <w:b w:val="1"/>
                <w:bCs w:val="1"/>
                <w:color w:val="1e3a5f"/>
                <w:sz w:val="18"/>
                <w:szCs w:val="18"/>
              </w:rPr>
            </w:pPr>
            <w:r w:rsidDel="00000000" w:rsidR="00000000" w:rsidRPr="00000000">
              <w:rPr>
                <w:b w:val="1"/>
                <w:bCs w:val="1"/>
                <w:color w:val="1e3a5f"/>
                <w:sz w:val="18"/>
                <w:szCs w:val="18"/>
                <w:rtl w:val="0"/>
              </w:rPr>
              <w:t xml:space="preserve">Third-Party Sub-processors</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27">
            <w:pPr>
              <w:rPr>
                <w:color w:val="2c3e50"/>
                <w:sz w:val="18"/>
                <w:szCs w:val="18"/>
              </w:rPr>
            </w:pPr>
            <w:r w:rsidDel="00000000" w:rsidR="00000000" w:rsidRPr="00000000">
              <w:rPr>
                <w:color w:val="2c3e50"/>
                <w:sz w:val="18"/>
                <w:szCs w:val="18"/>
                <w:rtl w:val="0"/>
              </w:rPr>
              <w:t xml:space="preserve">A list of Padiworks' sub-processors (AWS, Stripe/Paystack, email delivery service) is maintained at padiworks.app/legal/sub-processors and updated with 30-day advance notice for material changes.</w:t>
            </w:r>
          </w:p>
        </w:tc>
      </w:tr>
    </w:tbl>
    <w:p w:rsidR="00000000" w:rsidDel="00000000" w:rsidP="00000000" w:rsidRDefault="00000000" w:rsidRPr="00000000" w14:paraId="00001F28">
      <w:pPr>
        <w:rPr/>
      </w:pPr>
      <w:r w:rsidDel="00000000" w:rsidR="00000000" w:rsidRPr="00000000">
        <w:rPr>
          <w:rtl w:val="0"/>
        </w:rPr>
      </w:r>
    </w:p>
    <w:p w:rsidR="00000000" w:rsidDel="00000000" w:rsidP="00000000" w:rsidRDefault="00000000" w:rsidRPr="00000000" w14:paraId="00001F29">
      <w:pPr>
        <w:rPr/>
      </w:pPr>
      <w:r w:rsidDel="00000000" w:rsidR="00000000" w:rsidRPr="00000000">
        <w:rPr>
          <w:rtl w:val="0"/>
        </w:rPr>
        <w:t xml:space="preserve"> </w:t>
      </w:r>
    </w:p>
    <w:p w:rsidR="00000000" w:rsidDel="00000000" w:rsidP="00000000" w:rsidRDefault="00000000" w:rsidRPr="00000000" w14:paraId="00001F2A">
      <w:pPr>
        <w:pStyle w:val="Heading1"/>
        <w:keepNext w:val="0"/>
        <w:keepLines w:val="0"/>
        <w:spacing w:before="480" w:lineRule="auto"/>
        <w:rPr>
          <w:b w:val="1"/>
          <w:bCs w:val="1"/>
          <w:sz w:val="32"/>
          <w:szCs w:val="32"/>
        </w:rPr>
      </w:pPr>
      <w:bookmarkStart w:colFirst="0" w:colLast="0" w:name="_52r1g3ssp3t2" w:id="103"/>
      <w:bookmarkEnd w:id="103"/>
      <w:r w:rsidDel="00000000" w:rsidR="00000000" w:rsidRPr="00000000">
        <w:rPr>
          <w:b w:val="1"/>
          <w:bCs w:val="1"/>
          <w:sz w:val="32"/>
          <w:szCs w:val="32"/>
          <w:rtl w:val="0"/>
        </w:rPr>
        <w:t xml:space="preserve">12. Audit Log</w:t>
      </w:r>
    </w:p>
    <w:p w:rsidR="00000000" w:rsidDel="00000000" w:rsidP="00000000" w:rsidRDefault="00000000" w:rsidRPr="00000000" w14:paraId="00001F2B">
      <w:pPr>
        <w:spacing w:after="80" w:before="80" w:lineRule="auto"/>
        <w:rPr>
          <w:color w:val="2c3e50"/>
        </w:rPr>
      </w:pPr>
      <w:r w:rsidDel="00000000" w:rsidR="00000000" w:rsidRPr="00000000">
        <w:rPr>
          <w:color w:val="2c3e50"/>
          <w:rtl w:val="0"/>
        </w:rPr>
        <w:t xml:space="preserve">The Audit Log is a complete, immutable, chronological record of every significant action taken in the workspace. It is the primary governance and compliance tool for Super Admins and HR Admins. Every entry in the audit log is written once and cannot be edited or deleted by any workspace user — including Super Admins.</w:t>
      </w:r>
    </w:p>
    <w:p w:rsidR="00000000" w:rsidDel="00000000" w:rsidP="00000000" w:rsidRDefault="00000000" w:rsidRPr="00000000" w14:paraId="00001F2C">
      <w:pPr>
        <w:spacing w:after="80" w:before="80" w:lineRule="auto"/>
        <w:rPr/>
      </w:pPr>
      <w:r w:rsidDel="00000000" w:rsidR="00000000" w:rsidRPr="00000000">
        <w:rPr>
          <w:rtl w:val="0"/>
        </w:rPr>
        <w:t xml:space="preserve"> </w:t>
      </w:r>
    </w:p>
    <w:p w:rsidR="00000000" w:rsidDel="00000000" w:rsidP="00000000" w:rsidRDefault="00000000" w:rsidRPr="00000000" w14:paraId="00001F2D">
      <w:pPr>
        <w:spacing w:after="120" w:before="120" w:lineRule="auto"/>
        <w:rPr>
          <w:color w:val="2c3e50"/>
          <w:sz w:val="18"/>
          <w:szCs w:val="18"/>
        </w:rPr>
      </w:pPr>
      <w:r w:rsidDel="00000000" w:rsidR="00000000" w:rsidRPr="00000000">
        <w:rPr>
          <w:b w:val="1"/>
          <w:bCs w:val="1"/>
          <w:color w:val="1e3a5f"/>
          <w:sz w:val="18"/>
          <w:szCs w:val="18"/>
          <w:rtl w:val="0"/>
        </w:rPr>
        <w:t xml:space="preserve">ACCESS: </w:t>
      </w:r>
      <w:r w:rsidDel="00000000" w:rsidR="00000000" w:rsidRPr="00000000">
        <w:rPr>
          <w:color w:val="2c3e50"/>
          <w:sz w:val="18"/>
          <w:szCs w:val="18"/>
          <w:rtl w:val="0"/>
        </w:rPr>
        <w:t xml:space="preserve">Super Admin (full access) · HR Admin (filtered — HR-relevant events only)</w:t>
      </w:r>
    </w:p>
    <w:p w:rsidR="00000000" w:rsidDel="00000000" w:rsidP="00000000" w:rsidRDefault="00000000" w:rsidRPr="00000000" w14:paraId="00001F2E">
      <w:pPr>
        <w:spacing w:after="80" w:before="80" w:lineRule="auto"/>
        <w:rPr/>
      </w:pPr>
      <w:r w:rsidDel="00000000" w:rsidR="00000000" w:rsidRPr="00000000">
        <w:rPr>
          <w:rtl w:val="0"/>
        </w:rPr>
        <w:t xml:space="preserve"> </w:t>
      </w:r>
    </w:p>
    <w:tbl>
      <w:tblPr>
        <w:tblStyle w:val="Table95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05"/>
        <w:tblGridChange w:id="0">
          <w:tblGrid>
            <w:gridCol w:w="2925"/>
            <w:gridCol w:w="6405"/>
          </w:tblGrid>
        </w:tblGridChange>
      </w:tblGrid>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2F">
            <w:pPr>
              <w:rPr>
                <w:b w:val="1"/>
                <w:bCs w:val="1"/>
                <w:color w:val="1e3a5f"/>
                <w:sz w:val="18"/>
                <w:szCs w:val="18"/>
              </w:rPr>
            </w:pPr>
            <w:r w:rsidDel="00000000" w:rsidR="00000000" w:rsidRPr="00000000">
              <w:rPr>
                <w:b w:val="1"/>
                <w:bCs w:val="1"/>
                <w:color w:val="1e3a5f"/>
                <w:sz w:val="18"/>
                <w:szCs w:val="18"/>
                <w:rtl w:val="0"/>
              </w:rPr>
              <w:t xml:space="preserve">Timestamp</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30">
            <w:pPr>
              <w:rPr>
                <w:color w:val="2c3e50"/>
                <w:sz w:val="18"/>
                <w:szCs w:val="18"/>
              </w:rPr>
            </w:pPr>
            <w:r w:rsidDel="00000000" w:rsidR="00000000" w:rsidRPr="00000000">
              <w:rPr>
                <w:color w:val="2c3e50"/>
                <w:sz w:val="18"/>
                <w:szCs w:val="18"/>
                <w:rtl w:val="0"/>
              </w:rPr>
              <w:t xml:space="preserve">UTC timestamp of the event. Displayed in the workspace timezone but stored in UTC.</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31">
            <w:pPr>
              <w:rPr>
                <w:b w:val="1"/>
                <w:bCs w:val="1"/>
                <w:color w:val="1e3a5f"/>
                <w:sz w:val="18"/>
                <w:szCs w:val="18"/>
              </w:rPr>
            </w:pPr>
            <w:r w:rsidDel="00000000" w:rsidR="00000000" w:rsidRPr="00000000">
              <w:rPr>
                <w:b w:val="1"/>
                <w:bCs w:val="1"/>
                <w:color w:val="1e3a5f"/>
                <w:sz w:val="18"/>
                <w:szCs w:val="18"/>
                <w:rtl w:val="0"/>
              </w:rPr>
              <w:t xml:space="preserve">Actor</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32">
            <w:pPr>
              <w:rPr>
                <w:color w:val="2c3e50"/>
                <w:sz w:val="18"/>
                <w:szCs w:val="18"/>
              </w:rPr>
            </w:pPr>
            <w:r w:rsidDel="00000000" w:rsidR="00000000" w:rsidRPr="00000000">
              <w:rPr>
                <w:color w:val="2c3e50"/>
                <w:sz w:val="18"/>
                <w:szCs w:val="18"/>
                <w:rtl w:val="0"/>
              </w:rPr>
              <w:t xml:space="preserve">The member who performed the action. Includes: name, email, role at time of event.</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33">
            <w:pPr>
              <w:rPr>
                <w:b w:val="1"/>
                <w:bCs w:val="1"/>
                <w:color w:val="1e3a5f"/>
                <w:sz w:val="18"/>
                <w:szCs w:val="18"/>
              </w:rPr>
            </w:pPr>
            <w:r w:rsidDel="00000000" w:rsidR="00000000" w:rsidRPr="00000000">
              <w:rPr>
                <w:b w:val="1"/>
                <w:bCs w:val="1"/>
                <w:color w:val="1e3a5f"/>
                <w:sz w:val="18"/>
                <w:szCs w:val="18"/>
                <w:rtl w:val="0"/>
              </w:rPr>
              <w:t xml:space="preserve">Action</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34">
            <w:pPr>
              <w:rPr>
                <w:color w:val="2c3e50"/>
                <w:sz w:val="18"/>
                <w:szCs w:val="18"/>
              </w:rPr>
            </w:pPr>
            <w:r w:rsidDel="00000000" w:rsidR="00000000" w:rsidRPr="00000000">
              <w:rPr>
                <w:color w:val="2c3e50"/>
                <w:sz w:val="18"/>
                <w:szCs w:val="18"/>
                <w:rtl w:val="0"/>
              </w:rPr>
              <w:t xml:space="preserve">What was done. Standardised action verbs: created, updated, deleted, approved, rejected, triggered, locked, unlocked, invited, deactivated, reactivated, exported, overridden, elevated, terminated.</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35">
            <w:pPr>
              <w:rPr>
                <w:b w:val="1"/>
                <w:bCs w:val="1"/>
                <w:color w:val="1e3a5f"/>
                <w:sz w:val="18"/>
                <w:szCs w:val="18"/>
              </w:rPr>
            </w:pPr>
            <w:r w:rsidDel="00000000" w:rsidR="00000000" w:rsidRPr="00000000">
              <w:rPr>
                <w:b w:val="1"/>
                <w:bCs w:val="1"/>
                <w:color w:val="1e3a5f"/>
                <w:sz w:val="18"/>
                <w:szCs w:val="18"/>
                <w:rtl w:val="0"/>
              </w:rPr>
              <w:t xml:space="preserve">Resource Type</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36">
            <w:pPr>
              <w:rPr>
                <w:color w:val="2c3e50"/>
                <w:sz w:val="18"/>
                <w:szCs w:val="18"/>
              </w:rPr>
            </w:pPr>
            <w:r w:rsidDel="00000000" w:rsidR="00000000" w:rsidRPr="00000000">
              <w:rPr>
                <w:color w:val="2c3e50"/>
                <w:sz w:val="18"/>
                <w:szCs w:val="18"/>
                <w:rtl w:val="0"/>
              </w:rPr>
              <w:t xml:space="preserve">The type of object affected: Member, OKR, Appraisal, CheckIn, PerformanceLog, WorkBand, Role, BillingRecord, IntegrationConfig, NotificationSetting, etc.</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37">
            <w:pPr>
              <w:rPr>
                <w:b w:val="1"/>
                <w:bCs w:val="1"/>
                <w:color w:val="1e3a5f"/>
                <w:sz w:val="18"/>
                <w:szCs w:val="18"/>
              </w:rPr>
            </w:pPr>
            <w:r w:rsidDel="00000000" w:rsidR="00000000" w:rsidRPr="00000000">
              <w:rPr>
                <w:b w:val="1"/>
                <w:bCs w:val="1"/>
                <w:color w:val="1e3a5f"/>
                <w:sz w:val="18"/>
                <w:szCs w:val="18"/>
                <w:rtl w:val="0"/>
              </w:rPr>
              <w:t xml:space="preserve">Resource ID</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38">
            <w:pPr>
              <w:rPr>
                <w:color w:val="2c3e50"/>
                <w:sz w:val="18"/>
                <w:szCs w:val="18"/>
              </w:rPr>
            </w:pPr>
            <w:r w:rsidDel="00000000" w:rsidR="00000000" w:rsidRPr="00000000">
              <w:rPr>
                <w:color w:val="2c3e50"/>
                <w:sz w:val="18"/>
                <w:szCs w:val="18"/>
                <w:rtl w:val="0"/>
              </w:rPr>
              <w:t xml:space="preserve">The unique identifier of the affected object. Links to the object in the platform when the object still exists.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39">
            <w:pPr>
              <w:rPr>
                <w:b w:val="1"/>
                <w:bCs w:val="1"/>
                <w:color w:val="1e3a5f"/>
                <w:sz w:val="18"/>
                <w:szCs w:val="18"/>
              </w:rPr>
            </w:pPr>
            <w:r w:rsidDel="00000000" w:rsidR="00000000" w:rsidRPr="00000000">
              <w:rPr>
                <w:b w:val="1"/>
                <w:bCs w:val="1"/>
                <w:color w:val="1e3a5f"/>
                <w:sz w:val="18"/>
                <w:szCs w:val="18"/>
                <w:rtl w:val="0"/>
              </w:rPr>
              <w:t xml:space="preserve">Before / After Values</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3A">
            <w:pPr>
              <w:rPr>
                <w:color w:val="2c3e50"/>
                <w:sz w:val="18"/>
                <w:szCs w:val="18"/>
              </w:rPr>
            </w:pPr>
            <w:r w:rsidDel="00000000" w:rsidR="00000000" w:rsidRPr="00000000">
              <w:rPr>
                <w:color w:val="2c3e50"/>
                <w:sz w:val="18"/>
                <w:szCs w:val="18"/>
                <w:rtl w:val="0"/>
              </w:rPr>
              <w:t xml:space="preserve">For update events: the previous value and the new value. E.g. Role changed: before='Contributor', after='Manager'.</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3B">
            <w:pPr>
              <w:rPr>
                <w:b w:val="1"/>
                <w:bCs w:val="1"/>
                <w:color w:val="1e3a5f"/>
                <w:sz w:val="18"/>
                <w:szCs w:val="18"/>
              </w:rPr>
            </w:pPr>
            <w:r w:rsidDel="00000000" w:rsidR="00000000" w:rsidRPr="00000000">
              <w:rPr>
                <w:b w:val="1"/>
                <w:bCs w:val="1"/>
                <w:color w:val="1e3a5f"/>
                <w:sz w:val="18"/>
                <w:szCs w:val="18"/>
                <w:rtl w:val="0"/>
              </w:rPr>
              <w:t xml:space="preserve">IP Address</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3C">
            <w:pPr>
              <w:rPr>
                <w:color w:val="2c3e50"/>
                <w:sz w:val="18"/>
                <w:szCs w:val="18"/>
              </w:rPr>
            </w:pPr>
            <w:r w:rsidDel="00000000" w:rsidR="00000000" w:rsidRPr="00000000">
              <w:rPr>
                <w:color w:val="2c3e50"/>
                <w:sz w:val="18"/>
                <w:szCs w:val="18"/>
                <w:rtl w:val="0"/>
              </w:rPr>
              <w:t xml:space="preserve">The IP address from which the action was performed. Useful for security investigations.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3D">
            <w:pPr>
              <w:rPr>
                <w:b w:val="1"/>
                <w:bCs w:val="1"/>
                <w:color w:val="1e3a5f"/>
                <w:sz w:val="18"/>
                <w:szCs w:val="18"/>
              </w:rPr>
            </w:pPr>
            <w:r w:rsidDel="00000000" w:rsidR="00000000" w:rsidRPr="00000000">
              <w:rPr>
                <w:b w:val="1"/>
                <w:bCs w:val="1"/>
                <w:color w:val="1e3a5f"/>
                <w:sz w:val="18"/>
                <w:szCs w:val="18"/>
                <w:rtl w:val="0"/>
              </w:rPr>
              <w:t xml:space="preserve">Session ID</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3E">
            <w:pPr>
              <w:rPr>
                <w:color w:val="2c3e50"/>
                <w:sz w:val="18"/>
                <w:szCs w:val="18"/>
              </w:rPr>
            </w:pPr>
            <w:r w:rsidDel="00000000" w:rsidR="00000000" w:rsidRPr="00000000">
              <w:rPr>
                <w:color w:val="2c3e50"/>
                <w:sz w:val="18"/>
                <w:szCs w:val="18"/>
                <w:rtl w:val="0"/>
              </w:rPr>
              <w:t xml:space="preserve">The session identifier associated with the action. Links to the login session in the Session Log.</w:t>
            </w:r>
          </w:p>
        </w:tc>
      </w:tr>
    </w:tbl>
    <w:p w:rsidR="00000000" w:rsidDel="00000000" w:rsidP="00000000" w:rsidRDefault="00000000" w:rsidRPr="00000000" w14:paraId="00001F3F">
      <w:pPr>
        <w:spacing w:after="80" w:before="80" w:lineRule="auto"/>
        <w:rPr/>
      </w:pPr>
      <w:r w:rsidDel="00000000" w:rsidR="00000000" w:rsidRPr="00000000">
        <w:rPr>
          <w:rtl w:val="0"/>
        </w:rPr>
        <w:t xml:space="preserve"> </w:t>
      </w:r>
    </w:p>
    <w:p w:rsidR="00000000" w:rsidDel="00000000" w:rsidP="00000000" w:rsidRDefault="00000000" w:rsidRPr="00000000" w14:paraId="00001F40">
      <w:pPr>
        <w:pStyle w:val="Heading2"/>
        <w:keepNext w:val="0"/>
        <w:keepLines w:val="0"/>
        <w:spacing w:after="80" w:lineRule="auto"/>
        <w:rPr>
          <w:b w:val="1"/>
          <w:bCs w:val="1"/>
          <w:sz w:val="26"/>
          <w:szCs w:val="26"/>
        </w:rPr>
      </w:pPr>
      <w:bookmarkStart w:colFirst="0" w:colLast="0" w:name="_5w8oklvl9kry" w:id="104"/>
      <w:bookmarkEnd w:id="104"/>
      <w:r w:rsidDel="00000000" w:rsidR="00000000" w:rsidRPr="00000000">
        <w:rPr>
          <w:b w:val="1"/>
          <w:bCs w:val="1"/>
          <w:sz w:val="26"/>
          <w:szCs w:val="26"/>
          <w:rtl w:val="0"/>
        </w:rPr>
        <w:t xml:space="preserve">Audit Log Coverage — Event Categories</w:t>
      </w:r>
    </w:p>
    <w:tbl>
      <w:tblPr>
        <w:tblStyle w:val="Table95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615"/>
        <w:tblGridChange w:id="0">
          <w:tblGrid>
            <w:gridCol w:w="2730"/>
            <w:gridCol w:w="6615"/>
          </w:tblGrid>
        </w:tblGridChange>
      </w:tblGrid>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F41">
            <w:pPr>
              <w:rPr>
                <w:b w:val="1"/>
                <w:bCs w:val="1"/>
                <w:color w:val="ffffff"/>
                <w:sz w:val="18"/>
                <w:szCs w:val="18"/>
              </w:rPr>
            </w:pPr>
            <w:r w:rsidDel="00000000" w:rsidR="00000000" w:rsidRPr="00000000">
              <w:rPr>
                <w:b w:val="1"/>
                <w:bCs w:val="1"/>
                <w:color w:val="ffffff"/>
                <w:sz w:val="18"/>
                <w:szCs w:val="18"/>
                <w:rtl w:val="0"/>
              </w:rPr>
              <w:t xml:space="preserve">Category</w:t>
            </w:r>
          </w:p>
        </w:tc>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F42">
            <w:pPr>
              <w:rPr>
                <w:b w:val="1"/>
                <w:bCs w:val="1"/>
                <w:color w:val="ffffff"/>
                <w:sz w:val="18"/>
                <w:szCs w:val="18"/>
              </w:rPr>
            </w:pPr>
            <w:r w:rsidDel="00000000" w:rsidR="00000000" w:rsidRPr="00000000">
              <w:rPr>
                <w:b w:val="1"/>
                <w:bCs w:val="1"/>
                <w:color w:val="ffffff"/>
                <w:sz w:val="18"/>
                <w:szCs w:val="18"/>
                <w:rtl w:val="0"/>
              </w:rPr>
              <w:t xml:space="preserve">Events Logged</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43">
            <w:pPr>
              <w:rPr>
                <w:color w:val="2c3e50"/>
                <w:sz w:val="18"/>
                <w:szCs w:val="18"/>
              </w:rPr>
            </w:pPr>
            <w:r w:rsidDel="00000000" w:rsidR="00000000" w:rsidRPr="00000000">
              <w:rPr>
                <w:color w:val="2c3e50"/>
                <w:sz w:val="18"/>
                <w:szCs w:val="18"/>
                <w:rtl w:val="0"/>
              </w:rPr>
              <w:t xml:space="preserve">Member Management</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44">
            <w:pPr>
              <w:rPr>
                <w:color w:val="2c3e50"/>
                <w:sz w:val="18"/>
                <w:szCs w:val="18"/>
              </w:rPr>
            </w:pPr>
            <w:r w:rsidDel="00000000" w:rsidR="00000000" w:rsidRPr="00000000">
              <w:rPr>
                <w:color w:val="2c3e50"/>
                <w:sz w:val="18"/>
                <w:szCs w:val="18"/>
                <w:rtl w:val="0"/>
              </w:rPr>
              <w:t xml:space="preserve">Invite sent, invite accepted, invite revoked, role changed, team changed, work band changed, member deactivated, member reactivated, GDPR erasure request processed.</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45">
            <w:pPr>
              <w:rPr>
                <w:color w:val="2c3e50"/>
                <w:sz w:val="18"/>
                <w:szCs w:val="18"/>
              </w:rPr>
            </w:pPr>
            <w:r w:rsidDel="00000000" w:rsidR="00000000" w:rsidRPr="00000000">
              <w:rPr>
                <w:color w:val="2c3e50"/>
                <w:sz w:val="18"/>
                <w:szCs w:val="18"/>
                <w:rtl w:val="0"/>
              </w:rPr>
              <w:t xml:space="preserve">Authentication &amp; Security</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46">
            <w:pPr>
              <w:rPr>
                <w:color w:val="2c3e50"/>
                <w:sz w:val="18"/>
                <w:szCs w:val="18"/>
              </w:rPr>
            </w:pPr>
            <w:r w:rsidDel="00000000" w:rsidR="00000000" w:rsidRPr="00000000">
              <w:rPr>
                <w:color w:val="2c3e50"/>
                <w:sz w:val="18"/>
                <w:szCs w:val="18"/>
                <w:rtl w:val="0"/>
              </w:rPr>
              <w:t xml:space="preserve">Login (success and failure), logout, 2FA enabled/disabled/reset, password changed, session terminated by admin, SSO configured/modified, account lockout triggered.</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47">
            <w:pPr>
              <w:rPr>
                <w:color w:val="2c3e50"/>
                <w:sz w:val="18"/>
                <w:szCs w:val="18"/>
              </w:rPr>
            </w:pPr>
            <w:r w:rsidDel="00000000" w:rsidR="00000000" w:rsidRPr="00000000">
              <w:rPr>
                <w:color w:val="2c3e50"/>
                <w:sz w:val="18"/>
                <w:szCs w:val="18"/>
                <w:rtl w:val="0"/>
              </w:rPr>
              <w:t xml:space="preserve">Admin Center Settings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48">
            <w:pPr>
              <w:rPr>
                <w:color w:val="2c3e50"/>
                <w:sz w:val="18"/>
                <w:szCs w:val="18"/>
              </w:rPr>
            </w:pPr>
            <w:r w:rsidDel="00000000" w:rsidR="00000000" w:rsidRPr="00000000">
              <w:rPr>
                <w:color w:val="2c3e50"/>
                <w:sz w:val="18"/>
                <w:szCs w:val="18"/>
                <w:rtl w:val="0"/>
              </w:rPr>
              <w:t xml:space="preserve">Any setting changed in any Admin Center section. Before/after values logged for every field change.</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49">
            <w:pPr>
              <w:rPr>
                <w:color w:val="2c3e50"/>
                <w:sz w:val="18"/>
                <w:szCs w:val="18"/>
              </w:rPr>
            </w:pPr>
            <w:r w:rsidDel="00000000" w:rsidR="00000000" w:rsidRPr="00000000">
              <w:rPr>
                <w:color w:val="2c3e50"/>
                <w:sz w:val="18"/>
                <w:szCs w:val="18"/>
                <w:rtl w:val="0"/>
              </w:rPr>
              <w:t xml:space="preserve">OKR Lifecycle</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4A">
            <w:pPr>
              <w:rPr>
                <w:color w:val="2c3e50"/>
                <w:sz w:val="18"/>
                <w:szCs w:val="18"/>
              </w:rPr>
            </w:pPr>
            <w:r w:rsidDel="00000000" w:rsidR="00000000" w:rsidRPr="00000000">
              <w:rPr>
                <w:color w:val="2c3e50"/>
                <w:sz w:val="18"/>
                <w:szCs w:val="18"/>
                <w:rtl w:val="0"/>
              </w:rPr>
              <w:t xml:space="preserve">OKR created, submitted for approval, approved, rejected, modified, closed, archived. KR progress updated. Squad created/archived.</w:t>
            </w:r>
          </w:p>
        </w:tc>
      </w:tr>
      <w:tr>
        <w:trPr>
          <w:cantSplit w:val="0"/>
          <w:trHeight w:val="10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4B">
            <w:pPr>
              <w:rPr>
                <w:color w:val="2c3e50"/>
                <w:sz w:val="18"/>
                <w:szCs w:val="18"/>
              </w:rPr>
            </w:pPr>
            <w:r w:rsidDel="00000000" w:rsidR="00000000" w:rsidRPr="00000000">
              <w:rPr>
                <w:color w:val="2c3e50"/>
                <w:sz w:val="18"/>
                <w:szCs w:val="18"/>
                <w:rtl w:val="0"/>
              </w:rPr>
              <w:t xml:space="preserve">Appraisal Lifecycle</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4C">
            <w:pPr>
              <w:rPr>
                <w:color w:val="2c3e50"/>
                <w:sz w:val="18"/>
                <w:szCs w:val="18"/>
              </w:rPr>
            </w:pPr>
            <w:r w:rsidDel="00000000" w:rsidR="00000000" w:rsidRPr="00000000">
              <w:rPr>
                <w:color w:val="2c3e50"/>
                <w:sz w:val="18"/>
                <w:szCs w:val="18"/>
                <w:rtl w:val="0"/>
              </w:rPr>
              <w:t xml:space="preserve">Appraisal cycle triggered, scorecard auto-populated, self-review submitted, manager review submitted, score adjusted (with bias alert status), calibration panel adjustment, scores locked, PDF snapshot generated, result delivered to contributor.</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4D">
            <w:pPr>
              <w:rPr>
                <w:color w:val="2c3e50"/>
                <w:sz w:val="18"/>
                <w:szCs w:val="18"/>
              </w:rPr>
            </w:pPr>
            <w:r w:rsidDel="00000000" w:rsidR="00000000" w:rsidRPr="00000000">
              <w:rPr>
                <w:color w:val="2c3e50"/>
                <w:sz w:val="18"/>
                <w:szCs w:val="18"/>
                <w:rtl w:val="0"/>
              </w:rPr>
              <w:t xml:space="preserve">Promotions &amp; Bonuses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4E">
            <w:pPr>
              <w:rPr>
                <w:color w:val="2c3e50"/>
                <w:sz w:val="18"/>
                <w:szCs w:val="18"/>
              </w:rPr>
            </w:pPr>
            <w:r w:rsidDel="00000000" w:rsidR="00000000" w:rsidRPr="00000000">
              <w:rPr>
                <w:color w:val="2c3e50"/>
                <w:sz w:val="18"/>
                <w:szCs w:val="18"/>
                <w:rtl w:val="0"/>
              </w:rPr>
              <w:t xml:space="preserve">Eligibility Engine run, recommendation list generated, manager recommendation submitted, manager override recorded, HR Admin approval/rejection, promotion notification sent, bonus amount approved.</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4F">
            <w:pPr>
              <w:rPr>
                <w:color w:val="2c3e50"/>
                <w:sz w:val="18"/>
                <w:szCs w:val="18"/>
              </w:rPr>
            </w:pPr>
            <w:r w:rsidDel="00000000" w:rsidR="00000000" w:rsidRPr="00000000">
              <w:rPr>
                <w:color w:val="2c3e50"/>
                <w:sz w:val="18"/>
                <w:szCs w:val="18"/>
                <w:rtl w:val="0"/>
              </w:rPr>
              <w:t xml:space="preserve">Billing</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50">
            <w:pPr>
              <w:rPr>
                <w:color w:val="2c3e50"/>
                <w:sz w:val="18"/>
                <w:szCs w:val="18"/>
              </w:rPr>
            </w:pPr>
            <w:r w:rsidDel="00000000" w:rsidR="00000000" w:rsidRPr="00000000">
              <w:rPr>
                <w:color w:val="2c3e50"/>
                <w:sz w:val="18"/>
                <w:szCs w:val="18"/>
                <w:rtl w:val="0"/>
              </w:rPr>
              <w:t xml:space="preserve">Subscription upgraded/downgraded, seats added/removed, payment method changed, invoice generated, payment succeeded/failed.</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51">
            <w:pPr>
              <w:rPr>
                <w:color w:val="2c3e50"/>
                <w:sz w:val="18"/>
                <w:szCs w:val="18"/>
              </w:rPr>
            </w:pPr>
            <w:r w:rsidDel="00000000" w:rsidR="00000000" w:rsidRPr="00000000">
              <w:rPr>
                <w:color w:val="2c3e50"/>
                <w:sz w:val="18"/>
                <w:szCs w:val="18"/>
                <w:rtl w:val="0"/>
              </w:rPr>
              <w:t xml:space="preserve">Integrations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52">
            <w:pPr>
              <w:rPr>
                <w:color w:val="2c3e50"/>
                <w:sz w:val="18"/>
                <w:szCs w:val="18"/>
              </w:rPr>
            </w:pPr>
            <w:r w:rsidDel="00000000" w:rsidR="00000000" w:rsidRPr="00000000">
              <w:rPr>
                <w:color w:val="2c3e50"/>
                <w:sz w:val="18"/>
                <w:szCs w:val="18"/>
                <w:rtl w:val="0"/>
              </w:rPr>
              <w:t xml:space="preserve">Integration connected/disconnected, OAuth token refreshed, webhook created/updated/deleted, API key created/rotated/deleted, SSO configured/tested/enabled.</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53">
            <w:pPr>
              <w:rPr>
                <w:color w:val="2c3e50"/>
                <w:sz w:val="18"/>
                <w:szCs w:val="18"/>
              </w:rPr>
            </w:pPr>
            <w:r w:rsidDel="00000000" w:rsidR="00000000" w:rsidRPr="00000000">
              <w:rPr>
                <w:color w:val="2c3e50"/>
                <w:sz w:val="18"/>
                <w:szCs w:val="18"/>
                <w:rtl w:val="0"/>
              </w:rPr>
              <w:t xml:space="preserve">Data Exports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54">
            <w:pPr>
              <w:rPr>
                <w:color w:val="2c3e50"/>
                <w:sz w:val="18"/>
                <w:szCs w:val="18"/>
              </w:rPr>
            </w:pPr>
            <w:r w:rsidDel="00000000" w:rsidR="00000000" w:rsidRPr="00000000">
              <w:rPr>
                <w:color w:val="2c3e50"/>
                <w:sz w:val="18"/>
                <w:szCs w:val="18"/>
                <w:rtl w:val="0"/>
              </w:rPr>
              <w:t xml:space="preserve">Any bulk data export initiated: who exported, what data set, when.</w:t>
            </w:r>
          </w:p>
        </w:tc>
      </w:tr>
    </w:tbl>
    <w:p w:rsidR="00000000" w:rsidDel="00000000" w:rsidP="00000000" w:rsidRDefault="00000000" w:rsidRPr="00000000" w14:paraId="00001F55">
      <w:pPr>
        <w:spacing w:after="80" w:before="80" w:lineRule="auto"/>
        <w:rPr/>
      </w:pPr>
      <w:r w:rsidDel="00000000" w:rsidR="00000000" w:rsidRPr="00000000">
        <w:rPr>
          <w:rtl w:val="0"/>
        </w:rPr>
        <w:t xml:space="preserve"> </w:t>
      </w:r>
    </w:p>
    <w:tbl>
      <w:tblPr>
        <w:tblStyle w:val="Table95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56">
            <w:pPr>
              <w:rPr>
                <w:b w:val="1"/>
                <w:bCs w:val="1"/>
                <w:color w:val="1e3a5f"/>
                <w:sz w:val="18"/>
                <w:szCs w:val="18"/>
              </w:rPr>
            </w:pPr>
            <w:r w:rsidDel="00000000" w:rsidR="00000000" w:rsidRPr="00000000">
              <w:rPr>
                <w:b w:val="1"/>
                <w:bCs w:val="1"/>
                <w:color w:val="1e3a5f"/>
                <w:sz w:val="18"/>
                <w:szCs w:val="18"/>
                <w:rtl w:val="0"/>
              </w:rPr>
              <w:t xml:space="preserve">Audit Log Filters</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57">
            <w:pPr>
              <w:rPr>
                <w:color w:val="2c3e50"/>
                <w:sz w:val="18"/>
                <w:szCs w:val="18"/>
              </w:rPr>
            </w:pPr>
            <w:r w:rsidDel="00000000" w:rsidR="00000000" w:rsidRPr="00000000">
              <w:rPr>
                <w:color w:val="2c3e50"/>
                <w:sz w:val="18"/>
                <w:szCs w:val="18"/>
                <w:rtl w:val="0"/>
              </w:rPr>
              <w:t xml:space="preserve">Filter by: Date Range / Actor (member name or email) / Action / Resource Type / IP Address.</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58">
            <w:pPr>
              <w:rPr>
                <w:b w:val="1"/>
                <w:bCs w:val="1"/>
                <w:color w:val="1e3a5f"/>
                <w:sz w:val="18"/>
                <w:szCs w:val="18"/>
              </w:rPr>
            </w:pPr>
            <w:r w:rsidDel="00000000" w:rsidR="00000000" w:rsidRPr="00000000">
              <w:rPr>
                <w:b w:val="1"/>
                <w:bCs w:val="1"/>
                <w:color w:val="1e3a5f"/>
                <w:sz w:val="18"/>
                <w:szCs w:val="18"/>
                <w:rtl w:val="0"/>
              </w:rPr>
              <w:t xml:space="preserve">Search</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59">
            <w:pPr>
              <w:rPr>
                <w:color w:val="2c3e50"/>
                <w:sz w:val="18"/>
                <w:szCs w:val="18"/>
              </w:rPr>
            </w:pPr>
            <w:r w:rsidDel="00000000" w:rsidR="00000000" w:rsidRPr="00000000">
              <w:rPr>
                <w:color w:val="2c3e50"/>
                <w:sz w:val="18"/>
                <w:szCs w:val="18"/>
                <w:rtl w:val="0"/>
              </w:rPr>
              <w:t xml:space="preserve">Full-text search across Actor name, Action, and Resource ID.</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5A">
            <w:pPr>
              <w:rPr>
                <w:b w:val="1"/>
                <w:bCs w:val="1"/>
                <w:color w:val="1e3a5f"/>
                <w:sz w:val="18"/>
                <w:szCs w:val="18"/>
              </w:rPr>
            </w:pPr>
            <w:r w:rsidDel="00000000" w:rsidR="00000000" w:rsidRPr="00000000">
              <w:rPr>
                <w:b w:val="1"/>
                <w:bCs w:val="1"/>
                <w:color w:val="1e3a5f"/>
                <w:sz w:val="18"/>
                <w:szCs w:val="18"/>
                <w:rtl w:val="0"/>
              </w:rPr>
              <w:t xml:space="preserve">Export</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5B">
            <w:pPr>
              <w:rPr>
                <w:color w:val="2c3e50"/>
                <w:sz w:val="18"/>
                <w:szCs w:val="18"/>
              </w:rPr>
            </w:pPr>
            <w:r w:rsidDel="00000000" w:rsidR="00000000" w:rsidRPr="00000000">
              <w:rPr>
                <w:color w:val="2c3e50"/>
                <w:sz w:val="18"/>
                <w:szCs w:val="18"/>
                <w:rtl w:val="0"/>
              </w:rPr>
              <w:t xml:space="preserve">Export filtered audit log as CSV or JSON. Export event itself is logged in the audit log.</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5C">
            <w:pPr>
              <w:rPr>
                <w:b w:val="1"/>
                <w:bCs w:val="1"/>
                <w:color w:val="1e3a5f"/>
                <w:sz w:val="18"/>
                <w:szCs w:val="18"/>
              </w:rPr>
            </w:pPr>
            <w:r w:rsidDel="00000000" w:rsidR="00000000" w:rsidRPr="00000000">
              <w:rPr>
                <w:b w:val="1"/>
                <w:bCs w:val="1"/>
                <w:color w:val="1e3a5f"/>
                <w:sz w:val="18"/>
                <w:szCs w:val="18"/>
                <w:rtl w:val="0"/>
              </w:rPr>
              <w:t xml:space="preserve">Retention</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5D">
            <w:pPr>
              <w:rPr>
                <w:color w:val="2c3e50"/>
                <w:sz w:val="18"/>
                <w:szCs w:val="18"/>
              </w:rPr>
            </w:pPr>
            <w:r w:rsidDel="00000000" w:rsidR="00000000" w:rsidRPr="00000000">
              <w:rPr>
                <w:color w:val="2c3e50"/>
                <w:sz w:val="18"/>
                <w:szCs w:val="18"/>
                <w:rtl w:val="0"/>
              </w:rPr>
              <w:t xml:space="preserve">Audit logs are retained for 7 years regardless of workspace status. Even after a workspace is churned and data deleted, audit logs are retained in an archived state for the 7-year period.</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5E">
            <w:pPr>
              <w:rPr>
                <w:b w:val="1"/>
                <w:bCs w:val="1"/>
                <w:color w:val="1e3a5f"/>
                <w:sz w:val="18"/>
                <w:szCs w:val="18"/>
              </w:rPr>
            </w:pPr>
            <w:r w:rsidDel="00000000" w:rsidR="00000000" w:rsidRPr="00000000">
              <w:rPr>
                <w:b w:val="1"/>
                <w:bCs w:val="1"/>
                <w:color w:val="1e3a5f"/>
                <w:sz w:val="18"/>
                <w:szCs w:val="18"/>
                <w:rtl w:val="0"/>
              </w:rPr>
              <w:t xml:space="preserve">Immutability</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5F">
            <w:pPr>
              <w:rPr>
                <w:color w:val="2c3e50"/>
                <w:sz w:val="18"/>
                <w:szCs w:val="18"/>
              </w:rPr>
            </w:pPr>
            <w:r w:rsidDel="00000000" w:rsidR="00000000" w:rsidRPr="00000000">
              <w:rPr>
                <w:color w:val="2c3e50"/>
                <w:sz w:val="18"/>
                <w:szCs w:val="18"/>
                <w:rtl w:val="0"/>
              </w:rPr>
              <w:t xml:space="preserve">Audit log entries cannot be modified or deleted by any workspace user. Entries are write-once. Any attempt to modify audit log entries at the database level is itself logged as a security incident.</w:t>
            </w:r>
          </w:p>
        </w:tc>
      </w:tr>
    </w:tbl>
    <w:p w:rsidR="00000000" w:rsidDel="00000000" w:rsidP="00000000" w:rsidRDefault="00000000" w:rsidRPr="00000000" w14:paraId="00001F60">
      <w:pPr>
        <w:rPr/>
      </w:pPr>
      <w:r w:rsidDel="00000000" w:rsidR="00000000" w:rsidRPr="00000000">
        <w:rPr>
          <w:rtl w:val="0"/>
        </w:rPr>
      </w:r>
    </w:p>
    <w:p w:rsidR="00000000" w:rsidDel="00000000" w:rsidP="00000000" w:rsidRDefault="00000000" w:rsidRPr="00000000" w14:paraId="00001F61">
      <w:pPr>
        <w:rPr/>
      </w:pPr>
      <w:r w:rsidDel="00000000" w:rsidR="00000000" w:rsidRPr="00000000">
        <w:rPr>
          <w:rtl w:val="0"/>
        </w:rPr>
        <w:t xml:space="preserve"> </w:t>
      </w:r>
    </w:p>
    <w:p w:rsidR="00000000" w:rsidDel="00000000" w:rsidP="00000000" w:rsidRDefault="00000000" w:rsidRPr="00000000" w14:paraId="00001F62">
      <w:pPr>
        <w:pStyle w:val="Heading1"/>
        <w:keepNext w:val="0"/>
        <w:keepLines w:val="0"/>
        <w:spacing w:before="480" w:lineRule="auto"/>
        <w:rPr>
          <w:b w:val="1"/>
          <w:bCs w:val="1"/>
          <w:sz w:val="32"/>
          <w:szCs w:val="32"/>
        </w:rPr>
      </w:pPr>
      <w:bookmarkStart w:colFirst="0" w:colLast="0" w:name="_xttwe3upfuqh" w:id="105"/>
      <w:bookmarkEnd w:id="105"/>
      <w:r w:rsidDel="00000000" w:rsidR="00000000" w:rsidRPr="00000000">
        <w:rPr>
          <w:b w:val="1"/>
          <w:bCs w:val="1"/>
          <w:sz w:val="32"/>
          <w:szCs w:val="32"/>
          <w:rtl w:val="0"/>
        </w:rPr>
        <w:t xml:space="preserve">13. My Account — Personal Settings</w:t>
      </w:r>
    </w:p>
    <w:p w:rsidR="00000000" w:rsidDel="00000000" w:rsidP="00000000" w:rsidRDefault="00000000" w:rsidRPr="00000000" w14:paraId="00001F63">
      <w:pPr>
        <w:spacing w:after="80" w:before="80" w:lineRule="auto"/>
        <w:rPr>
          <w:color w:val="2c3e50"/>
        </w:rPr>
      </w:pPr>
      <w:r w:rsidDel="00000000" w:rsidR="00000000" w:rsidRPr="00000000">
        <w:rPr>
          <w:color w:val="2c3e50"/>
          <w:rtl w:val="0"/>
        </w:rPr>
        <w:t xml:space="preserve">My Account is the personal settings area accessible to every member. It allows each individual to customise their experience within the boundaries set by the workspace admin. Personal settings do not override workspace-level configuration — they operate within those constraints.</w:t>
      </w:r>
    </w:p>
    <w:p w:rsidR="00000000" w:rsidDel="00000000" w:rsidP="00000000" w:rsidRDefault="00000000" w:rsidRPr="00000000" w14:paraId="00001F64">
      <w:pPr>
        <w:spacing w:after="80" w:before="80" w:lineRule="auto"/>
        <w:rPr/>
      </w:pPr>
      <w:r w:rsidDel="00000000" w:rsidR="00000000" w:rsidRPr="00000000">
        <w:rPr>
          <w:rtl w:val="0"/>
        </w:rPr>
        <w:t xml:space="preserve"> </w:t>
      </w:r>
    </w:p>
    <w:p w:rsidR="00000000" w:rsidDel="00000000" w:rsidP="00000000" w:rsidRDefault="00000000" w:rsidRPr="00000000" w14:paraId="00001F65">
      <w:pPr>
        <w:spacing w:after="120" w:before="120" w:lineRule="auto"/>
        <w:rPr>
          <w:color w:val="2c3e50"/>
          <w:sz w:val="18"/>
          <w:szCs w:val="18"/>
        </w:rPr>
      </w:pPr>
      <w:r w:rsidDel="00000000" w:rsidR="00000000" w:rsidRPr="00000000">
        <w:rPr>
          <w:b w:val="1"/>
          <w:bCs w:val="1"/>
          <w:color w:val="1e3a5f"/>
          <w:sz w:val="18"/>
          <w:szCs w:val="18"/>
          <w:rtl w:val="0"/>
        </w:rPr>
        <w:t xml:space="preserve">ACCESS: </w:t>
      </w:r>
      <w:r w:rsidDel="00000000" w:rsidR="00000000" w:rsidRPr="00000000">
        <w:rPr>
          <w:color w:val="2c3e50"/>
          <w:sz w:val="18"/>
          <w:szCs w:val="18"/>
          <w:rtl w:val="0"/>
        </w:rPr>
        <w:t xml:space="preserve">All members (own account only)</w:t>
      </w:r>
    </w:p>
    <w:p w:rsidR="00000000" w:rsidDel="00000000" w:rsidP="00000000" w:rsidRDefault="00000000" w:rsidRPr="00000000" w14:paraId="00001F66">
      <w:pPr>
        <w:spacing w:after="80" w:before="80" w:lineRule="auto"/>
        <w:rPr/>
      </w:pPr>
      <w:r w:rsidDel="00000000" w:rsidR="00000000" w:rsidRPr="00000000">
        <w:rPr>
          <w:rtl w:val="0"/>
        </w:rPr>
        <w:t xml:space="preserve"> </w:t>
      </w:r>
    </w:p>
    <w:p w:rsidR="00000000" w:rsidDel="00000000" w:rsidP="00000000" w:rsidRDefault="00000000" w:rsidRPr="00000000" w14:paraId="00001F67">
      <w:pPr>
        <w:pStyle w:val="Heading2"/>
        <w:keepNext w:val="0"/>
        <w:keepLines w:val="0"/>
        <w:spacing w:after="80" w:lineRule="auto"/>
        <w:rPr>
          <w:b w:val="1"/>
          <w:bCs w:val="1"/>
          <w:sz w:val="26"/>
          <w:szCs w:val="26"/>
        </w:rPr>
      </w:pPr>
      <w:bookmarkStart w:colFirst="0" w:colLast="0" w:name="_3um58xz8xmai" w:id="106"/>
      <w:bookmarkEnd w:id="106"/>
      <w:r w:rsidDel="00000000" w:rsidR="00000000" w:rsidRPr="00000000">
        <w:rPr>
          <w:b w:val="1"/>
          <w:bCs w:val="1"/>
          <w:sz w:val="26"/>
          <w:szCs w:val="26"/>
          <w:rtl w:val="0"/>
        </w:rPr>
        <w:t xml:space="preserve">13.1 Profile &amp; Preferences</w:t>
      </w:r>
    </w:p>
    <w:tbl>
      <w:tblPr>
        <w:tblStyle w:val="Table95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405"/>
        <w:tblGridChange w:id="0">
          <w:tblGrid>
            <w:gridCol w:w="2940"/>
            <w:gridCol w:w="6405"/>
          </w:tblGrid>
        </w:tblGridChange>
      </w:tblGrid>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68">
            <w:pPr>
              <w:rPr>
                <w:b w:val="1"/>
                <w:bCs w:val="1"/>
                <w:color w:val="1e3a5f"/>
                <w:sz w:val="18"/>
                <w:szCs w:val="18"/>
              </w:rPr>
            </w:pPr>
            <w:r w:rsidDel="00000000" w:rsidR="00000000" w:rsidRPr="00000000">
              <w:rPr>
                <w:b w:val="1"/>
                <w:bCs w:val="1"/>
                <w:color w:val="1e3a5f"/>
                <w:sz w:val="18"/>
                <w:szCs w:val="18"/>
                <w:rtl w:val="0"/>
              </w:rPr>
              <w:t xml:space="preserve">Full Name</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69">
            <w:pPr>
              <w:rPr>
                <w:color w:val="2c3e50"/>
                <w:sz w:val="18"/>
                <w:szCs w:val="18"/>
              </w:rPr>
            </w:pPr>
            <w:r w:rsidDel="00000000" w:rsidR="00000000" w:rsidRPr="00000000">
              <w:rPr>
                <w:color w:val="2c3e50"/>
                <w:sz w:val="18"/>
                <w:szCs w:val="18"/>
                <w:rtl w:val="0"/>
              </w:rPr>
              <w:t xml:space="preserve">First and last name. Used in all platform surfaces, PDF exports, and recognition feeds. HR Admin and Super Admin can also edit a member's name (e.g. legal name change).</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6A">
            <w:pPr>
              <w:rPr>
                <w:b w:val="1"/>
                <w:bCs w:val="1"/>
                <w:color w:val="1e3a5f"/>
                <w:sz w:val="18"/>
                <w:szCs w:val="18"/>
              </w:rPr>
            </w:pPr>
            <w:r w:rsidDel="00000000" w:rsidR="00000000" w:rsidRPr="00000000">
              <w:rPr>
                <w:b w:val="1"/>
                <w:bCs w:val="1"/>
                <w:color w:val="1e3a5f"/>
                <w:sz w:val="18"/>
                <w:szCs w:val="18"/>
                <w:rtl w:val="0"/>
              </w:rPr>
              <w:t xml:space="preserve">Profile Photo</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6B">
            <w:pPr>
              <w:rPr>
                <w:color w:val="2c3e50"/>
                <w:sz w:val="18"/>
                <w:szCs w:val="18"/>
              </w:rPr>
            </w:pPr>
            <w:r w:rsidDel="00000000" w:rsidR="00000000" w:rsidRPr="00000000">
              <w:rPr>
                <w:color w:val="2c3e50"/>
                <w:sz w:val="18"/>
                <w:szCs w:val="18"/>
                <w:rtl w:val="0"/>
              </w:rPr>
              <w:t xml:space="preserve">PNG or JPG, max 5MB. Displayed in messaging, check-ins, employee profiles, leaderboard, and recognition feed. Recommended: 400×400 px square.</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6C">
            <w:pPr>
              <w:rPr>
                <w:b w:val="1"/>
                <w:bCs w:val="1"/>
                <w:color w:val="1e3a5f"/>
                <w:sz w:val="18"/>
                <w:szCs w:val="18"/>
              </w:rPr>
            </w:pPr>
            <w:r w:rsidDel="00000000" w:rsidR="00000000" w:rsidRPr="00000000">
              <w:rPr>
                <w:b w:val="1"/>
                <w:bCs w:val="1"/>
                <w:color w:val="1e3a5f"/>
                <w:sz w:val="18"/>
                <w:szCs w:val="18"/>
                <w:rtl w:val="0"/>
              </w:rPr>
              <w:t xml:space="preserve">Job Title</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6D">
            <w:pPr>
              <w:rPr>
                <w:color w:val="2c3e50"/>
                <w:sz w:val="18"/>
                <w:szCs w:val="18"/>
              </w:rPr>
            </w:pPr>
            <w:r w:rsidDel="00000000" w:rsidR="00000000" w:rsidRPr="00000000">
              <w:rPr>
                <w:color w:val="2c3e50"/>
                <w:sz w:val="18"/>
                <w:szCs w:val="18"/>
                <w:rtl w:val="0"/>
              </w:rPr>
              <w:t xml:space="preserve">The member's current job title. HR Admin can edit. Member can view but not self-edit (to maintain HR system of record integrity).</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6E">
            <w:pPr>
              <w:rPr>
                <w:b w:val="1"/>
                <w:bCs w:val="1"/>
                <w:color w:val="1e3a5f"/>
                <w:sz w:val="18"/>
                <w:szCs w:val="18"/>
              </w:rPr>
            </w:pPr>
            <w:r w:rsidDel="00000000" w:rsidR="00000000" w:rsidRPr="00000000">
              <w:rPr>
                <w:b w:val="1"/>
                <w:bCs w:val="1"/>
                <w:color w:val="1e3a5f"/>
                <w:sz w:val="18"/>
                <w:szCs w:val="18"/>
                <w:rtl w:val="0"/>
              </w:rPr>
              <w:t xml:space="preserve">Pronouns</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6F">
            <w:pPr>
              <w:rPr>
                <w:color w:val="2c3e50"/>
                <w:sz w:val="18"/>
                <w:szCs w:val="18"/>
              </w:rPr>
            </w:pPr>
            <w:r w:rsidDel="00000000" w:rsidR="00000000" w:rsidRPr="00000000">
              <w:rPr>
                <w:color w:val="2c3e50"/>
                <w:sz w:val="18"/>
                <w:szCs w:val="18"/>
                <w:rtl w:val="0"/>
              </w:rPr>
              <w:t xml:space="preserve">Optional. Displayed on the member's Employee Profile. Freeform text field, max 30 characters.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70">
            <w:pPr>
              <w:rPr>
                <w:b w:val="1"/>
                <w:bCs w:val="1"/>
                <w:color w:val="1e3a5f"/>
                <w:sz w:val="18"/>
                <w:szCs w:val="18"/>
              </w:rPr>
            </w:pPr>
            <w:r w:rsidDel="00000000" w:rsidR="00000000" w:rsidRPr="00000000">
              <w:rPr>
                <w:b w:val="1"/>
                <w:bCs w:val="1"/>
                <w:color w:val="1e3a5f"/>
                <w:sz w:val="18"/>
                <w:szCs w:val="18"/>
                <w:rtl w:val="0"/>
              </w:rPr>
              <w:t xml:space="preserve">Short Bio</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71">
            <w:pPr>
              <w:rPr>
                <w:color w:val="2c3e50"/>
                <w:sz w:val="18"/>
                <w:szCs w:val="18"/>
              </w:rPr>
            </w:pPr>
            <w:r w:rsidDel="00000000" w:rsidR="00000000" w:rsidRPr="00000000">
              <w:rPr>
                <w:color w:val="2c3e50"/>
                <w:sz w:val="18"/>
                <w:szCs w:val="18"/>
                <w:rtl w:val="0"/>
              </w:rPr>
              <w:t xml:space="preserve">Optional. A brief professional self-description shown on the member's Employee Profile. Max 300 characters.</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72">
            <w:pPr>
              <w:rPr>
                <w:b w:val="1"/>
                <w:bCs w:val="1"/>
                <w:color w:val="1e3a5f"/>
                <w:sz w:val="18"/>
                <w:szCs w:val="18"/>
              </w:rPr>
            </w:pPr>
            <w:r w:rsidDel="00000000" w:rsidR="00000000" w:rsidRPr="00000000">
              <w:rPr>
                <w:b w:val="1"/>
                <w:bCs w:val="1"/>
                <w:color w:val="1e3a5f"/>
                <w:sz w:val="18"/>
                <w:szCs w:val="18"/>
                <w:rtl w:val="0"/>
              </w:rPr>
              <w:t xml:space="preserve">Personal Timezone</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73">
            <w:pPr>
              <w:rPr>
                <w:color w:val="2c3e50"/>
                <w:sz w:val="18"/>
                <w:szCs w:val="18"/>
              </w:rPr>
            </w:pPr>
            <w:r w:rsidDel="00000000" w:rsidR="00000000" w:rsidRPr="00000000">
              <w:rPr>
                <w:color w:val="2c3e50"/>
                <w:sz w:val="18"/>
                <w:szCs w:val="18"/>
                <w:rtl w:val="0"/>
              </w:rPr>
              <w:t xml:space="preserve">Override of the workspace default timezone. Affects: notification delivery times, due date display, check-in deadline calculation for this member specifically.</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74">
            <w:pPr>
              <w:rPr>
                <w:b w:val="1"/>
                <w:bCs w:val="1"/>
                <w:color w:val="1e3a5f"/>
                <w:sz w:val="18"/>
                <w:szCs w:val="18"/>
              </w:rPr>
            </w:pPr>
            <w:r w:rsidDel="00000000" w:rsidR="00000000" w:rsidRPr="00000000">
              <w:rPr>
                <w:b w:val="1"/>
                <w:bCs w:val="1"/>
                <w:color w:val="1e3a5f"/>
                <w:sz w:val="18"/>
                <w:szCs w:val="18"/>
                <w:rtl w:val="0"/>
              </w:rPr>
              <w:t xml:space="preserve">Language</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75">
            <w:pPr>
              <w:rPr>
                <w:color w:val="2c3e50"/>
                <w:sz w:val="18"/>
                <w:szCs w:val="18"/>
              </w:rPr>
            </w:pPr>
            <w:r w:rsidDel="00000000" w:rsidR="00000000" w:rsidRPr="00000000">
              <w:rPr>
                <w:color w:val="2c3e50"/>
                <w:sz w:val="18"/>
                <w:szCs w:val="18"/>
                <w:rtl w:val="0"/>
              </w:rPr>
              <w:t xml:space="preserve">Override of the workspace default UI language. Available: English (UK), English (US), French.</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76">
            <w:pPr>
              <w:rPr>
                <w:b w:val="1"/>
                <w:bCs w:val="1"/>
                <w:color w:val="1e3a5f"/>
                <w:sz w:val="18"/>
                <w:szCs w:val="18"/>
              </w:rPr>
            </w:pPr>
            <w:r w:rsidDel="00000000" w:rsidR="00000000" w:rsidRPr="00000000">
              <w:rPr>
                <w:b w:val="1"/>
                <w:bCs w:val="1"/>
                <w:color w:val="1e3a5f"/>
                <w:sz w:val="18"/>
                <w:szCs w:val="18"/>
                <w:rtl w:val="0"/>
              </w:rPr>
              <w:t xml:space="preserve">Date Format</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77">
            <w:pPr>
              <w:rPr>
                <w:color w:val="2c3e50"/>
                <w:sz w:val="18"/>
                <w:szCs w:val="18"/>
              </w:rPr>
            </w:pPr>
            <w:r w:rsidDel="00000000" w:rsidR="00000000" w:rsidRPr="00000000">
              <w:rPr>
                <w:color w:val="2c3e50"/>
                <w:sz w:val="18"/>
                <w:szCs w:val="18"/>
                <w:rtl w:val="0"/>
              </w:rPr>
              <w:t xml:space="preserve">Override of workspace default: DD/MM/YYYY or MM/DD/YYYY.</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78">
            <w:pPr>
              <w:rPr>
                <w:b w:val="1"/>
                <w:bCs w:val="1"/>
                <w:color w:val="1e3a5f"/>
                <w:sz w:val="18"/>
                <w:szCs w:val="18"/>
              </w:rPr>
            </w:pPr>
            <w:r w:rsidDel="00000000" w:rsidR="00000000" w:rsidRPr="00000000">
              <w:rPr>
                <w:b w:val="1"/>
                <w:bCs w:val="1"/>
                <w:color w:val="1e3a5f"/>
                <w:sz w:val="18"/>
                <w:szCs w:val="18"/>
                <w:rtl w:val="0"/>
              </w:rPr>
              <w:t xml:space="preserve">Theme</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79">
            <w:pPr>
              <w:rPr>
                <w:color w:val="2c3e50"/>
                <w:sz w:val="18"/>
                <w:szCs w:val="18"/>
              </w:rPr>
            </w:pPr>
            <w:r w:rsidDel="00000000" w:rsidR="00000000" w:rsidRPr="00000000">
              <w:rPr>
                <w:color w:val="2c3e50"/>
                <w:sz w:val="18"/>
                <w:szCs w:val="18"/>
                <w:rtl w:val="0"/>
              </w:rPr>
              <w:t xml:space="preserve">Light mode (default) / Dark mode / System (follows device setting).</w:t>
            </w:r>
          </w:p>
        </w:tc>
      </w:tr>
    </w:tbl>
    <w:p w:rsidR="00000000" w:rsidDel="00000000" w:rsidP="00000000" w:rsidRDefault="00000000" w:rsidRPr="00000000" w14:paraId="00001F7A">
      <w:pPr>
        <w:spacing w:after="80" w:before="80" w:lineRule="auto"/>
        <w:rPr/>
      </w:pPr>
      <w:r w:rsidDel="00000000" w:rsidR="00000000" w:rsidRPr="00000000">
        <w:rPr>
          <w:rtl w:val="0"/>
        </w:rPr>
        <w:t xml:space="preserve"> </w:t>
      </w:r>
    </w:p>
    <w:p w:rsidR="00000000" w:rsidDel="00000000" w:rsidP="00000000" w:rsidRDefault="00000000" w:rsidRPr="00000000" w14:paraId="00001F7B">
      <w:pPr>
        <w:pStyle w:val="Heading2"/>
        <w:keepNext w:val="0"/>
        <w:keepLines w:val="0"/>
        <w:spacing w:after="80" w:lineRule="auto"/>
        <w:rPr>
          <w:b w:val="1"/>
          <w:bCs w:val="1"/>
          <w:sz w:val="26"/>
          <w:szCs w:val="26"/>
        </w:rPr>
      </w:pPr>
      <w:bookmarkStart w:colFirst="0" w:colLast="0" w:name="_pn9ib7ja6kzb" w:id="107"/>
      <w:bookmarkEnd w:id="107"/>
      <w:r w:rsidDel="00000000" w:rsidR="00000000" w:rsidRPr="00000000">
        <w:rPr>
          <w:b w:val="1"/>
          <w:bCs w:val="1"/>
          <w:sz w:val="26"/>
          <w:szCs w:val="26"/>
          <w:rtl w:val="0"/>
        </w:rPr>
        <w:t xml:space="preserve">13.2 Notification Preferences</w:t>
      </w:r>
    </w:p>
    <w:p w:rsidR="00000000" w:rsidDel="00000000" w:rsidP="00000000" w:rsidRDefault="00000000" w:rsidRPr="00000000" w14:paraId="00001F7C">
      <w:pPr>
        <w:spacing w:after="80" w:before="80" w:lineRule="auto"/>
        <w:rPr>
          <w:color w:val="2c3e50"/>
        </w:rPr>
      </w:pPr>
      <w:r w:rsidDel="00000000" w:rsidR="00000000" w:rsidRPr="00000000">
        <w:rPr>
          <w:color w:val="2c3e50"/>
          <w:rtl w:val="0"/>
        </w:rPr>
        <w:t xml:space="preserve">Members can adjust notification preferences within the bounds set by the workspace admin. If a notification type is mandatory at the workspace level, it cannot be disabled here.</w:t>
      </w:r>
    </w:p>
    <w:p w:rsidR="00000000" w:rsidDel="00000000" w:rsidP="00000000" w:rsidRDefault="00000000" w:rsidRPr="00000000" w14:paraId="00001F7D">
      <w:pPr>
        <w:spacing w:after="80" w:before="80" w:lineRule="auto"/>
        <w:rPr/>
      </w:pPr>
      <w:r w:rsidDel="00000000" w:rsidR="00000000" w:rsidRPr="00000000">
        <w:rPr>
          <w:rtl w:val="0"/>
        </w:rPr>
        <w:t xml:space="preserve"> </w:t>
      </w:r>
    </w:p>
    <w:tbl>
      <w:tblPr>
        <w:tblStyle w:val="Table95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7E">
            <w:pPr>
              <w:rPr>
                <w:b w:val="1"/>
                <w:bCs w:val="1"/>
                <w:color w:val="1e3a5f"/>
                <w:sz w:val="18"/>
                <w:szCs w:val="18"/>
              </w:rPr>
            </w:pPr>
            <w:r w:rsidDel="00000000" w:rsidR="00000000" w:rsidRPr="00000000">
              <w:rPr>
                <w:b w:val="1"/>
                <w:bCs w:val="1"/>
                <w:color w:val="1e3a5f"/>
                <w:sz w:val="18"/>
                <w:szCs w:val="18"/>
                <w:rtl w:val="0"/>
              </w:rPr>
              <w:t xml:space="preserve">Email Notifications</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7F">
            <w:pPr>
              <w:rPr>
                <w:color w:val="2c3e50"/>
                <w:sz w:val="18"/>
                <w:szCs w:val="18"/>
              </w:rPr>
            </w:pPr>
            <w:r w:rsidDel="00000000" w:rsidR="00000000" w:rsidRPr="00000000">
              <w:rPr>
                <w:color w:val="2c3e50"/>
                <w:sz w:val="18"/>
                <w:szCs w:val="18"/>
                <w:rtl w:val="0"/>
              </w:rPr>
              <w:t xml:space="preserve">Per event type: enable/disable email delivery. Cannot disable if the workspace admin has set the event as mandatory.</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80">
            <w:pPr>
              <w:rPr>
                <w:b w:val="1"/>
                <w:bCs w:val="1"/>
                <w:color w:val="1e3a5f"/>
                <w:sz w:val="18"/>
                <w:szCs w:val="18"/>
              </w:rPr>
            </w:pPr>
            <w:r w:rsidDel="00000000" w:rsidR="00000000" w:rsidRPr="00000000">
              <w:rPr>
                <w:b w:val="1"/>
                <w:bCs w:val="1"/>
                <w:color w:val="1e3a5f"/>
                <w:sz w:val="18"/>
                <w:szCs w:val="18"/>
                <w:rtl w:val="0"/>
              </w:rPr>
              <w:t xml:space="preserve">In-App Notifications</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81">
            <w:pPr>
              <w:rPr>
                <w:color w:val="2c3e50"/>
                <w:sz w:val="18"/>
                <w:szCs w:val="18"/>
              </w:rPr>
            </w:pPr>
            <w:r w:rsidDel="00000000" w:rsidR="00000000" w:rsidRPr="00000000">
              <w:rPr>
                <w:color w:val="2c3e50"/>
                <w:sz w:val="18"/>
                <w:szCs w:val="18"/>
                <w:rtl w:val="0"/>
              </w:rPr>
              <w:t xml:space="preserve">Per event type: enable/disable in-app notification. Cannot disable for security events.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82">
            <w:pPr>
              <w:rPr>
                <w:b w:val="1"/>
                <w:bCs w:val="1"/>
                <w:color w:val="1e3a5f"/>
                <w:sz w:val="18"/>
                <w:szCs w:val="18"/>
              </w:rPr>
            </w:pPr>
            <w:r w:rsidDel="00000000" w:rsidR="00000000" w:rsidRPr="00000000">
              <w:rPr>
                <w:b w:val="1"/>
                <w:bCs w:val="1"/>
                <w:color w:val="1e3a5f"/>
                <w:sz w:val="18"/>
                <w:szCs w:val="18"/>
                <w:rtl w:val="0"/>
              </w:rPr>
              <w:t xml:space="preserve">Push Notifications</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83">
            <w:pPr>
              <w:rPr>
                <w:color w:val="2c3e50"/>
                <w:sz w:val="18"/>
                <w:szCs w:val="18"/>
              </w:rPr>
            </w:pPr>
            <w:r w:rsidDel="00000000" w:rsidR="00000000" w:rsidRPr="00000000">
              <w:rPr>
                <w:color w:val="2c3e50"/>
                <w:sz w:val="18"/>
                <w:szCs w:val="18"/>
                <w:rtl w:val="0"/>
              </w:rPr>
              <w:t xml:space="preserve">Per event type: enable/disable push notifications (if mobile app is installed). Can configure quiet hours.</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84">
            <w:pPr>
              <w:rPr>
                <w:b w:val="1"/>
                <w:bCs w:val="1"/>
                <w:color w:val="1e3a5f"/>
                <w:sz w:val="18"/>
                <w:szCs w:val="18"/>
              </w:rPr>
            </w:pPr>
            <w:r w:rsidDel="00000000" w:rsidR="00000000" w:rsidRPr="00000000">
              <w:rPr>
                <w:b w:val="1"/>
                <w:bCs w:val="1"/>
                <w:color w:val="1e3a5f"/>
                <w:sz w:val="18"/>
                <w:szCs w:val="18"/>
                <w:rtl w:val="0"/>
              </w:rPr>
              <w:t xml:space="preserve">Quiet Hours</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85">
            <w:pPr>
              <w:rPr>
                <w:color w:val="2c3e50"/>
                <w:sz w:val="18"/>
                <w:szCs w:val="18"/>
              </w:rPr>
            </w:pPr>
            <w:r w:rsidDel="00000000" w:rsidR="00000000" w:rsidRPr="00000000">
              <w:rPr>
                <w:color w:val="2c3e50"/>
                <w:sz w:val="18"/>
                <w:szCs w:val="18"/>
                <w:rtl w:val="0"/>
              </w:rPr>
              <w:t xml:space="preserve">Set a daily quiet hours window during which push notifications and non-urgent email notifications are suppressed. Messages and @mentions still arrive but are held until quiet hours end.</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86">
            <w:pPr>
              <w:rPr>
                <w:b w:val="1"/>
                <w:bCs w:val="1"/>
                <w:color w:val="1e3a5f"/>
                <w:sz w:val="18"/>
                <w:szCs w:val="18"/>
              </w:rPr>
            </w:pPr>
            <w:r w:rsidDel="00000000" w:rsidR="00000000" w:rsidRPr="00000000">
              <w:rPr>
                <w:b w:val="1"/>
                <w:bCs w:val="1"/>
                <w:color w:val="1e3a5f"/>
                <w:sz w:val="18"/>
                <w:szCs w:val="18"/>
                <w:rtl w:val="0"/>
              </w:rPr>
              <w:t xml:space="preserve">Email Digest</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87">
            <w:pPr>
              <w:rPr>
                <w:color w:val="2c3e50"/>
                <w:sz w:val="18"/>
                <w:szCs w:val="18"/>
              </w:rPr>
            </w:pPr>
            <w:r w:rsidDel="00000000" w:rsidR="00000000" w:rsidRPr="00000000">
              <w:rPr>
                <w:color w:val="2c3e50"/>
                <w:sz w:val="18"/>
                <w:szCs w:val="18"/>
                <w:rtl w:val="0"/>
              </w:rPr>
              <w:t xml:space="preserve">If the workspace has enabled digest mode, members can choose their digest time (e.g. 7 AM vs 9 AM in their personal timezone).</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88">
            <w:pPr>
              <w:rPr>
                <w:b w:val="1"/>
                <w:bCs w:val="1"/>
                <w:color w:val="1e3a5f"/>
                <w:sz w:val="18"/>
                <w:szCs w:val="18"/>
              </w:rPr>
            </w:pPr>
            <w:r w:rsidDel="00000000" w:rsidR="00000000" w:rsidRPr="00000000">
              <w:rPr>
                <w:b w:val="1"/>
                <w:bCs w:val="1"/>
                <w:color w:val="1e3a5f"/>
                <w:sz w:val="18"/>
                <w:szCs w:val="18"/>
                <w:rtl w:val="0"/>
              </w:rPr>
              <w:t xml:space="preserve">Channel Muting</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89">
            <w:pPr>
              <w:rPr>
                <w:color w:val="2c3e50"/>
                <w:sz w:val="18"/>
                <w:szCs w:val="18"/>
              </w:rPr>
            </w:pPr>
            <w:r w:rsidDel="00000000" w:rsidR="00000000" w:rsidRPr="00000000">
              <w:rPr>
                <w:color w:val="2c3e50"/>
                <w:sz w:val="18"/>
                <w:szCs w:val="18"/>
                <w:rtl w:val="0"/>
              </w:rPr>
              <w:t xml:space="preserve">Mute specific messaging channels or group chats. Muted channels still receive messages but do not generate notification alerts.</w:t>
            </w:r>
          </w:p>
        </w:tc>
      </w:tr>
    </w:tbl>
    <w:p w:rsidR="00000000" w:rsidDel="00000000" w:rsidP="00000000" w:rsidRDefault="00000000" w:rsidRPr="00000000" w14:paraId="00001F8A">
      <w:pPr>
        <w:spacing w:after="80" w:before="80" w:lineRule="auto"/>
        <w:rPr/>
      </w:pPr>
      <w:r w:rsidDel="00000000" w:rsidR="00000000" w:rsidRPr="00000000">
        <w:rPr>
          <w:rtl w:val="0"/>
        </w:rPr>
        <w:t xml:space="preserve"> </w:t>
      </w:r>
    </w:p>
    <w:p w:rsidR="00000000" w:rsidDel="00000000" w:rsidP="00000000" w:rsidRDefault="00000000" w:rsidRPr="00000000" w14:paraId="00001F8B">
      <w:pPr>
        <w:pStyle w:val="Heading2"/>
        <w:keepNext w:val="0"/>
        <w:keepLines w:val="0"/>
        <w:spacing w:after="80" w:lineRule="auto"/>
        <w:rPr>
          <w:b w:val="1"/>
          <w:bCs w:val="1"/>
          <w:sz w:val="26"/>
          <w:szCs w:val="26"/>
        </w:rPr>
      </w:pPr>
      <w:bookmarkStart w:colFirst="0" w:colLast="0" w:name="_2mo78fz65b33" w:id="108"/>
      <w:bookmarkEnd w:id="108"/>
      <w:r w:rsidDel="00000000" w:rsidR="00000000" w:rsidRPr="00000000">
        <w:rPr>
          <w:b w:val="1"/>
          <w:bCs w:val="1"/>
          <w:sz w:val="26"/>
          <w:szCs w:val="26"/>
          <w:rtl w:val="0"/>
        </w:rPr>
        <w:t xml:space="preserve">13.3 Security Settings (Personal)</w:t>
      </w:r>
    </w:p>
    <w:tbl>
      <w:tblPr>
        <w:tblStyle w:val="Table95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75"/>
        <w:tblGridChange w:id="0">
          <w:tblGrid>
            <w:gridCol w:w="2955"/>
            <w:gridCol w:w="6375"/>
          </w:tblGrid>
        </w:tblGridChange>
      </w:tblGrid>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8C">
            <w:pPr>
              <w:rPr>
                <w:b w:val="1"/>
                <w:bCs w:val="1"/>
                <w:color w:val="1e3a5f"/>
                <w:sz w:val="18"/>
                <w:szCs w:val="18"/>
              </w:rPr>
            </w:pPr>
            <w:r w:rsidDel="00000000" w:rsidR="00000000" w:rsidRPr="00000000">
              <w:rPr>
                <w:b w:val="1"/>
                <w:bCs w:val="1"/>
                <w:color w:val="1e3a5f"/>
                <w:sz w:val="18"/>
                <w:szCs w:val="18"/>
                <w:rtl w:val="0"/>
              </w:rPr>
              <w:t xml:space="preserve">Change Password</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8D">
            <w:pPr>
              <w:rPr>
                <w:color w:val="2c3e50"/>
                <w:sz w:val="18"/>
                <w:szCs w:val="18"/>
              </w:rPr>
            </w:pPr>
            <w:r w:rsidDel="00000000" w:rsidR="00000000" w:rsidRPr="00000000">
              <w:rPr>
                <w:color w:val="2c3e50"/>
                <w:sz w:val="18"/>
                <w:szCs w:val="18"/>
                <w:rtl w:val="0"/>
              </w:rPr>
              <w:t xml:space="preserve">Members can change their password at any time. Must confirm current password before setting a new one. Password change logs out all other active sessions.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8E">
            <w:pPr>
              <w:rPr>
                <w:b w:val="1"/>
                <w:bCs w:val="1"/>
                <w:color w:val="1e3a5f"/>
                <w:sz w:val="18"/>
                <w:szCs w:val="18"/>
              </w:rPr>
            </w:pPr>
            <w:r w:rsidDel="00000000" w:rsidR="00000000" w:rsidRPr="00000000">
              <w:rPr>
                <w:b w:val="1"/>
                <w:bCs w:val="1"/>
                <w:color w:val="1e3a5f"/>
                <w:sz w:val="18"/>
                <w:szCs w:val="18"/>
                <w:rtl w:val="0"/>
              </w:rPr>
              <w:t xml:space="preserve">Two-Factor Authentication</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8F">
            <w:pPr>
              <w:rPr>
                <w:color w:val="2c3e50"/>
                <w:sz w:val="18"/>
                <w:szCs w:val="18"/>
              </w:rPr>
            </w:pPr>
            <w:r w:rsidDel="00000000" w:rsidR="00000000" w:rsidRPr="00000000">
              <w:rPr>
                <w:color w:val="2c3e50"/>
                <w:sz w:val="18"/>
                <w:szCs w:val="18"/>
                <w:rtl w:val="0"/>
              </w:rPr>
              <w:t xml:space="preserve">Members can enable, configure, and disable 2FA from My Account. If the workspace requires 2FA, disable is blocked.</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90">
            <w:pPr>
              <w:rPr>
                <w:b w:val="1"/>
                <w:bCs w:val="1"/>
                <w:color w:val="1e3a5f"/>
                <w:sz w:val="18"/>
                <w:szCs w:val="18"/>
              </w:rPr>
            </w:pPr>
            <w:r w:rsidDel="00000000" w:rsidR="00000000" w:rsidRPr="00000000">
              <w:rPr>
                <w:b w:val="1"/>
                <w:bCs w:val="1"/>
                <w:color w:val="1e3a5f"/>
                <w:sz w:val="18"/>
                <w:szCs w:val="18"/>
                <w:rtl w:val="0"/>
              </w:rPr>
              <w:t xml:space="preserve">Active Sessions</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91">
            <w:pPr>
              <w:rPr>
                <w:color w:val="2c3e50"/>
                <w:sz w:val="18"/>
                <w:szCs w:val="18"/>
              </w:rPr>
            </w:pPr>
            <w:r w:rsidDel="00000000" w:rsidR="00000000" w:rsidRPr="00000000">
              <w:rPr>
                <w:color w:val="2c3e50"/>
                <w:sz w:val="18"/>
                <w:szCs w:val="18"/>
                <w:rtl w:val="0"/>
              </w:rPr>
              <w:t xml:space="preserve">List of all current active sessions for the member's account: device type, browser, location (from IP), last active time. Member can terminate any individual session or all sessions except the current one.</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92">
            <w:pPr>
              <w:rPr>
                <w:b w:val="1"/>
                <w:bCs w:val="1"/>
                <w:color w:val="1e3a5f"/>
                <w:sz w:val="18"/>
                <w:szCs w:val="18"/>
              </w:rPr>
            </w:pPr>
            <w:r w:rsidDel="00000000" w:rsidR="00000000" w:rsidRPr="00000000">
              <w:rPr>
                <w:b w:val="1"/>
                <w:bCs w:val="1"/>
                <w:color w:val="1e3a5f"/>
                <w:sz w:val="18"/>
                <w:szCs w:val="18"/>
                <w:rtl w:val="0"/>
              </w:rPr>
              <w:t xml:space="preserve">Connected Applications</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93">
            <w:pPr>
              <w:rPr>
                <w:color w:val="2c3e50"/>
                <w:sz w:val="18"/>
                <w:szCs w:val="18"/>
              </w:rPr>
            </w:pPr>
            <w:r w:rsidDel="00000000" w:rsidR="00000000" w:rsidRPr="00000000">
              <w:rPr>
                <w:color w:val="2c3e50"/>
                <w:sz w:val="18"/>
                <w:szCs w:val="18"/>
                <w:rtl w:val="0"/>
              </w:rPr>
              <w:t xml:space="preserve">List of any third-party applications that have been granted OAuth access to the member's Padiworks account. Member can revoke individual app access.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94">
            <w:pPr>
              <w:rPr>
                <w:b w:val="1"/>
                <w:bCs w:val="1"/>
                <w:color w:val="1e3a5f"/>
                <w:sz w:val="18"/>
                <w:szCs w:val="18"/>
              </w:rPr>
            </w:pPr>
            <w:r w:rsidDel="00000000" w:rsidR="00000000" w:rsidRPr="00000000">
              <w:rPr>
                <w:b w:val="1"/>
                <w:bCs w:val="1"/>
                <w:color w:val="1e3a5f"/>
                <w:sz w:val="18"/>
                <w:szCs w:val="18"/>
                <w:rtl w:val="0"/>
              </w:rPr>
              <w:t xml:space="preserve">Login History</w:t>
            </w:r>
          </w:p>
        </w:tc>
        <w:tc>
          <w:tcPr>
            <w:tcBorders>
              <w:top w:color="c5d3e8" w:space="0" w:sz="8" w:val="single"/>
              <w:left w:color="c5d3e8" w:space="0" w:sz="8" w:val="single"/>
              <w:bottom w:color="c5d3e8" w:space="0" w:sz="8" w:val="single"/>
              <w:right w:color="c5d3e8" w:space="0" w:sz="8" w:val="single"/>
            </w:tcBorders>
            <w:shd w:fill="f5f7fa" w:val="clear"/>
            <w:tcMar>
              <w:left w:w="140.0" w:type="dxa"/>
              <w:right w:w="140.0" w:type="dxa"/>
            </w:tcMar>
          </w:tcPr>
          <w:p w:rsidR="00000000" w:rsidDel="00000000" w:rsidP="00000000" w:rsidRDefault="00000000" w:rsidRPr="00000000" w14:paraId="00001F95">
            <w:pPr>
              <w:rPr>
                <w:color w:val="2c3e50"/>
                <w:sz w:val="18"/>
                <w:szCs w:val="18"/>
              </w:rPr>
            </w:pPr>
            <w:r w:rsidDel="00000000" w:rsidR="00000000" w:rsidRPr="00000000">
              <w:rPr>
                <w:color w:val="2c3e50"/>
                <w:sz w:val="18"/>
                <w:szCs w:val="18"/>
                <w:rtl w:val="0"/>
              </w:rPr>
              <w:t xml:space="preserve">Last 30 login events for the member's account: timestamp, device, location (from IP), and outcome (success/failure). Read-only.</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96">
            <w:pPr>
              <w:rPr>
                <w:b w:val="1"/>
                <w:bCs w:val="1"/>
                <w:color w:val="1e3a5f"/>
                <w:sz w:val="18"/>
                <w:szCs w:val="18"/>
              </w:rPr>
            </w:pPr>
            <w:r w:rsidDel="00000000" w:rsidR="00000000" w:rsidRPr="00000000">
              <w:rPr>
                <w:b w:val="1"/>
                <w:bCs w:val="1"/>
                <w:color w:val="1e3a5f"/>
                <w:sz w:val="18"/>
                <w:szCs w:val="18"/>
                <w:rtl w:val="0"/>
              </w:rPr>
              <w:t xml:space="preserve">Account Export (Personal)</w:t>
            </w:r>
          </w:p>
        </w:tc>
        <w:tc>
          <w:tcPr>
            <w:tcBorders>
              <w:top w:color="c5d3e8" w:space="0" w:sz="8" w:val="single"/>
              <w:left w:color="c5d3e8" w:space="0" w:sz="8" w:val="single"/>
              <w:bottom w:color="c5d3e8" w:space="0" w:sz="8" w:val="single"/>
              <w:right w:color="c5d3e8" w:space="0" w:sz="8" w:val="single"/>
            </w:tcBorders>
            <w:shd w:fill="ffffff" w:val="clear"/>
            <w:tcMar>
              <w:left w:w="140.0" w:type="dxa"/>
              <w:right w:w="140.0" w:type="dxa"/>
            </w:tcMar>
          </w:tcPr>
          <w:p w:rsidR="00000000" w:rsidDel="00000000" w:rsidP="00000000" w:rsidRDefault="00000000" w:rsidRPr="00000000" w14:paraId="00001F97">
            <w:pPr>
              <w:rPr>
                <w:color w:val="2c3e50"/>
                <w:sz w:val="18"/>
                <w:szCs w:val="18"/>
              </w:rPr>
            </w:pPr>
            <w:r w:rsidDel="00000000" w:rsidR="00000000" w:rsidRPr="00000000">
              <w:rPr>
                <w:color w:val="2c3e50"/>
                <w:sz w:val="18"/>
                <w:szCs w:val="18"/>
                <w:rtl w:val="0"/>
              </w:rPr>
              <w:t xml:space="preserve">Member can request a download of their own data: profile, all check-in responses, all feedback given and received, recognition history, appraisal results. Delivered as a ZIP file within 24 hours.</w:t>
            </w:r>
          </w:p>
        </w:tc>
      </w:tr>
    </w:tbl>
    <w:p w:rsidR="00000000" w:rsidDel="00000000" w:rsidP="00000000" w:rsidRDefault="00000000" w:rsidRPr="00000000" w14:paraId="00001F98">
      <w:pPr>
        <w:rPr/>
      </w:pPr>
      <w:r w:rsidDel="00000000" w:rsidR="00000000" w:rsidRPr="00000000">
        <w:rPr>
          <w:rtl w:val="0"/>
        </w:rPr>
      </w:r>
    </w:p>
    <w:p w:rsidR="00000000" w:rsidDel="00000000" w:rsidP="00000000" w:rsidRDefault="00000000" w:rsidRPr="00000000" w14:paraId="00001F99">
      <w:pPr>
        <w:rPr/>
      </w:pPr>
      <w:r w:rsidDel="00000000" w:rsidR="00000000" w:rsidRPr="00000000">
        <w:rPr>
          <w:rtl w:val="0"/>
        </w:rPr>
        <w:t xml:space="preserve"> </w:t>
      </w:r>
    </w:p>
    <w:p w:rsidR="00000000" w:rsidDel="00000000" w:rsidP="00000000" w:rsidRDefault="00000000" w:rsidRPr="00000000" w14:paraId="00001F9A">
      <w:pPr>
        <w:pStyle w:val="Heading1"/>
        <w:keepNext w:val="0"/>
        <w:keepLines w:val="0"/>
        <w:spacing w:before="480" w:lineRule="auto"/>
        <w:rPr>
          <w:b w:val="1"/>
          <w:bCs w:val="1"/>
          <w:sz w:val="32"/>
          <w:szCs w:val="32"/>
        </w:rPr>
      </w:pPr>
      <w:bookmarkStart w:colFirst="0" w:colLast="0" w:name="_pp6ypwoxpczc" w:id="109"/>
      <w:bookmarkEnd w:id="109"/>
      <w:r w:rsidDel="00000000" w:rsidR="00000000" w:rsidRPr="00000000">
        <w:rPr>
          <w:b w:val="1"/>
          <w:bCs w:val="1"/>
          <w:sz w:val="32"/>
          <w:szCs w:val="32"/>
          <w:rtl w:val="0"/>
        </w:rPr>
        <w:t xml:space="preserve">14. Data Model Summary</w:t>
      </w:r>
    </w:p>
    <w:p w:rsidR="00000000" w:rsidDel="00000000" w:rsidP="00000000" w:rsidRDefault="00000000" w:rsidRPr="00000000" w14:paraId="00001F9B">
      <w:pPr>
        <w:spacing w:after="80" w:before="80" w:lineRule="auto"/>
        <w:rPr>
          <w:color w:val="2c3e50"/>
        </w:rPr>
      </w:pPr>
      <w:r w:rsidDel="00000000" w:rsidR="00000000" w:rsidRPr="00000000">
        <w:rPr>
          <w:color w:val="2c3e50"/>
          <w:rtl w:val="0"/>
        </w:rPr>
        <w:t xml:space="preserve">The following table summarises the core data entities in the Workspace module, their key fields, and their relationships.</w:t>
      </w:r>
    </w:p>
    <w:p w:rsidR="00000000" w:rsidDel="00000000" w:rsidP="00000000" w:rsidRDefault="00000000" w:rsidRPr="00000000" w14:paraId="00001F9C">
      <w:pPr>
        <w:spacing w:after="80" w:before="80" w:lineRule="auto"/>
        <w:rPr/>
      </w:pPr>
      <w:r w:rsidDel="00000000" w:rsidR="00000000" w:rsidRPr="00000000">
        <w:rPr>
          <w:rtl w:val="0"/>
        </w:rPr>
        <w:t xml:space="preserve"> </w:t>
      </w:r>
    </w:p>
    <w:tbl>
      <w:tblPr>
        <w:tblStyle w:val="Table95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4215"/>
        <w:gridCol w:w="3075"/>
        <w:tblGridChange w:id="0">
          <w:tblGrid>
            <w:gridCol w:w="2055"/>
            <w:gridCol w:w="4215"/>
            <w:gridCol w:w="3075"/>
          </w:tblGrid>
        </w:tblGridChange>
      </w:tblGrid>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F9D">
            <w:pPr>
              <w:rPr>
                <w:b w:val="1"/>
                <w:bCs w:val="1"/>
                <w:color w:val="ffffff"/>
                <w:sz w:val="18"/>
                <w:szCs w:val="18"/>
              </w:rPr>
            </w:pPr>
            <w:r w:rsidDel="00000000" w:rsidR="00000000" w:rsidRPr="00000000">
              <w:rPr>
                <w:b w:val="1"/>
                <w:bCs w:val="1"/>
                <w:color w:val="ffffff"/>
                <w:sz w:val="18"/>
                <w:szCs w:val="18"/>
                <w:rtl w:val="0"/>
              </w:rPr>
              <w:t xml:space="preserve">Entity</w:t>
            </w:r>
          </w:p>
        </w:tc>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F9E">
            <w:pPr>
              <w:rPr>
                <w:b w:val="1"/>
                <w:bCs w:val="1"/>
                <w:color w:val="ffffff"/>
                <w:sz w:val="18"/>
                <w:szCs w:val="18"/>
              </w:rPr>
            </w:pPr>
            <w:r w:rsidDel="00000000" w:rsidR="00000000" w:rsidRPr="00000000">
              <w:rPr>
                <w:b w:val="1"/>
                <w:bCs w:val="1"/>
                <w:color w:val="ffffff"/>
                <w:sz w:val="18"/>
                <w:szCs w:val="18"/>
                <w:rtl w:val="0"/>
              </w:rPr>
              <w:t xml:space="preserve">Key Fields</w:t>
            </w:r>
          </w:p>
        </w:tc>
        <w:tc>
          <w:tcPr>
            <w:tcBorders>
              <w:top w:color="c5d3e8" w:space="0" w:sz="8" w:val="single"/>
              <w:left w:color="c5d3e8" w:space="0" w:sz="8" w:val="single"/>
              <w:bottom w:color="c5d3e8" w:space="0" w:sz="8" w:val="single"/>
              <w:right w:color="c5d3e8" w:space="0" w:sz="8" w:val="single"/>
            </w:tcBorders>
            <w:shd w:fill="1e3a5f" w:val="clear"/>
            <w:tcMar>
              <w:left w:w="120.0" w:type="dxa"/>
              <w:right w:w="120.0" w:type="dxa"/>
            </w:tcMar>
          </w:tcPr>
          <w:p w:rsidR="00000000" w:rsidDel="00000000" w:rsidP="00000000" w:rsidRDefault="00000000" w:rsidRPr="00000000" w14:paraId="00001F9F">
            <w:pPr>
              <w:rPr>
                <w:b w:val="1"/>
                <w:bCs w:val="1"/>
                <w:color w:val="ffffff"/>
                <w:sz w:val="18"/>
                <w:szCs w:val="18"/>
              </w:rPr>
            </w:pPr>
            <w:r w:rsidDel="00000000" w:rsidR="00000000" w:rsidRPr="00000000">
              <w:rPr>
                <w:b w:val="1"/>
                <w:bCs w:val="1"/>
                <w:color w:val="ffffff"/>
                <w:sz w:val="18"/>
                <w:szCs w:val="18"/>
                <w:rtl w:val="0"/>
              </w:rPr>
              <w:t xml:space="preserve">Relationships</w:t>
            </w:r>
          </w:p>
        </w:tc>
      </w:tr>
      <w:tr>
        <w:trPr>
          <w:cantSplit w:val="0"/>
          <w:trHeight w:val="10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A0">
            <w:pPr>
              <w:rPr>
                <w:color w:val="2c3e50"/>
                <w:sz w:val="18"/>
                <w:szCs w:val="18"/>
              </w:rPr>
            </w:pPr>
            <w:r w:rsidDel="00000000" w:rsidR="00000000" w:rsidRPr="00000000">
              <w:rPr>
                <w:color w:val="2c3e50"/>
                <w:sz w:val="18"/>
                <w:szCs w:val="18"/>
                <w:rtl w:val="0"/>
              </w:rPr>
              <w:t xml:space="preserve">Workspace</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A1">
            <w:pPr>
              <w:rPr>
                <w:color w:val="2c3e50"/>
                <w:sz w:val="18"/>
                <w:szCs w:val="18"/>
              </w:rPr>
            </w:pPr>
            <w:r w:rsidDel="00000000" w:rsidR="00000000" w:rsidRPr="00000000">
              <w:rPr>
                <w:color w:val="2c3e50"/>
                <w:sz w:val="18"/>
                <w:szCs w:val="18"/>
                <w:rtl w:val="0"/>
              </w:rPr>
              <w:t xml:space="preserve">id (UUID), name, slug, status, plan, primary_owner_id, created_at, default_currency, default_timezone, default_language, module_access{}, data_residency_region</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A2">
            <w:pPr>
              <w:rPr>
                <w:color w:val="2c3e50"/>
                <w:sz w:val="18"/>
                <w:szCs w:val="18"/>
              </w:rPr>
            </w:pPr>
            <w:r w:rsidDel="00000000" w:rsidR="00000000" w:rsidRPr="00000000">
              <w:rPr>
                <w:color w:val="2c3e50"/>
                <w:sz w:val="18"/>
                <w:szCs w:val="18"/>
                <w:rtl w:val="0"/>
              </w:rPr>
              <w:t xml:space="preserve">Has many: Member, WorkspaceSettings, AuditLogEntry, APIKey, WebhookConfig, Integration</w:t>
            </w:r>
          </w:p>
        </w:tc>
      </w:tr>
      <w:tr>
        <w:trPr>
          <w:cantSplit w:val="0"/>
          <w:trHeight w:val="12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A3">
            <w:pPr>
              <w:rPr>
                <w:color w:val="2c3e50"/>
                <w:sz w:val="18"/>
                <w:szCs w:val="18"/>
              </w:rPr>
            </w:pPr>
            <w:r w:rsidDel="00000000" w:rsidR="00000000" w:rsidRPr="00000000">
              <w:rPr>
                <w:color w:val="2c3e50"/>
                <w:sz w:val="18"/>
                <w:szCs w:val="18"/>
                <w:rtl w:val="0"/>
              </w:rPr>
              <w:t xml:space="preserve">Member</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A4">
            <w:pPr>
              <w:rPr>
                <w:color w:val="2c3e50"/>
                <w:sz w:val="18"/>
                <w:szCs w:val="18"/>
              </w:rPr>
            </w:pPr>
            <w:r w:rsidDel="00000000" w:rsidR="00000000" w:rsidRPr="00000000">
              <w:rPr>
                <w:color w:val="2c3e50"/>
                <w:sz w:val="18"/>
                <w:szCs w:val="18"/>
                <w:rtl w:val="0"/>
              </w:rPr>
              <w:t xml:space="preserve">id, workspace_id, email, first_name, last_name, display_name, role, sub_roles[], status, job_title, pronouns, bio, profile_photo_url, personal_timezone, language, seat_type, joined_at, deactivated_at, last_login_at</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A5">
            <w:pPr>
              <w:rPr>
                <w:color w:val="2c3e50"/>
                <w:sz w:val="18"/>
                <w:szCs w:val="18"/>
              </w:rPr>
            </w:pPr>
            <w:r w:rsidDel="00000000" w:rsidR="00000000" w:rsidRPr="00000000">
              <w:rPr>
                <w:color w:val="2c3e50"/>
                <w:sz w:val="18"/>
                <w:szCs w:val="18"/>
                <w:rtl w:val="0"/>
              </w:rPr>
              <w:t xml:space="preserve">Belongs to: Workspace. Belongs to: Team (primary). Has one: EmployeeProfile. Has many: Session, NotificationPreference</w:t>
            </w:r>
          </w:p>
        </w:tc>
      </w:tr>
      <w:tr>
        <w:trPr>
          <w:cantSplit w:val="0"/>
          <w:trHeight w:val="12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A6">
            <w:pPr>
              <w:rPr>
                <w:color w:val="2c3e50"/>
                <w:sz w:val="18"/>
                <w:szCs w:val="18"/>
              </w:rPr>
            </w:pPr>
            <w:r w:rsidDel="00000000" w:rsidR="00000000" w:rsidRPr="00000000">
              <w:rPr>
                <w:color w:val="2c3e50"/>
                <w:sz w:val="18"/>
                <w:szCs w:val="18"/>
                <w:rtl w:val="0"/>
              </w:rPr>
              <w:t xml:space="preserve">WorkspaceSettings</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A7">
            <w:pPr>
              <w:rPr>
                <w:color w:val="2c3e50"/>
                <w:sz w:val="18"/>
                <w:szCs w:val="18"/>
              </w:rPr>
            </w:pPr>
            <w:r w:rsidDel="00000000" w:rsidR="00000000" w:rsidRPr="00000000">
              <w:rPr>
                <w:color w:val="2c3e50"/>
                <w:sz w:val="18"/>
                <w:szCs w:val="18"/>
                <w:rtl w:val="0"/>
              </w:rPr>
              <w:t xml:space="preserve">id, workspace_id, strategy_settings{}, work_settings{}, people_settings{}, performance_settings{}, probation_settings{}, promotion_settings{}, notification_rules{}, branding{}, locale{}</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A8">
            <w:pPr>
              <w:rPr>
                <w:color w:val="2c3e50"/>
                <w:sz w:val="18"/>
                <w:szCs w:val="18"/>
              </w:rPr>
            </w:pPr>
            <w:r w:rsidDel="00000000" w:rsidR="00000000" w:rsidRPr="00000000">
              <w:rPr>
                <w:color w:val="2c3e50"/>
                <w:sz w:val="18"/>
                <w:szCs w:val="18"/>
                <w:rtl w:val="0"/>
              </w:rPr>
              <w:t xml:space="preserve">Belongs to: Workspace. One-to-one relationship.</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A9">
            <w:pPr>
              <w:rPr>
                <w:color w:val="2c3e50"/>
                <w:sz w:val="18"/>
                <w:szCs w:val="18"/>
              </w:rPr>
            </w:pPr>
            <w:r w:rsidDel="00000000" w:rsidR="00000000" w:rsidRPr="00000000">
              <w:rPr>
                <w:color w:val="2c3e50"/>
                <w:sz w:val="18"/>
                <w:szCs w:val="18"/>
                <w:rtl w:val="0"/>
              </w:rPr>
              <w:t xml:space="preserve">Role</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AA">
            <w:pPr>
              <w:rPr>
                <w:color w:val="2c3e50"/>
                <w:sz w:val="18"/>
                <w:szCs w:val="18"/>
              </w:rPr>
            </w:pPr>
            <w:r w:rsidDel="00000000" w:rsidR="00000000" w:rsidRPr="00000000">
              <w:rPr>
                <w:color w:val="2c3e50"/>
                <w:sz w:val="18"/>
                <w:szCs w:val="18"/>
                <w:rtl w:val="0"/>
              </w:rPr>
              <w:t xml:space="preserve">id, workspace_id, name, type (system/custom), base_role, permissions[], department_scope_id</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AB">
            <w:pPr>
              <w:rPr>
                <w:color w:val="2c3e50"/>
                <w:sz w:val="18"/>
                <w:szCs w:val="18"/>
              </w:rPr>
            </w:pPr>
            <w:r w:rsidDel="00000000" w:rsidR="00000000" w:rsidRPr="00000000">
              <w:rPr>
                <w:color w:val="2c3e50"/>
                <w:sz w:val="18"/>
                <w:szCs w:val="18"/>
                <w:rtl w:val="0"/>
              </w:rPr>
              <w:t xml:space="preserve">Belongs to: Workspace. Assigned to: Member</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AC">
            <w:pPr>
              <w:rPr>
                <w:color w:val="2c3e50"/>
                <w:sz w:val="18"/>
                <w:szCs w:val="18"/>
              </w:rPr>
            </w:pPr>
            <w:r w:rsidDel="00000000" w:rsidR="00000000" w:rsidRPr="00000000">
              <w:rPr>
                <w:color w:val="2c3e50"/>
                <w:sz w:val="18"/>
                <w:szCs w:val="18"/>
                <w:rtl w:val="0"/>
              </w:rPr>
              <w:t xml:space="preserve">Session</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AD">
            <w:pPr>
              <w:rPr>
                <w:color w:val="2c3e50"/>
                <w:sz w:val="18"/>
                <w:szCs w:val="18"/>
              </w:rPr>
            </w:pPr>
            <w:r w:rsidDel="00000000" w:rsidR="00000000" w:rsidRPr="00000000">
              <w:rPr>
                <w:color w:val="2c3e50"/>
                <w:sz w:val="18"/>
                <w:szCs w:val="18"/>
                <w:rtl w:val="0"/>
              </w:rPr>
              <w:t xml:space="preserve">id, member_id, created_at, last_active_at, device_type, browser, ip_address, user_agent, status (active/terminated)</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AE">
            <w:pPr>
              <w:rPr>
                <w:color w:val="2c3e50"/>
                <w:sz w:val="18"/>
                <w:szCs w:val="18"/>
              </w:rPr>
            </w:pPr>
            <w:r w:rsidDel="00000000" w:rsidR="00000000" w:rsidRPr="00000000">
              <w:rPr>
                <w:color w:val="2c3e50"/>
                <w:sz w:val="18"/>
                <w:szCs w:val="18"/>
                <w:rtl w:val="0"/>
              </w:rPr>
              <w:t xml:space="preserve">Belongs to: Member</w:t>
            </w:r>
          </w:p>
        </w:tc>
      </w:tr>
      <w:tr>
        <w:trPr>
          <w:cantSplit w:val="0"/>
          <w:trHeight w:val="1020"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AF">
            <w:pPr>
              <w:rPr>
                <w:color w:val="2c3e50"/>
                <w:sz w:val="18"/>
                <w:szCs w:val="18"/>
              </w:rPr>
            </w:pPr>
            <w:r w:rsidDel="00000000" w:rsidR="00000000" w:rsidRPr="00000000">
              <w:rPr>
                <w:color w:val="2c3e50"/>
                <w:sz w:val="18"/>
                <w:szCs w:val="18"/>
                <w:rtl w:val="0"/>
              </w:rPr>
              <w:t xml:space="preserve">AuditLogEntry</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B0">
            <w:pPr>
              <w:rPr>
                <w:color w:val="2c3e50"/>
                <w:sz w:val="18"/>
                <w:szCs w:val="18"/>
              </w:rPr>
            </w:pPr>
            <w:r w:rsidDel="00000000" w:rsidR="00000000" w:rsidRPr="00000000">
              <w:rPr>
                <w:color w:val="2c3e50"/>
                <w:sz w:val="18"/>
                <w:szCs w:val="18"/>
                <w:rtl w:val="0"/>
              </w:rPr>
              <w:t xml:space="preserve">id, workspace_id, timestamp_utc, actor_id, actor_role_at_time, action, resource_type, resource_id, before_value (JSON), after_value (JSON), ip_address, session_id</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B1">
            <w:pPr>
              <w:rPr>
                <w:color w:val="2c3e50"/>
                <w:sz w:val="18"/>
                <w:szCs w:val="18"/>
              </w:rPr>
            </w:pPr>
            <w:r w:rsidDel="00000000" w:rsidR="00000000" w:rsidRPr="00000000">
              <w:rPr>
                <w:color w:val="2c3e50"/>
                <w:sz w:val="18"/>
                <w:szCs w:val="18"/>
                <w:rtl w:val="0"/>
              </w:rPr>
              <w:t xml:space="preserve">Belongs to: Workspace. Write-once, immutable.</w:t>
            </w:r>
          </w:p>
        </w:tc>
      </w:tr>
      <w:tr>
        <w:trPr>
          <w:cantSplit w:val="0"/>
          <w:trHeight w:val="10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B2">
            <w:pPr>
              <w:rPr>
                <w:color w:val="2c3e50"/>
                <w:sz w:val="18"/>
                <w:szCs w:val="18"/>
              </w:rPr>
            </w:pPr>
            <w:r w:rsidDel="00000000" w:rsidR="00000000" w:rsidRPr="00000000">
              <w:rPr>
                <w:color w:val="2c3e50"/>
                <w:sz w:val="18"/>
                <w:szCs w:val="18"/>
                <w:rtl w:val="0"/>
              </w:rPr>
              <w:t xml:space="preserve">Integration</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B3">
            <w:pPr>
              <w:rPr>
                <w:color w:val="2c3e50"/>
                <w:sz w:val="18"/>
                <w:szCs w:val="18"/>
              </w:rPr>
            </w:pPr>
            <w:r w:rsidDel="00000000" w:rsidR="00000000" w:rsidRPr="00000000">
              <w:rPr>
                <w:color w:val="2c3e50"/>
                <w:sz w:val="18"/>
                <w:szCs w:val="18"/>
                <w:rtl w:val="0"/>
              </w:rPr>
              <w:t xml:space="preserve">id, workspace_id, type, status (connected/disconnected), credentials_encrypted, config_json, last_synced_at, created_by_id</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B4">
            <w:pPr>
              <w:rPr>
                <w:color w:val="2c3e50"/>
                <w:sz w:val="18"/>
                <w:szCs w:val="18"/>
              </w:rPr>
            </w:pPr>
            <w:r w:rsidDel="00000000" w:rsidR="00000000" w:rsidRPr="00000000">
              <w:rPr>
                <w:color w:val="2c3e50"/>
                <w:sz w:val="18"/>
                <w:szCs w:val="18"/>
                <w:rtl w:val="0"/>
              </w:rPr>
              <w:t xml:space="preserve">Belongs to: Workspace</w:t>
            </w:r>
          </w:p>
        </w:tc>
      </w:tr>
      <w:tr>
        <w:trPr>
          <w:cantSplit w:val="0"/>
          <w:trHeight w:val="1020"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B5">
            <w:pPr>
              <w:rPr>
                <w:color w:val="2c3e50"/>
                <w:sz w:val="18"/>
                <w:szCs w:val="18"/>
              </w:rPr>
            </w:pPr>
            <w:r w:rsidDel="00000000" w:rsidR="00000000" w:rsidRPr="00000000">
              <w:rPr>
                <w:color w:val="2c3e50"/>
                <w:sz w:val="18"/>
                <w:szCs w:val="18"/>
                <w:rtl w:val="0"/>
              </w:rPr>
              <w:t xml:space="preserve">APIKey</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B6">
            <w:pPr>
              <w:rPr>
                <w:color w:val="2c3e50"/>
                <w:sz w:val="18"/>
                <w:szCs w:val="18"/>
              </w:rPr>
            </w:pPr>
            <w:r w:rsidDel="00000000" w:rsidR="00000000" w:rsidRPr="00000000">
              <w:rPr>
                <w:color w:val="2c3e50"/>
                <w:sz w:val="18"/>
                <w:szCs w:val="18"/>
                <w:rtl w:val="0"/>
              </w:rPr>
              <w:t xml:space="preserve">id, workspace_id, label, key_hash, key_type (read_only/full_access), created_by_id, created_at, expires_at, last_used_at, revoked (bool)</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B7">
            <w:pPr>
              <w:rPr>
                <w:color w:val="2c3e50"/>
                <w:sz w:val="18"/>
                <w:szCs w:val="18"/>
              </w:rPr>
            </w:pPr>
            <w:r w:rsidDel="00000000" w:rsidR="00000000" w:rsidRPr="00000000">
              <w:rPr>
                <w:color w:val="2c3e50"/>
                <w:sz w:val="18"/>
                <w:szCs w:val="18"/>
                <w:rtl w:val="0"/>
              </w:rPr>
              <w:t xml:space="preserve">Belongs to: Workspace. Key value shown once on creation.</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B8">
            <w:pPr>
              <w:rPr>
                <w:color w:val="2c3e50"/>
                <w:sz w:val="18"/>
                <w:szCs w:val="18"/>
              </w:rPr>
            </w:pPr>
            <w:r w:rsidDel="00000000" w:rsidR="00000000" w:rsidRPr="00000000">
              <w:rPr>
                <w:color w:val="2c3e50"/>
                <w:sz w:val="18"/>
                <w:szCs w:val="18"/>
                <w:rtl w:val="0"/>
              </w:rPr>
              <w:t xml:space="preserve">WebhookConfig</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B9">
            <w:pPr>
              <w:rPr>
                <w:color w:val="2c3e50"/>
                <w:sz w:val="18"/>
                <w:szCs w:val="18"/>
              </w:rPr>
            </w:pPr>
            <w:r w:rsidDel="00000000" w:rsidR="00000000" w:rsidRPr="00000000">
              <w:rPr>
                <w:color w:val="2c3e50"/>
                <w:sz w:val="18"/>
                <w:szCs w:val="18"/>
                <w:rtl w:val="0"/>
              </w:rPr>
              <w:t xml:space="preserve">id, workspace_id, url, events_subscribed[], secret_hash, active, created_by_id, created_at</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BA">
            <w:pPr>
              <w:rPr>
                <w:color w:val="2c3e50"/>
                <w:sz w:val="18"/>
                <w:szCs w:val="18"/>
              </w:rPr>
            </w:pPr>
            <w:r w:rsidDel="00000000" w:rsidR="00000000" w:rsidRPr="00000000">
              <w:rPr>
                <w:color w:val="2c3e50"/>
                <w:sz w:val="18"/>
                <w:szCs w:val="18"/>
                <w:rtl w:val="0"/>
              </w:rPr>
              <w:t xml:space="preserve">Belongs to: Workspace. Has many: WebhookDelivery</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BB">
            <w:pPr>
              <w:rPr>
                <w:color w:val="2c3e50"/>
                <w:sz w:val="18"/>
                <w:szCs w:val="18"/>
              </w:rPr>
            </w:pPr>
            <w:r w:rsidDel="00000000" w:rsidR="00000000" w:rsidRPr="00000000">
              <w:rPr>
                <w:color w:val="2c3e50"/>
                <w:sz w:val="18"/>
                <w:szCs w:val="18"/>
                <w:rtl w:val="0"/>
              </w:rPr>
              <w:t xml:space="preserve">WebhookDelivery</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BC">
            <w:pPr>
              <w:rPr>
                <w:color w:val="2c3e50"/>
                <w:sz w:val="18"/>
                <w:szCs w:val="18"/>
              </w:rPr>
            </w:pPr>
            <w:r w:rsidDel="00000000" w:rsidR="00000000" w:rsidRPr="00000000">
              <w:rPr>
                <w:color w:val="2c3e50"/>
                <w:sz w:val="18"/>
                <w:szCs w:val="18"/>
                <w:rtl w:val="0"/>
              </w:rPr>
              <w:t xml:space="preserve">id, webhook_id, event_type, payload_json, attempted_at, response_code, response_time_ms, success</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BD">
            <w:pPr>
              <w:rPr>
                <w:color w:val="2c3e50"/>
                <w:sz w:val="18"/>
                <w:szCs w:val="18"/>
              </w:rPr>
            </w:pPr>
            <w:r w:rsidDel="00000000" w:rsidR="00000000" w:rsidRPr="00000000">
              <w:rPr>
                <w:color w:val="2c3e50"/>
                <w:sz w:val="18"/>
                <w:szCs w:val="18"/>
                <w:rtl w:val="0"/>
              </w:rPr>
              <w:t xml:space="preserve">Belongs to: WebhookConfig</w:t>
            </w:r>
          </w:p>
        </w:tc>
      </w:tr>
      <w:tr>
        <w:trPr>
          <w:cantSplit w:val="0"/>
          <w:trHeight w:val="10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BE">
            <w:pPr>
              <w:rPr>
                <w:color w:val="2c3e50"/>
                <w:sz w:val="18"/>
                <w:szCs w:val="18"/>
              </w:rPr>
            </w:pPr>
            <w:r w:rsidDel="00000000" w:rsidR="00000000" w:rsidRPr="00000000">
              <w:rPr>
                <w:color w:val="2c3e50"/>
                <w:sz w:val="18"/>
                <w:szCs w:val="18"/>
                <w:rtl w:val="0"/>
              </w:rPr>
              <w:t xml:space="preserve">BillingRecord</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BF">
            <w:pPr>
              <w:rPr>
                <w:color w:val="2c3e50"/>
                <w:sz w:val="18"/>
                <w:szCs w:val="18"/>
              </w:rPr>
            </w:pPr>
            <w:r w:rsidDel="00000000" w:rsidR="00000000" w:rsidRPr="00000000">
              <w:rPr>
                <w:color w:val="2c3e50"/>
                <w:sz w:val="18"/>
                <w:szCs w:val="18"/>
                <w:rtl w:val="0"/>
              </w:rPr>
              <w:t xml:space="preserve">id, workspace_id, plan, seat_count, view_only_seat_count, billing_cycle, amount, currency, period_start, period_end, status, invoice_url</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C0">
            <w:pPr>
              <w:rPr>
                <w:color w:val="2c3e50"/>
                <w:sz w:val="18"/>
                <w:szCs w:val="18"/>
              </w:rPr>
            </w:pPr>
            <w:r w:rsidDel="00000000" w:rsidR="00000000" w:rsidRPr="00000000">
              <w:rPr>
                <w:color w:val="2c3e50"/>
                <w:sz w:val="18"/>
                <w:szCs w:val="18"/>
                <w:rtl w:val="0"/>
              </w:rPr>
              <w:t xml:space="preserve">Belongs to: Workspace</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C1">
            <w:pPr>
              <w:rPr>
                <w:color w:val="2c3e50"/>
                <w:sz w:val="18"/>
                <w:szCs w:val="18"/>
              </w:rPr>
            </w:pPr>
            <w:r w:rsidDel="00000000" w:rsidR="00000000" w:rsidRPr="00000000">
              <w:rPr>
                <w:color w:val="2c3e50"/>
                <w:sz w:val="18"/>
                <w:szCs w:val="18"/>
                <w:rtl w:val="0"/>
              </w:rPr>
              <w:t xml:space="preserve">SSOConfig</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C2">
            <w:pPr>
              <w:rPr>
                <w:color w:val="2c3e50"/>
                <w:sz w:val="18"/>
                <w:szCs w:val="18"/>
              </w:rPr>
            </w:pPr>
            <w:r w:rsidDel="00000000" w:rsidR="00000000" w:rsidRPr="00000000">
              <w:rPr>
                <w:color w:val="2c3e50"/>
                <w:sz w:val="18"/>
                <w:szCs w:val="18"/>
                <w:rtl w:val="0"/>
              </w:rPr>
              <w:t xml:space="preserve">id, workspace_id, protocol (saml2/oidc), idp_metadata, enforcement (optional/admins/all), jit_provisioning, scim_enabled, created_by_id</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C3">
            <w:pPr>
              <w:rPr>
                <w:color w:val="2c3e50"/>
                <w:sz w:val="18"/>
                <w:szCs w:val="18"/>
              </w:rPr>
            </w:pPr>
            <w:r w:rsidDel="00000000" w:rsidR="00000000" w:rsidRPr="00000000">
              <w:rPr>
                <w:color w:val="2c3e50"/>
                <w:sz w:val="18"/>
                <w:szCs w:val="18"/>
                <w:rtl w:val="0"/>
              </w:rPr>
              <w:t xml:space="preserve">Belongs to: Workspace. One-to-one.</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C4">
            <w:pPr>
              <w:rPr>
                <w:color w:val="2c3e50"/>
                <w:sz w:val="18"/>
                <w:szCs w:val="18"/>
              </w:rPr>
            </w:pPr>
            <w:r w:rsidDel="00000000" w:rsidR="00000000" w:rsidRPr="00000000">
              <w:rPr>
                <w:color w:val="2c3e50"/>
                <w:sz w:val="18"/>
                <w:szCs w:val="18"/>
                <w:rtl w:val="0"/>
              </w:rPr>
              <w:t xml:space="preserve">NotificationPreference</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C5">
            <w:pPr>
              <w:rPr>
                <w:color w:val="2c3e50"/>
                <w:sz w:val="18"/>
                <w:szCs w:val="18"/>
              </w:rPr>
            </w:pPr>
            <w:r w:rsidDel="00000000" w:rsidR="00000000" w:rsidRPr="00000000">
              <w:rPr>
                <w:color w:val="2c3e50"/>
                <w:sz w:val="18"/>
                <w:szCs w:val="18"/>
                <w:rtl w:val="0"/>
              </w:rPr>
              <w:t xml:space="preserve">id, member_id, event_type, email_enabled, in_app_enabled, push_enabled, quiet_hours_start, quiet_hours_end</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C6">
            <w:pPr>
              <w:rPr>
                <w:color w:val="2c3e50"/>
                <w:sz w:val="18"/>
                <w:szCs w:val="18"/>
              </w:rPr>
            </w:pPr>
            <w:r w:rsidDel="00000000" w:rsidR="00000000" w:rsidRPr="00000000">
              <w:rPr>
                <w:color w:val="2c3e50"/>
                <w:sz w:val="18"/>
                <w:szCs w:val="18"/>
                <w:rtl w:val="0"/>
              </w:rPr>
              <w:t xml:space="preserve">Belongs to: Member. Many preferences per member (one per event type).</w:t>
            </w:r>
          </w:p>
        </w:tc>
      </w:tr>
      <w:tr>
        <w:trPr>
          <w:cantSplit w:val="0"/>
          <w:trHeight w:val="1020"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C7">
            <w:pPr>
              <w:rPr>
                <w:color w:val="2c3e50"/>
                <w:sz w:val="18"/>
                <w:szCs w:val="18"/>
              </w:rPr>
            </w:pPr>
            <w:r w:rsidDel="00000000" w:rsidR="00000000" w:rsidRPr="00000000">
              <w:rPr>
                <w:color w:val="2c3e50"/>
                <w:sz w:val="18"/>
                <w:szCs w:val="18"/>
                <w:rtl w:val="0"/>
              </w:rPr>
              <w:t xml:space="preserve">MemberInvitation</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C8">
            <w:pPr>
              <w:rPr>
                <w:color w:val="2c3e50"/>
                <w:sz w:val="18"/>
                <w:szCs w:val="18"/>
              </w:rPr>
            </w:pPr>
            <w:r w:rsidDel="00000000" w:rsidR="00000000" w:rsidRPr="00000000">
              <w:rPr>
                <w:color w:val="2c3e50"/>
                <w:sz w:val="18"/>
                <w:szCs w:val="18"/>
                <w:rtl w:val="0"/>
              </w:rPr>
              <w:t xml:space="preserve">id, workspace_id, email, role, team_id, band_id, band_level_id, invited_by_id, invited_at, accepted_at, token_hash, expires_at, status (pending/accepted/expired/revoked)</w:t>
            </w:r>
          </w:p>
        </w:tc>
        <w:tc>
          <w:tcPr>
            <w:tcBorders>
              <w:top w:color="c5d3e8" w:space="0" w:sz="8" w:val="single"/>
              <w:left w:color="c5d3e8" w:space="0" w:sz="8" w:val="single"/>
              <w:bottom w:color="c5d3e8" w:space="0" w:sz="8" w:val="single"/>
              <w:right w:color="c5d3e8" w:space="0" w:sz="8" w:val="single"/>
            </w:tcBorders>
            <w:shd w:fill="ffffff" w:val="clear"/>
            <w:tcMar>
              <w:left w:w="120.0" w:type="dxa"/>
              <w:right w:w="120.0" w:type="dxa"/>
            </w:tcMar>
          </w:tcPr>
          <w:p w:rsidR="00000000" w:rsidDel="00000000" w:rsidP="00000000" w:rsidRDefault="00000000" w:rsidRPr="00000000" w14:paraId="00001FC9">
            <w:pPr>
              <w:rPr>
                <w:color w:val="2c3e50"/>
                <w:sz w:val="18"/>
                <w:szCs w:val="18"/>
              </w:rPr>
            </w:pPr>
            <w:r w:rsidDel="00000000" w:rsidR="00000000" w:rsidRPr="00000000">
              <w:rPr>
                <w:color w:val="2c3e50"/>
                <w:sz w:val="18"/>
                <w:szCs w:val="18"/>
                <w:rtl w:val="0"/>
              </w:rPr>
              <w:t xml:space="preserve">Belongs to: Workspace</w:t>
            </w:r>
          </w:p>
        </w:tc>
      </w:tr>
      <w:tr>
        <w:trPr>
          <w:cantSplit w:val="0"/>
          <w:trHeight w:val="1020" w:hRule="atLeast"/>
          <w:tblHeader w:val="0"/>
        </w:trPr>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CA">
            <w:pPr>
              <w:rPr>
                <w:color w:val="2c3e50"/>
                <w:sz w:val="18"/>
                <w:szCs w:val="18"/>
              </w:rPr>
            </w:pPr>
            <w:r w:rsidDel="00000000" w:rsidR="00000000" w:rsidRPr="00000000">
              <w:rPr>
                <w:color w:val="2c3e50"/>
                <w:sz w:val="18"/>
                <w:szCs w:val="18"/>
                <w:rtl w:val="0"/>
              </w:rPr>
              <w:t xml:space="preserve">DataSubjectRequest</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CB">
            <w:pPr>
              <w:rPr>
                <w:color w:val="2c3e50"/>
                <w:sz w:val="18"/>
                <w:szCs w:val="18"/>
              </w:rPr>
            </w:pPr>
            <w:r w:rsidDel="00000000" w:rsidR="00000000" w:rsidRPr="00000000">
              <w:rPr>
                <w:color w:val="2c3e50"/>
                <w:sz w:val="18"/>
                <w:szCs w:val="18"/>
                <w:rtl w:val="0"/>
              </w:rPr>
              <w:t xml:space="preserve">id, workspace_id, subject_member_id, type (access/erasure/portability), requested_at, processed_at, processed_by_id, status, export_url</w:t>
            </w:r>
          </w:p>
        </w:tc>
        <w:tc>
          <w:tcPr>
            <w:tcBorders>
              <w:top w:color="c5d3e8" w:space="0" w:sz="8" w:val="single"/>
              <w:left w:color="c5d3e8" w:space="0" w:sz="8" w:val="single"/>
              <w:bottom w:color="c5d3e8" w:space="0" w:sz="8" w:val="single"/>
              <w:right w:color="c5d3e8" w:space="0" w:sz="8" w:val="single"/>
            </w:tcBorders>
            <w:shd w:fill="f5f7fa" w:val="clear"/>
            <w:tcMar>
              <w:left w:w="120.0" w:type="dxa"/>
              <w:right w:w="120.0" w:type="dxa"/>
            </w:tcMar>
          </w:tcPr>
          <w:p w:rsidR="00000000" w:rsidDel="00000000" w:rsidP="00000000" w:rsidRDefault="00000000" w:rsidRPr="00000000" w14:paraId="00001FCC">
            <w:pPr>
              <w:rPr>
                <w:color w:val="2c3e50"/>
                <w:sz w:val="18"/>
                <w:szCs w:val="18"/>
              </w:rPr>
            </w:pPr>
            <w:r w:rsidDel="00000000" w:rsidR="00000000" w:rsidRPr="00000000">
              <w:rPr>
                <w:color w:val="2c3e50"/>
                <w:sz w:val="18"/>
                <w:szCs w:val="18"/>
                <w:rtl w:val="0"/>
              </w:rPr>
              <w:t xml:space="preserve">Belongs to: Workspace</w:t>
            </w:r>
          </w:p>
        </w:tc>
      </w:tr>
    </w:tbl>
    <w:p w:rsidR="00000000" w:rsidDel="00000000" w:rsidP="00000000" w:rsidRDefault="00000000" w:rsidRPr="00000000" w14:paraId="00001FCD">
      <w:pPr>
        <w:rPr/>
      </w:pPr>
      <w:r w:rsidDel="00000000" w:rsidR="00000000" w:rsidRPr="00000000">
        <w:rPr>
          <w:rtl w:val="0"/>
        </w:rPr>
      </w:r>
    </w:p>
    <w:p w:rsidR="00000000" w:rsidDel="00000000" w:rsidP="00000000" w:rsidRDefault="00000000" w:rsidRPr="00000000" w14:paraId="00001FCE">
      <w:pPr>
        <w:rPr/>
      </w:pPr>
      <w:r w:rsidDel="00000000" w:rsidR="00000000" w:rsidRPr="00000000">
        <w:rPr>
          <w:rtl w:val="0"/>
        </w:rPr>
        <w:t xml:space="preserve"> </w:t>
      </w:r>
    </w:p>
    <w:p w:rsidR="00000000" w:rsidDel="00000000" w:rsidP="00000000" w:rsidRDefault="00000000" w:rsidRPr="00000000" w14:paraId="00001FCF">
      <w:pPr>
        <w:pStyle w:val="Heading1"/>
        <w:keepNext w:val="0"/>
        <w:keepLines w:val="0"/>
        <w:spacing w:before="480" w:lineRule="auto"/>
        <w:rPr>
          <w:b w:val="1"/>
          <w:bCs w:val="1"/>
          <w:sz w:val="32"/>
          <w:szCs w:val="32"/>
        </w:rPr>
      </w:pPr>
      <w:bookmarkStart w:colFirst="0" w:colLast="0" w:name="_qyx7muatgthz" w:id="110"/>
      <w:bookmarkEnd w:id="110"/>
      <w:r w:rsidDel="00000000" w:rsidR="00000000" w:rsidRPr="00000000">
        <w:rPr>
          <w:b w:val="1"/>
          <w:bCs w:val="1"/>
          <w:sz w:val="32"/>
          <w:szCs w:val="32"/>
          <w:rtl w:val="0"/>
        </w:rPr>
        <w:t xml:space="preserve">15. AI Opportunities</w:t>
      </w:r>
    </w:p>
    <w:p w:rsidR="00000000" w:rsidDel="00000000" w:rsidP="00000000" w:rsidRDefault="00000000" w:rsidRPr="00000000" w14:paraId="00001FD0">
      <w:pPr>
        <w:spacing w:after="80" w:before="80" w:lineRule="auto"/>
        <w:rPr>
          <w:color w:val="2c3e50"/>
        </w:rPr>
      </w:pPr>
      <w:r w:rsidDel="00000000" w:rsidR="00000000" w:rsidRPr="00000000">
        <w:rPr>
          <w:color w:val="2c3e50"/>
          <w:rtl w:val="0"/>
        </w:rPr>
        <w:t xml:space="preserve">The Workspace module has a smaller but strategically important set of AI opportunities. These focus on administrative intelligence — helping Super Admins and HR Admins make better configuration decisions and surface governance risks proactively.</w:t>
      </w:r>
    </w:p>
    <w:p w:rsidR="00000000" w:rsidDel="00000000" w:rsidP="00000000" w:rsidRDefault="00000000" w:rsidRPr="00000000" w14:paraId="00001FD1">
      <w:pPr>
        <w:spacing w:after="80" w:before="80" w:lineRule="auto"/>
        <w:rPr/>
      </w:pPr>
      <w:r w:rsidDel="00000000" w:rsidR="00000000" w:rsidRPr="00000000">
        <w:rPr>
          <w:rtl w:val="0"/>
        </w:rPr>
        <w:t xml:space="preserve"> </w:t>
      </w:r>
    </w:p>
    <w:tbl>
      <w:tblPr>
        <w:tblStyle w:val="Table95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80" w:hRule="atLeast"/>
          <w:tblHeader w:val="0"/>
        </w:trPr>
        <w:tc>
          <w:tcPr>
            <w:tcBorders>
              <w:top w:color="c5d3e8" w:space="0" w:sz="8" w:val="single"/>
              <w:left w:color="c5d3e8" w:space="0" w:sz="8" w:val="single"/>
              <w:bottom w:color="c5d3e8" w:space="0" w:sz="8" w:val="single"/>
              <w:right w:color="c5d3e8" w:space="0" w:sz="8" w:val="single"/>
            </w:tcBorders>
            <w:shd w:fill="2e7be0" w:val="clear"/>
            <w:tcMar>
              <w:top w:w="120.0" w:type="dxa"/>
              <w:left w:w="180.0" w:type="dxa"/>
              <w:bottom w:w="120.0" w:type="dxa"/>
              <w:right w:w="180.0" w:type="dxa"/>
            </w:tcMar>
          </w:tcPr>
          <w:p w:rsidR="00000000" w:rsidDel="00000000" w:rsidP="00000000" w:rsidRDefault="00000000" w:rsidRPr="00000000" w14:paraId="00001FD2">
            <w:pPr>
              <w:rPr>
                <w:b w:val="1"/>
                <w:bCs w:val="1"/>
                <w:color w:val="ffffff"/>
              </w:rPr>
            </w:pPr>
            <w:r w:rsidDel="00000000" w:rsidR="00000000" w:rsidRPr="00000000">
              <w:rPr>
                <w:b w:val="1"/>
                <w:bCs w:val="1"/>
                <w:color w:val="ffffff"/>
                <w:rtl w:val="0"/>
              </w:rPr>
              <w:t xml:space="preserve">■ AI OPPORTUNITY — SETUP COMPLETION GUIDANCE &amp; EFFORT ESTIMATION</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eef3fb" w:val="clear"/>
            <w:tcMar>
              <w:left w:w="180.0" w:type="dxa"/>
              <w:right w:w="180.0" w:type="dxa"/>
            </w:tcMar>
          </w:tcPr>
          <w:p w:rsidR="00000000" w:rsidDel="00000000" w:rsidP="00000000" w:rsidRDefault="00000000" w:rsidRPr="00000000" w14:paraId="00001FD3">
            <w:pPr>
              <w:rPr>
                <w:color w:val="2c3e50"/>
                <w:sz w:val="18"/>
                <w:szCs w:val="18"/>
              </w:rPr>
            </w:pPr>
            <w:r w:rsidDel="00000000" w:rsidR="00000000" w:rsidRPr="00000000">
              <w:rPr>
                <w:color w:val="2c3e50"/>
                <w:sz w:val="18"/>
                <w:szCs w:val="18"/>
                <w:rtl w:val="0"/>
              </w:rPr>
              <w:t xml:space="preserve">Trigger: During and after Module 01 Phase 3 setup sequence. Also triggered when a new Admin Center section is opened for the first time.</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80.0" w:type="dxa"/>
              <w:right w:w="180.0" w:type="dxa"/>
            </w:tcMar>
          </w:tcPr>
          <w:p w:rsidR="00000000" w:rsidDel="00000000" w:rsidP="00000000" w:rsidRDefault="00000000" w:rsidRPr="00000000" w14:paraId="00001FD4">
            <w:pPr>
              <w:rPr>
                <w:color w:val="2c3e50"/>
                <w:sz w:val="18"/>
                <w:szCs w:val="18"/>
              </w:rPr>
            </w:pPr>
            <w:r w:rsidDel="00000000" w:rsidR="00000000" w:rsidRPr="00000000">
              <w:rPr>
                <w:color w:val="2c3e50"/>
                <w:sz w:val="18"/>
                <w:szCs w:val="18"/>
                <w:rtl w:val="0"/>
              </w:rPr>
              <w:t xml:space="preserve">Data read: Which Phase 3 setup steps have been completed; which Admin Center settings sections have been configured; org size estimate from Phase 1; number of teams, bands, and members configured so far.</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eef3fb" w:val="clear"/>
            <w:tcMar>
              <w:left w:w="180.0" w:type="dxa"/>
              <w:right w:w="180.0" w:type="dxa"/>
            </w:tcMar>
          </w:tcPr>
          <w:p w:rsidR="00000000" w:rsidDel="00000000" w:rsidP="00000000" w:rsidRDefault="00000000" w:rsidRPr="00000000" w14:paraId="00001FD5">
            <w:pPr>
              <w:rPr>
                <w:color w:val="2c3e50"/>
                <w:sz w:val="18"/>
                <w:szCs w:val="18"/>
              </w:rPr>
            </w:pPr>
            <w:r w:rsidDel="00000000" w:rsidR="00000000" w:rsidRPr="00000000">
              <w:rPr>
                <w:color w:val="2c3e50"/>
                <w:sz w:val="18"/>
                <w:szCs w:val="18"/>
                <w:rtl w:val="0"/>
              </w:rPr>
              <w:t xml:space="preserve">Processing: Calculates setup completion % per domain. Estimates remaining time to full operational readiness based on org size × complexity of uncompleted steps. Identifies the highest-priority uncompleted items (those that block the most downstream functionality).</w:t>
            </w:r>
          </w:p>
        </w:tc>
      </w:tr>
      <w:tr>
        <w:trPr>
          <w:cantSplit w:val="0"/>
          <w:trHeight w:val="1020"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80.0" w:type="dxa"/>
              <w:right w:w="180.0" w:type="dxa"/>
            </w:tcMar>
          </w:tcPr>
          <w:p w:rsidR="00000000" w:rsidDel="00000000" w:rsidP="00000000" w:rsidRDefault="00000000" w:rsidRPr="00000000" w14:paraId="00001FD6">
            <w:pPr>
              <w:rPr>
                <w:color w:val="2c3e50"/>
                <w:sz w:val="18"/>
                <w:szCs w:val="18"/>
              </w:rPr>
            </w:pPr>
            <w:r w:rsidDel="00000000" w:rsidR="00000000" w:rsidRPr="00000000">
              <w:rPr>
                <w:color w:val="2c3e50"/>
                <w:sz w:val="18"/>
                <w:szCs w:val="18"/>
                <w:rtl w:val="0"/>
              </w:rPr>
              <w:t xml:space="preserve">Output: Setup Completion Dashboard shown in Admin Center home. Shows: (a) % complete per domain with a traffic-light indicator; (b) 'Critical path' — the 3 next steps that will unlock the most functionality; (c) estimated time to complete each next step; (d) a 'Platform readiness score' (0–100) representing how much of the platform's capability is currently accessible given the current configuration state.</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eef3fb" w:val="clear"/>
            <w:tcMar>
              <w:left w:w="180.0" w:type="dxa"/>
              <w:right w:w="180.0" w:type="dxa"/>
            </w:tcMar>
          </w:tcPr>
          <w:p w:rsidR="00000000" w:rsidDel="00000000" w:rsidP="00000000" w:rsidRDefault="00000000" w:rsidRPr="00000000" w14:paraId="00001FD7">
            <w:pPr>
              <w:rPr>
                <w:color w:val="2c3e50"/>
                <w:sz w:val="18"/>
                <w:szCs w:val="18"/>
              </w:rPr>
            </w:pPr>
            <w:r w:rsidDel="00000000" w:rsidR="00000000" w:rsidRPr="00000000">
              <w:rPr>
                <w:color w:val="2c3e50"/>
                <w:sz w:val="18"/>
                <w:szCs w:val="18"/>
                <w:rtl w:val="0"/>
              </w:rPr>
              <w:t xml:space="preserve">Ongoing: Re-runs whenever a settings change is saved, updating the readiness score in real time.</w:t>
            </w:r>
          </w:p>
        </w:tc>
      </w:tr>
    </w:tbl>
    <w:p w:rsidR="00000000" w:rsidDel="00000000" w:rsidP="00000000" w:rsidRDefault="00000000" w:rsidRPr="00000000" w14:paraId="00001FD8">
      <w:pPr>
        <w:spacing w:after="80" w:before="80" w:lineRule="auto"/>
        <w:rPr/>
      </w:pPr>
      <w:r w:rsidDel="00000000" w:rsidR="00000000" w:rsidRPr="00000000">
        <w:rPr>
          <w:rtl w:val="0"/>
        </w:rPr>
        <w:t xml:space="preserve"> </w:t>
      </w:r>
    </w:p>
    <w:tbl>
      <w:tblPr>
        <w:tblStyle w:val="Table95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80" w:hRule="atLeast"/>
          <w:tblHeader w:val="0"/>
        </w:trPr>
        <w:tc>
          <w:tcPr>
            <w:tcBorders>
              <w:top w:color="c5d3e8" w:space="0" w:sz="8" w:val="single"/>
              <w:left w:color="c5d3e8" w:space="0" w:sz="8" w:val="single"/>
              <w:bottom w:color="c5d3e8" w:space="0" w:sz="8" w:val="single"/>
              <w:right w:color="c5d3e8" w:space="0" w:sz="8" w:val="single"/>
            </w:tcBorders>
            <w:shd w:fill="2e7be0" w:val="clear"/>
            <w:tcMar>
              <w:top w:w="120.0" w:type="dxa"/>
              <w:left w:w="180.0" w:type="dxa"/>
              <w:bottom w:w="120.0" w:type="dxa"/>
              <w:right w:w="180.0" w:type="dxa"/>
            </w:tcMar>
          </w:tcPr>
          <w:p w:rsidR="00000000" w:rsidDel="00000000" w:rsidP="00000000" w:rsidRDefault="00000000" w:rsidRPr="00000000" w14:paraId="00001FD9">
            <w:pPr>
              <w:rPr>
                <w:b w:val="1"/>
                <w:bCs w:val="1"/>
                <w:color w:val="ffffff"/>
              </w:rPr>
            </w:pPr>
            <w:r w:rsidDel="00000000" w:rsidR="00000000" w:rsidRPr="00000000">
              <w:rPr>
                <w:b w:val="1"/>
                <w:bCs w:val="1"/>
                <w:color w:val="ffffff"/>
                <w:rtl w:val="0"/>
              </w:rPr>
              <w:t xml:space="preserve">■ AI OPPORTUNITY — ROLE ANOMALY DETECTION</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eef3fb" w:val="clear"/>
            <w:tcMar>
              <w:left w:w="180.0" w:type="dxa"/>
              <w:right w:w="180.0" w:type="dxa"/>
            </w:tcMar>
          </w:tcPr>
          <w:p w:rsidR="00000000" w:rsidDel="00000000" w:rsidP="00000000" w:rsidRDefault="00000000" w:rsidRPr="00000000" w14:paraId="00001FDA">
            <w:pPr>
              <w:rPr>
                <w:color w:val="2c3e50"/>
                <w:sz w:val="18"/>
                <w:szCs w:val="18"/>
              </w:rPr>
            </w:pPr>
            <w:r w:rsidDel="00000000" w:rsidR="00000000" w:rsidRPr="00000000">
              <w:rPr>
                <w:color w:val="2c3e50"/>
                <w:sz w:val="18"/>
                <w:szCs w:val="18"/>
                <w:rtl w:val="0"/>
              </w:rPr>
              <w:t xml:space="preserve">Trigger: Weekly, across all workspace members.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80.0" w:type="dxa"/>
              <w:right w:w="180.0" w:type="dxa"/>
            </w:tcMar>
          </w:tcPr>
          <w:p w:rsidR="00000000" w:rsidDel="00000000" w:rsidP="00000000" w:rsidRDefault="00000000" w:rsidRPr="00000000" w14:paraId="00001FDB">
            <w:pPr>
              <w:rPr>
                <w:color w:val="2c3e50"/>
                <w:sz w:val="18"/>
                <w:szCs w:val="18"/>
              </w:rPr>
            </w:pPr>
            <w:r w:rsidDel="00000000" w:rsidR="00000000" w:rsidRPr="00000000">
              <w:rPr>
                <w:color w:val="2c3e50"/>
                <w:sz w:val="18"/>
                <w:szCs w:val="18"/>
                <w:rtl w:val="0"/>
              </w:rPr>
              <w:t xml:space="preserve">Data read: Member role assignments; member's team position and reporting structure; member's actual activity log (what actions they have taken in the last 30 days).</w:t>
            </w:r>
          </w:p>
        </w:tc>
      </w:tr>
      <w:tr>
        <w:trPr>
          <w:cantSplit w:val="0"/>
          <w:trHeight w:val="1020" w:hRule="atLeast"/>
          <w:tblHeader w:val="0"/>
        </w:trPr>
        <w:tc>
          <w:tcPr>
            <w:tcBorders>
              <w:top w:color="c5d3e8" w:space="0" w:sz="8" w:val="single"/>
              <w:left w:color="c5d3e8" w:space="0" w:sz="8" w:val="single"/>
              <w:bottom w:color="c5d3e8" w:space="0" w:sz="8" w:val="single"/>
              <w:right w:color="c5d3e8" w:space="0" w:sz="8" w:val="single"/>
            </w:tcBorders>
            <w:shd w:fill="eef3fb" w:val="clear"/>
            <w:tcMar>
              <w:left w:w="180.0" w:type="dxa"/>
              <w:right w:w="180.0" w:type="dxa"/>
            </w:tcMar>
          </w:tcPr>
          <w:p w:rsidR="00000000" w:rsidDel="00000000" w:rsidP="00000000" w:rsidRDefault="00000000" w:rsidRPr="00000000" w14:paraId="00001FDC">
            <w:pPr>
              <w:rPr>
                <w:color w:val="2c3e50"/>
                <w:sz w:val="18"/>
                <w:szCs w:val="18"/>
              </w:rPr>
            </w:pPr>
            <w:r w:rsidDel="00000000" w:rsidR="00000000" w:rsidRPr="00000000">
              <w:rPr>
                <w:color w:val="2c3e50"/>
                <w:sz w:val="18"/>
                <w:szCs w:val="18"/>
                <w:rtl w:val="0"/>
              </w:rPr>
              <w:t xml:space="preserve">Processing: Detects role-permission mismatches: (a) Members with Manager role who have never initiated a check-in, 1-on-1, or feedback event in 60+ days despite having direct reports; (b) Members with Contributor role who are acting as Workbook Owners or OKR Champions across multiple items; (c) Members with Director role who have never exercised their approval permissions; (d) Inactive members still holding high-privilege roles.</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80.0" w:type="dxa"/>
              <w:right w:w="180.0" w:type="dxa"/>
            </w:tcMar>
          </w:tcPr>
          <w:p w:rsidR="00000000" w:rsidDel="00000000" w:rsidP="00000000" w:rsidRDefault="00000000" w:rsidRPr="00000000" w14:paraId="00001FDD">
            <w:pPr>
              <w:rPr>
                <w:color w:val="2c3e50"/>
                <w:sz w:val="18"/>
                <w:szCs w:val="18"/>
              </w:rPr>
            </w:pPr>
            <w:r w:rsidDel="00000000" w:rsidR="00000000" w:rsidRPr="00000000">
              <w:rPr>
                <w:rFonts w:ascii="Arial Unicode MS" w:cs="Arial Unicode MS" w:eastAsia="Arial Unicode MS" w:hAnsi="Arial Unicode MS"/>
                <w:color w:val="2c3e50"/>
                <w:sz w:val="18"/>
                <w:szCs w:val="18"/>
                <w:rtl w:val="0"/>
              </w:rPr>
              <w:t xml:space="preserve">Output: Role Anomaly Report surfaced in Admin Center → Members for Super Admin and HR Admin. Each anomaly: member name, current role, detected anomaly, suggested action. Advisory only — no automatic role changes.</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eef3fb" w:val="clear"/>
            <w:tcMar>
              <w:left w:w="180.0" w:type="dxa"/>
              <w:right w:w="180.0" w:type="dxa"/>
            </w:tcMar>
          </w:tcPr>
          <w:p w:rsidR="00000000" w:rsidDel="00000000" w:rsidP="00000000" w:rsidRDefault="00000000" w:rsidRPr="00000000" w14:paraId="00001FDE">
            <w:pPr>
              <w:rPr>
                <w:color w:val="2c3e50"/>
                <w:sz w:val="18"/>
                <w:szCs w:val="18"/>
              </w:rPr>
            </w:pPr>
            <w:r w:rsidDel="00000000" w:rsidR="00000000" w:rsidRPr="00000000">
              <w:rPr>
                <w:color w:val="2c3e50"/>
                <w:sz w:val="18"/>
                <w:szCs w:val="18"/>
                <w:rtl w:val="0"/>
              </w:rPr>
              <w:t xml:space="preserve">Frequency: Weekly scan, consolidated into a monthly summary report.</w:t>
            </w:r>
          </w:p>
        </w:tc>
      </w:tr>
    </w:tbl>
    <w:p w:rsidR="00000000" w:rsidDel="00000000" w:rsidP="00000000" w:rsidRDefault="00000000" w:rsidRPr="00000000" w14:paraId="00001FDF">
      <w:pPr>
        <w:spacing w:after="80" w:before="80" w:lineRule="auto"/>
        <w:rPr/>
      </w:pPr>
      <w:r w:rsidDel="00000000" w:rsidR="00000000" w:rsidRPr="00000000">
        <w:rPr>
          <w:rtl w:val="0"/>
        </w:rPr>
        <w:t xml:space="preserve"> </w:t>
      </w:r>
    </w:p>
    <w:tbl>
      <w:tblPr>
        <w:tblStyle w:val="Table96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80" w:hRule="atLeast"/>
          <w:tblHeader w:val="0"/>
        </w:trPr>
        <w:tc>
          <w:tcPr>
            <w:tcBorders>
              <w:top w:color="c5d3e8" w:space="0" w:sz="8" w:val="single"/>
              <w:left w:color="c5d3e8" w:space="0" w:sz="8" w:val="single"/>
              <w:bottom w:color="c5d3e8" w:space="0" w:sz="8" w:val="single"/>
              <w:right w:color="c5d3e8" w:space="0" w:sz="8" w:val="single"/>
            </w:tcBorders>
            <w:shd w:fill="2e7be0" w:val="clear"/>
            <w:tcMar>
              <w:top w:w="120.0" w:type="dxa"/>
              <w:left w:w="180.0" w:type="dxa"/>
              <w:bottom w:w="120.0" w:type="dxa"/>
              <w:right w:w="180.0" w:type="dxa"/>
            </w:tcMar>
          </w:tcPr>
          <w:p w:rsidR="00000000" w:rsidDel="00000000" w:rsidP="00000000" w:rsidRDefault="00000000" w:rsidRPr="00000000" w14:paraId="00001FE0">
            <w:pPr>
              <w:rPr>
                <w:b w:val="1"/>
                <w:bCs w:val="1"/>
                <w:color w:val="ffffff"/>
              </w:rPr>
            </w:pPr>
            <w:r w:rsidDel="00000000" w:rsidR="00000000" w:rsidRPr="00000000">
              <w:rPr>
                <w:b w:val="1"/>
                <w:bCs w:val="1"/>
                <w:color w:val="ffffff"/>
                <w:rtl w:val="0"/>
              </w:rPr>
              <w:t xml:space="preserve">■ AI OPPORTUNITY — WORKSPACE HEALTH SCORE</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eef3fb" w:val="clear"/>
            <w:tcMar>
              <w:left w:w="180.0" w:type="dxa"/>
              <w:right w:w="180.0" w:type="dxa"/>
            </w:tcMar>
          </w:tcPr>
          <w:p w:rsidR="00000000" w:rsidDel="00000000" w:rsidP="00000000" w:rsidRDefault="00000000" w:rsidRPr="00000000" w14:paraId="00001FE1">
            <w:pPr>
              <w:rPr>
                <w:color w:val="2c3e50"/>
                <w:sz w:val="18"/>
                <w:szCs w:val="18"/>
              </w:rPr>
            </w:pPr>
            <w:r w:rsidDel="00000000" w:rsidR="00000000" w:rsidRPr="00000000">
              <w:rPr>
                <w:color w:val="2c3e50"/>
                <w:sz w:val="18"/>
                <w:szCs w:val="18"/>
                <w:rtl w:val="0"/>
              </w:rPr>
              <w:t xml:space="preserve">Trigger: Weekly, automatically. Also available on-demand from Admin Center home.</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80.0" w:type="dxa"/>
              <w:right w:w="180.0" w:type="dxa"/>
            </w:tcMar>
          </w:tcPr>
          <w:p w:rsidR="00000000" w:rsidDel="00000000" w:rsidP="00000000" w:rsidRDefault="00000000" w:rsidRPr="00000000" w14:paraId="00001FE2">
            <w:pPr>
              <w:rPr>
                <w:color w:val="2c3e50"/>
                <w:sz w:val="18"/>
                <w:szCs w:val="18"/>
              </w:rPr>
            </w:pPr>
            <w:r w:rsidDel="00000000" w:rsidR="00000000" w:rsidRPr="00000000">
              <w:rPr>
                <w:color w:val="2c3e50"/>
                <w:sz w:val="18"/>
                <w:szCs w:val="18"/>
                <w:rtl w:val="0"/>
              </w:rPr>
              <w:t xml:space="preserve">Data read: Active member count vs seat count; check-in completion rate (last 30 days); appraisal cycle status; OKR alignment scores (average); recognition activity (last 30 days); audit log — settings changes, security events; integration status.</w:t>
            </w:r>
          </w:p>
        </w:tc>
      </w:tr>
      <w:tr>
        <w:trPr>
          <w:cantSplit w:val="0"/>
          <w:trHeight w:val="1425" w:hRule="atLeast"/>
          <w:tblHeader w:val="0"/>
        </w:trPr>
        <w:tc>
          <w:tcPr>
            <w:tcBorders>
              <w:top w:color="c5d3e8" w:space="0" w:sz="8" w:val="single"/>
              <w:left w:color="c5d3e8" w:space="0" w:sz="8" w:val="single"/>
              <w:bottom w:color="c5d3e8" w:space="0" w:sz="8" w:val="single"/>
              <w:right w:color="c5d3e8" w:space="0" w:sz="8" w:val="single"/>
            </w:tcBorders>
            <w:shd w:fill="eef3fb" w:val="clear"/>
            <w:tcMar>
              <w:left w:w="180.0" w:type="dxa"/>
              <w:right w:w="180.0" w:type="dxa"/>
            </w:tcMar>
          </w:tcPr>
          <w:p w:rsidR="00000000" w:rsidDel="00000000" w:rsidP="00000000" w:rsidRDefault="00000000" w:rsidRPr="00000000" w14:paraId="00001FE3">
            <w:pPr>
              <w:rPr>
                <w:color w:val="2c3e50"/>
                <w:sz w:val="18"/>
                <w:szCs w:val="18"/>
              </w:rPr>
            </w:pPr>
            <w:r w:rsidDel="00000000" w:rsidR="00000000" w:rsidRPr="00000000">
              <w:rPr>
                <w:color w:val="2c3e50"/>
                <w:sz w:val="18"/>
                <w:szCs w:val="18"/>
                <w:rtl w:val="0"/>
              </w:rPr>
              <w:t xml:space="preserve">Processing: Calculates a composite Workspace Health Score (0–100) across five dimensions: (1) Adoption — % of active members who have used the platform in the last 14 days; (2) Process Health — check-in completion rate + 1-on-1 cadence adherence; (3) Data Quality — % of Workbooks with linked objectives; % of OKRs with baselines set; (4) Security Posture — 2FA adoption %, session policy compliance, any security alerts in last 30 days; (5) Configuration Completeness — % of Admin Center settings that have been explicitly configured vs left at default.</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80.0" w:type="dxa"/>
              <w:right w:w="180.0" w:type="dxa"/>
            </w:tcMar>
          </w:tcPr>
          <w:p w:rsidR="00000000" w:rsidDel="00000000" w:rsidP="00000000" w:rsidRDefault="00000000" w:rsidRPr="00000000" w14:paraId="00001FE4">
            <w:pPr>
              <w:rPr>
                <w:color w:val="2c3e50"/>
                <w:sz w:val="18"/>
                <w:szCs w:val="18"/>
              </w:rPr>
            </w:pPr>
            <w:r w:rsidDel="00000000" w:rsidR="00000000" w:rsidRPr="00000000">
              <w:rPr>
                <w:color w:val="2c3e50"/>
                <w:sz w:val="18"/>
                <w:szCs w:val="18"/>
                <w:rtl w:val="0"/>
              </w:rPr>
              <w:t xml:space="preserve">Output: Workspace Health Dashboard in Admin Center home. Displays overall score with breakdown by dimension. Each dimension shows: current score, trend vs last 4 weeks, and top 2 recommended actions to improve the score.</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eef3fb" w:val="clear"/>
            <w:tcMar>
              <w:left w:w="180.0" w:type="dxa"/>
              <w:right w:w="180.0" w:type="dxa"/>
            </w:tcMar>
          </w:tcPr>
          <w:p w:rsidR="00000000" w:rsidDel="00000000" w:rsidP="00000000" w:rsidRDefault="00000000" w:rsidRPr="00000000" w14:paraId="00001FE5">
            <w:pPr>
              <w:rPr>
                <w:color w:val="2c3e50"/>
                <w:sz w:val="18"/>
                <w:szCs w:val="18"/>
              </w:rPr>
            </w:pPr>
            <w:r w:rsidDel="00000000" w:rsidR="00000000" w:rsidRPr="00000000">
              <w:rPr>
                <w:color w:val="2c3e50"/>
                <w:sz w:val="18"/>
                <w:szCs w:val="18"/>
                <w:rtl w:val="0"/>
              </w:rPr>
              <w:t xml:space="preserve">Alert: If Workspace Health Score drops below 60, Super Admin receives an in-app alert.</w:t>
            </w:r>
          </w:p>
        </w:tc>
      </w:tr>
    </w:tbl>
    <w:p w:rsidR="00000000" w:rsidDel="00000000" w:rsidP="00000000" w:rsidRDefault="00000000" w:rsidRPr="00000000" w14:paraId="00001FE6">
      <w:pPr>
        <w:spacing w:after="80" w:before="80" w:lineRule="auto"/>
        <w:rPr/>
      </w:pPr>
      <w:r w:rsidDel="00000000" w:rsidR="00000000" w:rsidRPr="00000000">
        <w:rPr>
          <w:rtl w:val="0"/>
        </w:rPr>
        <w:t xml:space="preserve"> </w:t>
      </w:r>
    </w:p>
    <w:tbl>
      <w:tblPr>
        <w:tblStyle w:val="Table96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80" w:hRule="atLeast"/>
          <w:tblHeader w:val="0"/>
        </w:trPr>
        <w:tc>
          <w:tcPr>
            <w:tcBorders>
              <w:top w:color="c5d3e8" w:space="0" w:sz="8" w:val="single"/>
              <w:left w:color="c5d3e8" w:space="0" w:sz="8" w:val="single"/>
              <w:bottom w:color="c5d3e8" w:space="0" w:sz="8" w:val="single"/>
              <w:right w:color="c5d3e8" w:space="0" w:sz="8" w:val="single"/>
            </w:tcBorders>
            <w:shd w:fill="2e7be0" w:val="clear"/>
            <w:tcMar>
              <w:top w:w="120.0" w:type="dxa"/>
              <w:left w:w="180.0" w:type="dxa"/>
              <w:bottom w:w="120.0" w:type="dxa"/>
              <w:right w:w="180.0" w:type="dxa"/>
            </w:tcMar>
          </w:tcPr>
          <w:p w:rsidR="00000000" w:rsidDel="00000000" w:rsidP="00000000" w:rsidRDefault="00000000" w:rsidRPr="00000000" w14:paraId="00001FE7">
            <w:pPr>
              <w:rPr>
                <w:b w:val="1"/>
                <w:bCs w:val="1"/>
                <w:color w:val="ffffff"/>
              </w:rPr>
            </w:pPr>
            <w:r w:rsidDel="00000000" w:rsidR="00000000" w:rsidRPr="00000000">
              <w:rPr>
                <w:b w:val="1"/>
                <w:bCs w:val="1"/>
                <w:color w:val="ffffff"/>
                <w:rtl w:val="0"/>
              </w:rPr>
              <w:t xml:space="preserve">■ AI OPPORTUNITY — PERMISSION DRIFT DETECTION</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eef3fb" w:val="clear"/>
            <w:tcMar>
              <w:left w:w="180.0" w:type="dxa"/>
              <w:right w:w="180.0" w:type="dxa"/>
            </w:tcMar>
          </w:tcPr>
          <w:p w:rsidR="00000000" w:rsidDel="00000000" w:rsidP="00000000" w:rsidRDefault="00000000" w:rsidRPr="00000000" w14:paraId="00001FE8">
            <w:pPr>
              <w:rPr>
                <w:color w:val="2c3e50"/>
                <w:sz w:val="18"/>
                <w:szCs w:val="18"/>
              </w:rPr>
            </w:pPr>
            <w:r w:rsidDel="00000000" w:rsidR="00000000" w:rsidRPr="00000000">
              <w:rPr>
                <w:color w:val="2c3e50"/>
                <w:sz w:val="18"/>
                <w:szCs w:val="18"/>
                <w:rtl w:val="0"/>
              </w:rPr>
              <w:t xml:space="preserve">Trigger: Monthly scan.</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80.0" w:type="dxa"/>
              <w:right w:w="180.0" w:type="dxa"/>
            </w:tcMar>
          </w:tcPr>
          <w:p w:rsidR="00000000" w:rsidDel="00000000" w:rsidP="00000000" w:rsidRDefault="00000000" w:rsidRPr="00000000" w14:paraId="00001FE9">
            <w:pPr>
              <w:rPr>
                <w:color w:val="2c3e50"/>
                <w:sz w:val="18"/>
                <w:szCs w:val="18"/>
              </w:rPr>
            </w:pPr>
            <w:r w:rsidDel="00000000" w:rsidR="00000000" w:rsidRPr="00000000">
              <w:rPr>
                <w:color w:val="2c3e50"/>
                <w:sz w:val="18"/>
                <w:szCs w:val="18"/>
                <w:rtl w:val="0"/>
              </w:rPr>
              <w:t xml:space="preserve">Data read: All member role assignments + audit log of all permission-related changes in the past 90 days.</w:t>
            </w:r>
          </w:p>
        </w:tc>
      </w:tr>
      <w:tr>
        <w:trPr>
          <w:cantSplit w:val="0"/>
          <w:trHeight w:val="1020" w:hRule="atLeast"/>
          <w:tblHeader w:val="0"/>
        </w:trPr>
        <w:tc>
          <w:tcPr>
            <w:tcBorders>
              <w:top w:color="c5d3e8" w:space="0" w:sz="8" w:val="single"/>
              <w:left w:color="c5d3e8" w:space="0" w:sz="8" w:val="single"/>
              <w:bottom w:color="c5d3e8" w:space="0" w:sz="8" w:val="single"/>
              <w:right w:color="c5d3e8" w:space="0" w:sz="8" w:val="single"/>
            </w:tcBorders>
            <w:shd w:fill="eef3fb" w:val="clear"/>
            <w:tcMar>
              <w:left w:w="180.0" w:type="dxa"/>
              <w:right w:w="180.0" w:type="dxa"/>
            </w:tcMar>
          </w:tcPr>
          <w:p w:rsidR="00000000" w:rsidDel="00000000" w:rsidP="00000000" w:rsidRDefault="00000000" w:rsidRPr="00000000" w14:paraId="00001FEA">
            <w:pPr>
              <w:rPr>
                <w:color w:val="2c3e50"/>
                <w:sz w:val="18"/>
                <w:szCs w:val="18"/>
              </w:rPr>
            </w:pPr>
            <w:r w:rsidDel="00000000" w:rsidR="00000000" w:rsidRPr="00000000">
              <w:rPr>
                <w:color w:val="2c3e50"/>
                <w:sz w:val="18"/>
                <w:szCs w:val="18"/>
                <w:rtl w:val="0"/>
              </w:rPr>
              <w:t xml:space="preserve">Processing: Identifies 'permission drift' — cases where the current permission configuration has drifted from the intended design: (a) Members who received temporary role elevations that were never reverted; (b) Custom roles that have accumulated permissions over time through incremental additions, now effectively equivalent to a higher system role; (c) A high number of role exceptions relative to workspace size.</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80.0" w:type="dxa"/>
              <w:right w:w="180.0" w:type="dxa"/>
            </w:tcMar>
          </w:tcPr>
          <w:p w:rsidR="00000000" w:rsidDel="00000000" w:rsidP="00000000" w:rsidRDefault="00000000" w:rsidRPr="00000000" w14:paraId="00001FEB">
            <w:pPr>
              <w:rPr>
                <w:color w:val="2c3e50"/>
                <w:sz w:val="18"/>
                <w:szCs w:val="18"/>
              </w:rPr>
            </w:pPr>
            <w:r w:rsidDel="00000000" w:rsidR="00000000" w:rsidRPr="00000000">
              <w:rPr>
                <w:color w:val="2c3e50"/>
                <w:sz w:val="18"/>
                <w:szCs w:val="18"/>
                <w:rtl w:val="0"/>
              </w:rPr>
              <w:t xml:space="preserve">Output: Permission Drift Report delivered to Super Admin monthly. Each drift case: member or role name, what changed over time, current effective permission level, and recommended action. Advisory only.</w:t>
            </w:r>
          </w:p>
        </w:tc>
      </w:tr>
    </w:tbl>
    <w:p w:rsidR="00000000" w:rsidDel="00000000" w:rsidP="00000000" w:rsidRDefault="00000000" w:rsidRPr="00000000" w14:paraId="00001FEC">
      <w:pPr>
        <w:spacing w:after="80" w:before="80" w:lineRule="auto"/>
        <w:rPr/>
      </w:pPr>
      <w:r w:rsidDel="00000000" w:rsidR="00000000" w:rsidRPr="00000000">
        <w:rPr>
          <w:rtl w:val="0"/>
        </w:rPr>
        <w:t xml:space="preserve"> </w:t>
      </w:r>
    </w:p>
    <w:tbl>
      <w:tblPr>
        <w:tblStyle w:val="Table96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80" w:hRule="atLeast"/>
          <w:tblHeader w:val="0"/>
        </w:trPr>
        <w:tc>
          <w:tcPr>
            <w:tcBorders>
              <w:top w:color="c5d3e8" w:space="0" w:sz="8" w:val="single"/>
              <w:left w:color="c5d3e8" w:space="0" w:sz="8" w:val="single"/>
              <w:bottom w:color="c5d3e8" w:space="0" w:sz="8" w:val="single"/>
              <w:right w:color="c5d3e8" w:space="0" w:sz="8" w:val="single"/>
            </w:tcBorders>
            <w:shd w:fill="2e7be0" w:val="clear"/>
            <w:tcMar>
              <w:top w:w="120.0" w:type="dxa"/>
              <w:left w:w="180.0" w:type="dxa"/>
              <w:bottom w:w="120.0" w:type="dxa"/>
              <w:right w:w="180.0" w:type="dxa"/>
            </w:tcMar>
          </w:tcPr>
          <w:p w:rsidR="00000000" w:rsidDel="00000000" w:rsidP="00000000" w:rsidRDefault="00000000" w:rsidRPr="00000000" w14:paraId="00001FED">
            <w:pPr>
              <w:rPr>
                <w:b w:val="1"/>
                <w:bCs w:val="1"/>
                <w:color w:val="ffffff"/>
              </w:rPr>
            </w:pPr>
            <w:r w:rsidDel="00000000" w:rsidR="00000000" w:rsidRPr="00000000">
              <w:rPr>
                <w:b w:val="1"/>
                <w:bCs w:val="1"/>
                <w:color w:val="ffffff"/>
                <w:rtl w:val="0"/>
              </w:rPr>
              <w:t xml:space="preserve">■ AI OPPORTUNITY — INTEGRATION HEALTH MONITORING</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eef3fb" w:val="clear"/>
            <w:tcMar>
              <w:left w:w="180.0" w:type="dxa"/>
              <w:right w:w="180.0" w:type="dxa"/>
            </w:tcMar>
          </w:tcPr>
          <w:p w:rsidR="00000000" w:rsidDel="00000000" w:rsidP="00000000" w:rsidRDefault="00000000" w:rsidRPr="00000000" w14:paraId="00001FEE">
            <w:pPr>
              <w:rPr>
                <w:color w:val="2c3e50"/>
                <w:sz w:val="18"/>
                <w:szCs w:val="18"/>
              </w:rPr>
            </w:pPr>
            <w:r w:rsidDel="00000000" w:rsidR="00000000" w:rsidRPr="00000000">
              <w:rPr>
                <w:color w:val="2c3e50"/>
                <w:sz w:val="18"/>
                <w:szCs w:val="18"/>
                <w:rtl w:val="0"/>
              </w:rPr>
              <w:t xml:space="preserve">Trigger: Continuous, for all connected integrations.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80.0" w:type="dxa"/>
              <w:right w:w="180.0" w:type="dxa"/>
            </w:tcMar>
          </w:tcPr>
          <w:p w:rsidR="00000000" w:rsidDel="00000000" w:rsidP="00000000" w:rsidRDefault="00000000" w:rsidRPr="00000000" w14:paraId="00001FEF">
            <w:pPr>
              <w:rPr>
                <w:color w:val="2c3e50"/>
                <w:sz w:val="18"/>
                <w:szCs w:val="18"/>
              </w:rPr>
            </w:pPr>
            <w:r w:rsidDel="00000000" w:rsidR="00000000" w:rsidRPr="00000000">
              <w:rPr>
                <w:color w:val="2c3e50"/>
                <w:sz w:val="18"/>
                <w:szCs w:val="18"/>
                <w:rtl w:val="0"/>
              </w:rPr>
              <w:t xml:space="preserve">Data read: Integration status (active/error); last successful sync timestamp; webhook delivery success rate (last 7 days); HRIS sync error logs; API key last-used timestamps.</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eef3fb" w:val="clear"/>
            <w:tcMar>
              <w:left w:w="180.0" w:type="dxa"/>
              <w:right w:w="180.0" w:type="dxa"/>
            </w:tcMar>
          </w:tcPr>
          <w:p w:rsidR="00000000" w:rsidDel="00000000" w:rsidP="00000000" w:rsidRDefault="00000000" w:rsidRPr="00000000" w14:paraId="00001FF0">
            <w:pPr>
              <w:rPr>
                <w:color w:val="2c3e50"/>
                <w:sz w:val="18"/>
                <w:szCs w:val="18"/>
              </w:rPr>
            </w:pPr>
            <w:r w:rsidDel="00000000" w:rsidR="00000000" w:rsidRPr="00000000">
              <w:rPr>
                <w:color w:val="2c3e50"/>
                <w:sz w:val="18"/>
                <w:szCs w:val="18"/>
                <w:rtl w:val="0"/>
              </w:rPr>
              <w:t xml:space="preserve">Processing: Detects: (a) HRIS sync failures — if the last successful sync was &gt;48 hours ago; (b) Webhook delivery failures — if &gt;10% of webhook deliveries in the last 7 days failed; (c) Unused API keys — keys not used in &gt;90 days; (d) OAuth token expiry — integration credentials approaching expiry.</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80.0" w:type="dxa"/>
              <w:right w:w="180.0" w:type="dxa"/>
            </w:tcMar>
          </w:tcPr>
          <w:p w:rsidR="00000000" w:rsidDel="00000000" w:rsidP="00000000" w:rsidRDefault="00000000" w:rsidRPr="00000000" w14:paraId="00001FF1">
            <w:pPr>
              <w:rPr>
                <w:color w:val="2c3e50"/>
                <w:sz w:val="18"/>
                <w:szCs w:val="18"/>
              </w:rPr>
            </w:pPr>
            <w:r w:rsidDel="00000000" w:rsidR="00000000" w:rsidRPr="00000000">
              <w:rPr>
                <w:rFonts w:ascii="Arial Unicode MS" w:cs="Arial Unicode MS" w:eastAsia="Arial Unicode MS" w:hAnsi="Arial Unicode MS"/>
                <w:color w:val="2c3e50"/>
                <w:sz w:val="18"/>
                <w:szCs w:val="18"/>
                <w:rtl w:val="0"/>
              </w:rPr>
              <w:t xml:space="preserve">Output: Integration Health indicator in Admin Center → Integrations. Each integration shows a health badge: Healthy / Warning / Error. Error-state integrations generate an in-app alert to Super Admin with: what failed, last successful operation, and suggested remediation steps.</w:t>
            </w:r>
          </w:p>
        </w:tc>
      </w:tr>
      <w:tr>
        <w:trPr>
          <w:cantSplit w:val="0"/>
          <w:trHeight w:val="615" w:hRule="atLeast"/>
          <w:tblHeader w:val="0"/>
        </w:trPr>
        <w:tc>
          <w:tcPr>
            <w:tcBorders>
              <w:top w:color="c5d3e8" w:space="0" w:sz="8" w:val="single"/>
              <w:left w:color="c5d3e8" w:space="0" w:sz="8" w:val="single"/>
              <w:bottom w:color="c5d3e8" w:space="0" w:sz="8" w:val="single"/>
              <w:right w:color="c5d3e8" w:space="0" w:sz="8" w:val="single"/>
            </w:tcBorders>
            <w:shd w:fill="eef3fb" w:val="clear"/>
            <w:tcMar>
              <w:left w:w="180.0" w:type="dxa"/>
              <w:right w:w="180.0" w:type="dxa"/>
            </w:tcMar>
          </w:tcPr>
          <w:p w:rsidR="00000000" w:rsidDel="00000000" w:rsidP="00000000" w:rsidRDefault="00000000" w:rsidRPr="00000000" w14:paraId="00001FF2">
            <w:pPr>
              <w:rPr>
                <w:color w:val="2c3e50"/>
                <w:sz w:val="18"/>
                <w:szCs w:val="18"/>
              </w:rPr>
            </w:pPr>
            <w:r w:rsidDel="00000000" w:rsidR="00000000" w:rsidRPr="00000000">
              <w:rPr>
                <w:color w:val="2c3e50"/>
                <w:sz w:val="18"/>
                <w:szCs w:val="18"/>
                <w:rtl w:val="0"/>
              </w:rPr>
              <w:t xml:space="preserve">Self-healing: For OAuth token refresh, the platform attempts automatic re-authorisation before alerting the admin.</w:t>
            </w:r>
          </w:p>
        </w:tc>
      </w:tr>
    </w:tbl>
    <w:p w:rsidR="00000000" w:rsidDel="00000000" w:rsidP="00000000" w:rsidRDefault="00000000" w:rsidRPr="00000000" w14:paraId="00001FF3">
      <w:pPr>
        <w:spacing w:after="80" w:before="80" w:lineRule="auto"/>
        <w:rPr/>
      </w:pPr>
      <w:r w:rsidDel="00000000" w:rsidR="00000000" w:rsidRPr="00000000">
        <w:rPr>
          <w:rtl w:val="0"/>
        </w:rPr>
        <w:t xml:space="preserve"> </w:t>
      </w:r>
    </w:p>
    <w:tbl>
      <w:tblPr>
        <w:tblStyle w:val="Table96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80" w:hRule="atLeast"/>
          <w:tblHeader w:val="0"/>
        </w:trPr>
        <w:tc>
          <w:tcPr>
            <w:tcBorders>
              <w:top w:color="c5d3e8" w:space="0" w:sz="8" w:val="single"/>
              <w:left w:color="c5d3e8" w:space="0" w:sz="8" w:val="single"/>
              <w:bottom w:color="c5d3e8" w:space="0" w:sz="8" w:val="single"/>
              <w:right w:color="c5d3e8" w:space="0" w:sz="8" w:val="single"/>
            </w:tcBorders>
            <w:shd w:fill="2e7be0" w:val="clear"/>
            <w:tcMar>
              <w:top w:w="120.0" w:type="dxa"/>
              <w:left w:w="180.0" w:type="dxa"/>
              <w:bottom w:w="120.0" w:type="dxa"/>
              <w:right w:w="180.0" w:type="dxa"/>
            </w:tcMar>
          </w:tcPr>
          <w:p w:rsidR="00000000" w:rsidDel="00000000" w:rsidP="00000000" w:rsidRDefault="00000000" w:rsidRPr="00000000" w14:paraId="00001FF4">
            <w:pPr>
              <w:rPr>
                <w:b w:val="1"/>
                <w:bCs w:val="1"/>
                <w:color w:val="ffffff"/>
              </w:rPr>
            </w:pPr>
            <w:r w:rsidDel="00000000" w:rsidR="00000000" w:rsidRPr="00000000">
              <w:rPr>
                <w:b w:val="1"/>
                <w:bCs w:val="1"/>
                <w:color w:val="ffffff"/>
                <w:rtl w:val="0"/>
              </w:rPr>
              <w:t xml:space="preserve">■ AI OPPORTUNITY — OFFBOARDING IMPACT ASSESSMENT</w:t>
            </w:r>
          </w:p>
        </w:tc>
      </w:tr>
      <w:tr>
        <w:trPr>
          <w:cantSplit w:val="0"/>
          <w:trHeight w:val="420" w:hRule="atLeast"/>
          <w:tblHeader w:val="0"/>
        </w:trPr>
        <w:tc>
          <w:tcPr>
            <w:tcBorders>
              <w:top w:color="c5d3e8" w:space="0" w:sz="8" w:val="single"/>
              <w:left w:color="c5d3e8" w:space="0" w:sz="8" w:val="single"/>
              <w:bottom w:color="c5d3e8" w:space="0" w:sz="8" w:val="single"/>
              <w:right w:color="c5d3e8" w:space="0" w:sz="8" w:val="single"/>
            </w:tcBorders>
            <w:shd w:fill="eef3fb" w:val="clear"/>
            <w:tcMar>
              <w:left w:w="180.0" w:type="dxa"/>
              <w:right w:w="180.0" w:type="dxa"/>
            </w:tcMar>
          </w:tcPr>
          <w:p w:rsidR="00000000" w:rsidDel="00000000" w:rsidP="00000000" w:rsidRDefault="00000000" w:rsidRPr="00000000" w14:paraId="00001FF5">
            <w:pPr>
              <w:rPr>
                <w:color w:val="2c3e50"/>
                <w:sz w:val="18"/>
                <w:szCs w:val="18"/>
              </w:rPr>
            </w:pPr>
            <w:r w:rsidDel="00000000" w:rsidR="00000000" w:rsidRPr="00000000">
              <w:rPr>
                <w:color w:val="2c3e50"/>
                <w:sz w:val="18"/>
                <w:szCs w:val="18"/>
                <w:rtl w:val="0"/>
              </w:rPr>
              <w:t xml:space="preserve">Trigger: When Super Admin or HR Admin initiates the deactivation flow for any member.</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80.0" w:type="dxa"/>
              <w:right w:w="180.0" w:type="dxa"/>
            </w:tcMar>
          </w:tcPr>
          <w:p w:rsidR="00000000" w:rsidDel="00000000" w:rsidP="00000000" w:rsidRDefault="00000000" w:rsidRPr="00000000" w14:paraId="00001FF6">
            <w:pPr>
              <w:rPr>
                <w:color w:val="2c3e50"/>
                <w:sz w:val="18"/>
                <w:szCs w:val="18"/>
              </w:rPr>
            </w:pPr>
            <w:r w:rsidDel="00000000" w:rsidR="00000000" w:rsidRPr="00000000">
              <w:rPr>
                <w:color w:val="2c3e50"/>
                <w:sz w:val="18"/>
                <w:szCs w:val="18"/>
                <w:rtl w:val="0"/>
              </w:rPr>
              <w:t xml:space="preserve">Data read: All active OKR Key Results where the member is Champion or Co-Champion; all active Workbooks owned or co-owned by the member; all direct reports who report to this member; any open 1-on-1s, check-ins, or appraisals pending for this member; any active probation journey for this member.</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eef3fb" w:val="clear"/>
            <w:tcMar>
              <w:left w:w="180.0" w:type="dxa"/>
              <w:right w:w="180.0" w:type="dxa"/>
            </w:tcMar>
          </w:tcPr>
          <w:p w:rsidR="00000000" w:rsidDel="00000000" w:rsidP="00000000" w:rsidRDefault="00000000" w:rsidRPr="00000000" w14:paraId="00001FF7">
            <w:pPr>
              <w:rPr>
                <w:color w:val="2c3e50"/>
                <w:sz w:val="18"/>
                <w:szCs w:val="18"/>
              </w:rPr>
            </w:pPr>
            <w:r w:rsidDel="00000000" w:rsidR="00000000" w:rsidRPr="00000000">
              <w:rPr>
                <w:color w:val="2c3e50"/>
                <w:sz w:val="18"/>
                <w:szCs w:val="18"/>
                <w:rtl w:val="0"/>
              </w:rPr>
              <w:t xml:space="preserve">Processing: Maps all dependencies and generates a prioritised resolution checklist. Calculates the impact level: Low (no critical dependencies), Medium (has dependencies but no OKR Champions or direct reports), High (is Champion on active OKRs or has direct reports).</w:t>
            </w:r>
          </w:p>
        </w:tc>
      </w:tr>
      <w:tr>
        <w:trPr>
          <w:cantSplit w:val="0"/>
          <w:trHeight w:val="825" w:hRule="atLeast"/>
          <w:tblHeader w:val="0"/>
        </w:trPr>
        <w:tc>
          <w:tcPr>
            <w:tcBorders>
              <w:top w:color="c5d3e8" w:space="0" w:sz="8" w:val="single"/>
              <w:left w:color="c5d3e8" w:space="0" w:sz="8" w:val="single"/>
              <w:bottom w:color="c5d3e8" w:space="0" w:sz="8" w:val="single"/>
              <w:right w:color="c5d3e8" w:space="0" w:sz="8" w:val="single"/>
            </w:tcBorders>
            <w:shd w:fill="ffffff" w:val="clear"/>
            <w:tcMar>
              <w:left w:w="180.0" w:type="dxa"/>
              <w:right w:w="180.0" w:type="dxa"/>
            </w:tcMar>
          </w:tcPr>
          <w:p w:rsidR="00000000" w:rsidDel="00000000" w:rsidP="00000000" w:rsidRDefault="00000000" w:rsidRPr="00000000" w14:paraId="00001FF8">
            <w:pPr>
              <w:rPr>
                <w:color w:val="2c3e50"/>
                <w:sz w:val="18"/>
                <w:szCs w:val="18"/>
              </w:rPr>
            </w:pPr>
            <w:r w:rsidDel="00000000" w:rsidR="00000000" w:rsidRPr="00000000">
              <w:rPr>
                <w:color w:val="2c3e50"/>
                <w:sz w:val="18"/>
                <w:szCs w:val="18"/>
                <w:rtl w:val="0"/>
              </w:rPr>
              <w:t xml:space="preserve">Output: Offboarding Impact Assessment shown to the admin before the deactivation pre-checklist. Displays: (a) Impact level badge (Low/Medium/High); (b) Complete list of items requiring action before deactivation; (c) Suggested reassignees for each item; (d) Estimated time to complete the offboarding checklist.</w:t>
            </w:r>
          </w:p>
        </w:tc>
      </w:tr>
    </w:tbl>
    <w:p w:rsidR="00000000" w:rsidDel="00000000" w:rsidP="00000000" w:rsidRDefault="00000000" w:rsidRPr="00000000" w14:paraId="00001FF9">
      <w:pPr>
        <w:spacing w:after="80" w:before="80" w:lineRule="auto"/>
        <w:rPr/>
      </w:pPr>
      <w:r w:rsidDel="00000000" w:rsidR="00000000" w:rsidRPr="00000000">
        <w:rPr>
          <w:rtl w:val="0"/>
        </w:rPr>
        <w:t xml:space="preserve"> </w:t>
      </w:r>
    </w:p>
    <w:p w:rsidR="00000000" w:rsidDel="00000000" w:rsidP="00000000" w:rsidRDefault="00000000" w:rsidRPr="00000000" w14:paraId="00001FFA">
      <w:pPr>
        <w:pStyle w:val="Heading2"/>
        <w:keepNext w:val="0"/>
        <w:keepLines w:val="0"/>
        <w:spacing w:after="80" w:lineRule="auto"/>
        <w:rPr>
          <w:b w:val="1"/>
          <w:bCs w:val="1"/>
          <w:sz w:val="26"/>
          <w:szCs w:val="26"/>
        </w:rPr>
      </w:pPr>
      <w:bookmarkStart w:colFirst="0" w:colLast="0" w:name="_wwt1381l471e" w:id="111"/>
      <w:bookmarkEnd w:id="111"/>
      <w:r w:rsidDel="00000000" w:rsidR="00000000" w:rsidRPr="00000000">
        <w:rPr>
          <w:b w:val="1"/>
          <w:bCs w:val="1"/>
          <w:sz w:val="26"/>
          <w:szCs w:val="26"/>
          <w:rtl w:val="0"/>
        </w:rPr>
        <w:t xml:space="preserve">Implementation Note for Engineering</w:t>
      </w:r>
    </w:p>
    <w:p w:rsidR="00000000" w:rsidDel="00000000" w:rsidP="00000000" w:rsidRDefault="00000000" w:rsidRPr="00000000" w14:paraId="00001FFB">
      <w:pPr>
        <w:pBdr>
          <w:top w:space="0" w:sz="0" w:val="nil"/>
          <w:left w:space="0" w:sz="0" w:val="nil"/>
          <w:bottom w:space="0" w:sz="0" w:val="nil"/>
          <w:right w:space="0" w:sz="0" w:val="nil"/>
          <w:between w:space="0" w:sz="0" w:val="nil"/>
        </w:pBdr>
        <w:shd w:fill="f5f7fa" w:val="clear"/>
        <w:spacing w:after="120" w:before="120" w:lineRule="auto"/>
        <w:ind w:left="360" w:firstLine="0"/>
        <w:rPr>
          <w:color w:val="2c3e50"/>
          <w:sz w:val="18"/>
          <w:szCs w:val="18"/>
        </w:rPr>
      </w:pPr>
      <w:r w:rsidDel="00000000" w:rsidR="00000000" w:rsidRPr="00000000">
        <w:rPr>
          <w:color w:val="2c3e50"/>
          <w:sz w:val="18"/>
          <w:szCs w:val="18"/>
          <w:rtl w:val="0"/>
        </w:rPr>
        <w:t xml:space="preserve">The Workspace Settings model (Section 14: WorkspaceSettings entity) is a single JSON-column document per workspace for flexibility. However, each settings domain (strategy_settings, work_settings, etc.) must have a strongly-typed schema validated on write. Never allow arbitrary JSON keys to be stored — use a schema registry per settings domain. All settings reads by functional modules must go through a cached settings service (not direct DB reads) to avoid N+1 queries on every module initialisation. The AuditLogEntry table must be append-only at the database level — enforce with a write-once database role that has no UPDATE or DELETE permissions on that table.</w:t>
      </w:r>
    </w:p>
    <w:p w:rsidR="00000000" w:rsidDel="00000000" w:rsidP="00000000" w:rsidRDefault="00000000" w:rsidRPr="00000000" w14:paraId="00001FF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F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21fnivnzvx9" w:id="112"/>
      <w:bookmarkEnd w:id="1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UX Overview</w:t>
      </w:r>
      <w:r w:rsidDel="00000000" w:rsidR="00000000" w:rsidRPr="00000000">
        <w:rPr>
          <w:rtl w:val="0"/>
        </w:rPr>
      </w:r>
    </w:p>
    <w:p w:rsidR="00000000" w:rsidDel="00000000" w:rsidP="00000000" w:rsidRDefault="00000000" w:rsidRPr="00000000" w14:paraId="00001FFE">
      <w:pPr>
        <w:pStyle w:val="Heading3"/>
        <w:keepNext w:val="0"/>
        <w:keepLines w:val="0"/>
        <w:spacing w:before="280" w:lineRule="auto"/>
        <w:rPr>
          <w:b w:val="1"/>
          <w:bCs w:val="1"/>
          <w:color w:val="000000"/>
          <w:sz w:val="26"/>
          <w:szCs w:val="26"/>
        </w:rPr>
      </w:pPr>
      <w:bookmarkStart w:colFirst="0" w:colLast="0" w:name="_faxxe2m5nl4i" w:id="113"/>
      <w:bookmarkEnd w:id="113"/>
      <w:r w:rsidDel="00000000" w:rsidR="00000000" w:rsidRPr="00000000">
        <w:rPr>
          <w:b w:val="1"/>
          <w:bCs w:val="1"/>
          <w:color w:val="000000"/>
          <w:sz w:val="26"/>
          <w:szCs w:val="26"/>
          <w:rtl w:val="0"/>
        </w:rPr>
        <w:t xml:space="preserve">PRODUCT &amp; ENGINEERING</w:t>
      </w:r>
    </w:p>
    <w:p w:rsidR="00000000" w:rsidDel="00000000" w:rsidP="00000000" w:rsidRDefault="00000000" w:rsidRPr="00000000" w14:paraId="00001FFF">
      <w:pPr>
        <w:spacing w:after="80" w:lineRule="auto"/>
        <w:rPr/>
      </w:pPr>
      <w:r w:rsidDel="00000000" w:rsidR="00000000" w:rsidRPr="00000000">
        <w:rPr>
          <w:rtl w:val="0"/>
        </w:rPr>
        <w:t xml:space="preserve">UX Flow Specification</w:t>
      </w:r>
    </w:p>
    <w:p w:rsidR="00000000" w:rsidDel="00000000" w:rsidP="00000000" w:rsidRDefault="00000000" w:rsidRPr="00000000" w14:paraId="00002000">
      <w:pPr>
        <w:spacing w:after="80" w:lineRule="auto"/>
        <w:rPr/>
      </w:pPr>
      <w:r w:rsidDel="00000000" w:rsidR="00000000" w:rsidRPr="00000000">
        <w:rPr>
          <w:rtl w:val="0"/>
        </w:rPr>
        <w:t xml:space="preserve">Screen-by-screen user journey documentation. From first visit and sign-up through AI-guided onboarding, full platform setup, daily dashboard use, performance flows, and promotions and bonuses — every screen, every decision point, every error state, every AI interaction, and every</w:t>
      </w:r>
    </w:p>
    <w:p w:rsidR="00000000" w:rsidDel="00000000" w:rsidP="00000000" w:rsidRDefault="00000000" w:rsidRPr="00000000" w14:paraId="00002001">
      <w:pPr>
        <w:pStyle w:val="Heading3"/>
        <w:keepNext w:val="0"/>
        <w:keepLines w:val="0"/>
        <w:spacing w:before="280" w:lineRule="auto"/>
        <w:rPr>
          <w:b w:val="1"/>
          <w:bCs w:val="1"/>
          <w:color w:val="000000"/>
          <w:sz w:val="26"/>
          <w:szCs w:val="26"/>
        </w:rPr>
      </w:pPr>
      <w:bookmarkStart w:colFirst="0" w:colLast="0" w:name="_99loueyatajr" w:id="114"/>
      <w:bookmarkEnd w:id="114"/>
      <w:r w:rsidDel="00000000" w:rsidR="00000000" w:rsidRPr="00000000">
        <w:rPr>
          <w:b w:val="1"/>
          <w:bCs w:val="1"/>
          <w:color w:val="000000"/>
          <w:sz w:val="26"/>
          <w:szCs w:val="26"/>
          <w:rtl w:val="0"/>
        </w:rPr>
        <w:t xml:space="preserve">empty state described in structured text and tables.</w:t>
      </w:r>
    </w:p>
    <w:p w:rsidR="00000000" w:rsidDel="00000000" w:rsidP="00000000" w:rsidRDefault="00000000" w:rsidRPr="00000000" w14:paraId="00002002">
      <w:pPr>
        <w:spacing w:after="80" w:lineRule="auto"/>
        <w:rPr/>
      </w:pPr>
      <w:r w:rsidDel="00000000" w:rsidR="00000000" w:rsidRPr="00000000">
        <w:rPr>
          <w:rtl w:val="0"/>
        </w:rPr>
        <w:t xml:space="preserve">PADIWORKS · CONFIDENTIAL INTERNAL DOCUMENTATION</w:t>
      </w:r>
    </w:p>
    <w:p w:rsidR="00000000" w:rsidDel="00000000" w:rsidP="00000000" w:rsidRDefault="00000000" w:rsidRPr="00000000" w14:paraId="00002003">
      <w:pPr>
        <w:pStyle w:val="Heading2"/>
        <w:keepNext w:val="0"/>
        <w:keepLines w:val="0"/>
        <w:spacing w:after="80" w:lineRule="auto"/>
        <w:rPr>
          <w:b w:val="1"/>
          <w:bCs w:val="1"/>
          <w:sz w:val="34"/>
          <w:szCs w:val="34"/>
        </w:rPr>
      </w:pPr>
      <w:bookmarkStart w:colFirst="0" w:colLast="0" w:name="_fgpp0go5bmot" w:id="115"/>
      <w:bookmarkEnd w:id="115"/>
      <w:r w:rsidDel="00000000" w:rsidR="00000000" w:rsidRPr="00000000">
        <w:rPr>
          <w:b w:val="1"/>
          <w:bCs w:val="1"/>
          <w:sz w:val="34"/>
          <w:szCs w:val="34"/>
          <w:rtl w:val="0"/>
        </w:rPr>
        <w:t xml:space="preserve">TABLE OF CONTENTS</w:t>
      </w:r>
    </w:p>
    <w:tbl>
      <w:tblPr>
        <w:tblStyle w:val="Table96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4065"/>
        <w:gridCol w:w="2205"/>
        <w:tblGridChange w:id="0">
          <w:tblGrid>
            <w:gridCol w:w="2550"/>
            <w:gridCol w:w="4065"/>
            <w:gridCol w:w="2205"/>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004">
            <w:pPr>
              <w:spacing w:after="20" w:lineRule="auto"/>
              <w:rPr>
                <w:b w:val="1"/>
                <w:bCs w:val="1"/>
                <w:color w:val="ffffff"/>
                <w:sz w:val="17"/>
                <w:szCs w:val="17"/>
              </w:rPr>
            </w:pPr>
            <w:r w:rsidDel="00000000" w:rsidR="00000000" w:rsidRPr="00000000">
              <w:rPr>
                <w:b w:val="1"/>
                <w:bCs w:val="1"/>
                <w:color w:val="ffffff"/>
                <w:sz w:val="17"/>
                <w:szCs w:val="17"/>
                <w:rtl w:val="0"/>
              </w:rPr>
              <w:t xml:space="preserve">Part</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005">
            <w:pPr>
              <w:spacing w:after="20" w:lineRule="auto"/>
              <w:rPr>
                <w:b w:val="1"/>
                <w:bCs w:val="1"/>
                <w:color w:val="ffffff"/>
                <w:sz w:val="17"/>
                <w:szCs w:val="17"/>
              </w:rPr>
            </w:pPr>
            <w:r w:rsidDel="00000000" w:rsidR="00000000" w:rsidRPr="00000000">
              <w:rPr>
                <w:b w:val="1"/>
                <w:bCs w:val="1"/>
                <w:color w:val="ffffff"/>
                <w:sz w:val="17"/>
                <w:szCs w:val="17"/>
                <w:rtl w:val="0"/>
              </w:rPr>
              <w:t xml:space="preserve">Section</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006">
            <w:pPr>
              <w:spacing w:after="20" w:lineRule="auto"/>
              <w:rPr>
                <w:b w:val="1"/>
                <w:bCs w:val="1"/>
                <w:color w:val="ffffff"/>
                <w:sz w:val="17"/>
                <w:szCs w:val="17"/>
              </w:rPr>
            </w:pPr>
            <w:r w:rsidDel="00000000" w:rsidR="00000000" w:rsidRPr="00000000">
              <w:rPr>
                <w:b w:val="1"/>
                <w:bCs w:val="1"/>
                <w:color w:val="ffffff"/>
                <w:sz w:val="17"/>
                <w:szCs w:val="17"/>
                <w:rtl w:val="0"/>
              </w:rPr>
              <w:t xml:space="preserve">Contents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07">
            <w:pPr>
              <w:spacing w:after="20" w:lineRule="auto"/>
              <w:rPr>
                <w:b w:val="1"/>
                <w:bCs w:val="1"/>
                <w:color w:val="1f2937"/>
                <w:sz w:val="17"/>
                <w:szCs w:val="17"/>
              </w:rPr>
            </w:pPr>
            <w:r w:rsidDel="00000000" w:rsidR="00000000" w:rsidRPr="00000000">
              <w:rPr>
                <w:b w:val="1"/>
                <w:bCs w:val="1"/>
                <w:color w:val="1f2937"/>
                <w:sz w:val="17"/>
                <w:szCs w:val="17"/>
                <w:rtl w:val="0"/>
              </w:rPr>
              <w:t xml:space="preserve">PART 1</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08">
            <w:pPr>
              <w:spacing w:after="20" w:lineRule="auto"/>
              <w:rPr>
                <w:color w:val="1f2937"/>
                <w:sz w:val="17"/>
                <w:szCs w:val="17"/>
              </w:rPr>
            </w:pPr>
            <w:r w:rsidDel="00000000" w:rsidR="00000000" w:rsidRPr="00000000">
              <w:rPr>
                <w:color w:val="1f2937"/>
                <w:sz w:val="17"/>
                <w:szCs w:val="17"/>
                <w:rtl w:val="0"/>
              </w:rPr>
              <w:t xml:space="preserve">Authentication Flows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09">
            <w:pPr>
              <w:spacing w:after="20" w:lineRule="auto"/>
              <w:rPr>
                <w:color w:val="1f2937"/>
                <w:sz w:val="17"/>
                <w:szCs w:val="17"/>
              </w:rPr>
            </w:pPr>
            <w:r w:rsidDel="00000000" w:rsidR="00000000" w:rsidRPr="00000000">
              <w:rPr>
                <w:color w:val="1f2937"/>
                <w:sz w:val="17"/>
                <w:szCs w:val="17"/>
                <w:rtl w:val="0"/>
              </w:rPr>
              <w:t xml:space="preserve">Sign Up (Email/Password · OTP · Google) · Sign In · Forgot Password · 2FA</w:t>
            </w:r>
          </w:p>
        </w:tc>
      </w:tr>
      <w:tr>
        <w:trPr>
          <w:cantSplit w:val="0"/>
          <w:trHeight w:val="15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0A">
            <w:pPr>
              <w:spacing w:after="20" w:lineRule="auto"/>
              <w:rPr>
                <w:b w:val="1"/>
                <w:bCs w:val="1"/>
                <w:color w:val="1f2937"/>
                <w:sz w:val="17"/>
                <w:szCs w:val="17"/>
              </w:rPr>
            </w:pPr>
            <w:r w:rsidDel="00000000" w:rsidR="00000000" w:rsidRPr="00000000">
              <w:rPr>
                <w:b w:val="1"/>
                <w:bCs w:val="1"/>
                <w:color w:val="1f2937"/>
                <w:sz w:val="17"/>
                <w:szCs w:val="17"/>
                <w:rtl w:val="0"/>
              </w:rPr>
              <w:t xml:space="preserve">PART 2</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0B">
            <w:pPr>
              <w:spacing w:after="20" w:lineRule="auto"/>
              <w:rPr>
                <w:color w:val="1f2937"/>
                <w:sz w:val="17"/>
                <w:szCs w:val="17"/>
              </w:rPr>
            </w:pPr>
            <w:r w:rsidDel="00000000" w:rsidR="00000000" w:rsidRPr="00000000">
              <w:rPr>
                <w:color w:val="1f2937"/>
                <w:sz w:val="17"/>
                <w:szCs w:val="17"/>
                <w:rtl w:val="0"/>
              </w:rPr>
              <w:t xml:space="preserve">Onboarding — Organisation Mode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0C">
            <w:pPr>
              <w:spacing w:after="20" w:lineRule="auto"/>
              <w:rPr>
                <w:color w:val="1f2937"/>
                <w:sz w:val="17"/>
                <w:szCs w:val="17"/>
              </w:rPr>
            </w:pPr>
            <w:r w:rsidDel="00000000" w:rsidR="00000000" w:rsidRPr="00000000">
              <w:rPr>
                <w:color w:val="1f2937"/>
                <w:sz w:val="17"/>
                <w:szCs w:val="17"/>
                <w:rtl w:val="0"/>
              </w:rPr>
              <w:t xml:space="preserve">Type Selection · User Info · Business Intelligence · AI Processing · Strategy Review · NSM · Guardrails · Value Streams · OKR Cycle · First OKR · Handoff</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0D">
            <w:pPr>
              <w:spacing w:after="20" w:lineRule="auto"/>
              <w:rPr>
                <w:b w:val="1"/>
                <w:bCs w:val="1"/>
                <w:color w:val="1f2937"/>
                <w:sz w:val="17"/>
                <w:szCs w:val="17"/>
              </w:rPr>
            </w:pPr>
            <w:r w:rsidDel="00000000" w:rsidR="00000000" w:rsidRPr="00000000">
              <w:rPr>
                <w:b w:val="1"/>
                <w:bCs w:val="1"/>
                <w:color w:val="1f2937"/>
                <w:sz w:val="17"/>
                <w:szCs w:val="17"/>
                <w:rtl w:val="0"/>
              </w:rPr>
              <w:t xml:space="preserve">PART 3</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0E">
            <w:pPr>
              <w:spacing w:after="20" w:lineRule="auto"/>
              <w:rPr>
                <w:color w:val="1f2937"/>
                <w:sz w:val="17"/>
                <w:szCs w:val="17"/>
              </w:rPr>
            </w:pPr>
            <w:r w:rsidDel="00000000" w:rsidR="00000000" w:rsidRPr="00000000">
              <w:rPr>
                <w:color w:val="1f2937"/>
                <w:sz w:val="17"/>
                <w:szCs w:val="17"/>
                <w:rtl w:val="0"/>
              </w:rPr>
              <w:t xml:space="preserve">Onboarding — Department / Team Mode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0F">
            <w:pPr>
              <w:spacing w:after="20" w:lineRule="auto"/>
              <w:rPr>
                <w:color w:val="1f2937"/>
                <w:sz w:val="17"/>
                <w:szCs w:val="17"/>
              </w:rPr>
            </w:pPr>
            <w:r w:rsidDel="00000000" w:rsidR="00000000" w:rsidRPr="00000000">
              <w:rPr>
                <w:color w:val="1f2937"/>
                <w:sz w:val="17"/>
                <w:szCs w:val="17"/>
                <w:rtl w:val="0"/>
              </w:rPr>
              <w:t xml:space="preserve">Lightweight Setup · Team OKRs · Appraisal Config · Member Invites · Dashboard</w:t>
            </w:r>
          </w:p>
        </w:tc>
      </w:tr>
      <w:tr>
        <w:trPr>
          <w:cantSplit w:val="0"/>
          <w:trHeight w:val="18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10">
            <w:pPr>
              <w:spacing w:after="20" w:lineRule="auto"/>
              <w:rPr>
                <w:b w:val="1"/>
                <w:bCs w:val="1"/>
                <w:color w:val="1f2937"/>
                <w:sz w:val="17"/>
                <w:szCs w:val="17"/>
              </w:rPr>
            </w:pPr>
            <w:r w:rsidDel="00000000" w:rsidR="00000000" w:rsidRPr="00000000">
              <w:rPr>
                <w:b w:val="1"/>
                <w:bCs w:val="1"/>
                <w:color w:val="1f2937"/>
                <w:sz w:val="17"/>
                <w:szCs w:val="17"/>
                <w:rtl w:val="0"/>
              </w:rPr>
              <w:t xml:space="preserve">PART 4</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11">
            <w:pPr>
              <w:spacing w:after="20" w:lineRule="auto"/>
              <w:rPr>
                <w:color w:val="1f2937"/>
                <w:sz w:val="17"/>
                <w:szCs w:val="17"/>
              </w:rPr>
            </w:pPr>
            <w:r w:rsidDel="00000000" w:rsidR="00000000" w:rsidRPr="00000000">
              <w:rPr>
                <w:color w:val="1f2937"/>
                <w:sz w:val="17"/>
                <w:szCs w:val="17"/>
                <w:rtl w:val="0"/>
              </w:rPr>
              <w:t xml:space="preserve">Post-Onboarding Setup Sequence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12">
            <w:pPr>
              <w:spacing w:after="20" w:lineRule="auto"/>
              <w:rPr>
                <w:color w:val="1f2937"/>
                <w:sz w:val="17"/>
                <w:szCs w:val="17"/>
              </w:rPr>
            </w:pPr>
            <w:r w:rsidDel="00000000" w:rsidR="00000000" w:rsidRPr="00000000">
              <w:rPr>
                <w:color w:val="1f2937"/>
                <w:sz w:val="17"/>
                <w:szCs w:val="17"/>
                <w:rtl w:val="0"/>
              </w:rPr>
              <w:t xml:space="preserve">10-Step Phase 3: OKR Cycles · Work Bands · Behaviours &amp; Competencies · Teams · Operational Objectives · Cross-Functional OKRs · 360 Setup · Check-in Config · Appraisals</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13">
            <w:pPr>
              <w:spacing w:after="20" w:lineRule="auto"/>
              <w:rPr>
                <w:b w:val="1"/>
                <w:bCs w:val="1"/>
                <w:color w:val="1f2937"/>
                <w:sz w:val="17"/>
                <w:szCs w:val="17"/>
              </w:rPr>
            </w:pPr>
            <w:r w:rsidDel="00000000" w:rsidR="00000000" w:rsidRPr="00000000">
              <w:rPr>
                <w:b w:val="1"/>
                <w:bCs w:val="1"/>
                <w:color w:val="1f2937"/>
                <w:sz w:val="17"/>
                <w:szCs w:val="17"/>
                <w:rtl w:val="0"/>
              </w:rPr>
              <w:t xml:space="preserve">PART 5</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14">
            <w:pPr>
              <w:spacing w:after="20" w:lineRule="auto"/>
              <w:rPr>
                <w:color w:val="1f2937"/>
                <w:sz w:val="17"/>
                <w:szCs w:val="17"/>
              </w:rPr>
            </w:pPr>
            <w:r w:rsidDel="00000000" w:rsidR="00000000" w:rsidRPr="00000000">
              <w:rPr>
                <w:color w:val="1f2937"/>
                <w:sz w:val="17"/>
                <w:szCs w:val="17"/>
                <w:rtl w:val="0"/>
              </w:rPr>
              <w:t xml:space="preserve">Dashboard Experience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15">
            <w:pPr>
              <w:spacing w:after="20" w:lineRule="auto"/>
              <w:rPr>
                <w:color w:val="1f2937"/>
                <w:sz w:val="17"/>
                <w:szCs w:val="17"/>
              </w:rPr>
            </w:pPr>
            <w:r w:rsidDel="00000000" w:rsidR="00000000" w:rsidRPr="00000000">
              <w:rPr>
                <w:color w:val="1f2937"/>
                <w:sz w:val="17"/>
                <w:szCs w:val="17"/>
                <w:rtl w:val="0"/>
              </w:rPr>
              <w:t xml:space="preserve">Home Dashboard · My Space · OKR Dashboard · Strategy Dashboard · Team Dashboard · Empty States · Role-Adaptive Views</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16">
            <w:pPr>
              <w:spacing w:after="20" w:lineRule="auto"/>
              <w:rPr>
                <w:b w:val="1"/>
                <w:bCs w:val="1"/>
                <w:color w:val="1f2937"/>
                <w:sz w:val="17"/>
                <w:szCs w:val="17"/>
              </w:rPr>
            </w:pPr>
            <w:r w:rsidDel="00000000" w:rsidR="00000000" w:rsidRPr="00000000">
              <w:rPr>
                <w:b w:val="1"/>
                <w:bCs w:val="1"/>
                <w:color w:val="1f2937"/>
                <w:sz w:val="17"/>
                <w:szCs w:val="17"/>
                <w:rtl w:val="0"/>
              </w:rPr>
              <w:t xml:space="preserve">PART 6</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17">
            <w:pPr>
              <w:spacing w:after="20" w:lineRule="auto"/>
              <w:rPr>
                <w:color w:val="1f2937"/>
                <w:sz w:val="17"/>
                <w:szCs w:val="17"/>
              </w:rPr>
            </w:pPr>
            <w:r w:rsidDel="00000000" w:rsidR="00000000" w:rsidRPr="00000000">
              <w:rPr>
                <w:color w:val="1f2937"/>
                <w:sz w:val="17"/>
                <w:szCs w:val="17"/>
                <w:rtl w:val="0"/>
              </w:rPr>
              <w:t xml:space="preserve">People &amp; Performance Flows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18">
            <w:pPr>
              <w:spacing w:after="20" w:lineRule="auto"/>
              <w:rPr>
                <w:color w:val="1f2937"/>
                <w:sz w:val="17"/>
                <w:szCs w:val="17"/>
              </w:rPr>
            </w:pPr>
            <w:r w:rsidDel="00000000" w:rsidR="00000000" w:rsidRPr="00000000">
              <w:rPr>
                <w:color w:val="1f2937"/>
                <w:sz w:val="17"/>
                <w:szCs w:val="17"/>
                <w:rtl w:val="0"/>
              </w:rPr>
              <w:t xml:space="preserve">Anytime Feedback · Recognitions · 1-on-1s · Check-in Flow (all 4 types) · Appraisal Cycle (8-step) · Evidence Panel · Calibration Panel</w:t>
            </w:r>
          </w:p>
        </w:tc>
      </w:tr>
      <w:tr>
        <w:trPr>
          <w:cantSplit w:val="0"/>
          <w:trHeight w:val="18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19">
            <w:pPr>
              <w:spacing w:after="20" w:lineRule="auto"/>
              <w:rPr>
                <w:b w:val="1"/>
                <w:bCs w:val="1"/>
                <w:color w:val="1f2937"/>
                <w:sz w:val="17"/>
                <w:szCs w:val="17"/>
              </w:rPr>
            </w:pPr>
            <w:r w:rsidDel="00000000" w:rsidR="00000000" w:rsidRPr="00000000">
              <w:rPr>
                <w:b w:val="1"/>
                <w:bCs w:val="1"/>
                <w:color w:val="1f2937"/>
                <w:sz w:val="17"/>
                <w:szCs w:val="17"/>
                <w:rtl w:val="0"/>
              </w:rPr>
              <w:t xml:space="preserve">PART 7</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1A">
            <w:pPr>
              <w:spacing w:after="20" w:lineRule="auto"/>
              <w:rPr>
                <w:color w:val="1f2937"/>
                <w:sz w:val="17"/>
                <w:szCs w:val="17"/>
              </w:rPr>
            </w:pPr>
            <w:r w:rsidDel="00000000" w:rsidR="00000000" w:rsidRPr="00000000">
              <w:rPr>
                <w:color w:val="1f2937"/>
                <w:sz w:val="17"/>
                <w:szCs w:val="17"/>
                <w:rtl w:val="0"/>
              </w:rPr>
              <w:t xml:space="preserve">Promotions &amp; Bonuses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1B">
            <w:pPr>
              <w:spacing w:after="20" w:lineRule="auto"/>
              <w:rPr>
                <w:color w:val="1f2937"/>
                <w:sz w:val="17"/>
                <w:szCs w:val="17"/>
              </w:rPr>
            </w:pPr>
            <w:r w:rsidDel="00000000" w:rsidR="00000000" w:rsidRPr="00000000">
              <w:rPr>
                <w:color w:val="1f2937"/>
                <w:sz w:val="17"/>
                <w:szCs w:val="17"/>
                <w:rtl w:val="0"/>
              </w:rPr>
              <w:t xml:space="preserve">Admin Rule Setup · Eligibility Engine · Manager Review · Override · Director Approval · Employee Notification (Promoted &amp; Not Promoted) · Budget Impact</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1C">
            <w:pPr>
              <w:spacing w:after="20" w:lineRule="auto"/>
              <w:rPr>
                <w:b w:val="1"/>
                <w:bCs w:val="1"/>
                <w:color w:val="1f2937"/>
                <w:sz w:val="17"/>
                <w:szCs w:val="17"/>
              </w:rPr>
            </w:pPr>
            <w:r w:rsidDel="00000000" w:rsidR="00000000" w:rsidRPr="00000000">
              <w:rPr>
                <w:b w:val="1"/>
                <w:bCs w:val="1"/>
                <w:color w:val="1f2937"/>
                <w:sz w:val="17"/>
                <w:szCs w:val="17"/>
                <w:rtl w:val="0"/>
              </w:rPr>
              <w:t xml:space="preserve">PART 8</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1D">
            <w:pPr>
              <w:spacing w:after="20" w:lineRule="auto"/>
              <w:rPr>
                <w:color w:val="1f2937"/>
                <w:sz w:val="17"/>
                <w:szCs w:val="17"/>
              </w:rPr>
            </w:pPr>
            <w:r w:rsidDel="00000000" w:rsidR="00000000" w:rsidRPr="00000000">
              <w:rPr>
                <w:color w:val="1f2937"/>
                <w:sz w:val="17"/>
                <w:szCs w:val="17"/>
                <w:rtl w:val="0"/>
              </w:rPr>
              <w:t xml:space="preserve">Admin Center &amp; Settings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1E">
            <w:pPr>
              <w:spacing w:after="20" w:lineRule="auto"/>
              <w:rPr>
                <w:color w:val="1f2937"/>
                <w:sz w:val="17"/>
                <w:szCs w:val="17"/>
              </w:rPr>
            </w:pPr>
            <w:r w:rsidDel="00000000" w:rsidR="00000000" w:rsidRPr="00000000">
              <w:rPr>
                <w:color w:val="1f2937"/>
                <w:sz w:val="17"/>
                <w:szCs w:val="17"/>
                <w:rtl w:val="0"/>
              </w:rPr>
              <w:t xml:space="preserve">Admin Center Shell · Members Management · Roles &amp; Permissions · Workspace Config · Security · Billing · Audit Log</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1F">
            <w:pPr>
              <w:spacing w:after="20" w:lineRule="auto"/>
              <w:rPr>
                <w:b w:val="1"/>
                <w:bCs w:val="1"/>
                <w:color w:val="1f2937"/>
                <w:sz w:val="17"/>
                <w:szCs w:val="17"/>
              </w:rPr>
            </w:pPr>
            <w:r w:rsidDel="00000000" w:rsidR="00000000" w:rsidRPr="00000000">
              <w:rPr>
                <w:b w:val="1"/>
                <w:bCs w:val="1"/>
                <w:color w:val="1f2937"/>
                <w:sz w:val="17"/>
                <w:szCs w:val="17"/>
                <w:rtl w:val="0"/>
              </w:rPr>
              <w:t xml:space="preserve">PART 9</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20">
            <w:pPr>
              <w:spacing w:after="20" w:lineRule="auto"/>
              <w:rPr>
                <w:color w:val="1f2937"/>
                <w:sz w:val="17"/>
                <w:szCs w:val="17"/>
              </w:rPr>
            </w:pPr>
            <w:r w:rsidDel="00000000" w:rsidR="00000000" w:rsidRPr="00000000">
              <w:rPr>
                <w:color w:val="1f2937"/>
                <w:sz w:val="17"/>
                <w:szCs w:val="17"/>
                <w:rtl w:val="0"/>
              </w:rPr>
              <w:t xml:space="preserve">Error States &amp; Edge Cases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21">
            <w:pPr>
              <w:spacing w:after="20" w:lineRule="auto"/>
              <w:rPr>
                <w:color w:val="1f2937"/>
                <w:sz w:val="17"/>
                <w:szCs w:val="17"/>
              </w:rPr>
            </w:pPr>
            <w:r w:rsidDel="00000000" w:rsidR="00000000" w:rsidRPr="00000000">
              <w:rPr>
                <w:color w:val="1f2937"/>
                <w:sz w:val="17"/>
                <w:szCs w:val="17"/>
                <w:rtl w:val="0"/>
              </w:rPr>
              <w:t xml:space="preserve">Validation errors · Permission blocks · Incomplete setup · Seat limits · Stale baselines · Overdue check-ins · Offboarding conflicts</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22">
            <w:pPr>
              <w:spacing w:after="20" w:lineRule="auto"/>
              <w:rPr>
                <w:b w:val="1"/>
                <w:bCs w:val="1"/>
                <w:color w:val="1f2937"/>
                <w:sz w:val="17"/>
                <w:szCs w:val="17"/>
              </w:rPr>
            </w:pPr>
            <w:r w:rsidDel="00000000" w:rsidR="00000000" w:rsidRPr="00000000">
              <w:rPr>
                <w:b w:val="1"/>
                <w:bCs w:val="1"/>
                <w:color w:val="1f2937"/>
                <w:sz w:val="17"/>
                <w:szCs w:val="17"/>
                <w:rtl w:val="0"/>
              </w:rPr>
              <w:t xml:space="preserve">PART 10</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23">
            <w:pPr>
              <w:spacing w:after="20" w:lineRule="auto"/>
              <w:rPr>
                <w:color w:val="1f2937"/>
                <w:sz w:val="17"/>
                <w:szCs w:val="17"/>
              </w:rPr>
            </w:pPr>
            <w:r w:rsidDel="00000000" w:rsidR="00000000" w:rsidRPr="00000000">
              <w:rPr>
                <w:color w:val="1f2937"/>
                <w:sz w:val="17"/>
                <w:szCs w:val="17"/>
                <w:rtl w:val="0"/>
              </w:rPr>
              <w:t xml:space="preserve">UX Patterns &amp; Notation Reference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24">
            <w:pPr>
              <w:spacing w:after="20" w:lineRule="auto"/>
              <w:rPr>
                <w:color w:val="1f2937"/>
                <w:sz w:val="17"/>
                <w:szCs w:val="17"/>
              </w:rPr>
            </w:pPr>
            <w:r w:rsidDel="00000000" w:rsidR="00000000" w:rsidRPr="00000000">
              <w:rPr>
                <w:color w:val="1f2937"/>
                <w:sz w:val="17"/>
                <w:szCs w:val="17"/>
                <w:rtl w:val="0"/>
              </w:rPr>
              <w:t xml:space="preserve">Global navigation model · Screen anatomy · Interaction patterns · Empty state principles · AI interaction conventions</w:t>
            </w:r>
          </w:p>
        </w:tc>
      </w:tr>
    </w:tbl>
    <w:p w:rsidR="00000000" w:rsidDel="00000000" w:rsidP="00000000" w:rsidRDefault="00000000" w:rsidRPr="00000000" w14:paraId="00002025">
      <w:pPr>
        <w:spacing w:after="40" w:lineRule="auto"/>
        <w:rPr/>
      </w:pPr>
      <w:r w:rsidDel="00000000" w:rsidR="00000000" w:rsidRPr="00000000">
        <w:rPr>
          <w:rtl w:val="0"/>
        </w:rPr>
        <w:t xml:space="preserve"> </w:t>
      </w:r>
    </w:p>
    <w:p w:rsidR="00000000" w:rsidDel="00000000" w:rsidP="00000000" w:rsidRDefault="00000000" w:rsidRPr="00000000" w14:paraId="00002026">
      <w:pPr>
        <w:pStyle w:val="Heading1"/>
        <w:keepNext w:val="0"/>
        <w:keepLines w:val="0"/>
        <w:spacing w:before="480" w:lineRule="auto"/>
        <w:rPr>
          <w:b w:val="1"/>
          <w:bCs w:val="1"/>
          <w:sz w:val="46"/>
          <w:szCs w:val="46"/>
        </w:rPr>
      </w:pPr>
      <w:bookmarkStart w:colFirst="0" w:colLast="0" w:name="_g1k6n6glb2ya" w:id="116"/>
      <w:bookmarkEnd w:id="116"/>
      <w:r w:rsidDel="00000000" w:rsidR="00000000" w:rsidRPr="00000000">
        <w:rPr>
          <w:b w:val="1"/>
          <w:bCs w:val="1"/>
          <w:sz w:val="46"/>
          <w:szCs w:val="46"/>
          <w:rtl w:val="0"/>
        </w:rPr>
        <w:t xml:space="preserve">PART 1 — AUTHENTICATION FLOWS</w:t>
      </w:r>
    </w:p>
    <w:p w:rsidR="00000000" w:rsidDel="00000000" w:rsidP="00000000" w:rsidRDefault="00000000" w:rsidRPr="00000000" w14:paraId="00002027">
      <w:pPr>
        <w:pStyle w:val="Heading1"/>
        <w:keepNext w:val="0"/>
        <w:keepLines w:val="0"/>
        <w:spacing w:before="480" w:lineRule="auto"/>
        <w:rPr>
          <w:b w:val="1"/>
          <w:bCs w:val="1"/>
          <w:sz w:val="46"/>
          <w:szCs w:val="46"/>
        </w:rPr>
      </w:pPr>
      <w:bookmarkStart w:colFirst="0" w:colLast="0" w:name="_xaxo97uw4wtx" w:id="117"/>
      <w:bookmarkEnd w:id="117"/>
      <w:r w:rsidDel="00000000" w:rsidR="00000000" w:rsidRPr="00000000">
        <w:rPr>
          <w:b w:val="1"/>
          <w:bCs w:val="1"/>
          <w:sz w:val="46"/>
          <w:szCs w:val="46"/>
          <w:rtl w:val="0"/>
        </w:rPr>
        <w:t xml:space="preserve">Authentication Flows</w:t>
      </w:r>
    </w:p>
    <w:p w:rsidR="00000000" w:rsidDel="00000000" w:rsidP="00000000" w:rsidRDefault="00000000" w:rsidRPr="00000000" w14:paraId="00002028">
      <w:pPr>
        <w:spacing w:after="80" w:lineRule="auto"/>
        <w:rPr/>
      </w:pPr>
      <w:r w:rsidDel="00000000" w:rsidR="00000000" w:rsidRPr="00000000">
        <w:rPr>
          <w:rtl w:val="0"/>
        </w:rPr>
        <w:t xml:space="preserve">Authentication covers all entry points to the platform: new user sign-up, returning user sign-in, and password recovery. All three authentication methods (Email + Password, Passwordless OTP, Google OAuth) are available at both sign-up and sign-in. All paths converge at workspace entry.</w:t>
      </w:r>
    </w:p>
    <w:p w:rsidR="00000000" w:rsidDel="00000000" w:rsidP="00000000" w:rsidRDefault="00000000" w:rsidRPr="00000000" w14:paraId="00002029">
      <w:pPr>
        <w:pStyle w:val="Heading2"/>
        <w:keepNext w:val="0"/>
        <w:keepLines w:val="0"/>
        <w:spacing w:after="80" w:lineRule="auto"/>
        <w:rPr>
          <w:b w:val="1"/>
          <w:bCs w:val="1"/>
          <w:sz w:val="34"/>
          <w:szCs w:val="34"/>
        </w:rPr>
      </w:pPr>
      <w:bookmarkStart w:colFirst="0" w:colLast="0" w:name="_ndysml1jzhau" w:id="118"/>
      <w:bookmarkEnd w:id="118"/>
      <w:r w:rsidDel="00000000" w:rsidR="00000000" w:rsidRPr="00000000">
        <w:rPr>
          <w:b w:val="1"/>
          <w:bCs w:val="1"/>
          <w:sz w:val="34"/>
          <w:szCs w:val="34"/>
          <w:rtl w:val="0"/>
        </w:rPr>
        <w:t xml:space="preserve">A. Sign Up Flow</w:t>
      </w:r>
    </w:p>
    <w:p w:rsidR="00000000" w:rsidDel="00000000" w:rsidP="00000000" w:rsidRDefault="00000000" w:rsidRPr="00000000" w14:paraId="0000202A">
      <w:pPr>
        <w:spacing w:after="80" w:lineRule="auto"/>
        <w:rPr/>
      </w:pPr>
      <w:r w:rsidDel="00000000" w:rsidR="00000000" w:rsidRPr="00000000">
        <w:rPr>
          <w:rtl w:val="0"/>
        </w:rPr>
        <w:t xml:space="preserve">A first-time user arrives at padiworks.app with no existing account. The sign-up screen presents three authentication methods. Once the method is chosen and the account is verified, a new workspace is automatically created and the user is redirected to the AI onboarding wizard.</w:t>
      </w:r>
    </w:p>
    <w:tbl>
      <w:tblPr>
        <w:tblStyle w:val="Table96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5640"/>
        <w:tblGridChange w:id="0">
          <w:tblGrid>
            <w:gridCol w:w="3180"/>
            <w:gridCol w:w="564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02B">
            <w:pPr>
              <w:spacing w:after="20" w:lineRule="auto"/>
              <w:rPr>
                <w:b w:val="1"/>
                <w:bCs w:val="1"/>
                <w:color w:val="ffffff"/>
                <w:sz w:val="17"/>
                <w:szCs w:val="17"/>
              </w:rPr>
            </w:pPr>
            <w:r w:rsidDel="00000000" w:rsidR="00000000" w:rsidRPr="00000000">
              <w:rPr>
                <w:b w:val="1"/>
                <w:bCs w:val="1"/>
                <w:color w:val="ffffff"/>
                <w:sz w:val="17"/>
                <w:szCs w:val="17"/>
                <w:rtl w:val="0"/>
              </w:rPr>
              <w:t xml:space="preserve">SCREEN: Sign Up — Entry Screen</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02C">
            <w:pPr>
              <w:spacing w:after="20" w:lineRule="auto"/>
              <w:rPr>
                <w:b w:val="1"/>
                <w:bCs w:val="1"/>
                <w:color w:val="ffffff"/>
                <w:sz w:val="17"/>
                <w:szCs w:val="17"/>
              </w:rPr>
            </w:pPr>
            <w:r w:rsidDel="00000000" w:rsidR="00000000" w:rsidRPr="00000000">
              <w:rPr>
                <w:b w:val="1"/>
                <w:bCs w:val="1"/>
                <w:color w:val="ffffff"/>
                <w:sz w:val="17"/>
                <w:szCs w:val="17"/>
                <w:rtl w:val="0"/>
              </w:rPr>
              <w:t xml:space="preserve">ACTOR: New User (unauthenticated)</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2D">
            <w:pPr>
              <w:spacing w:after="20" w:lineRule="auto"/>
              <w:rPr>
                <w:b w:val="1"/>
                <w:bCs w:val="1"/>
                <w:color w:val="1f2937"/>
                <w:sz w:val="17"/>
                <w:szCs w:val="17"/>
              </w:rPr>
            </w:pPr>
            <w:r w:rsidDel="00000000" w:rsidR="00000000" w:rsidRPr="00000000">
              <w:rPr>
                <w:b w:val="1"/>
                <w:bCs w:val="1"/>
                <w:color w:val="1f2937"/>
                <w:sz w:val="17"/>
                <w:szCs w:val="17"/>
                <w:rtl w:val="0"/>
              </w:rPr>
              <w:t xml:space="preserve">Email address field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2E">
            <w:pPr>
              <w:spacing w:after="20" w:lineRule="auto"/>
              <w:rPr>
                <w:color w:val="1f2937"/>
                <w:sz w:val="17"/>
                <w:szCs w:val="17"/>
              </w:rPr>
            </w:pPr>
            <w:r w:rsidDel="00000000" w:rsidR="00000000" w:rsidRPr="00000000">
              <w:rPr>
                <w:color w:val="1f2937"/>
                <w:sz w:val="17"/>
                <w:szCs w:val="17"/>
                <w:rtl w:val="0"/>
              </w:rPr>
              <w:t xml:space="preserve">Required. Standard email validation on blur. Inline error: 'Please enter a valid email address.' Checks for existing account: if email already registered, shows 'An account with this email already exists. Sign in instead?' with link.</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2F">
            <w:pPr>
              <w:spacing w:after="20" w:lineRule="auto"/>
              <w:rPr>
                <w:b w:val="1"/>
                <w:bCs w:val="1"/>
                <w:color w:val="1f2937"/>
                <w:sz w:val="17"/>
                <w:szCs w:val="17"/>
              </w:rPr>
            </w:pPr>
            <w:r w:rsidDel="00000000" w:rsidR="00000000" w:rsidRPr="00000000">
              <w:rPr>
                <w:b w:val="1"/>
                <w:bCs w:val="1"/>
                <w:color w:val="1f2937"/>
                <w:sz w:val="17"/>
                <w:szCs w:val="17"/>
                <w:rtl w:val="0"/>
              </w:rPr>
              <w:t xml:space="preserve">Password field</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30">
            <w:pPr>
              <w:spacing w:after="20" w:lineRule="auto"/>
              <w:rPr>
                <w:color w:val="1f2937"/>
                <w:sz w:val="17"/>
                <w:szCs w:val="17"/>
              </w:rPr>
            </w:pPr>
            <w:r w:rsidDel="00000000" w:rsidR="00000000" w:rsidRPr="00000000">
              <w:rPr>
                <w:color w:val="1f2937"/>
                <w:sz w:val="17"/>
                <w:szCs w:val="17"/>
                <w:rtl w:val="0"/>
              </w:rPr>
              <w:t xml:space="preserve">Required (for Email+Password method only). Show/hide toggle. Minimum 10 characters. Real-time strength indicator: Weak / Fair / Strong / Very Strong.</w:t>
            </w:r>
          </w:p>
          <w:p w:rsidR="00000000" w:rsidDel="00000000" w:rsidP="00000000" w:rsidRDefault="00000000" w:rsidRPr="00000000" w14:paraId="00002031">
            <w:pPr>
              <w:spacing w:after="20" w:lineRule="auto"/>
              <w:rPr>
                <w:color w:val="1f2937"/>
                <w:sz w:val="17"/>
                <w:szCs w:val="17"/>
              </w:rPr>
            </w:pPr>
            <w:r w:rsidDel="00000000" w:rsidR="00000000" w:rsidRPr="00000000">
              <w:rPr>
                <w:color w:val="1f2937"/>
                <w:sz w:val="17"/>
                <w:szCs w:val="17"/>
                <w:rtl w:val="0"/>
              </w:rPr>
              <w:t xml:space="preserve">Tooltip shows requirements on focus.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32">
            <w:pPr>
              <w:spacing w:after="20" w:lineRule="auto"/>
              <w:rPr>
                <w:b w:val="1"/>
                <w:bCs w:val="1"/>
                <w:color w:val="1f2937"/>
                <w:sz w:val="17"/>
                <w:szCs w:val="17"/>
              </w:rPr>
            </w:pPr>
            <w:r w:rsidDel="00000000" w:rsidR="00000000" w:rsidRPr="00000000">
              <w:rPr>
                <w:b w:val="1"/>
                <w:bCs w:val="1"/>
                <w:color w:val="1f2937"/>
                <w:sz w:val="17"/>
                <w:szCs w:val="17"/>
                <w:rtl w:val="0"/>
              </w:rPr>
              <w:t xml:space="preserve">[ Create account ] button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33">
            <w:pPr>
              <w:spacing w:after="20" w:lineRule="auto"/>
              <w:rPr>
                <w:color w:val="1f2937"/>
                <w:sz w:val="17"/>
                <w:szCs w:val="17"/>
              </w:rPr>
            </w:pPr>
            <w:r w:rsidDel="00000000" w:rsidR="00000000" w:rsidRPr="00000000">
              <w:rPr>
                <w:color w:val="1f2937"/>
                <w:sz w:val="17"/>
                <w:szCs w:val="17"/>
                <w:rtl w:val="0"/>
              </w:rPr>
              <w:t xml:space="preserve">Primary CTA. Disabled until email and password fields pass validation. On click: triggers email verification flow (see Step A2 below).</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34">
            <w:pPr>
              <w:spacing w:after="20" w:lineRule="auto"/>
              <w:rPr>
                <w:b w:val="1"/>
                <w:bCs w:val="1"/>
                <w:color w:val="1f2937"/>
                <w:sz w:val="17"/>
                <w:szCs w:val="17"/>
              </w:rPr>
            </w:pPr>
            <w:r w:rsidDel="00000000" w:rsidR="00000000" w:rsidRPr="00000000">
              <w:rPr>
                <w:b w:val="1"/>
                <w:bCs w:val="1"/>
                <w:color w:val="1f2937"/>
                <w:sz w:val="17"/>
                <w:szCs w:val="17"/>
                <w:rtl w:val="0"/>
              </w:rPr>
              <w:t xml:space="preserve">[ Continue with Google ]</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35">
            <w:pPr>
              <w:spacing w:after="20" w:lineRule="auto"/>
              <w:rPr>
                <w:color w:val="1f2937"/>
                <w:sz w:val="17"/>
                <w:szCs w:val="17"/>
              </w:rPr>
            </w:pPr>
            <w:r w:rsidDel="00000000" w:rsidR="00000000" w:rsidRPr="00000000">
              <w:rPr>
                <w:color w:val="1f2937"/>
                <w:sz w:val="17"/>
                <w:szCs w:val="17"/>
                <w:rtl w:val="0"/>
              </w:rPr>
              <w:t xml:space="preserve">Secondary CTA. Opens Google OAuth consent screen in same tab. No email/password required.</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36">
            <w:pPr>
              <w:spacing w:after="20" w:lineRule="auto"/>
              <w:rPr>
                <w:b w:val="1"/>
                <w:bCs w:val="1"/>
                <w:color w:val="1f2937"/>
                <w:sz w:val="17"/>
                <w:szCs w:val="17"/>
              </w:rPr>
            </w:pPr>
            <w:r w:rsidDel="00000000" w:rsidR="00000000" w:rsidRPr="00000000">
              <w:rPr>
                <w:b w:val="1"/>
                <w:bCs w:val="1"/>
                <w:color w:val="1f2937"/>
                <w:sz w:val="17"/>
                <w:szCs w:val="17"/>
                <w:rtl w:val="0"/>
              </w:rPr>
              <w:t xml:space="preserve">[ Sign in with OTP — no password ]</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37">
            <w:pPr>
              <w:spacing w:after="20" w:lineRule="auto"/>
              <w:rPr>
                <w:color w:val="1f2937"/>
                <w:sz w:val="17"/>
                <w:szCs w:val="17"/>
              </w:rPr>
            </w:pPr>
            <w:r w:rsidDel="00000000" w:rsidR="00000000" w:rsidRPr="00000000">
              <w:rPr>
                <w:color w:val="1f2937"/>
                <w:sz w:val="17"/>
                <w:szCs w:val="17"/>
                <w:rtl w:val="0"/>
              </w:rPr>
              <w:t xml:space="preserve">Tertiary option. User enters email only; platform sends a 6-digit OTP to that address. No password ever created or stored.</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38">
            <w:pPr>
              <w:spacing w:after="20" w:lineRule="auto"/>
              <w:rPr>
                <w:b w:val="1"/>
                <w:bCs w:val="1"/>
                <w:color w:val="1f2937"/>
                <w:sz w:val="17"/>
                <w:szCs w:val="17"/>
              </w:rPr>
            </w:pPr>
            <w:r w:rsidDel="00000000" w:rsidR="00000000" w:rsidRPr="00000000">
              <w:rPr>
                <w:b w:val="1"/>
                <w:bCs w:val="1"/>
                <w:color w:val="1f2937"/>
                <w:sz w:val="17"/>
                <w:szCs w:val="17"/>
                <w:rtl w:val="0"/>
              </w:rPr>
              <w:t xml:space="preserve">'Already have an account? Sign in'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39">
            <w:pPr>
              <w:spacing w:after="20" w:lineRule="auto"/>
              <w:rPr>
                <w:color w:val="1f2937"/>
                <w:sz w:val="17"/>
                <w:szCs w:val="17"/>
              </w:rPr>
            </w:pPr>
            <w:r w:rsidDel="00000000" w:rsidR="00000000" w:rsidRPr="00000000">
              <w:rPr>
                <w:color w:val="1f2937"/>
                <w:sz w:val="17"/>
                <w:szCs w:val="17"/>
                <w:rtl w:val="0"/>
              </w:rPr>
              <w:t xml:space="preserve">Text link. Routes to Sign In screen.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3A">
            <w:pPr>
              <w:spacing w:after="20" w:lineRule="auto"/>
              <w:rPr>
                <w:b w:val="1"/>
                <w:bCs w:val="1"/>
                <w:color w:val="1f2937"/>
                <w:sz w:val="17"/>
                <w:szCs w:val="17"/>
              </w:rPr>
            </w:pPr>
            <w:r w:rsidDel="00000000" w:rsidR="00000000" w:rsidRPr="00000000">
              <w:rPr>
                <w:b w:val="1"/>
                <w:bCs w:val="1"/>
                <w:color w:val="1f2937"/>
                <w:sz w:val="17"/>
                <w:szCs w:val="17"/>
                <w:rtl w:val="0"/>
              </w:rPr>
              <w:t xml:space="preserve">Terms of Service / Privacy link</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3B">
            <w:pPr>
              <w:spacing w:after="20" w:lineRule="auto"/>
              <w:rPr>
                <w:color w:val="1f2937"/>
                <w:sz w:val="17"/>
                <w:szCs w:val="17"/>
              </w:rPr>
            </w:pPr>
            <w:r w:rsidDel="00000000" w:rsidR="00000000" w:rsidRPr="00000000">
              <w:rPr>
                <w:color w:val="1f2937"/>
                <w:sz w:val="17"/>
                <w:szCs w:val="17"/>
                <w:rtl w:val="0"/>
              </w:rPr>
              <w:t xml:space="preserve">Opens in new tab. Must be acknowledged (checkbox) before account creation completes.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3C">
            <w:pPr>
              <w:spacing w:after="20" w:lineRule="auto"/>
              <w:rPr>
                <w:b w:val="1"/>
                <w:bCs w:val="1"/>
                <w:color w:val="1f2937"/>
                <w:sz w:val="17"/>
                <w:szCs w:val="17"/>
              </w:rPr>
            </w:pPr>
            <w:r w:rsidDel="00000000" w:rsidR="00000000" w:rsidRPr="00000000">
              <w:rPr>
                <w:b w:val="1"/>
                <w:bCs w:val="1"/>
                <w:color w:val="1f2937"/>
                <w:sz w:val="17"/>
                <w:szCs w:val="17"/>
                <w:rtl w:val="0"/>
              </w:rPr>
              <w:t xml:space="preserve">Page title / meta</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3D">
            <w:pPr>
              <w:spacing w:after="20" w:lineRule="auto"/>
              <w:rPr>
                <w:color w:val="1f2937"/>
                <w:sz w:val="17"/>
                <w:szCs w:val="17"/>
              </w:rPr>
            </w:pPr>
            <w:r w:rsidDel="00000000" w:rsidR="00000000" w:rsidRPr="00000000">
              <w:rPr>
                <w:color w:val="1f2937"/>
                <w:sz w:val="17"/>
                <w:szCs w:val="17"/>
                <w:rtl w:val="0"/>
              </w:rPr>
              <w:t xml:space="preserve">Tab title: 'Create your Padiworks account'. Canonical URL: padiworks.app/signup.</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ecfdf5" w:val="clear"/>
            <w:tcMar>
              <w:top w:w="80.0" w:type="dxa"/>
              <w:left w:w="80.0" w:type="dxa"/>
              <w:bottom w:w="80.0" w:type="dxa"/>
              <w:right w:w="80.0" w:type="dxa"/>
            </w:tcMar>
          </w:tcPr>
          <w:p w:rsidR="00000000" w:rsidDel="00000000" w:rsidP="00000000" w:rsidRDefault="00000000" w:rsidRPr="00000000" w14:paraId="0000203E">
            <w:pPr>
              <w:spacing w:after="20" w:lineRule="auto"/>
              <w:rPr>
                <w:b w:val="1"/>
                <w:bCs w:val="1"/>
                <w:color w:val="1f2937"/>
                <w:sz w:val="17"/>
                <w:szCs w:val="17"/>
              </w:rPr>
            </w:pPr>
            <w:r w:rsidDel="00000000" w:rsidR="00000000" w:rsidRPr="00000000">
              <w:rPr>
                <w:b w:val="1"/>
                <w:bCs w:val="1"/>
                <w:color w:val="1f2937"/>
                <w:sz w:val="17"/>
                <w:szCs w:val="17"/>
                <w:rtl w:val="0"/>
              </w:rPr>
              <w:t xml:space="preserve">STATUS / NOTE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3F">
            <w:pPr>
              <w:spacing w:after="20" w:lineRule="auto"/>
              <w:rPr>
                <w:color w:val="1f2937"/>
                <w:sz w:val="17"/>
                <w:szCs w:val="17"/>
              </w:rPr>
            </w:pPr>
            <w:r w:rsidDel="00000000" w:rsidR="00000000" w:rsidRPr="00000000">
              <w:rPr>
                <w:color w:val="1f2937"/>
                <w:sz w:val="17"/>
                <w:szCs w:val="17"/>
                <w:rtl w:val="0"/>
              </w:rPr>
              <w:t xml:space="preserve">Empty state: all fields blank, button disabled. No pre-fill unless user clicked 'Sign up' from a referral link with email param.</w:t>
            </w:r>
          </w:p>
        </w:tc>
      </w:tr>
    </w:tbl>
    <w:p w:rsidR="00000000" w:rsidDel="00000000" w:rsidP="00000000" w:rsidRDefault="00000000" w:rsidRPr="00000000" w14:paraId="00002040">
      <w:pPr>
        <w:spacing w:after="40" w:lineRule="auto"/>
        <w:rPr/>
      </w:pPr>
      <w:r w:rsidDel="00000000" w:rsidR="00000000" w:rsidRPr="00000000">
        <w:rPr>
          <w:rtl w:val="0"/>
        </w:rPr>
        <w:t xml:space="preserve"> </w:t>
      </w:r>
    </w:p>
    <w:tbl>
      <w:tblPr>
        <w:tblStyle w:val="Table96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4035"/>
        <w:gridCol w:w="2085"/>
        <w:tblGridChange w:id="0">
          <w:tblGrid>
            <w:gridCol w:w="2700"/>
            <w:gridCol w:w="4035"/>
            <w:gridCol w:w="2085"/>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9a4b0b" w:val="clear"/>
            <w:tcMar>
              <w:top w:w="80.0" w:type="dxa"/>
              <w:left w:w="80.0" w:type="dxa"/>
              <w:bottom w:w="80.0" w:type="dxa"/>
              <w:right w:w="80.0" w:type="dxa"/>
            </w:tcMar>
          </w:tcPr>
          <w:p w:rsidR="00000000" w:rsidDel="00000000" w:rsidP="00000000" w:rsidRDefault="00000000" w:rsidRPr="00000000" w14:paraId="00002041">
            <w:pPr>
              <w:spacing w:after="20" w:lineRule="auto"/>
              <w:rPr>
                <w:b w:val="1"/>
                <w:bCs w:val="1"/>
                <w:color w:val="ffffff"/>
                <w:sz w:val="17"/>
                <w:szCs w:val="17"/>
              </w:rPr>
            </w:pPr>
            <w:r w:rsidDel="00000000" w:rsidR="00000000" w:rsidRPr="00000000">
              <w:rPr>
                <w:b w:val="1"/>
                <w:bCs w:val="1"/>
                <w:color w:val="ffffff"/>
                <w:sz w:val="17"/>
                <w:szCs w:val="17"/>
                <w:rtl w:val="0"/>
              </w:rPr>
              <w:t xml:space="preserve">DECISION: User selects authentication method on Sign Up screen</w:t>
            </w:r>
          </w:p>
        </w:tc>
        <w:tc>
          <w:tcPr>
            <w:tcBorders>
              <w:top w:color="000000" w:space="0" w:sz="5" w:val="single"/>
              <w:left w:color="000000" w:space="0" w:sz="5" w:val="single"/>
              <w:bottom w:color="000000" w:space="0" w:sz="5" w:val="single"/>
              <w:right w:color="000000" w:space="0" w:sz="5" w:val="single"/>
            </w:tcBorders>
            <w:shd w:fill="9a4b0b" w:val="clear"/>
            <w:tcMar>
              <w:top w:w="80.0" w:type="dxa"/>
              <w:left w:w="80.0" w:type="dxa"/>
              <w:bottom w:w="80.0" w:type="dxa"/>
              <w:right w:w="80.0" w:type="dxa"/>
            </w:tcMar>
          </w:tcPr>
          <w:p w:rsidR="00000000" w:rsidDel="00000000" w:rsidP="00000000" w:rsidRDefault="00000000" w:rsidRPr="00000000" w14:paraId="00002042">
            <w:pPr>
              <w:spacing w:after="20" w:lineRule="auto"/>
              <w:rPr>
                <w:b w:val="1"/>
                <w:bCs w:val="1"/>
                <w:color w:val="ffffff"/>
                <w:sz w:val="17"/>
                <w:szCs w:val="17"/>
              </w:rPr>
            </w:pPr>
            <w:r w:rsidDel="00000000" w:rsidR="00000000" w:rsidRPr="00000000">
              <w:rPr>
                <w:b w:val="1"/>
                <w:bCs w:val="1"/>
                <w:color w:val="ffffff"/>
                <w:sz w:val="17"/>
                <w:szCs w:val="17"/>
                <w:rtl w:val="0"/>
              </w:rPr>
              <w:t xml:space="preserve">OUTCOME / DESTINATION</w:t>
            </w:r>
          </w:p>
        </w:tc>
        <w:tc>
          <w:tcPr>
            <w:tcBorders>
              <w:top w:color="000000" w:space="0" w:sz="5" w:val="single"/>
              <w:left w:color="000000" w:space="0" w:sz="5" w:val="single"/>
              <w:bottom w:color="000000" w:space="0" w:sz="5" w:val="single"/>
              <w:right w:color="000000" w:space="0" w:sz="5" w:val="single"/>
            </w:tcBorders>
            <w:shd w:fill="9a4b0b" w:val="clear"/>
            <w:tcMar>
              <w:top w:w="80.0" w:type="dxa"/>
              <w:left w:w="80.0" w:type="dxa"/>
              <w:bottom w:w="80.0" w:type="dxa"/>
              <w:right w:w="80.0" w:type="dxa"/>
            </w:tcMar>
          </w:tcPr>
          <w:p w:rsidR="00000000" w:rsidDel="00000000" w:rsidP="00000000" w:rsidRDefault="00000000" w:rsidRPr="00000000" w14:paraId="00002043">
            <w:pPr>
              <w:spacing w:after="20" w:lineRule="auto"/>
              <w:rPr>
                <w:b w:val="1"/>
                <w:bCs w:val="1"/>
                <w:color w:val="ffffff"/>
                <w:sz w:val="17"/>
                <w:szCs w:val="17"/>
              </w:rPr>
            </w:pPr>
            <w:r w:rsidDel="00000000" w:rsidR="00000000" w:rsidRPr="00000000">
              <w:rPr>
                <w:b w:val="1"/>
                <w:bCs w:val="1"/>
                <w:color w:val="ffffff"/>
                <w:sz w:val="17"/>
                <w:szCs w:val="17"/>
                <w:rtl w:val="0"/>
              </w:rPr>
              <w:t xml:space="preserve">NEXT SCREEN / STEP</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44">
            <w:pPr>
              <w:spacing w:after="20" w:lineRule="auto"/>
              <w:rPr>
                <w:b w:val="1"/>
                <w:bCs w:val="1"/>
                <w:color w:val="1f2937"/>
                <w:sz w:val="17"/>
                <w:szCs w:val="17"/>
              </w:rPr>
            </w:pPr>
            <w:r w:rsidDel="00000000" w:rsidR="00000000" w:rsidRPr="00000000">
              <w:rPr>
                <w:b w:val="1"/>
                <w:bCs w:val="1"/>
                <w:color w:val="1f2937"/>
                <w:sz w:val="17"/>
                <w:szCs w:val="17"/>
                <w:rtl w:val="0"/>
              </w:rPr>
              <w:t xml:space="preserve">Email + Password selected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45">
            <w:pPr>
              <w:spacing w:after="20" w:lineRule="auto"/>
              <w:rPr>
                <w:color w:val="1f2937"/>
                <w:sz w:val="17"/>
                <w:szCs w:val="17"/>
              </w:rPr>
            </w:pPr>
            <w:r w:rsidDel="00000000" w:rsidR="00000000" w:rsidRPr="00000000">
              <w:rPr>
                <w:color w:val="1f2937"/>
                <w:sz w:val="17"/>
                <w:szCs w:val="17"/>
                <w:rtl w:val="0"/>
              </w:rPr>
              <w:t xml:space="preserve">User fills email + password fields and clicks 'Create account'</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46">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 Step A2: Email Verification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47">
            <w:pPr>
              <w:spacing w:after="20" w:lineRule="auto"/>
              <w:rPr>
                <w:b w:val="1"/>
                <w:bCs w:val="1"/>
                <w:color w:val="1f2937"/>
                <w:sz w:val="17"/>
                <w:szCs w:val="17"/>
              </w:rPr>
            </w:pPr>
            <w:r w:rsidDel="00000000" w:rsidR="00000000" w:rsidRPr="00000000">
              <w:rPr>
                <w:b w:val="1"/>
                <w:bCs w:val="1"/>
                <w:color w:val="1f2937"/>
                <w:sz w:val="17"/>
                <w:szCs w:val="17"/>
                <w:rtl w:val="0"/>
              </w:rPr>
              <w:t xml:space="preserve">Google OAuth selected</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48">
            <w:pPr>
              <w:spacing w:after="20" w:lineRule="auto"/>
              <w:rPr>
                <w:color w:val="1f2937"/>
                <w:sz w:val="17"/>
                <w:szCs w:val="17"/>
              </w:rPr>
            </w:pPr>
            <w:r w:rsidDel="00000000" w:rsidR="00000000" w:rsidRPr="00000000">
              <w:rPr>
                <w:color w:val="1f2937"/>
                <w:sz w:val="17"/>
                <w:szCs w:val="17"/>
                <w:rtl w:val="0"/>
              </w:rPr>
              <w:t xml:space="preserve">Browser redirects to Google consent screen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49">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 Step A3: Google OAuth Flow</w:t>
            </w:r>
          </w:p>
        </w:tc>
      </w:tr>
    </w:tbl>
    <w:p w:rsidR="00000000" w:rsidDel="00000000" w:rsidP="00000000" w:rsidRDefault="00000000" w:rsidRPr="00000000" w14:paraId="0000204A">
      <w:pPr>
        <w:spacing w:after="40" w:lineRule="auto"/>
        <w:rPr/>
      </w:pPr>
      <w:r w:rsidDel="00000000" w:rsidR="00000000" w:rsidRPr="00000000">
        <w:rPr>
          <w:rtl w:val="0"/>
        </w:rPr>
        <w:t xml:space="preserve"> </w:t>
      </w:r>
    </w:p>
    <w:tbl>
      <w:tblPr>
        <w:tblStyle w:val="Table96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4035"/>
        <w:gridCol w:w="2085"/>
        <w:tblGridChange w:id="0">
          <w:tblGrid>
            <w:gridCol w:w="2700"/>
            <w:gridCol w:w="4035"/>
            <w:gridCol w:w="2085"/>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9a4b0b" w:val="clear"/>
            <w:tcMar>
              <w:top w:w="80.0" w:type="dxa"/>
              <w:left w:w="80.0" w:type="dxa"/>
              <w:bottom w:w="80.0" w:type="dxa"/>
              <w:right w:w="80.0" w:type="dxa"/>
            </w:tcMar>
          </w:tcPr>
          <w:p w:rsidR="00000000" w:rsidDel="00000000" w:rsidP="00000000" w:rsidRDefault="00000000" w:rsidRPr="00000000" w14:paraId="0000204B">
            <w:pPr>
              <w:spacing w:after="20" w:lineRule="auto"/>
              <w:rPr>
                <w:b w:val="1"/>
                <w:bCs w:val="1"/>
                <w:color w:val="ffffff"/>
                <w:sz w:val="17"/>
                <w:szCs w:val="17"/>
              </w:rPr>
            </w:pPr>
            <w:r w:rsidDel="00000000" w:rsidR="00000000" w:rsidRPr="00000000">
              <w:rPr>
                <w:b w:val="1"/>
                <w:bCs w:val="1"/>
                <w:color w:val="ffffff"/>
                <w:sz w:val="17"/>
                <w:szCs w:val="17"/>
                <w:rtl w:val="0"/>
              </w:rPr>
              <w:t xml:space="preserve">DECISION: User selects authentication method on Sign Up screen</w:t>
            </w:r>
          </w:p>
        </w:tc>
        <w:tc>
          <w:tcPr>
            <w:tcBorders>
              <w:top w:color="000000" w:space="0" w:sz="5" w:val="single"/>
              <w:left w:color="000000" w:space="0" w:sz="5" w:val="single"/>
              <w:bottom w:color="000000" w:space="0" w:sz="5" w:val="single"/>
              <w:right w:color="000000" w:space="0" w:sz="5" w:val="single"/>
            </w:tcBorders>
            <w:shd w:fill="9a4b0b" w:val="clear"/>
            <w:tcMar>
              <w:top w:w="80.0" w:type="dxa"/>
              <w:left w:w="80.0" w:type="dxa"/>
              <w:bottom w:w="80.0" w:type="dxa"/>
              <w:right w:w="80.0" w:type="dxa"/>
            </w:tcMar>
          </w:tcPr>
          <w:p w:rsidR="00000000" w:rsidDel="00000000" w:rsidP="00000000" w:rsidRDefault="00000000" w:rsidRPr="00000000" w14:paraId="0000204C">
            <w:pPr>
              <w:spacing w:after="20" w:lineRule="auto"/>
              <w:rPr>
                <w:b w:val="1"/>
                <w:bCs w:val="1"/>
                <w:color w:val="ffffff"/>
                <w:sz w:val="17"/>
                <w:szCs w:val="17"/>
              </w:rPr>
            </w:pPr>
            <w:r w:rsidDel="00000000" w:rsidR="00000000" w:rsidRPr="00000000">
              <w:rPr>
                <w:b w:val="1"/>
                <w:bCs w:val="1"/>
                <w:color w:val="ffffff"/>
                <w:sz w:val="17"/>
                <w:szCs w:val="17"/>
                <w:rtl w:val="0"/>
              </w:rPr>
              <w:t xml:space="preserve">OUTCOME / DESTINATION</w:t>
            </w:r>
          </w:p>
        </w:tc>
        <w:tc>
          <w:tcPr>
            <w:tcBorders>
              <w:top w:color="000000" w:space="0" w:sz="5" w:val="single"/>
              <w:left w:color="000000" w:space="0" w:sz="5" w:val="single"/>
              <w:bottom w:color="000000" w:space="0" w:sz="5" w:val="single"/>
              <w:right w:color="000000" w:space="0" w:sz="5" w:val="single"/>
            </w:tcBorders>
            <w:shd w:fill="9a4b0b" w:val="clear"/>
            <w:tcMar>
              <w:top w:w="80.0" w:type="dxa"/>
              <w:left w:w="80.0" w:type="dxa"/>
              <w:bottom w:w="80.0" w:type="dxa"/>
              <w:right w:w="80.0" w:type="dxa"/>
            </w:tcMar>
          </w:tcPr>
          <w:p w:rsidR="00000000" w:rsidDel="00000000" w:rsidP="00000000" w:rsidRDefault="00000000" w:rsidRPr="00000000" w14:paraId="0000204D">
            <w:pPr>
              <w:spacing w:after="20" w:lineRule="auto"/>
              <w:rPr>
                <w:b w:val="1"/>
                <w:bCs w:val="1"/>
                <w:color w:val="ffffff"/>
                <w:sz w:val="17"/>
                <w:szCs w:val="17"/>
              </w:rPr>
            </w:pPr>
            <w:r w:rsidDel="00000000" w:rsidR="00000000" w:rsidRPr="00000000">
              <w:rPr>
                <w:b w:val="1"/>
                <w:bCs w:val="1"/>
                <w:color w:val="ffffff"/>
                <w:sz w:val="17"/>
                <w:szCs w:val="17"/>
                <w:rtl w:val="0"/>
              </w:rPr>
              <w:t xml:space="preserve">NEXT SCREEN / STEP</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4E">
            <w:pPr>
              <w:spacing w:after="20" w:lineRule="auto"/>
              <w:rPr>
                <w:b w:val="1"/>
                <w:bCs w:val="1"/>
                <w:color w:val="1f2937"/>
                <w:sz w:val="17"/>
                <w:szCs w:val="17"/>
              </w:rPr>
            </w:pPr>
            <w:r w:rsidDel="00000000" w:rsidR="00000000" w:rsidRPr="00000000">
              <w:rPr>
                <w:b w:val="1"/>
                <w:bCs w:val="1"/>
                <w:color w:val="1f2937"/>
                <w:sz w:val="17"/>
                <w:szCs w:val="17"/>
                <w:rtl w:val="0"/>
              </w:rPr>
              <w:t xml:space="preserve">Passwordless OTP selected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4F">
            <w:pPr>
              <w:spacing w:after="20" w:lineRule="auto"/>
              <w:rPr>
                <w:color w:val="1f2937"/>
                <w:sz w:val="17"/>
                <w:szCs w:val="17"/>
              </w:rPr>
            </w:pPr>
            <w:r w:rsidDel="00000000" w:rsidR="00000000" w:rsidRPr="00000000">
              <w:rPr>
                <w:color w:val="1f2937"/>
                <w:sz w:val="17"/>
                <w:szCs w:val="17"/>
                <w:rtl w:val="0"/>
              </w:rPr>
              <w:t xml:space="preserve">User enters email only; system sends OTP</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50">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 Step A4: OTP Verification</w:t>
            </w:r>
          </w:p>
        </w:tc>
      </w:tr>
    </w:tbl>
    <w:p w:rsidR="00000000" w:rsidDel="00000000" w:rsidP="00000000" w:rsidRDefault="00000000" w:rsidRPr="00000000" w14:paraId="00002051">
      <w:pPr>
        <w:spacing w:after="40" w:lineRule="auto"/>
        <w:rPr/>
      </w:pPr>
      <w:r w:rsidDel="00000000" w:rsidR="00000000" w:rsidRPr="00000000">
        <w:rPr>
          <w:rtl w:val="0"/>
        </w:rPr>
        <w:t xml:space="preserve"> </w:t>
      </w:r>
    </w:p>
    <w:tbl>
      <w:tblPr>
        <w:tblStyle w:val="Table96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580"/>
        <w:tblGridChange w:id="0">
          <w:tblGrid>
            <w:gridCol w:w="3240"/>
            <w:gridCol w:w="558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052">
            <w:pPr>
              <w:spacing w:after="20" w:lineRule="auto"/>
              <w:rPr>
                <w:b w:val="1"/>
                <w:bCs w:val="1"/>
                <w:color w:val="ffffff"/>
                <w:sz w:val="17"/>
                <w:szCs w:val="17"/>
              </w:rPr>
            </w:pPr>
            <w:r w:rsidDel="00000000" w:rsidR="00000000" w:rsidRPr="00000000">
              <w:rPr>
                <w:b w:val="1"/>
                <w:bCs w:val="1"/>
                <w:color w:val="ffffff"/>
                <w:sz w:val="17"/>
                <w:szCs w:val="17"/>
                <w:rtl w:val="0"/>
              </w:rPr>
              <w:t xml:space="preserve">SCREEN: A2 — Email Verification (Email + Password path)</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053">
            <w:pPr>
              <w:spacing w:after="20" w:lineRule="auto"/>
              <w:rPr>
                <w:b w:val="1"/>
                <w:bCs w:val="1"/>
                <w:color w:val="ffffff"/>
                <w:sz w:val="17"/>
                <w:szCs w:val="17"/>
              </w:rPr>
            </w:pPr>
            <w:r w:rsidDel="00000000" w:rsidR="00000000" w:rsidRPr="00000000">
              <w:rPr>
                <w:b w:val="1"/>
                <w:bCs w:val="1"/>
                <w:color w:val="ffffff"/>
                <w:sz w:val="17"/>
                <w:szCs w:val="17"/>
                <w:rtl w:val="0"/>
              </w:rPr>
              <w:t xml:space="preserve">ACTOR: New User</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54">
            <w:pPr>
              <w:spacing w:after="20" w:lineRule="auto"/>
              <w:rPr>
                <w:b w:val="1"/>
                <w:bCs w:val="1"/>
                <w:color w:val="1f2937"/>
                <w:sz w:val="17"/>
                <w:szCs w:val="17"/>
              </w:rPr>
            </w:pPr>
            <w:r w:rsidDel="00000000" w:rsidR="00000000" w:rsidRPr="00000000">
              <w:rPr>
                <w:b w:val="1"/>
                <w:bCs w:val="1"/>
                <w:color w:val="1f2937"/>
                <w:sz w:val="17"/>
                <w:szCs w:val="17"/>
                <w:rtl w:val="0"/>
              </w:rPr>
              <w:t xml:space="preserve">Verification sent confirmation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55">
            <w:pPr>
              <w:spacing w:after="20" w:lineRule="auto"/>
              <w:rPr>
                <w:color w:val="1f2937"/>
                <w:sz w:val="17"/>
                <w:szCs w:val="17"/>
              </w:rPr>
            </w:pPr>
            <w:r w:rsidDel="00000000" w:rsidR="00000000" w:rsidRPr="00000000">
              <w:rPr>
                <w:color w:val="1f2937"/>
                <w:sz w:val="17"/>
                <w:szCs w:val="17"/>
                <w:rtl w:val="0"/>
              </w:rPr>
              <w:t xml:space="preserve">Full-screen message: 'Check your inbox — we sent a verification link to [email].' Email address is displayed so the user can confirm it's correct.</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56">
            <w:pPr>
              <w:spacing w:after="20" w:lineRule="auto"/>
              <w:rPr>
                <w:b w:val="1"/>
                <w:bCs w:val="1"/>
                <w:color w:val="1f2937"/>
                <w:sz w:val="17"/>
                <w:szCs w:val="17"/>
              </w:rPr>
            </w:pPr>
            <w:r w:rsidDel="00000000" w:rsidR="00000000" w:rsidRPr="00000000">
              <w:rPr>
                <w:b w:val="1"/>
                <w:bCs w:val="1"/>
                <w:color w:val="1f2937"/>
                <w:sz w:val="17"/>
                <w:szCs w:val="17"/>
                <w:rtl w:val="0"/>
              </w:rPr>
              <w:t xml:space="preserve">Resend link</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57">
            <w:pPr>
              <w:spacing w:after="20" w:lineRule="auto"/>
              <w:rPr>
                <w:color w:val="1f2937"/>
                <w:sz w:val="17"/>
                <w:szCs w:val="17"/>
              </w:rPr>
            </w:pPr>
            <w:r w:rsidDel="00000000" w:rsidR="00000000" w:rsidRPr="00000000">
              <w:rPr>
                <w:color w:val="1f2937"/>
                <w:sz w:val="17"/>
                <w:szCs w:val="17"/>
                <w:rtl w:val="0"/>
              </w:rPr>
              <w:t xml:space="preserve">Text button: 'Didn't receive it? Resend.' Available after 60-second cooldown. Resend is rate-limited: maximum 3 resends per 10-minute window.</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58">
            <w:pPr>
              <w:spacing w:after="20" w:lineRule="auto"/>
              <w:rPr>
                <w:b w:val="1"/>
                <w:bCs w:val="1"/>
                <w:color w:val="1f2937"/>
                <w:sz w:val="17"/>
                <w:szCs w:val="17"/>
              </w:rPr>
            </w:pPr>
            <w:r w:rsidDel="00000000" w:rsidR="00000000" w:rsidRPr="00000000">
              <w:rPr>
                <w:b w:val="1"/>
                <w:bCs w:val="1"/>
                <w:color w:val="1f2937"/>
                <w:sz w:val="17"/>
                <w:szCs w:val="17"/>
                <w:rtl w:val="0"/>
              </w:rPr>
              <w:t xml:space="preserve">Change email link</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59">
            <w:pPr>
              <w:spacing w:after="20" w:lineRule="auto"/>
              <w:rPr>
                <w:color w:val="1f2937"/>
                <w:sz w:val="17"/>
                <w:szCs w:val="17"/>
              </w:rPr>
            </w:pPr>
            <w:r w:rsidDel="00000000" w:rsidR="00000000" w:rsidRPr="00000000">
              <w:rPr>
                <w:color w:val="1f2937"/>
                <w:sz w:val="17"/>
                <w:szCs w:val="17"/>
                <w:rtl w:val="0"/>
              </w:rPr>
              <w:t xml:space="preserve">Text link: 'Wrong email? Go back.' Returns to sign-up screen with email field pre-filled.</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5A">
            <w:pPr>
              <w:spacing w:after="20" w:lineRule="auto"/>
              <w:rPr>
                <w:b w:val="1"/>
                <w:bCs w:val="1"/>
                <w:color w:val="1f2937"/>
                <w:sz w:val="17"/>
                <w:szCs w:val="17"/>
              </w:rPr>
            </w:pPr>
            <w:r w:rsidDel="00000000" w:rsidR="00000000" w:rsidRPr="00000000">
              <w:rPr>
                <w:b w:val="1"/>
                <w:bCs w:val="1"/>
                <w:color w:val="1f2937"/>
                <w:sz w:val="17"/>
                <w:szCs w:val="17"/>
                <w:rtl w:val="0"/>
              </w:rPr>
              <w:t xml:space="preserve">Verification email content</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5B">
            <w:pPr>
              <w:spacing w:after="20" w:lineRule="auto"/>
              <w:rPr>
                <w:color w:val="1f2937"/>
                <w:sz w:val="17"/>
                <w:szCs w:val="17"/>
              </w:rPr>
            </w:pPr>
            <w:r w:rsidDel="00000000" w:rsidR="00000000" w:rsidRPr="00000000">
              <w:rPr>
                <w:color w:val="1f2937"/>
                <w:sz w:val="17"/>
                <w:szCs w:val="17"/>
                <w:rtl w:val="0"/>
              </w:rPr>
              <w:t xml:space="preserve">Subject: 'Verify your Padiworks account'. Body: workspace logo + name, 'Click to verify your email' button (link), expiry notice: 'This link expires in 24 hours.'</w:t>
            </w:r>
          </w:p>
          <w:p w:rsidR="00000000" w:rsidDel="00000000" w:rsidP="00000000" w:rsidRDefault="00000000" w:rsidRPr="00000000" w14:paraId="0000205C">
            <w:pPr>
              <w:spacing w:after="20" w:lineRule="auto"/>
              <w:rPr>
                <w:color w:val="1f2937"/>
                <w:sz w:val="17"/>
                <w:szCs w:val="17"/>
              </w:rPr>
            </w:pPr>
            <w:r w:rsidDel="00000000" w:rsidR="00000000" w:rsidRPr="00000000">
              <w:rPr>
                <w:color w:val="1f2937"/>
                <w:sz w:val="17"/>
                <w:szCs w:val="17"/>
                <w:rtl w:val="0"/>
              </w:rPr>
              <w:t xml:space="preserve">Link is single-use and cryptographically signed.</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5D">
            <w:pPr>
              <w:spacing w:after="20" w:lineRule="auto"/>
              <w:rPr>
                <w:b w:val="1"/>
                <w:bCs w:val="1"/>
                <w:color w:val="1f2937"/>
                <w:sz w:val="17"/>
                <w:szCs w:val="17"/>
              </w:rPr>
            </w:pPr>
            <w:r w:rsidDel="00000000" w:rsidR="00000000" w:rsidRPr="00000000">
              <w:rPr>
                <w:b w:val="1"/>
                <w:bCs w:val="1"/>
                <w:color w:val="1f2937"/>
                <w:sz w:val="17"/>
                <w:szCs w:val="17"/>
                <w:rtl w:val="0"/>
              </w:rPr>
              <w:t xml:space="preserve">On link click (browser)</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5E">
            <w:pPr>
              <w:spacing w:after="20" w:lineRule="auto"/>
              <w:rPr>
                <w:color w:val="1f2937"/>
                <w:sz w:val="17"/>
                <w:szCs w:val="17"/>
              </w:rPr>
            </w:pPr>
            <w:r w:rsidDel="00000000" w:rsidR="00000000" w:rsidRPr="00000000">
              <w:rPr>
                <w:color w:val="1f2937"/>
                <w:sz w:val="17"/>
                <w:szCs w:val="17"/>
                <w:rtl w:val="0"/>
              </w:rPr>
              <w:t xml:space="preserve">If link is valid and unexpired: account is activated. Browser tab shows: '3 Email verified! Taking you to setup...' Auto-redirect to onboarding wizard after 2 seconds.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5F">
            <w:pPr>
              <w:spacing w:after="20" w:lineRule="auto"/>
              <w:rPr>
                <w:b w:val="1"/>
                <w:bCs w:val="1"/>
                <w:color w:val="1f2937"/>
                <w:sz w:val="17"/>
                <w:szCs w:val="17"/>
              </w:rPr>
            </w:pPr>
            <w:r w:rsidDel="00000000" w:rsidR="00000000" w:rsidRPr="00000000">
              <w:rPr>
                <w:b w:val="1"/>
                <w:bCs w:val="1"/>
                <w:color w:val="1f2937"/>
                <w:sz w:val="17"/>
                <w:szCs w:val="17"/>
                <w:rtl w:val="0"/>
              </w:rPr>
              <w:t xml:space="preserve">On link click — expired / invalid</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60">
            <w:pPr>
              <w:spacing w:after="20" w:lineRule="auto"/>
              <w:rPr>
                <w:color w:val="1f2937"/>
                <w:sz w:val="17"/>
                <w:szCs w:val="17"/>
              </w:rPr>
            </w:pPr>
            <w:r w:rsidDel="00000000" w:rsidR="00000000" w:rsidRPr="00000000">
              <w:rPr>
                <w:color w:val="1f2937"/>
                <w:sz w:val="17"/>
                <w:szCs w:val="17"/>
                <w:rtl w:val="0"/>
              </w:rPr>
              <w:t xml:space="preserve">Error screen: 'This verification link has expired or is invalid.' Options: 'Request a new link' or 'Contact support.'</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ecfdf5" w:val="clear"/>
            <w:tcMar>
              <w:top w:w="80.0" w:type="dxa"/>
              <w:left w:w="80.0" w:type="dxa"/>
              <w:bottom w:w="80.0" w:type="dxa"/>
              <w:right w:w="80.0" w:type="dxa"/>
            </w:tcMar>
          </w:tcPr>
          <w:p w:rsidR="00000000" w:rsidDel="00000000" w:rsidP="00000000" w:rsidRDefault="00000000" w:rsidRPr="00000000" w14:paraId="00002061">
            <w:pPr>
              <w:spacing w:after="20" w:lineRule="auto"/>
              <w:rPr>
                <w:b w:val="1"/>
                <w:bCs w:val="1"/>
                <w:color w:val="1f2937"/>
                <w:sz w:val="17"/>
                <w:szCs w:val="17"/>
              </w:rPr>
            </w:pPr>
            <w:r w:rsidDel="00000000" w:rsidR="00000000" w:rsidRPr="00000000">
              <w:rPr>
                <w:b w:val="1"/>
                <w:bCs w:val="1"/>
                <w:color w:val="1f2937"/>
                <w:sz w:val="17"/>
                <w:szCs w:val="17"/>
                <w:rtl w:val="0"/>
              </w:rPr>
              <w:t xml:space="preserve">STATUS / NOTE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62">
            <w:pPr>
              <w:spacing w:after="20" w:lineRule="auto"/>
              <w:rPr>
                <w:color w:val="1f2937"/>
                <w:sz w:val="17"/>
                <w:szCs w:val="17"/>
              </w:rPr>
            </w:pPr>
            <w:r w:rsidDel="00000000" w:rsidR="00000000" w:rsidRPr="00000000">
              <w:rPr>
                <w:color w:val="1f2937"/>
                <w:sz w:val="17"/>
                <w:szCs w:val="17"/>
                <w:rtl w:val="0"/>
              </w:rPr>
              <w:t xml:space="preserve">Security: verification links are invalidated after first use and after 24 hours. The account is not activated until the link is clicked.</w:t>
            </w:r>
          </w:p>
        </w:tc>
      </w:tr>
    </w:tbl>
    <w:p w:rsidR="00000000" w:rsidDel="00000000" w:rsidP="00000000" w:rsidRDefault="00000000" w:rsidRPr="00000000" w14:paraId="00002063">
      <w:pPr>
        <w:spacing w:after="40" w:lineRule="auto"/>
        <w:rPr/>
      </w:pPr>
      <w:r w:rsidDel="00000000" w:rsidR="00000000" w:rsidRPr="00000000">
        <w:rPr>
          <w:rtl w:val="0"/>
        </w:rPr>
        <w:t xml:space="preserve"> </w:t>
      </w:r>
    </w:p>
    <w:tbl>
      <w:tblPr>
        <w:tblStyle w:val="Table96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5715"/>
        <w:tblGridChange w:id="0">
          <w:tblGrid>
            <w:gridCol w:w="3105"/>
            <w:gridCol w:w="571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3b82f6" w:val="clear"/>
            <w:tcMar>
              <w:top w:w="80.0" w:type="dxa"/>
              <w:left w:w="80.0" w:type="dxa"/>
              <w:bottom w:w="80.0" w:type="dxa"/>
              <w:right w:w="80.0" w:type="dxa"/>
            </w:tcMar>
          </w:tcPr>
          <w:p w:rsidR="00000000" w:rsidDel="00000000" w:rsidP="00000000" w:rsidRDefault="00000000" w:rsidRPr="00000000" w14:paraId="00002064">
            <w:pPr>
              <w:spacing w:after="20" w:lineRule="auto"/>
              <w:rPr>
                <w:b w:val="1"/>
                <w:bCs w:val="1"/>
                <w:color w:val="ffffff"/>
                <w:sz w:val="17"/>
                <w:szCs w:val="17"/>
              </w:rPr>
            </w:pPr>
            <w:r w:rsidDel="00000000" w:rsidR="00000000" w:rsidRPr="00000000">
              <w:rPr>
                <w:b w:val="1"/>
                <w:bCs w:val="1"/>
                <w:color w:val="ffffff"/>
                <w:sz w:val="17"/>
                <w:szCs w:val="17"/>
                <w:rtl w:val="0"/>
              </w:rPr>
              <w:t xml:space="preserve">SCREEN: A3 — Google OAuth Sign-Up Flow</w:t>
            </w:r>
          </w:p>
        </w:tc>
        <w:tc>
          <w:tcPr>
            <w:tcBorders>
              <w:top w:color="000000" w:space="0" w:sz="5" w:val="single"/>
              <w:left w:color="000000" w:space="0" w:sz="5" w:val="single"/>
              <w:bottom w:color="000000" w:space="0" w:sz="5" w:val="single"/>
              <w:right w:color="000000" w:space="0" w:sz="5" w:val="single"/>
            </w:tcBorders>
            <w:shd w:fill="3b82f6" w:val="clear"/>
            <w:tcMar>
              <w:top w:w="80.0" w:type="dxa"/>
              <w:left w:w="80.0" w:type="dxa"/>
              <w:bottom w:w="80.0" w:type="dxa"/>
              <w:right w:w="80.0" w:type="dxa"/>
            </w:tcMar>
          </w:tcPr>
          <w:p w:rsidR="00000000" w:rsidDel="00000000" w:rsidP="00000000" w:rsidRDefault="00000000" w:rsidRPr="00000000" w14:paraId="00002065">
            <w:pPr>
              <w:spacing w:after="20" w:lineRule="auto"/>
              <w:rPr>
                <w:b w:val="1"/>
                <w:bCs w:val="1"/>
                <w:color w:val="ffffff"/>
                <w:sz w:val="17"/>
                <w:szCs w:val="17"/>
              </w:rPr>
            </w:pPr>
            <w:r w:rsidDel="00000000" w:rsidR="00000000" w:rsidRPr="00000000">
              <w:rPr>
                <w:b w:val="1"/>
                <w:bCs w:val="1"/>
                <w:color w:val="ffffff"/>
                <w:sz w:val="17"/>
                <w:szCs w:val="17"/>
                <w:rtl w:val="0"/>
              </w:rPr>
              <w:t xml:space="preserve">ACTOR: New User</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66">
            <w:pPr>
              <w:spacing w:after="20" w:lineRule="auto"/>
              <w:rPr>
                <w:b w:val="1"/>
                <w:bCs w:val="1"/>
                <w:color w:val="1f2937"/>
                <w:sz w:val="17"/>
                <w:szCs w:val="17"/>
              </w:rPr>
            </w:pPr>
            <w:r w:rsidDel="00000000" w:rsidR="00000000" w:rsidRPr="00000000">
              <w:rPr>
                <w:b w:val="1"/>
                <w:bCs w:val="1"/>
                <w:color w:val="1f2937"/>
                <w:sz w:val="17"/>
                <w:szCs w:val="17"/>
                <w:rtl w:val="0"/>
              </w:rPr>
              <w:t xml:space="preserve">Redirect to Google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67">
            <w:pPr>
              <w:spacing w:after="20" w:lineRule="auto"/>
              <w:rPr>
                <w:color w:val="1f2937"/>
                <w:sz w:val="17"/>
                <w:szCs w:val="17"/>
              </w:rPr>
            </w:pPr>
            <w:r w:rsidDel="00000000" w:rsidR="00000000" w:rsidRPr="00000000">
              <w:rPr>
                <w:color w:val="1f2937"/>
                <w:sz w:val="17"/>
                <w:szCs w:val="17"/>
                <w:rtl w:val="0"/>
              </w:rPr>
              <w:t xml:space="preserve">User is redirected to Google's OAuth 2.0 consent page. Padiworks requests: email, name, profile picture. No additional permissions (no calendar, no Drive at sign-up).</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68">
            <w:pPr>
              <w:spacing w:after="20" w:lineRule="auto"/>
              <w:rPr>
                <w:b w:val="1"/>
                <w:bCs w:val="1"/>
                <w:color w:val="1f2937"/>
                <w:sz w:val="17"/>
                <w:szCs w:val="17"/>
              </w:rPr>
            </w:pPr>
            <w:r w:rsidDel="00000000" w:rsidR="00000000" w:rsidRPr="00000000">
              <w:rPr>
                <w:b w:val="1"/>
                <w:bCs w:val="1"/>
                <w:color w:val="1f2937"/>
                <w:sz w:val="17"/>
                <w:szCs w:val="17"/>
                <w:rtl w:val="0"/>
              </w:rPr>
              <w:t xml:space="preserve">Google account selection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69">
            <w:pPr>
              <w:spacing w:after="20" w:lineRule="auto"/>
              <w:rPr>
                <w:color w:val="1f2937"/>
                <w:sz w:val="17"/>
                <w:szCs w:val="17"/>
              </w:rPr>
            </w:pPr>
            <w:r w:rsidDel="00000000" w:rsidR="00000000" w:rsidRPr="00000000">
              <w:rPr>
                <w:color w:val="1f2937"/>
                <w:sz w:val="17"/>
                <w:szCs w:val="17"/>
                <w:rtl w:val="0"/>
              </w:rPr>
              <w:t xml:space="preserve">User selects their Google account (or signs in to Google first if not already authenticated).</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6A">
            <w:pPr>
              <w:spacing w:after="20" w:lineRule="auto"/>
              <w:rPr>
                <w:b w:val="1"/>
                <w:bCs w:val="1"/>
                <w:color w:val="1f2937"/>
                <w:sz w:val="17"/>
                <w:szCs w:val="17"/>
              </w:rPr>
            </w:pPr>
            <w:r w:rsidDel="00000000" w:rsidR="00000000" w:rsidRPr="00000000">
              <w:rPr>
                <w:b w:val="1"/>
                <w:bCs w:val="1"/>
                <w:color w:val="1f2937"/>
                <w:sz w:val="17"/>
                <w:szCs w:val="17"/>
                <w:rtl w:val="0"/>
              </w:rPr>
              <w:t xml:space="preserve">Consent grant</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6B">
            <w:pPr>
              <w:spacing w:after="20" w:lineRule="auto"/>
              <w:rPr>
                <w:color w:val="1f2937"/>
                <w:sz w:val="17"/>
                <w:szCs w:val="17"/>
              </w:rPr>
            </w:pPr>
            <w:r w:rsidDel="00000000" w:rsidR="00000000" w:rsidRPr="00000000">
              <w:rPr>
                <w:color w:val="1f2937"/>
                <w:sz w:val="17"/>
                <w:szCs w:val="17"/>
                <w:rtl w:val="0"/>
              </w:rPr>
              <w:t xml:space="preserve">User grants Padiworks access to read their basic profile. Google redirects back to padiworks.app/auth/google/callback with an authorisation code.</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6C">
            <w:pPr>
              <w:spacing w:after="20" w:lineRule="auto"/>
              <w:rPr>
                <w:b w:val="1"/>
                <w:bCs w:val="1"/>
                <w:color w:val="1f2937"/>
                <w:sz w:val="17"/>
                <w:szCs w:val="17"/>
              </w:rPr>
            </w:pPr>
            <w:r w:rsidDel="00000000" w:rsidR="00000000" w:rsidRPr="00000000">
              <w:rPr>
                <w:b w:val="1"/>
                <w:bCs w:val="1"/>
                <w:color w:val="1f2937"/>
                <w:sz w:val="17"/>
                <w:szCs w:val="17"/>
                <w:rtl w:val="0"/>
              </w:rPr>
              <w:t xml:space="preserve">Callback processing</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6D">
            <w:pPr>
              <w:spacing w:after="20" w:lineRule="auto"/>
              <w:rPr>
                <w:color w:val="1f2937"/>
                <w:sz w:val="17"/>
                <w:szCs w:val="17"/>
              </w:rPr>
            </w:pPr>
            <w:r w:rsidDel="00000000" w:rsidR="00000000" w:rsidRPr="00000000">
              <w:rPr>
                <w:color w:val="1f2937"/>
                <w:sz w:val="17"/>
                <w:szCs w:val="17"/>
                <w:rtl w:val="0"/>
              </w:rPr>
              <w:t xml:space="preserve">Padiworks exchanges the code for an access token, reads the user's email and name, checks if the email already has a Padiworks account. If yes: signs the user in. If no: creates a new account and proceeds to onboarding.</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6E">
            <w:pPr>
              <w:spacing w:after="20" w:lineRule="auto"/>
              <w:rPr>
                <w:b w:val="1"/>
                <w:bCs w:val="1"/>
                <w:color w:val="1f2937"/>
                <w:sz w:val="17"/>
                <w:szCs w:val="17"/>
              </w:rPr>
            </w:pPr>
            <w:r w:rsidDel="00000000" w:rsidR="00000000" w:rsidRPr="00000000">
              <w:rPr>
                <w:b w:val="1"/>
                <w:bCs w:val="1"/>
                <w:color w:val="1f2937"/>
                <w:sz w:val="17"/>
                <w:szCs w:val="17"/>
                <w:rtl w:val="0"/>
              </w:rPr>
              <w:t xml:space="preserve">No separate password created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6F">
            <w:pPr>
              <w:spacing w:after="20" w:lineRule="auto"/>
              <w:rPr>
                <w:color w:val="1f2937"/>
                <w:sz w:val="17"/>
                <w:szCs w:val="17"/>
              </w:rPr>
            </w:pPr>
            <w:r w:rsidDel="00000000" w:rsidR="00000000" w:rsidRPr="00000000">
              <w:rPr>
                <w:color w:val="1f2937"/>
                <w:sz w:val="17"/>
                <w:szCs w:val="17"/>
                <w:rtl w:val="0"/>
              </w:rPr>
              <w:t xml:space="preserve">Google-authenticated users do not have a Padiworks password. If they later want to sign in without Google, they must use the Forgot Password flow to set one.</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70">
            <w:pPr>
              <w:spacing w:after="20" w:lineRule="auto"/>
              <w:rPr>
                <w:b w:val="1"/>
                <w:bCs w:val="1"/>
                <w:color w:val="1f2937"/>
                <w:sz w:val="17"/>
                <w:szCs w:val="17"/>
              </w:rPr>
            </w:pPr>
            <w:r w:rsidDel="00000000" w:rsidR="00000000" w:rsidRPr="00000000">
              <w:rPr>
                <w:b w:val="1"/>
                <w:bCs w:val="1"/>
                <w:color w:val="1f2937"/>
                <w:sz w:val="17"/>
                <w:szCs w:val="17"/>
                <w:rtl w:val="0"/>
              </w:rPr>
              <w:t xml:space="preserve">Profile photo</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71">
            <w:pPr>
              <w:spacing w:after="20" w:lineRule="auto"/>
              <w:rPr>
                <w:color w:val="1f2937"/>
                <w:sz w:val="17"/>
                <w:szCs w:val="17"/>
              </w:rPr>
            </w:pPr>
            <w:r w:rsidDel="00000000" w:rsidR="00000000" w:rsidRPr="00000000">
              <w:rPr>
                <w:color w:val="1f2937"/>
                <w:sz w:val="17"/>
                <w:szCs w:val="17"/>
                <w:rtl w:val="0"/>
              </w:rPr>
              <w:t xml:space="preserve">Google profile picture is imported automatically as the member's Padiworks avatar. User can replace it later in My Account.</w:t>
            </w:r>
          </w:p>
        </w:tc>
      </w:tr>
    </w:tbl>
    <w:p w:rsidR="00000000" w:rsidDel="00000000" w:rsidP="00000000" w:rsidRDefault="00000000" w:rsidRPr="00000000" w14:paraId="00002072">
      <w:pPr>
        <w:spacing w:after="40" w:lineRule="auto"/>
        <w:rPr/>
      </w:pPr>
      <w:r w:rsidDel="00000000" w:rsidR="00000000" w:rsidRPr="00000000">
        <w:rPr>
          <w:rtl w:val="0"/>
        </w:rPr>
        <w:t xml:space="preserve"> </w:t>
      </w:r>
    </w:p>
    <w:tbl>
      <w:tblPr>
        <w:tblStyle w:val="Table97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580"/>
        <w:tblGridChange w:id="0">
          <w:tblGrid>
            <w:gridCol w:w="3240"/>
            <w:gridCol w:w="558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3b82f6" w:val="clear"/>
            <w:tcMar>
              <w:top w:w="80.0" w:type="dxa"/>
              <w:left w:w="80.0" w:type="dxa"/>
              <w:bottom w:w="80.0" w:type="dxa"/>
              <w:right w:w="80.0" w:type="dxa"/>
            </w:tcMar>
          </w:tcPr>
          <w:p w:rsidR="00000000" w:rsidDel="00000000" w:rsidP="00000000" w:rsidRDefault="00000000" w:rsidRPr="00000000" w14:paraId="00002073">
            <w:pPr>
              <w:spacing w:after="20" w:lineRule="auto"/>
              <w:rPr>
                <w:b w:val="1"/>
                <w:bCs w:val="1"/>
                <w:color w:val="ffffff"/>
                <w:sz w:val="17"/>
                <w:szCs w:val="17"/>
              </w:rPr>
            </w:pPr>
            <w:r w:rsidDel="00000000" w:rsidR="00000000" w:rsidRPr="00000000">
              <w:rPr>
                <w:b w:val="1"/>
                <w:bCs w:val="1"/>
                <w:color w:val="ffffff"/>
                <w:sz w:val="17"/>
                <w:szCs w:val="17"/>
                <w:rtl w:val="0"/>
              </w:rPr>
              <w:t xml:space="preserve">SCREEN: A3 — Google OAuth Sign-Up Flow</w:t>
            </w:r>
          </w:p>
        </w:tc>
        <w:tc>
          <w:tcPr>
            <w:tcBorders>
              <w:top w:color="000000" w:space="0" w:sz="5" w:val="single"/>
              <w:left w:color="000000" w:space="0" w:sz="5" w:val="single"/>
              <w:bottom w:color="000000" w:space="0" w:sz="5" w:val="single"/>
              <w:right w:color="000000" w:space="0" w:sz="5" w:val="single"/>
            </w:tcBorders>
            <w:shd w:fill="3b82f6" w:val="clear"/>
            <w:tcMar>
              <w:top w:w="80.0" w:type="dxa"/>
              <w:left w:w="80.0" w:type="dxa"/>
              <w:bottom w:w="80.0" w:type="dxa"/>
              <w:right w:w="80.0" w:type="dxa"/>
            </w:tcMar>
          </w:tcPr>
          <w:p w:rsidR="00000000" w:rsidDel="00000000" w:rsidP="00000000" w:rsidRDefault="00000000" w:rsidRPr="00000000" w14:paraId="00002074">
            <w:pPr>
              <w:spacing w:after="20" w:lineRule="auto"/>
              <w:rPr>
                <w:b w:val="1"/>
                <w:bCs w:val="1"/>
                <w:color w:val="ffffff"/>
                <w:sz w:val="17"/>
                <w:szCs w:val="17"/>
              </w:rPr>
            </w:pPr>
            <w:r w:rsidDel="00000000" w:rsidR="00000000" w:rsidRPr="00000000">
              <w:rPr>
                <w:b w:val="1"/>
                <w:bCs w:val="1"/>
                <w:color w:val="ffffff"/>
                <w:sz w:val="17"/>
                <w:szCs w:val="17"/>
                <w:rtl w:val="0"/>
              </w:rPr>
              <w:t xml:space="preserve">ACTOR: New User</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ecfdf5" w:val="clear"/>
            <w:tcMar>
              <w:top w:w="80.0" w:type="dxa"/>
              <w:left w:w="80.0" w:type="dxa"/>
              <w:bottom w:w="80.0" w:type="dxa"/>
              <w:right w:w="80.0" w:type="dxa"/>
            </w:tcMar>
          </w:tcPr>
          <w:p w:rsidR="00000000" w:rsidDel="00000000" w:rsidP="00000000" w:rsidRDefault="00000000" w:rsidRPr="00000000" w14:paraId="00002075">
            <w:pPr>
              <w:spacing w:after="20" w:lineRule="auto"/>
              <w:rPr>
                <w:b w:val="1"/>
                <w:bCs w:val="1"/>
                <w:color w:val="1f2937"/>
                <w:sz w:val="17"/>
                <w:szCs w:val="17"/>
              </w:rPr>
            </w:pPr>
            <w:r w:rsidDel="00000000" w:rsidR="00000000" w:rsidRPr="00000000">
              <w:rPr>
                <w:b w:val="1"/>
                <w:bCs w:val="1"/>
                <w:color w:val="1f2937"/>
                <w:sz w:val="17"/>
                <w:szCs w:val="17"/>
                <w:rtl w:val="0"/>
              </w:rPr>
              <w:t xml:space="preserve">STATUS / NOTE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76">
            <w:pPr>
              <w:spacing w:after="20" w:lineRule="auto"/>
              <w:rPr>
                <w:color w:val="1f2937"/>
                <w:sz w:val="17"/>
                <w:szCs w:val="17"/>
              </w:rPr>
            </w:pPr>
            <w:r w:rsidDel="00000000" w:rsidR="00000000" w:rsidRPr="00000000">
              <w:rPr>
                <w:color w:val="1f2937"/>
                <w:sz w:val="17"/>
                <w:szCs w:val="17"/>
                <w:rtl w:val="0"/>
              </w:rPr>
              <w:t xml:space="preserve">Google OAuth failure (user cancels or Google returns error): user is returned to the sign-up screen with message 'Google sign-up was cancelled. Try again or use email instead.'</w:t>
            </w:r>
          </w:p>
        </w:tc>
      </w:tr>
    </w:tbl>
    <w:p w:rsidR="00000000" w:rsidDel="00000000" w:rsidP="00000000" w:rsidRDefault="00000000" w:rsidRPr="00000000" w14:paraId="00002077">
      <w:pPr>
        <w:spacing w:after="40" w:lineRule="auto"/>
        <w:rPr/>
      </w:pPr>
      <w:r w:rsidDel="00000000" w:rsidR="00000000" w:rsidRPr="00000000">
        <w:rPr>
          <w:rtl w:val="0"/>
        </w:rPr>
        <w:t xml:space="preserve"> </w:t>
      </w:r>
    </w:p>
    <w:tbl>
      <w:tblPr>
        <w:tblStyle w:val="Table97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5550"/>
        <w:tblGridChange w:id="0">
          <w:tblGrid>
            <w:gridCol w:w="3270"/>
            <w:gridCol w:w="555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5b21b6" w:val="clear"/>
            <w:tcMar>
              <w:top w:w="80.0" w:type="dxa"/>
              <w:left w:w="80.0" w:type="dxa"/>
              <w:bottom w:w="80.0" w:type="dxa"/>
              <w:right w:w="80.0" w:type="dxa"/>
            </w:tcMar>
          </w:tcPr>
          <w:p w:rsidR="00000000" w:rsidDel="00000000" w:rsidP="00000000" w:rsidRDefault="00000000" w:rsidRPr="00000000" w14:paraId="00002078">
            <w:pPr>
              <w:spacing w:after="20" w:lineRule="auto"/>
              <w:rPr>
                <w:b w:val="1"/>
                <w:bCs w:val="1"/>
                <w:color w:val="ffffff"/>
                <w:sz w:val="17"/>
                <w:szCs w:val="17"/>
              </w:rPr>
            </w:pPr>
            <w:r w:rsidDel="00000000" w:rsidR="00000000" w:rsidRPr="00000000">
              <w:rPr>
                <w:b w:val="1"/>
                <w:bCs w:val="1"/>
                <w:color w:val="ffffff"/>
                <w:sz w:val="17"/>
                <w:szCs w:val="17"/>
                <w:rtl w:val="0"/>
              </w:rPr>
              <w:t xml:space="preserve">SCREEN: A4 — Passwordless OTP Sign-Up Flow</w:t>
            </w:r>
          </w:p>
        </w:tc>
        <w:tc>
          <w:tcPr>
            <w:tcBorders>
              <w:top w:color="000000" w:space="0" w:sz="5" w:val="single"/>
              <w:left w:color="000000" w:space="0" w:sz="5" w:val="single"/>
              <w:bottom w:color="000000" w:space="0" w:sz="5" w:val="single"/>
              <w:right w:color="000000" w:space="0" w:sz="5" w:val="single"/>
            </w:tcBorders>
            <w:shd w:fill="5b21b6" w:val="clear"/>
            <w:tcMar>
              <w:top w:w="80.0" w:type="dxa"/>
              <w:left w:w="80.0" w:type="dxa"/>
              <w:bottom w:w="80.0" w:type="dxa"/>
              <w:right w:w="80.0" w:type="dxa"/>
            </w:tcMar>
          </w:tcPr>
          <w:p w:rsidR="00000000" w:rsidDel="00000000" w:rsidP="00000000" w:rsidRDefault="00000000" w:rsidRPr="00000000" w14:paraId="00002079">
            <w:pPr>
              <w:spacing w:after="20" w:lineRule="auto"/>
              <w:rPr>
                <w:b w:val="1"/>
                <w:bCs w:val="1"/>
                <w:color w:val="ffffff"/>
                <w:sz w:val="17"/>
                <w:szCs w:val="17"/>
              </w:rPr>
            </w:pPr>
            <w:r w:rsidDel="00000000" w:rsidR="00000000" w:rsidRPr="00000000">
              <w:rPr>
                <w:b w:val="1"/>
                <w:bCs w:val="1"/>
                <w:color w:val="ffffff"/>
                <w:sz w:val="17"/>
                <w:szCs w:val="17"/>
                <w:rtl w:val="0"/>
              </w:rPr>
              <w:t xml:space="preserve">ACTOR: New User</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7A">
            <w:pPr>
              <w:spacing w:after="20" w:lineRule="auto"/>
              <w:rPr>
                <w:b w:val="1"/>
                <w:bCs w:val="1"/>
                <w:color w:val="1f2937"/>
                <w:sz w:val="17"/>
                <w:szCs w:val="17"/>
              </w:rPr>
            </w:pPr>
            <w:r w:rsidDel="00000000" w:rsidR="00000000" w:rsidRPr="00000000">
              <w:rPr>
                <w:b w:val="1"/>
                <w:bCs w:val="1"/>
                <w:color w:val="1f2937"/>
                <w:sz w:val="17"/>
                <w:szCs w:val="17"/>
                <w:rtl w:val="0"/>
              </w:rPr>
              <w:t xml:space="preserve">Email entry for OTP</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7B">
            <w:pPr>
              <w:spacing w:after="20" w:lineRule="auto"/>
              <w:rPr>
                <w:color w:val="1f2937"/>
                <w:sz w:val="17"/>
                <w:szCs w:val="17"/>
              </w:rPr>
            </w:pPr>
            <w:r w:rsidDel="00000000" w:rsidR="00000000" w:rsidRPr="00000000">
              <w:rPr>
                <w:color w:val="1f2937"/>
                <w:sz w:val="17"/>
                <w:szCs w:val="17"/>
                <w:rtl w:val="0"/>
              </w:rPr>
              <w:t xml:space="preserve">Simplified screen: only the email field is shown. Label: 'Enter your email — we'll send you a one-time code.' No password field.</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7C">
            <w:pPr>
              <w:spacing w:after="20" w:lineRule="auto"/>
              <w:rPr>
                <w:b w:val="1"/>
                <w:bCs w:val="1"/>
                <w:color w:val="1f2937"/>
                <w:sz w:val="17"/>
                <w:szCs w:val="17"/>
              </w:rPr>
            </w:pPr>
            <w:r w:rsidDel="00000000" w:rsidR="00000000" w:rsidRPr="00000000">
              <w:rPr>
                <w:b w:val="1"/>
                <w:bCs w:val="1"/>
                <w:color w:val="1f2937"/>
                <w:sz w:val="17"/>
                <w:szCs w:val="17"/>
                <w:rtl w:val="0"/>
              </w:rPr>
              <w:t xml:space="preserve">OTP dispatch</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7D">
            <w:pPr>
              <w:spacing w:after="20" w:lineRule="auto"/>
              <w:rPr>
                <w:color w:val="1f2937"/>
                <w:sz w:val="17"/>
                <w:szCs w:val="17"/>
              </w:rPr>
            </w:pPr>
            <w:r w:rsidDel="00000000" w:rsidR="00000000" w:rsidRPr="00000000">
              <w:rPr>
                <w:color w:val="1f2937"/>
                <w:sz w:val="17"/>
                <w:szCs w:val="17"/>
                <w:rtl w:val="0"/>
              </w:rPr>
              <w:t xml:space="preserve">On submit: 6-digit numeric OTP is generated, stored as a hashed value with a 10-minute expiry, and sent to the entered email address.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7E">
            <w:pPr>
              <w:spacing w:after="20" w:lineRule="auto"/>
              <w:rPr>
                <w:b w:val="1"/>
                <w:bCs w:val="1"/>
                <w:color w:val="1f2937"/>
                <w:sz w:val="17"/>
                <w:szCs w:val="17"/>
              </w:rPr>
            </w:pPr>
            <w:r w:rsidDel="00000000" w:rsidR="00000000" w:rsidRPr="00000000">
              <w:rPr>
                <w:b w:val="1"/>
                <w:bCs w:val="1"/>
                <w:color w:val="1f2937"/>
                <w:sz w:val="17"/>
                <w:szCs w:val="17"/>
                <w:rtl w:val="0"/>
              </w:rPr>
              <w:t xml:space="preserve">OTP input screen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7F">
            <w:pPr>
              <w:spacing w:after="20" w:lineRule="auto"/>
              <w:rPr>
                <w:color w:val="1f2937"/>
                <w:sz w:val="17"/>
                <w:szCs w:val="17"/>
              </w:rPr>
            </w:pPr>
            <w:r w:rsidDel="00000000" w:rsidR="00000000" w:rsidRPr="00000000">
              <w:rPr>
                <w:color w:val="1f2937"/>
                <w:sz w:val="17"/>
                <w:szCs w:val="17"/>
                <w:rtl w:val="0"/>
              </w:rPr>
              <w:t xml:space="preserve">'Check your email for a 6-digit code.' Large input: 6 individual digit boxes (auto-advance on entry). Countdown timer shown: 'Code expires in 09:42.'</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80">
            <w:pPr>
              <w:spacing w:after="20" w:lineRule="auto"/>
              <w:rPr>
                <w:b w:val="1"/>
                <w:bCs w:val="1"/>
                <w:color w:val="1f2937"/>
                <w:sz w:val="17"/>
                <w:szCs w:val="17"/>
              </w:rPr>
            </w:pPr>
            <w:r w:rsidDel="00000000" w:rsidR="00000000" w:rsidRPr="00000000">
              <w:rPr>
                <w:b w:val="1"/>
                <w:bCs w:val="1"/>
                <w:color w:val="1f2937"/>
                <w:sz w:val="17"/>
                <w:szCs w:val="17"/>
                <w:rtl w:val="0"/>
              </w:rPr>
              <w:t xml:space="preserve">Resend OTP</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81">
            <w:pPr>
              <w:spacing w:after="20" w:lineRule="auto"/>
              <w:rPr>
                <w:color w:val="1f2937"/>
                <w:sz w:val="17"/>
                <w:szCs w:val="17"/>
              </w:rPr>
            </w:pPr>
            <w:r w:rsidDel="00000000" w:rsidR="00000000" w:rsidRPr="00000000">
              <w:rPr>
                <w:color w:val="1f2937"/>
                <w:sz w:val="17"/>
                <w:szCs w:val="17"/>
                <w:rtl w:val="0"/>
              </w:rPr>
              <w:t xml:space="preserve">Available after 60 seconds. Button: 'Resend code.' Rate-limited: 3 resends per 10-minute window.</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82">
            <w:pPr>
              <w:spacing w:after="20" w:lineRule="auto"/>
              <w:rPr>
                <w:b w:val="1"/>
                <w:bCs w:val="1"/>
                <w:color w:val="1f2937"/>
                <w:sz w:val="17"/>
                <w:szCs w:val="17"/>
              </w:rPr>
            </w:pPr>
            <w:r w:rsidDel="00000000" w:rsidR="00000000" w:rsidRPr="00000000">
              <w:rPr>
                <w:b w:val="1"/>
                <w:bCs w:val="1"/>
                <w:color w:val="1f2937"/>
                <w:sz w:val="17"/>
                <w:szCs w:val="17"/>
                <w:rtl w:val="0"/>
              </w:rPr>
              <w:t xml:space="preserve">OTP validation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83">
            <w:pPr>
              <w:spacing w:after="20" w:lineRule="auto"/>
              <w:rPr>
                <w:color w:val="1f2937"/>
                <w:sz w:val="17"/>
                <w:szCs w:val="17"/>
              </w:rPr>
            </w:pPr>
            <w:r w:rsidDel="00000000" w:rsidR="00000000" w:rsidRPr="00000000">
              <w:rPr>
                <w:color w:val="1f2937"/>
                <w:sz w:val="17"/>
                <w:szCs w:val="17"/>
                <w:rtl w:val="0"/>
              </w:rPr>
              <w:t xml:space="preserve">On correct OTP entry: account activated. Redirect to onboarding wizard. On incorrect OTP: inline error 'Incorrect code. X attempts remaining.' After 5 failed attempts: OTP invalidated, must request a new one.</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84">
            <w:pPr>
              <w:spacing w:after="20" w:lineRule="auto"/>
              <w:rPr>
                <w:b w:val="1"/>
                <w:bCs w:val="1"/>
                <w:color w:val="1f2937"/>
                <w:sz w:val="17"/>
                <w:szCs w:val="17"/>
              </w:rPr>
            </w:pPr>
            <w:r w:rsidDel="00000000" w:rsidR="00000000" w:rsidRPr="00000000">
              <w:rPr>
                <w:b w:val="1"/>
                <w:bCs w:val="1"/>
                <w:color w:val="1f2937"/>
                <w:sz w:val="17"/>
                <w:szCs w:val="17"/>
                <w:rtl w:val="0"/>
              </w:rPr>
              <w:t xml:space="preserve">No password ever stored</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85">
            <w:pPr>
              <w:spacing w:after="20" w:lineRule="auto"/>
              <w:rPr>
                <w:color w:val="1f2937"/>
                <w:sz w:val="17"/>
                <w:szCs w:val="17"/>
              </w:rPr>
            </w:pPr>
            <w:r w:rsidDel="00000000" w:rsidR="00000000" w:rsidRPr="00000000">
              <w:rPr>
                <w:color w:val="1f2937"/>
                <w:sz w:val="17"/>
                <w:szCs w:val="17"/>
                <w:rtl w:val="0"/>
              </w:rPr>
              <w:t xml:space="preserve">Passwordless accounts have no password hash in the database. Sign-in is always via OTP or (if later set up) 2FA authenticator.</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ecfdf5" w:val="clear"/>
            <w:tcMar>
              <w:top w:w="80.0" w:type="dxa"/>
              <w:left w:w="80.0" w:type="dxa"/>
              <w:bottom w:w="80.0" w:type="dxa"/>
              <w:right w:w="80.0" w:type="dxa"/>
            </w:tcMar>
          </w:tcPr>
          <w:p w:rsidR="00000000" w:rsidDel="00000000" w:rsidP="00000000" w:rsidRDefault="00000000" w:rsidRPr="00000000" w14:paraId="00002086">
            <w:pPr>
              <w:spacing w:after="20" w:lineRule="auto"/>
              <w:rPr>
                <w:b w:val="1"/>
                <w:bCs w:val="1"/>
                <w:color w:val="1f2937"/>
                <w:sz w:val="17"/>
                <w:szCs w:val="17"/>
              </w:rPr>
            </w:pPr>
            <w:r w:rsidDel="00000000" w:rsidR="00000000" w:rsidRPr="00000000">
              <w:rPr>
                <w:b w:val="1"/>
                <w:bCs w:val="1"/>
                <w:color w:val="1f2937"/>
                <w:sz w:val="17"/>
                <w:szCs w:val="17"/>
                <w:rtl w:val="0"/>
              </w:rPr>
              <w:t xml:space="preserve">STATUS / NOTE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87">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OTP-based accounts can later add a password from My Account → Security Settings → Set Password. They can also connect Google SSO from the same section.</w:t>
            </w:r>
          </w:p>
        </w:tc>
      </w:tr>
    </w:tbl>
    <w:p w:rsidR="00000000" w:rsidDel="00000000" w:rsidP="00000000" w:rsidRDefault="00000000" w:rsidRPr="00000000" w14:paraId="00002088">
      <w:pPr>
        <w:spacing w:after="40" w:lineRule="auto"/>
        <w:rPr/>
      </w:pPr>
      <w:r w:rsidDel="00000000" w:rsidR="00000000" w:rsidRPr="00000000">
        <w:rPr>
          <w:rtl w:val="0"/>
        </w:rPr>
        <w:t xml:space="preserve"> </w:t>
      </w:r>
    </w:p>
    <w:p w:rsidR="00000000" w:rsidDel="00000000" w:rsidP="00000000" w:rsidRDefault="00000000" w:rsidRPr="00000000" w14:paraId="00002089">
      <w:pPr>
        <w:pStyle w:val="Heading3"/>
        <w:keepNext w:val="0"/>
        <w:keepLines w:val="0"/>
        <w:spacing w:before="280" w:lineRule="auto"/>
        <w:rPr>
          <w:b w:val="1"/>
          <w:bCs w:val="1"/>
          <w:color w:val="000000"/>
          <w:sz w:val="26"/>
          <w:szCs w:val="26"/>
        </w:rPr>
      </w:pPr>
      <w:bookmarkStart w:colFirst="0" w:colLast="0" w:name="_aw3f679utnxb" w:id="119"/>
      <w:bookmarkEnd w:id="119"/>
      <w:r w:rsidDel="00000000" w:rsidR="00000000" w:rsidRPr="00000000">
        <w:rPr>
          <w:b w:val="1"/>
          <w:bCs w:val="1"/>
          <w:color w:val="000000"/>
          <w:sz w:val="26"/>
          <w:szCs w:val="26"/>
          <w:rtl w:val="0"/>
        </w:rPr>
        <w:t xml:space="preserve">What happens immediately after any sign-up method completes</w:t>
      </w:r>
    </w:p>
    <w:p w:rsidR="00000000" w:rsidDel="00000000" w:rsidP="00000000" w:rsidRDefault="00000000" w:rsidRPr="00000000" w14:paraId="0000208A">
      <w:pPr>
        <w:spacing w:after="80" w:lineRule="auto"/>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 new Workspace is created automatically: name defaults to '[User's first name]'s Workspace' — editable in the</w:t>
      </w:r>
    </w:p>
    <w:p w:rsidR="00000000" w:rsidDel="00000000" w:rsidP="00000000" w:rsidRDefault="00000000" w:rsidRPr="00000000" w14:paraId="0000208B">
      <w:pPr>
        <w:spacing w:after="80" w:lineRule="auto"/>
        <w:rPr/>
      </w:pPr>
      <w:r w:rsidDel="00000000" w:rsidR="00000000" w:rsidRPr="00000000">
        <w:rPr>
          <w:rtl w:val="0"/>
        </w:rPr>
        <w:t xml:space="preserve">onboarding wizard and Admin Center.</w:t>
      </w:r>
    </w:p>
    <w:p w:rsidR="00000000" w:rsidDel="00000000" w:rsidP="00000000" w:rsidRDefault="00000000" w:rsidRPr="00000000" w14:paraId="0000208C">
      <w:pPr>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The creating user is assigned the Super Admin role for the workspace.</w:t>
      </w:r>
    </w:p>
    <w:p w:rsidR="00000000" w:rsidDel="00000000" w:rsidP="00000000" w:rsidRDefault="00000000" w:rsidRPr="00000000" w14:paraId="0000208D">
      <w:pPr>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0"/>
          <w:szCs w:val="20"/>
          <w:rtl w:val="0"/>
        </w:rPr>
        <w:t xml:space="preserve">Subscription plan: Starter (default). Seats: 5. The user can upgrade at any time from Admin Center → Billing.</w:t>
      </w:r>
    </w:p>
    <w:p w:rsidR="00000000" w:rsidDel="00000000" w:rsidP="00000000" w:rsidRDefault="00000000" w:rsidRPr="00000000" w14:paraId="0000208E">
      <w:pPr>
        <w:spacing w:after="80" w:lineRule="auto"/>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Redirect: user is taken directly to the AI Onboarding Wizard (Part 2). They cannot access any other part of the platform</w:t>
      </w:r>
    </w:p>
    <w:p w:rsidR="00000000" w:rsidDel="00000000" w:rsidP="00000000" w:rsidRDefault="00000000" w:rsidRPr="00000000" w14:paraId="0000208F">
      <w:pPr>
        <w:spacing w:after="80" w:lineRule="auto"/>
        <w:rPr/>
      </w:pPr>
      <w:r w:rsidDel="00000000" w:rsidR="00000000" w:rsidRPr="00000000">
        <w:rPr>
          <w:rtl w:val="0"/>
        </w:rPr>
        <w:t xml:space="preserve">until they complete at least Step 0 of onboarding (selecting Organisation vs Team mode).</w:t>
      </w:r>
    </w:p>
    <w:p w:rsidR="00000000" w:rsidDel="00000000" w:rsidP="00000000" w:rsidRDefault="00000000" w:rsidRPr="00000000" w14:paraId="00002090">
      <w:pPr>
        <w:pStyle w:val="Heading2"/>
        <w:keepNext w:val="0"/>
        <w:keepLines w:val="0"/>
        <w:spacing w:after="80" w:lineRule="auto"/>
        <w:rPr>
          <w:b w:val="1"/>
          <w:bCs w:val="1"/>
          <w:sz w:val="34"/>
          <w:szCs w:val="34"/>
        </w:rPr>
      </w:pPr>
      <w:bookmarkStart w:colFirst="0" w:colLast="0" w:name="_xs5u5dl0q4g0" w:id="120"/>
      <w:bookmarkEnd w:id="120"/>
      <w:r w:rsidDel="00000000" w:rsidR="00000000" w:rsidRPr="00000000">
        <w:rPr>
          <w:b w:val="1"/>
          <w:bCs w:val="1"/>
          <w:sz w:val="34"/>
          <w:szCs w:val="34"/>
          <w:rtl w:val="0"/>
        </w:rPr>
        <w:t xml:space="preserve">B. Sign In Flow</w:t>
      </w:r>
    </w:p>
    <w:tbl>
      <w:tblPr>
        <w:tblStyle w:val="Table97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5595"/>
        <w:tblGridChange w:id="0">
          <w:tblGrid>
            <w:gridCol w:w="3210"/>
            <w:gridCol w:w="5595"/>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091">
            <w:pPr>
              <w:spacing w:after="20" w:lineRule="auto"/>
              <w:rPr>
                <w:b w:val="1"/>
                <w:bCs w:val="1"/>
                <w:color w:val="ffffff"/>
                <w:sz w:val="17"/>
                <w:szCs w:val="17"/>
              </w:rPr>
            </w:pPr>
            <w:r w:rsidDel="00000000" w:rsidR="00000000" w:rsidRPr="00000000">
              <w:rPr>
                <w:b w:val="1"/>
                <w:bCs w:val="1"/>
                <w:color w:val="ffffff"/>
                <w:sz w:val="17"/>
                <w:szCs w:val="17"/>
                <w:rtl w:val="0"/>
              </w:rPr>
              <w:t xml:space="preserve">SCREEN: Sign In — Entry Screen</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092">
            <w:pPr>
              <w:spacing w:after="20" w:lineRule="auto"/>
              <w:rPr>
                <w:b w:val="1"/>
                <w:bCs w:val="1"/>
                <w:color w:val="ffffff"/>
                <w:sz w:val="17"/>
                <w:szCs w:val="17"/>
              </w:rPr>
            </w:pPr>
            <w:r w:rsidDel="00000000" w:rsidR="00000000" w:rsidRPr="00000000">
              <w:rPr>
                <w:b w:val="1"/>
                <w:bCs w:val="1"/>
                <w:color w:val="ffffff"/>
                <w:sz w:val="17"/>
                <w:szCs w:val="17"/>
                <w:rtl w:val="0"/>
              </w:rPr>
              <w:t xml:space="preserve">ACTOR: Returning User</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93">
            <w:pPr>
              <w:spacing w:after="20" w:lineRule="auto"/>
              <w:rPr>
                <w:b w:val="1"/>
                <w:bCs w:val="1"/>
                <w:color w:val="1f2937"/>
                <w:sz w:val="17"/>
                <w:szCs w:val="17"/>
              </w:rPr>
            </w:pPr>
            <w:r w:rsidDel="00000000" w:rsidR="00000000" w:rsidRPr="00000000">
              <w:rPr>
                <w:b w:val="1"/>
                <w:bCs w:val="1"/>
                <w:color w:val="1f2937"/>
                <w:sz w:val="17"/>
                <w:szCs w:val="17"/>
                <w:rtl w:val="0"/>
              </w:rPr>
              <w:t xml:space="preserve">Email + Password fields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94">
            <w:pPr>
              <w:spacing w:after="20" w:lineRule="auto"/>
              <w:rPr>
                <w:color w:val="1f2937"/>
                <w:sz w:val="17"/>
                <w:szCs w:val="17"/>
              </w:rPr>
            </w:pPr>
            <w:r w:rsidDel="00000000" w:rsidR="00000000" w:rsidRPr="00000000">
              <w:rPr>
                <w:color w:val="1f2937"/>
                <w:sz w:val="17"/>
                <w:szCs w:val="17"/>
                <w:rtl w:val="0"/>
              </w:rPr>
              <w:t xml:space="preserve">Standard fields. Password field has show/hide toggle. No auto-fill suppressed (standard browser behaviour supported).</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95">
            <w:pPr>
              <w:spacing w:after="20" w:lineRule="auto"/>
              <w:rPr>
                <w:b w:val="1"/>
                <w:bCs w:val="1"/>
                <w:color w:val="1f2937"/>
                <w:sz w:val="17"/>
                <w:szCs w:val="17"/>
              </w:rPr>
            </w:pPr>
            <w:r w:rsidDel="00000000" w:rsidR="00000000" w:rsidRPr="00000000">
              <w:rPr>
                <w:b w:val="1"/>
                <w:bCs w:val="1"/>
                <w:color w:val="1f2937"/>
                <w:sz w:val="17"/>
                <w:szCs w:val="17"/>
                <w:rtl w:val="0"/>
              </w:rPr>
              <w:t xml:space="preserve">[ Sign In ] button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96">
            <w:pPr>
              <w:spacing w:after="20" w:lineRule="auto"/>
              <w:rPr>
                <w:color w:val="1f2937"/>
                <w:sz w:val="17"/>
                <w:szCs w:val="17"/>
              </w:rPr>
            </w:pPr>
            <w:r w:rsidDel="00000000" w:rsidR="00000000" w:rsidRPr="00000000">
              <w:rPr>
                <w:color w:val="1f2937"/>
                <w:sz w:val="17"/>
                <w:szCs w:val="17"/>
                <w:rtl w:val="0"/>
              </w:rPr>
              <w:t xml:space="preserve">Primary CTA. Validates email format on click before submitting. If email/password combination is incorrect: inline error 'Incorrect email or password. X attempts remaining before lockout.'</w:t>
            </w:r>
          </w:p>
        </w:tc>
      </w:tr>
    </w:tbl>
    <w:p w:rsidR="00000000" w:rsidDel="00000000" w:rsidP="00000000" w:rsidRDefault="00000000" w:rsidRPr="00000000" w14:paraId="00002097">
      <w:pPr>
        <w:spacing w:after="40" w:lineRule="auto"/>
        <w:rPr/>
      </w:pPr>
      <w:r w:rsidDel="00000000" w:rsidR="00000000" w:rsidRPr="00000000">
        <w:rPr>
          <w:rtl w:val="0"/>
        </w:rPr>
        <w:t xml:space="preserve"> </w:t>
      </w:r>
    </w:p>
    <w:tbl>
      <w:tblPr>
        <w:tblStyle w:val="Table97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565"/>
        <w:tblGridChange w:id="0">
          <w:tblGrid>
            <w:gridCol w:w="3255"/>
            <w:gridCol w:w="5565"/>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098">
            <w:pPr>
              <w:spacing w:after="20" w:lineRule="auto"/>
              <w:rPr>
                <w:b w:val="1"/>
                <w:bCs w:val="1"/>
                <w:color w:val="ffffff"/>
                <w:sz w:val="17"/>
                <w:szCs w:val="17"/>
              </w:rPr>
            </w:pPr>
            <w:r w:rsidDel="00000000" w:rsidR="00000000" w:rsidRPr="00000000">
              <w:rPr>
                <w:b w:val="1"/>
                <w:bCs w:val="1"/>
                <w:color w:val="ffffff"/>
                <w:sz w:val="17"/>
                <w:szCs w:val="17"/>
                <w:rtl w:val="0"/>
              </w:rPr>
              <w:t xml:space="preserve">SCREEN: Sign In — Entry Screen</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099">
            <w:pPr>
              <w:spacing w:after="20" w:lineRule="auto"/>
              <w:rPr>
                <w:b w:val="1"/>
                <w:bCs w:val="1"/>
                <w:color w:val="ffffff"/>
                <w:sz w:val="17"/>
                <w:szCs w:val="17"/>
              </w:rPr>
            </w:pPr>
            <w:r w:rsidDel="00000000" w:rsidR="00000000" w:rsidRPr="00000000">
              <w:rPr>
                <w:b w:val="1"/>
                <w:bCs w:val="1"/>
                <w:color w:val="ffffff"/>
                <w:sz w:val="17"/>
                <w:szCs w:val="17"/>
                <w:rtl w:val="0"/>
              </w:rPr>
              <w:t xml:space="preserve">ACTOR: Returning User</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9A">
            <w:pPr>
              <w:spacing w:after="20" w:lineRule="auto"/>
              <w:rPr>
                <w:b w:val="1"/>
                <w:bCs w:val="1"/>
                <w:color w:val="1f2937"/>
                <w:sz w:val="17"/>
                <w:szCs w:val="17"/>
              </w:rPr>
            </w:pPr>
            <w:r w:rsidDel="00000000" w:rsidR="00000000" w:rsidRPr="00000000">
              <w:rPr>
                <w:b w:val="1"/>
                <w:bCs w:val="1"/>
                <w:color w:val="1f2937"/>
                <w:sz w:val="17"/>
                <w:szCs w:val="17"/>
                <w:rtl w:val="0"/>
              </w:rPr>
              <w:t xml:space="preserve">[ Continue with Google ]</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9B">
            <w:pPr>
              <w:spacing w:after="20" w:lineRule="auto"/>
              <w:rPr>
                <w:color w:val="1f2937"/>
                <w:sz w:val="17"/>
                <w:szCs w:val="17"/>
              </w:rPr>
            </w:pPr>
            <w:r w:rsidDel="00000000" w:rsidR="00000000" w:rsidRPr="00000000">
              <w:rPr>
                <w:color w:val="1f2937"/>
                <w:sz w:val="17"/>
                <w:szCs w:val="17"/>
                <w:rtl w:val="0"/>
              </w:rPr>
              <w:t xml:space="preserve">Same OAuth flow as sign-up (A3). If email matches an existing account: signs in. If email does not match: offers to create a new account or try a different Google account.</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9C">
            <w:pPr>
              <w:spacing w:after="20" w:lineRule="auto"/>
              <w:rPr>
                <w:b w:val="1"/>
                <w:bCs w:val="1"/>
                <w:color w:val="1f2937"/>
                <w:sz w:val="17"/>
                <w:szCs w:val="17"/>
              </w:rPr>
            </w:pPr>
            <w:r w:rsidDel="00000000" w:rsidR="00000000" w:rsidRPr="00000000">
              <w:rPr>
                <w:b w:val="1"/>
                <w:bCs w:val="1"/>
                <w:color w:val="1f2937"/>
                <w:sz w:val="17"/>
                <w:szCs w:val="17"/>
                <w:rtl w:val="0"/>
              </w:rPr>
              <w:t xml:space="preserve">[ Sign in with OTP ]</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9D">
            <w:pPr>
              <w:spacing w:after="20" w:lineRule="auto"/>
              <w:rPr>
                <w:color w:val="1f2937"/>
                <w:sz w:val="17"/>
                <w:szCs w:val="17"/>
              </w:rPr>
            </w:pPr>
            <w:r w:rsidDel="00000000" w:rsidR="00000000" w:rsidRPr="00000000">
              <w:rPr>
                <w:color w:val="1f2937"/>
                <w:sz w:val="17"/>
                <w:szCs w:val="17"/>
                <w:rtl w:val="0"/>
              </w:rPr>
              <w:t xml:space="preserve">User enters email; system sends 6-digit OTP. Same OTP flow as A4. Existing accounts only — if email not found, shows: 'No account found with this email.</w:t>
            </w:r>
          </w:p>
          <w:p w:rsidR="00000000" w:rsidDel="00000000" w:rsidP="00000000" w:rsidRDefault="00000000" w:rsidRPr="00000000" w14:paraId="0000209E">
            <w:pPr>
              <w:spacing w:after="20" w:lineRule="auto"/>
              <w:rPr>
                <w:color w:val="1f2937"/>
                <w:sz w:val="17"/>
                <w:szCs w:val="17"/>
              </w:rPr>
            </w:pPr>
            <w:r w:rsidDel="00000000" w:rsidR="00000000" w:rsidRPr="00000000">
              <w:rPr>
                <w:color w:val="1f2937"/>
                <w:sz w:val="17"/>
                <w:szCs w:val="17"/>
                <w:rtl w:val="0"/>
              </w:rPr>
              <w:t xml:space="preserve">Sign up instead?'</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9F">
            <w:pPr>
              <w:spacing w:after="20" w:lineRule="auto"/>
              <w:rPr>
                <w:b w:val="1"/>
                <w:bCs w:val="1"/>
                <w:color w:val="1f2937"/>
                <w:sz w:val="17"/>
                <w:szCs w:val="17"/>
              </w:rPr>
            </w:pPr>
            <w:r w:rsidDel="00000000" w:rsidR="00000000" w:rsidRPr="00000000">
              <w:rPr>
                <w:b w:val="1"/>
                <w:bCs w:val="1"/>
                <w:color w:val="1f2937"/>
                <w:sz w:val="17"/>
                <w:szCs w:val="17"/>
                <w:rtl w:val="0"/>
              </w:rPr>
              <w:t xml:space="preserve">'Forgot password?' link</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A0">
            <w:pPr>
              <w:spacing w:after="20" w:lineRule="auto"/>
              <w:rPr>
                <w:color w:val="1f2937"/>
                <w:sz w:val="17"/>
                <w:szCs w:val="17"/>
              </w:rPr>
            </w:pPr>
            <w:r w:rsidDel="00000000" w:rsidR="00000000" w:rsidRPr="00000000">
              <w:rPr>
                <w:color w:val="1f2937"/>
                <w:sz w:val="17"/>
                <w:szCs w:val="17"/>
                <w:rtl w:val="0"/>
              </w:rPr>
              <w:t xml:space="preserve">Routes to Forgot Password flow (C below). Positioned below the password field.</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A1">
            <w:pPr>
              <w:spacing w:after="20" w:lineRule="auto"/>
              <w:rPr>
                <w:b w:val="1"/>
                <w:bCs w:val="1"/>
                <w:color w:val="1f2937"/>
                <w:sz w:val="17"/>
                <w:szCs w:val="17"/>
              </w:rPr>
            </w:pPr>
            <w:r w:rsidDel="00000000" w:rsidR="00000000" w:rsidRPr="00000000">
              <w:rPr>
                <w:b w:val="1"/>
                <w:bCs w:val="1"/>
                <w:color w:val="1f2937"/>
                <w:sz w:val="17"/>
                <w:szCs w:val="17"/>
                <w:rtl w:val="0"/>
              </w:rPr>
              <w:t xml:space="preserve">'Don't have an account? Sign up'</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A2">
            <w:pPr>
              <w:spacing w:after="20" w:lineRule="auto"/>
              <w:rPr>
                <w:color w:val="1f2937"/>
                <w:sz w:val="17"/>
                <w:szCs w:val="17"/>
              </w:rPr>
            </w:pPr>
            <w:r w:rsidDel="00000000" w:rsidR="00000000" w:rsidRPr="00000000">
              <w:rPr>
                <w:color w:val="1f2937"/>
                <w:sz w:val="17"/>
                <w:szCs w:val="17"/>
                <w:rtl w:val="0"/>
              </w:rPr>
              <w:t xml:space="preserve">Text link. Routes to sign-up screen.</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A3">
            <w:pPr>
              <w:spacing w:after="20" w:lineRule="auto"/>
              <w:rPr>
                <w:b w:val="1"/>
                <w:bCs w:val="1"/>
                <w:color w:val="1f2937"/>
                <w:sz w:val="17"/>
                <w:szCs w:val="17"/>
              </w:rPr>
            </w:pPr>
            <w:r w:rsidDel="00000000" w:rsidR="00000000" w:rsidRPr="00000000">
              <w:rPr>
                <w:b w:val="1"/>
                <w:bCs w:val="1"/>
                <w:color w:val="1f2937"/>
                <w:sz w:val="17"/>
                <w:szCs w:val="17"/>
                <w:rtl w:val="0"/>
              </w:rPr>
              <w:t xml:space="preserve">Account lockout state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A4">
            <w:pPr>
              <w:spacing w:after="20" w:lineRule="auto"/>
              <w:rPr>
                <w:color w:val="1f2937"/>
                <w:sz w:val="17"/>
                <w:szCs w:val="17"/>
              </w:rPr>
            </w:pPr>
            <w:r w:rsidDel="00000000" w:rsidR="00000000" w:rsidRPr="00000000">
              <w:rPr>
                <w:color w:val="1f2937"/>
                <w:sz w:val="17"/>
                <w:szCs w:val="17"/>
                <w:rtl w:val="0"/>
              </w:rPr>
              <w:t xml:space="preserve">After 5 consecutive failed attempts: account is locked. Screen shows: 'Your account has been temporarily locked for 30 minutes due to too many failed attempts. You can also reset your password to regain access immediately.'</w:t>
            </w:r>
          </w:p>
          <w:p w:rsidR="00000000" w:rsidDel="00000000" w:rsidP="00000000" w:rsidRDefault="00000000" w:rsidRPr="00000000" w14:paraId="000020A5">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Lock duration is configurable in Admin Center → Security.</w:t>
            </w:r>
          </w:p>
        </w:tc>
      </w:tr>
    </w:tbl>
    <w:p w:rsidR="00000000" w:rsidDel="00000000" w:rsidP="00000000" w:rsidRDefault="00000000" w:rsidRPr="00000000" w14:paraId="000020A6">
      <w:pPr>
        <w:spacing w:after="40" w:lineRule="auto"/>
        <w:rPr/>
      </w:pPr>
      <w:r w:rsidDel="00000000" w:rsidR="00000000" w:rsidRPr="00000000">
        <w:rPr>
          <w:rtl w:val="0"/>
        </w:rPr>
        <w:t xml:space="preserve"> </w:t>
      </w:r>
    </w:p>
    <w:tbl>
      <w:tblPr>
        <w:tblStyle w:val="Table97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565"/>
        <w:tblGridChange w:id="0">
          <w:tblGrid>
            <w:gridCol w:w="3240"/>
            <w:gridCol w:w="556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0A7">
            <w:pPr>
              <w:spacing w:after="20" w:lineRule="auto"/>
              <w:rPr>
                <w:b w:val="1"/>
                <w:bCs w:val="1"/>
                <w:color w:val="ffffff"/>
                <w:sz w:val="17"/>
                <w:szCs w:val="17"/>
              </w:rPr>
            </w:pPr>
            <w:r w:rsidDel="00000000" w:rsidR="00000000" w:rsidRPr="00000000">
              <w:rPr>
                <w:b w:val="1"/>
                <w:bCs w:val="1"/>
                <w:color w:val="ffffff"/>
                <w:sz w:val="17"/>
                <w:szCs w:val="17"/>
                <w:rtl w:val="0"/>
              </w:rPr>
              <w:t xml:space="preserve">SCREEN: 2FA Verification Screen (shown after valid credentials)</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0A8">
            <w:pPr>
              <w:spacing w:after="20" w:lineRule="auto"/>
              <w:rPr>
                <w:b w:val="1"/>
                <w:bCs w:val="1"/>
                <w:color w:val="ffffff"/>
                <w:sz w:val="17"/>
                <w:szCs w:val="17"/>
              </w:rPr>
            </w:pPr>
            <w:r w:rsidDel="00000000" w:rsidR="00000000" w:rsidRPr="00000000">
              <w:rPr>
                <w:b w:val="1"/>
                <w:bCs w:val="1"/>
                <w:color w:val="ffffff"/>
                <w:sz w:val="17"/>
                <w:szCs w:val="17"/>
                <w:rtl w:val="0"/>
              </w:rPr>
              <w:t xml:space="preserve">ACTOR: Returning User</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A9">
            <w:pPr>
              <w:spacing w:after="20" w:lineRule="auto"/>
              <w:rPr>
                <w:b w:val="1"/>
                <w:bCs w:val="1"/>
                <w:color w:val="1f2937"/>
                <w:sz w:val="17"/>
                <w:szCs w:val="17"/>
              </w:rPr>
            </w:pPr>
            <w:r w:rsidDel="00000000" w:rsidR="00000000" w:rsidRPr="00000000">
              <w:rPr>
                <w:b w:val="1"/>
                <w:bCs w:val="1"/>
                <w:color w:val="1f2937"/>
                <w:sz w:val="17"/>
                <w:szCs w:val="17"/>
                <w:rtl w:val="0"/>
              </w:rPr>
              <w:t xml:space="preserve">2FA enabled — TOTP</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AA">
            <w:pPr>
              <w:spacing w:after="20" w:lineRule="auto"/>
              <w:rPr>
                <w:color w:val="1f2937"/>
                <w:sz w:val="17"/>
                <w:szCs w:val="17"/>
              </w:rPr>
            </w:pPr>
            <w:r w:rsidDel="00000000" w:rsidR="00000000" w:rsidRPr="00000000">
              <w:rPr>
                <w:color w:val="1f2937"/>
                <w:sz w:val="17"/>
                <w:szCs w:val="17"/>
                <w:rtl w:val="0"/>
              </w:rPr>
              <w:t xml:space="preserve">Screen: 'Two-factor authentication required.' Input: 6-digit code field. Label: 'Enter the code from your authenticator app.' Submit button: 'Verify.'</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AB">
            <w:pPr>
              <w:spacing w:after="20" w:lineRule="auto"/>
              <w:rPr>
                <w:b w:val="1"/>
                <w:bCs w:val="1"/>
                <w:color w:val="1f2937"/>
                <w:sz w:val="17"/>
                <w:szCs w:val="17"/>
              </w:rPr>
            </w:pPr>
            <w:r w:rsidDel="00000000" w:rsidR="00000000" w:rsidRPr="00000000">
              <w:rPr>
                <w:b w:val="1"/>
                <w:bCs w:val="1"/>
                <w:color w:val="1f2937"/>
                <w:sz w:val="17"/>
                <w:szCs w:val="17"/>
                <w:rtl w:val="0"/>
              </w:rPr>
              <w:t xml:space="preserve">2FA enabled — SMS OTP</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AC">
            <w:pPr>
              <w:spacing w:after="20" w:lineRule="auto"/>
              <w:rPr>
                <w:color w:val="1f2937"/>
                <w:sz w:val="17"/>
                <w:szCs w:val="17"/>
              </w:rPr>
            </w:pPr>
            <w:r w:rsidDel="00000000" w:rsidR="00000000" w:rsidRPr="00000000">
              <w:rPr>
                <w:color w:val="1f2937"/>
                <w:sz w:val="17"/>
                <w:szCs w:val="17"/>
                <w:rtl w:val="0"/>
              </w:rPr>
              <w:t xml:space="preserve">Screen: 'A code has been sent to your phone number ending in [last 4 digits].' 6-digit input. Resend option after 60 seconds.</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AD">
            <w:pPr>
              <w:spacing w:after="20" w:lineRule="auto"/>
              <w:rPr>
                <w:b w:val="1"/>
                <w:bCs w:val="1"/>
                <w:color w:val="1f2937"/>
                <w:sz w:val="17"/>
                <w:szCs w:val="17"/>
              </w:rPr>
            </w:pPr>
            <w:r w:rsidDel="00000000" w:rsidR="00000000" w:rsidRPr="00000000">
              <w:rPr>
                <w:b w:val="1"/>
                <w:bCs w:val="1"/>
                <w:color w:val="1f2937"/>
                <w:sz w:val="17"/>
                <w:szCs w:val="17"/>
                <w:rtl w:val="0"/>
              </w:rPr>
              <w:t xml:space="preserve">2FA enabled — Email OTP</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AE">
            <w:pPr>
              <w:spacing w:after="20" w:lineRule="auto"/>
              <w:rPr>
                <w:color w:val="1f2937"/>
                <w:sz w:val="17"/>
                <w:szCs w:val="17"/>
              </w:rPr>
            </w:pPr>
            <w:r w:rsidDel="00000000" w:rsidR="00000000" w:rsidRPr="00000000">
              <w:rPr>
                <w:color w:val="1f2937"/>
                <w:sz w:val="17"/>
                <w:szCs w:val="17"/>
                <w:rtl w:val="0"/>
              </w:rPr>
              <w:t xml:space="preserve">Same as SMS OTP but sent to registered email address.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AF">
            <w:pPr>
              <w:spacing w:after="20" w:lineRule="auto"/>
              <w:rPr>
                <w:b w:val="1"/>
                <w:bCs w:val="1"/>
                <w:color w:val="1f2937"/>
                <w:sz w:val="17"/>
                <w:szCs w:val="17"/>
              </w:rPr>
            </w:pPr>
            <w:r w:rsidDel="00000000" w:rsidR="00000000" w:rsidRPr="00000000">
              <w:rPr>
                <w:b w:val="1"/>
                <w:bCs w:val="1"/>
                <w:color w:val="1f2937"/>
                <w:sz w:val="17"/>
                <w:szCs w:val="17"/>
                <w:rtl w:val="0"/>
              </w:rPr>
              <w:t xml:space="preserve">'Use a recovery code instead'</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B0">
            <w:pPr>
              <w:spacing w:after="20" w:lineRule="auto"/>
              <w:rPr>
                <w:color w:val="1f2937"/>
                <w:sz w:val="17"/>
                <w:szCs w:val="17"/>
              </w:rPr>
            </w:pPr>
            <w:r w:rsidDel="00000000" w:rsidR="00000000" w:rsidRPr="00000000">
              <w:rPr>
                <w:color w:val="1f2937"/>
                <w:sz w:val="17"/>
                <w:szCs w:val="17"/>
                <w:rtl w:val="0"/>
              </w:rPr>
              <w:t xml:space="preserve">Link below the code input. Opens recovery code entry field. Each recovery code is single-use. After use, user is prompted to generate new recovery codes.</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B1">
            <w:pPr>
              <w:spacing w:after="20" w:lineRule="auto"/>
              <w:rPr>
                <w:b w:val="1"/>
                <w:bCs w:val="1"/>
                <w:color w:val="1f2937"/>
                <w:sz w:val="17"/>
                <w:szCs w:val="17"/>
              </w:rPr>
            </w:pPr>
            <w:r w:rsidDel="00000000" w:rsidR="00000000" w:rsidRPr="00000000">
              <w:rPr>
                <w:b w:val="1"/>
                <w:bCs w:val="1"/>
                <w:color w:val="1f2937"/>
                <w:sz w:val="17"/>
                <w:szCs w:val="17"/>
                <w:rtl w:val="0"/>
              </w:rPr>
              <w:t xml:space="preserve">2FA not enabled (2FA optional)</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B2">
            <w:pPr>
              <w:spacing w:after="20" w:lineRule="auto"/>
              <w:rPr>
                <w:color w:val="1f2937"/>
                <w:sz w:val="17"/>
                <w:szCs w:val="17"/>
              </w:rPr>
            </w:pPr>
            <w:r w:rsidDel="00000000" w:rsidR="00000000" w:rsidRPr="00000000">
              <w:rPr>
                <w:color w:val="1f2937"/>
                <w:sz w:val="17"/>
                <w:szCs w:val="17"/>
                <w:rtl w:val="0"/>
              </w:rPr>
              <w:t xml:space="preserve">Screen is skipped entirely. User proceeds directly to the platform.</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B3">
            <w:pPr>
              <w:spacing w:after="20" w:lineRule="auto"/>
              <w:rPr>
                <w:b w:val="1"/>
                <w:bCs w:val="1"/>
                <w:color w:val="1f2937"/>
                <w:sz w:val="17"/>
                <w:szCs w:val="17"/>
              </w:rPr>
            </w:pPr>
            <w:r w:rsidDel="00000000" w:rsidR="00000000" w:rsidRPr="00000000">
              <w:rPr>
                <w:b w:val="1"/>
                <w:bCs w:val="1"/>
                <w:color w:val="1f2937"/>
                <w:sz w:val="17"/>
                <w:szCs w:val="17"/>
                <w:rtl w:val="0"/>
              </w:rPr>
              <w:t xml:space="preserve">2FA not enabled (2FA enforced by workspace)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B4">
            <w:pPr>
              <w:spacing w:after="20" w:lineRule="auto"/>
              <w:rPr>
                <w:color w:val="1f2937"/>
                <w:sz w:val="17"/>
                <w:szCs w:val="17"/>
              </w:rPr>
            </w:pPr>
            <w:r w:rsidDel="00000000" w:rsidR="00000000" w:rsidRPr="00000000">
              <w:rPr>
                <w:color w:val="1f2937"/>
                <w:sz w:val="17"/>
                <w:szCs w:val="17"/>
                <w:rtl w:val="0"/>
              </w:rPr>
              <w:t xml:space="preserve">If workspace requires 2FA and the user hasn't set it up: user is forced to the 2FA setup wizard before accessing the platform. They cannot skip this step.</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ecfdf5" w:val="clear"/>
            <w:tcMar>
              <w:top w:w="80.0" w:type="dxa"/>
              <w:left w:w="80.0" w:type="dxa"/>
              <w:bottom w:w="80.0" w:type="dxa"/>
              <w:right w:w="80.0" w:type="dxa"/>
            </w:tcMar>
          </w:tcPr>
          <w:p w:rsidR="00000000" w:rsidDel="00000000" w:rsidP="00000000" w:rsidRDefault="00000000" w:rsidRPr="00000000" w14:paraId="000020B5">
            <w:pPr>
              <w:spacing w:after="20" w:lineRule="auto"/>
              <w:rPr>
                <w:b w:val="1"/>
                <w:bCs w:val="1"/>
                <w:color w:val="1f2937"/>
                <w:sz w:val="17"/>
                <w:szCs w:val="17"/>
              </w:rPr>
            </w:pPr>
            <w:r w:rsidDel="00000000" w:rsidR="00000000" w:rsidRPr="00000000">
              <w:rPr>
                <w:b w:val="1"/>
                <w:bCs w:val="1"/>
                <w:color w:val="1f2937"/>
                <w:sz w:val="17"/>
                <w:szCs w:val="17"/>
                <w:rtl w:val="0"/>
              </w:rPr>
              <w:t xml:space="preserve">STATUS / NOTE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B6">
            <w:pPr>
              <w:spacing w:after="20" w:lineRule="auto"/>
              <w:rPr>
                <w:color w:val="1f2937"/>
                <w:sz w:val="17"/>
                <w:szCs w:val="17"/>
              </w:rPr>
            </w:pPr>
            <w:r w:rsidDel="00000000" w:rsidR="00000000" w:rsidRPr="00000000">
              <w:rPr>
                <w:color w:val="1f2937"/>
                <w:sz w:val="17"/>
                <w:szCs w:val="17"/>
                <w:rtl w:val="0"/>
              </w:rPr>
              <w:t xml:space="preserve">If 2FA code is incorrect 5 times: session is invalidated. User must sign in again from the beginning.</w:t>
            </w:r>
          </w:p>
        </w:tc>
      </w:tr>
    </w:tbl>
    <w:p w:rsidR="00000000" w:rsidDel="00000000" w:rsidP="00000000" w:rsidRDefault="00000000" w:rsidRPr="00000000" w14:paraId="000020B7">
      <w:pPr>
        <w:spacing w:after="40" w:lineRule="auto"/>
        <w:rPr/>
      </w:pPr>
      <w:r w:rsidDel="00000000" w:rsidR="00000000" w:rsidRPr="00000000">
        <w:rPr>
          <w:rtl w:val="0"/>
        </w:rPr>
        <w:t xml:space="preserve"> </w:t>
      </w:r>
    </w:p>
    <w:p w:rsidR="00000000" w:rsidDel="00000000" w:rsidP="00000000" w:rsidRDefault="00000000" w:rsidRPr="00000000" w14:paraId="000020B8">
      <w:pPr>
        <w:pStyle w:val="Heading2"/>
        <w:keepNext w:val="0"/>
        <w:keepLines w:val="0"/>
        <w:spacing w:after="80" w:lineRule="auto"/>
        <w:rPr>
          <w:b w:val="1"/>
          <w:bCs w:val="1"/>
          <w:sz w:val="34"/>
          <w:szCs w:val="34"/>
        </w:rPr>
      </w:pPr>
      <w:bookmarkStart w:colFirst="0" w:colLast="0" w:name="_2v7tns55f258" w:id="121"/>
      <w:bookmarkEnd w:id="121"/>
      <w:r w:rsidDel="00000000" w:rsidR="00000000" w:rsidRPr="00000000">
        <w:rPr>
          <w:b w:val="1"/>
          <w:bCs w:val="1"/>
          <w:sz w:val="34"/>
          <w:szCs w:val="34"/>
          <w:rtl w:val="0"/>
        </w:rPr>
        <w:t xml:space="preserve">C. Forgot Password Flow</w:t>
      </w:r>
    </w:p>
    <w:tbl>
      <w:tblPr>
        <w:tblStyle w:val="Table97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5610"/>
        <w:tblGridChange w:id="0">
          <w:tblGrid>
            <w:gridCol w:w="3195"/>
            <w:gridCol w:w="561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0B9">
            <w:pPr>
              <w:spacing w:after="20" w:lineRule="auto"/>
              <w:rPr>
                <w:b w:val="1"/>
                <w:bCs w:val="1"/>
                <w:color w:val="ffffff"/>
                <w:sz w:val="17"/>
                <w:szCs w:val="17"/>
              </w:rPr>
            </w:pPr>
            <w:r w:rsidDel="00000000" w:rsidR="00000000" w:rsidRPr="00000000">
              <w:rPr>
                <w:b w:val="1"/>
                <w:bCs w:val="1"/>
                <w:color w:val="ffffff"/>
                <w:sz w:val="17"/>
                <w:szCs w:val="17"/>
                <w:rtl w:val="0"/>
              </w:rPr>
              <w:t xml:space="preserve">SCREEN: Forgot Password — Request Screen</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0BA">
            <w:pPr>
              <w:spacing w:after="20" w:lineRule="auto"/>
              <w:rPr>
                <w:b w:val="1"/>
                <w:bCs w:val="1"/>
                <w:color w:val="ffffff"/>
                <w:sz w:val="17"/>
                <w:szCs w:val="17"/>
              </w:rPr>
            </w:pPr>
            <w:r w:rsidDel="00000000" w:rsidR="00000000" w:rsidRPr="00000000">
              <w:rPr>
                <w:b w:val="1"/>
                <w:bCs w:val="1"/>
                <w:color w:val="ffffff"/>
                <w:sz w:val="17"/>
                <w:szCs w:val="17"/>
                <w:rtl w:val="0"/>
              </w:rPr>
              <w:t xml:space="preserve">ACTOR: Returning User (unauthenticated)</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BB">
            <w:pPr>
              <w:spacing w:after="20" w:lineRule="auto"/>
              <w:rPr>
                <w:b w:val="1"/>
                <w:bCs w:val="1"/>
                <w:color w:val="1f2937"/>
                <w:sz w:val="17"/>
                <w:szCs w:val="17"/>
              </w:rPr>
            </w:pPr>
            <w:r w:rsidDel="00000000" w:rsidR="00000000" w:rsidRPr="00000000">
              <w:rPr>
                <w:b w:val="1"/>
                <w:bCs w:val="1"/>
                <w:color w:val="1f2937"/>
                <w:sz w:val="17"/>
                <w:szCs w:val="17"/>
                <w:rtl w:val="0"/>
              </w:rPr>
              <w:t xml:space="preserve">Email field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BC">
            <w:pPr>
              <w:spacing w:after="20" w:lineRule="auto"/>
              <w:rPr>
                <w:color w:val="1f2937"/>
                <w:sz w:val="17"/>
                <w:szCs w:val="17"/>
              </w:rPr>
            </w:pPr>
            <w:r w:rsidDel="00000000" w:rsidR="00000000" w:rsidRPr="00000000">
              <w:rPr>
                <w:color w:val="1f2937"/>
                <w:sz w:val="17"/>
                <w:szCs w:val="17"/>
                <w:rtl w:val="0"/>
              </w:rPr>
              <w:t xml:space="preserve">User enters their registered email address.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BD">
            <w:pPr>
              <w:spacing w:after="20" w:lineRule="auto"/>
              <w:rPr>
                <w:b w:val="1"/>
                <w:bCs w:val="1"/>
                <w:color w:val="1f2937"/>
                <w:sz w:val="17"/>
                <w:szCs w:val="17"/>
              </w:rPr>
            </w:pPr>
            <w:r w:rsidDel="00000000" w:rsidR="00000000" w:rsidRPr="00000000">
              <w:rPr>
                <w:b w:val="1"/>
                <w:bCs w:val="1"/>
                <w:color w:val="1f2937"/>
                <w:sz w:val="17"/>
                <w:szCs w:val="17"/>
                <w:rtl w:val="0"/>
              </w:rPr>
              <w:t xml:space="preserve">[ Send Reset Link ] button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BE">
            <w:pPr>
              <w:spacing w:after="20" w:lineRule="auto"/>
              <w:rPr>
                <w:color w:val="1f2937"/>
                <w:sz w:val="17"/>
                <w:szCs w:val="17"/>
              </w:rPr>
            </w:pPr>
            <w:r w:rsidDel="00000000" w:rsidR="00000000" w:rsidRPr="00000000">
              <w:rPr>
                <w:color w:val="1f2937"/>
                <w:sz w:val="17"/>
                <w:szCs w:val="17"/>
                <w:rtl w:val="0"/>
              </w:rPr>
              <w:t xml:space="preserve">On submit: always shows the success message below, regardless of whether the email exists in the system. This prevents email enumeration attacks.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BF">
            <w:pPr>
              <w:spacing w:after="20" w:lineRule="auto"/>
              <w:rPr>
                <w:b w:val="1"/>
                <w:bCs w:val="1"/>
                <w:color w:val="1f2937"/>
                <w:sz w:val="17"/>
                <w:szCs w:val="17"/>
              </w:rPr>
            </w:pPr>
            <w:r w:rsidDel="00000000" w:rsidR="00000000" w:rsidRPr="00000000">
              <w:rPr>
                <w:b w:val="1"/>
                <w:bCs w:val="1"/>
                <w:color w:val="1f2937"/>
                <w:sz w:val="17"/>
                <w:szCs w:val="17"/>
                <w:rtl w:val="0"/>
              </w:rPr>
              <w:t xml:space="preserve">Success message (always shown)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C0">
            <w:pPr>
              <w:spacing w:after="20" w:lineRule="auto"/>
              <w:rPr>
                <w:color w:val="1f2937"/>
                <w:sz w:val="17"/>
                <w:szCs w:val="17"/>
              </w:rPr>
            </w:pPr>
            <w:r w:rsidDel="00000000" w:rsidR="00000000" w:rsidRPr="00000000">
              <w:rPr>
                <w:color w:val="1f2937"/>
                <w:sz w:val="17"/>
                <w:szCs w:val="17"/>
                <w:rtl w:val="0"/>
              </w:rPr>
              <w:t xml:space="preserve">'If an account exists for [email], we've sent a password reset link. Check your inbox.' This message is shown whether or not the email is registered.</w:t>
            </w:r>
          </w:p>
        </w:tc>
      </w:tr>
    </w:tbl>
    <w:p w:rsidR="00000000" w:rsidDel="00000000" w:rsidP="00000000" w:rsidRDefault="00000000" w:rsidRPr="00000000" w14:paraId="000020C1">
      <w:pPr>
        <w:spacing w:after="40" w:lineRule="auto"/>
        <w:rPr/>
      </w:pPr>
      <w:r w:rsidDel="00000000" w:rsidR="00000000" w:rsidRPr="00000000">
        <w:rPr>
          <w:rtl w:val="0"/>
        </w:rPr>
        <w:t xml:space="preserve"> </w:t>
      </w:r>
    </w:p>
    <w:tbl>
      <w:tblPr>
        <w:tblStyle w:val="Table97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5610"/>
        <w:tblGridChange w:id="0">
          <w:tblGrid>
            <w:gridCol w:w="3195"/>
            <w:gridCol w:w="561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0C2">
            <w:pPr>
              <w:spacing w:after="20" w:lineRule="auto"/>
              <w:rPr>
                <w:b w:val="1"/>
                <w:bCs w:val="1"/>
                <w:color w:val="ffffff"/>
                <w:sz w:val="17"/>
                <w:szCs w:val="17"/>
              </w:rPr>
            </w:pPr>
            <w:r w:rsidDel="00000000" w:rsidR="00000000" w:rsidRPr="00000000">
              <w:rPr>
                <w:b w:val="1"/>
                <w:bCs w:val="1"/>
                <w:color w:val="ffffff"/>
                <w:sz w:val="17"/>
                <w:szCs w:val="17"/>
                <w:rtl w:val="0"/>
              </w:rPr>
              <w:t xml:space="preserve">SCREEN: Forgot Password — Request Screen</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0C3">
            <w:pPr>
              <w:spacing w:after="20" w:lineRule="auto"/>
              <w:rPr>
                <w:b w:val="1"/>
                <w:bCs w:val="1"/>
                <w:color w:val="ffffff"/>
                <w:sz w:val="17"/>
                <w:szCs w:val="17"/>
              </w:rPr>
            </w:pPr>
            <w:r w:rsidDel="00000000" w:rsidR="00000000" w:rsidRPr="00000000">
              <w:rPr>
                <w:b w:val="1"/>
                <w:bCs w:val="1"/>
                <w:color w:val="ffffff"/>
                <w:sz w:val="17"/>
                <w:szCs w:val="17"/>
                <w:rtl w:val="0"/>
              </w:rPr>
              <w:t xml:space="preserve">ACTOR: Returning User (unauthenticated)</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C4">
            <w:pPr>
              <w:spacing w:after="20" w:lineRule="auto"/>
              <w:rPr>
                <w:b w:val="1"/>
                <w:bCs w:val="1"/>
                <w:color w:val="1f2937"/>
                <w:sz w:val="17"/>
                <w:szCs w:val="17"/>
              </w:rPr>
            </w:pPr>
            <w:r w:rsidDel="00000000" w:rsidR="00000000" w:rsidRPr="00000000">
              <w:rPr>
                <w:b w:val="1"/>
                <w:bCs w:val="1"/>
                <w:color w:val="1f2937"/>
                <w:sz w:val="17"/>
                <w:szCs w:val="17"/>
                <w:rtl w:val="0"/>
              </w:rPr>
              <w:t xml:space="preserve">Reset email content</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C5">
            <w:pPr>
              <w:spacing w:after="20" w:lineRule="auto"/>
              <w:rPr>
                <w:color w:val="1f2937"/>
                <w:sz w:val="17"/>
                <w:szCs w:val="17"/>
              </w:rPr>
            </w:pPr>
            <w:r w:rsidDel="00000000" w:rsidR="00000000" w:rsidRPr="00000000">
              <w:rPr>
                <w:color w:val="1f2937"/>
                <w:sz w:val="17"/>
                <w:szCs w:val="17"/>
                <w:rtl w:val="0"/>
              </w:rPr>
              <w:t xml:space="preserve">Subject: 'Reset your Padiworks password'. Body: Reset button + link. Expiry: 1 hour. Single-use token. Signed with HMAC-SHA256.</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C6">
            <w:pPr>
              <w:spacing w:after="20" w:lineRule="auto"/>
              <w:rPr>
                <w:b w:val="1"/>
                <w:bCs w:val="1"/>
                <w:color w:val="1f2937"/>
                <w:sz w:val="17"/>
                <w:szCs w:val="17"/>
              </w:rPr>
            </w:pPr>
            <w:r w:rsidDel="00000000" w:rsidR="00000000" w:rsidRPr="00000000">
              <w:rPr>
                <w:b w:val="1"/>
                <w:bCs w:val="1"/>
                <w:color w:val="1f2937"/>
                <w:sz w:val="17"/>
                <w:szCs w:val="17"/>
                <w:rtl w:val="0"/>
              </w:rPr>
              <w:t xml:space="preserve">'Back to Sign In' link</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C7">
            <w:pPr>
              <w:spacing w:after="20" w:lineRule="auto"/>
              <w:rPr>
                <w:color w:val="1f2937"/>
                <w:sz w:val="17"/>
                <w:szCs w:val="17"/>
              </w:rPr>
            </w:pPr>
            <w:r w:rsidDel="00000000" w:rsidR="00000000" w:rsidRPr="00000000">
              <w:rPr>
                <w:color w:val="1f2937"/>
                <w:sz w:val="17"/>
                <w:szCs w:val="17"/>
                <w:rtl w:val="0"/>
              </w:rPr>
              <w:t xml:space="preserve">Returns user to the sign-in screen.</w:t>
            </w:r>
          </w:p>
        </w:tc>
      </w:tr>
    </w:tbl>
    <w:p w:rsidR="00000000" w:rsidDel="00000000" w:rsidP="00000000" w:rsidRDefault="00000000" w:rsidRPr="00000000" w14:paraId="000020C8">
      <w:pPr>
        <w:spacing w:after="40" w:lineRule="auto"/>
        <w:rPr/>
      </w:pPr>
      <w:r w:rsidDel="00000000" w:rsidR="00000000" w:rsidRPr="00000000">
        <w:rPr>
          <w:rtl w:val="0"/>
        </w:rPr>
        <w:t xml:space="preserve"> </w:t>
      </w:r>
    </w:p>
    <w:tbl>
      <w:tblPr>
        <w:tblStyle w:val="Table97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5595"/>
        <w:tblGridChange w:id="0">
          <w:tblGrid>
            <w:gridCol w:w="3210"/>
            <w:gridCol w:w="559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16a34a" w:val="clear"/>
            <w:tcMar>
              <w:top w:w="80.0" w:type="dxa"/>
              <w:left w:w="80.0" w:type="dxa"/>
              <w:bottom w:w="80.0" w:type="dxa"/>
              <w:right w:w="80.0" w:type="dxa"/>
            </w:tcMar>
          </w:tcPr>
          <w:p w:rsidR="00000000" w:rsidDel="00000000" w:rsidP="00000000" w:rsidRDefault="00000000" w:rsidRPr="00000000" w14:paraId="000020C9">
            <w:pPr>
              <w:spacing w:after="20" w:lineRule="auto"/>
              <w:rPr>
                <w:b w:val="1"/>
                <w:bCs w:val="1"/>
                <w:color w:val="ffffff"/>
                <w:sz w:val="17"/>
                <w:szCs w:val="17"/>
              </w:rPr>
            </w:pPr>
            <w:r w:rsidDel="00000000" w:rsidR="00000000" w:rsidRPr="00000000">
              <w:rPr>
                <w:b w:val="1"/>
                <w:bCs w:val="1"/>
                <w:color w:val="ffffff"/>
                <w:sz w:val="17"/>
                <w:szCs w:val="17"/>
                <w:rtl w:val="0"/>
              </w:rPr>
              <w:t xml:space="preserve">SCREEN: Forgot Password — Reset Screen (reached via email link)</w:t>
            </w:r>
          </w:p>
        </w:tc>
        <w:tc>
          <w:tcPr>
            <w:tcBorders>
              <w:top w:color="000000" w:space="0" w:sz="5" w:val="single"/>
              <w:left w:color="000000" w:space="0" w:sz="5" w:val="single"/>
              <w:bottom w:color="000000" w:space="0" w:sz="5" w:val="single"/>
              <w:right w:color="000000" w:space="0" w:sz="5" w:val="single"/>
            </w:tcBorders>
            <w:shd w:fill="16a34a" w:val="clear"/>
            <w:tcMar>
              <w:top w:w="80.0" w:type="dxa"/>
              <w:left w:w="80.0" w:type="dxa"/>
              <w:bottom w:w="80.0" w:type="dxa"/>
              <w:right w:w="80.0" w:type="dxa"/>
            </w:tcMar>
          </w:tcPr>
          <w:p w:rsidR="00000000" w:rsidDel="00000000" w:rsidP="00000000" w:rsidRDefault="00000000" w:rsidRPr="00000000" w14:paraId="000020CA">
            <w:pPr>
              <w:spacing w:after="20" w:lineRule="auto"/>
              <w:rPr>
                <w:b w:val="1"/>
                <w:bCs w:val="1"/>
                <w:color w:val="ffffff"/>
                <w:sz w:val="17"/>
                <w:szCs w:val="17"/>
              </w:rPr>
            </w:pPr>
            <w:r w:rsidDel="00000000" w:rsidR="00000000" w:rsidRPr="00000000">
              <w:rPr>
                <w:b w:val="1"/>
                <w:bCs w:val="1"/>
                <w:color w:val="ffffff"/>
                <w:sz w:val="17"/>
                <w:szCs w:val="17"/>
                <w:rtl w:val="0"/>
              </w:rPr>
              <w:t xml:space="preserve">ACTOR: Returning User</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CB">
            <w:pPr>
              <w:spacing w:after="20" w:lineRule="auto"/>
              <w:rPr>
                <w:b w:val="1"/>
                <w:bCs w:val="1"/>
                <w:color w:val="1f2937"/>
                <w:sz w:val="17"/>
                <w:szCs w:val="17"/>
              </w:rPr>
            </w:pPr>
            <w:r w:rsidDel="00000000" w:rsidR="00000000" w:rsidRPr="00000000">
              <w:rPr>
                <w:b w:val="1"/>
                <w:bCs w:val="1"/>
                <w:color w:val="1f2937"/>
                <w:sz w:val="17"/>
                <w:szCs w:val="17"/>
                <w:rtl w:val="0"/>
              </w:rPr>
              <w:t xml:space="preserve">Token validation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CC">
            <w:pPr>
              <w:spacing w:after="20" w:lineRule="auto"/>
              <w:rPr>
                <w:color w:val="1f2937"/>
                <w:sz w:val="17"/>
                <w:szCs w:val="17"/>
              </w:rPr>
            </w:pPr>
            <w:r w:rsidDel="00000000" w:rsidR="00000000" w:rsidRPr="00000000">
              <w:rPr>
                <w:color w:val="1f2937"/>
                <w:sz w:val="17"/>
                <w:szCs w:val="17"/>
                <w:rtl w:val="0"/>
              </w:rPr>
              <w:t xml:space="preserve">On page load: platform validates the reset token. If expired or already used: error screen 'This password reset link has expired or has already been used.</w:t>
            </w:r>
          </w:p>
          <w:p w:rsidR="00000000" w:rsidDel="00000000" w:rsidP="00000000" w:rsidRDefault="00000000" w:rsidRPr="00000000" w14:paraId="000020CD">
            <w:pPr>
              <w:spacing w:after="20" w:lineRule="auto"/>
              <w:rPr>
                <w:color w:val="1f2937"/>
                <w:sz w:val="17"/>
                <w:szCs w:val="17"/>
              </w:rPr>
            </w:pPr>
            <w:r w:rsidDel="00000000" w:rsidR="00000000" w:rsidRPr="00000000">
              <w:rPr>
                <w:color w:val="1f2937"/>
                <w:sz w:val="17"/>
                <w:szCs w:val="17"/>
                <w:rtl w:val="0"/>
              </w:rPr>
              <w:t xml:space="preserve">Request a new one.' with a link back to Forgot Password.</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CE">
            <w:pPr>
              <w:spacing w:after="20" w:lineRule="auto"/>
              <w:rPr>
                <w:b w:val="1"/>
                <w:bCs w:val="1"/>
                <w:color w:val="1f2937"/>
                <w:sz w:val="17"/>
                <w:szCs w:val="17"/>
              </w:rPr>
            </w:pPr>
            <w:r w:rsidDel="00000000" w:rsidR="00000000" w:rsidRPr="00000000">
              <w:rPr>
                <w:b w:val="1"/>
                <w:bCs w:val="1"/>
                <w:color w:val="1f2937"/>
                <w:sz w:val="17"/>
                <w:szCs w:val="17"/>
                <w:rtl w:val="0"/>
              </w:rPr>
              <w:t xml:space="preserve">New password field</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CF">
            <w:pPr>
              <w:spacing w:after="20" w:lineRule="auto"/>
              <w:rPr>
                <w:color w:val="1f2937"/>
                <w:sz w:val="17"/>
                <w:szCs w:val="17"/>
              </w:rPr>
            </w:pPr>
            <w:r w:rsidDel="00000000" w:rsidR="00000000" w:rsidRPr="00000000">
              <w:rPr>
                <w:color w:val="1f2937"/>
                <w:sz w:val="17"/>
                <w:szCs w:val="17"/>
                <w:rtl w:val="0"/>
              </w:rPr>
              <w:t xml:space="preserve">Minimum 10 characters. Real-time strength indicator. Password requirements tooltip on focus.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D0">
            <w:pPr>
              <w:spacing w:after="20" w:lineRule="auto"/>
              <w:rPr>
                <w:b w:val="1"/>
                <w:bCs w:val="1"/>
                <w:color w:val="1f2937"/>
                <w:sz w:val="17"/>
                <w:szCs w:val="17"/>
              </w:rPr>
            </w:pPr>
            <w:r w:rsidDel="00000000" w:rsidR="00000000" w:rsidRPr="00000000">
              <w:rPr>
                <w:b w:val="1"/>
                <w:bCs w:val="1"/>
                <w:color w:val="1f2937"/>
                <w:sz w:val="17"/>
                <w:szCs w:val="17"/>
                <w:rtl w:val="0"/>
              </w:rPr>
              <w:t xml:space="preserve">Confirm password field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D1">
            <w:pPr>
              <w:spacing w:after="20" w:lineRule="auto"/>
              <w:rPr>
                <w:color w:val="1f2937"/>
                <w:sz w:val="17"/>
                <w:szCs w:val="17"/>
              </w:rPr>
            </w:pPr>
            <w:r w:rsidDel="00000000" w:rsidR="00000000" w:rsidRPr="00000000">
              <w:rPr>
                <w:color w:val="1f2937"/>
                <w:sz w:val="17"/>
                <w:szCs w:val="17"/>
                <w:rtl w:val="0"/>
              </w:rPr>
              <w:t xml:space="preserve">Must match new password field. Inline validation: 'Passwords do not match' on blur if different.</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D2">
            <w:pPr>
              <w:spacing w:after="20" w:lineRule="auto"/>
              <w:rPr>
                <w:b w:val="1"/>
                <w:bCs w:val="1"/>
                <w:color w:val="1f2937"/>
                <w:sz w:val="17"/>
                <w:szCs w:val="17"/>
              </w:rPr>
            </w:pPr>
            <w:r w:rsidDel="00000000" w:rsidR="00000000" w:rsidRPr="00000000">
              <w:rPr>
                <w:b w:val="1"/>
                <w:bCs w:val="1"/>
                <w:color w:val="1f2937"/>
                <w:sz w:val="17"/>
                <w:szCs w:val="17"/>
                <w:rtl w:val="0"/>
              </w:rPr>
              <w:t xml:space="preserve">[ Reset Password ] button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D3">
            <w:pPr>
              <w:spacing w:after="20" w:lineRule="auto"/>
              <w:rPr>
                <w:color w:val="1f2937"/>
                <w:sz w:val="17"/>
                <w:szCs w:val="17"/>
              </w:rPr>
            </w:pPr>
            <w:r w:rsidDel="00000000" w:rsidR="00000000" w:rsidRPr="00000000">
              <w:rPr>
                <w:color w:val="1f2937"/>
                <w:sz w:val="17"/>
                <w:szCs w:val="17"/>
                <w:rtl w:val="0"/>
              </w:rPr>
              <w:t xml:space="preserve">Disabled until both fields pass validation and match. On success: password is updated, all existing sessions are terminated, and the user sees a success screen.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D4">
            <w:pPr>
              <w:spacing w:after="20" w:lineRule="auto"/>
              <w:rPr>
                <w:b w:val="1"/>
                <w:bCs w:val="1"/>
                <w:color w:val="1f2937"/>
                <w:sz w:val="17"/>
                <w:szCs w:val="17"/>
              </w:rPr>
            </w:pPr>
            <w:r w:rsidDel="00000000" w:rsidR="00000000" w:rsidRPr="00000000">
              <w:rPr>
                <w:b w:val="1"/>
                <w:bCs w:val="1"/>
                <w:color w:val="1f2937"/>
                <w:sz w:val="17"/>
                <w:szCs w:val="17"/>
                <w:rtl w:val="0"/>
              </w:rPr>
              <w:t xml:space="preserve">Success screen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D5">
            <w:pPr>
              <w:spacing w:after="20" w:lineRule="auto"/>
              <w:rPr>
                <w:color w:val="1f2937"/>
                <w:sz w:val="17"/>
                <w:szCs w:val="17"/>
              </w:rPr>
            </w:pPr>
            <w:r w:rsidDel="00000000" w:rsidR="00000000" w:rsidRPr="00000000">
              <w:rPr>
                <w:color w:val="1f2937"/>
                <w:sz w:val="17"/>
                <w:szCs w:val="17"/>
                <w:rtl w:val="0"/>
              </w:rPr>
              <w:t xml:space="preserve">'Your password has been reset. Sign in with your new password.' Single CTA: [ Sign In ]. Auto-redirect to sign-in after 3 seconds.</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D6">
            <w:pPr>
              <w:spacing w:after="20" w:lineRule="auto"/>
              <w:rPr>
                <w:b w:val="1"/>
                <w:bCs w:val="1"/>
                <w:color w:val="1f2937"/>
                <w:sz w:val="17"/>
                <w:szCs w:val="17"/>
              </w:rPr>
            </w:pPr>
            <w:r w:rsidDel="00000000" w:rsidR="00000000" w:rsidRPr="00000000">
              <w:rPr>
                <w:b w:val="1"/>
                <w:bCs w:val="1"/>
                <w:color w:val="1f2937"/>
                <w:sz w:val="17"/>
                <w:szCs w:val="17"/>
                <w:rtl w:val="0"/>
              </w:rPr>
              <w:t xml:space="preserve">STATUS / NOTE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D7">
            <w:pPr>
              <w:spacing w:after="20" w:lineRule="auto"/>
              <w:rPr>
                <w:color w:val="1f2937"/>
                <w:sz w:val="17"/>
                <w:szCs w:val="17"/>
              </w:rPr>
            </w:pPr>
            <w:r w:rsidDel="00000000" w:rsidR="00000000" w:rsidRPr="00000000">
              <w:rPr>
                <w:color w:val="1f2937"/>
                <w:sz w:val="17"/>
                <w:szCs w:val="17"/>
                <w:rtl w:val="0"/>
              </w:rPr>
              <w:t xml:space="preserve">Google OAuth and OTP-only accounts do not have a password. The Forgot Password flow still works for these accounts — it sets a password for the first time, effectively adding email+password as a second auth method.</w:t>
            </w:r>
          </w:p>
        </w:tc>
      </w:tr>
    </w:tbl>
    <w:p w:rsidR="00000000" w:rsidDel="00000000" w:rsidP="00000000" w:rsidRDefault="00000000" w:rsidRPr="00000000" w14:paraId="000020D8">
      <w:pPr>
        <w:spacing w:after="40" w:lineRule="auto"/>
        <w:rPr/>
      </w:pPr>
      <w:r w:rsidDel="00000000" w:rsidR="00000000" w:rsidRPr="00000000">
        <w:rPr>
          <w:rtl w:val="0"/>
        </w:rPr>
        <w:t xml:space="preserve"> </w:t>
      </w:r>
    </w:p>
    <w:p w:rsidR="00000000" w:rsidDel="00000000" w:rsidP="00000000" w:rsidRDefault="00000000" w:rsidRPr="00000000" w14:paraId="000020D9">
      <w:pPr>
        <w:pStyle w:val="Heading1"/>
        <w:keepNext w:val="0"/>
        <w:keepLines w:val="0"/>
        <w:spacing w:before="480" w:lineRule="auto"/>
        <w:rPr>
          <w:b w:val="1"/>
          <w:bCs w:val="1"/>
          <w:sz w:val="46"/>
          <w:szCs w:val="46"/>
        </w:rPr>
      </w:pPr>
      <w:bookmarkStart w:colFirst="0" w:colLast="0" w:name="_p97rygxqvhg4" w:id="122"/>
      <w:bookmarkEnd w:id="122"/>
      <w:r w:rsidDel="00000000" w:rsidR="00000000" w:rsidRPr="00000000">
        <w:rPr>
          <w:b w:val="1"/>
          <w:bCs w:val="1"/>
          <w:sz w:val="46"/>
          <w:szCs w:val="46"/>
          <w:rtl w:val="0"/>
        </w:rPr>
        <w:t xml:space="preserve">PART 2 — ONBOARDING: ORGANISATION MODE</w:t>
      </w:r>
    </w:p>
    <w:p w:rsidR="00000000" w:rsidDel="00000000" w:rsidP="00000000" w:rsidRDefault="00000000" w:rsidRPr="00000000" w14:paraId="000020DA">
      <w:pPr>
        <w:pStyle w:val="Heading1"/>
        <w:keepNext w:val="0"/>
        <w:keepLines w:val="0"/>
        <w:spacing w:before="480" w:lineRule="auto"/>
        <w:rPr>
          <w:b w:val="1"/>
          <w:bCs w:val="1"/>
          <w:sz w:val="46"/>
          <w:szCs w:val="46"/>
        </w:rPr>
      </w:pPr>
      <w:bookmarkStart w:colFirst="0" w:colLast="0" w:name="_oc16svg2i6e4" w:id="123"/>
      <w:bookmarkEnd w:id="123"/>
      <w:r w:rsidDel="00000000" w:rsidR="00000000" w:rsidRPr="00000000">
        <w:rPr>
          <w:b w:val="1"/>
          <w:bCs w:val="1"/>
          <w:sz w:val="46"/>
          <w:szCs w:val="46"/>
          <w:rtl w:val="0"/>
        </w:rPr>
        <w:t xml:space="preserve">AI-Guided Onboarding — Organisation Mode</w:t>
      </w:r>
    </w:p>
    <w:p w:rsidR="00000000" w:rsidDel="00000000" w:rsidP="00000000" w:rsidRDefault="00000000" w:rsidRPr="00000000" w14:paraId="000020DB">
      <w:pPr>
        <w:spacing w:after="80" w:lineRule="auto"/>
        <w:rPr/>
      </w:pPr>
      <w:r w:rsidDel="00000000" w:rsidR="00000000" w:rsidRPr="00000000">
        <w:rPr>
          <w:rtl w:val="0"/>
        </w:rPr>
        <w:t xml:space="preserve">After account creation, all new users enter the AI-guided onboarding wizard. The wizard is a conversational step-by-step interface that looks and feels like a chat. An AI assistant named Padi sends structured messages and requests. The user responds via a combination of button choices, inline form fields, and file uploads — not free-form text. A persistent step-progress sidebar shows which steps are complete and which remain.</w:t>
      </w:r>
    </w:p>
    <w:p w:rsidR="00000000" w:rsidDel="00000000" w:rsidP="00000000" w:rsidRDefault="00000000" w:rsidRPr="00000000" w14:paraId="000020DC">
      <w:pPr>
        <w:pStyle w:val="Heading3"/>
        <w:keepNext w:val="0"/>
        <w:keepLines w:val="0"/>
        <w:spacing w:before="280" w:lineRule="auto"/>
        <w:rPr>
          <w:b w:val="1"/>
          <w:bCs w:val="1"/>
          <w:color w:val="000000"/>
          <w:sz w:val="26"/>
          <w:szCs w:val="26"/>
        </w:rPr>
      </w:pPr>
      <w:bookmarkStart w:colFirst="0" w:colLast="0" w:name="_7vslgk264y9a" w:id="124"/>
      <w:bookmarkEnd w:id="124"/>
      <w:r w:rsidDel="00000000" w:rsidR="00000000" w:rsidRPr="00000000">
        <w:rPr>
          <w:b w:val="1"/>
          <w:bCs w:val="1"/>
          <w:color w:val="000000"/>
          <w:sz w:val="26"/>
          <w:szCs w:val="26"/>
          <w:rtl w:val="0"/>
        </w:rPr>
        <w:t xml:space="preserve">Wizard Interface Anatomy</w:t>
      </w:r>
    </w:p>
    <w:p w:rsidR="00000000" w:rsidDel="00000000" w:rsidP="00000000" w:rsidRDefault="00000000" w:rsidRPr="00000000" w14:paraId="000020DD">
      <w:pPr>
        <w:spacing w:after="80" w:lineRule="auto"/>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LEFT PANEL (25% width) — Step Progress Tracker: numbered list of all onboarding steps. Completed steps show a</w:t>
      </w:r>
    </w:p>
    <w:p w:rsidR="00000000" w:rsidDel="00000000" w:rsidP="00000000" w:rsidRDefault="00000000" w:rsidRPr="00000000" w14:paraId="000020DE">
      <w:pPr>
        <w:spacing w:after="80" w:lineRule="auto"/>
        <w:rPr/>
      </w:pPr>
      <w:r w:rsidDel="00000000" w:rsidR="00000000" w:rsidRPr="00000000">
        <w:rPr>
          <w:rtl w:val="0"/>
        </w:rPr>
        <w:t xml:space="preserve">green checkmark. Current step is highlighted. Upcoming steps are greyed out.</w:t>
      </w:r>
    </w:p>
    <w:p w:rsidR="00000000" w:rsidDel="00000000" w:rsidP="00000000" w:rsidRDefault="00000000" w:rsidRPr="00000000" w14:paraId="000020DF">
      <w:pPr>
        <w:spacing w:after="80" w:lineRule="auto"/>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RIGHT PANEL (75% width) — Chat Interface: Padi's messages appear as chat bubbles on the left. User inputs (form</w:t>
      </w:r>
    </w:p>
    <w:p w:rsidR="00000000" w:rsidDel="00000000" w:rsidP="00000000" w:rsidRDefault="00000000" w:rsidRPr="00000000" w14:paraId="000020E0">
      <w:pPr>
        <w:spacing w:after="80" w:lineRule="auto"/>
        <w:rPr/>
      </w:pPr>
      <w:r w:rsidDel="00000000" w:rsidR="00000000" w:rsidRPr="00000000">
        <w:rPr>
          <w:rtl w:val="0"/>
        </w:rPr>
        <w:t xml:space="preserve">fields, selections, file uploads) appear inline below each Padi message.</w:t>
      </w:r>
    </w:p>
    <w:p w:rsidR="00000000" w:rsidDel="00000000" w:rsidP="00000000" w:rsidRDefault="00000000" w:rsidRPr="00000000" w14:paraId="000020E1">
      <w:pPr>
        <w:spacing w:after="80" w:lineRule="auto"/>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BOTTOM BAR — Navigation: 'Back' (secondary), 'Skip for now' (tertiary, creates an AI warning), and 'Continue'</w:t>
      </w:r>
    </w:p>
    <w:p w:rsidR="00000000" w:rsidDel="00000000" w:rsidP="00000000" w:rsidRDefault="00000000" w:rsidRPr="00000000" w14:paraId="000020E2">
      <w:pPr>
        <w:spacing w:after="80" w:lineRule="auto"/>
        <w:rPr/>
      </w:pPr>
      <w:r w:rsidDel="00000000" w:rsidR="00000000" w:rsidRPr="00000000">
        <w:rPr>
          <w:rtl w:val="0"/>
        </w:rPr>
        <w:t xml:space="preserve">(primary, disabled until required fields are filled).</w:t>
      </w:r>
    </w:p>
    <w:p w:rsidR="00000000" w:rsidDel="00000000" w:rsidP="00000000" w:rsidRDefault="00000000" w:rsidRPr="00000000" w14:paraId="000020E3">
      <w:pPr>
        <w:spacing w:after="80" w:lineRule="auto"/>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TOP BAR — Progress: 'Step X of Y' label + horizontal progress bar. 'Save &amp; exit' link (saves progress, user can resume</w:t>
      </w:r>
    </w:p>
    <w:p w:rsidR="00000000" w:rsidDel="00000000" w:rsidP="00000000" w:rsidRDefault="00000000" w:rsidRPr="00000000" w14:paraId="000020E4">
      <w:pPr>
        <w:spacing w:after="80" w:lineRule="auto"/>
        <w:rPr/>
      </w:pPr>
      <w:r w:rsidDel="00000000" w:rsidR="00000000" w:rsidRPr="00000000">
        <w:rPr>
          <w:rtl w:val="0"/>
        </w:rPr>
        <w:t xml:space="preserve">later from the same step).</w:t>
      </w:r>
    </w:p>
    <w:p w:rsidR="00000000" w:rsidDel="00000000" w:rsidP="00000000" w:rsidRDefault="00000000" w:rsidRPr="00000000" w14:paraId="000020E5">
      <w:pPr>
        <w:pStyle w:val="Heading2"/>
        <w:keepNext w:val="0"/>
        <w:keepLines w:val="0"/>
        <w:spacing w:after="80" w:lineRule="auto"/>
        <w:rPr>
          <w:b w:val="1"/>
          <w:bCs w:val="1"/>
          <w:sz w:val="34"/>
          <w:szCs w:val="34"/>
        </w:rPr>
      </w:pPr>
      <w:bookmarkStart w:colFirst="0" w:colLast="0" w:name="_64wmd0aujg3i" w:id="125"/>
      <w:bookmarkEnd w:id="125"/>
      <w:r w:rsidDel="00000000" w:rsidR="00000000" w:rsidRPr="00000000">
        <w:rPr>
          <w:b w:val="1"/>
          <w:bCs w:val="1"/>
          <w:sz w:val="34"/>
          <w:szCs w:val="34"/>
          <w:rtl w:val="0"/>
        </w:rPr>
        <w:t xml:space="preserve">STEP 0 — Setup Type Selection (first screen after account creation)</w:t>
      </w:r>
    </w:p>
    <w:tbl>
      <w:tblPr>
        <w:tblStyle w:val="Table97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550"/>
        <w:tblGridChange w:id="0">
          <w:tblGrid>
            <w:gridCol w:w="3255"/>
            <w:gridCol w:w="555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0E6">
            <w:pPr>
              <w:spacing w:after="20" w:lineRule="auto"/>
              <w:rPr>
                <w:b w:val="1"/>
                <w:bCs w:val="1"/>
                <w:color w:val="ffffff"/>
                <w:sz w:val="17"/>
                <w:szCs w:val="17"/>
              </w:rPr>
            </w:pPr>
            <w:r w:rsidDel="00000000" w:rsidR="00000000" w:rsidRPr="00000000">
              <w:rPr>
                <w:b w:val="1"/>
                <w:bCs w:val="1"/>
                <w:color w:val="ffffff"/>
                <w:sz w:val="17"/>
                <w:szCs w:val="17"/>
                <w:rtl w:val="0"/>
              </w:rPr>
              <w:t xml:space="preserve">SCREEN: Padi Chat — Getting Started: Setup Type</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0E7">
            <w:pPr>
              <w:spacing w:after="20" w:lineRule="auto"/>
              <w:rPr>
                <w:b w:val="1"/>
                <w:bCs w:val="1"/>
                <w:color w:val="ffffff"/>
                <w:sz w:val="17"/>
                <w:szCs w:val="17"/>
              </w:rPr>
            </w:pPr>
            <w:r w:rsidDel="00000000" w:rsidR="00000000" w:rsidRPr="00000000">
              <w:rPr>
                <w:b w:val="1"/>
                <w:bCs w:val="1"/>
                <w:color w:val="ffffff"/>
                <w:sz w:val="17"/>
                <w:szCs w:val="17"/>
                <w:rtl w:val="0"/>
              </w:rPr>
              <w:t xml:space="preserve">ACTOR: New Super Admin</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E8">
            <w:pPr>
              <w:spacing w:after="20" w:lineRule="auto"/>
              <w:rPr>
                <w:b w:val="1"/>
                <w:bCs w:val="1"/>
                <w:color w:val="1f2937"/>
                <w:sz w:val="17"/>
                <w:szCs w:val="17"/>
              </w:rPr>
            </w:pPr>
            <w:r w:rsidDel="00000000" w:rsidR="00000000" w:rsidRPr="00000000">
              <w:rPr>
                <w:b w:val="1"/>
                <w:bCs w:val="1"/>
                <w:color w:val="1f2937"/>
                <w:sz w:val="17"/>
                <w:szCs w:val="17"/>
                <w:rtl w:val="0"/>
              </w:rPr>
              <w:t xml:space="preserve">Padi message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E9">
            <w:pPr>
              <w:spacing w:after="20" w:lineRule="auto"/>
              <w:rPr>
                <w:color w:val="1f2937"/>
                <w:sz w:val="17"/>
                <w:szCs w:val="17"/>
              </w:rPr>
            </w:pPr>
            <w:r w:rsidDel="00000000" w:rsidR="00000000" w:rsidRPr="00000000">
              <w:rPr>
                <w:color w:val="1f2937"/>
                <w:sz w:val="17"/>
                <w:szCs w:val="17"/>
                <w:rtl w:val="0"/>
              </w:rPr>
              <w:t xml:space="preserve">'Hi! I'm Padi, your AI setup assistant. I'll guide you through setting up your Padiworks workspace in under 30 minutes. First — how will you use Padiworks today?'</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EA">
            <w:pPr>
              <w:spacing w:after="20" w:lineRule="auto"/>
              <w:rPr>
                <w:b w:val="1"/>
                <w:bCs w:val="1"/>
                <w:color w:val="1f2937"/>
                <w:sz w:val="17"/>
                <w:szCs w:val="17"/>
              </w:rPr>
            </w:pPr>
            <w:r w:rsidDel="00000000" w:rsidR="00000000" w:rsidRPr="00000000">
              <w:rPr>
                <w:b w:val="1"/>
                <w:bCs w:val="1"/>
                <w:color w:val="1f2937"/>
                <w:sz w:val="17"/>
                <w:szCs w:val="17"/>
                <w:rtl w:val="0"/>
              </w:rPr>
              <w:t xml:space="preserve">Option 1: [ For my entire organisation ]</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EB">
            <w:pPr>
              <w:spacing w:after="20" w:lineRule="auto"/>
              <w:rPr>
                <w:color w:val="1f2937"/>
                <w:sz w:val="17"/>
                <w:szCs w:val="17"/>
              </w:rPr>
            </w:pPr>
            <w:r w:rsidDel="00000000" w:rsidR="00000000" w:rsidRPr="00000000">
              <w:rPr>
                <w:color w:val="1f2937"/>
                <w:sz w:val="17"/>
                <w:szCs w:val="17"/>
                <w:rtl w:val="0"/>
              </w:rPr>
              <w:t xml:space="preserve">Selected by organisations setting up company-wide strategy, cross-functional OKRs, appraisals, and all four modules. Unlocks the full onboarding flow (this Part).</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EC">
            <w:pPr>
              <w:spacing w:after="20" w:lineRule="auto"/>
              <w:rPr>
                <w:b w:val="1"/>
                <w:bCs w:val="1"/>
                <w:color w:val="1f2937"/>
                <w:sz w:val="17"/>
                <w:szCs w:val="17"/>
              </w:rPr>
            </w:pPr>
            <w:r w:rsidDel="00000000" w:rsidR="00000000" w:rsidRPr="00000000">
              <w:rPr>
                <w:b w:val="1"/>
                <w:bCs w:val="1"/>
                <w:color w:val="1f2937"/>
                <w:sz w:val="17"/>
                <w:szCs w:val="17"/>
                <w:rtl w:val="0"/>
              </w:rPr>
              <w:t xml:space="preserve">Option 2: [ For my department or team only ]</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ED">
            <w:pPr>
              <w:spacing w:after="20" w:lineRule="auto"/>
              <w:rPr>
                <w:color w:val="1f2937"/>
                <w:sz w:val="17"/>
                <w:szCs w:val="17"/>
              </w:rPr>
            </w:pPr>
            <w:r w:rsidDel="00000000" w:rsidR="00000000" w:rsidRPr="00000000">
              <w:rPr>
                <w:color w:val="1f2937"/>
                <w:sz w:val="17"/>
                <w:szCs w:val="17"/>
                <w:rtl w:val="0"/>
              </w:rPr>
              <w:t xml:space="preserve">Selected by team leads or department managers setting up a team-scoped workspace. Unlocks the lighter team onboarding flow (Part 3).</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EE">
            <w:pPr>
              <w:spacing w:after="20" w:lineRule="auto"/>
              <w:rPr>
                <w:b w:val="1"/>
                <w:bCs w:val="1"/>
                <w:color w:val="1f2937"/>
                <w:sz w:val="17"/>
                <w:szCs w:val="17"/>
              </w:rPr>
            </w:pPr>
            <w:r w:rsidDel="00000000" w:rsidR="00000000" w:rsidRPr="00000000">
              <w:rPr>
                <w:b w:val="1"/>
                <w:bCs w:val="1"/>
                <w:color w:val="1f2937"/>
                <w:sz w:val="17"/>
                <w:szCs w:val="17"/>
                <w:rtl w:val="0"/>
              </w:rPr>
              <w:t xml:space="preserve">Sub-description for each option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EF">
            <w:pPr>
              <w:spacing w:after="20" w:lineRule="auto"/>
              <w:rPr>
                <w:color w:val="1f2937"/>
                <w:sz w:val="17"/>
                <w:szCs w:val="17"/>
              </w:rPr>
            </w:pPr>
            <w:r w:rsidDel="00000000" w:rsidR="00000000" w:rsidRPr="00000000">
              <w:rPr>
                <w:color w:val="1f2937"/>
                <w:sz w:val="17"/>
                <w:szCs w:val="17"/>
                <w:rtl w:val="0"/>
              </w:rPr>
              <w:t xml:space="preserve">Organisation: 'Full strategy setup, company OKRs, all 4 modules.' Team: 'Team goals, check-ins, appraisals for your team — no company-wide strategy needed.'</w:t>
            </w:r>
          </w:p>
        </w:tc>
      </w:tr>
    </w:tbl>
    <w:p w:rsidR="00000000" w:rsidDel="00000000" w:rsidP="00000000" w:rsidRDefault="00000000" w:rsidRPr="00000000" w14:paraId="000020F0">
      <w:pPr>
        <w:spacing w:after="40" w:lineRule="auto"/>
        <w:rPr/>
      </w:pPr>
      <w:r w:rsidDel="00000000" w:rsidR="00000000" w:rsidRPr="00000000">
        <w:rPr>
          <w:rtl w:val="0"/>
        </w:rPr>
        <w:t xml:space="preserve"> </w:t>
      </w:r>
    </w:p>
    <w:tbl>
      <w:tblPr>
        <w:tblStyle w:val="Table97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4020"/>
        <w:gridCol w:w="2130"/>
        <w:tblGridChange w:id="0">
          <w:tblGrid>
            <w:gridCol w:w="2655"/>
            <w:gridCol w:w="4020"/>
            <w:gridCol w:w="213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9a4b0b" w:val="clear"/>
            <w:tcMar>
              <w:top w:w="80.0" w:type="dxa"/>
              <w:left w:w="80.0" w:type="dxa"/>
              <w:bottom w:w="80.0" w:type="dxa"/>
              <w:right w:w="80.0" w:type="dxa"/>
            </w:tcMar>
          </w:tcPr>
          <w:p w:rsidR="00000000" w:rsidDel="00000000" w:rsidP="00000000" w:rsidRDefault="00000000" w:rsidRPr="00000000" w14:paraId="000020F1">
            <w:pPr>
              <w:spacing w:after="20" w:lineRule="auto"/>
              <w:rPr>
                <w:b w:val="1"/>
                <w:bCs w:val="1"/>
                <w:color w:val="ffffff"/>
                <w:sz w:val="17"/>
                <w:szCs w:val="17"/>
              </w:rPr>
            </w:pPr>
            <w:r w:rsidDel="00000000" w:rsidR="00000000" w:rsidRPr="00000000">
              <w:rPr>
                <w:b w:val="1"/>
                <w:bCs w:val="1"/>
                <w:color w:val="ffffff"/>
                <w:sz w:val="17"/>
                <w:szCs w:val="17"/>
                <w:rtl w:val="0"/>
              </w:rPr>
              <w:t xml:space="preserve">DECISION: User selects setup type</w:t>
            </w:r>
          </w:p>
        </w:tc>
        <w:tc>
          <w:tcPr>
            <w:tcBorders>
              <w:top w:color="000000" w:space="0" w:sz="5" w:val="single"/>
              <w:left w:color="000000" w:space="0" w:sz="5" w:val="single"/>
              <w:bottom w:color="000000" w:space="0" w:sz="5" w:val="single"/>
              <w:right w:color="000000" w:space="0" w:sz="5" w:val="single"/>
            </w:tcBorders>
            <w:shd w:fill="9a4b0b" w:val="clear"/>
            <w:tcMar>
              <w:top w:w="80.0" w:type="dxa"/>
              <w:left w:w="80.0" w:type="dxa"/>
              <w:bottom w:w="80.0" w:type="dxa"/>
              <w:right w:w="80.0" w:type="dxa"/>
            </w:tcMar>
          </w:tcPr>
          <w:p w:rsidR="00000000" w:rsidDel="00000000" w:rsidP="00000000" w:rsidRDefault="00000000" w:rsidRPr="00000000" w14:paraId="000020F2">
            <w:pPr>
              <w:spacing w:after="20" w:lineRule="auto"/>
              <w:rPr>
                <w:b w:val="1"/>
                <w:bCs w:val="1"/>
                <w:color w:val="ffffff"/>
                <w:sz w:val="17"/>
                <w:szCs w:val="17"/>
              </w:rPr>
            </w:pPr>
            <w:r w:rsidDel="00000000" w:rsidR="00000000" w:rsidRPr="00000000">
              <w:rPr>
                <w:b w:val="1"/>
                <w:bCs w:val="1"/>
                <w:color w:val="ffffff"/>
                <w:sz w:val="17"/>
                <w:szCs w:val="17"/>
                <w:rtl w:val="0"/>
              </w:rPr>
              <w:t xml:space="preserve">OUTCOME / DESTINATION</w:t>
            </w:r>
          </w:p>
        </w:tc>
        <w:tc>
          <w:tcPr>
            <w:tcBorders>
              <w:top w:color="000000" w:space="0" w:sz="5" w:val="single"/>
              <w:left w:color="000000" w:space="0" w:sz="5" w:val="single"/>
              <w:bottom w:color="000000" w:space="0" w:sz="5" w:val="single"/>
              <w:right w:color="000000" w:space="0" w:sz="5" w:val="single"/>
            </w:tcBorders>
            <w:shd w:fill="9a4b0b" w:val="clear"/>
            <w:tcMar>
              <w:top w:w="80.0" w:type="dxa"/>
              <w:left w:w="80.0" w:type="dxa"/>
              <w:bottom w:w="80.0" w:type="dxa"/>
              <w:right w:w="80.0" w:type="dxa"/>
            </w:tcMar>
          </w:tcPr>
          <w:p w:rsidR="00000000" w:rsidDel="00000000" w:rsidP="00000000" w:rsidRDefault="00000000" w:rsidRPr="00000000" w14:paraId="000020F3">
            <w:pPr>
              <w:spacing w:after="20" w:lineRule="auto"/>
              <w:rPr>
                <w:b w:val="1"/>
                <w:bCs w:val="1"/>
                <w:color w:val="ffffff"/>
                <w:sz w:val="17"/>
                <w:szCs w:val="17"/>
              </w:rPr>
            </w:pPr>
            <w:r w:rsidDel="00000000" w:rsidR="00000000" w:rsidRPr="00000000">
              <w:rPr>
                <w:b w:val="1"/>
                <w:bCs w:val="1"/>
                <w:color w:val="ffffff"/>
                <w:sz w:val="17"/>
                <w:szCs w:val="17"/>
                <w:rtl w:val="0"/>
              </w:rPr>
              <w:t xml:space="preserve">NEXT SCREEN / STEP</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F4">
            <w:pPr>
              <w:spacing w:after="20" w:lineRule="auto"/>
              <w:rPr>
                <w:b w:val="1"/>
                <w:bCs w:val="1"/>
                <w:color w:val="1f2937"/>
                <w:sz w:val="17"/>
                <w:szCs w:val="17"/>
              </w:rPr>
            </w:pPr>
            <w:r w:rsidDel="00000000" w:rsidR="00000000" w:rsidRPr="00000000">
              <w:rPr>
                <w:b w:val="1"/>
                <w:bCs w:val="1"/>
                <w:color w:val="1f2937"/>
                <w:sz w:val="17"/>
                <w:szCs w:val="17"/>
                <w:rtl w:val="0"/>
              </w:rPr>
              <w:t xml:space="preserve">For my entire organisation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F5">
            <w:pPr>
              <w:spacing w:after="20" w:lineRule="auto"/>
              <w:rPr>
                <w:color w:val="1f2937"/>
                <w:sz w:val="17"/>
                <w:szCs w:val="17"/>
              </w:rPr>
            </w:pPr>
            <w:r w:rsidDel="00000000" w:rsidR="00000000" w:rsidRPr="00000000">
              <w:rPr>
                <w:color w:val="1f2937"/>
                <w:sz w:val="17"/>
                <w:szCs w:val="17"/>
                <w:rtl w:val="0"/>
              </w:rPr>
              <w:t xml:space="preserve">Full platform setup begins. All strategy modules enabled.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F6">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 Step 1: User &amp; Company Info (Organisation Mode)</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F7">
            <w:pPr>
              <w:spacing w:after="20" w:lineRule="auto"/>
              <w:rPr>
                <w:b w:val="1"/>
                <w:bCs w:val="1"/>
                <w:color w:val="1f2937"/>
                <w:sz w:val="17"/>
                <w:szCs w:val="17"/>
              </w:rPr>
            </w:pPr>
            <w:r w:rsidDel="00000000" w:rsidR="00000000" w:rsidRPr="00000000">
              <w:rPr>
                <w:b w:val="1"/>
                <w:bCs w:val="1"/>
                <w:color w:val="1f2937"/>
                <w:sz w:val="17"/>
                <w:szCs w:val="17"/>
                <w:rtl w:val="0"/>
              </w:rPr>
              <w:t xml:space="preserve">For my department or team only</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F8">
            <w:pPr>
              <w:spacing w:after="20" w:lineRule="auto"/>
              <w:rPr>
                <w:color w:val="1f2937"/>
                <w:sz w:val="17"/>
                <w:szCs w:val="17"/>
              </w:rPr>
            </w:pPr>
            <w:r w:rsidDel="00000000" w:rsidR="00000000" w:rsidRPr="00000000">
              <w:rPr>
                <w:color w:val="1f2937"/>
                <w:sz w:val="17"/>
                <w:szCs w:val="17"/>
                <w:rtl w:val="0"/>
              </w:rPr>
              <w:t xml:space="preserve">Lighter setup begins. No strategy, NSM, or Value Streams.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0F9">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 Part 3: Team Onboarding</w:t>
            </w:r>
          </w:p>
        </w:tc>
      </w:tr>
    </w:tbl>
    <w:p w:rsidR="00000000" w:rsidDel="00000000" w:rsidP="00000000" w:rsidRDefault="00000000" w:rsidRPr="00000000" w14:paraId="000020FA">
      <w:pPr>
        <w:spacing w:after="40" w:lineRule="auto"/>
        <w:rPr/>
      </w:pPr>
      <w:r w:rsidDel="00000000" w:rsidR="00000000" w:rsidRPr="00000000">
        <w:rPr>
          <w:rtl w:val="0"/>
        </w:rPr>
        <w:t xml:space="preserve"> </w:t>
      </w:r>
    </w:p>
    <w:p w:rsidR="00000000" w:rsidDel="00000000" w:rsidP="00000000" w:rsidRDefault="00000000" w:rsidRPr="00000000" w14:paraId="000020FB">
      <w:pPr>
        <w:pStyle w:val="Heading2"/>
        <w:keepNext w:val="0"/>
        <w:keepLines w:val="0"/>
        <w:spacing w:after="80" w:lineRule="auto"/>
        <w:rPr>
          <w:b w:val="1"/>
          <w:bCs w:val="1"/>
          <w:sz w:val="34"/>
          <w:szCs w:val="34"/>
        </w:rPr>
      </w:pPr>
      <w:bookmarkStart w:colFirst="0" w:colLast="0" w:name="_azko42m1ppkg" w:id="126"/>
      <w:bookmarkEnd w:id="126"/>
      <w:r w:rsidDel="00000000" w:rsidR="00000000" w:rsidRPr="00000000">
        <w:rPr>
          <w:b w:val="1"/>
          <w:bCs w:val="1"/>
          <w:sz w:val="34"/>
          <w:szCs w:val="34"/>
          <w:rtl w:val="0"/>
        </w:rPr>
        <w:t xml:space="preserve">STEP 1 — User &amp; Company Information</w:t>
      </w:r>
    </w:p>
    <w:tbl>
      <w:tblPr>
        <w:tblStyle w:val="Table98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565"/>
        <w:tblGridChange w:id="0">
          <w:tblGrid>
            <w:gridCol w:w="3240"/>
            <w:gridCol w:w="556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0FC">
            <w:pPr>
              <w:spacing w:after="20" w:lineRule="auto"/>
              <w:rPr>
                <w:b w:val="1"/>
                <w:bCs w:val="1"/>
                <w:color w:val="ffffff"/>
                <w:sz w:val="17"/>
                <w:szCs w:val="17"/>
              </w:rPr>
            </w:pPr>
            <w:r w:rsidDel="00000000" w:rsidR="00000000" w:rsidRPr="00000000">
              <w:rPr>
                <w:b w:val="1"/>
                <w:bCs w:val="1"/>
                <w:color w:val="ffffff"/>
                <w:sz w:val="17"/>
                <w:szCs w:val="17"/>
                <w:rtl w:val="0"/>
              </w:rPr>
              <w:t xml:space="preserve">SCREEN: Padi Chat — About You &amp; Your Company</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0FD">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FE">
            <w:pPr>
              <w:spacing w:after="20" w:lineRule="auto"/>
              <w:rPr>
                <w:b w:val="1"/>
                <w:bCs w:val="1"/>
                <w:color w:val="1f2937"/>
                <w:sz w:val="17"/>
                <w:szCs w:val="17"/>
              </w:rPr>
            </w:pPr>
            <w:r w:rsidDel="00000000" w:rsidR="00000000" w:rsidRPr="00000000">
              <w:rPr>
                <w:b w:val="1"/>
                <w:bCs w:val="1"/>
                <w:color w:val="1f2937"/>
                <w:sz w:val="17"/>
                <w:szCs w:val="17"/>
                <w:rtl w:val="0"/>
              </w:rPr>
              <w:t xml:space="preserve">Padi message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0FF">
            <w:pPr>
              <w:spacing w:after="20" w:lineRule="auto"/>
              <w:rPr>
                <w:color w:val="1f2937"/>
                <w:sz w:val="17"/>
                <w:szCs w:val="17"/>
              </w:rPr>
            </w:pPr>
            <w:r w:rsidDel="00000000" w:rsidR="00000000" w:rsidRPr="00000000">
              <w:rPr>
                <w:color w:val="1f2937"/>
                <w:sz w:val="17"/>
                <w:szCs w:val="17"/>
                <w:rtl w:val="0"/>
              </w:rPr>
              <w:t xml:space="preserve">'Great! Let's set up your organisation. A few quick questions to get started.'</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00">
            <w:pPr>
              <w:spacing w:after="20" w:lineRule="auto"/>
              <w:rPr>
                <w:b w:val="1"/>
                <w:bCs w:val="1"/>
                <w:color w:val="1f2937"/>
                <w:sz w:val="17"/>
                <w:szCs w:val="17"/>
              </w:rPr>
            </w:pPr>
            <w:r w:rsidDel="00000000" w:rsidR="00000000" w:rsidRPr="00000000">
              <w:rPr>
                <w:b w:val="1"/>
                <w:bCs w:val="1"/>
                <w:color w:val="1f2937"/>
                <w:sz w:val="17"/>
                <w:szCs w:val="17"/>
                <w:rtl w:val="0"/>
              </w:rPr>
              <w:t xml:space="preserve">Your first name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01">
            <w:pPr>
              <w:spacing w:after="20" w:lineRule="auto"/>
              <w:rPr>
                <w:color w:val="1f2937"/>
                <w:sz w:val="17"/>
                <w:szCs w:val="17"/>
              </w:rPr>
            </w:pPr>
            <w:r w:rsidDel="00000000" w:rsidR="00000000" w:rsidRPr="00000000">
              <w:rPr>
                <w:color w:val="1f2937"/>
                <w:sz w:val="17"/>
                <w:szCs w:val="17"/>
                <w:rtl w:val="0"/>
              </w:rPr>
              <w:t xml:space="preserve">Pre-filled from sign-up if available. Required.</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02">
            <w:pPr>
              <w:spacing w:after="20" w:lineRule="auto"/>
              <w:rPr>
                <w:b w:val="1"/>
                <w:bCs w:val="1"/>
                <w:color w:val="1f2937"/>
                <w:sz w:val="17"/>
                <w:szCs w:val="17"/>
              </w:rPr>
            </w:pPr>
            <w:r w:rsidDel="00000000" w:rsidR="00000000" w:rsidRPr="00000000">
              <w:rPr>
                <w:b w:val="1"/>
                <w:bCs w:val="1"/>
                <w:color w:val="1f2937"/>
                <w:sz w:val="17"/>
                <w:szCs w:val="17"/>
                <w:rtl w:val="0"/>
              </w:rPr>
              <w:t xml:space="preserve">Your role / title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03">
            <w:pPr>
              <w:spacing w:after="20" w:lineRule="auto"/>
              <w:rPr>
                <w:color w:val="1f2937"/>
                <w:sz w:val="17"/>
                <w:szCs w:val="17"/>
              </w:rPr>
            </w:pPr>
            <w:r w:rsidDel="00000000" w:rsidR="00000000" w:rsidRPr="00000000">
              <w:rPr>
                <w:color w:val="1f2937"/>
                <w:sz w:val="17"/>
                <w:szCs w:val="17"/>
                <w:rtl w:val="0"/>
              </w:rPr>
              <w:t xml:space="preserve">Free text. E.g. 'CEO', 'Head of HR', 'COO'. Required. Used in the platform to contextualise Padi's suggestions.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04">
            <w:pPr>
              <w:spacing w:after="20" w:lineRule="auto"/>
              <w:rPr>
                <w:b w:val="1"/>
                <w:bCs w:val="1"/>
                <w:color w:val="1f2937"/>
                <w:sz w:val="17"/>
                <w:szCs w:val="17"/>
              </w:rPr>
            </w:pPr>
            <w:r w:rsidDel="00000000" w:rsidR="00000000" w:rsidRPr="00000000">
              <w:rPr>
                <w:b w:val="1"/>
                <w:bCs w:val="1"/>
                <w:color w:val="1f2937"/>
                <w:sz w:val="17"/>
                <w:szCs w:val="17"/>
                <w:rtl w:val="0"/>
              </w:rPr>
              <w:t xml:space="preserve">Company name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05">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Required. Becomes the Workspace name (editable later in Admin Center → Organisation Profile).</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06">
            <w:pPr>
              <w:spacing w:after="20" w:lineRule="auto"/>
              <w:rPr>
                <w:b w:val="1"/>
                <w:bCs w:val="1"/>
                <w:color w:val="1f2937"/>
                <w:sz w:val="17"/>
                <w:szCs w:val="17"/>
              </w:rPr>
            </w:pPr>
            <w:r w:rsidDel="00000000" w:rsidR="00000000" w:rsidRPr="00000000">
              <w:rPr>
                <w:b w:val="1"/>
                <w:bCs w:val="1"/>
                <w:color w:val="1f2937"/>
                <w:sz w:val="17"/>
                <w:szCs w:val="17"/>
                <w:rtl w:val="0"/>
              </w:rPr>
              <w:t xml:space="preserve">Industry</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07">
            <w:pPr>
              <w:spacing w:after="20" w:lineRule="auto"/>
              <w:rPr>
                <w:color w:val="1f2937"/>
                <w:sz w:val="17"/>
                <w:szCs w:val="17"/>
              </w:rPr>
            </w:pPr>
            <w:r w:rsidDel="00000000" w:rsidR="00000000" w:rsidRPr="00000000">
              <w:rPr>
                <w:color w:val="1f2937"/>
                <w:sz w:val="17"/>
                <w:szCs w:val="17"/>
                <w:rtl w:val="0"/>
              </w:rPr>
              <w:t xml:space="preserve">Dropdown: Technology / Financial Services / Healthcare / Education / FMCG / Consulting / Manufacturing / Retail / Media / NGO / Government / Other.</w:t>
            </w:r>
          </w:p>
          <w:p w:rsidR="00000000" w:rsidDel="00000000" w:rsidP="00000000" w:rsidRDefault="00000000" w:rsidRPr="00000000" w14:paraId="00002108">
            <w:pPr>
              <w:spacing w:after="20" w:lineRule="auto"/>
              <w:rPr>
                <w:color w:val="1f2937"/>
                <w:sz w:val="17"/>
                <w:szCs w:val="17"/>
              </w:rPr>
            </w:pPr>
            <w:r w:rsidDel="00000000" w:rsidR="00000000" w:rsidRPr="00000000">
              <w:rPr>
                <w:color w:val="1f2937"/>
                <w:sz w:val="17"/>
                <w:szCs w:val="17"/>
                <w:rtl w:val="0"/>
              </w:rPr>
              <w:t xml:space="preserve">Required. Used by AI for benchmark calibration.</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09">
            <w:pPr>
              <w:spacing w:after="20" w:lineRule="auto"/>
              <w:rPr>
                <w:b w:val="1"/>
                <w:bCs w:val="1"/>
                <w:color w:val="1f2937"/>
                <w:sz w:val="17"/>
                <w:szCs w:val="17"/>
              </w:rPr>
            </w:pPr>
            <w:r w:rsidDel="00000000" w:rsidR="00000000" w:rsidRPr="00000000">
              <w:rPr>
                <w:b w:val="1"/>
                <w:bCs w:val="1"/>
                <w:color w:val="1f2937"/>
                <w:sz w:val="17"/>
                <w:szCs w:val="17"/>
                <w:rtl w:val="0"/>
              </w:rPr>
              <w:t xml:space="preserve">Approximate team size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0A">
            <w:pPr>
              <w:spacing w:after="20" w:lineRule="auto"/>
              <w:rPr>
                <w:color w:val="1f2937"/>
                <w:sz w:val="17"/>
                <w:szCs w:val="17"/>
              </w:rPr>
            </w:pPr>
            <w:r w:rsidDel="00000000" w:rsidR="00000000" w:rsidRPr="00000000">
              <w:rPr>
                <w:color w:val="1f2937"/>
                <w:sz w:val="17"/>
                <w:szCs w:val="17"/>
                <w:rtl w:val="0"/>
              </w:rPr>
              <w:t xml:space="preserve">Dropdown: 1–10 / 11–50 / 51–200 / 201–500 / 501–1000 / 1000+. Required. Used to calibrate setup effort estimates and underpopulation warnings.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0B">
            <w:pPr>
              <w:spacing w:after="20" w:lineRule="auto"/>
              <w:rPr>
                <w:b w:val="1"/>
                <w:bCs w:val="1"/>
                <w:color w:val="1f2937"/>
                <w:sz w:val="17"/>
                <w:szCs w:val="17"/>
              </w:rPr>
            </w:pPr>
            <w:r w:rsidDel="00000000" w:rsidR="00000000" w:rsidRPr="00000000">
              <w:rPr>
                <w:b w:val="1"/>
                <w:bCs w:val="1"/>
                <w:color w:val="1f2937"/>
                <w:sz w:val="17"/>
                <w:szCs w:val="17"/>
                <w:rtl w:val="0"/>
              </w:rPr>
              <w:t xml:space="preserve">Padi message (after fields filled)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0C">
            <w:pPr>
              <w:spacing w:after="20" w:lineRule="auto"/>
              <w:rPr>
                <w:color w:val="1f2937"/>
                <w:sz w:val="17"/>
                <w:szCs w:val="17"/>
              </w:rPr>
            </w:pPr>
            <w:r w:rsidDel="00000000" w:rsidR="00000000" w:rsidRPr="00000000">
              <w:rPr>
                <w:color w:val="1f2937"/>
                <w:sz w:val="17"/>
                <w:szCs w:val="17"/>
                <w:rtl w:val="0"/>
              </w:rPr>
              <w:t xml:space="preserve">'Perfect! Now I'll analyse your business so I can pre-fill your strategy. The more information you share, the better my suggestions will be.'</w:t>
            </w:r>
          </w:p>
        </w:tc>
      </w:tr>
    </w:tbl>
    <w:p w:rsidR="00000000" w:rsidDel="00000000" w:rsidP="00000000" w:rsidRDefault="00000000" w:rsidRPr="00000000" w14:paraId="0000210D">
      <w:pPr>
        <w:spacing w:after="40" w:lineRule="auto"/>
        <w:rPr/>
      </w:pPr>
      <w:r w:rsidDel="00000000" w:rsidR="00000000" w:rsidRPr="00000000">
        <w:rPr>
          <w:rtl w:val="0"/>
        </w:rPr>
        <w:t xml:space="preserve"> </w:t>
      </w:r>
    </w:p>
    <w:p w:rsidR="00000000" w:rsidDel="00000000" w:rsidP="00000000" w:rsidRDefault="00000000" w:rsidRPr="00000000" w14:paraId="0000210E">
      <w:pPr>
        <w:pStyle w:val="Heading2"/>
        <w:keepNext w:val="0"/>
        <w:keepLines w:val="0"/>
        <w:spacing w:after="80" w:lineRule="auto"/>
        <w:rPr>
          <w:b w:val="1"/>
          <w:bCs w:val="1"/>
          <w:sz w:val="34"/>
          <w:szCs w:val="34"/>
        </w:rPr>
      </w:pPr>
      <w:bookmarkStart w:colFirst="0" w:colLast="0" w:name="_uwg6m4ehrat3" w:id="127"/>
      <w:bookmarkEnd w:id="127"/>
      <w:r w:rsidDel="00000000" w:rsidR="00000000" w:rsidRPr="00000000">
        <w:rPr>
          <w:b w:val="1"/>
          <w:bCs w:val="1"/>
          <w:sz w:val="34"/>
          <w:szCs w:val="34"/>
          <w:rtl w:val="0"/>
        </w:rPr>
        <w:t xml:space="preserve">STEP 2 — Business Intelligence Gathering (Phase 1)</w:t>
      </w:r>
    </w:p>
    <w:p w:rsidR="00000000" w:rsidDel="00000000" w:rsidP="00000000" w:rsidRDefault="00000000" w:rsidRPr="00000000" w14:paraId="0000210F">
      <w:pPr>
        <w:spacing w:after="80" w:lineRule="auto"/>
        <w:rPr/>
      </w:pPr>
      <w:r w:rsidDel="00000000" w:rsidR="00000000" w:rsidRPr="00000000">
        <w:rPr>
          <w:rtl w:val="0"/>
        </w:rPr>
        <w:t xml:space="preserve">This is where the AI collects raw intelligence about the organisation. All fields are optional — the AI uses whatever is provided. The more that is shared, the higher quality the strategy drafts will be in Step 3.</w:t>
      </w:r>
    </w:p>
    <w:tbl>
      <w:tblPr>
        <w:tblStyle w:val="Table98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580"/>
        <w:tblGridChange w:id="0">
          <w:tblGrid>
            <w:gridCol w:w="3225"/>
            <w:gridCol w:w="558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10">
            <w:pPr>
              <w:spacing w:after="20" w:lineRule="auto"/>
              <w:rPr>
                <w:b w:val="1"/>
                <w:bCs w:val="1"/>
                <w:color w:val="ffffff"/>
                <w:sz w:val="17"/>
                <w:szCs w:val="17"/>
              </w:rPr>
            </w:pPr>
            <w:r w:rsidDel="00000000" w:rsidR="00000000" w:rsidRPr="00000000">
              <w:rPr>
                <w:b w:val="1"/>
                <w:bCs w:val="1"/>
                <w:color w:val="ffffff"/>
                <w:sz w:val="17"/>
                <w:szCs w:val="17"/>
                <w:rtl w:val="0"/>
              </w:rPr>
              <w:t xml:space="preserve">SCREEN: Padi Chat — Business Intelligence Collection</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11">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12">
            <w:pPr>
              <w:spacing w:after="20" w:lineRule="auto"/>
              <w:rPr>
                <w:b w:val="1"/>
                <w:bCs w:val="1"/>
                <w:color w:val="1f2937"/>
                <w:sz w:val="17"/>
                <w:szCs w:val="17"/>
              </w:rPr>
            </w:pPr>
            <w:r w:rsidDel="00000000" w:rsidR="00000000" w:rsidRPr="00000000">
              <w:rPr>
                <w:b w:val="1"/>
                <w:bCs w:val="1"/>
                <w:color w:val="1f2937"/>
                <w:sz w:val="17"/>
                <w:szCs w:val="17"/>
                <w:rtl w:val="0"/>
              </w:rPr>
              <w:t xml:space="preserve">Padi message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13">
            <w:pPr>
              <w:spacing w:after="20" w:lineRule="auto"/>
              <w:rPr>
                <w:color w:val="1f2937"/>
                <w:sz w:val="17"/>
                <w:szCs w:val="17"/>
              </w:rPr>
            </w:pPr>
            <w:r w:rsidDel="00000000" w:rsidR="00000000" w:rsidRPr="00000000">
              <w:rPr>
                <w:color w:val="1f2937"/>
                <w:sz w:val="17"/>
                <w:szCs w:val="17"/>
                <w:rtl w:val="0"/>
              </w:rPr>
              <w:t xml:space="preserve">'To pre-fill your strategy, I'll need some information about your business. Share what you have — all fields are optional, and I'll work with whatever you provide.'</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14">
            <w:pPr>
              <w:spacing w:after="20" w:lineRule="auto"/>
              <w:rPr>
                <w:b w:val="1"/>
                <w:bCs w:val="1"/>
                <w:color w:val="1f2937"/>
                <w:sz w:val="17"/>
                <w:szCs w:val="17"/>
              </w:rPr>
            </w:pPr>
            <w:r w:rsidDel="00000000" w:rsidR="00000000" w:rsidRPr="00000000">
              <w:rPr>
                <w:b w:val="1"/>
                <w:bCs w:val="1"/>
                <w:color w:val="1f2937"/>
                <w:sz w:val="17"/>
                <w:szCs w:val="17"/>
                <w:rtl w:val="0"/>
              </w:rPr>
              <w:t xml:space="preserve">Company website URL</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15">
            <w:pPr>
              <w:spacing w:after="20" w:lineRule="auto"/>
              <w:rPr>
                <w:color w:val="1f2937"/>
                <w:sz w:val="17"/>
                <w:szCs w:val="17"/>
              </w:rPr>
            </w:pPr>
            <w:r w:rsidDel="00000000" w:rsidR="00000000" w:rsidRPr="00000000">
              <w:rPr>
                <w:color w:val="1f2937"/>
                <w:sz w:val="17"/>
                <w:szCs w:val="17"/>
                <w:rtl w:val="0"/>
              </w:rPr>
              <w:t xml:space="preserve">Text input. AI crawls the public website to extract: business model, product descriptions, target market language, mission, competitive positioning.</w:t>
            </w:r>
          </w:p>
          <w:p w:rsidR="00000000" w:rsidDel="00000000" w:rsidP="00000000" w:rsidRDefault="00000000" w:rsidRPr="00000000" w14:paraId="00002116">
            <w:pPr>
              <w:spacing w:after="20" w:lineRule="auto"/>
              <w:rPr>
                <w:color w:val="1f2937"/>
                <w:sz w:val="17"/>
                <w:szCs w:val="17"/>
              </w:rPr>
            </w:pPr>
            <w:r w:rsidDel="00000000" w:rsidR="00000000" w:rsidRPr="00000000">
              <w:rPr>
                <w:color w:val="1f2937"/>
                <w:sz w:val="17"/>
                <w:szCs w:val="17"/>
                <w:rtl w:val="0"/>
              </w:rPr>
              <w:t xml:space="preserve">Validated as a valid URL on submit.</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17">
            <w:pPr>
              <w:spacing w:after="20" w:lineRule="auto"/>
              <w:rPr>
                <w:b w:val="1"/>
                <w:bCs w:val="1"/>
                <w:color w:val="1f2937"/>
                <w:sz w:val="17"/>
                <w:szCs w:val="17"/>
              </w:rPr>
            </w:pPr>
            <w:r w:rsidDel="00000000" w:rsidR="00000000" w:rsidRPr="00000000">
              <w:rPr>
                <w:b w:val="1"/>
                <w:bCs w:val="1"/>
                <w:color w:val="1f2937"/>
                <w:sz w:val="17"/>
                <w:szCs w:val="17"/>
                <w:rtl w:val="0"/>
              </w:rPr>
              <w:t xml:space="preserve">LinkedIn page URL</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18">
            <w:pPr>
              <w:spacing w:after="20" w:lineRule="auto"/>
              <w:rPr>
                <w:color w:val="1f2937"/>
                <w:sz w:val="17"/>
                <w:szCs w:val="17"/>
              </w:rPr>
            </w:pPr>
            <w:r w:rsidDel="00000000" w:rsidR="00000000" w:rsidRPr="00000000">
              <w:rPr>
                <w:color w:val="1f2937"/>
                <w:sz w:val="17"/>
                <w:szCs w:val="17"/>
                <w:rtl w:val="0"/>
              </w:rPr>
              <w:t xml:space="preserve">Text input. AI reads: company size, industry classification, recent announcements, leadership names and hiring signals.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19">
            <w:pPr>
              <w:spacing w:after="20" w:lineRule="auto"/>
              <w:rPr>
                <w:b w:val="1"/>
                <w:bCs w:val="1"/>
                <w:color w:val="1f2937"/>
                <w:sz w:val="17"/>
                <w:szCs w:val="17"/>
              </w:rPr>
            </w:pPr>
            <w:r w:rsidDel="00000000" w:rsidR="00000000" w:rsidRPr="00000000">
              <w:rPr>
                <w:b w:val="1"/>
                <w:bCs w:val="1"/>
                <w:color w:val="1f2937"/>
                <w:sz w:val="17"/>
                <w:szCs w:val="17"/>
                <w:rtl w:val="0"/>
              </w:rPr>
              <w:t xml:space="preserve">Upload: Strategy / business plan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1A">
            <w:pPr>
              <w:spacing w:after="20" w:lineRule="auto"/>
              <w:rPr>
                <w:color w:val="1f2937"/>
                <w:sz w:val="17"/>
                <w:szCs w:val="17"/>
              </w:rPr>
            </w:pPr>
            <w:r w:rsidDel="00000000" w:rsidR="00000000" w:rsidRPr="00000000">
              <w:rPr>
                <w:color w:val="1f2937"/>
                <w:sz w:val="17"/>
                <w:szCs w:val="17"/>
                <w:rtl w:val="0"/>
              </w:rPr>
              <w:t xml:space="preserve">File upload zone. Accepts: PDF, PPTX, DOCX, XLSX. Max 25MB per file. Multiple files allowed. Label: 'Upload any strategy documents, business plans, or pitch decks.'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1B">
            <w:pPr>
              <w:spacing w:after="20" w:lineRule="auto"/>
              <w:rPr>
                <w:b w:val="1"/>
                <w:bCs w:val="1"/>
                <w:color w:val="1f2937"/>
                <w:sz w:val="17"/>
                <w:szCs w:val="17"/>
              </w:rPr>
            </w:pPr>
            <w:r w:rsidDel="00000000" w:rsidR="00000000" w:rsidRPr="00000000">
              <w:rPr>
                <w:b w:val="1"/>
                <w:bCs w:val="1"/>
                <w:color w:val="1f2937"/>
                <w:sz w:val="17"/>
                <w:szCs w:val="17"/>
                <w:rtl w:val="0"/>
              </w:rPr>
              <w:t xml:space="preserve">Upload: Recent OKR document</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1C">
            <w:pPr>
              <w:spacing w:after="20" w:lineRule="auto"/>
              <w:rPr>
                <w:color w:val="1f2937"/>
                <w:sz w:val="17"/>
                <w:szCs w:val="17"/>
              </w:rPr>
            </w:pPr>
            <w:r w:rsidDel="00000000" w:rsidR="00000000" w:rsidRPr="00000000">
              <w:rPr>
                <w:color w:val="1f2937"/>
                <w:sz w:val="17"/>
                <w:szCs w:val="17"/>
                <w:rtl w:val="0"/>
              </w:rPr>
              <w:t xml:space="preserve">Separate upload zone. Label: 'Upload any existing OKR or goal-setting documents.' Same file types. AI extracts existing objectives, priorities, and key results.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1D">
            <w:pPr>
              <w:spacing w:after="20" w:lineRule="auto"/>
              <w:rPr>
                <w:b w:val="1"/>
                <w:bCs w:val="1"/>
                <w:color w:val="1f2937"/>
                <w:sz w:val="17"/>
                <w:szCs w:val="17"/>
              </w:rPr>
            </w:pPr>
            <w:r w:rsidDel="00000000" w:rsidR="00000000" w:rsidRPr="00000000">
              <w:rPr>
                <w:b w:val="1"/>
                <w:bCs w:val="1"/>
                <w:color w:val="1f2937"/>
                <w:sz w:val="17"/>
                <w:szCs w:val="17"/>
                <w:rtl w:val="0"/>
              </w:rPr>
              <w:t xml:space="preserve">Upload: Company handbook (optional)</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1E">
            <w:pPr>
              <w:spacing w:after="20" w:lineRule="auto"/>
              <w:rPr>
                <w:color w:val="1f2937"/>
                <w:sz w:val="17"/>
                <w:szCs w:val="17"/>
              </w:rPr>
            </w:pPr>
            <w:r w:rsidDel="00000000" w:rsidR="00000000" w:rsidRPr="00000000">
              <w:rPr>
                <w:color w:val="1f2937"/>
                <w:sz w:val="17"/>
                <w:szCs w:val="17"/>
                <w:rtl w:val="0"/>
              </w:rPr>
              <w:t xml:space="preserve">Label: 'Any handbook or culture document that describes your values or ways of working.' Optional.</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1F">
            <w:pPr>
              <w:spacing w:after="20" w:lineRule="auto"/>
              <w:rPr>
                <w:b w:val="1"/>
                <w:bCs w:val="1"/>
                <w:color w:val="1f2937"/>
                <w:sz w:val="17"/>
                <w:szCs w:val="17"/>
              </w:rPr>
            </w:pPr>
            <w:r w:rsidDel="00000000" w:rsidR="00000000" w:rsidRPr="00000000">
              <w:rPr>
                <w:b w:val="1"/>
                <w:bCs w:val="1"/>
                <w:color w:val="1f2937"/>
                <w:sz w:val="17"/>
                <w:szCs w:val="17"/>
                <w:rtl w:val="0"/>
              </w:rPr>
              <w:t xml:space="preserve">Additional context (free text)</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20">
            <w:pPr>
              <w:spacing w:after="20" w:lineRule="auto"/>
              <w:rPr>
                <w:color w:val="1f2937"/>
                <w:sz w:val="17"/>
                <w:szCs w:val="17"/>
              </w:rPr>
            </w:pPr>
            <w:r w:rsidDel="00000000" w:rsidR="00000000" w:rsidRPr="00000000">
              <w:rPr>
                <w:color w:val="1f2937"/>
                <w:sz w:val="17"/>
                <w:szCs w:val="17"/>
                <w:rtl w:val="0"/>
              </w:rPr>
              <w:t xml:space="preserve">Large text area. Placeholder: 'Add any other context I should know — e.g. recent pivots, market focus, unwritten strategic priorities.' Max 2,000 characters.</w:t>
            </w:r>
          </w:p>
        </w:tc>
      </w:tr>
    </w:tbl>
    <w:p w:rsidR="00000000" w:rsidDel="00000000" w:rsidP="00000000" w:rsidRDefault="00000000" w:rsidRPr="00000000" w14:paraId="00002121">
      <w:pPr>
        <w:spacing w:after="40" w:lineRule="auto"/>
        <w:rPr/>
      </w:pPr>
      <w:r w:rsidDel="00000000" w:rsidR="00000000" w:rsidRPr="00000000">
        <w:rPr>
          <w:rtl w:val="0"/>
        </w:rPr>
        <w:t xml:space="preserve"> </w:t>
      </w:r>
    </w:p>
    <w:tbl>
      <w:tblPr>
        <w:tblStyle w:val="Table98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565"/>
        <w:tblGridChange w:id="0">
          <w:tblGrid>
            <w:gridCol w:w="3255"/>
            <w:gridCol w:w="556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22">
            <w:pPr>
              <w:spacing w:after="20" w:lineRule="auto"/>
              <w:rPr>
                <w:b w:val="1"/>
                <w:bCs w:val="1"/>
                <w:color w:val="ffffff"/>
                <w:sz w:val="17"/>
                <w:szCs w:val="17"/>
              </w:rPr>
            </w:pPr>
            <w:r w:rsidDel="00000000" w:rsidR="00000000" w:rsidRPr="00000000">
              <w:rPr>
                <w:b w:val="1"/>
                <w:bCs w:val="1"/>
                <w:color w:val="ffffff"/>
                <w:sz w:val="17"/>
                <w:szCs w:val="17"/>
                <w:rtl w:val="0"/>
              </w:rPr>
              <w:t xml:space="preserve">SCREEN: Padi Chat — Business Intelligence Collection</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23">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24">
            <w:pPr>
              <w:spacing w:after="20" w:lineRule="auto"/>
              <w:rPr>
                <w:b w:val="1"/>
                <w:bCs w:val="1"/>
                <w:color w:val="1f2937"/>
                <w:sz w:val="17"/>
                <w:szCs w:val="17"/>
              </w:rPr>
            </w:pPr>
            <w:r w:rsidDel="00000000" w:rsidR="00000000" w:rsidRPr="00000000">
              <w:rPr>
                <w:rFonts w:ascii="Arial Unicode MS" w:cs="Arial Unicode MS" w:eastAsia="Arial Unicode MS" w:hAnsi="Arial Unicode MS"/>
                <w:b w:val="1"/>
                <w:bCs w:val="1"/>
                <w:color w:val="1f2937"/>
                <w:sz w:val="17"/>
                <w:szCs w:val="17"/>
                <w:rtl w:val="0"/>
              </w:rPr>
              <w:t xml:space="preserve">[ Analyse My Business → ] button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25">
            <w:pPr>
              <w:spacing w:after="20" w:lineRule="auto"/>
              <w:rPr>
                <w:color w:val="1f2937"/>
                <w:sz w:val="17"/>
                <w:szCs w:val="17"/>
              </w:rPr>
            </w:pPr>
            <w:r w:rsidDel="00000000" w:rsidR="00000000" w:rsidRPr="00000000">
              <w:rPr>
                <w:color w:val="1f2937"/>
                <w:sz w:val="17"/>
                <w:szCs w:val="17"/>
                <w:rtl w:val="0"/>
              </w:rPr>
              <w:t xml:space="preserve">Primary CTA. Disabled until at least one input is provided (URL or file upload). On click: triggers the AI processing state.</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26">
            <w:pPr>
              <w:spacing w:after="20" w:lineRule="auto"/>
              <w:rPr>
                <w:b w:val="1"/>
                <w:bCs w:val="1"/>
                <w:color w:val="1f2937"/>
                <w:sz w:val="17"/>
                <w:szCs w:val="17"/>
              </w:rPr>
            </w:pPr>
            <w:r w:rsidDel="00000000" w:rsidR="00000000" w:rsidRPr="00000000">
              <w:rPr>
                <w:b w:val="1"/>
                <w:bCs w:val="1"/>
                <w:color w:val="1f2937"/>
                <w:sz w:val="17"/>
                <w:szCs w:val="17"/>
                <w:rtl w:val="0"/>
              </w:rPr>
              <w:t xml:space="preserve">'Skip intelligence gathering' link</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27">
            <w:pPr>
              <w:spacing w:after="20" w:lineRule="auto"/>
              <w:rPr>
                <w:color w:val="1f2937"/>
                <w:sz w:val="17"/>
                <w:szCs w:val="17"/>
              </w:rPr>
            </w:pPr>
            <w:r w:rsidDel="00000000" w:rsidR="00000000" w:rsidRPr="00000000">
              <w:rPr>
                <w:color w:val="1f2937"/>
                <w:sz w:val="17"/>
                <w:szCs w:val="17"/>
                <w:rtl w:val="0"/>
              </w:rPr>
              <w:t xml:space="preserve">Tertiary option. AI will still work but with no pre-population — all strategy fields start blank. User is shown a warning: 'Without business information, I won't be able to pre-fill your strategy. You'll need to complete all strategy fields manually.'</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ecfdf5" w:val="clear"/>
            <w:tcMar>
              <w:top w:w="80.0" w:type="dxa"/>
              <w:left w:w="80.0" w:type="dxa"/>
              <w:bottom w:w="80.0" w:type="dxa"/>
              <w:right w:w="80.0" w:type="dxa"/>
            </w:tcMar>
          </w:tcPr>
          <w:p w:rsidR="00000000" w:rsidDel="00000000" w:rsidP="00000000" w:rsidRDefault="00000000" w:rsidRPr="00000000" w14:paraId="00002128">
            <w:pPr>
              <w:spacing w:after="20" w:lineRule="auto"/>
              <w:rPr>
                <w:b w:val="1"/>
                <w:bCs w:val="1"/>
                <w:color w:val="1f2937"/>
                <w:sz w:val="17"/>
                <w:szCs w:val="17"/>
              </w:rPr>
            </w:pPr>
            <w:r w:rsidDel="00000000" w:rsidR="00000000" w:rsidRPr="00000000">
              <w:rPr>
                <w:b w:val="1"/>
                <w:bCs w:val="1"/>
                <w:color w:val="1f2937"/>
                <w:sz w:val="17"/>
                <w:szCs w:val="17"/>
                <w:rtl w:val="0"/>
              </w:rPr>
              <w:t xml:space="preserve">STATUS / NOTE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29">
            <w:pPr>
              <w:spacing w:after="20" w:lineRule="auto"/>
              <w:rPr>
                <w:color w:val="1f2937"/>
                <w:sz w:val="17"/>
                <w:szCs w:val="17"/>
              </w:rPr>
            </w:pPr>
            <w:r w:rsidDel="00000000" w:rsidR="00000000" w:rsidRPr="00000000">
              <w:rPr>
                <w:color w:val="1f2937"/>
                <w:sz w:val="17"/>
                <w:szCs w:val="17"/>
                <w:rtl w:val="0"/>
              </w:rPr>
              <w:t xml:space="preserve">File upload progress is shown per file with a spinner and percentage. Failed uploads show an inline error with a retry button. Supported formats are listed below the upload zone.</w:t>
            </w:r>
          </w:p>
        </w:tc>
      </w:tr>
    </w:tbl>
    <w:p w:rsidR="00000000" w:rsidDel="00000000" w:rsidP="00000000" w:rsidRDefault="00000000" w:rsidRPr="00000000" w14:paraId="0000212A">
      <w:pPr>
        <w:spacing w:after="40" w:lineRule="auto"/>
        <w:rPr/>
      </w:pPr>
      <w:r w:rsidDel="00000000" w:rsidR="00000000" w:rsidRPr="00000000">
        <w:rPr>
          <w:rtl w:val="0"/>
        </w:rPr>
        <w:t xml:space="preserve"> </w:t>
      </w:r>
    </w:p>
    <w:p w:rsidR="00000000" w:rsidDel="00000000" w:rsidP="00000000" w:rsidRDefault="00000000" w:rsidRPr="00000000" w14:paraId="0000212B">
      <w:pPr>
        <w:pStyle w:val="Heading2"/>
        <w:keepNext w:val="0"/>
        <w:keepLines w:val="0"/>
        <w:spacing w:after="80" w:lineRule="auto"/>
        <w:rPr>
          <w:b w:val="1"/>
          <w:bCs w:val="1"/>
          <w:sz w:val="34"/>
          <w:szCs w:val="34"/>
        </w:rPr>
      </w:pPr>
      <w:bookmarkStart w:colFirst="0" w:colLast="0" w:name="_m6yaeo8y03ti" w:id="128"/>
      <w:bookmarkEnd w:id="128"/>
      <w:r w:rsidDel="00000000" w:rsidR="00000000" w:rsidRPr="00000000">
        <w:rPr>
          <w:b w:val="1"/>
          <w:bCs w:val="1"/>
          <w:sz w:val="34"/>
          <w:szCs w:val="34"/>
          <w:rtl w:val="0"/>
        </w:rPr>
        <w:t xml:space="preserve">STEP 3 — AI Processing State</w:t>
      </w:r>
    </w:p>
    <w:tbl>
      <w:tblPr>
        <w:tblStyle w:val="Table98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565"/>
        <w:tblGridChange w:id="0">
          <w:tblGrid>
            <w:gridCol w:w="3255"/>
            <w:gridCol w:w="556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6d28d9" w:val="clear"/>
            <w:tcMar>
              <w:top w:w="80.0" w:type="dxa"/>
              <w:left w:w="80.0" w:type="dxa"/>
              <w:bottom w:w="80.0" w:type="dxa"/>
              <w:right w:w="80.0" w:type="dxa"/>
            </w:tcMar>
          </w:tcPr>
          <w:p w:rsidR="00000000" w:rsidDel="00000000" w:rsidP="00000000" w:rsidRDefault="00000000" w:rsidRPr="00000000" w14:paraId="0000212C">
            <w:pPr>
              <w:spacing w:after="20" w:lineRule="auto"/>
              <w:rPr>
                <w:b w:val="1"/>
                <w:bCs w:val="1"/>
                <w:color w:val="ffffff"/>
                <w:sz w:val="17"/>
                <w:szCs w:val="17"/>
              </w:rPr>
            </w:pPr>
            <w:r w:rsidDel="00000000" w:rsidR="00000000" w:rsidRPr="00000000">
              <w:rPr>
                <w:b w:val="1"/>
                <w:bCs w:val="1"/>
                <w:color w:val="ffffff"/>
                <w:sz w:val="17"/>
                <w:szCs w:val="17"/>
                <w:rtl w:val="0"/>
              </w:rPr>
              <w:t xml:space="preserve">SCREEN: Padi — Analysing Your Business (Processing State)</w:t>
            </w:r>
          </w:p>
        </w:tc>
        <w:tc>
          <w:tcPr>
            <w:tcBorders>
              <w:top w:color="000000" w:space="0" w:sz="5" w:val="single"/>
              <w:left w:color="000000" w:space="0" w:sz="5" w:val="single"/>
              <w:bottom w:color="000000" w:space="0" w:sz="5" w:val="single"/>
              <w:right w:color="000000" w:space="0" w:sz="5" w:val="single"/>
            </w:tcBorders>
            <w:shd w:fill="6d28d9" w:val="clear"/>
            <w:tcMar>
              <w:top w:w="80.0" w:type="dxa"/>
              <w:left w:w="80.0" w:type="dxa"/>
              <w:bottom w:w="80.0" w:type="dxa"/>
              <w:right w:w="80.0" w:type="dxa"/>
            </w:tcMar>
          </w:tcPr>
          <w:p w:rsidR="00000000" w:rsidDel="00000000" w:rsidP="00000000" w:rsidRDefault="00000000" w:rsidRPr="00000000" w14:paraId="0000212D">
            <w:pPr>
              <w:spacing w:after="20" w:lineRule="auto"/>
              <w:rPr>
                <w:b w:val="1"/>
                <w:bCs w:val="1"/>
                <w:color w:val="ffffff"/>
                <w:sz w:val="17"/>
                <w:szCs w:val="17"/>
              </w:rPr>
            </w:pPr>
            <w:r w:rsidDel="00000000" w:rsidR="00000000" w:rsidRPr="00000000">
              <w:rPr>
                <w:b w:val="1"/>
                <w:bCs w:val="1"/>
                <w:color w:val="ffffff"/>
                <w:sz w:val="17"/>
                <w:szCs w:val="17"/>
                <w:rtl w:val="0"/>
              </w:rPr>
              <w:t xml:space="preserve">ACTOR: System (no user input required)</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2E">
            <w:pPr>
              <w:spacing w:after="20" w:lineRule="auto"/>
              <w:rPr>
                <w:b w:val="1"/>
                <w:bCs w:val="1"/>
                <w:color w:val="1f2937"/>
                <w:sz w:val="17"/>
                <w:szCs w:val="17"/>
              </w:rPr>
            </w:pPr>
            <w:r w:rsidDel="00000000" w:rsidR="00000000" w:rsidRPr="00000000">
              <w:rPr>
                <w:b w:val="1"/>
                <w:bCs w:val="1"/>
                <w:color w:val="1f2937"/>
                <w:sz w:val="17"/>
                <w:szCs w:val="17"/>
                <w:rtl w:val="0"/>
              </w:rPr>
              <w:t xml:space="preserve">Live progress messages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2F">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Padi shows sequential status messages as the analysis runs: 'Scanning your website...' → 'Reading your documents...' → 'Detecting your industry and competitive position...' → 'Identifying strategic priority themes...' → 'Building your company profile...' → 'Generating strategy draft...'</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30">
            <w:pPr>
              <w:spacing w:after="20" w:lineRule="auto"/>
              <w:rPr>
                <w:b w:val="1"/>
                <w:bCs w:val="1"/>
                <w:color w:val="1f2937"/>
                <w:sz w:val="17"/>
                <w:szCs w:val="17"/>
              </w:rPr>
            </w:pPr>
            <w:r w:rsidDel="00000000" w:rsidR="00000000" w:rsidRPr="00000000">
              <w:rPr>
                <w:b w:val="1"/>
                <w:bCs w:val="1"/>
                <w:color w:val="1f2937"/>
                <w:sz w:val="17"/>
                <w:szCs w:val="17"/>
                <w:rtl w:val="0"/>
              </w:rPr>
              <w:t xml:space="preserve">Progress bar</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31">
            <w:pPr>
              <w:spacing w:after="20" w:lineRule="auto"/>
              <w:rPr>
                <w:color w:val="1f2937"/>
                <w:sz w:val="17"/>
                <w:szCs w:val="17"/>
              </w:rPr>
            </w:pPr>
            <w:r w:rsidDel="00000000" w:rsidR="00000000" w:rsidRPr="00000000">
              <w:rPr>
                <w:color w:val="1f2937"/>
                <w:sz w:val="17"/>
                <w:szCs w:val="17"/>
                <w:rtl w:val="0"/>
              </w:rPr>
              <w:t xml:space="preserve">Horizontal bar shows approximate % complete. Not precise — designed to communicate activity, not exact progress. Estimated total: 30–90 seconds depending on document volume.</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32">
            <w:pPr>
              <w:spacing w:after="20" w:lineRule="auto"/>
              <w:rPr>
                <w:b w:val="1"/>
                <w:bCs w:val="1"/>
                <w:color w:val="1f2937"/>
                <w:sz w:val="17"/>
                <w:szCs w:val="17"/>
              </w:rPr>
            </w:pPr>
            <w:r w:rsidDel="00000000" w:rsidR="00000000" w:rsidRPr="00000000">
              <w:rPr>
                <w:b w:val="1"/>
                <w:bCs w:val="1"/>
                <w:color w:val="1f2937"/>
                <w:sz w:val="17"/>
                <w:szCs w:val="17"/>
                <w:rtl w:val="0"/>
              </w:rPr>
              <w:t xml:space="preserve">User action during processing</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33">
            <w:pPr>
              <w:spacing w:after="20" w:lineRule="auto"/>
              <w:rPr>
                <w:color w:val="1f2937"/>
                <w:sz w:val="17"/>
                <w:szCs w:val="17"/>
              </w:rPr>
            </w:pPr>
            <w:r w:rsidDel="00000000" w:rsidR="00000000" w:rsidRPr="00000000">
              <w:rPr>
                <w:color w:val="1f2937"/>
                <w:sz w:val="17"/>
                <w:szCs w:val="17"/>
                <w:rtl w:val="0"/>
              </w:rPr>
              <w:t xml:space="preserve">None required. The user waits. They cannot navigate away (doing so pauses processing — a modal confirms: 'Are you sure? Your analysis is still running.</w:t>
            </w:r>
          </w:p>
          <w:p w:rsidR="00000000" w:rsidDel="00000000" w:rsidP="00000000" w:rsidRDefault="00000000" w:rsidRPr="00000000" w14:paraId="00002134">
            <w:pPr>
              <w:spacing w:after="20" w:lineRule="auto"/>
              <w:rPr>
                <w:color w:val="1f2937"/>
                <w:sz w:val="17"/>
                <w:szCs w:val="17"/>
              </w:rPr>
            </w:pPr>
            <w:r w:rsidDel="00000000" w:rsidR="00000000" w:rsidRPr="00000000">
              <w:rPr>
                <w:color w:val="1f2937"/>
                <w:sz w:val="17"/>
                <w:szCs w:val="17"/>
                <w:rtl w:val="0"/>
              </w:rPr>
              <w:t xml:space="preserve">Leaving will cancel it.').</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35">
            <w:pPr>
              <w:spacing w:after="20" w:lineRule="auto"/>
              <w:rPr>
                <w:b w:val="1"/>
                <w:bCs w:val="1"/>
                <w:color w:val="1f2937"/>
                <w:sz w:val="17"/>
                <w:szCs w:val="17"/>
              </w:rPr>
            </w:pPr>
            <w:r w:rsidDel="00000000" w:rsidR="00000000" w:rsidRPr="00000000">
              <w:rPr>
                <w:b w:val="1"/>
                <w:bCs w:val="1"/>
                <w:color w:val="1f2937"/>
                <w:sz w:val="17"/>
                <w:szCs w:val="17"/>
                <w:rtl w:val="0"/>
              </w:rPr>
              <w:t xml:space="preserve">On completion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36">
            <w:pPr>
              <w:spacing w:after="20" w:lineRule="auto"/>
              <w:rPr>
                <w:color w:val="1f2937"/>
                <w:sz w:val="17"/>
                <w:szCs w:val="17"/>
              </w:rPr>
            </w:pPr>
            <w:r w:rsidDel="00000000" w:rsidR="00000000" w:rsidRPr="00000000">
              <w:rPr>
                <w:color w:val="1f2937"/>
                <w:sz w:val="17"/>
                <w:szCs w:val="17"/>
                <w:rtl w:val="0"/>
              </w:rPr>
              <w:t xml:space="preserve">Padi sends: 'I've analysed your business! I found [X] strategic priority areas and drafted your company strategy. Let's review it together — edit anything that doesn't look right.'</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37">
            <w:pPr>
              <w:spacing w:after="20" w:lineRule="auto"/>
              <w:rPr>
                <w:b w:val="1"/>
                <w:bCs w:val="1"/>
                <w:color w:val="1f2937"/>
                <w:sz w:val="17"/>
                <w:szCs w:val="17"/>
              </w:rPr>
            </w:pPr>
            <w:r w:rsidDel="00000000" w:rsidR="00000000" w:rsidRPr="00000000">
              <w:rPr>
                <w:b w:val="1"/>
                <w:bCs w:val="1"/>
                <w:color w:val="1f2937"/>
                <w:sz w:val="17"/>
                <w:szCs w:val="17"/>
                <w:rtl w:val="0"/>
              </w:rPr>
              <w:t xml:space="preserve">Fallback: if only URL or no input</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38">
            <w:pPr>
              <w:spacing w:after="20" w:lineRule="auto"/>
              <w:rPr>
                <w:color w:val="1f2937"/>
                <w:sz w:val="17"/>
                <w:szCs w:val="17"/>
              </w:rPr>
            </w:pPr>
            <w:r w:rsidDel="00000000" w:rsidR="00000000" w:rsidRPr="00000000">
              <w:rPr>
                <w:color w:val="1f2937"/>
                <w:sz w:val="17"/>
                <w:szCs w:val="17"/>
                <w:rtl w:val="0"/>
              </w:rPr>
              <w:t xml:space="preserve">AI generates a lower-confidence draft. Confidence level is shown on each draft field as 'High confidence' / 'Medium confidence' / 'Low confidence — please review carefully.'</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39">
            <w:pPr>
              <w:spacing w:after="20" w:lineRule="auto"/>
              <w:rPr>
                <w:b w:val="1"/>
                <w:bCs w:val="1"/>
                <w:color w:val="1f2937"/>
                <w:sz w:val="17"/>
                <w:szCs w:val="17"/>
              </w:rPr>
            </w:pPr>
            <w:r w:rsidDel="00000000" w:rsidR="00000000" w:rsidRPr="00000000">
              <w:rPr>
                <w:b w:val="1"/>
                <w:bCs w:val="1"/>
                <w:color w:val="1f2937"/>
                <w:sz w:val="17"/>
                <w:szCs w:val="17"/>
                <w:rtl w:val="0"/>
              </w:rPr>
              <w:t xml:space="preserve">Error state: processing fails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3A">
            <w:pPr>
              <w:spacing w:after="20" w:lineRule="auto"/>
              <w:rPr>
                <w:color w:val="1f2937"/>
                <w:sz w:val="17"/>
                <w:szCs w:val="17"/>
              </w:rPr>
            </w:pPr>
            <w:r w:rsidDel="00000000" w:rsidR="00000000" w:rsidRPr="00000000">
              <w:rPr>
                <w:color w:val="1f2937"/>
                <w:sz w:val="17"/>
                <w:szCs w:val="17"/>
                <w:rtl w:val="0"/>
              </w:rPr>
              <w:t xml:space="preserve">Rare. Screen shows: 'Something went wrong while analysing your materials. You can retry, or skip to the manual setup.' Two buttons: [Try Again] [Set Up Manually].</w:t>
            </w:r>
          </w:p>
        </w:tc>
      </w:tr>
    </w:tbl>
    <w:p w:rsidR="00000000" w:rsidDel="00000000" w:rsidP="00000000" w:rsidRDefault="00000000" w:rsidRPr="00000000" w14:paraId="0000213B">
      <w:pPr>
        <w:spacing w:after="40" w:lineRule="auto"/>
        <w:rPr/>
      </w:pPr>
      <w:r w:rsidDel="00000000" w:rsidR="00000000" w:rsidRPr="00000000">
        <w:rPr>
          <w:rtl w:val="0"/>
        </w:rPr>
        <w:t xml:space="preserve"> </w:t>
      </w:r>
    </w:p>
    <w:p w:rsidR="00000000" w:rsidDel="00000000" w:rsidP="00000000" w:rsidRDefault="00000000" w:rsidRPr="00000000" w14:paraId="0000213C">
      <w:pPr>
        <w:pStyle w:val="Heading2"/>
        <w:keepNext w:val="0"/>
        <w:keepLines w:val="0"/>
        <w:spacing w:after="80" w:lineRule="auto"/>
        <w:rPr>
          <w:b w:val="1"/>
          <w:bCs w:val="1"/>
          <w:sz w:val="34"/>
          <w:szCs w:val="34"/>
        </w:rPr>
      </w:pPr>
      <w:bookmarkStart w:colFirst="0" w:colLast="0" w:name="_5qzof1bno2bi" w:id="129"/>
      <w:bookmarkEnd w:id="129"/>
      <w:r w:rsidDel="00000000" w:rsidR="00000000" w:rsidRPr="00000000">
        <w:rPr>
          <w:b w:val="1"/>
          <w:bCs w:val="1"/>
          <w:sz w:val="34"/>
          <w:szCs w:val="34"/>
          <w:rtl w:val="0"/>
        </w:rPr>
        <w:t xml:space="preserve">STEP 4 — Business Strategy Review (Phase 2)</w:t>
      </w:r>
    </w:p>
    <w:p w:rsidR="00000000" w:rsidDel="00000000" w:rsidP="00000000" w:rsidRDefault="00000000" w:rsidRPr="00000000" w14:paraId="0000213D">
      <w:pPr>
        <w:spacing w:after="80" w:lineRule="auto"/>
        <w:rPr/>
      </w:pPr>
      <w:r w:rsidDel="00000000" w:rsidR="00000000" w:rsidRPr="00000000">
        <w:rPr>
          <w:rtl w:val="0"/>
        </w:rPr>
        <w:t xml:space="preserve">The AI-generated strategy draft is presented as a series of review screens. Each element is shown with the AI's draft pre-filled and fully editable inline. The user reviews and edits rather than building from scratch. There are four review sub-screens presented sequentially.</w:t>
      </w:r>
    </w:p>
    <w:tbl>
      <w:tblPr>
        <w:tblStyle w:val="Table98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5550"/>
        <w:tblGridChange w:id="0">
          <w:tblGrid>
            <w:gridCol w:w="3270"/>
            <w:gridCol w:w="555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3E">
            <w:pPr>
              <w:spacing w:after="20" w:lineRule="auto"/>
              <w:rPr>
                <w:b w:val="1"/>
                <w:bCs w:val="1"/>
                <w:color w:val="ffffff"/>
                <w:sz w:val="17"/>
                <w:szCs w:val="17"/>
              </w:rPr>
            </w:pPr>
            <w:r w:rsidDel="00000000" w:rsidR="00000000" w:rsidRPr="00000000">
              <w:rPr>
                <w:b w:val="1"/>
                <w:bCs w:val="1"/>
                <w:color w:val="ffffff"/>
                <w:sz w:val="17"/>
                <w:szCs w:val="17"/>
                <w:rtl w:val="0"/>
              </w:rPr>
              <w:t xml:space="preserve">SCREEN: Step 4a — Vision, Purpose &amp; Core Values</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3F">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40">
            <w:pPr>
              <w:spacing w:after="20" w:lineRule="auto"/>
              <w:rPr>
                <w:b w:val="1"/>
                <w:bCs w:val="1"/>
                <w:color w:val="1f2937"/>
                <w:sz w:val="17"/>
                <w:szCs w:val="17"/>
              </w:rPr>
            </w:pPr>
            <w:r w:rsidDel="00000000" w:rsidR="00000000" w:rsidRPr="00000000">
              <w:rPr>
                <w:b w:val="1"/>
                <w:bCs w:val="1"/>
                <w:color w:val="1f2937"/>
                <w:sz w:val="17"/>
                <w:szCs w:val="17"/>
                <w:rtl w:val="0"/>
              </w:rPr>
              <w:t xml:space="preserve">Padi message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41">
            <w:pPr>
              <w:spacing w:after="20" w:lineRule="auto"/>
              <w:rPr>
                <w:color w:val="1f2937"/>
                <w:sz w:val="17"/>
                <w:szCs w:val="17"/>
              </w:rPr>
            </w:pPr>
            <w:r w:rsidDel="00000000" w:rsidR="00000000" w:rsidRPr="00000000">
              <w:rPr>
                <w:color w:val="1f2937"/>
                <w:sz w:val="17"/>
                <w:szCs w:val="17"/>
                <w:rtl w:val="0"/>
              </w:rPr>
              <w:t xml:space="preserve">'Here's what I drafted based on your materials. Review each section and edit directly in the field — nothing is final until you click Continue.'</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42">
            <w:pPr>
              <w:spacing w:after="20" w:lineRule="auto"/>
              <w:rPr>
                <w:b w:val="1"/>
                <w:bCs w:val="1"/>
                <w:color w:val="1f2937"/>
                <w:sz w:val="17"/>
                <w:szCs w:val="17"/>
              </w:rPr>
            </w:pPr>
            <w:r w:rsidDel="00000000" w:rsidR="00000000" w:rsidRPr="00000000">
              <w:rPr>
                <w:b w:val="1"/>
                <w:bCs w:val="1"/>
                <w:color w:val="1f2937"/>
                <w:sz w:val="17"/>
                <w:szCs w:val="17"/>
                <w:rtl w:val="0"/>
              </w:rPr>
              <w:t xml:space="preserve">Vision Statement field</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43">
            <w:pPr>
              <w:spacing w:after="20" w:lineRule="auto"/>
              <w:rPr>
                <w:color w:val="1f2937"/>
                <w:sz w:val="17"/>
                <w:szCs w:val="17"/>
              </w:rPr>
            </w:pPr>
            <w:r w:rsidDel="00000000" w:rsidR="00000000" w:rsidRPr="00000000">
              <w:rPr>
                <w:color w:val="1f2937"/>
                <w:sz w:val="17"/>
                <w:szCs w:val="17"/>
                <w:rtl w:val="0"/>
              </w:rPr>
              <w:t xml:space="preserve">Editable rich text. AI draft pre-filled. Padi attribution shown: 'Inferred from your website and strategy documents.' Max 200 characters. Character counter shown.</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44">
            <w:pPr>
              <w:spacing w:after="20" w:lineRule="auto"/>
              <w:rPr>
                <w:b w:val="1"/>
                <w:bCs w:val="1"/>
                <w:color w:val="1f2937"/>
                <w:sz w:val="17"/>
                <w:szCs w:val="17"/>
              </w:rPr>
            </w:pPr>
            <w:r w:rsidDel="00000000" w:rsidR="00000000" w:rsidRPr="00000000">
              <w:rPr>
                <w:b w:val="1"/>
                <w:bCs w:val="1"/>
                <w:color w:val="1f2937"/>
                <w:sz w:val="17"/>
                <w:szCs w:val="17"/>
                <w:rtl w:val="0"/>
              </w:rPr>
              <w:t xml:space="preserve">Purpose Statement field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45">
            <w:pPr>
              <w:spacing w:after="20" w:lineRule="auto"/>
              <w:rPr>
                <w:color w:val="1f2937"/>
                <w:sz w:val="17"/>
                <w:szCs w:val="17"/>
              </w:rPr>
            </w:pPr>
            <w:r w:rsidDel="00000000" w:rsidR="00000000" w:rsidRPr="00000000">
              <w:rPr>
                <w:color w:val="1f2937"/>
                <w:sz w:val="17"/>
                <w:szCs w:val="17"/>
                <w:rtl w:val="0"/>
              </w:rPr>
              <w:t xml:space="preserve">Editable rich text. AI draft pre-filled. Max 300 characters.</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46">
            <w:pPr>
              <w:spacing w:after="20" w:lineRule="auto"/>
              <w:rPr>
                <w:b w:val="1"/>
                <w:bCs w:val="1"/>
                <w:color w:val="1f2937"/>
                <w:sz w:val="17"/>
                <w:szCs w:val="17"/>
              </w:rPr>
            </w:pPr>
            <w:r w:rsidDel="00000000" w:rsidR="00000000" w:rsidRPr="00000000">
              <w:rPr>
                <w:b w:val="1"/>
                <w:bCs w:val="1"/>
                <w:color w:val="1f2937"/>
                <w:sz w:val="17"/>
                <w:szCs w:val="17"/>
                <w:rtl w:val="0"/>
              </w:rPr>
              <w:t xml:space="preserve">Core Values list</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47">
            <w:pPr>
              <w:spacing w:after="20" w:lineRule="auto"/>
              <w:rPr>
                <w:color w:val="1f2937"/>
                <w:sz w:val="17"/>
                <w:szCs w:val="17"/>
              </w:rPr>
            </w:pPr>
            <w:r w:rsidDel="00000000" w:rsidR="00000000" w:rsidRPr="00000000">
              <w:rPr>
                <w:color w:val="1f2937"/>
                <w:sz w:val="17"/>
                <w:szCs w:val="17"/>
                <w:rtl w:val="0"/>
              </w:rPr>
              <w:t xml:space="preserve">AI suggests 4–6 values as editable chips. Each value has: name (editable), description (editable inline), [Delete] button. [ + Add another value ] button adds a blank value card. Warning shown if user creates more than 8 values: 'More than 8 values can make measurement difficult.'</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48">
            <w:pPr>
              <w:spacing w:after="20" w:lineRule="auto"/>
              <w:rPr>
                <w:b w:val="1"/>
                <w:bCs w:val="1"/>
                <w:color w:val="1f2937"/>
                <w:sz w:val="17"/>
                <w:szCs w:val="17"/>
              </w:rPr>
            </w:pPr>
            <w:r w:rsidDel="00000000" w:rsidR="00000000" w:rsidRPr="00000000">
              <w:rPr>
                <w:b w:val="1"/>
                <w:bCs w:val="1"/>
                <w:color w:val="1f2937"/>
                <w:sz w:val="17"/>
                <w:szCs w:val="17"/>
                <w:rtl w:val="0"/>
              </w:rPr>
              <w:t xml:space="preserve">Contradiction alert (if detected)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49">
            <w:pPr>
              <w:spacing w:after="20" w:lineRule="auto"/>
              <w:rPr>
                <w:color w:val="1f2937"/>
                <w:sz w:val="17"/>
                <w:szCs w:val="17"/>
              </w:rPr>
            </w:pPr>
            <w:r w:rsidDel="00000000" w:rsidR="00000000" w:rsidRPr="00000000">
              <w:rPr>
                <w:color w:val="1f2937"/>
                <w:sz w:val="17"/>
                <w:szCs w:val="17"/>
                <w:rtl w:val="0"/>
              </w:rPr>
              <w:t xml:space="preserve">Yellow callout box shown if AI detected a contradiction in the uploaded documents: 'I noticed a potential conflict in your materials: [description]. Which should govern your strategy this cycle?' with a choice to accept or dismiss each conflict.</w:t>
            </w:r>
          </w:p>
        </w:tc>
      </w:tr>
    </w:tbl>
    <w:p w:rsidR="00000000" w:rsidDel="00000000" w:rsidP="00000000" w:rsidRDefault="00000000" w:rsidRPr="00000000" w14:paraId="0000214A">
      <w:pPr>
        <w:spacing w:after="40" w:lineRule="auto"/>
        <w:rPr/>
      </w:pPr>
      <w:r w:rsidDel="00000000" w:rsidR="00000000" w:rsidRPr="00000000">
        <w:rPr>
          <w:rtl w:val="0"/>
        </w:rPr>
        <w:t xml:space="preserve"> </w:t>
      </w:r>
    </w:p>
    <w:tbl>
      <w:tblPr>
        <w:tblStyle w:val="Table98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565"/>
        <w:tblGridChange w:id="0">
          <w:tblGrid>
            <w:gridCol w:w="3240"/>
            <w:gridCol w:w="556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4B">
            <w:pPr>
              <w:spacing w:after="20" w:lineRule="auto"/>
              <w:rPr>
                <w:b w:val="1"/>
                <w:bCs w:val="1"/>
                <w:color w:val="ffffff"/>
                <w:sz w:val="17"/>
                <w:szCs w:val="17"/>
              </w:rPr>
            </w:pPr>
            <w:r w:rsidDel="00000000" w:rsidR="00000000" w:rsidRPr="00000000">
              <w:rPr>
                <w:b w:val="1"/>
                <w:bCs w:val="1"/>
                <w:color w:val="ffffff"/>
                <w:sz w:val="17"/>
                <w:szCs w:val="17"/>
                <w:rtl w:val="0"/>
              </w:rPr>
              <w:t xml:space="preserve">SCREEN: Step 4b — Business Model &amp; Operating Model</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4C">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4D">
            <w:pPr>
              <w:spacing w:after="20" w:lineRule="auto"/>
              <w:rPr>
                <w:b w:val="1"/>
                <w:bCs w:val="1"/>
                <w:color w:val="1f2937"/>
                <w:sz w:val="17"/>
                <w:szCs w:val="17"/>
              </w:rPr>
            </w:pPr>
            <w:r w:rsidDel="00000000" w:rsidR="00000000" w:rsidRPr="00000000">
              <w:rPr>
                <w:b w:val="1"/>
                <w:bCs w:val="1"/>
                <w:color w:val="1f2937"/>
                <w:sz w:val="17"/>
                <w:szCs w:val="17"/>
                <w:rtl w:val="0"/>
              </w:rPr>
              <w:t xml:space="preserve">Business Model Summary</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4E">
            <w:pPr>
              <w:spacing w:after="20" w:lineRule="auto"/>
              <w:rPr>
                <w:color w:val="1f2937"/>
                <w:sz w:val="17"/>
                <w:szCs w:val="17"/>
              </w:rPr>
            </w:pPr>
            <w:r w:rsidDel="00000000" w:rsidR="00000000" w:rsidRPr="00000000">
              <w:rPr>
                <w:color w:val="1f2937"/>
                <w:sz w:val="17"/>
                <w:szCs w:val="17"/>
                <w:rtl w:val="0"/>
              </w:rPr>
              <w:t xml:space="preserve">Editable text area. AI draft: extracted value propositions, customer segments, revenue streams, key capabilities. User can edit any element.</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4F">
            <w:pPr>
              <w:spacing w:after="20" w:lineRule="auto"/>
              <w:rPr>
                <w:b w:val="1"/>
                <w:bCs w:val="1"/>
                <w:color w:val="1f2937"/>
                <w:sz w:val="17"/>
                <w:szCs w:val="17"/>
              </w:rPr>
            </w:pPr>
            <w:r w:rsidDel="00000000" w:rsidR="00000000" w:rsidRPr="00000000">
              <w:rPr>
                <w:b w:val="1"/>
                <w:bCs w:val="1"/>
                <w:color w:val="1f2937"/>
                <w:sz w:val="17"/>
                <w:szCs w:val="17"/>
                <w:rtl w:val="0"/>
              </w:rPr>
              <w:t xml:space="preserve">Operating Model Type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50">
            <w:pPr>
              <w:spacing w:after="20" w:lineRule="auto"/>
              <w:rPr>
                <w:color w:val="1f2937"/>
                <w:sz w:val="17"/>
                <w:szCs w:val="17"/>
              </w:rPr>
            </w:pPr>
            <w:r w:rsidDel="00000000" w:rsidR="00000000" w:rsidRPr="00000000">
              <w:rPr>
                <w:color w:val="1f2937"/>
                <w:sz w:val="17"/>
                <w:szCs w:val="17"/>
                <w:rtl w:val="0"/>
              </w:rPr>
              <w:t xml:space="preserve">Dropdown: Centralised / Decentralised / Matrix / Agile / Hybrid. AI pre-selects based on document signals. Affects team structure suggestions in Phase 3.</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51">
            <w:pPr>
              <w:spacing w:after="20" w:lineRule="auto"/>
              <w:rPr>
                <w:b w:val="1"/>
                <w:bCs w:val="1"/>
                <w:color w:val="1f2937"/>
                <w:sz w:val="17"/>
                <w:szCs w:val="17"/>
              </w:rPr>
            </w:pPr>
            <w:r w:rsidDel="00000000" w:rsidR="00000000" w:rsidRPr="00000000">
              <w:rPr>
                <w:b w:val="1"/>
                <w:bCs w:val="1"/>
                <w:color w:val="1f2937"/>
                <w:sz w:val="17"/>
                <w:szCs w:val="17"/>
                <w:rtl w:val="0"/>
              </w:rPr>
              <w:t xml:space="preserve">Key Capabilities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52">
            <w:pPr>
              <w:spacing w:after="20" w:lineRule="auto"/>
              <w:rPr>
                <w:color w:val="1f2937"/>
                <w:sz w:val="17"/>
                <w:szCs w:val="17"/>
              </w:rPr>
            </w:pPr>
            <w:r w:rsidDel="00000000" w:rsidR="00000000" w:rsidRPr="00000000">
              <w:rPr>
                <w:color w:val="1f2937"/>
                <w:sz w:val="17"/>
                <w:szCs w:val="17"/>
                <w:rtl w:val="0"/>
              </w:rPr>
              <w:t xml:space="preserve">Editable list of capabilities the AI inferred as critical to the business model. Each item is deletable and new items can be added.</w:t>
            </w:r>
          </w:p>
        </w:tc>
      </w:tr>
    </w:tbl>
    <w:p w:rsidR="00000000" w:rsidDel="00000000" w:rsidP="00000000" w:rsidRDefault="00000000" w:rsidRPr="00000000" w14:paraId="00002153">
      <w:pPr>
        <w:spacing w:after="40" w:lineRule="auto"/>
        <w:rPr/>
      </w:pPr>
      <w:r w:rsidDel="00000000" w:rsidR="00000000" w:rsidRPr="00000000">
        <w:rPr>
          <w:rtl w:val="0"/>
        </w:rPr>
        <w:t xml:space="preserve"> </w:t>
      </w:r>
    </w:p>
    <w:tbl>
      <w:tblPr>
        <w:tblStyle w:val="Table98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580"/>
        <w:tblGridChange w:id="0">
          <w:tblGrid>
            <w:gridCol w:w="3240"/>
            <w:gridCol w:w="558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54">
            <w:pPr>
              <w:spacing w:after="20" w:lineRule="auto"/>
              <w:rPr>
                <w:b w:val="1"/>
                <w:bCs w:val="1"/>
                <w:color w:val="ffffff"/>
                <w:sz w:val="17"/>
                <w:szCs w:val="17"/>
              </w:rPr>
            </w:pPr>
            <w:r w:rsidDel="00000000" w:rsidR="00000000" w:rsidRPr="00000000">
              <w:rPr>
                <w:b w:val="1"/>
                <w:bCs w:val="1"/>
                <w:color w:val="ffffff"/>
                <w:sz w:val="17"/>
                <w:szCs w:val="17"/>
                <w:rtl w:val="0"/>
              </w:rPr>
              <w:t xml:space="preserve">SCREEN: Step 4c — Strategic Priorities (3 / 5 / 10-Year Horizons)</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55">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56">
            <w:pPr>
              <w:spacing w:after="20" w:lineRule="auto"/>
              <w:rPr>
                <w:b w:val="1"/>
                <w:bCs w:val="1"/>
                <w:color w:val="1f2937"/>
                <w:sz w:val="17"/>
                <w:szCs w:val="17"/>
              </w:rPr>
            </w:pPr>
            <w:r w:rsidDel="00000000" w:rsidR="00000000" w:rsidRPr="00000000">
              <w:rPr>
                <w:b w:val="1"/>
                <w:bCs w:val="1"/>
                <w:color w:val="1f2937"/>
                <w:sz w:val="17"/>
                <w:szCs w:val="17"/>
                <w:rtl w:val="0"/>
              </w:rPr>
              <w:t xml:space="preserve">Padi message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57">
            <w:pPr>
              <w:spacing w:after="20" w:lineRule="auto"/>
              <w:rPr>
                <w:color w:val="1f2937"/>
                <w:sz w:val="17"/>
                <w:szCs w:val="17"/>
              </w:rPr>
            </w:pPr>
            <w:r w:rsidDel="00000000" w:rsidR="00000000" w:rsidRPr="00000000">
              <w:rPr>
                <w:color w:val="1f2937"/>
                <w:sz w:val="17"/>
                <w:szCs w:val="17"/>
                <w:rtl w:val="0"/>
              </w:rPr>
              <w:t xml:space="preserve">'I identified these strategic priority areas from your materials. Assign each one to a time horizon, or add your own.'</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58">
            <w:pPr>
              <w:spacing w:after="20" w:lineRule="auto"/>
              <w:rPr>
                <w:b w:val="1"/>
                <w:bCs w:val="1"/>
                <w:color w:val="1f2937"/>
                <w:sz w:val="17"/>
                <w:szCs w:val="17"/>
              </w:rPr>
            </w:pPr>
            <w:r w:rsidDel="00000000" w:rsidR="00000000" w:rsidRPr="00000000">
              <w:rPr>
                <w:b w:val="1"/>
                <w:bCs w:val="1"/>
                <w:color w:val="1f2937"/>
                <w:sz w:val="17"/>
                <w:szCs w:val="17"/>
                <w:rtl w:val="0"/>
              </w:rPr>
              <w:t xml:space="preserve">Priority cards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59">
            <w:pPr>
              <w:spacing w:after="20" w:lineRule="auto"/>
              <w:rPr>
                <w:color w:val="1f2937"/>
                <w:sz w:val="17"/>
                <w:szCs w:val="17"/>
              </w:rPr>
            </w:pPr>
            <w:r w:rsidDel="00000000" w:rsidR="00000000" w:rsidRPr="00000000">
              <w:rPr>
                <w:color w:val="1f2937"/>
                <w:sz w:val="17"/>
                <w:szCs w:val="17"/>
                <w:rtl w:val="0"/>
              </w:rPr>
              <w:t xml:space="preserve">Each AI-detected priority is shown as a card with: Priority name (editable), Description (editable), Time horizon dropdown (3-Year / 5-Year / 10-Year), optional Weight (0–100), and [Delete] button.</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5A">
            <w:pPr>
              <w:spacing w:after="20" w:lineRule="auto"/>
              <w:rPr>
                <w:b w:val="1"/>
                <w:bCs w:val="1"/>
                <w:color w:val="1f2937"/>
                <w:sz w:val="17"/>
                <w:szCs w:val="17"/>
              </w:rPr>
            </w:pPr>
            <w:r w:rsidDel="00000000" w:rsidR="00000000" w:rsidRPr="00000000">
              <w:rPr>
                <w:b w:val="1"/>
                <w:bCs w:val="1"/>
                <w:color w:val="1f2937"/>
                <w:sz w:val="17"/>
                <w:szCs w:val="17"/>
                <w:rtl w:val="0"/>
              </w:rPr>
              <w:t xml:space="preserve">[ + Add strategic priority ] button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5B">
            <w:pPr>
              <w:spacing w:after="20" w:lineRule="auto"/>
              <w:rPr>
                <w:color w:val="1f2937"/>
                <w:sz w:val="17"/>
                <w:szCs w:val="17"/>
              </w:rPr>
            </w:pPr>
            <w:r w:rsidDel="00000000" w:rsidR="00000000" w:rsidRPr="00000000">
              <w:rPr>
                <w:color w:val="1f2937"/>
                <w:sz w:val="17"/>
                <w:szCs w:val="17"/>
                <w:rtl w:val="0"/>
              </w:rPr>
              <w:t xml:space="preserve">Adds a blank priority card for manual entry.</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5C">
            <w:pPr>
              <w:spacing w:after="20" w:lineRule="auto"/>
              <w:rPr>
                <w:b w:val="1"/>
                <w:bCs w:val="1"/>
                <w:color w:val="1f2937"/>
                <w:sz w:val="17"/>
                <w:szCs w:val="17"/>
              </w:rPr>
            </w:pPr>
            <w:r w:rsidDel="00000000" w:rsidR="00000000" w:rsidRPr="00000000">
              <w:rPr>
                <w:b w:val="1"/>
                <w:bCs w:val="1"/>
                <w:color w:val="1f2937"/>
                <w:sz w:val="17"/>
                <w:szCs w:val="17"/>
                <w:rtl w:val="0"/>
              </w:rPr>
              <w:t xml:space="preserve">Portfolio balance indicator</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5D">
            <w:pPr>
              <w:spacing w:after="20" w:lineRule="auto"/>
              <w:rPr>
                <w:color w:val="1f2937"/>
                <w:sz w:val="17"/>
                <w:szCs w:val="17"/>
              </w:rPr>
            </w:pPr>
            <w:r w:rsidDel="00000000" w:rsidR="00000000" w:rsidRPr="00000000">
              <w:rPr>
                <w:color w:val="1f2937"/>
                <w:sz w:val="17"/>
                <w:szCs w:val="17"/>
                <w:rtl w:val="0"/>
              </w:rPr>
              <w:t xml:space="preserve">Live donut chart showing priority distribution across horizons. Warning if all priorities are 3-Year: 'You have no long-term priorities. Consider adding at least one 5-Year or 10-Year focus area.'</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5E">
            <w:pPr>
              <w:spacing w:after="20" w:lineRule="auto"/>
              <w:rPr>
                <w:b w:val="1"/>
                <w:bCs w:val="1"/>
                <w:color w:val="1f2937"/>
                <w:sz w:val="17"/>
                <w:szCs w:val="17"/>
              </w:rPr>
            </w:pPr>
            <w:r w:rsidDel="00000000" w:rsidR="00000000" w:rsidRPr="00000000">
              <w:rPr>
                <w:b w:val="1"/>
                <w:bCs w:val="1"/>
                <w:color w:val="1f2937"/>
                <w:sz w:val="17"/>
                <w:szCs w:val="17"/>
                <w:rtl w:val="0"/>
              </w:rPr>
              <w:t xml:space="preserve">AI alignment scoring note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5F">
            <w:pPr>
              <w:spacing w:after="20" w:lineRule="auto"/>
              <w:rPr>
                <w:color w:val="1f2937"/>
                <w:sz w:val="17"/>
                <w:szCs w:val="17"/>
              </w:rPr>
            </w:pPr>
            <w:r w:rsidDel="00000000" w:rsidR="00000000" w:rsidRPr="00000000">
              <w:rPr>
                <w:color w:val="1f2937"/>
                <w:sz w:val="17"/>
                <w:szCs w:val="17"/>
                <w:rtl w:val="0"/>
              </w:rPr>
              <w:t xml:space="preserve">Padi explains: 'These priorities will be used to score all OKRs for strategic alignment. The higher the alignment, the more likely an OKR is approved.</w:t>
            </w:r>
          </w:p>
          <w:p w:rsidR="00000000" w:rsidDel="00000000" w:rsidP="00000000" w:rsidRDefault="00000000" w:rsidRPr="00000000" w14:paraId="00002160">
            <w:pPr>
              <w:spacing w:after="20" w:lineRule="auto"/>
              <w:rPr>
                <w:color w:val="1f2937"/>
                <w:sz w:val="17"/>
                <w:szCs w:val="17"/>
              </w:rPr>
            </w:pPr>
            <w:r w:rsidDel="00000000" w:rsidR="00000000" w:rsidRPr="00000000">
              <w:rPr>
                <w:color w:val="1f2937"/>
                <w:sz w:val="17"/>
                <w:szCs w:val="17"/>
                <w:rtl w:val="0"/>
              </w:rPr>
              <w:t xml:space="preserve">Priorities can be updated mid-cycle if needed.'</w:t>
            </w:r>
          </w:p>
        </w:tc>
      </w:tr>
    </w:tbl>
    <w:p w:rsidR="00000000" w:rsidDel="00000000" w:rsidP="00000000" w:rsidRDefault="00000000" w:rsidRPr="00000000" w14:paraId="00002161">
      <w:pPr>
        <w:spacing w:after="40" w:lineRule="auto"/>
        <w:rPr/>
      </w:pPr>
      <w:r w:rsidDel="00000000" w:rsidR="00000000" w:rsidRPr="00000000">
        <w:rPr>
          <w:rtl w:val="0"/>
        </w:rPr>
        <w:t xml:space="preserve"> </w:t>
      </w:r>
    </w:p>
    <w:tbl>
      <w:tblPr>
        <w:tblStyle w:val="Table98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5550"/>
        <w:tblGridChange w:id="0">
          <w:tblGrid>
            <w:gridCol w:w="3270"/>
            <w:gridCol w:w="555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62">
            <w:pPr>
              <w:spacing w:after="20" w:lineRule="auto"/>
              <w:rPr>
                <w:b w:val="1"/>
                <w:bCs w:val="1"/>
                <w:color w:val="ffffff"/>
                <w:sz w:val="17"/>
                <w:szCs w:val="17"/>
              </w:rPr>
            </w:pPr>
            <w:r w:rsidDel="00000000" w:rsidR="00000000" w:rsidRPr="00000000">
              <w:rPr>
                <w:b w:val="1"/>
                <w:bCs w:val="1"/>
                <w:color w:val="ffffff"/>
                <w:sz w:val="17"/>
                <w:szCs w:val="17"/>
                <w:rtl w:val="0"/>
              </w:rPr>
              <w:t xml:space="preserve">SCREEN: Step 4d — North Star Metric (NSM)</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63">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64">
            <w:pPr>
              <w:spacing w:after="20" w:lineRule="auto"/>
              <w:rPr>
                <w:b w:val="1"/>
                <w:bCs w:val="1"/>
                <w:color w:val="1f2937"/>
                <w:sz w:val="17"/>
                <w:szCs w:val="17"/>
              </w:rPr>
            </w:pPr>
            <w:r w:rsidDel="00000000" w:rsidR="00000000" w:rsidRPr="00000000">
              <w:rPr>
                <w:b w:val="1"/>
                <w:bCs w:val="1"/>
                <w:color w:val="1f2937"/>
                <w:sz w:val="17"/>
                <w:szCs w:val="17"/>
                <w:rtl w:val="0"/>
              </w:rPr>
              <w:t xml:space="preserve">Padi message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65">
            <w:pPr>
              <w:spacing w:after="20" w:lineRule="auto"/>
              <w:rPr>
                <w:color w:val="1f2937"/>
                <w:sz w:val="17"/>
                <w:szCs w:val="17"/>
              </w:rPr>
            </w:pPr>
            <w:r w:rsidDel="00000000" w:rsidR="00000000" w:rsidRPr="00000000">
              <w:rPr>
                <w:color w:val="1f2937"/>
                <w:sz w:val="17"/>
                <w:szCs w:val="17"/>
                <w:rtl w:val="0"/>
              </w:rPr>
              <w:t xml:space="preserve">'Your North Star Metric is the single most important number for your business this cycle. If it moves in the right direction, you know you're winning.'</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66">
            <w:pPr>
              <w:spacing w:after="20" w:lineRule="auto"/>
              <w:rPr>
                <w:b w:val="1"/>
                <w:bCs w:val="1"/>
                <w:color w:val="1f2937"/>
                <w:sz w:val="17"/>
                <w:szCs w:val="17"/>
              </w:rPr>
            </w:pPr>
            <w:r w:rsidDel="00000000" w:rsidR="00000000" w:rsidRPr="00000000">
              <w:rPr>
                <w:b w:val="1"/>
                <w:bCs w:val="1"/>
                <w:color w:val="1f2937"/>
                <w:sz w:val="17"/>
                <w:szCs w:val="17"/>
                <w:rtl w:val="0"/>
              </w:rPr>
              <w:t xml:space="preserve">NSM Name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67">
            <w:pPr>
              <w:spacing w:after="20" w:lineRule="auto"/>
              <w:rPr>
                <w:color w:val="1f2937"/>
                <w:sz w:val="17"/>
                <w:szCs w:val="17"/>
              </w:rPr>
            </w:pPr>
            <w:r w:rsidDel="00000000" w:rsidR="00000000" w:rsidRPr="00000000">
              <w:rPr>
                <w:color w:val="1f2937"/>
                <w:sz w:val="17"/>
                <w:szCs w:val="17"/>
                <w:rtl w:val="0"/>
              </w:rPr>
              <w:t xml:space="preserve">Short label. E.g. 'Weekly Active Subscribers', 'Monthly Recurring Revenue', 'Course Completions'. Required. AI suggests one based on business model.</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68">
            <w:pPr>
              <w:spacing w:after="20" w:lineRule="auto"/>
              <w:rPr>
                <w:b w:val="1"/>
                <w:bCs w:val="1"/>
                <w:color w:val="1f2937"/>
                <w:sz w:val="17"/>
                <w:szCs w:val="17"/>
              </w:rPr>
            </w:pPr>
            <w:r w:rsidDel="00000000" w:rsidR="00000000" w:rsidRPr="00000000">
              <w:rPr>
                <w:b w:val="1"/>
                <w:bCs w:val="1"/>
                <w:color w:val="1f2937"/>
                <w:sz w:val="17"/>
                <w:szCs w:val="17"/>
                <w:rtl w:val="0"/>
              </w:rPr>
              <w:t xml:space="preserve">NSM Definition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69">
            <w:pPr>
              <w:spacing w:after="20" w:lineRule="auto"/>
              <w:rPr>
                <w:color w:val="1f2937"/>
                <w:sz w:val="17"/>
                <w:szCs w:val="17"/>
              </w:rPr>
            </w:pPr>
            <w:r w:rsidDel="00000000" w:rsidR="00000000" w:rsidRPr="00000000">
              <w:rPr>
                <w:color w:val="1f2937"/>
                <w:sz w:val="17"/>
                <w:szCs w:val="17"/>
                <w:rtl w:val="0"/>
              </w:rPr>
              <w:t xml:space="preserve">Precise definition of what counts as a valid occurrence. Required. Prevents inflation.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6A">
            <w:pPr>
              <w:spacing w:after="20" w:lineRule="auto"/>
              <w:rPr>
                <w:b w:val="1"/>
                <w:bCs w:val="1"/>
                <w:color w:val="1f2937"/>
                <w:sz w:val="17"/>
                <w:szCs w:val="17"/>
              </w:rPr>
            </w:pPr>
            <w:r w:rsidDel="00000000" w:rsidR="00000000" w:rsidRPr="00000000">
              <w:rPr>
                <w:b w:val="1"/>
                <w:bCs w:val="1"/>
                <w:color w:val="1f2937"/>
                <w:sz w:val="17"/>
                <w:szCs w:val="17"/>
                <w:rtl w:val="0"/>
              </w:rPr>
              <w:t xml:space="preserve">Current baseline value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6B">
            <w:pPr>
              <w:spacing w:after="20" w:lineRule="auto"/>
              <w:rPr>
                <w:color w:val="1f2937"/>
                <w:sz w:val="17"/>
                <w:szCs w:val="17"/>
              </w:rPr>
            </w:pPr>
            <w:r w:rsidDel="00000000" w:rsidR="00000000" w:rsidRPr="00000000">
              <w:rPr>
                <w:color w:val="1f2937"/>
                <w:sz w:val="17"/>
                <w:szCs w:val="17"/>
                <w:rtl w:val="0"/>
              </w:rPr>
              <w:t xml:space="preserve">Current measured value at cycle start. Numeric + unit (e.g. '1,200 subscribers'). Required.</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6C">
            <w:pPr>
              <w:spacing w:after="20" w:lineRule="auto"/>
              <w:rPr>
                <w:b w:val="1"/>
                <w:bCs w:val="1"/>
                <w:color w:val="1f2937"/>
                <w:sz w:val="17"/>
                <w:szCs w:val="17"/>
              </w:rPr>
            </w:pPr>
            <w:r w:rsidDel="00000000" w:rsidR="00000000" w:rsidRPr="00000000">
              <w:rPr>
                <w:b w:val="1"/>
                <w:bCs w:val="1"/>
                <w:color w:val="1f2937"/>
                <w:sz w:val="17"/>
                <w:szCs w:val="17"/>
                <w:rtl w:val="0"/>
              </w:rPr>
              <w:t xml:space="preserve">Target value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6D">
            <w:pPr>
              <w:spacing w:after="20" w:lineRule="auto"/>
              <w:rPr>
                <w:color w:val="1f2937"/>
                <w:sz w:val="17"/>
                <w:szCs w:val="17"/>
              </w:rPr>
            </w:pPr>
            <w:r w:rsidDel="00000000" w:rsidR="00000000" w:rsidRPr="00000000">
              <w:rPr>
                <w:color w:val="1f2937"/>
                <w:sz w:val="17"/>
                <w:szCs w:val="17"/>
                <w:rtl w:val="0"/>
              </w:rPr>
              <w:t xml:space="preserve">Desired value at cycle close. Required.</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6E">
            <w:pPr>
              <w:spacing w:after="20" w:lineRule="auto"/>
              <w:rPr>
                <w:b w:val="1"/>
                <w:bCs w:val="1"/>
                <w:color w:val="1f2937"/>
                <w:sz w:val="17"/>
                <w:szCs w:val="17"/>
              </w:rPr>
            </w:pPr>
            <w:r w:rsidDel="00000000" w:rsidR="00000000" w:rsidRPr="00000000">
              <w:rPr>
                <w:b w:val="1"/>
                <w:bCs w:val="1"/>
                <w:color w:val="1f2937"/>
                <w:sz w:val="17"/>
                <w:szCs w:val="17"/>
                <w:rtl w:val="0"/>
              </w:rPr>
              <w:t xml:space="preserve">Measurement frequency</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6F">
            <w:pPr>
              <w:spacing w:after="20" w:lineRule="auto"/>
              <w:rPr>
                <w:color w:val="1f2937"/>
                <w:sz w:val="17"/>
                <w:szCs w:val="17"/>
              </w:rPr>
            </w:pPr>
            <w:r w:rsidDel="00000000" w:rsidR="00000000" w:rsidRPr="00000000">
              <w:rPr>
                <w:color w:val="1f2937"/>
                <w:sz w:val="17"/>
                <w:szCs w:val="17"/>
                <w:rtl w:val="0"/>
              </w:rPr>
              <w:t xml:space="preserve">Dropdown: Daily / Weekly / Monthly / Quarterly.</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70">
            <w:pPr>
              <w:spacing w:after="20" w:lineRule="auto"/>
              <w:rPr>
                <w:b w:val="1"/>
                <w:bCs w:val="1"/>
                <w:color w:val="1f2937"/>
                <w:sz w:val="17"/>
                <w:szCs w:val="17"/>
              </w:rPr>
            </w:pPr>
            <w:r w:rsidDel="00000000" w:rsidR="00000000" w:rsidRPr="00000000">
              <w:rPr>
                <w:b w:val="1"/>
                <w:bCs w:val="1"/>
                <w:color w:val="1f2937"/>
                <w:sz w:val="17"/>
                <w:szCs w:val="17"/>
                <w:rtl w:val="0"/>
              </w:rPr>
              <w:t xml:space="preserve">Data source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71">
            <w:pPr>
              <w:spacing w:after="20" w:lineRule="auto"/>
              <w:rPr>
                <w:color w:val="1f2937"/>
                <w:sz w:val="17"/>
                <w:szCs w:val="17"/>
              </w:rPr>
            </w:pPr>
            <w:r w:rsidDel="00000000" w:rsidR="00000000" w:rsidRPr="00000000">
              <w:rPr>
                <w:color w:val="1f2937"/>
                <w:sz w:val="17"/>
                <w:szCs w:val="17"/>
                <w:rtl w:val="0"/>
              </w:rPr>
              <w:t xml:space="preserve">Free text: where the metric comes from (e.g. 'Mixpanel dashboard', 'CRM reports', 'Manual entry'). Optional.</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72">
            <w:pPr>
              <w:spacing w:after="20" w:lineRule="auto"/>
              <w:rPr>
                <w:b w:val="1"/>
                <w:bCs w:val="1"/>
                <w:color w:val="1f2937"/>
                <w:sz w:val="17"/>
                <w:szCs w:val="17"/>
              </w:rPr>
            </w:pPr>
            <w:r w:rsidDel="00000000" w:rsidR="00000000" w:rsidRPr="00000000">
              <w:rPr>
                <w:b w:val="1"/>
                <w:bCs w:val="1"/>
                <w:color w:val="1f2937"/>
                <w:sz w:val="17"/>
                <w:szCs w:val="17"/>
                <w:rtl w:val="0"/>
              </w:rPr>
              <w:t xml:space="preserve">NSM visibility</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73">
            <w:pPr>
              <w:spacing w:after="20" w:lineRule="auto"/>
              <w:rPr>
                <w:color w:val="1f2937"/>
                <w:sz w:val="17"/>
                <w:szCs w:val="17"/>
              </w:rPr>
            </w:pPr>
            <w:r w:rsidDel="00000000" w:rsidR="00000000" w:rsidRPr="00000000">
              <w:rPr>
                <w:color w:val="1f2937"/>
                <w:sz w:val="17"/>
                <w:szCs w:val="17"/>
                <w:rtl w:val="0"/>
              </w:rPr>
              <w:t xml:space="preserve">Dropdown: Who can see the NSM dashboard. Default: All Managers and above.</w:t>
            </w:r>
          </w:p>
        </w:tc>
      </w:tr>
    </w:tbl>
    <w:p w:rsidR="00000000" w:rsidDel="00000000" w:rsidP="00000000" w:rsidRDefault="00000000" w:rsidRPr="00000000" w14:paraId="00002174">
      <w:pPr>
        <w:spacing w:after="40" w:lineRule="auto"/>
        <w:rPr/>
      </w:pPr>
      <w:r w:rsidDel="00000000" w:rsidR="00000000" w:rsidRPr="00000000">
        <w:rPr>
          <w:rtl w:val="0"/>
        </w:rPr>
        <w:t xml:space="preserve"> </w:t>
      </w:r>
    </w:p>
    <w:tbl>
      <w:tblPr>
        <w:tblStyle w:val="Table98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565"/>
        <w:tblGridChange w:id="0">
          <w:tblGrid>
            <w:gridCol w:w="3240"/>
            <w:gridCol w:w="556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75">
            <w:pPr>
              <w:spacing w:after="20" w:lineRule="auto"/>
              <w:rPr>
                <w:b w:val="1"/>
                <w:bCs w:val="1"/>
                <w:color w:val="ffffff"/>
                <w:sz w:val="17"/>
                <w:szCs w:val="17"/>
              </w:rPr>
            </w:pPr>
            <w:r w:rsidDel="00000000" w:rsidR="00000000" w:rsidRPr="00000000">
              <w:rPr>
                <w:b w:val="1"/>
                <w:bCs w:val="1"/>
                <w:color w:val="ffffff"/>
                <w:sz w:val="17"/>
                <w:szCs w:val="17"/>
                <w:rtl w:val="0"/>
              </w:rPr>
              <w:t xml:space="preserve">SCREEN: Step 4e — Guardrail Metrics</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76">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77">
            <w:pPr>
              <w:spacing w:after="20" w:lineRule="auto"/>
              <w:rPr>
                <w:b w:val="1"/>
                <w:bCs w:val="1"/>
                <w:color w:val="1f2937"/>
                <w:sz w:val="17"/>
                <w:szCs w:val="17"/>
              </w:rPr>
            </w:pPr>
            <w:r w:rsidDel="00000000" w:rsidR="00000000" w:rsidRPr="00000000">
              <w:rPr>
                <w:b w:val="1"/>
                <w:bCs w:val="1"/>
                <w:color w:val="1f2937"/>
                <w:sz w:val="17"/>
                <w:szCs w:val="17"/>
                <w:rtl w:val="0"/>
              </w:rPr>
              <w:t xml:space="preserve">Padi message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78">
            <w:pPr>
              <w:spacing w:after="20" w:lineRule="auto"/>
              <w:rPr>
                <w:color w:val="1f2937"/>
                <w:sz w:val="17"/>
                <w:szCs w:val="17"/>
              </w:rPr>
            </w:pPr>
            <w:r w:rsidDel="00000000" w:rsidR="00000000" w:rsidRPr="00000000">
              <w:rPr>
                <w:color w:val="1f2937"/>
                <w:sz w:val="17"/>
                <w:szCs w:val="17"/>
                <w:rtl w:val="0"/>
              </w:rPr>
              <w:t xml:space="preserve">'Guardrails protect your NSM from being inflated with progress that isn't actually good for the business. Set 2–5 boundaries that must not be crossed while pursuing your NSM.'</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79">
            <w:pPr>
              <w:spacing w:after="20" w:lineRule="auto"/>
              <w:rPr>
                <w:b w:val="1"/>
                <w:bCs w:val="1"/>
                <w:color w:val="1f2937"/>
                <w:sz w:val="17"/>
                <w:szCs w:val="17"/>
              </w:rPr>
            </w:pPr>
            <w:r w:rsidDel="00000000" w:rsidR="00000000" w:rsidRPr="00000000">
              <w:rPr>
                <w:b w:val="1"/>
                <w:bCs w:val="1"/>
                <w:color w:val="1f2937"/>
                <w:sz w:val="17"/>
                <w:szCs w:val="17"/>
                <w:rtl w:val="0"/>
              </w:rPr>
              <w:t xml:space="preserve">Guardrail cards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7A">
            <w:pPr>
              <w:spacing w:after="20" w:lineRule="auto"/>
              <w:rPr>
                <w:color w:val="1f2937"/>
                <w:sz w:val="17"/>
                <w:szCs w:val="17"/>
              </w:rPr>
            </w:pPr>
            <w:r w:rsidDel="00000000" w:rsidR="00000000" w:rsidRPr="00000000">
              <w:rPr>
                <w:color w:val="1f2937"/>
                <w:sz w:val="17"/>
                <w:szCs w:val="17"/>
                <w:rtl w:val="0"/>
              </w:rPr>
              <w:t xml:space="preserve">Each guardrail has: Name, Direction (Must Stay Below / Must Stay Above / Must Stay Between), Threshold value(s), Alert recipients (multi-select).</w:t>
            </w:r>
          </w:p>
          <w:p w:rsidR="00000000" w:rsidDel="00000000" w:rsidP="00000000" w:rsidRDefault="00000000" w:rsidRPr="00000000" w14:paraId="0000217B">
            <w:pPr>
              <w:spacing w:after="20" w:lineRule="auto"/>
              <w:rPr>
                <w:color w:val="1f2937"/>
                <w:sz w:val="17"/>
                <w:szCs w:val="17"/>
              </w:rPr>
            </w:pPr>
            <w:r w:rsidDel="00000000" w:rsidR="00000000" w:rsidRPr="00000000">
              <w:rPr>
                <w:color w:val="1f2937"/>
                <w:sz w:val="17"/>
                <w:szCs w:val="17"/>
                <w:rtl w:val="0"/>
              </w:rPr>
              <w:t xml:space="preserve">Minimum 2 guardrails recommended. Maximum 10.</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7C">
            <w:pPr>
              <w:spacing w:after="20" w:lineRule="auto"/>
              <w:rPr>
                <w:b w:val="1"/>
                <w:bCs w:val="1"/>
                <w:color w:val="1f2937"/>
                <w:sz w:val="17"/>
                <w:szCs w:val="17"/>
              </w:rPr>
            </w:pPr>
            <w:r w:rsidDel="00000000" w:rsidR="00000000" w:rsidRPr="00000000">
              <w:rPr>
                <w:b w:val="1"/>
                <w:bCs w:val="1"/>
                <w:color w:val="1f2937"/>
                <w:sz w:val="17"/>
                <w:szCs w:val="17"/>
                <w:rtl w:val="0"/>
              </w:rPr>
              <w:t xml:space="preserve">AI suggestions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7D">
            <w:pPr>
              <w:spacing w:after="20" w:lineRule="auto"/>
              <w:rPr>
                <w:color w:val="1f2937"/>
                <w:sz w:val="17"/>
                <w:szCs w:val="17"/>
              </w:rPr>
            </w:pPr>
            <w:r w:rsidDel="00000000" w:rsidR="00000000" w:rsidRPr="00000000">
              <w:rPr>
                <w:color w:val="1f2937"/>
                <w:sz w:val="17"/>
                <w:szCs w:val="17"/>
                <w:rtl w:val="0"/>
              </w:rPr>
              <w:t xml:space="preserve">Padi suggests relevant guardrails based on the NSM type. E.g. for 'Weekly Active Subscribers' as NSM: suggested guardrails are 'Monthly Churn Rate'</w:t>
            </w:r>
          </w:p>
          <w:p w:rsidR="00000000" w:rsidDel="00000000" w:rsidP="00000000" w:rsidRDefault="00000000" w:rsidRPr="00000000" w14:paraId="0000217E">
            <w:pPr>
              <w:spacing w:after="20" w:lineRule="auto"/>
              <w:rPr>
                <w:color w:val="1f2937"/>
                <w:sz w:val="17"/>
                <w:szCs w:val="17"/>
              </w:rPr>
            </w:pPr>
            <w:r w:rsidDel="00000000" w:rsidR="00000000" w:rsidRPr="00000000">
              <w:rPr>
                <w:color w:val="1f2937"/>
                <w:sz w:val="17"/>
                <w:szCs w:val="17"/>
                <w:rtl w:val="0"/>
              </w:rPr>
              <w:t xml:space="preserve">(Must Stay Below 5%) and 'Support Ticket Volume' (Must Stay Below 200/week).</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7F">
            <w:pPr>
              <w:spacing w:after="20" w:lineRule="auto"/>
              <w:rPr>
                <w:b w:val="1"/>
                <w:bCs w:val="1"/>
                <w:color w:val="1f2937"/>
                <w:sz w:val="17"/>
                <w:szCs w:val="17"/>
              </w:rPr>
            </w:pPr>
            <w:r w:rsidDel="00000000" w:rsidR="00000000" w:rsidRPr="00000000">
              <w:rPr>
                <w:b w:val="1"/>
                <w:bCs w:val="1"/>
                <w:color w:val="1f2937"/>
                <w:sz w:val="17"/>
                <w:szCs w:val="17"/>
                <w:rtl w:val="0"/>
              </w:rPr>
              <w:t xml:space="preserve">[ + Add guardrail ] button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80">
            <w:pPr>
              <w:spacing w:after="20" w:lineRule="auto"/>
              <w:rPr>
                <w:color w:val="1f2937"/>
                <w:sz w:val="17"/>
                <w:szCs w:val="17"/>
              </w:rPr>
            </w:pPr>
            <w:r w:rsidDel="00000000" w:rsidR="00000000" w:rsidRPr="00000000">
              <w:rPr>
                <w:color w:val="1f2937"/>
                <w:sz w:val="17"/>
                <w:szCs w:val="17"/>
                <w:rtl w:val="0"/>
              </w:rPr>
              <w:t xml:space="preserve">Adds a blank guardrail card.</w:t>
            </w:r>
          </w:p>
        </w:tc>
      </w:tr>
    </w:tbl>
    <w:p w:rsidR="00000000" w:rsidDel="00000000" w:rsidP="00000000" w:rsidRDefault="00000000" w:rsidRPr="00000000" w14:paraId="00002181">
      <w:pPr>
        <w:spacing w:after="40" w:lineRule="auto"/>
        <w:rPr/>
      </w:pPr>
      <w:r w:rsidDel="00000000" w:rsidR="00000000" w:rsidRPr="00000000">
        <w:rPr>
          <w:rtl w:val="0"/>
        </w:rPr>
        <w:t xml:space="preserve"> </w:t>
      </w:r>
    </w:p>
    <w:tbl>
      <w:tblPr>
        <w:tblStyle w:val="Table98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5595"/>
        <w:tblGridChange w:id="0">
          <w:tblGrid>
            <w:gridCol w:w="3210"/>
            <w:gridCol w:w="5595"/>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82">
            <w:pPr>
              <w:spacing w:after="20" w:lineRule="auto"/>
              <w:rPr>
                <w:b w:val="1"/>
                <w:bCs w:val="1"/>
                <w:color w:val="ffffff"/>
                <w:sz w:val="17"/>
                <w:szCs w:val="17"/>
              </w:rPr>
            </w:pPr>
            <w:r w:rsidDel="00000000" w:rsidR="00000000" w:rsidRPr="00000000">
              <w:rPr>
                <w:b w:val="1"/>
                <w:bCs w:val="1"/>
                <w:color w:val="ffffff"/>
                <w:sz w:val="17"/>
                <w:szCs w:val="17"/>
                <w:rtl w:val="0"/>
              </w:rPr>
              <w:t xml:space="preserve">SCREEN: Step 4f — Value Streams</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83">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84">
            <w:pPr>
              <w:spacing w:after="20" w:lineRule="auto"/>
              <w:rPr>
                <w:b w:val="1"/>
                <w:bCs w:val="1"/>
                <w:color w:val="1f2937"/>
                <w:sz w:val="17"/>
                <w:szCs w:val="17"/>
              </w:rPr>
            </w:pPr>
            <w:r w:rsidDel="00000000" w:rsidR="00000000" w:rsidRPr="00000000">
              <w:rPr>
                <w:b w:val="1"/>
                <w:bCs w:val="1"/>
                <w:color w:val="1f2937"/>
                <w:sz w:val="17"/>
                <w:szCs w:val="17"/>
                <w:rtl w:val="0"/>
              </w:rPr>
              <w:t xml:space="preserve">Padi message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85">
            <w:pPr>
              <w:spacing w:after="20" w:lineRule="auto"/>
              <w:rPr>
                <w:color w:val="1f2937"/>
                <w:sz w:val="17"/>
                <w:szCs w:val="17"/>
              </w:rPr>
            </w:pPr>
            <w:r w:rsidDel="00000000" w:rsidR="00000000" w:rsidRPr="00000000">
              <w:rPr>
                <w:color w:val="1f2937"/>
                <w:sz w:val="17"/>
                <w:szCs w:val="17"/>
                <w:rtl w:val="0"/>
              </w:rPr>
              <w:t xml:space="preserve">'Value Streams are your key business process flows — the main ways your organisation creates and delivers value. They appear as filters and groupings in your OKR dashboard.'</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86">
            <w:pPr>
              <w:spacing w:after="20" w:lineRule="auto"/>
              <w:rPr>
                <w:b w:val="1"/>
                <w:bCs w:val="1"/>
                <w:color w:val="1f2937"/>
                <w:sz w:val="17"/>
                <w:szCs w:val="17"/>
              </w:rPr>
            </w:pPr>
            <w:r w:rsidDel="00000000" w:rsidR="00000000" w:rsidRPr="00000000">
              <w:rPr>
                <w:b w:val="1"/>
                <w:bCs w:val="1"/>
                <w:color w:val="1f2937"/>
                <w:sz w:val="17"/>
                <w:szCs w:val="17"/>
                <w:rtl w:val="0"/>
              </w:rPr>
              <w:t xml:space="preserve">AI-detected streams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87">
            <w:pPr>
              <w:spacing w:after="20" w:lineRule="auto"/>
              <w:rPr>
                <w:color w:val="1f2937"/>
                <w:sz w:val="17"/>
                <w:szCs w:val="17"/>
              </w:rPr>
            </w:pPr>
            <w:r w:rsidDel="00000000" w:rsidR="00000000" w:rsidRPr="00000000">
              <w:rPr>
                <w:color w:val="1f2937"/>
                <w:sz w:val="17"/>
                <w:szCs w:val="17"/>
                <w:rtl w:val="0"/>
              </w:rPr>
              <w:t xml:space="preserve">Padi suggests 3–5 Value Streams based on the business model and strategy documents. Displayed as editable cards.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88">
            <w:pPr>
              <w:spacing w:after="20" w:lineRule="auto"/>
              <w:rPr>
                <w:b w:val="1"/>
                <w:bCs w:val="1"/>
                <w:color w:val="1f2937"/>
                <w:sz w:val="17"/>
                <w:szCs w:val="17"/>
              </w:rPr>
            </w:pPr>
            <w:r w:rsidDel="00000000" w:rsidR="00000000" w:rsidRPr="00000000">
              <w:rPr>
                <w:b w:val="1"/>
                <w:bCs w:val="1"/>
                <w:color w:val="1f2937"/>
                <w:sz w:val="17"/>
                <w:szCs w:val="17"/>
                <w:rtl w:val="0"/>
              </w:rPr>
              <w:t xml:space="preserve">Editable stream cards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89">
            <w:pPr>
              <w:spacing w:after="20" w:lineRule="auto"/>
              <w:rPr>
                <w:color w:val="1f2937"/>
                <w:sz w:val="17"/>
                <w:szCs w:val="17"/>
              </w:rPr>
            </w:pPr>
            <w:r w:rsidDel="00000000" w:rsidR="00000000" w:rsidRPr="00000000">
              <w:rPr>
                <w:color w:val="1f2937"/>
                <w:sz w:val="17"/>
                <w:szCs w:val="17"/>
                <w:rtl w:val="0"/>
              </w:rPr>
              <w:t xml:space="preserve">Each stream: Name (editable), Description (editable), [Delete] button. Examples: 'Customer Acquisition', 'Product Development &amp; Delivery', 'Talent Growth &amp; Retention', 'Financial Sustainability'.</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8A">
            <w:pPr>
              <w:spacing w:after="20" w:lineRule="auto"/>
              <w:rPr>
                <w:b w:val="1"/>
                <w:bCs w:val="1"/>
                <w:color w:val="1f2937"/>
                <w:sz w:val="17"/>
                <w:szCs w:val="17"/>
              </w:rPr>
            </w:pPr>
            <w:r w:rsidDel="00000000" w:rsidR="00000000" w:rsidRPr="00000000">
              <w:rPr>
                <w:b w:val="1"/>
                <w:bCs w:val="1"/>
                <w:color w:val="1f2937"/>
                <w:sz w:val="17"/>
                <w:szCs w:val="17"/>
                <w:rtl w:val="0"/>
              </w:rPr>
              <w:t xml:space="preserve">[ + Add value stream ] button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8B">
            <w:pPr>
              <w:spacing w:after="20" w:lineRule="auto"/>
              <w:rPr>
                <w:color w:val="1f2937"/>
                <w:sz w:val="17"/>
                <w:szCs w:val="17"/>
              </w:rPr>
            </w:pPr>
            <w:r w:rsidDel="00000000" w:rsidR="00000000" w:rsidRPr="00000000">
              <w:rPr>
                <w:color w:val="1f2937"/>
                <w:sz w:val="17"/>
                <w:szCs w:val="17"/>
                <w:rtl w:val="0"/>
              </w:rPr>
              <w:t xml:space="preserve">Adds a blank stream card. No minimum or maximum — 2–7 streams recommended.</w:t>
            </w:r>
          </w:p>
        </w:tc>
      </w:tr>
    </w:tbl>
    <w:p w:rsidR="00000000" w:rsidDel="00000000" w:rsidP="00000000" w:rsidRDefault="00000000" w:rsidRPr="00000000" w14:paraId="0000218C">
      <w:pPr>
        <w:spacing w:after="40" w:lineRule="auto"/>
        <w:rPr/>
      </w:pPr>
      <w:r w:rsidDel="00000000" w:rsidR="00000000" w:rsidRPr="00000000">
        <w:rPr>
          <w:rtl w:val="0"/>
        </w:rPr>
        <w:t xml:space="preserve"> </w:t>
      </w:r>
    </w:p>
    <w:tbl>
      <w:tblPr>
        <w:tblStyle w:val="Table99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565"/>
        <w:tblGridChange w:id="0">
          <w:tblGrid>
            <w:gridCol w:w="3240"/>
            <w:gridCol w:w="5565"/>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8D">
            <w:pPr>
              <w:spacing w:after="20" w:lineRule="auto"/>
              <w:rPr>
                <w:b w:val="1"/>
                <w:bCs w:val="1"/>
                <w:color w:val="ffffff"/>
                <w:sz w:val="17"/>
                <w:szCs w:val="17"/>
              </w:rPr>
            </w:pPr>
            <w:r w:rsidDel="00000000" w:rsidR="00000000" w:rsidRPr="00000000">
              <w:rPr>
                <w:b w:val="1"/>
                <w:bCs w:val="1"/>
                <w:color w:val="ffffff"/>
                <w:sz w:val="17"/>
                <w:szCs w:val="17"/>
                <w:rtl w:val="0"/>
              </w:rPr>
              <w:t xml:space="preserve">SCREEN: Step 4f — Value Streams</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8E">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8F">
            <w:pPr>
              <w:spacing w:after="20" w:lineRule="auto"/>
              <w:rPr>
                <w:b w:val="1"/>
                <w:bCs w:val="1"/>
                <w:color w:val="1f2937"/>
                <w:sz w:val="17"/>
                <w:szCs w:val="17"/>
              </w:rPr>
            </w:pPr>
            <w:r w:rsidDel="00000000" w:rsidR="00000000" w:rsidRPr="00000000">
              <w:rPr>
                <w:b w:val="1"/>
                <w:bCs w:val="1"/>
                <w:color w:val="1f2937"/>
                <w:sz w:val="17"/>
                <w:szCs w:val="17"/>
                <w:rtl w:val="0"/>
              </w:rPr>
              <w:t xml:space="preserve">Link to Strategic Priorities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90">
            <w:pPr>
              <w:spacing w:after="20" w:lineRule="auto"/>
              <w:rPr>
                <w:color w:val="1f2937"/>
                <w:sz w:val="17"/>
                <w:szCs w:val="17"/>
              </w:rPr>
            </w:pPr>
            <w:r w:rsidDel="00000000" w:rsidR="00000000" w:rsidRPr="00000000">
              <w:rPr>
                <w:color w:val="1f2937"/>
                <w:sz w:val="17"/>
                <w:szCs w:val="17"/>
                <w:rtl w:val="0"/>
              </w:rPr>
              <w:t xml:space="preserve">Optional: each Value Stream can be tagged to one or more Strategic Priorities to show which stream delivers which priority.</w:t>
            </w:r>
          </w:p>
        </w:tc>
      </w:tr>
    </w:tbl>
    <w:p w:rsidR="00000000" w:rsidDel="00000000" w:rsidP="00000000" w:rsidRDefault="00000000" w:rsidRPr="00000000" w14:paraId="00002191">
      <w:pPr>
        <w:spacing w:after="40" w:lineRule="auto"/>
        <w:rPr/>
      </w:pPr>
      <w:r w:rsidDel="00000000" w:rsidR="00000000" w:rsidRPr="00000000">
        <w:rPr>
          <w:rtl w:val="0"/>
        </w:rPr>
        <w:t xml:space="preserve"> </w:t>
      </w:r>
    </w:p>
    <w:p w:rsidR="00000000" w:rsidDel="00000000" w:rsidP="00000000" w:rsidRDefault="00000000" w:rsidRPr="00000000" w14:paraId="00002192">
      <w:pPr>
        <w:pStyle w:val="Heading2"/>
        <w:keepNext w:val="0"/>
        <w:keepLines w:val="0"/>
        <w:spacing w:after="80" w:lineRule="auto"/>
        <w:rPr>
          <w:b w:val="1"/>
          <w:bCs w:val="1"/>
          <w:sz w:val="34"/>
          <w:szCs w:val="34"/>
        </w:rPr>
      </w:pPr>
      <w:bookmarkStart w:colFirst="0" w:colLast="0" w:name="_vpurme54l1rs" w:id="130"/>
      <w:bookmarkEnd w:id="130"/>
      <w:r w:rsidDel="00000000" w:rsidR="00000000" w:rsidRPr="00000000">
        <w:rPr>
          <w:b w:val="1"/>
          <w:bCs w:val="1"/>
          <w:sz w:val="34"/>
          <w:szCs w:val="34"/>
          <w:rtl w:val="0"/>
        </w:rPr>
        <w:t xml:space="preserve">STEP 5 — OKR Cycle Configuration</w:t>
      </w:r>
    </w:p>
    <w:tbl>
      <w:tblPr>
        <w:tblStyle w:val="Table99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580"/>
        <w:tblGridChange w:id="0">
          <w:tblGrid>
            <w:gridCol w:w="3240"/>
            <w:gridCol w:w="558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93">
            <w:pPr>
              <w:spacing w:after="20" w:lineRule="auto"/>
              <w:rPr>
                <w:b w:val="1"/>
                <w:bCs w:val="1"/>
                <w:color w:val="ffffff"/>
                <w:sz w:val="17"/>
                <w:szCs w:val="17"/>
              </w:rPr>
            </w:pPr>
            <w:r w:rsidDel="00000000" w:rsidR="00000000" w:rsidRPr="00000000">
              <w:rPr>
                <w:b w:val="1"/>
                <w:bCs w:val="1"/>
                <w:color w:val="ffffff"/>
                <w:sz w:val="17"/>
                <w:szCs w:val="17"/>
                <w:rtl w:val="0"/>
              </w:rPr>
              <w:t xml:space="preserve">SCREEN: Padi Chat — OKR Cycle Setup</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94">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95">
            <w:pPr>
              <w:spacing w:after="20" w:lineRule="auto"/>
              <w:rPr>
                <w:b w:val="1"/>
                <w:bCs w:val="1"/>
                <w:color w:val="1f2937"/>
                <w:sz w:val="17"/>
                <w:szCs w:val="17"/>
              </w:rPr>
            </w:pPr>
            <w:r w:rsidDel="00000000" w:rsidR="00000000" w:rsidRPr="00000000">
              <w:rPr>
                <w:b w:val="1"/>
                <w:bCs w:val="1"/>
                <w:color w:val="1f2937"/>
                <w:sz w:val="17"/>
                <w:szCs w:val="17"/>
                <w:rtl w:val="0"/>
              </w:rPr>
              <w:t xml:space="preserve">Padi message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96">
            <w:pPr>
              <w:spacing w:after="20" w:lineRule="auto"/>
              <w:rPr>
                <w:color w:val="1f2937"/>
                <w:sz w:val="17"/>
                <w:szCs w:val="17"/>
              </w:rPr>
            </w:pPr>
            <w:r w:rsidDel="00000000" w:rsidR="00000000" w:rsidRPr="00000000">
              <w:rPr>
                <w:color w:val="1f2937"/>
                <w:sz w:val="17"/>
                <w:szCs w:val="17"/>
                <w:rtl w:val="0"/>
              </w:rPr>
              <w:t xml:space="preserve">'How often will your organisation set and review OKRs? This determines your performance review cadence too.'</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97">
            <w:pPr>
              <w:spacing w:after="20" w:lineRule="auto"/>
              <w:rPr>
                <w:b w:val="1"/>
                <w:bCs w:val="1"/>
                <w:color w:val="1f2937"/>
                <w:sz w:val="17"/>
                <w:szCs w:val="17"/>
              </w:rPr>
            </w:pPr>
            <w:r w:rsidDel="00000000" w:rsidR="00000000" w:rsidRPr="00000000">
              <w:rPr>
                <w:b w:val="1"/>
                <w:bCs w:val="1"/>
                <w:color w:val="1f2937"/>
                <w:sz w:val="17"/>
                <w:szCs w:val="17"/>
                <w:rtl w:val="0"/>
              </w:rPr>
              <w:t xml:space="preserve">Cycle type selection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98">
            <w:pPr>
              <w:spacing w:after="20" w:lineRule="auto"/>
              <w:rPr>
                <w:color w:val="1f2937"/>
                <w:sz w:val="17"/>
                <w:szCs w:val="17"/>
              </w:rPr>
            </w:pPr>
            <w:r w:rsidDel="00000000" w:rsidR="00000000" w:rsidRPr="00000000">
              <w:rPr>
                <w:color w:val="1f2937"/>
                <w:sz w:val="17"/>
                <w:szCs w:val="17"/>
                <w:rtl w:val="0"/>
              </w:rPr>
              <w:t xml:space="preserve">Three large option cards: Quarterly (Q1–Q4, recommended for most organisations), Bi-Annual (H1, H2), Annual. Padi recommends Quarterly for organisations under 500 people.</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99">
            <w:pPr>
              <w:spacing w:after="20" w:lineRule="auto"/>
              <w:rPr>
                <w:b w:val="1"/>
                <w:bCs w:val="1"/>
                <w:color w:val="1f2937"/>
                <w:sz w:val="17"/>
                <w:szCs w:val="17"/>
              </w:rPr>
            </w:pPr>
            <w:r w:rsidDel="00000000" w:rsidR="00000000" w:rsidRPr="00000000">
              <w:rPr>
                <w:b w:val="1"/>
                <w:bCs w:val="1"/>
                <w:color w:val="1f2937"/>
                <w:sz w:val="17"/>
                <w:szCs w:val="17"/>
                <w:rtl w:val="0"/>
              </w:rPr>
              <w:t xml:space="preserve">Cycle start date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9A">
            <w:pPr>
              <w:spacing w:after="20" w:lineRule="auto"/>
              <w:rPr>
                <w:color w:val="1f2937"/>
                <w:sz w:val="17"/>
                <w:szCs w:val="17"/>
              </w:rPr>
            </w:pPr>
            <w:r w:rsidDel="00000000" w:rsidR="00000000" w:rsidRPr="00000000">
              <w:rPr>
                <w:color w:val="1f2937"/>
                <w:sz w:val="17"/>
                <w:szCs w:val="17"/>
                <w:rtl w:val="0"/>
              </w:rPr>
              <w:t xml:space="preserve">Date picker. Defaults to the start of the next quarter. User can set any date.</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9B">
            <w:pPr>
              <w:spacing w:after="20" w:lineRule="auto"/>
              <w:rPr>
                <w:b w:val="1"/>
                <w:bCs w:val="1"/>
                <w:color w:val="1f2937"/>
                <w:sz w:val="17"/>
                <w:szCs w:val="17"/>
              </w:rPr>
            </w:pPr>
            <w:r w:rsidDel="00000000" w:rsidR="00000000" w:rsidRPr="00000000">
              <w:rPr>
                <w:b w:val="1"/>
                <w:bCs w:val="1"/>
                <w:color w:val="1f2937"/>
                <w:sz w:val="17"/>
                <w:szCs w:val="17"/>
                <w:rtl w:val="0"/>
              </w:rPr>
              <w:t xml:space="preserve">Auto-rollover toggle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9C">
            <w:pPr>
              <w:spacing w:after="20" w:lineRule="auto"/>
              <w:rPr>
                <w:color w:val="1f2937"/>
                <w:sz w:val="17"/>
                <w:szCs w:val="17"/>
              </w:rPr>
            </w:pPr>
            <w:r w:rsidDel="00000000" w:rsidR="00000000" w:rsidRPr="00000000">
              <w:rPr>
                <w:color w:val="1f2937"/>
                <w:sz w:val="17"/>
                <w:szCs w:val="17"/>
                <w:rtl w:val="0"/>
              </w:rPr>
              <w:t xml:space="preserve">Toggle ON/OFF. When ON, the platform automatically opens the next cycle when the current one closes. Default: OFF.</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9D">
            <w:pPr>
              <w:spacing w:after="20" w:lineRule="auto"/>
              <w:rPr>
                <w:b w:val="1"/>
                <w:bCs w:val="1"/>
                <w:color w:val="1f2937"/>
                <w:sz w:val="17"/>
                <w:szCs w:val="17"/>
              </w:rPr>
            </w:pPr>
            <w:r w:rsidDel="00000000" w:rsidR="00000000" w:rsidRPr="00000000">
              <w:rPr>
                <w:b w:val="1"/>
                <w:bCs w:val="1"/>
                <w:color w:val="1f2937"/>
                <w:sz w:val="17"/>
                <w:szCs w:val="17"/>
                <w:rtl w:val="0"/>
              </w:rPr>
              <w:t xml:space="preserve">Naming convention preview</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9E">
            <w:pPr>
              <w:spacing w:after="20" w:lineRule="auto"/>
              <w:rPr>
                <w:color w:val="1f2937"/>
                <w:sz w:val="17"/>
                <w:szCs w:val="17"/>
              </w:rPr>
            </w:pPr>
            <w:r w:rsidDel="00000000" w:rsidR="00000000" w:rsidRPr="00000000">
              <w:rPr>
                <w:color w:val="1f2937"/>
                <w:sz w:val="17"/>
                <w:szCs w:val="17"/>
                <w:rtl w:val="0"/>
              </w:rPr>
              <w:t xml:space="preserve">Shows how cycles will be labelled: 'Q1 2025', 'Q2 2025', etc. Custom naming available.</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9F">
            <w:pPr>
              <w:spacing w:after="20" w:lineRule="auto"/>
              <w:rPr>
                <w:b w:val="1"/>
                <w:bCs w:val="1"/>
                <w:color w:val="1f2937"/>
                <w:sz w:val="17"/>
                <w:szCs w:val="17"/>
              </w:rPr>
            </w:pPr>
            <w:r w:rsidDel="00000000" w:rsidR="00000000" w:rsidRPr="00000000">
              <w:rPr>
                <w:b w:val="1"/>
                <w:bCs w:val="1"/>
                <w:color w:val="1f2937"/>
                <w:sz w:val="17"/>
                <w:szCs w:val="17"/>
                <w:rtl w:val="0"/>
              </w:rPr>
              <w:t xml:space="preserve">Appraisal trigger link</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A0">
            <w:pPr>
              <w:spacing w:after="20" w:lineRule="auto"/>
              <w:rPr>
                <w:color w:val="1f2937"/>
                <w:sz w:val="17"/>
                <w:szCs w:val="17"/>
              </w:rPr>
            </w:pPr>
            <w:r w:rsidDel="00000000" w:rsidR="00000000" w:rsidRPr="00000000">
              <w:rPr>
                <w:color w:val="1f2937"/>
                <w:sz w:val="17"/>
                <w:szCs w:val="17"/>
                <w:rtl w:val="0"/>
              </w:rPr>
              <w:t xml:space="preserve">'Appraisals will be triggered automatically when this cycle closes. You'll configure appraisal settings in Step 10.'</w:t>
            </w:r>
          </w:p>
        </w:tc>
      </w:tr>
    </w:tbl>
    <w:p w:rsidR="00000000" w:rsidDel="00000000" w:rsidP="00000000" w:rsidRDefault="00000000" w:rsidRPr="00000000" w14:paraId="000021A1">
      <w:pPr>
        <w:spacing w:after="40" w:lineRule="auto"/>
        <w:rPr/>
      </w:pPr>
      <w:r w:rsidDel="00000000" w:rsidR="00000000" w:rsidRPr="00000000">
        <w:rPr>
          <w:rtl w:val="0"/>
        </w:rPr>
        <w:t xml:space="preserve"> </w:t>
      </w:r>
    </w:p>
    <w:p w:rsidR="00000000" w:rsidDel="00000000" w:rsidP="00000000" w:rsidRDefault="00000000" w:rsidRPr="00000000" w14:paraId="000021A2">
      <w:pPr>
        <w:pStyle w:val="Heading2"/>
        <w:keepNext w:val="0"/>
        <w:keepLines w:val="0"/>
        <w:spacing w:after="80" w:lineRule="auto"/>
        <w:rPr>
          <w:b w:val="1"/>
          <w:bCs w:val="1"/>
          <w:sz w:val="34"/>
          <w:szCs w:val="34"/>
        </w:rPr>
      </w:pPr>
      <w:bookmarkStart w:colFirst="0" w:colLast="0" w:name="_uas75vvoxsrs" w:id="131"/>
      <w:bookmarkEnd w:id="131"/>
      <w:r w:rsidDel="00000000" w:rsidR="00000000" w:rsidRPr="00000000">
        <w:rPr>
          <w:b w:val="1"/>
          <w:bCs w:val="1"/>
          <w:sz w:val="34"/>
          <w:szCs w:val="34"/>
          <w:rtl w:val="0"/>
        </w:rPr>
        <w:t xml:space="preserve">STEP 6 — First OKR (AI-Drafted)</w:t>
      </w:r>
    </w:p>
    <w:tbl>
      <w:tblPr>
        <w:tblStyle w:val="Table99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565"/>
        <w:tblGridChange w:id="0">
          <w:tblGrid>
            <w:gridCol w:w="3255"/>
            <w:gridCol w:w="556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A3">
            <w:pPr>
              <w:spacing w:after="20" w:lineRule="auto"/>
              <w:rPr>
                <w:b w:val="1"/>
                <w:bCs w:val="1"/>
                <w:color w:val="ffffff"/>
                <w:sz w:val="17"/>
                <w:szCs w:val="17"/>
              </w:rPr>
            </w:pPr>
            <w:r w:rsidDel="00000000" w:rsidR="00000000" w:rsidRPr="00000000">
              <w:rPr>
                <w:b w:val="1"/>
                <w:bCs w:val="1"/>
                <w:color w:val="ffffff"/>
                <w:sz w:val="17"/>
                <w:szCs w:val="17"/>
                <w:rtl w:val="0"/>
              </w:rPr>
              <w:t xml:space="preserve">SCREEN: Padi Chat — Your First Organisation OKR</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A4">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A5">
            <w:pPr>
              <w:spacing w:after="20" w:lineRule="auto"/>
              <w:rPr>
                <w:b w:val="1"/>
                <w:bCs w:val="1"/>
                <w:color w:val="1f2937"/>
                <w:sz w:val="17"/>
                <w:szCs w:val="17"/>
              </w:rPr>
            </w:pPr>
            <w:r w:rsidDel="00000000" w:rsidR="00000000" w:rsidRPr="00000000">
              <w:rPr>
                <w:b w:val="1"/>
                <w:bCs w:val="1"/>
                <w:color w:val="1f2937"/>
                <w:sz w:val="17"/>
                <w:szCs w:val="17"/>
                <w:rtl w:val="0"/>
              </w:rPr>
              <w:t xml:space="preserve">Padi message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A6">
            <w:pPr>
              <w:spacing w:after="20" w:lineRule="auto"/>
              <w:rPr>
                <w:color w:val="1f2937"/>
                <w:sz w:val="17"/>
                <w:szCs w:val="17"/>
              </w:rPr>
            </w:pPr>
            <w:r w:rsidDel="00000000" w:rsidR="00000000" w:rsidRPr="00000000">
              <w:rPr>
                <w:color w:val="1f2937"/>
                <w:sz w:val="17"/>
                <w:szCs w:val="17"/>
                <w:rtl w:val="0"/>
              </w:rPr>
              <w:t xml:space="preserve">'I've drafted your first OKR based on your top strategic priority. Review it, edit it, or accept it — you can always add more OKRs later.'</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A7">
            <w:pPr>
              <w:spacing w:after="20" w:lineRule="auto"/>
              <w:rPr>
                <w:b w:val="1"/>
                <w:bCs w:val="1"/>
                <w:color w:val="1f2937"/>
                <w:sz w:val="17"/>
                <w:szCs w:val="17"/>
              </w:rPr>
            </w:pPr>
            <w:r w:rsidDel="00000000" w:rsidR="00000000" w:rsidRPr="00000000">
              <w:rPr>
                <w:b w:val="1"/>
                <w:bCs w:val="1"/>
                <w:color w:val="1f2937"/>
                <w:sz w:val="17"/>
                <w:szCs w:val="17"/>
                <w:rtl w:val="0"/>
              </w:rPr>
              <w:t xml:space="preserve">AI-drafted Objective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A8">
            <w:pPr>
              <w:spacing w:after="20" w:lineRule="auto"/>
              <w:rPr>
                <w:color w:val="1f2937"/>
                <w:sz w:val="17"/>
                <w:szCs w:val="17"/>
              </w:rPr>
            </w:pPr>
            <w:r w:rsidDel="00000000" w:rsidR="00000000" w:rsidRPr="00000000">
              <w:rPr>
                <w:color w:val="1f2937"/>
                <w:sz w:val="17"/>
                <w:szCs w:val="17"/>
                <w:rtl w:val="0"/>
              </w:rPr>
              <w:t xml:space="preserve">Full objective text shown as editable field. Phrased as: [Action verb] + [outcome] + [business impact]. Padi shows alignment score badge: 'Alignment:</w:t>
            </w:r>
          </w:p>
          <w:p w:rsidR="00000000" w:rsidDel="00000000" w:rsidP="00000000" w:rsidRDefault="00000000" w:rsidRPr="00000000" w14:paraId="000021A9">
            <w:pPr>
              <w:spacing w:after="20" w:lineRule="auto"/>
              <w:rPr>
                <w:color w:val="1f2937"/>
                <w:sz w:val="17"/>
                <w:szCs w:val="17"/>
              </w:rPr>
            </w:pPr>
            <w:r w:rsidDel="00000000" w:rsidR="00000000" w:rsidRPr="00000000">
              <w:rPr>
                <w:color w:val="1f2937"/>
                <w:sz w:val="17"/>
                <w:szCs w:val="17"/>
                <w:rtl w:val="0"/>
              </w:rPr>
              <w:t xml:space="preserve">87/100'.</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AA">
            <w:pPr>
              <w:spacing w:after="20" w:lineRule="auto"/>
              <w:rPr>
                <w:b w:val="1"/>
                <w:bCs w:val="1"/>
                <w:color w:val="1f2937"/>
                <w:sz w:val="17"/>
                <w:szCs w:val="17"/>
              </w:rPr>
            </w:pPr>
            <w:r w:rsidDel="00000000" w:rsidR="00000000" w:rsidRPr="00000000">
              <w:rPr>
                <w:b w:val="1"/>
                <w:bCs w:val="1"/>
                <w:color w:val="1f2937"/>
                <w:sz w:val="17"/>
                <w:szCs w:val="17"/>
                <w:rtl w:val="0"/>
              </w:rPr>
              <w:t xml:space="preserve">AI-drafted Key Results (2 suggested)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AB">
            <w:pPr>
              <w:spacing w:after="20" w:lineRule="auto"/>
              <w:rPr>
                <w:color w:val="1f2937"/>
                <w:sz w:val="17"/>
                <w:szCs w:val="17"/>
              </w:rPr>
            </w:pPr>
            <w:r w:rsidDel="00000000" w:rsidR="00000000" w:rsidRPr="00000000">
              <w:rPr>
                <w:color w:val="1f2937"/>
                <w:sz w:val="17"/>
                <w:szCs w:val="17"/>
                <w:rtl w:val="0"/>
              </w:rPr>
              <w:t xml:space="preserve">KR 1 (Metric type): name, baseline value (AI estimate), goal value (AI estimate), suggested Champion placeholder. KR 2 (Milestone type): name, due date, suggested Co-Champion placeholder. Both are fully editable.</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AC">
            <w:pPr>
              <w:spacing w:after="20" w:lineRule="auto"/>
              <w:rPr>
                <w:b w:val="1"/>
                <w:bCs w:val="1"/>
                <w:color w:val="1f2937"/>
                <w:sz w:val="17"/>
                <w:szCs w:val="17"/>
              </w:rPr>
            </w:pPr>
            <w:r w:rsidDel="00000000" w:rsidR="00000000" w:rsidRPr="00000000">
              <w:rPr>
                <w:b w:val="1"/>
                <w:bCs w:val="1"/>
                <w:color w:val="1f2937"/>
                <w:sz w:val="17"/>
                <w:szCs w:val="17"/>
                <w:rtl w:val="0"/>
              </w:rPr>
              <w:t xml:space="preserve">Champion / Co-Champion note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AD">
            <w:pPr>
              <w:spacing w:after="20" w:lineRule="auto"/>
              <w:rPr>
                <w:color w:val="1f2937"/>
                <w:sz w:val="17"/>
                <w:szCs w:val="17"/>
              </w:rPr>
            </w:pPr>
            <w:r w:rsidDel="00000000" w:rsidR="00000000" w:rsidRPr="00000000">
              <w:rPr>
                <w:color w:val="1f2937"/>
                <w:sz w:val="17"/>
                <w:szCs w:val="17"/>
                <w:rtl w:val="0"/>
              </w:rPr>
              <w:t xml:space="preserve">'Champions and Co-Champions can be assigned after you invite your team. Your OKR will stay in Draft status until they are assigned.'</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AE">
            <w:pPr>
              <w:spacing w:after="20" w:lineRule="auto"/>
              <w:rPr>
                <w:b w:val="1"/>
                <w:bCs w:val="1"/>
                <w:color w:val="1f2937"/>
                <w:sz w:val="17"/>
                <w:szCs w:val="17"/>
              </w:rPr>
            </w:pPr>
            <w:r w:rsidDel="00000000" w:rsidR="00000000" w:rsidRPr="00000000">
              <w:rPr>
                <w:b w:val="1"/>
                <w:bCs w:val="1"/>
                <w:color w:val="1f2937"/>
                <w:sz w:val="17"/>
                <w:szCs w:val="17"/>
                <w:rtl w:val="0"/>
              </w:rPr>
              <w:t xml:space="preserve">[ Accept &amp; Continue ] button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AF">
            <w:pPr>
              <w:spacing w:after="20" w:lineRule="auto"/>
              <w:rPr>
                <w:color w:val="1f2937"/>
                <w:sz w:val="17"/>
                <w:szCs w:val="17"/>
              </w:rPr>
            </w:pPr>
            <w:r w:rsidDel="00000000" w:rsidR="00000000" w:rsidRPr="00000000">
              <w:rPr>
                <w:color w:val="1f2937"/>
                <w:sz w:val="17"/>
                <w:szCs w:val="17"/>
                <w:rtl w:val="0"/>
              </w:rPr>
              <w:t xml:space="preserve">Saves the OKR as Draft. Padi acknowledges: 'Great! Your first OKR is saved. You can assign Champions and add more OKRs from the OKR dashboard at any time.'</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B0">
            <w:pPr>
              <w:spacing w:after="20" w:lineRule="auto"/>
              <w:rPr>
                <w:b w:val="1"/>
                <w:bCs w:val="1"/>
                <w:color w:val="1f2937"/>
                <w:sz w:val="17"/>
                <w:szCs w:val="17"/>
              </w:rPr>
            </w:pPr>
            <w:r w:rsidDel="00000000" w:rsidR="00000000" w:rsidRPr="00000000">
              <w:rPr>
                <w:b w:val="1"/>
                <w:bCs w:val="1"/>
                <w:color w:val="1f2937"/>
                <w:sz w:val="17"/>
                <w:szCs w:val="17"/>
                <w:rtl w:val="0"/>
              </w:rPr>
              <w:t xml:space="preserve">[ Write my own OKR ] button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B1">
            <w:pPr>
              <w:spacing w:after="20" w:lineRule="auto"/>
              <w:rPr>
                <w:color w:val="1f2937"/>
                <w:sz w:val="17"/>
                <w:szCs w:val="17"/>
              </w:rPr>
            </w:pPr>
            <w:r w:rsidDel="00000000" w:rsidR="00000000" w:rsidRPr="00000000">
              <w:rPr>
                <w:color w:val="1f2937"/>
                <w:sz w:val="17"/>
                <w:szCs w:val="17"/>
                <w:rtl w:val="0"/>
              </w:rPr>
              <w:t xml:space="preserve">Clears the AI draft. User sees a blank OKR creation form with Padi's guidance on OKR phrasing.</w:t>
            </w:r>
          </w:p>
        </w:tc>
      </w:tr>
    </w:tbl>
    <w:p w:rsidR="00000000" w:rsidDel="00000000" w:rsidP="00000000" w:rsidRDefault="00000000" w:rsidRPr="00000000" w14:paraId="000021B2">
      <w:pPr>
        <w:spacing w:after="40" w:lineRule="auto"/>
        <w:rPr/>
      </w:pPr>
      <w:r w:rsidDel="00000000" w:rsidR="00000000" w:rsidRPr="00000000">
        <w:rPr>
          <w:rtl w:val="0"/>
        </w:rPr>
        <w:t xml:space="preserve"> </w:t>
      </w:r>
    </w:p>
    <w:tbl>
      <w:tblPr>
        <w:tblStyle w:val="Table99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5535"/>
        <w:tblGridChange w:id="0">
          <w:tblGrid>
            <w:gridCol w:w="3270"/>
            <w:gridCol w:w="553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B3">
            <w:pPr>
              <w:spacing w:after="20" w:lineRule="auto"/>
              <w:rPr>
                <w:b w:val="1"/>
                <w:bCs w:val="1"/>
                <w:color w:val="ffffff"/>
                <w:sz w:val="17"/>
                <w:szCs w:val="17"/>
              </w:rPr>
            </w:pPr>
            <w:r w:rsidDel="00000000" w:rsidR="00000000" w:rsidRPr="00000000">
              <w:rPr>
                <w:b w:val="1"/>
                <w:bCs w:val="1"/>
                <w:color w:val="ffffff"/>
                <w:sz w:val="17"/>
                <w:szCs w:val="17"/>
                <w:rtl w:val="0"/>
              </w:rPr>
              <w:t xml:space="preserve">SCREEN: Padi Chat — Your First Organisation OKR</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B4">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B5">
            <w:pPr>
              <w:spacing w:after="20" w:lineRule="auto"/>
              <w:rPr>
                <w:b w:val="1"/>
                <w:bCs w:val="1"/>
                <w:color w:val="1f2937"/>
                <w:sz w:val="17"/>
                <w:szCs w:val="17"/>
              </w:rPr>
            </w:pPr>
            <w:r w:rsidDel="00000000" w:rsidR="00000000" w:rsidRPr="00000000">
              <w:rPr>
                <w:b w:val="1"/>
                <w:bCs w:val="1"/>
                <w:color w:val="1f2937"/>
                <w:sz w:val="17"/>
                <w:szCs w:val="17"/>
                <w:rtl w:val="0"/>
              </w:rPr>
              <w:t xml:space="preserve">[ Skip — I'll create OKRs later ] link</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B6">
            <w:pPr>
              <w:spacing w:after="20" w:lineRule="auto"/>
              <w:rPr>
                <w:color w:val="1f2937"/>
                <w:sz w:val="17"/>
                <w:szCs w:val="17"/>
              </w:rPr>
            </w:pPr>
            <w:r w:rsidDel="00000000" w:rsidR="00000000" w:rsidRPr="00000000">
              <w:rPr>
                <w:color w:val="1f2937"/>
                <w:sz w:val="17"/>
                <w:szCs w:val="17"/>
                <w:rtl w:val="0"/>
              </w:rPr>
              <w:t xml:space="preserve">Skips this step. OKR dashboard will show an empty state with a prominent 'Create your first OKR' CTA.</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B7">
            <w:pPr>
              <w:spacing w:after="20" w:lineRule="auto"/>
              <w:rPr>
                <w:b w:val="1"/>
                <w:bCs w:val="1"/>
                <w:color w:val="1f2937"/>
                <w:sz w:val="17"/>
                <w:szCs w:val="17"/>
              </w:rPr>
            </w:pPr>
            <w:r w:rsidDel="00000000" w:rsidR="00000000" w:rsidRPr="00000000">
              <w:rPr>
                <w:b w:val="1"/>
                <w:bCs w:val="1"/>
                <w:color w:val="1f2937"/>
                <w:sz w:val="17"/>
                <w:szCs w:val="17"/>
                <w:rtl w:val="0"/>
              </w:rPr>
              <w:t xml:space="preserve">STATUS / NOTE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B8">
            <w:pPr>
              <w:spacing w:after="20" w:lineRule="auto"/>
              <w:rPr>
                <w:color w:val="1f2937"/>
                <w:sz w:val="17"/>
                <w:szCs w:val="17"/>
              </w:rPr>
            </w:pPr>
            <w:r w:rsidDel="00000000" w:rsidR="00000000" w:rsidRPr="00000000">
              <w:rPr>
                <w:color w:val="1f2937"/>
                <w:sz w:val="17"/>
                <w:szCs w:val="17"/>
                <w:rtl w:val="0"/>
              </w:rPr>
              <w:t xml:space="preserve">OKR is saved with status: Draft. It will not appear on the company-wide OKR dashboard as Active until it has a Champion and Co-Champion assigned and Director approval is given.</w:t>
            </w:r>
          </w:p>
        </w:tc>
      </w:tr>
    </w:tbl>
    <w:p w:rsidR="00000000" w:rsidDel="00000000" w:rsidP="00000000" w:rsidRDefault="00000000" w:rsidRPr="00000000" w14:paraId="000021B9">
      <w:pPr>
        <w:spacing w:after="40" w:lineRule="auto"/>
        <w:rPr/>
      </w:pPr>
      <w:r w:rsidDel="00000000" w:rsidR="00000000" w:rsidRPr="00000000">
        <w:rPr>
          <w:rtl w:val="0"/>
        </w:rPr>
        <w:t xml:space="preserve"> </w:t>
      </w:r>
    </w:p>
    <w:p w:rsidR="00000000" w:rsidDel="00000000" w:rsidP="00000000" w:rsidRDefault="00000000" w:rsidRPr="00000000" w14:paraId="000021BA">
      <w:pPr>
        <w:pStyle w:val="Heading2"/>
        <w:keepNext w:val="0"/>
        <w:keepLines w:val="0"/>
        <w:spacing w:after="80" w:lineRule="auto"/>
        <w:rPr>
          <w:b w:val="1"/>
          <w:bCs w:val="1"/>
          <w:sz w:val="34"/>
          <w:szCs w:val="34"/>
        </w:rPr>
      </w:pPr>
      <w:bookmarkStart w:colFirst="0" w:colLast="0" w:name="_3v6lmgv0al86" w:id="132"/>
      <w:bookmarkEnd w:id="132"/>
      <w:r w:rsidDel="00000000" w:rsidR="00000000" w:rsidRPr="00000000">
        <w:rPr>
          <w:b w:val="1"/>
          <w:bCs w:val="1"/>
          <w:sz w:val="34"/>
          <w:szCs w:val="34"/>
          <w:rtl w:val="0"/>
        </w:rPr>
        <w:t xml:space="preserve">STEP 7 — Onboarding Phase 1 Complete — Handoff to Setup Sequence</w:t>
      </w:r>
    </w:p>
    <w:tbl>
      <w:tblPr>
        <w:tblStyle w:val="Table99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580"/>
        <w:tblGridChange w:id="0">
          <w:tblGrid>
            <w:gridCol w:w="3240"/>
            <w:gridCol w:w="558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BB">
            <w:pPr>
              <w:spacing w:after="20" w:lineRule="auto"/>
              <w:rPr>
                <w:b w:val="1"/>
                <w:bCs w:val="1"/>
                <w:color w:val="ffffff"/>
                <w:sz w:val="17"/>
                <w:szCs w:val="17"/>
              </w:rPr>
            </w:pPr>
            <w:r w:rsidDel="00000000" w:rsidR="00000000" w:rsidRPr="00000000">
              <w:rPr>
                <w:b w:val="1"/>
                <w:bCs w:val="1"/>
                <w:color w:val="ffffff"/>
                <w:sz w:val="17"/>
                <w:szCs w:val="17"/>
                <w:rtl w:val="0"/>
              </w:rPr>
              <w:t xml:space="preserve">SCREEN: Padi Chat — Phase 1 Complete!</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BC">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BD">
            <w:pPr>
              <w:spacing w:after="20" w:lineRule="auto"/>
              <w:rPr>
                <w:b w:val="1"/>
                <w:bCs w:val="1"/>
                <w:color w:val="1f2937"/>
                <w:sz w:val="17"/>
                <w:szCs w:val="17"/>
              </w:rPr>
            </w:pPr>
            <w:r w:rsidDel="00000000" w:rsidR="00000000" w:rsidRPr="00000000">
              <w:rPr>
                <w:b w:val="1"/>
                <w:bCs w:val="1"/>
                <w:color w:val="1f2937"/>
                <w:sz w:val="17"/>
                <w:szCs w:val="17"/>
                <w:rtl w:val="0"/>
              </w:rPr>
              <w:t xml:space="preserve">Padi message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BE">
            <w:pPr>
              <w:spacing w:after="20" w:lineRule="auto"/>
              <w:rPr>
                <w:color w:val="1f2937"/>
                <w:sz w:val="17"/>
                <w:szCs w:val="17"/>
              </w:rPr>
            </w:pPr>
            <w:r w:rsidDel="00000000" w:rsidR="00000000" w:rsidRPr="00000000">
              <w:rPr>
                <w:color w:val="1f2937"/>
                <w:sz w:val="17"/>
                <w:szCs w:val="17"/>
                <w:rtl w:val="0"/>
              </w:rPr>
              <w:t xml:space="preserve">'Excellent work! Your business strategy foundation is set. Here's what we've done together:'</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BF">
            <w:pPr>
              <w:spacing w:after="20" w:lineRule="auto"/>
              <w:rPr>
                <w:b w:val="1"/>
                <w:bCs w:val="1"/>
                <w:color w:val="1f2937"/>
                <w:sz w:val="17"/>
                <w:szCs w:val="17"/>
              </w:rPr>
            </w:pPr>
            <w:r w:rsidDel="00000000" w:rsidR="00000000" w:rsidRPr="00000000">
              <w:rPr>
                <w:b w:val="1"/>
                <w:bCs w:val="1"/>
                <w:color w:val="1f2937"/>
                <w:sz w:val="17"/>
                <w:szCs w:val="17"/>
                <w:rtl w:val="0"/>
              </w:rPr>
              <w:t xml:space="preserve">Summary checklist shown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C0">
            <w:pPr>
              <w:spacing w:after="20" w:lineRule="auto"/>
              <w:rPr>
                <w:color w:val="1f2937"/>
                <w:sz w:val="17"/>
                <w:szCs w:val="17"/>
              </w:rPr>
            </w:pPr>
            <w:r w:rsidDel="00000000" w:rsidR="00000000" w:rsidRPr="00000000">
              <w:rPr>
                <w:color w:val="1f2937"/>
                <w:sz w:val="17"/>
                <w:szCs w:val="17"/>
                <w:rtl w:val="0"/>
              </w:rPr>
              <w:t xml:space="preserve">Animated checklist: 3 Vision &amp; Purpose set / 3 Core Values defined / 3 Business Model captured / 3 Strategic Priorities established / 3 NSM and Guardrails configured / 3 Value Streams defined / 3 OKR Cycle configured / 3 First OKR drafted.</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C1">
            <w:pPr>
              <w:spacing w:after="20" w:lineRule="auto"/>
              <w:rPr>
                <w:b w:val="1"/>
                <w:bCs w:val="1"/>
                <w:color w:val="1f2937"/>
                <w:sz w:val="17"/>
                <w:szCs w:val="17"/>
              </w:rPr>
            </w:pPr>
            <w:r w:rsidDel="00000000" w:rsidR="00000000" w:rsidRPr="00000000">
              <w:rPr>
                <w:b w:val="1"/>
                <w:bCs w:val="1"/>
                <w:color w:val="1f2937"/>
                <w:sz w:val="17"/>
                <w:szCs w:val="17"/>
                <w:rtl w:val="0"/>
              </w:rPr>
              <w:t xml:space="preserve">What comes next explanation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C2">
            <w:pPr>
              <w:spacing w:after="20" w:lineRule="auto"/>
              <w:rPr>
                <w:color w:val="1f2937"/>
                <w:sz w:val="17"/>
                <w:szCs w:val="17"/>
              </w:rPr>
            </w:pPr>
            <w:r w:rsidDel="00000000" w:rsidR="00000000" w:rsidRPr="00000000">
              <w:rPr>
                <w:color w:val="1f2937"/>
                <w:sz w:val="17"/>
                <w:szCs w:val="17"/>
                <w:rtl w:val="0"/>
              </w:rPr>
              <w:t xml:space="preserve">'Now we'll complete the full platform setup — configuring your teams, competency matrices, check-ins, and appraisals. This takes approximately 30–45 minutes. You can save your progress and return at any time.'</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C3">
            <w:pPr>
              <w:spacing w:after="20" w:lineRule="auto"/>
              <w:rPr>
                <w:b w:val="1"/>
                <w:bCs w:val="1"/>
                <w:color w:val="1f2937"/>
                <w:sz w:val="17"/>
                <w:szCs w:val="17"/>
              </w:rPr>
            </w:pPr>
            <w:r w:rsidDel="00000000" w:rsidR="00000000" w:rsidRPr="00000000">
              <w:rPr>
                <w:b w:val="1"/>
                <w:bCs w:val="1"/>
                <w:color w:val="1f2937"/>
                <w:sz w:val="17"/>
                <w:szCs w:val="17"/>
                <w:rtl w:val="0"/>
              </w:rPr>
              <w:t xml:space="preserve">Setup Completion Estimate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C4">
            <w:pPr>
              <w:spacing w:after="20" w:lineRule="auto"/>
              <w:rPr>
                <w:color w:val="1f2937"/>
                <w:sz w:val="17"/>
                <w:szCs w:val="17"/>
              </w:rPr>
            </w:pPr>
            <w:r w:rsidDel="00000000" w:rsidR="00000000" w:rsidRPr="00000000">
              <w:rPr>
                <w:color w:val="1f2937"/>
                <w:sz w:val="17"/>
                <w:szCs w:val="17"/>
                <w:rtl w:val="0"/>
              </w:rPr>
              <w:t xml:space="preserve">Padi shows: 'Based on your organisation size ([X] people, [Y] departments), estimated setup time remaining: 30–45 minutes.' Broken down by section.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C5">
            <w:pPr>
              <w:spacing w:after="20" w:lineRule="auto"/>
              <w:rPr>
                <w:b w:val="1"/>
                <w:bCs w:val="1"/>
                <w:color w:val="1f2937"/>
                <w:sz w:val="17"/>
                <w:szCs w:val="17"/>
              </w:rPr>
            </w:pPr>
            <w:r w:rsidDel="00000000" w:rsidR="00000000" w:rsidRPr="00000000">
              <w:rPr>
                <w:rFonts w:ascii="Arial Unicode MS" w:cs="Arial Unicode MS" w:eastAsia="Arial Unicode MS" w:hAnsi="Arial Unicode MS"/>
                <w:b w:val="1"/>
                <w:bCs w:val="1"/>
                <w:color w:val="1f2937"/>
                <w:sz w:val="17"/>
                <w:szCs w:val="17"/>
                <w:rtl w:val="0"/>
              </w:rPr>
              <w:t xml:space="preserve">[ Continue to Full Setup → ] button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C6">
            <w:pPr>
              <w:spacing w:after="20" w:lineRule="auto"/>
              <w:rPr>
                <w:color w:val="1f2937"/>
                <w:sz w:val="17"/>
                <w:szCs w:val="17"/>
              </w:rPr>
            </w:pPr>
            <w:r w:rsidDel="00000000" w:rsidR="00000000" w:rsidRPr="00000000">
              <w:rPr>
                <w:color w:val="1f2937"/>
                <w:sz w:val="17"/>
                <w:szCs w:val="17"/>
                <w:rtl w:val="0"/>
              </w:rPr>
              <w:t xml:space="preserve">Primary CTA. Takes user to the Phase 3 Setup Sequence (Part 4 of this document).</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C7">
            <w:pPr>
              <w:spacing w:after="20" w:lineRule="auto"/>
              <w:rPr>
                <w:b w:val="1"/>
                <w:bCs w:val="1"/>
                <w:color w:val="1f2937"/>
                <w:sz w:val="17"/>
                <w:szCs w:val="17"/>
              </w:rPr>
            </w:pPr>
            <w:r w:rsidDel="00000000" w:rsidR="00000000" w:rsidRPr="00000000">
              <w:rPr>
                <w:b w:val="1"/>
                <w:bCs w:val="1"/>
                <w:color w:val="1f2937"/>
                <w:sz w:val="17"/>
                <w:szCs w:val="17"/>
                <w:rtl w:val="0"/>
              </w:rPr>
              <w:t xml:space="preserve">[ Invite my team first ] link</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C8">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Takes user to Admin Center → Members → Invite. Recommended before completing team configuration steps.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C9">
            <w:pPr>
              <w:spacing w:after="20" w:lineRule="auto"/>
              <w:rPr>
                <w:b w:val="1"/>
                <w:bCs w:val="1"/>
                <w:color w:val="1f2937"/>
                <w:sz w:val="17"/>
                <w:szCs w:val="17"/>
              </w:rPr>
            </w:pPr>
            <w:r w:rsidDel="00000000" w:rsidR="00000000" w:rsidRPr="00000000">
              <w:rPr>
                <w:b w:val="1"/>
                <w:bCs w:val="1"/>
                <w:color w:val="1f2937"/>
                <w:sz w:val="17"/>
                <w:szCs w:val="17"/>
                <w:rtl w:val="0"/>
              </w:rPr>
              <w:t xml:space="preserve">[ Explore the dashboard ] link</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CA">
            <w:pPr>
              <w:spacing w:after="20" w:lineRule="auto"/>
              <w:rPr>
                <w:color w:val="1f2937"/>
                <w:sz w:val="17"/>
                <w:szCs w:val="17"/>
              </w:rPr>
            </w:pPr>
            <w:r w:rsidDel="00000000" w:rsidR="00000000" w:rsidRPr="00000000">
              <w:rPr>
                <w:color w:val="1f2937"/>
                <w:sz w:val="17"/>
                <w:szCs w:val="17"/>
                <w:rtl w:val="0"/>
              </w:rPr>
              <w:t xml:space="preserve">Takes user to the Home Dashboard with a setup completion banner showing what still needs to be done.</w:t>
            </w:r>
          </w:p>
        </w:tc>
      </w:tr>
    </w:tbl>
    <w:p w:rsidR="00000000" w:rsidDel="00000000" w:rsidP="00000000" w:rsidRDefault="00000000" w:rsidRPr="00000000" w14:paraId="000021CB">
      <w:pPr>
        <w:spacing w:after="40" w:lineRule="auto"/>
        <w:rPr/>
      </w:pPr>
      <w:r w:rsidDel="00000000" w:rsidR="00000000" w:rsidRPr="00000000">
        <w:rPr>
          <w:rtl w:val="0"/>
        </w:rPr>
        <w:t xml:space="preserve"> </w:t>
      </w:r>
    </w:p>
    <w:p w:rsidR="00000000" w:rsidDel="00000000" w:rsidP="00000000" w:rsidRDefault="00000000" w:rsidRPr="00000000" w14:paraId="000021CC">
      <w:pPr>
        <w:pStyle w:val="Heading1"/>
        <w:keepNext w:val="0"/>
        <w:keepLines w:val="0"/>
        <w:spacing w:before="480" w:lineRule="auto"/>
        <w:rPr>
          <w:b w:val="1"/>
          <w:bCs w:val="1"/>
          <w:sz w:val="46"/>
          <w:szCs w:val="46"/>
        </w:rPr>
      </w:pPr>
      <w:bookmarkStart w:colFirst="0" w:colLast="0" w:name="_uhrev3dwxwjn" w:id="133"/>
      <w:bookmarkEnd w:id="133"/>
      <w:r w:rsidDel="00000000" w:rsidR="00000000" w:rsidRPr="00000000">
        <w:rPr>
          <w:b w:val="1"/>
          <w:bCs w:val="1"/>
          <w:sz w:val="46"/>
          <w:szCs w:val="46"/>
          <w:rtl w:val="0"/>
        </w:rPr>
        <w:t xml:space="preserve">PART 3 — ONBOARDING: DEPARTMENT / TEAM MODE</w:t>
      </w:r>
    </w:p>
    <w:p w:rsidR="00000000" w:rsidDel="00000000" w:rsidP="00000000" w:rsidRDefault="00000000" w:rsidRPr="00000000" w14:paraId="000021CD">
      <w:pPr>
        <w:pStyle w:val="Heading1"/>
        <w:keepNext w:val="0"/>
        <w:keepLines w:val="0"/>
        <w:spacing w:before="480" w:lineRule="auto"/>
        <w:rPr>
          <w:b w:val="1"/>
          <w:bCs w:val="1"/>
          <w:sz w:val="46"/>
          <w:szCs w:val="46"/>
        </w:rPr>
      </w:pPr>
      <w:bookmarkStart w:colFirst="0" w:colLast="0" w:name="_958s2drg1sl4" w:id="134"/>
      <w:bookmarkEnd w:id="134"/>
      <w:r w:rsidDel="00000000" w:rsidR="00000000" w:rsidRPr="00000000">
        <w:rPr>
          <w:b w:val="1"/>
          <w:bCs w:val="1"/>
          <w:sz w:val="46"/>
          <w:szCs w:val="46"/>
          <w:rtl w:val="0"/>
        </w:rPr>
        <w:t xml:space="preserve">Lightweight Onboarding — Department / Team</w:t>
      </w:r>
    </w:p>
    <w:p w:rsidR="00000000" w:rsidDel="00000000" w:rsidP="00000000" w:rsidRDefault="00000000" w:rsidRPr="00000000" w14:paraId="000021CE">
      <w:pPr>
        <w:pStyle w:val="Heading1"/>
        <w:keepNext w:val="0"/>
        <w:keepLines w:val="0"/>
        <w:spacing w:before="480" w:lineRule="auto"/>
        <w:rPr>
          <w:b w:val="1"/>
          <w:bCs w:val="1"/>
          <w:sz w:val="46"/>
          <w:szCs w:val="46"/>
        </w:rPr>
      </w:pPr>
      <w:bookmarkStart w:colFirst="0" w:colLast="0" w:name="_caq9tz9qm134" w:id="135"/>
      <w:bookmarkEnd w:id="135"/>
      <w:r w:rsidDel="00000000" w:rsidR="00000000" w:rsidRPr="00000000">
        <w:rPr>
          <w:b w:val="1"/>
          <w:bCs w:val="1"/>
          <w:sz w:val="46"/>
          <w:szCs w:val="46"/>
          <w:rtl w:val="0"/>
        </w:rPr>
        <w:t xml:space="preserve">Mode</w:t>
      </w:r>
    </w:p>
    <w:p w:rsidR="00000000" w:rsidDel="00000000" w:rsidP="00000000" w:rsidRDefault="00000000" w:rsidRPr="00000000" w14:paraId="000021CF">
      <w:pPr>
        <w:spacing w:after="80" w:lineRule="auto"/>
        <w:rPr/>
      </w:pPr>
      <w:r w:rsidDel="00000000" w:rsidR="00000000" w:rsidRPr="00000000">
        <w:rPr>
          <w:rtl w:val="0"/>
        </w:rPr>
        <w:t xml:space="preserve">Team mode is a lighter setup path for team leads, department heads, or managers who want to use Padiworks for their team without configuring company-wide strategy. The wizard has 5 steps instead of 7. There is no company strategy, no NSM, no Guardrails, no Value Streams. The team gets: team-level OKRs, check-ins, 360-degree feedback, appraisals, recognitions, and 1-on-1s.</w:t>
      </w:r>
    </w:p>
    <w:p w:rsidR="00000000" w:rsidDel="00000000" w:rsidP="00000000" w:rsidRDefault="00000000" w:rsidRPr="00000000" w14:paraId="000021D0">
      <w:pPr>
        <w:spacing w:after="80" w:lineRule="auto"/>
        <w:rPr/>
      </w:pPr>
      <w:r w:rsidDel="00000000" w:rsidR="00000000" w:rsidRPr="00000000">
        <w:rPr>
          <w:rtl w:val="0"/>
        </w:rPr>
        <w:t xml:space="preserve">What Team Mode Includes vs Excludes</w:t>
      </w:r>
    </w:p>
    <w:p w:rsidR="00000000" w:rsidDel="00000000" w:rsidP="00000000" w:rsidRDefault="00000000" w:rsidRPr="00000000" w14:paraId="000021D1">
      <w:pPr>
        <w:spacing w:after="80" w:lineRule="auto"/>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INCLUDED: Team OKRs (with champion assignment within team), Check-ins (all 4 types), Anytime Feedback,</w:t>
      </w:r>
    </w:p>
    <w:p w:rsidR="00000000" w:rsidDel="00000000" w:rsidP="00000000" w:rsidRDefault="00000000" w:rsidRPr="00000000" w14:paraId="000021D2">
      <w:pPr>
        <w:spacing w:after="80" w:lineRule="auto"/>
        <w:rPr/>
      </w:pPr>
      <w:r w:rsidDel="00000000" w:rsidR="00000000" w:rsidRPr="00000000">
        <w:rPr>
          <w:rtl w:val="0"/>
        </w:rPr>
        <w:t xml:space="preserve">Recognitions, 360-Degree Feedback, 1-on-1s, Appraisals (team-scoped), Promotions &amp; Bonuses (team-scope, manager defines thresholds), Workbooks (all 4 work types), Messaging &amp; Channels.</w:t>
      </w:r>
    </w:p>
    <w:p w:rsidR="00000000" w:rsidDel="00000000" w:rsidP="00000000" w:rsidRDefault="00000000" w:rsidRPr="00000000" w14:paraId="000021D3">
      <w:pPr>
        <w:spacing w:after="80" w:lineRule="auto"/>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EXCLUDED: Company-wide strategy setup, North Star Metric, Guardrails, Value Streams, Strategic Priorities</w:t>
      </w:r>
    </w:p>
    <w:p w:rsidR="00000000" w:rsidDel="00000000" w:rsidP="00000000" w:rsidRDefault="00000000" w:rsidRPr="00000000" w14:paraId="000021D4">
      <w:pPr>
        <w:spacing w:after="80" w:lineRule="auto"/>
        <w:rPr/>
      </w:pPr>
      <w:r w:rsidDel="00000000" w:rsidR="00000000" w:rsidRPr="00000000">
        <w:rPr>
          <w:rtl w:val="0"/>
        </w:rPr>
        <w:t xml:space="preserve">(3/5/10-year horizons), Cross-functional OKRs (cross-team mandate not enforced), Admin Center full strategy settings.</w:t>
      </w:r>
    </w:p>
    <w:p w:rsidR="00000000" w:rsidDel="00000000" w:rsidP="00000000" w:rsidRDefault="00000000" w:rsidRPr="00000000" w14:paraId="000021D5">
      <w:pPr>
        <w:spacing w:after="80" w:lineRule="auto"/>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0"/>
          <w:szCs w:val="20"/>
          <w:rtl w:val="0"/>
        </w:rPr>
        <w:t xml:space="preserve">UPGRADE PATH: Team mode workspaces can be upgraded to Organisation mode at any time from Admin Center →</w:t>
      </w:r>
    </w:p>
    <w:p w:rsidR="00000000" w:rsidDel="00000000" w:rsidP="00000000" w:rsidRDefault="00000000" w:rsidRPr="00000000" w14:paraId="000021D6">
      <w:pPr>
        <w:spacing w:after="80" w:lineRule="auto"/>
        <w:rPr/>
      </w:pPr>
      <w:r w:rsidDel="00000000" w:rsidR="00000000" w:rsidRPr="00000000">
        <w:rPr>
          <w:rFonts w:ascii="Arial Unicode MS" w:cs="Arial Unicode MS" w:eastAsia="Arial Unicode MS" w:hAnsi="Arial Unicode MS"/>
          <w:rtl w:val="0"/>
        </w:rPr>
        <w:t xml:space="preserve">Billing → Upgrade. This unlocks strategy setup and prompts the user to complete Phase 2 setup.</w:t>
      </w:r>
    </w:p>
    <w:p w:rsidR="00000000" w:rsidDel="00000000" w:rsidP="00000000" w:rsidRDefault="00000000" w:rsidRPr="00000000" w14:paraId="000021D7">
      <w:pPr>
        <w:pStyle w:val="Heading2"/>
        <w:keepNext w:val="0"/>
        <w:keepLines w:val="0"/>
        <w:spacing w:after="80" w:lineRule="auto"/>
        <w:rPr>
          <w:b w:val="1"/>
          <w:bCs w:val="1"/>
          <w:sz w:val="34"/>
          <w:szCs w:val="34"/>
        </w:rPr>
      </w:pPr>
      <w:bookmarkStart w:colFirst="0" w:colLast="0" w:name="_z2gcg4u8tp4s" w:id="136"/>
      <w:bookmarkEnd w:id="136"/>
      <w:r w:rsidDel="00000000" w:rsidR="00000000" w:rsidRPr="00000000">
        <w:rPr>
          <w:b w:val="1"/>
          <w:bCs w:val="1"/>
          <w:sz w:val="34"/>
          <w:szCs w:val="34"/>
          <w:rtl w:val="0"/>
        </w:rPr>
        <w:t xml:space="preserve">STEP 1 — Team Profile</w:t>
      </w:r>
    </w:p>
    <w:tbl>
      <w:tblPr>
        <w:tblStyle w:val="Table99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565"/>
        <w:tblGridChange w:id="0">
          <w:tblGrid>
            <w:gridCol w:w="3255"/>
            <w:gridCol w:w="556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D8">
            <w:pPr>
              <w:spacing w:after="20" w:lineRule="auto"/>
              <w:rPr>
                <w:b w:val="1"/>
                <w:bCs w:val="1"/>
                <w:color w:val="ffffff"/>
                <w:sz w:val="17"/>
                <w:szCs w:val="17"/>
              </w:rPr>
            </w:pPr>
            <w:r w:rsidDel="00000000" w:rsidR="00000000" w:rsidRPr="00000000">
              <w:rPr>
                <w:b w:val="1"/>
                <w:bCs w:val="1"/>
                <w:color w:val="ffffff"/>
                <w:sz w:val="17"/>
                <w:szCs w:val="17"/>
                <w:rtl w:val="0"/>
              </w:rPr>
              <w:t xml:space="preserve">SCREEN: Padi Chat — About Your Team</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D9">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 (Team Lead)</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DA">
            <w:pPr>
              <w:spacing w:after="20" w:lineRule="auto"/>
              <w:rPr>
                <w:b w:val="1"/>
                <w:bCs w:val="1"/>
                <w:color w:val="1f2937"/>
                <w:sz w:val="17"/>
                <w:szCs w:val="17"/>
              </w:rPr>
            </w:pPr>
            <w:r w:rsidDel="00000000" w:rsidR="00000000" w:rsidRPr="00000000">
              <w:rPr>
                <w:b w:val="1"/>
                <w:bCs w:val="1"/>
                <w:color w:val="1f2937"/>
                <w:sz w:val="17"/>
                <w:szCs w:val="17"/>
                <w:rtl w:val="0"/>
              </w:rPr>
              <w:t xml:space="preserve">Padi message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DB">
            <w:pPr>
              <w:spacing w:after="20" w:lineRule="auto"/>
              <w:rPr>
                <w:color w:val="1f2937"/>
                <w:sz w:val="17"/>
                <w:szCs w:val="17"/>
              </w:rPr>
            </w:pPr>
            <w:r w:rsidDel="00000000" w:rsidR="00000000" w:rsidRPr="00000000">
              <w:rPr>
                <w:color w:val="1f2937"/>
                <w:sz w:val="17"/>
                <w:szCs w:val="17"/>
                <w:rtl w:val="0"/>
              </w:rPr>
              <w:t xml:space="preserve">'Great! Let's set up your team workspace. This is a focused setup — no company-wide strategy needed.'</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DC">
            <w:pPr>
              <w:spacing w:after="20" w:lineRule="auto"/>
              <w:rPr>
                <w:b w:val="1"/>
                <w:bCs w:val="1"/>
                <w:color w:val="1f2937"/>
                <w:sz w:val="17"/>
                <w:szCs w:val="17"/>
              </w:rPr>
            </w:pPr>
            <w:r w:rsidDel="00000000" w:rsidR="00000000" w:rsidRPr="00000000">
              <w:rPr>
                <w:b w:val="1"/>
                <w:bCs w:val="1"/>
                <w:color w:val="1f2937"/>
                <w:sz w:val="17"/>
                <w:szCs w:val="17"/>
                <w:rtl w:val="0"/>
              </w:rPr>
              <w:t xml:space="preserve">Your name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DD">
            <w:pPr>
              <w:spacing w:after="20" w:lineRule="auto"/>
              <w:rPr>
                <w:color w:val="1f2937"/>
                <w:sz w:val="17"/>
                <w:szCs w:val="17"/>
              </w:rPr>
            </w:pPr>
            <w:r w:rsidDel="00000000" w:rsidR="00000000" w:rsidRPr="00000000">
              <w:rPr>
                <w:color w:val="1f2937"/>
                <w:sz w:val="17"/>
                <w:szCs w:val="17"/>
                <w:rtl w:val="0"/>
              </w:rPr>
              <w:t xml:space="preserve">Pre-filled from sign-up if available.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DE">
            <w:pPr>
              <w:spacing w:after="20" w:lineRule="auto"/>
              <w:rPr>
                <w:b w:val="1"/>
                <w:bCs w:val="1"/>
                <w:color w:val="1f2937"/>
                <w:sz w:val="17"/>
                <w:szCs w:val="17"/>
              </w:rPr>
            </w:pPr>
            <w:r w:rsidDel="00000000" w:rsidR="00000000" w:rsidRPr="00000000">
              <w:rPr>
                <w:b w:val="1"/>
                <w:bCs w:val="1"/>
                <w:color w:val="1f2937"/>
                <w:sz w:val="17"/>
                <w:szCs w:val="17"/>
                <w:rtl w:val="0"/>
              </w:rPr>
              <w:t xml:space="preserve">Your role / title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DF">
            <w:pPr>
              <w:spacing w:after="20" w:lineRule="auto"/>
              <w:rPr>
                <w:color w:val="1f2937"/>
                <w:sz w:val="17"/>
                <w:szCs w:val="17"/>
              </w:rPr>
            </w:pPr>
            <w:r w:rsidDel="00000000" w:rsidR="00000000" w:rsidRPr="00000000">
              <w:rPr>
                <w:color w:val="1f2937"/>
                <w:sz w:val="17"/>
                <w:szCs w:val="17"/>
                <w:rtl w:val="0"/>
              </w:rPr>
              <w:t xml:space="preserve">Free text. E.g. 'Engineering Manager', 'Head of Marketing'.</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E0">
            <w:pPr>
              <w:spacing w:after="20" w:lineRule="auto"/>
              <w:rPr>
                <w:b w:val="1"/>
                <w:bCs w:val="1"/>
                <w:color w:val="1f2937"/>
                <w:sz w:val="17"/>
                <w:szCs w:val="17"/>
              </w:rPr>
            </w:pPr>
            <w:r w:rsidDel="00000000" w:rsidR="00000000" w:rsidRPr="00000000">
              <w:rPr>
                <w:b w:val="1"/>
                <w:bCs w:val="1"/>
                <w:color w:val="1f2937"/>
                <w:sz w:val="17"/>
                <w:szCs w:val="17"/>
                <w:rtl w:val="0"/>
              </w:rPr>
              <w:t xml:space="preserve">Team / Department name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E1">
            <w:pPr>
              <w:spacing w:after="20" w:lineRule="auto"/>
              <w:rPr>
                <w:color w:val="1f2937"/>
                <w:sz w:val="17"/>
                <w:szCs w:val="17"/>
              </w:rPr>
            </w:pPr>
            <w:r w:rsidDel="00000000" w:rsidR="00000000" w:rsidRPr="00000000">
              <w:rPr>
                <w:color w:val="1f2937"/>
                <w:sz w:val="17"/>
                <w:szCs w:val="17"/>
                <w:rtl w:val="0"/>
              </w:rPr>
              <w:t xml:space="preserve">Required. E.g. 'Customer Success Team', 'Engineering — Platform Squad'.</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E2">
            <w:pPr>
              <w:spacing w:after="20" w:lineRule="auto"/>
              <w:rPr>
                <w:b w:val="1"/>
                <w:bCs w:val="1"/>
                <w:color w:val="1f2937"/>
                <w:sz w:val="17"/>
                <w:szCs w:val="17"/>
              </w:rPr>
            </w:pPr>
            <w:r w:rsidDel="00000000" w:rsidR="00000000" w:rsidRPr="00000000">
              <w:rPr>
                <w:b w:val="1"/>
                <w:bCs w:val="1"/>
                <w:color w:val="1f2937"/>
                <w:sz w:val="17"/>
                <w:szCs w:val="17"/>
                <w:rtl w:val="0"/>
              </w:rPr>
              <w:t xml:space="preserve">Company name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E3">
            <w:pPr>
              <w:spacing w:after="20" w:lineRule="auto"/>
              <w:rPr>
                <w:color w:val="1f2937"/>
                <w:sz w:val="17"/>
                <w:szCs w:val="17"/>
              </w:rPr>
            </w:pPr>
            <w:r w:rsidDel="00000000" w:rsidR="00000000" w:rsidRPr="00000000">
              <w:rPr>
                <w:color w:val="1f2937"/>
                <w:sz w:val="17"/>
                <w:szCs w:val="17"/>
                <w:rtl w:val="0"/>
              </w:rPr>
              <w:t xml:space="preserve">Optional in team mode. Used for workspace display name.</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E4">
            <w:pPr>
              <w:spacing w:after="20" w:lineRule="auto"/>
              <w:rPr>
                <w:b w:val="1"/>
                <w:bCs w:val="1"/>
                <w:color w:val="1f2937"/>
                <w:sz w:val="17"/>
                <w:szCs w:val="17"/>
              </w:rPr>
            </w:pPr>
            <w:r w:rsidDel="00000000" w:rsidR="00000000" w:rsidRPr="00000000">
              <w:rPr>
                <w:b w:val="1"/>
                <w:bCs w:val="1"/>
                <w:color w:val="1f2937"/>
                <w:sz w:val="17"/>
                <w:szCs w:val="17"/>
                <w:rtl w:val="0"/>
              </w:rPr>
              <w:t xml:space="preserve">Industry</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E5">
            <w:pPr>
              <w:spacing w:after="20" w:lineRule="auto"/>
              <w:rPr>
                <w:color w:val="1f2937"/>
                <w:sz w:val="17"/>
                <w:szCs w:val="17"/>
              </w:rPr>
            </w:pPr>
            <w:r w:rsidDel="00000000" w:rsidR="00000000" w:rsidRPr="00000000">
              <w:rPr>
                <w:color w:val="1f2937"/>
                <w:sz w:val="17"/>
                <w:szCs w:val="17"/>
                <w:rtl w:val="0"/>
              </w:rPr>
              <w:t xml:space="preserve">Dropdown. Same list as Organisation mode. Used for AI competency matrix generation.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E6">
            <w:pPr>
              <w:spacing w:after="20" w:lineRule="auto"/>
              <w:rPr>
                <w:b w:val="1"/>
                <w:bCs w:val="1"/>
                <w:color w:val="1f2937"/>
                <w:sz w:val="17"/>
                <w:szCs w:val="17"/>
              </w:rPr>
            </w:pPr>
            <w:r w:rsidDel="00000000" w:rsidR="00000000" w:rsidRPr="00000000">
              <w:rPr>
                <w:b w:val="1"/>
                <w:bCs w:val="1"/>
                <w:color w:val="1f2937"/>
                <w:sz w:val="17"/>
                <w:szCs w:val="17"/>
                <w:rtl w:val="0"/>
              </w:rPr>
              <w:t xml:space="preserve">Team size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E7">
            <w:pPr>
              <w:spacing w:after="20" w:lineRule="auto"/>
              <w:rPr>
                <w:color w:val="1f2937"/>
                <w:sz w:val="17"/>
                <w:szCs w:val="17"/>
              </w:rPr>
            </w:pPr>
            <w:r w:rsidDel="00000000" w:rsidR="00000000" w:rsidRPr="00000000">
              <w:rPr>
                <w:color w:val="1f2937"/>
                <w:sz w:val="17"/>
                <w:szCs w:val="17"/>
                <w:rtl w:val="0"/>
              </w:rPr>
              <w:t xml:space="preserve">Number field. Affects AI suggestions for KRA groupings and competency scope.</w:t>
            </w:r>
          </w:p>
        </w:tc>
      </w:tr>
    </w:tbl>
    <w:p w:rsidR="00000000" w:rsidDel="00000000" w:rsidP="00000000" w:rsidRDefault="00000000" w:rsidRPr="00000000" w14:paraId="000021E8">
      <w:pPr>
        <w:spacing w:after="40" w:lineRule="auto"/>
        <w:rPr/>
      </w:pPr>
      <w:r w:rsidDel="00000000" w:rsidR="00000000" w:rsidRPr="00000000">
        <w:rPr>
          <w:rtl w:val="0"/>
        </w:rPr>
        <w:t xml:space="preserve"> </w:t>
      </w:r>
    </w:p>
    <w:p w:rsidR="00000000" w:rsidDel="00000000" w:rsidP="00000000" w:rsidRDefault="00000000" w:rsidRPr="00000000" w14:paraId="000021E9">
      <w:pPr>
        <w:pStyle w:val="Heading2"/>
        <w:keepNext w:val="0"/>
        <w:keepLines w:val="0"/>
        <w:spacing w:after="80" w:lineRule="auto"/>
        <w:rPr>
          <w:b w:val="1"/>
          <w:bCs w:val="1"/>
          <w:sz w:val="34"/>
          <w:szCs w:val="34"/>
        </w:rPr>
      </w:pPr>
      <w:bookmarkStart w:colFirst="0" w:colLast="0" w:name="_hr0pz41w4b7b" w:id="137"/>
      <w:bookmarkEnd w:id="137"/>
      <w:r w:rsidDel="00000000" w:rsidR="00000000" w:rsidRPr="00000000">
        <w:rPr>
          <w:b w:val="1"/>
          <w:bCs w:val="1"/>
          <w:sz w:val="34"/>
          <w:szCs w:val="34"/>
          <w:rtl w:val="0"/>
        </w:rPr>
        <w:t xml:space="preserve">STEP 2 — Team Focus Areas</w:t>
      </w:r>
    </w:p>
    <w:tbl>
      <w:tblPr>
        <w:tblStyle w:val="Table99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565"/>
        <w:tblGridChange w:id="0">
          <w:tblGrid>
            <w:gridCol w:w="3240"/>
            <w:gridCol w:w="556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EA">
            <w:pPr>
              <w:spacing w:after="20" w:lineRule="auto"/>
              <w:rPr>
                <w:b w:val="1"/>
                <w:bCs w:val="1"/>
                <w:color w:val="ffffff"/>
                <w:sz w:val="17"/>
                <w:szCs w:val="17"/>
              </w:rPr>
            </w:pPr>
            <w:r w:rsidDel="00000000" w:rsidR="00000000" w:rsidRPr="00000000">
              <w:rPr>
                <w:b w:val="1"/>
                <w:bCs w:val="1"/>
                <w:color w:val="ffffff"/>
                <w:sz w:val="17"/>
                <w:szCs w:val="17"/>
                <w:rtl w:val="0"/>
              </w:rPr>
              <w:t xml:space="preserve">SCREEN: Padi Chat — What Is Your Team Responsible For?</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EB">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 (Team Lead)</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EC">
            <w:pPr>
              <w:spacing w:after="20" w:lineRule="auto"/>
              <w:rPr>
                <w:b w:val="1"/>
                <w:bCs w:val="1"/>
                <w:color w:val="1f2937"/>
                <w:sz w:val="17"/>
                <w:szCs w:val="17"/>
              </w:rPr>
            </w:pPr>
            <w:r w:rsidDel="00000000" w:rsidR="00000000" w:rsidRPr="00000000">
              <w:rPr>
                <w:b w:val="1"/>
                <w:bCs w:val="1"/>
                <w:color w:val="1f2937"/>
                <w:sz w:val="17"/>
                <w:szCs w:val="17"/>
                <w:rtl w:val="0"/>
              </w:rPr>
              <w:t xml:space="preserve">Padi message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ED">
            <w:pPr>
              <w:spacing w:after="20" w:lineRule="auto"/>
              <w:rPr>
                <w:color w:val="1f2937"/>
                <w:sz w:val="17"/>
                <w:szCs w:val="17"/>
              </w:rPr>
            </w:pPr>
            <w:r w:rsidDel="00000000" w:rsidR="00000000" w:rsidRPr="00000000">
              <w:rPr>
                <w:color w:val="1f2937"/>
                <w:sz w:val="17"/>
                <w:szCs w:val="17"/>
                <w:rtl w:val="0"/>
              </w:rPr>
              <w:t xml:space="preserve">'What are your team's main responsibilities? Select all that apply — I'll use this to suggest relevant goals and competencies.'</w:t>
            </w:r>
          </w:p>
        </w:tc>
      </w:tr>
    </w:tbl>
    <w:p w:rsidR="00000000" w:rsidDel="00000000" w:rsidP="00000000" w:rsidRDefault="00000000" w:rsidRPr="00000000" w14:paraId="000021EE">
      <w:pPr>
        <w:spacing w:after="40" w:lineRule="auto"/>
        <w:rPr/>
      </w:pPr>
      <w:r w:rsidDel="00000000" w:rsidR="00000000" w:rsidRPr="00000000">
        <w:rPr>
          <w:rtl w:val="0"/>
        </w:rPr>
        <w:t xml:space="preserve"> </w:t>
      </w:r>
    </w:p>
    <w:tbl>
      <w:tblPr>
        <w:tblStyle w:val="Table99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565"/>
        <w:tblGridChange w:id="0">
          <w:tblGrid>
            <w:gridCol w:w="3255"/>
            <w:gridCol w:w="556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EF">
            <w:pPr>
              <w:spacing w:after="20" w:lineRule="auto"/>
              <w:rPr>
                <w:b w:val="1"/>
                <w:bCs w:val="1"/>
                <w:color w:val="ffffff"/>
                <w:sz w:val="17"/>
                <w:szCs w:val="17"/>
              </w:rPr>
            </w:pPr>
            <w:r w:rsidDel="00000000" w:rsidR="00000000" w:rsidRPr="00000000">
              <w:rPr>
                <w:b w:val="1"/>
                <w:bCs w:val="1"/>
                <w:color w:val="ffffff"/>
                <w:sz w:val="17"/>
                <w:szCs w:val="17"/>
                <w:rtl w:val="0"/>
              </w:rPr>
              <w:t xml:space="preserve">SCREEN: Padi Chat — What Is Your Team Responsible For?</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F0">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 (Team Lead)</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F1">
            <w:pPr>
              <w:spacing w:after="20" w:lineRule="auto"/>
              <w:rPr>
                <w:b w:val="1"/>
                <w:bCs w:val="1"/>
                <w:color w:val="1f2937"/>
                <w:sz w:val="17"/>
                <w:szCs w:val="17"/>
              </w:rPr>
            </w:pPr>
            <w:r w:rsidDel="00000000" w:rsidR="00000000" w:rsidRPr="00000000">
              <w:rPr>
                <w:b w:val="1"/>
                <w:bCs w:val="1"/>
                <w:color w:val="1f2937"/>
                <w:sz w:val="17"/>
                <w:szCs w:val="17"/>
                <w:rtl w:val="0"/>
              </w:rPr>
              <w:t xml:space="preserve">Multi-select options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F2">
            <w:pPr>
              <w:spacing w:after="20" w:lineRule="auto"/>
              <w:rPr>
                <w:color w:val="1f2937"/>
                <w:sz w:val="17"/>
                <w:szCs w:val="17"/>
              </w:rPr>
            </w:pPr>
            <w:r w:rsidDel="00000000" w:rsidR="00000000" w:rsidRPr="00000000">
              <w:rPr>
                <w:color w:val="1f2937"/>
                <w:sz w:val="17"/>
                <w:szCs w:val="17"/>
                <w:rtl w:val="0"/>
              </w:rPr>
              <w:t xml:space="preserve">Product Development / Sales &amp; Revenue / Customer Success / Engineering &amp; Infrastructure / Marketing &amp; Growth / People &amp; HR / Finance &amp; Operations / Data &amp; Analytics / Design &amp; UX / Operations &amp; Process / Other (free text field).</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F3">
            <w:pPr>
              <w:spacing w:after="20" w:lineRule="auto"/>
              <w:rPr>
                <w:b w:val="1"/>
                <w:bCs w:val="1"/>
                <w:color w:val="1f2937"/>
                <w:sz w:val="17"/>
                <w:szCs w:val="17"/>
              </w:rPr>
            </w:pPr>
            <w:r w:rsidDel="00000000" w:rsidR="00000000" w:rsidRPr="00000000">
              <w:rPr>
                <w:b w:val="1"/>
                <w:bCs w:val="1"/>
                <w:color w:val="1f2937"/>
                <w:sz w:val="17"/>
                <w:szCs w:val="17"/>
                <w:rtl w:val="0"/>
              </w:rPr>
              <w:t xml:space="preserve">AI usage of selections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F4">
            <w:pPr>
              <w:spacing w:after="20" w:lineRule="auto"/>
              <w:rPr>
                <w:color w:val="1f2937"/>
                <w:sz w:val="17"/>
                <w:szCs w:val="17"/>
              </w:rPr>
            </w:pPr>
            <w:r w:rsidDel="00000000" w:rsidR="00000000" w:rsidRPr="00000000">
              <w:rPr>
                <w:color w:val="1f2937"/>
                <w:sz w:val="17"/>
                <w:szCs w:val="17"/>
                <w:rtl w:val="0"/>
              </w:rPr>
              <w:t xml:space="preserve">Selections are used to: (a) Pre-suggest KRAs for Operational Objectives. (b) Pre-generate a Competency Matrix for team members. (c) Calibrate check-in question suggestions. (d) Select relevant behaviour categories to emphasise.</w:t>
            </w:r>
          </w:p>
        </w:tc>
      </w:tr>
    </w:tbl>
    <w:p w:rsidR="00000000" w:rsidDel="00000000" w:rsidP="00000000" w:rsidRDefault="00000000" w:rsidRPr="00000000" w14:paraId="000021F5">
      <w:pPr>
        <w:spacing w:after="40" w:lineRule="auto"/>
        <w:rPr/>
      </w:pPr>
      <w:r w:rsidDel="00000000" w:rsidR="00000000" w:rsidRPr="00000000">
        <w:rPr>
          <w:rtl w:val="0"/>
        </w:rPr>
        <w:t xml:space="preserve"> </w:t>
      </w:r>
    </w:p>
    <w:p w:rsidR="00000000" w:rsidDel="00000000" w:rsidP="00000000" w:rsidRDefault="00000000" w:rsidRPr="00000000" w14:paraId="000021F6">
      <w:pPr>
        <w:pStyle w:val="Heading2"/>
        <w:keepNext w:val="0"/>
        <w:keepLines w:val="0"/>
        <w:spacing w:after="80" w:lineRule="auto"/>
        <w:rPr>
          <w:b w:val="1"/>
          <w:bCs w:val="1"/>
          <w:sz w:val="34"/>
          <w:szCs w:val="34"/>
        </w:rPr>
      </w:pPr>
      <w:bookmarkStart w:colFirst="0" w:colLast="0" w:name="_11psgipekiie" w:id="138"/>
      <w:bookmarkEnd w:id="138"/>
      <w:r w:rsidDel="00000000" w:rsidR="00000000" w:rsidRPr="00000000">
        <w:rPr>
          <w:b w:val="1"/>
          <w:bCs w:val="1"/>
          <w:sz w:val="34"/>
          <w:szCs w:val="34"/>
          <w:rtl w:val="0"/>
        </w:rPr>
        <w:t xml:space="preserve">STEP 3 — First Team OKR</w:t>
      </w:r>
    </w:p>
    <w:tbl>
      <w:tblPr>
        <w:tblStyle w:val="Table99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565"/>
        <w:tblGridChange w:id="0">
          <w:tblGrid>
            <w:gridCol w:w="3255"/>
            <w:gridCol w:w="556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F7">
            <w:pPr>
              <w:spacing w:after="20" w:lineRule="auto"/>
              <w:rPr>
                <w:b w:val="1"/>
                <w:bCs w:val="1"/>
                <w:color w:val="ffffff"/>
                <w:sz w:val="17"/>
                <w:szCs w:val="17"/>
              </w:rPr>
            </w:pPr>
            <w:r w:rsidDel="00000000" w:rsidR="00000000" w:rsidRPr="00000000">
              <w:rPr>
                <w:b w:val="1"/>
                <w:bCs w:val="1"/>
                <w:color w:val="ffffff"/>
                <w:sz w:val="17"/>
                <w:szCs w:val="17"/>
                <w:rtl w:val="0"/>
              </w:rPr>
              <w:t xml:space="preserve">SCREEN: Padi Chat — Your Team's First Goal</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1F8">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 (Team Lead)</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F9">
            <w:pPr>
              <w:spacing w:after="20" w:lineRule="auto"/>
              <w:rPr>
                <w:b w:val="1"/>
                <w:bCs w:val="1"/>
                <w:color w:val="1f2937"/>
                <w:sz w:val="17"/>
                <w:szCs w:val="17"/>
              </w:rPr>
            </w:pPr>
            <w:r w:rsidDel="00000000" w:rsidR="00000000" w:rsidRPr="00000000">
              <w:rPr>
                <w:b w:val="1"/>
                <w:bCs w:val="1"/>
                <w:color w:val="1f2937"/>
                <w:sz w:val="17"/>
                <w:szCs w:val="17"/>
                <w:rtl w:val="0"/>
              </w:rPr>
              <w:t xml:space="preserve">Padi message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FA">
            <w:pPr>
              <w:spacing w:after="20" w:lineRule="auto"/>
              <w:rPr>
                <w:color w:val="1f2937"/>
                <w:sz w:val="17"/>
                <w:szCs w:val="17"/>
              </w:rPr>
            </w:pPr>
            <w:r w:rsidDel="00000000" w:rsidR="00000000" w:rsidRPr="00000000">
              <w:rPr>
                <w:color w:val="1f2937"/>
                <w:sz w:val="17"/>
                <w:szCs w:val="17"/>
                <w:rtl w:val="0"/>
              </w:rPr>
              <w:t xml:space="preserve">'Let's set a goal for your team. I've drafted one based on your focus areas. Edit it or write your own.'</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FB">
            <w:pPr>
              <w:spacing w:after="20" w:lineRule="auto"/>
              <w:rPr>
                <w:b w:val="1"/>
                <w:bCs w:val="1"/>
                <w:color w:val="1f2937"/>
                <w:sz w:val="17"/>
                <w:szCs w:val="17"/>
              </w:rPr>
            </w:pPr>
            <w:r w:rsidDel="00000000" w:rsidR="00000000" w:rsidRPr="00000000">
              <w:rPr>
                <w:b w:val="1"/>
                <w:bCs w:val="1"/>
                <w:color w:val="1f2937"/>
                <w:sz w:val="17"/>
                <w:szCs w:val="17"/>
                <w:rtl w:val="0"/>
              </w:rPr>
              <w:t xml:space="preserve">AI-drafted Team Objective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FC">
            <w:pPr>
              <w:spacing w:after="20" w:lineRule="auto"/>
              <w:rPr>
                <w:color w:val="1f2937"/>
                <w:sz w:val="17"/>
                <w:szCs w:val="17"/>
              </w:rPr>
            </w:pPr>
            <w:r w:rsidDel="00000000" w:rsidR="00000000" w:rsidRPr="00000000">
              <w:rPr>
                <w:color w:val="1f2937"/>
                <w:sz w:val="17"/>
                <w:szCs w:val="17"/>
                <w:rtl w:val="0"/>
              </w:rPr>
              <w:t xml:space="preserve">Editable objective text. Calibrated to the team's selected focus area. Alignment to a generic business outcome (not a Strategic Priority, since team mode has none).</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FD">
            <w:pPr>
              <w:spacing w:after="20" w:lineRule="auto"/>
              <w:rPr>
                <w:b w:val="1"/>
                <w:bCs w:val="1"/>
                <w:color w:val="1f2937"/>
                <w:sz w:val="17"/>
                <w:szCs w:val="17"/>
              </w:rPr>
            </w:pPr>
            <w:r w:rsidDel="00000000" w:rsidR="00000000" w:rsidRPr="00000000">
              <w:rPr>
                <w:b w:val="1"/>
                <w:bCs w:val="1"/>
                <w:color w:val="1f2937"/>
                <w:sz w:val="17"/>
                <w:szCs w:val="17"/>
                <w:rtl w:val="0"/>
              </w:rPr>
              <w:t xml:space="preserve">Key Results (2 suggested)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1FE">
            <w:pPr>
              <w:spacing w:after="20" w:lineRule="auto"/>
              <w:rPr>
                <w:color w:val="1f2937"/>
                <w:sz w:val="17"/>
                <w:szCs w:val="17"/>
              </w:rPr>
            </w:pPr>
            <w:r w:rsidDel="00000000" w:rsidR="00000000" w:rsidRPr="00000000">
              <w:rPr>
                <w:color w:val="1f2937"/>
                <w:sz w:val="17"/>
                <w:szCs w:val="17"/>
                <w:rtl w:val="0"/>
              </w:rPr>
              <w:t xml:space="preserve">KR 1 (Metric): name, baseline, goal. KR 2 (Milestone): name, due date. Both editable. Champions assigned within the team (no cross-team mandate enforced in team mode).</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1FF">
            <w:pPr>
              <w:spacing w:after="20" w:lineRule="auto"/>
              <w:rPr>
                <w:b w:val="1"/>
                <w:bCs w:val="1"/>
                <w:color w:val="1f2937"/>
                <w:sz w:val="17"/>
                <w:szCs w:val="17"/>
              </w:rPr>
            </w:pPr>
            <w:r w:rsidDel="00000000" w:rsidR="00000000" w:rsidRPr="00000000">
              <w:rPr>
                <w:b w:val="1"/>
                <w:bCs w:val="1"/>
                <w:color w:val="1f2937"/>
                <w:sz w:val="17"/>
                <w:szCs w:val="17"/>
                <w:rtl w:val="0"/>
              </w:rPr>
              <w:t xml:space="preserve">OKR Cycle config</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00">
            <w:pPr>
              <w:spacing w:after="20" w:lineRule="auto"/>
              <w:rPr>
                <w:color w:val="1f2937"/>
                <w:sz w:val="17"/>
                <w:szCs w:val="17"/>
              </w:rPr>
            </w:pPr>
            <w:r w:rsidDel="00000000" w:rsidR="00000000" w:rsidRPr="00000000">
              <w:rPr>
                <w:color w:val="1f2937"/>
                <w:sz w:val="17"/>
                <w:szCs w:val="17"/>
                <w:rtl w:val="0"/>
              </w:rPr>
              <w:t xml:space="preserve">Embedded: 'Cycle type: [Quarterly t]', 'Start date: [picker]'. Simple single-row setting, not a full step.</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01">
            <w:pPr>
              <w:spacing w:after="20" w:lineRule="auto"/>
              <w:rPr>
                <w:b w:val="1"/>
                <w:bCs w:val="1"/>
                <w:color w:val="1f2937"/>
                <w:sz w:val="17"/>
                <w:szCs w:val="17"/>
              </w:rPr>
            </w:pPr>
            <w:r w:rsidDel="00000000" w:rsidR="00000000" w:rsidRPr="00000000">
              <w:rPr>
                <w:b w:val="1"/>
                <w:bCs w:val="1"/>
                <w:color w:val="1f2937"/>
                <w:sz w:val="17"/>
                <w:szCs w:val="17"/>
                <w:rtl w:val="0"/>
              </w:rPr>
              <w:t xml:space="preserve">[ Accept OKR &amp; Continue ]</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02">
            <w:pPr>
              <w:spacing w:after="20" w:lineRule="auto"/>
              <w:rPr>
                <w:color w:val="1f2937"/>
                <w:sz w:val="17"/>
                <w:szCs w:val="17"/>
              </w:rPr>
            </w:pPr>
            <w:r w:rsidDel="00000000" w:rsidR="00000000" w:rsidRPr="00000000">
              <w:rPr>
                <w:color w:val="1f2937"/>
                <w:sz w:val="17"/>
                <w:szCs w:val="17"/>
                <w:rtl w:val="0"/>
              </w:rPr>
              <w:t xml:space="preserve">Saves OKR as Draft. Continues to Step 4.</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03">
            <w:pPr>
              <w:spacing w:after="20" w:lineRule="auto"/>
              <w:rPr>
                <w:b w:val="1"/>
                <w:bCs w:val="1"/>
                <w:color w:val="1f2937"/>
                <w:sz w:val="17"/>
                <w:szCs w:val="17"/>
              </w:rPr>
            </w:pPr>
            <w:r w:rsidDel="00000000" w:rsidR="00000000" w:rsidRPr="00000000">
              <w:rPr>
                <w:b w:val="1"/>
                <w:bCs w:val="1"/>
                <w:color w:val="1f2937"/>
                <w:sz w:val="17"/>
                <w:szCs w:val="17"/>
                <w:rtl w:val="0"/>
              </w:rPr>
              <w:t xml:space="preserve">[ Write my own OKR ]</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04">
            <w:pPr>
              <w:spacing w:after="20" w:lineRule="auto"/>
              <w:rPr>
                <w:color w:val="1f2937"/>
                <w:sz w:val="17"/>
                <w:szCs w:val="17"/>
              </w:rPr>
            </w:pPr>
            <w:r w:rsidDel="00000000" w:rsidR="00000000" w:rsidRPr="00000000">
              <w:rPr>
                <w:color w:val="1f2937"/>
                <w:sz w:val="17"/>
                <w:szCs w:val="17"/>
                <w:rtl w:val="0"/>
              </w:rPr>
              <w:t xml:space="preserve">Clears draft. Shows blank OKR form.</w:t>
            </w:r>
          </w:p>
        </w:tc>
      </w:tr>
    </w:tbl>
    <w:p w:rsidR="00000000" w:rsidDel="00000000" w:rsidP="00000000" w:rsidRDefault="00000000" w:rsidRPr="00000000" w14:paraId="00002205">
      <w:pPr>
        <w:spacing w:after="40" w:lineRule="auto"/>
        <w:rPr/>
      </w:pPr>
      <w:r w:rsidDel="00000000" w:rsidR="00000000" w:rsidRPr="00000000">
        <w:rPr>
          <w:rtl w:val="0"/>
        </w:rPr>
        <w:t xml:space="preserve"> </w:t>
      </w:r>
    </w:p>
    <w:p w:rsidR="00000000" w:rsidDel="00000000" w:rsidP="00000000" w:rsidRDefault="00000000" w:rsidRPr="00000000" w14:paraId="00002206">
      <w:pPr>
        <w:pStyle w:val="Heading2"/>
        <w:keepNext w:val="0"/>
        <w:keepLines w:val="0"/>
        <w:spacing w:after="80" w:lineRule="auto"/>
        <w:rPr>
          <w:b w:val="1"/>
          <w:bCs w:val="1"/>
          <w:sz w:val="34"/>
          <w:szCs w:val="34"/>
        </w:rPr>
      </w:pPr>
      <w:bookmarkStart w:colFirst="0" w:colLast="0" w:name="_p17nhy94ei80" w:id="139"/>
      <w:bookmarkEnd w:id="139"/>
      <w:r w:rsidDel="00000000" w:rsidR="00000000" w:rsidRPr="00000000">
        <w:rPr>
          <w:b w:val="1"/>
          <w:bCs w:val="1"/>
          <w:sz w:val="34"/>
          <w:szCs w:val="34"/>
          <w:rtl w:val="0"/>
        </w:rPr>
        <w:t xml:space="preserve">STEP 4 — Performance Configuration</w:t>
      </w:r>
    </w:p>
    <w:tbl>
      <w:tblPr>
        <w:tblStyle w:val="Table99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5550"/>
        <w:tblGridChange w:id="0">
          <w:tblGrid>
            <w:gridCol w:w="3270"/>
            <w:gridCol w:w="555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07">
            <w:pPr>
              <w:spacing w:after="20" w:lineRule="auto"/>
              <w:rPr>
                <w:b w:val="1"/>
                <w:bCs w:val="1"/>
                <w:color w:val="ffffff"/>
                <w:sz w:val="17"/>
                <w:szCs w:val="17"/>
              </w:rPr>
            </w:pPr>
            <w:r w:rsidDel="00000000" w:rsidR="00000000" w:rsidRPr="00000000">
              <w:rPr>
                <w:b w:val="1"/>
                <w:bCs w:val="1"/>
                <w:color w:val="ffffff"/>
                <w:sz w:val="17"/>
                <w:szCs w:val="17"/>
                <w:rtl w:val="0"/>
              </w:rPr>
              <w:t xml:space="preserve">SCREEN: Padi Chat — How Will You Measure Performance?</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08">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 (Team Lead)</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09">
            <w:pPr>
              <w:spacing w:after="20" w:lineRule="auto"/>
              <w:rPr>
                <w:b w:val="1"/>
                <w:bCs w:val="1"/>
                <w:color w:val="1f2937"/>
                <w:sz w:val="17"/>
                <w:szCs w:val="17"/>
              </w:rPr>
            </w:pPr>
            <w:r w:rsidDel="00000000" w:rsidR="00000000" w:rsidRPr="00000000">
              <w:rPr>
                <w:b w:val="1"/>
                <w:bCs w:val="1"/>
                <w:color w:val="1f2937"/>
                <w:sz w:val="17"/>
                <w:szCs w:val="17"/>
                <w:rtl w:val="0"/>
              </w:rPr>
              <w:t xml:space="preserve">Padi message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0A">
            <w:pPr>
              <w:spacing w:after="20" w:lineRule="auto"/>
              <w:rPr>
                <w:color w:val="1f2937"/>
                <w:sz w:val="17"/>
                <w:szCs w:val="17"/>
              </w:rPr>
            </w:pPr>
            <w:r w:rsidDel="00000000" w:rsidR="00000000" w:rsidRPr="00000000">
              <w:rPr>
                <w:color w:val="1f2937"/>
                <w:sz w:val="17"/>
                <w:szCs w:val="17"/>
                <w:rtl w:val="0"/>
              </w:rPr>
              <w:t xml:space="preserve">'Let's configure how you'll measure performance for your team members.'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0B">
            <w:pPr>
              <w:spacing w:after="20" w:lineRule="auto"/>
              <w:rPr>
                <w:b w:val="1"/>
                <w:bCs w:val="1"/>
                <w:color w:val="1f2937"/>
                <w:sz w:val="17"/>
                <w:szCs w:val="17"/>
              </w:rPr>
            </w:pPr>
            <w:r w:rsidDel="00000000" w:rsidR="00000000" w:rsidRPr="00000000">
              <w:rPr>
                <w:b w:val="1"/>
                <w:bCs w:val="1"/>
                <w:color w:val="1f2937"/>
                <w:sz w:val="17"/>
                <w:szCs w:val="17"/>
                <w:rtl w:val="0"/>
              </w:rPr>
              <w:t xml:space="preserve">Appraisal dimension weights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0C">
            <w:pPr>
              <w:spacing w:after="20" w:lineRule="auto"/>
              <w:rPr>
                <w:color w:val="1f2937"/>
                <w:sz w:val="17"/>
                <w:szCs w:val="17"/>
              </w:rPr>
            </w:pPr>
            <w:r w:rsidDel="00000000" w:rsidR="00000000" w:rsidRPr="00000000">
              <w:rPr>
                <w:color w:val="1f2937"/>
                <w:sz w:val="17"/>
                <w:szCs w:val="17"/>
                <w:rtl w:val="0"/>
              </w:rPr>
              <w:t xml:space="preserve">Three sliders (Objectives / Behaviours / Competencies) that must sum to 100%. Defaults: 50/25/25. Padi notes: 'These weights determine how your team members are scored in appraisals.'</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0D">
            <w:pPr>
              <w:spacing w:after="20" w:lineRule="auto"/>
              <w:rPr>
                <w:b w:val="1"/>
                <w:bCs w:val="1"/>
                <w:color w:val="1f2937"/>
                <w:sz w:val="17"/>
                <w:szCs w:val="17"/>
              </w:rPr>
            </w:pPr>
            <w:r w:rsidDel="00000000" w:rsidR="00000000" w:rsidRPr="00000000">
              <w:rPr>
                <w:b w:val="1"/>
                <w:bCs w:val="1"/>
                <w:color w:val="1f2937"/>
                <w:sz w:val="17"/>
                <w:szCs w:val="17"/>
                <w:rtl w:val="0"/>
              </w:rPr>
              <w:t xml:space="preserve">Check-in cadence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0E">
            <w:pPr>
              <w:spacing w:after="20" w:lineRule="auto"/>
              <w:rPr>
                <w:color w:val="1f2937"/>
                <w:sz w:val="17"/>
                <w:szCs w:val="17"/>
              </w:rPr>
            </w:pPr>
            <w:r w:rsidDel="00000000" w:rsidR="00000000" w:rsidRPr="00000000">
              <w:rPr>
                <w:color w:val="1f2937"/>
                <w:sz w:val="17"/>
                <w:szCs w:val="17"/>
                <w:rtl w:val="0"/>
              </w:rPr>
              <w:t xml:space="preserve">Radio buttons: Monthly / Bi-monthly / Quarterly. Default: Monthly.</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0F">
            <w:pPr>
              <w:spacing w:after="20" w:lineRule="auto"/>
              <w:rPr>
                <w:b w:val="1"/>
                <w:bCs w:val="1"/>
                <w:color w:val="1f2937"/>
                <w:sz w:val="17"/>
                <w:szCs w:val="17"/>
              </w:rPr>
            </w:pPr>
            <w:r w:rsidDel="00000000" w:rsidR="00000000" w:rsidRPr="00000000">
              <w:rPr>
                <w:b w:val="1"/>
                <w:bCs w:val="1"/>
                <w:color w:val="1f2937"/>
                <w:sz w:val="17"/>
                <w:szCs w:val="17"/>
                <w:rtl w:val="0"/>
              </w:rPr>
              <w:t xml:space="preserve">360 Feedback toggle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10">
            <w:pPr>
              <w:spacing w:after="20" w:lineRule="auto"/>
              <w:rPr>
                <w:color w:val="1f2937"/>
                <w:sz w:val="17"/>
                <w:szCs w:val="17"/>
              </w:rPr>
            </w:pPr>
            <w:r w:rsidDel="00000000" w:rsidR="00000000" w:rsidRPr="00000000">
              <w:rPr>
                <w:color w:val="1f2937"/>
                <w:sz w:val="17"/>
                <w:szCs w:val="17"/>
                <w:rtl w:val="0"/>
              </w:rPr>
              <w:t xml:space="preserve">Toggle ON/OFF. Default: ON. If ON, Padi explains: 'Your team will give and receive structured 360 feedback from peers, which feeds into appraisals.'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11">
            <w:pPr>
              <w:spacing w:after="20" w:lineRule="auto"/>
              <w:rPr>
                <w:b w:val="1"/>
                <w:bCs w:val="1"/>
                <w:color w:val="1f2937"/>
                <w:sz w:val="17"/>
                <w:szCs w:val="17"/>
              </w:rPr>
            </w:pPr>
            <w:r w:rsidDel="00000000" w:rsidR="00000000" w:rsidRPr="00000000">
              <w:rPr>
                <w:b w:val="1"/>
                <w:bCs w:val="1"/>
                <w:color w:val="1f2937"/>
                <w:sz w:val="17"/>
                <w:szCs w:val="17"/>
                <w:rtl w:val="0"/>
              </w:rPr>
              <w:t xml:space="preserve">Probation period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12">
            <w:pPr>
              <w:spacing w:after="20" w:lineRule="auto"/>
              <w:rPr>
                <w:color w:val="1f2937"/>
                <w:sz w:val="17"/>
                <w:szCs w:val="17"/>
              </w:rPr>
            </w:pPr>
            <w:r w:rsidDel="00000000" w:rsidR="00000000" w:rsidRPr="00000000">
              <w:rPr>
                <w:color w:val="1f2937"/>
                <w:sz w:val="17"/>
                <w:szCs w:val="17"/>
                <w:rtl w:val="0"/>
              </w:rPr>
              <w:t xml:space="preserve">Number field: default 90 days. 'New team members will automatically be placed on probation for this many days.'</w:t>
            </w:r>
          </w:p>
        </w:tc>
      </w:tr>
    </w:tbl>
    <w:p w:rsidR="00000000" w:rsidDel="00000000" w:rsidP="00000000" w:rsidRDefault="00000000" w:rsidRPr="00000000" w14:paraId="00002213">
      <w:pPr>
        <w:spacing w:after="40" w:lineRule="auto"/>
        <w:rPr/>
      </w:pPr>
      <w:r w:rsidDel="00000000" w:rsidR="00000000" w:rsidRPr="00000000">
        <w:rPr>
          <w:rtl w:val="0"/>
        </w:rPr>
        <w:t xml:space="preserve"> </w:t>
      </w:r>
    </w:p>
    <w:tbl>
      <w:tblPr>
        <w:tblStyle w:val="Table100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5535"/>
        <w:tblGridChange w:id="0">
          <w:tblGrid>
            <w:gridCol w:w="3270"/>
            <w:gridCol w:w="553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14">
            <w:pPr>
              <w:spacing w:after="20" w:lineRule="auto"/>
              <w:rPr>
                <w:b w:val="1"/>
                <w:bCs w:val="1"/>
                <w:color w:val="ffffff"/>
                <w:sz w:val="17"/>
                <w:szCs w:val="17"/>
              </w:rPr>
            </w:pPr>
            <w:r w:rsidDel="00000000" w:rsidR="00000000" w:rsidRPr="00000000">
              <w:rPr>
                <w:b w:val="1"/>
                <w:bCs w:val="1"/>
                <w:color w:val="ffffff"/>
                <w:sz w:val="17"/>
                <w:szCs w:val="17"/>
                <w:rtl w:val="0"/>
              </w:rPr>
              <w:t xml:space="preserve">SCREEN: Padi Chat — How Will You Measure Performance?</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15">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 (Team Lead)</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16">
            <w:pPr>
              <w:spacing w:after="20" w:lineRule="auto"/>
              <w:rPr>
                <w:b w:val="1"/>
                <w:bCs w:val="1"/>
                <w:color w:val="1f2937"/>
                <w:sz w:val="17"/>
                <w:szCs w:val="17"/>
              </w:rPr>
            </w:pPr>
            <w:r w:rsidDel="00000000" w:rsidR="00000000" w:rsidRPr="00000000">
              <w:rPr>
                <w:b w:val="1"/>
                <w:bCs w:val="1"/>
                <w:color w:val="1f2937"/>
                <w:sz w:val="17"/>
                <w:szCs w:val="17"/>
                <w:rtl w:val="0"/>
              </w:rPr>
              <w:t xml:space="preserve">Performance bands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17">
            <w:pPr>
              <w:spacing w:after="20" w:lineRule="auto"/>
              <w:rPr>
                <w:color w:val="1f2937"/>
                <w:sz w:val="17"/>
                <w:szCs w:val="17"/>
              </w:rPr>
            </w:pPr>
            <w:r w:rsidDel="00000000" w:rsidR="00000000" w:rsidRPr="00000000">
              <w:rPr>
                <w:color w:val="1f2937"/>
                <w:sz w:val="17"/>
                <w:szCs w:val="17"/>
                <w:rtl w:val="0"/>
              </w:rPr>
              <w:t xml:space="preserve">Option: Use defaults (Outstanding 90–100 / Strong 80–89 / Meets 70–79 / Development 60–69 / Concern &lt;60) or 'Let me customise' which expands the band threshold fields.</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18">
            <w:pPr>
              <w:spacing w:after="20" w:lineRule="auto"/>
              <w:rPr>
                <w:b w:val="1"/>
                <w:bCs w:val="1"/>
                <w:color w:val="1f2937"/>
                <w:sz w:val="17"/>
                <w:szCs w:val="17"/>
              </w:rPr>
            </w:pPr>
            <w:r w:rsidDel="00000000" w:rsidR="00000000" w:rsidRPr="00000000">
              <w:rPr>
                <w:b w:val="1"/>
                <w:bCs w:val="1"/>
                <w:color w:val="1f2937"/>
                <w:sz w:val="17"/>
                <w:szCs w:val="17"/>
                <w:rtl w:val="0"/>
              </w:rPr>
              <w:t xml:space="preserve">[ Save &amp; Continue ]</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19">
            <w:pPr>
              <w:spacing w:after="20" w:lineRule="auto"/>
              <w:rPr>
                <w:color w:val="1f2937"/>
                <w:sz w:val="17"/>
                <w:szCs w:val="17"/>
              </w:rPr>
            </w:pPr>
            <w:r w:rsidDel="00000000" w:rsidR="00000000" w:rsidRPr="00000000">
              <w:rPr>
                <w:color w:val="1f2937"/>
                <w:sz w:val="17"/>
                <w:szCs w:val="17"/>
                <w:rtl w:val="0"/>
              </w:rPr>
              <w:t xml:space="preserve">Saves all performance configuration and continues to Step 5.</w:t>
            </w:r>
          </w:p>
        </w:tc>
      </w:tr>
    </w:tbl>
    <w:p w:rsidR="00000000" w:rsidDel="00000000" w:rsidP="00000000" w:rsidRDefault="00000000" w:rsidRPr="00000000" w14:paraId="0000221A">
      <w:pPr>
        <w:spacing w:after="40" w:lineRule="auto"/>
        <w:rPr/>
      </w:pPr>
      <w:r w:rsidDel="00000000" w:rsidR="00000000" w:rsidRPr="00000000">
        <w:rPr>
          <w:rtl w:val="0"/>
        </w:rPr>
        <w:t xml:space="preserve"> </w:t>
      </w:r>
    </w:p>
    <w:p w:rsidR="00000000" w:rsidDel="00000000" w:rsidP="00000000" w:rsidRDefault="00000000" w:rsidRPr="00000000" w14:paraId="0000221B">
      <w:pPr>
        <w:pStyle w:val="Heading2"/>
        <w:keepNext w:val="0"/>
        <w:keepLines w:val="0"/>
        <w:spacing w:after="80" w:lineRule="auto"/>
        <w:rPr>
          <w:b w:val="1"/>
          <w:bCs w:val="1"/>
          <w:sz w:val="34"/>
          <w:szCs w:val="34"/>
        </w:rPr>
      </w:pPr>
      <w:bookmarkStart w:colFirst="0" w:colLast="0" w:name="_ieunm8p4ttvf" w:id="140"/>
      <w:bookmarkEnd w:id="140"/>
      <w:r w:rsidDel="00000000" w:rsidR="00000000" w:rsidRPr="00000000">
        <w:rPr>
          <w:b w:val="1"/>
          <w:bCs w:val="1"/>
          <w:sz w:val="34"/>
          <w:szCs w:val="34"/>
          <w:rtl w:val="0"/>
        </w:rPr>
        <w:t xml:space="preserve">STEP 5 — Invite Team Members</w:t>
      </w:r>
    </w:p>
    <w:tbl>
      <w:tblPr>
        <w:tblStyle w:val="Table100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580"/>
        <w:tblGridChange w:id="0">
          <w:tblGrid>
            <w:gridCol w:w="3240"/>
            <w:gridCol w:w="558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1C">
            <w:pPr>
              <w:spacing w:after="20" w:lineRule="auto"/>
              <w:rPr>
                <w:b w:val="1"/>
                <w:bCs w:val="1"/>
                <w:color w:val="ffffff"/>
                <w:sz w:val="17"/>
                <w:szCs w:val="17"/>
              </w:rPr>
            </w:pPr>
            <w:r w:rsidDel="00000000" w:rsidR="00000000" w:rsidRPr="00000000">
              <w:rPr>
                <w:b w:val="1"/>
                <w:bCs w:val="1"/>
                <w:color w:val="ffffff"/>
                <w:sz w:val="17"/>
                <w:szCs w:val="17"/>
                <w:rtl w:val="0"/>
              </w:rPr>
              <w:t xml:space="preserve">SCREEN: Padi Chat — Invite Your Team</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1D">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 (Team Lead)</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1E">
            <w:pPr>
              <w:spacing w:after="20" w:lineRule="auto"/>
              <w:rPr>
                <w:b w:val="1"/>
                <w:bCs w:val="1"/>
                <w:color w:val="1f2937"/>
                <w:sz w:val="17"/>
                <w:szCs w:val="17"/>
              </w:rPr>
            </w:pPr>
            <w:r w:rsidDel="00000000" w:rsidR="00000000" w:rsidRPr="00000000">
              <w:rPr>
                <w:b w:val="1"/>
                <w:bCs w:val="1"/>
                <w:color w:val="1f2937"/>
                <w:sz w:val="17"/>
                <w:szCs w:val="17"/>
                <w:rtl w:val="0"/>
              </w:rPr>
              <w:t xml:space="preserve">Padi message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1F">
            <w:pPr>
              <w:spacing w:after="20" w:lineRule="auto"/>
              <w:rPr>
                <w:color w:val="1f2937"/>
                <w:sz w:val="17"/>
                <w:szCs w:val="17"/>
              </w:rPr>
            </w:pPr>
            <w:r w:rsidDel="00000000" w:rsidR="00000000" w:rsidRPr="00000000">
              <w:rPr>
                <w:color w:val="1f2937"/>
                <w:sz w:val="17"/>
                <w:szCs w:val="17"/>
                <w:rtl w:val="0"/>
              </w:rPr>
              <w:t xml:space="preserve">'Your workspace is ready! Invite your team to get started.'</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20">
            <w:pPr>
              <w:spacing w:after="20" w:lineRule="auto"/>
              <w:rPr>
                <w:b w:val="1"/>
                <w:bCs w:val="1"/>
                <w:color w:val="1f2937"/>
                <w:sz w:val="17"/>
                <w:szCs w:val="17"/>
              </w:rPr>
            </w:pPr>
            <w:r w:rsidDel="00000000" w:rsidR="00000000" w:rsidRPr="00000000">
              <w:rPr>
                <w:b w:val="1"/>
                <w:bCs w:val="1"/>
                <w:color w:val="1f2937"/>
                <w:sz w:val="17"/>
                <w:szCs w:val="17"/>
                <w:rtl w:val="0"/>
              </w:rPr>
              <w:t xml:space="preserve">Email invite fields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21">
            <w:pPr>
              <w:spacing w:after="20" w:lineRule="auto"/>
              <w:rPr>
                <w:color w:val="1f2937"/>
                <w:sz w:val="17"/>
                <w:szCs w:val="17"/>
              </w:rPr>
            </w:pPr>
            <w:r w:rsidDel="00000000" w:rsidR="00000000" w:rsidRPr="00000000">
              <w:rPr>
                <w:color w:val="1f2937"/>
                <w:sz w:val="17"/>
                <w:szCs w:val="17"/>
                <w:rtl w:val="0"/>
              </w:rPr>
              <w:t xml:space="preserve">Up to 5 email address fields shown by default. [ + Add more ] expands additional fields. All invitees are assigned the Contributor role by default (changeable per invite via a role dropdown next to each email field).</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22">
            <w:pPr>
              <w:spacing w:after="20" w:lineRule="auto"/>
              <w:rPr>
                <w:b w:val="1"/>
                <w:bCs w:val="1"/>
                <w:color w:val="1f2937"/>
                <w:sz w:val="17"/>
                <w:szCs w:val="17"/>
              </w:rPr>
            </w:pPr>
            <w:r w:rsidDel="00000000" w:rsidR="00000000" w:rsidRPr="00000000">
              <w:rPr>
                <w:b w:val="1"/>
                <w:bCs w:val="1"/>
                <w:color w:val="1f2937"/>
                <w:sz w:val="17"/>
                <w:szCs w:val="17"/>
                <w:rtl w:val="0"/>
              </w:rPr>
              <w:t xml:space="preserve">Shareable invite link</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23">
            <w:pPr>
              <w:spacing w:after="20" w:lineRule="auto"/>
              <w:rPr>
                <w:color w:val="1f2937"/>
                <w:sz w:val="17"/>
                <w:szCs w:val="17"/>
              </w:rPr>
            </w:pPr>
            <w:r w:rsidDel="00000000" w:rsidR="00000000" w:rsidRPr="00000000">
              <w:rPr>
                <w:color w:val="1f2937"/>
                <w:sz w:val="17"/>
                <w:szCs w:val="17"/>
                <w:rtl w:val="0"/>
              </w:rPr>
              <w:t xml:space="preserve">'Or share this link with your team: [link] [ Copy ].' Link expires in 7 days. Anyone who uses the link is automatically added as a Contributor.</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24">
            <w:pPr>
              <w:spacing w:after="20" w:lineRule="auto"/>
              <w:rPr>
                <w:b w:val="1"/>
                <w:bCs w:val="1"/>
                <w:color w:val="1f2937"/>
                <w:sz w:val="17"/>
                <w:szCs w:val="17"/>
              </w:rPr>
            </w:pPr>
            <w:r w:rsidDel="00000000" w:rsidR="00000000" w:rsidRPr="00000000">
              <w:rPr>
                <w:b w:val="1"/>
                <w:bCs w:val="1"/>
                <w:color w:val="1f2937"/>
                <w:sz w:val="17"/>
                <w:szCs w:val="17"/>
                <w:rtl w:val="0"/>
              </w:rPr>
              <w:t xml:space="preserve">[ Send Invites &amp; Go to Dashboard ]</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25">
            <w:pPr>
              <w:spacing w:after="20" w:lineRule="auto"/>
              <w:rPr>
                <w:color w:val="1f2937"/>
                <w:sz w:val="17"/>
                <w:szCs w:val="17"/>
              </w:rPr>
            </w:pPr>
            <w:r w:rsidDel="00000000" w:rsidR="00000000" w:rsidRPr="00000000">
              <w:rPr>
                <w:color w:val="1f2937"/>
                <w:sz w:val="17"/>
                <w:szCs w:val="17"/>
                <w:rtl w:val="0"/>
              </w:rPr>
              <w:t xml:space="preserve">Primary CTA. Sends invitations and redirects to the Home Dashboard.</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26">
            <w:pPr>
              <w:spacing w:after="20" w:lineRule="auto"/>
              <w:rPr>
                <w:b w:val="1"/>
                <w:bCs w:val="1"/>
                <w:color w:val="1f2937"/>
                <w:sz w:val="17"/>
                <w:szCs w:val="17"/>
              </w:rPr>
            </w:pPr>
            <w:r w:rsidDel="00000000" w:rsidR="00000000" w:rsidRPr="00000000">
              <w:rPr>
                <w:b w:val="1"/>
                <w:bCs w:val="1"/>
                <w:color w:val="1f2937"/>
                <w:sz w:val="17"/>
                <w:szCs w:val="17"/>
                <w:rtl w:val="0"/>
              </w:rPr>
              <w:t xml:space="preserve">[ Skip — I'll invite later ]</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27">
            <w:pPr>
              <w:spacing w:after="20" w:lineRule="auto"/>
              <w:rPr>
                <w:color w:val="1f2937"/>
                <w:sz w:val="17"/>
                <w:szCs w:val="17"/>
              </w:rPr>
            </w:pPr>
            <w:r w:rsidDel="00000000" w:rsidR="00000000" w:rsidRPr="00000000">
              <w:rPr>
                <w:color w:val="1f2937"/>
                <w:sz w:val="17"/>
                <w:szCs w:val="17"/>
                <w:rtl w:val="0"/>
              </w:rPr>
              <w:t xml:space="preserve">Secondary option. Routes directly to Home Dashboard. A setup banner will prompt inviting team members.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28">
            <w:pPr>
              <w:spacing w:after="20" w:lineRule="auto"/>
              <w:rPr>
                <w:b w:val="1"/>
                <w:bCs w:val="1"/>
                <w:color w:val="1f2937"/>
                <w:sz w:val="17"/>
                <w:szCs w:val="17"/>
              </w:rPr>
            </w:pPr>
            <w:r w:rsidDel="00000000" w:rsidR="00000000" w:rsidRPr="00000000">
              <w:rPr>
                <w:b w:val="1"/>
                <w:bCs w:val="1"/>
                <w:color w:val="1f2937"/>
                <w:sz w:val="17"/>
                <w:szCs w:val="17"/>
                <w:rtl w:val="0"/>
              </w:rPr>
              <w:t xml:space="preserve">Bulk invite option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29">
            <w:pPr>
              <w:spacing w:after="20" w:lineRule="auto"/>
              <w:rPr>
                <w:color w:val="1f2937"/>
                <w:sz w:val="17"/>
                <w:szCs w:val="17"/>
              </w:rPr>
            </w:pPr>
            <w:r w:rsidDel="00000000" w:rsidR="00000000" w:rsidRPr="00000000">
              <w:rPr>
                <w:color w:val="1f2937"/>
                <w:sz w:val="17"/>
                <w:szCs w:val="17"/>
                <w:rtl w:val="0"/>
              </w:rPr>
              <w:t xml:space="preserve">'Have many members? Upload a CSV instead.' Link opens a CSV upload modal with a template download.</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shd w:fill="ecfdf5" w:val="clear"/>
            <w:tcMar>
              <w:top w:w="80.0" w:type="dxa"/>
              <w:left w:w="80.0" w:type="dxa"/>
              <w:bottom w:w="80.0" w:type="dxa"/>
              <w:right w:w="80.0" w:type="dxa"/>
            </w:tcMar>
          </w:tcPr>
          <w:p w:rsidR="00000000" w:rsidDel="00000000" w:rsidP="00000000" w:rsidRDefault="00000000" w:rsidRPr="00000000" w14:paraId="0000222A">
            <w:pPr>
              <w:spacing w:after="20" w:lineRule="auto"/>
              <w:rPr>
                <w:b w:val="1"/>
                <w:bCs w:val="1"/>
                <w:color w:val="1f2937"/>
                <w:sz w:val="17"/>
                <w:szCs w:val="17"/>
              </w:rPr>
            </w:pPr>
            <w:r w:rsidDel="00000000" w:rsidR="00000000" w:rsidRPr="00000000">
              <w:rPr>
                <w:b w:val="1"/>
                <w:bCs w:val="1"/>
                <w:color w:val="1f2937"/>
                <w:sz w:val="17"/>
                <w:szCs w:val="17"/>
                <w:rtl w:val="0"/>
              </w:rPr>
              <w:t xml:space="preserve">STATUS / NOTE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2B">
            <w:pPr>
              <w:spacing w:after="20" w:lineRule="auto"/>
              <w:rPr>
                <w:color w:val="1f2937"/>
                <w:sz w:val="17"/>
                <w:szCs w:val="17"/>
              </w:rPr>
            </w:pPr>
            <w:r w:rsidDel="00000000" w:rsidR="00000000" w:rsidRPr="00000000">
              <w:rPr>
                <w:color w:val="1f2937"/>
                <w:sz w:val="17"/>
                <w:szCs w:val="17"/>
                <w:rtl w:val="0"/>
              </w:rPr>
              <w:t xml:space="preserve">Team mode onboarding is now complete. The user lands on the Home Dashboard with a setup completion banner showing remaining optional configuration (e.g.</w:t>
            </w:r>
          </w:p>
          <w:p w:rsidR="00000000" w:rsidDel="00000000" w:rsidP="00000000" w:rsidRDefault="00000000" w:rsidRPr="00000000" w14:paraId="0000222C">
            <w:pPr>
              <w:spacing w:after="20" w:lineRule="auto"/>
              <w:rPr>
                <w:color w:val="1f2937"/>
                <w:sz w:val="17"/>
                <w:szCs w:val="17"/>
              </w:rPr>
            </w:pPr>
            <w:r w:rsidDel="00000000" w:rsidR="00000000" w:rsidRPr="00000000">
              <w:rPr>
                <w:color w:val="1f2937"/>
                <w:sz w:val="17"/>
                <w:szCs w:val="17"/>
                <w:rtl w:val="0"/>
              </w:rPr>
              <w:t xml:space="preserve">Competency Matrix, Behaviour Framework, Promotion Rules).</w:t>
            </w:r>
          </w:p>
        </w:tc>
      </w:tr>
    </w:tbl>
    <w:p w:rsidR="00000000" w:rsidDel="00000000" w:rsidP="00000000" w:rsidRDefault="00000000" w:rsidRPr="00000000" w14:paraId="0000222D">
      <w:pPr>
        <w:spacing w:after="40" w:lineRule="auto"/>
        <w:rPr/>
      </w:pPr>
      <w:r w:rsidDel="00000000" w:rsidR="00000000" w:rsidRPr="00000000">
        <w:rPr>
          <w:rtl w:val="0"/>
        </w:rPr>
        <w:t xml:space="preserve"> </w:t>
      </w:r>
    </w:p>
    <w:p w:rsidR="00000000" w:rsidDel="00000000" w:rsidP="00000000" w:rsidRDefault="00000000" w:rsidRPr="00000000" w14:paraId="0000222E">
      <w:pPr>
        <w:pStyle w:val="Heading1"/>
        <w:keepNext w:val="0"/>
        <w:keepLines w:val="0"/>
        <w:spacing w:before="480" w:lineRule="auto"/>
        <w:rPr>
          <w:b w:val="1"/>
          <w:bCs w:val="1"/>
          <w:sz w:val="46"/>
          <w:szCs w:val="46"/>
        </w:rPr>
      </w:pPr>
      <w:bookmarkStart w:colFirst="0" w:colLast="0" w:name="_n75iu388d4ii" w:id="141"/>
      <w:bookmarkEnd w:id="141"/>
      <w:r w:rsidDel="00000000" w:rsidR="00000000" w:rsidRPr="00000000">
        <w:rPr>
          <w:b w:val="1"/>
          <w:bCs w:val="1"/>
          <w:sz w:val="46"/>
          <w:szCs w:val="46"/>
          <w:rtl w:val="0"/>
        </w:rPr>
        <w:t xml:space="preserve">PART 4 — POST-ONBOARDING SETUP SEQUENCE</w:t>
      </w:r>
    </w:p>
    <w:p w:rsidR="00000000" w:rsidDel="00000000" w:rsidP="00000000" w:rsidRDefault="00000000" w:rsidRPr="00000000" w14:paraId="0000222F">
      <w:pPr>
        <w:pStyle w:val="Heading1"/>
        <w:keepNext w:val="0"/>
        <w:keepLines w:val="0"/>
        <w:spacing w:before="480" w:lineRule="auto"/>
        <w:rPr>
          <w:b w:val="1"/>
          <w:bCs w:val="1"/>
          <w:sz w:val="46"/>
          <w:szCs w:val="46"/>
        </w:rPr>
      </w:pPr>
      <w:bookmarkStart w:colFirst="0" w:colLast="0" w:name="_hg4z5461zrkp" w:id="142"/>
      <w:bookmarkEnd w:id="142"/>
      <w:r w:rsidDel="00000000" w:rsidR="00000000" w:rsidRPr="00000000">
        <w:rPr>
          <w:b w:val="1"/>
          <w:bCs w:val="1"/>
          <w:sz w:val="46"/>
          <w:szCs w:val="46"/>
          <w:rtl w:val="0"/>
        </w:rPr>
        <w:t xml:space="preserve">Phase 3 Setup Sequence — 10 Steps</w:t>
      </w:r>
    </w:p>
    <w:p w:rsidR="00000000" w:rsidDel="00000000" w:rsidP="00000000" w:rsidRDefault="00000000" w:rsidRPr="00000000" w14:paraId="00002230">
      <w:pPr>
        <w:spacing w:after="80" w:lineRule="auto"/>
        <w:rPr/>
      </w:pPr>
      <w:r w:rsidDel="00000000" w:rsidR="00000000" w:rsidRPr="00000000">
        <w:rPr>
          <w:rtl w:val="0"/>
        </w:rPr>
        <w:t xml:space="preserve">After the AI chat onboarding wizard completes (Part 2), Organisation mode users enter the Phase 3 Setup Sequence — a structured 10-step configuration process. Each step must be completed in order; a step unlocks only when the previous one is saved. Steps can be revisited and edited after initial completion. All 10 steps are accessible from Admin Center, shown as a numbered checklist with completion status indicators.</w:t>
      </w:r>
    </w:p>
    <w:p w:rsidR="00000000" w:rsidDel="00000000" w:rsidP="00000000" w:rsidRDefault="00000000" w:rsidRPr="00000000" w14:paraId="00002231">
      <w:pPr>
        <w:spacing w:after="80" w:lineRule="auto"/>
        <w:rPr/>
      </w:pPr>
      <w:r w:rsidDel="00000000" w:rsidR="00000000" w:rsidRPr="00000000">
        <w:rPr>
          <w:rtl w:val="0"/>
        </w:rPr>
        <w:t xml:space="preserve">Setup Sequence UX Principles</w:t>
      </w:r>
    </w:p>
    <w:p w:rsidR="00000000" w:rsidDel="00000000" w:rsidP="00000000" w:rsidRDefault="00000000" w:rsidRPr="00000000" w14:paraId="00002232">
      <w:pPr>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Each step opens as a full-page configuration form — not a modal or overlay.</w:t>
      </w:r>
    </w:p>
    <w:p w:rsidR="00000000" w:rsidDel="00000000" w:rsidP="00000000" w:rsidRDefault="00000000" w:rsidRPr="00000000" w14:paraId="00002233">
      <w:pPr>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0"/>
          <w:szCs w:val="20"/>
          <w:rtl w:val="0"/>
        </w:rPr>
        <w:t xml:space="preserve">Breadcrumb shows: Admin Center → Setup Sequence → Step X of 10.</w:t>
      </w:r>
    </w:p>
    <w:p w:rsidR="00000000" w:rsidDel="00000000" w:rsidP="00000000" w:rsidRDefault="00000000" w:rsidRPr="00000000" w14:paraId="00002234">
      <w:pPr>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AI pre-populates every step where possible. The user edits rather than builds from scratch.</w:t>
      </w:r>
    </w:p>
    <w:p w:rsidR="00000000" w:rsidDel="00000000" w:rsidP="00000000" w:rsidRDefault="00000000" w:rsidRPr="00000000" w14:paraId="00002235">
      <w:pPr>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Each step has a 'Save as Draft' option that saves progress without marking the step complete.</w:t>
      </w:r>
    </w:p>
    <w:p w:rsidR="00000000" w:rsidDel="00000000" w:rsidP="00000000" w:rsidRDefault="00000000" w:rsidRPr="00000000" w14:paraId="00002236">
      <w:pPr>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'Skip for now' is available but creates a visible AI warning flagging that downstream features may be limited.</w:t>
      </w:r>
    </w:p>
    <w:p w:rsidR="00000000" w:rsidDel="00000000" w:rsidP="00000000" w:rsidRDefault="00000000" w:rsidRPr="00000000" w14:paraId="00002237">
      <w:pPr>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Completion status in the sidebar: Not Started (grey) / In Progress (amber) / Complete (green) / Critical Warning (red).</w:t>
      </w:r>
    </w:p>
    <w:p w:rsidR="00000000" w:rsidDel="00000000" w:rsidP="00000000" w:rsidRDefault="00000000" w:rsidRPr="00000000" w14:paraId="00002238">
      <w:pPr>
        <w:spacing w:after="80" w:lineRule="auto"/>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Setup Completion Score (0–100) shown in the Admin Center header. Visible to Super Admin and HR Admin only.</w:t>
      </w:r>
    </w:p>
    <w:p w:rsidR="00000000" w:rsidDel="00000000" w:rsidP="00000000" w:rsidRDefault="00000000" w:rsidRPr="00000000" w14:paraId="00002239">
      <w:pPr>
        <w:pStyle w:val="Heading2"/>
        <w:keepNext w:val="0"/>
        <w:keepLines w:val="0"/>
        <w:spacing w:after="80" w:lineRule="auto"/>
        <w:rPr>
          <w:b w:val="1"/>
          <w:bCs w:val="1"/>
          <w:sz w:val="34"/>
          <w:szCs w:val="34"/>
        </w:rPr>
      </w:pPr>
      <w:bookmarkStart w:colFirst="0" w:colLast="0" w:name="_u9oolnctl28k" w:id="143"/>
      <w:bookmarkEnd w:id="143"/>
      <w:r w:rsidDel="00000000" w:rsidR="00000000" w:rsidRPr="00000000">
        <w:rPr>
          <w:b w:val="1"/>
          <w:bCs w:val="1"/>
          <w:sz w:val="34"/>
          <w:szCs w:val="34"/>
          <w:rtl w:val="0"/>
        </w:rPr>
        <w:t xml:space="preserve">STEP 1 — OKR Cycles</w:t>
      </w:r>
    </w:p>
    <w:tbl>
      <w:tblPr>
        <w:tblStyle w:val="Table100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595"/>
        <w:tblGridChange w:id="0">
          <w:tblGrid>
            <w:gridCol w:w="3225"/>
            <w:gridCol w:w="5595"/>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3A">
            <w:pPr>
              <w:spacing w:after="20" w:lineRule="auto"/>
              <w:rPr>
                <w:b w:val="1"/>
                <w:bCs w:val="1"/>
                <w:color w:val="ffffff"/>
                <w:sz w:val="17"/>
                <w:szCs w:val="17"/>
              </w:rPr>
            </w:pPr>
            <w:r w:rsidDel="00000000" w:rsidR="00000000" w:rsidRPr="00000000">
              <w:rPr>
                <w:b w:val="1"/>
                <w:bCs w:val="1"/>
                <w:color w:val="ffffff"/>
                <w:sz w:val="17"/>
                <w:szCs w:val="17"/>
                <w:rtl w:val="0"/>
              </w:rPr>
              <w:t xml:space="preserve">SCREEN: Setup Step 1: OKR Cycles</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3B">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 / HR Admin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3C">
            <w:pPr>
              <w:spacing w:after="20" w:lineRule="auto"/>
              <w:rPr>
                <w:b w:val="1"/>
                <w:bCs w:val="1"/>
                <w:color w:val="1f2937"/>
                <w:sz w:val="17"/>
                <w:szCs w:val="17"/>
              </w:rPr>
            </w:pPr>
            <w:r w:rsidDel="00000000" w:rsidR="00000000" w:rsidRPr="00000000">
              <w:rPr>
                <w:b w:val="1"/>
                <w:bCs w:val="1"/>
                <w:color w:val="1f2937"/>
                <w:sz w:val="17"/>
                <w:szCs w:val="17"/>
                <w:rtl w:val="0"/>
              </w:rPr>
              <w:t xml:space="preserve">Cycle cadence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3D">
            <w:pPr>
              <w:spacing w:after="20" w:lineRule="auto"/>
              <w:rPr>
                <w:color w:val="1f2937"/>
                <w:sz w:val="17"/>
                <w:szCs w:val="17"/>
              </w:rPr>
            </w:pPr>
            <w:r w:rsidDel="00000000" w:rsidR="00000000" w:rsidRPr="00000000">
              <w:rPr>
                <w:color w:val="1f2937"/>
                <w:sz w:val="17"/>
                <w:szCs w:val="17"/>
                <w:rtl w:val="0"/>
              </w:rPr>
              <w:t xml:space="preserve">Already set in onboarding wizard (Step 5). Shown here for confirmation and fine-tuning. If not set, must be completed now.</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3E">
            <w:pPr>
              <w:spacing w:after="20" w:lineRule="auto"/>
              <w:rPr>
                <w:b w:val="1"/>
                <w:bCs w:val="1"/>
                <w:color w:val="1f2937"/>
                <w:sz w:val="17"/>
                <w:szCs w:val="17"/>
              </w:rPr>
            </w:pPr>
            <w:r w:rsidDel="00000000" w:rsidR="00000000" w:rsidRPr="00000000">
              <w:rPr>
                <w:b w:val="1"/>
                <w:bCs w:val="1"/>
                <w:color w:val="1f2937"/>
                <w:sz w:val="17"/>
                <w:szCs w:val="17"/>
                <w:rtl w:val="0"/>
              </w:rPr>
              <w:t xml:space="preserve">Multiple cycle types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3F">
            <w:pPr>
              <w:spacing w:after="20" w:lineRule="auto"/>
              <w:rPr>
                <w:color w:val="1f2937"/>
                <w:sz w:val="17"/>
                <w:szCs w:val="17"/>
              </w:rPr>
            </w:pPr>
            <w:r w:rsidDel="00000000" w:rsidR="00000000" w:rsidRPr="00000000">
              <w:rPr>
                <w:color w:val="1f2937"/>
                <w:sz w:val="17"/>
                <w:szCs w:val="17"/>
                <w:rtl w:val="0"/>
              </w:rPr>
              <w:t xml:space="preserve">Option to define different cadences for different teams (e.g. Engineering uses quarterly; Leadership uses annual). Toggle: 'Different cadences per team'</w:t>
            </w:r>
          </w:p>
          <w:p w:rsidR="00000000" w:rsidDel="00000000" w:rsidP="00000000" w:rsidRDefault="00000000" w:rsidRPr="00000000" w14:paraId="00002240">
            <w:pPr>
              <w:spacing w:after="20" w:lineRule="auto"/>
              <w:rPr>
                <w:color w:val="1f2937"/>
                <w:sz w:val="17"/>
                <w:szCs w:val="17"/>
              </w:rPr>
            </w:pPr>
            <w:r w:rsidDel="00000000" w:rsidR="00000000" w:rsidRPr="00000000">
              <w:rPr>
                <w:color w:val="1f2937"/>
                <w:sz w:val="17"/>
                <w:szCs w:val="17"/>
                <w:rtl w:val="0"/>
              </w:rPr>
              <w:t xml:space="preserve">enables this.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41">
            <w:pPr>
              <w:spacing w:after="20" w:lineRule="auto"/>
              <w:rPr>
                <w:b w:val="1"/>
                <w:bCs w:val="1"/>
                <w:color w:val="1f2937"/>
                <w:sz w:val="17"/>
                <w:szCs w:val="17"/>
              </w:rPr>
            </w:pPr>
            <w:r w:rsidDel="00000000" w:rsidR="00000000" w:rsidRPr="00000000">
              <w:rPr>
                <w:b w:val="1"/>
                <w:bCs w:val="1"/>
                <w:color w:val="1f2937"/>
                <w:sz w:val="17"/>
                <w:szCs w:val="17"/>
                <w:rtl w:val="0"/>
              </w:rPr>
              <w:t xml:space="preserve">Sub-cycle review points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42">
            <w:pPr>
              <w:spacing w:after="20" w:lineRule="auto"/>
              <w:rPr>
                <w:color w:val="1f2937"/>
                <w:sz w:val="17"/>
                <w:szCs w:val="17"/>
              </w:rPr>
            </w:pPr>
            <w:r w:rsidDel="00000000" w:rsidR="00000000" w:rsidRPr="00000000">
              <w:rPr>
                <w:color w:val="1f2937"/>
                <w:sz w:val="17"/>
                <w:szCs w:val="17"/>
                <w:rtl w:val="0"/>
              </w:rPr>
              <w:t xml:space="preserve">For annual cycles: optional monthly review points that don't close the cycle but trigger check-in prompts. Configurable as calendar dates.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43">
            <w:pPr>
              <w:spacing w:after="20" w:lineRule="auto"/>
              <w:rPr>
                <w:b w:val="1"/>
                <w:bCs w:val="1"/>
                <w:color w:val="1f2937"/>
                <w:sz w:val="17"/>
                <w:szCs w:val="17"/>
              </w:rPr>
            </w:pPr>
            <w:r w:rsidDel="00000000" w:rsidR="00000000" w:rsidRPr="00000000">
              <w:rPr>
                <w:b w:val="1"/>
                <w:bCs w:val="1"/>
                <w:color w:val="1f2937"/>
                <w:sz w:val="17"/>
                <w:szCs w:val="17"/>
                <w:rtl w:val="0"/>
              </w:rPr>
              <w:t xml:space="preserve">Appraisal trigger</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44">
            <w:pPr>
              <w:spacing w:after="20" w:lineRule="auto"/>
              <w:rPr>
                <w:color w:val="1f2937"/>
                <w:sz w:val="17"/>
                <w:szCs w:val="17"/>
              </w:rPr>
            </w:pPr>
            <w:r w:rsidDel="00000000" w:rsidR="00000000" w:rsidRPr="00000000">
              <w:rPr>
                <w:color w:val="1f2937"/>
                <w:sz w:val="17"/>
                <w:szCs w:val="17"/>
                <w:rtl w:val="0"/>
              </w:rPr>
              <w:t xml:space="preserve">Dropdown: 'Trigger appraisal cycle automatically at OKR cycle close' (default) or 'Trigger appraisal manually.' If automatic, an appraisal cycle is queued 14 days before the OKR cycle close date.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45">
            <w:pPr>
              <w:spacing w:after="20" w:lineRule="auto"/>
              <w:rPr>
                <w:b w:val="1"/>
                <w:bCs w:val="1"/>
                <w:color w:val="1f2937"/>
                <w:sz w:val="17"/>
                <w:szCs w:val="17"/>
              </w:rPr>
            </w:pPr>
            <w:r w:rsidDel="00000000" w:rsidR="00000000" w:rsidRPr="00000000">
              <w:rPr>
                <w:b w:val="1"/>
                <w:bCs w:val="1"/>
                <w:color w:val="1f2937"/>
                <w:sz w:val="17"/>
                <w:szCs w:val="17"/>
                <w:rtl w:val="0"/>
              </w:rPr>
              <w:t xml:space="preserve">Archive settings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46">
            <w:pPr>
              <w:spacing w:after="20" w:lineRule="auto"/>
              <w:rPr>
                <w:color w:val="1f2937"/>
                <w:sz w:val="17"/>
                <w:szCs w:val="17"/>
              </w:rPr>
            </w:pPr>
            <w:r w:rsidDel="00000000" w:rsidR="00000000" w:rsidRPr="00000000">
              <w:rPr>
                <w:color w:val="1f2937"/>
                <w:sz w:val="17"/>
                <w:szCs w:val="17"/>
                <w:rtl w:val="0"/>
              </w:rPr>
              <w:t xml:space="preserve">OKR Squad chat archive retention: [24] months. Drop-down.</w:t>
            </w:r>
          </w:p>
        </w:tc>
      </w:tr>
    </w:tbl>
    <w:p w:rsidR="00000000" w:rsidDel="00000000" w:rsidP="00000000" w:rsidRDefault="00000000" w:rsidRPr="00000000" w14:paraId="00002247">
      <w:pPr>
        <w:spacing w:after="40" w:lineRule="auto"/>
        <w:rPr/>
      </w:pPr>
      <w:r w:rsidDel="00000000" w:rsidR="00000000" w:rsidRPr="00000000">
        <w:rPr>
          <w:rtl w:val="0"/>
        </w:rPr>
        <w:t xml:space="preserve"> </w:t>
      </w:r>
    </w:p>
    <w:p w:rsidR="00000000" w:rsidDel="00000000" w:rsidP="00000000" w:rsidRDefault="00000000" w:rsidRPr="00000000" w14:paraId="00002248">
      <w:pPr>
        <w:spacing w:after="80" w:lineRule="auto"/>
        <w:rPr/>
      </w:pPr>
      <w:r w:rsidDel="00000000" w:rsidR="00000000" w:rsidRPr="00000000">
        <w:rPr>
          <w:rtl w:val="0"/>
        </w:rPr>
        <w:t xml:space="preserve">n AI Behaviour — Step 1: OKR Cycles AI validates that the cycle start date does not conflict with any existing OKR cycles. If the workspace already has a cycle configured from the wizard, this step shows a confirmation summary rather than a full form.</w:t>
      </w:r>
    </w:p>
    <w:p w:rsidR="00000000" w:rsidDel="00000000" w:rsidP="00000000" w:rsidRDefault="00000000" w:rsidRPr="00000000" w14:paraId="00002249">
      <w:pPr>
        <w:spacing w:after="80" w:lineRule="auto"/>
        <w:rPr/>
      </w:pPr>
      <w:r w:rsidDel="00000000" w:rsidR="00000000" w:rsidRPr="00000000">
        <w:rPr>
          <w:rtl w:val="0"/>
        </w:rPr>
        <w:t xml:space="preserve">Unlock Condition for Step 1 Save &amp; confirm OKR cycle settings.</w:t>
      </w:r>
    </w:p>
    <w:p w:rsidR="00000000" w:rsidDel="00000000" w:rsidP="00000000" w:rsidRDefault="00000000" w:rsidRPr="00000000" w14:paraId="0000224A">
      <w:pPr>
        <w:pStyle w:val="Heading2"/>
        <w:keepNext w:val="0"/>
        <w:keepLines w:val="0"/>
        <w:spacing w:after="80" w:lineRule="auto"/>
        <w:rPr>
          <w:b w:val="1"/>
          <w:bCs w:val="1"/>
          <w:sz w:val="34"/>
          <w:szCs w:val="34"/>
        </w:rPr>
      </w:pPr>
      <w:bookmarkStart w:colFirst="0" w:colLast="0" w:name="_giadcqdw6he3" w:id="144"/>
      <w:bookmarkEnd w:id="144"/>
      <w:r w:rsidDel="00000000" w:rsidR="00000000" w:rsidRPr="00000000">
        <w:rPr>
          <w:b w:val="1"/>
          <w:bCs w:val="1"/>
          <w:sz w:val="34"/>
          <w:szCs w:val="34"/>
          <w:rtl w:val="0"/>
        </w:rPr>
        <w:t xml:space="preserve">STEP 2 — Top-Level OKRs</w:t>
      </w:r>
    </w:p>
    <w:tbl>
      <w:tblPr>
        <w:tblStyle w:val="Table100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580"/>
        <w:tblGridChange w:id="0">
          <w:tblGrid>
            <w:gridCol w:w="3225"/>
            <w:gridCol w:w="558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4B">
            <w:pPr>
              <w:spacing w:after="20" w:lineRule="auto"/>
              <w:rPr>
                <w:b w:val="1"/>
                <w:bCs w:val="1"/>
                <w:color w:val="ffffff"/>
                <w:sz w:val="17"/>
                <w:szCs w:val="17"/>
              </w:rPr>
            </w:pPr>
            <w:r w:rsidDel="00000000" w:rsidR="00000000" w:rsidRPr="00000000">
              <w:rPr>
                <w:b w:val="1"/>
                <w:bCs w:val="1"/>
                <w:color w:val="ffffff"/>
                <w:sz w:val="17"/>
                <w:szCs w:val="17"/>
                <w:rtl w:val="0"/>
              </w:rPr>
              <w:t xml:space="preserve">SCREEN: Setup Step 2: Top-Level OKRs</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4C">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 / HR Admin / Director</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4D">
            <w:pPr>
              <w:spacing w:after="20" w:lineRule="auto"/>
              <w:rPr>
                <w:b w:val="1"/>
                <w:bCs w:val="1"/>
                <w:color w:val="1f2937"/>
                <w:sz w:val="17"/>
                <w:szCs w:val="17"/>
              </w:rPr>
            </w:pPr>
            <w:r w:rsidDel="00000000" w:rsidR="00000000" w:rsidRPr="00000000">
              <w:rPr>
                <w:b w:val="1"/>
                <w:bCs w:val="1"/>
                <w:color w:val="1f2937"/>
                <w:sz w:val="17"/>
                <w:szCs w:val="17"/>
                <w:rtl w:val="0"/>
              </w:rPr>
              <w:t xml:space="preserve">AI-drafted OKR (from wizard)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4E">
            <w:pPr>
              <w:spacing w:after="20" w:lineRule="auto"/>
              <w:rPr>
                <w:color w:val="1f2937"/>
                <w:sz w:val="17"/>
                <w:szCs w:val="17"/>
              </w:rPr>
            </w:pPr>
            <w:r w:rsidDel="00000000" w:rsidR="00000000" w:rsidRPr="00000000">
              <w:rPr>
                <w:color w:val="1f2937"/>
                <w:sz w:val="17"/>
                <w:szCs w:val="17"/>
                <w:rtl w:val="0"/>
              </w:rPr>
              <w:t xml:space="preserve">If accepted in the wizard, the draft OKR is shown here for review and Champion assignment.</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4F">
            <w:pPr>
              <w:spacing w:after="20" w:lineRule="auto"/>
              <w:rPr>
                <w:b w:val="1"/>
                <w:bCs w:val="1"/>
                <w:color w:val="1f2937"/>
                <w:sz w:val="17"/>
                <w:szCs w:val="17"/>
              </w:rPr>
            </w:pPr>
            <w:r w:rsidDel="00000000" w:rsidR="00000000" w:rsidRPr="00000000">
              <w:rPr>
                <w:b w:val="1"/>
                <w:bCs w:val="1"/>
                <w:color w:val="1f2937"/>
                <w:sz w:val="17"/>
                <w:szCs w:val="17"/>
                <w:rtl w:val="0"/>
              </w:rPr>
              <w:t xml:space="preserve">Add more OKRs button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50">
            <w:pPr>
              <w:spacing w:after="20" w:lineRule="auto"/>
              <w:rPr>
                <w:color w:val="1f2937"/>
                <w:sz w:val="17"/>
                <w:szCs w:val="17"/>
              </w:rPr>
            </w:pPr>
            <w:r w:rsidDel="00000000" w:rsidR="00000000" w:rsidRPr="00000000">
              <w:rPr>
                <w:color w:val="1f2937"/>
                <w:sz w:val="17"/>
                <w:szCs w:val="17"/>
                <w:rtl w:val="0"/>
              </w:rPr>
              <w:t xml:space="preserve">[ + Add OKR ] opens the OKR creation form. OKR text, KR type selection, Champion and Co-Champion assignment, and alignment score badge shown.</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51">
            <w:pPr>
              <w:spacing w:after="20" w:lineRule="auto"/>
              <w:rPr>
                <w:b w:val="1"/>
                <w:bCs w:val="1"/>
                <w:color w:val="1f2937"/>
                <w:sz w:val="17"/>
                <w:szCs w:val="17"/>
              </w:rPr>
            </w:pPr>
            <w:r w:rsidDel="00000000" w:rsidR="00000000" w:rsidRPr="00000000">
              <w:rPr>
                <w:b w:val="1"/>
                <w:bCs w:val="1"/>
                <w:color w:val="1f2937"/>
                <w:sz w:val="17"/>
                <w:szCs w:val="17"/>
                <w:rtl w:val="0"/>
              </w:rPr>
              <w:t xml:space="preserve">Cross-functional mandate note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52">
            <w:pPr>
              <w:spacing w:after="20" w:lineRule="auto"/>
              <w:rPr>
                <w:color w:val="1f2937"/>
                <w:sz w:val="17"/>
                <w:szCs w:val="17"/>
              </w:rPr>
            </w:pPr>
            <w:r w:rsidDel="00000000" w:rsidR="00000000" w:rsidRPr="00000000">
              <w:rPr>
                <w:color w:val="1f2937"/>
                <w:sz w:val="17"/>
                <w:szCs w:val="17"/>
                <w:rtl w:val="0"/>
              </w:rPr>
              <w:t xml:space="preserve">Padi shows a callout: 'Every Key Result must have a Champion from one team and a Co-Champion from a different team. This is enforced on save.'</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53">
            <w:pPr>
              <w:spacing w:after="20" w:lineRule="auto"/>
              <w:rPr>
                <w:b w:val="1"/>
                <w:bCs w:val="1"/>
                <w:color w:val="1f2937"/>
                <w:sz w:val="17"/>
                <w:szCs w:val="17"/>
              </w:rPr>
            </w:pPr>
            <w:r w:rsidDel="00000000" w:rsidR="00000000" w:rsidRPr="00000000">
              <w:rPr>
                <w:b w:val="1"/>
                <w:bCs w:val="1"/>
                <w:color w:val="1f2937"/>
                <w:sz w:val="17"/>
                <w:szCs w:val="17"/>
                <w:rtl w:val="0"/>
              </w:rPr>
              <w:t xml:space="preserve">Alignment score display</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54">
            <w:pPr>
              <w:spacing w:after="20" w:lineRule="auto"/>
              <w:rPr>
                <w:color w:val="1f2937"/>
                <w:sz w:val="17"/>
                <w:szCs w:val="17"/>
              </w:rPr>
            </w:pPr>
            <w:r w:rsidDel="00000000" w:rsidR="00000000" w:rsidRPr="00000000">
              <w:rPr>
                <w:color w:val="1f2937"/>
                <w:sz w:val="17"/>
                <w:szCs w:val="17"/>
                <w:rtl w:val="0"/>
              </w:rPr>
              <w:t xml:space="preserve">Each OKR shows its alignment score as a coloured badge: Green (‡80), Amber (60–79), Red (&lt;60). Red OKRs display a warning and require Director approval with justification.</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55">
            <w:pPr>
              <w:spacing w:after="20" w:lineRule="auto"/>
              <w:rPr>
                <w:b w:val="1"/>
                <w:bCs w:val="1"/>
                <w:color w:val="1f2937"/>
                <w:sz w:val="17"/>
                <w:szCs w:val="17"/>
              </w:rPr>
            </w:pPr>
            <w:r w:rsidDel="00000000" w:rsidR="00000000" w:rsidRPr="00000000">
              <w:rPr>
                <w:b w:val="1"/>
                <w:bCs w:val="1"/>
                <w:color w:val="1f2937"/>
                <w:sz w:val="17"/>
                <w:szCs w:val="17"/>
                <w:rtl w:val="0"/>
              </w:rPr>
              <w:t xml:space="preserve">OKR Squad auto-creation note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56">
            <w:pPr>
              <w:spacing w:after="20" w:lineRule="auto"/>
              <w:rPr>
                <w:color w:val="1f2937"/>
                <w:sz w:val="17"/>
                <w:szCs w:val="17"/>
              </w:rPr>
            </w:pPr>
            <w:r w:rsidDel="00000000" w:rsidR="00000000" w:rsidRPr="00000000">
              <w:rPr>
                <w:color w:val="1f2937"/>
                <w:sz w:val="17"/>
                <w:szCs w:val="17"/>
                <w:rtl w:val="0"/>
              </w:rPr>
              <w:t xml:space="preserve">'An OKR Squad will be automatically created for each approved OKR. You'll be able to invite Contributors after your teams are set up in Step 5.'</w:t>
            </w:r>
          </w:p>
        </w:tc>
      </w:tr>
    </w:tbl>
    <w:p w:rsidR="00000000" w:rsidDel="00000000" w:rsidP="00000000" w:rsidRDefault="00000000" w:rsidRPr="00000000" w14:paraId="00002257">
      <w:pPr>
        <w:spacing w:after="40" w:lineRule="auto"/>
        <w:rPr/>
      </w:pPr>
      <w:r w:rsidDel="00000000" w:rsidR="00000000" w:rsidRPr="00000000">
        <w:rPr>
          <w:rtl w:val="0"/>
        </w:rPr>
        <w:t xml:space="preserve"> </w:t>
      </w:r>
    </w:p>
    <w:p w:rsidR="00000000" w:rsidDel="00000000" w:rsidP="00000000" w:rsidRDefault="00000000" w:rsidRPr="00000000" w14:paraId="00002258">
      <w:pPr>
        <w:spacing w:after="80" w:lineRule="auto"/>
        <w:rPr/>
      </w:pPr>
      <w:r w:rsidDel="00000000" w:rsidR="00000000" w:rsidRPr="00000000">
        <w:rPr>
          <w:rtl w:val="0"/>
        </w:rPr>
        <w:t xml:space="preserve">n AI Behaviour — Step 2: Top-Level OKRs AI real-time phrasing analysis: as the user types an OKR objective, Padi shows a phrasing quality indicator. If the objective is activity-oriented rather than outcome-oriented, Padi suggests an improved version.</w:t>
      </w:r>
    </w:p>
    <w:p w:rsidR="00000000" w:rsidDel="00000000" w:rsidP="00000000" w:rsidRDefault="00000000" w:rsidRPr="00000000" w14:paraId="00002259">
      <w:pPr>
        <w:spacing w:after="80" w:lineRule="auto"/>
        <w:rPr/>
      </w:pPr>
      <w:r w:rsidDel="00000000" w:rsidR="00000000" w:rsidRPr="00000000">
        <w:rPr>
          <w:rtl w:val="0"/>
        </w:rPr>
        <w:t xml:space="preserve">Unlock Condition for Step 2 At least one OKR saved (Draft status acceptable). All saved OKRs must have valid objective text.</w:t>
      </w:r>
    </w:p>
    <w:p w:rsidR="00000000" w:rsidDel="00000000" w:rsidP="00000000" w:rsidRDefault="00000000" w:rsidRPr="00000000" w14:paraId="0000225A">
      <w:pPr>
        <w:pStyle w:val="Heading2"/>
        <w:keepNext w:val="0"/>
        <w:keepLines w:val="0"/>
        <w:spacing w:after="80" w:lineRule="auto"/>
        <w:rPr>
          <w:b w:val="1"/>
          <w:bCs w:val="1"/>
          <w:sz w:val="34"/>
          <w:szCs w:val="34"/>
        </w:rPr>
      </w:pPr>
      <w:bookmarkStart w:colFirst="0" w:colLast="0" w:name="_nco8d85dpcy3" w:id="145"/>
      <w:bookmarkEnd w:id="145"/>
      <w:r w:rsidDel="00000000" w:rsidR="00000000" w:rsidRPr="00000000">
        <w:rPr>
          <w:b w:val="1"/>
          <w:bCs w:val="1"/>
          <w:sz w:val="34"/>
          <w:szCs w:val="34"/>
          <w:rtl w:val="0"/>
        </w:rPr>
        <w:t xml:space="preserve">STEP 3 — Work Bands &amp; Role Development</w:t>
      </w:r>
    </w:p>
    <w:tbl>
      <w:tblPr>
        <w:tblStyle w:val="Table100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550"/>
        <w:tblGridChange w:id="0">
          <w:tblGrid>
            <w:gridCol w:w="3255"/>
            <w:gridCol w:w="555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5B">
            <w:pPr>
              <w:spacing w:after="20" w:lineRule="auto"/>
              <w:rPr>
                <w:b w:val="1"/>
                <w:bCs w:val="1"/>
                <w:color w:val="ffffff"/>
                <w:sz w:val="17"/>
                <w:szCs w:val="17"/>
              </w:rPr>
            </w:pPr>
            <w:r w:rsidDel="00000000" w:rsidR="00000000" w:rsidRPr="00000000">
              <w:rPr>
                <w:b w:val="1"/>
                <w:bCs w:val="1"/>
                <w:color w:val="ffffff"/>
                <w:sz w:val="17"/>
                <w:szCs w:val="17"/>
                <w:rtl w:val="0"/>
              </w:rPr>
              <w:t xml:space="preserve">SCREEN: Setup Step 3: Work Bands &amp; Role Development</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5C">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 / HR Admin</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5D">
            <w:pPr>
              <w:spacing w:after="20" w:lineRule="auto"/>
              <w:rPr>
                <w:b w:val="1"/>
                <w:bCs w:val="1"/>
                <w:color w:val="1f2937"/>
                <w:sz w:val="17"/>
                <w:szCs w:val="17"/>
              </w:rPr>
            </w:pPr>
            <w:r w:rsidDel="00000000" w:rsidR="00000000" w:rsidRPr="00000000">
              <w:rPr>
                <w:b w:val="1"/>
                <w:bCs w:val="1"/>
                <w:color w:val="1f2937"/>
                <w:sz w:val="17"/>
                <w:szCs w:val="17"/>
                <w:rtl w:val="0"/>
              </w:rPr>
              <w:t xml:space="preserve">Create bands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5E">
            <w:pPr>
              <w:spacing w:after="20" w:lineRule="auto"/>
              <w:rPr>
                <w:color w:val="1f2937"/>
                <w:sz w:val="17"/>
                <w:szCs w:val="17"/>
              </w:rPr>
            </w:pPr>
            <w:r w:rsidDel="00000000" w:rsidR="00000000" w:rsidRPr="00000000">
              <w:rPr>
                <w:color w:val="1f2937"/>
                <w:sz w:val="17"/>
                <w:szCs w:val="17"/>
                <w:rtl w:val="0"/>
              </w:rPr>
              <w:t xml:space="preserve">Default bands suggested by AI: Individual Contributor / Management / Senior Leadership. User can rename, add, or delete bands. Each band requires: Band Name, a list of roles, and level structure.</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5F">
            <w:pPr>
              <w:spacing w:after="20" w:lineRule="auto"/>
              <w:rPr>
                <w:b w:val="1"/>
                <w:bCs w:val="1"/>
                <w:color w:val="1f2937"/>
                <w:sz w:val="17"/>
                <w:szCs w:val="17"/>
              </w:rPr>
            </w:pPr>
            <w:r w:rsidDel="00000000" w:rsidR="00000000" w:rsidRPr="00000000">
              <w:rPr>
                <w:b w:val="1"/>
                <w:bCs w:val="1"/>
                <w:color w:val="1f2937"/>
                <w:sz w:val="17"/>
                <w:szCs w:val="17"/>
                <w:rtl w:val="0"/>
              </w:rPr>
              <w:t xml:space="preserve">Levels per band</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60">
            <w:pPr>
              <w:spacing w:after="20" w:lineRule="auto"/>
              <w:rPr>
                <w:color w:val="1f2937"/>
                <w:sz w:val="17"/>
                <w:szCs w:val="17"/>
              </w:rPr>
            </w:pPr>
            <w:r w:rsidDel="00000000" w:rsidR="00000000" w:rsidRPr="00000000">
              <w:rPr>
                <w:color w:val="1f2937"/>
                <w:sz w:val="17"/>
                <w:szCs w:val="17"/>
                <w:rtl w:val="0"/>
              </w:rPr>
              <w:t xml:space="preserve">For each band: define levels from Level 1 (entry) to the band ceiling. Minimum 2 levels, maximum 10. Toggle: 'Mark as highest level' on the ceiling level — members at this level cannot be promoted within the band.</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61">
            <w:pPr>
              <w:spacing w:after="20" w:lineRule="auto"/>
              <w:rPr>
                <w:b w:val="1"/>
                <w:bCs w:val="1"/>
                <w:color w:val="1f2937"/>
                <w:sz w:val="17"/>
                <w:szCs w:val="17"/>
              </w:rPr>
            </w:pPr>
            <w:r w:rsidDel="00000000" w:rsidR="00000000" w:rsidRPr="00000000">
              <w:rPr>
                <w:b w:val="1"/>
                <w:bCs w:val="1"/>
                <w:color w:val="1f2937"/>
                <w:sz w:val="17"/>
                <w:szCs w:val="17"/>
                <w:rtl w:val="0"/>
              </w:rPr>
              <w:t xml:space="preserve">Roles in each band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62">
            <w:pPr>
              <w:spacing w:after="20" w:lineRule="auto"/>
              <w:rPr>
                <w:color w:val="1f2937"/>
                <w:sz w:val="17"/>
                <w:szCs w:val="17"/>
              </w:rPr>
            </w:pPr>
            <w:r w:rsidDel="00000000" w:rsidR="00000000" w:rsidRPr="00000000">
              <w:rPr>
                <w:color w:val="1f2937"/>
                <w:sz w:val="17"/>
                <w:szCs w:val="17"/>
                <w:rtl w:val="0"/>
              </w:rPr>
              <w:t xml:space="preserve">A multi-line text area or tag input: list the role titles that belong to this band (e.g. IC Band: Junior Engineer, Engineer, Senior Engineer, Staff Engineer). Roles are searchable later when adding members.</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63">
            <w:pPr>
              <w:spacing w:after="20" w:lineRule="auto"/>
              <w:rPr>
                <w:b w:val="1"/>
                <w:bCs w:val="1"/>
                <w:color w:val="1f2937"/>
                <w:sz w:val="17"/>
                <w:szCs w:val="17"/>
              </w:rPr>
            </w:pPr>
            <w:r w:rsidDel="00000000" w:rsidR="00000000" w:rsidRPr="00000000">
              <w:rPr>
                <w:b w:val="1"/>
                <w:bCs w:val="1"/>
                <w:color w:val="1f2937"/>
                <w:sz w:val="17"/>
                <w:szCs w:val="17"/>
                <w:rtl w:val="0"/>
              </w:rPr>
              <w:t xml:space="preserve">Salary ranges per level</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64">
            <w:pPr>
              <w:spacing w:after="20" w:lineRule="auto"/>
              <w:rPr>
                <w:color w:val="1f2937"/>
                <w:sz w:val="17"/>
                <w:szCs w:val="17"/>
              </w:rPr>
            </w:pPr>
            <w:r w:rsidDel="00000000" w:rsidR="00000000" w:rsidRPr="00000000">
              <w:rPr>
                <w:color w:val="1f2937"/>
                <w:sz w:val="17"/>
                <w:szCs w:val="17"/>
                <w:rtl w:val="0"/>
              </w:rPr>
              <w:t xml:space="preserve">Currency amount fields: Min and Max salary per level. Currency from workspace settings. Visibility: HR Admin and Finance Admin only by default.</w:t>
            </w:r>
          </w:p>
          <w:p w:rsidR="00000000" w:rsidDel="00000000" w:rsidP="00000000" w:rsidRDefault="00000000" w:rsidRPr="00000000" w14:paraId="00002265">
            <w:pPr>
              <w:spacing w:after="20" w:lineRule="auto"/>
              <w:rPr>
                <w:color w:val="1f2937"/>
                <w:sz w:val="17"/>
                <w:szCs w:val="17"/>
              </w:rPr>
            </w:pPr>
            <w:r w:rsidDel="00000000" w:rsidR="00000000" w:rsidRPr="00000000">
              <w:rPr>
                <w:color w:val="1f2937"/>
                <w:sz w:val="17"/>
                <w:szCs w:val="17"/>
                <w:rtl w:val="0"/>
              </w:rPr>
              <w:t xml:space="preserve">Toggle: 'Enable salary transparency' to show ranges to employees.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66">
            <w:pPr>
              <w:spacing w:after="20" w:lineRule="auto"/>
              <w:rPr>
                <w:b w:val="1"/>
                <w:bCs w:val="1"/>
                <w:color w:val="1f2937"/>
                <w:sz w:val="17"/>
                <w:szCs w:val="17"/>
              </w:rPr>
            </w:pPr>
            <w:r w:rsidDel="00000000" w:rsidR="00000000" w:rsidRPr="00000000">
              <w:rPr>
                <w:b w:val="1"/>
                <w:bCs w:val="1"/>
                <w:color w:val="1f2937"/>
                <w:sz w:val="17"/>
                <w:szCs w:val="17"/>
                <w:rtl w:val="0"/>
              </w:rPr>
              <w:t xml:space="preserve">Probation period per band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67">
            <w:pPr>
              <w:spacing w:after="20" w:lineRule="auto"/>
              <w:rPr>
                <w:color w:val="1f2937"/>
                <w:sz w:val="17"/>
                <w:szCs w:val="17"/>
              </w:rPr>
            </w:pPr>
            <w:r w:rsidDel="00000000" w:rsidR="00000000" w:rsidRPr="00000000">
              <w:rPr>
                <w:color w:val="1f2937"/>
                <w:sz w:val="17"/>
                <w:szCs w:val="17"/>
                <w:rtl w:val="0"/>
              </w:rPr>
              <w:t xml:space="preserve">Days input per band: how long new members in each band are on probation. Default: 90 days for IC, 180 days for Management. Used by the Probation module.</w:t>
            </w:r>
          </w:p>
        </w:tc>
      </w:tr>
    </w:tbl>
    <w:p w:rsidR="00000000" w:rsidDel="00000000" w:rsidP="00000000" w:rsidRDefault="00000000" w:rsidRPr="00000000" w14:paraId="00002268">
      <w:pPr>
        <w:spacing w:after="40" w:lineRule="auto"/>
        <w:rPr/>
      </w:pPr>
      <w:r w:rsidDel="00000000" w:rsidR="00000000" w:rsidRPr="00000000">
        <w:rPr>
          <w:rtl w:val="0"/>
        </w:rPr>
        <w:t xml:space="preserve"> </w:t>
      </w:r>
    </w:p>
    <w:p w:rsidR="00000000" w:rsidDel="00000000" w:rsidP="00000000" w:rsidRDefault="00000000" w:rsidRPr="00000000" w14:paraId="00002269">
      <w:pPr>
        <w:spacing w:after="80" w:lineRule="auto"/>
        <w:rPr/>
      </w:pPr>
      <w:r w:rsidDel="00000000" w:rsidR="00000000" w:rsidRPr="00000000">
        <w:rPr>
          <w:rtl w:val="0"/>
        </w:rPr>
        <w:t xml:space="preserve">n AI Behaviour — Step 3: Work Bands &amp; Role Development AI generates Work Band structure suggestions based on org size and industry. If 'Engineering / Technology' was selected as industry, it suggests standard engineering level titles. All suggestions are editable.</w:t>
      </w:r>
    </w:p>
    <w:p w:rsidR="00000000" w:rsidDel="00000000" w:rsidP="00000000" w:rsidRDefault="00000000" w:rsidRPr="00000000" w14:paraId="0000226A">
      <w:pPr>
        <w:spacing w:after="80" w:lineRule="auto"/>
        <w:rPr/>
      </w:pPr>
      <w:r w:rsidDel="00000000" w:rsidR="00000000" w:rsidRPr="00000000">
        <w:rPr>
          <w:rtl w:val="0"/>
        </w:rPr>
        <w:t xml:space="preserve">Unlock Condition for Step 3 At least one Work Band created with at least 2 levels defined.</w:t>
      </w:r>
    </w:p>
    <w:p w:rsidR="00000000" w:rsidDel="00000000" w:rsidP="00000000" w:rsidRDefault="00000000" w:rsidRPr="00000000" w14:paraId="0000226B">
      <w:pPr>
        <w:pStyle w:val="Heading2"/>
        <w:keepNext w:val="0"/>
        <w:keepLines w:val="0"/>
        <w:spacing w:after="80" w:lineRule="auto"/>
        <w:rPr>
          <w:b w:val="1"/>
          <w:bCs w:val="1"/>
          <w:sz w:val="34"/>
          <w:szCs w:val="34"/>
        </w:rPr>
      </w:pPr>
      <w:bookmarkStart w:colFirst="0" w:colLast="0" w:name="_uem4xv4sv21l" w:id="146"/>
      <w:bookmarkEnd w:id="146"/>
      <w:r w:rsidDel="00000000" w:rsidR="00000000" w:rsidRPr="00000000">
        <w:rPr>
          <w:b w:val="1"/>
          <w:bCs w:val="1"/>
          <w:sz w:val="34"/>
          <w:szCs w:val="34"/>
          <w:rtl w:val="0"/>
        </w:rPr>
        <w:t xml:space="preserve">STEP 4 — Behaviours &amp; Competency Matrices</w:t>
      </w:r>
    </w:p>
    <w:tbl>
      <w:tblPr>
        <w:tblStyle w:val="Table100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565"/>
        <w:tblGridChange w:id="0">
          <w:tblGrid>
            <w:gridCol w:w="3240"/>
            <w:gridCol w:w="556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6C">
            <w:pPr>
              <w:spacing w:after="20" w:lineRule="auto"/>
              <w:rPr>
                <w:b w:val="1"/>
                <w:bCs w:val="1"/>
                <w:color w:val="ffffff"/>
                <w:sz w:val="17"/>
                <w:szCs w:val="17"/>
              </w:rPr>
            </w:pPr>
            <w:r w:rsidDel="00000000" w:rsidR="00000000" w:rsidRPr="00000000">
              <w:rPr>
                <w:b w:val="1"/>
                <w:bCs w:val="1"/>
                <w:color w:val="ffffff"/>
                <w:sz w:val="17"/>
                <w:szCs w:val="17"/>
                <w:rtl w:val="0"/>
              </w:rPr>
              <w:t xml:space="preserve">SCREEN: Setup Step 4: Behaviours &amp; Competency Matrices</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6D">
            <w:pPr>
              <w:spacing w:after="20" w:lineRule="auto"/>
              <w:rPr>
                <w:b w:val="1"/>
                <w:bCs w:val="1"/>
                <w:color w:val="ffffff"/>
                <w:sz w:val="17"/>
                <w:szCs w:val="17"/>
              </w:rPr>
            </w:pPr>
            <w:r w:rsidDel="00000000" w:rsidR="00000000" w:rsidRPr="00000000">
              <w:rPr>
                <w:b w:val="1"/>
                <w:bCs w:val="1"/>
                <w:color w:val="ffffff"/>
                <w:sz w:val="17"/>
                <w:szCs w:val="17"/>
                <w:rtl w:val="0"/>
              </w:rPr>
              <w:t xml:space="preserve">ACTOR: HR Admin</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6E">
            <w:pPr>
              <w:spacing w:after="20" w:lineRule="auto"/>
              <w:rPr>
                <w:b w:val="1"/>
                <w:bCs w:val="1"/>
                <w:color w:val="1f2937"/>
                <w:sz w:val="17"/>
                <w:szCs w:val="17"/>
              </w:rPr>
            </w:pPr>
            <w:r w:rsidDel="00000000" w:rsidR="00000000" w:rsidRPr="00000000">
              <w:rPr>
                <w:b w:val="1"/>
                <w:bCs w:val="1"/>
                <w:color w:val="1f2937"/>
                <w:sz w:val="17"/>
                <w:szCs w:val="17"/>
                <w:rtl w:val="0"/>
              </w:rPr>
              <w:t xml:space="preserve">Behaviour framework</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6F">
            <w:pPr>
              <w:spacing w:after="20" w:lineRule="auto"/>
              <w:rPr>
                <w:color w:val="1f2937"/>
                <w:sz w:val="17"/>
                <w:szCs w:val="17"/>
              </w:rPr>
            </w:pPr>
            <w:r w:rsidDel="00000000" w:rsidR="00000000" w:rsidRPr="00000000">
              <w:rPr>
                <w:color w:val="1f2937"/>
                <w:sz w:val="17"/>
                <w:szCs w:val="17"/>
                <w:rtl w:val="0"/>
              </w:rPr>
              <w:t xml:space="preserve">Core Values from Phase 2 are automatically listed. For each value: user adds 3–8 observable behaviours. Each behaviour is a specific, observable action statement. AI suggests behaviours based on the value name.</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70">
            <w:pPr>
              <w:spacing w:after="20" w:lineRule="auto"/>
              <w:rPr>
                <w:b w:val="1"/>
                <w:bCs w:val="1"/>
                <w:color w:val="1f2937"/>
                <w:sz w:val="17"/>
                <w:szCs w:val="17"/>
              </w:rPr>
            </w:pPr>
            <w:r w:rsidDel="00000000" w:rsidR="00000000" w:rsidRPr="00000000">
              <w:rPr>
                <w:b w:val="1"/>
                <w:bCs w:val="1"/>
                <w:color w:val="1f2937"/>
                <w:sz w:val="17"/>
                <w:szCs w:val="17"/>
                <w:rtl w:val="0"/>
              </w:rPr>
              <w:t xml:space="preserve">Competency matrix creation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71">
            <w:pPr>
              <w:spacing w:after="20" w:lineRule="auto"/>
              <w:rPr>
                <w:color w:val="1f2937"/>
                <w:sz w:val="17"/>
                <w:szCs w:val="17"/>
              </w:rPr>
            </w:pPr>
            <w:r w:rsidDel="00000000" w:rsidR="00000000" w:rsidRPr="00000000">
              <w:rPr>
                <w:color w:val="1f2937"/>
                <w:sz w:val="17"/>
                <w:szCs w:val="17"/>
                <w:rtl w:val="0"/>
              </w:rPr>
              <w:t xml:space="preserve">For each role family detected from Work Bands (Step 3): AI auto-generates a starter matrix with Skill Units and Skill Elements. HR reviews and edits.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72">
            <w:pPr>
              <w:spacing w:after="20" w:lineRule="auto"/>
              <w:rPr>
                <w:b w:val="1"/>
                <w:bCs w:val="1"/>
                <w:color w:val="1f2937"/>
                <w:sz w:val="17"/>
                <w:szCs w:val="17"/>
              </w:rPr>
            </w:pPr>
            <w:r w:rsidDel="00000000" w:rsidR="00000000" w:rsidRPr="00000000">
              <w:rPr>
                <w:b w:val="1"/>
                <w:bCs w:val="1"/>
                <w:color w:val="1f2937"/>
                <w:sz w:val="17"/>
                <w:szCs w:val="17"/>
                <w:rtl w:val="0"/>
              </w:rPr>
              <w:t xml:space="preserve">Skill Unit types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73">
            <w:pPr>
              <w:spacing w:after="20" w:lineRule="auto"/>
              <w:rPr>
                <w:color w:val="1f2937"/>
                <w:sz w:val="17"/>
                <w:szCs w:val="17"/>
              </w:rPr>
            </w:pPr>
            <w:r w:rsidDel="00000000" w:rsidR="00000000" w:rsidRPr="00000000">
              <w:rPr>
                <w:color w:val="1f2937"/>
                <w:sz w:val="17"/>
                <w:szCs w:val="17"/>
                <w:rtl w:val="0"/>
              </w:rPr>
              <w:t xml:space="preserve">Toggle per unit: Technical or Soft. E.g. 'Data Analysis' = Technical; 'Client Communication' = Soft.</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74">
            <w:pPr>
              <w:spacing w:after="20" w:lineRule="auto"/>
              <w:rPr>
                <w:b w:val="1"/>
                <w:bCs w:val="1"/>
                <w:color w:val="1f2937"/>
                <w:sz w:val="17"/>
                <w:szCs w:val="17"/>
              </w:rPr>
            </w:pPr>
            <w:r w:rsidDel="00000000" w:rsidR="00000000" w:rsidRPr="00000000">
              <w:rPr>
                <w:b w:val="1"/>
                <w:bCs w:val="1"/>
                <w:color w:val="1f2937"/>
                <w:sz w:val="17"/>
                <w:szCs w:val="17"/>
                <w:rtl w:val="0"/>
              </w:rPr>
              <w:t xml:space="preserve">Skill Elements per unit</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75">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List of specific skills within each unit. E.g. Unit 'Data Analysis' → Elements: 'SQL query writing', 'Dashboard creation', 'Statistical interpretation'.</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76">
            <w:pPr>
              <w:spacing w:after="20" w:lineRule="auto"/>
              <w:rPr>
                <w:b w:val="1"/>
                <w:bCs w:val="1"/>
                <w:color w:val="1f2937"/>
                <w:sz w:val="17"/>
                <w:szCs w:val="17"/>
              </w:rPr>
            </w:pPr>
            <w:r w:rsidDel="00000000" w:rsidR="00000000" w:rsidRPr="00000000">
              <w:rPr>
                <w:b w:val="1"/>
                <w:bCs w:val="1"/>
                <w:color w:val="1f2937"/>
                <w:sz w:val="17"/>
                <w:szCs w:val="17"/>
                <w:rtl w:val="0"/>
              </w:rPr>
              <w:t xml:space="preserve">Expected proficiency per level</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77">
            <w:pPr>
              <w:spacing w:after="20" w:lineRule="auto"/>
              <w:rPr>
                <w:color w:val="1f2937"/>
                <w:sz w:val="17"/>
                <w:szCs w:val="17"/>
              </w:rPr>
            </w:pPr>
            <w:r w:rsidDel="00000000" w:rsidR="00000000" w:rsidRPr="00000000">
              <w:rPr>
                <w:color w:val="1f2937"/>
                <w:sz w:val="17"/>
                <w:szCs w:val="17"/>
                <w:rtl w:val="0"/>
              </w:rPr>
              <w:t xml:space="preserve">For each Skill Element: a row of expected proficiency levels (1–7 scale) per Band Level. 7-point scale: 1=Novice, 2=Beginner, 3=Intermediate, 4=Competent, 5=Proficient, 6=Advanced, 7=Expert. HR sets expected minimum per level.</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78">
            <w:pPr>
              <w:spacing w:after="20" w:lineRule="auto"/>
              <w:rPr>
                <w:b w:val="1"/>
                <w:bCs w:val="1"/>
                <w:color w:val="1f2937"/>
                <w:sz w:val="17"/>
                <w:szCs w:val="17"/>
              </w:rPr>
            </w:pPr>
            <w:r w:rsidDel="00000000" w:rsidR="00000000" w:rsidRPr="00000000">
              <w:rPr>
                <w:b w:val="1"/>
                <w:bCs w:val="1"/>
                <w:color w:val="1f2937"/>
                <w:sz w:val="17"/>
                <w:szCs w:val="17"/>
                <w:rtl w:val="0"/>
              </w:rPr>
              <w:t xml:space="preserve">N/A designations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79">
            <w:pPr>
              <w:spacing w:after="20" w:lineRule="auto"/>
              <w:rPr>
                <w:color w:val="1f2937"/>
                <w:sz w:val="17"/>
                <w:szCs w:val="17"/>
              </w:rPr>
            </w:pPr>
            <w:r w:rsidDel="00000000" w:rsidR="00000000" w:rsidRPr="00000000">
              <w:rPr>
                <w:color w:val="1f2937"/>
                <w:sz w:val="17"/>
                <w:szCs w:val="17"/>
                <w:rtl w:val="0"/>
              </w:rPr>
              <w:t xml:space="preserve">Checkbox per element per level: 'Not applicable at this level.' Hides the element from assessments for that level.</w:t>
            </w:r>
          </w:p>
        </w:tc>
      </w:tr>
    </w:tbl>
    <w:p w:rsidR="00000000" w:rsidDel="00000000" w:rsidP="00000000" w:rsidRDefault="00000000" w:rsidRPr="00000000" w14:paraId="0000227A">
      <w:pPr>
        <w:spacing w:after="40" w:lineRule="auto"/>
        <w:rPr/>
      </w:pPr>
      <w:r w:rsidDel="00000000" w:rsidR="00000000" w:rsidRPr="00000000">
        <w:rPr>
          <w:rtl w:val="0"/>
        </w:rPr>
        <w:t xml:space="preserve"> </w:t>
      </w:r>
    </w:p>
    <w:p w:rsidR="00000000" w:rsidDel="00000000" w:rsidP="00000000" w:rsidRDefault="00000000" w:rsidRPr="00000000" w14:paraId="0000227B">
      <w:pPr>
        <w:spacing w:after="80" w:lineRule="auto"/>
        <w:rPr/>
      </w:pPr>
      <w:r w:rsidDel="00000000" w:rsidR="00000000" w:rsidRPr="00000000">
        <w:rPr>
          <w:rtl w:val="0"/>
        </w:rPr>
        <w:t xml:space="preserve">n AI Behaviour — Step 4: Behaviours &amp; Competency Matrices AI generates the full competency matrix for each role family. HR is expected to review and validate — the AI draft is a starting point, not the final answer. Confidence is shown per suggestion.</w:t>
      </w:r>
    </w:p>
    <w:p w:rsidR="00000000" w:rsidDel="00000000" w:rsidP="00000000" w:rsidRDefault="00000000" w:rsidRPr="00000000" w14:paraId="0000227C">
      <w:pPr>
        <w:spacing w:after="80" w:lineRule="auto"/>
        <w:rPr/>
      </w:pPr>
      <w:r w:rsidDel="00000000" w:rsidR="00000000" w:rsidRPr="00000000">
        <w:rPr>
          <w:rtl w:val="0"/>
        </w:rPr>
        <w:t xml:space="preserve">Unlock Condition for Step 4 At least one behaviour per Core Value saved. At least one Competency Matrix with at least one Skill Unit and one Skill Element.</w:t>
      </w:r>
    </w:p>
    <w:p w:rsidR="00000000" w:rsidDel="00000000" w:rsidP="00000000" w:rsidRDefault="00000000" w:rsidRPr="00000000" w14:paraId="0000227D">
      <w:pPr>
        <w:pStyle w:val="Heading2"/>
        <w:keepNext w:val="0"/>
        <w:keepLines w:val="0"/>
        <w:spacing w:after="80" w:lineRule="auto"/>
        <w:rPr>
          <w:b w:val="1"/>
          <w:bCs w:val="1"/>
          <w:sz w:val="34"/>
          <w:szCs w:val="34"/>
        </w:rPr>
      </w:pPr>
      <w:bookmarkStart w:colFirst="0" w:colLast="0" w:name="_u55lxrqgbrwj" w:id="147"/>
      <w:bookmarkEnd w:id="147"/>
      <w:r w:rsidDel="00000000" w:rsidR="00000000" w:rsidRPr="00000000">
        <w:rPr>
          <w:b w:val="1"/>
          <w:bCs w:val="1"/>
          <w:sz w:val="34"/>
          <w:szCs w:val="34"/>
          <w:rtl w:val="0"/>
        </w:rPr>
        <w:t xml:space="preserve">STEP 5 — Work Teams &amp; Sub-teams</w:t>
      </w:r>
    </w:p>
    <w:tbl>
      <w:tblPr>
        <w:tblStyle w:val="Table100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565"/>
        <w:tblGridChange w:id="0">
          <w:tblGrid>
            <w:gridCol w:w="3255"/>
            <w:gridCol w:w="556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7E">
            <w:pPr>
              <w:spacing w:after="20" w:lineRule="auto"/>
              <w:rPr>
                <w:b w:val="1"/>
                <w:bCs w:val="1"/>
                <w:color w:val="ffffff"/>
                <w:sz w:val="17"/>
                <w:szCs w:val="17"/>
              </w:rPr>
            </w:pPr>
            <w:r w:rsidDel="00000000" w:rsidR="00000000" w:rsidRPr="00000000">
              <w:rPr>
                <w:b w:val="1"/>
                <w:bCs w:val="1"/>
                <w:color w:val="ffffff"/>
                <w:sz w:val="17"/>
                <w:szCs w:val="17"/>
                <w:rtl w:val="0"/>
              </w:rPr>
              <w:t xml:space="preserve">SCREEN: Setup Step 5: Work Teams &amp; Sub-teams</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7F">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 / HR Admin</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80">
            <w:pPr>
              <w:spacing w:after="20" w:lineRule="auto"/>
              <w:rPr>
                <w:b w:val="1"/>
                <w:bCs w:val="1"/>
                <w:color w:val="1f2937"/>
                <w:sz w:val="17"/>
                <w:szCs w:val="17"/>
              </w:rPr>
            </w:pPr>
            <w:r w:rsidDel="00000000" w:rsidR="00000000" w:rsidRPr="00000000">
              <w:rPr>
                <w:b w:val="1"/>
                <w:bCs w:val="1"/>
                <w:color w:val="1f2937"/>
                <w:sz w:val="17"/>
                <w:szCs w:val="17"/>
                <w:rtl w:val="0"/>
              </w:rPr>
              <w:t xml:space="preserve">Create departments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81">
            <w:pPr>
              <w:spacing w:after="20" w:lineRule="auto"/>
              <w:rPr>
                <w:color w:val="1f2937"/>
                <w:sz w:val="17"/>
                <w:szCs w:val="17"/>
              </w:rPr>
            </w:pPr>
            <w:r w:rsidDel="00000000" w:rsidR="00000000" w:rsidRPr="00000000">
              <w:rPr>
                <w:color w:val="1f2937"/>
                <w:sz w:val="17"/>
                <w:szCs w:val="17"/>
                <w:rtl w:val="0"/>
              </w:rPr>
              <w:t xml:space="preserve">Hierarchical: first add Business Units (optional), then Departments. Each Department has a name and a Department Head (member selector).</w:t>
            </w:r>
          </w:p>
        </w:tc>
      </w:tr>
    </w:tbl>
    <w:p w:rsidR="00000000" w:rsidDel="00000000" w:rsidP="00000000" w:rsidRDefault="00000000" w:rsidRPr="00000000" w14:paraId="00002282">
      <w:pPr>
        <w:spacing w:after="40" w:lineRule="auto"/>
        <w:rPr/>
      </w:pPr>
      <w:r w:rsidDel="00000000" w:rsidR="00000000" w:rsidRPr="00000000">
        <w:rPr>
          <w:rtl w:val="0"/>
        </w:rPr>
        <w:t xml:space="preserve"> </w:t>
      </w:r>
    </w:p>
    <w:tbl>
      <w:tblPr>
        <w:tblStyle w:val="Table100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565"/>
        <w:tblGridChange w:id="0">
          <w:tblGrid>
            <w:gridCol w:w="3255"/>
            <w:gridCol w:w="556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83">
            <w:pPr>
              <w:spacing w:after="20" w:lineRule="auto"/>
              <w:rPr>
                <w:b w:val="1"/>
                <w:bCs w:val="1"/>
                <w:color w:val="ffffff"/>
                <w:sz w:val="17"/>
                <w:szCs w:val="17"/>
              </w:rPr>
            </w:pPr>
            <w:r w:rsidDel="00000000" w:rsidR="00000000" w:rsidRPr="00000000">
              <w:rPr>
                <w:b w:val="1"/>
                <w:bCs w:val="1"/>
                <w:color w:val="ffffff"/>
                <w:sz w:val="17"/>
                <w:szCs w:val="17"/>
                <w:rtl w:val="0"/>
              </w:rPr>
              <w:t xml:space="preserve">SCREEN: Setup Step 5: Work Teams &amp; Sub-teams</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84">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 / HR Admin</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85">
            <w:pPr>
              <w:spacing w:after="20" w:lineRule="auto"/>
              <w:rPr>
                <w:b w:val="1"/>
                <w:bCs w:val="1"/>
                <w:color w:val="1f2937"/>
                <w:sz w:val="17"/>
                <w:szCs w:val="17"/>
              </w:rPr>
            </w:pPr>
            <w:r w:rsidDel="00000000" w:rsidR="00000000" w:rsidRPr="00000000">
              <w:rPr>
                <w:b w:val="1"/>
                <w:bCs w:val="1"/>
                <w:color w:val="1f2937"/>
                <w:sz w:val="17"/>
                <w:szCs w:val="17"/>
                <w:rtl w:val="0"/>
              </w:rPr>
              <w:t xml:space="preserve">Create teams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86">
            <w:pPr>
              <w:spacing w:after="20" w:lineRule="auto"/>
              <w:rPr>
                <w:color w:val="1f2937"/>
                <w:sz w:val="17"/>
                <w:szCs w:val="17"/>
              </w:rPr>
            </w:pPr>
            <w:r w:rsidDel="00000000" w:rsidR="00000000" w:rsidRPr="00000000">
              <w:rPr>
                <w:color w:val="1f2937"/>
                <w:sz w:val="17"/>
                <w:szCs w:val="17"/>
                <w:rtl w:val="0"/>
              </w:rPr>
              <w:t xml:space="preserve">Under each Department: add Teams. Each Team requires: Team Name, Team Lead (required, member selector), and initial members (optional at this stage — can be added after member invites are accepted).</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87">
            <w:pPr>
              <w:spacing w:after="20" w:lineRule="auto"/>
              <w:rPr>
                <w:b w:val="1"/>
                <w:bCs w:val="1"/>
                <w:color w:val="1f2937"/>
                <w:sz w:val="17"/>
                <w:szCs w:val="17"/>
              </w:rPr>
            </w:pPr>
            <w:r w:rsidDel="00000000" w:rsidR="00000000" w:rsidRPr="00000000">
              <w:rPr>
                <w:b w:val="1"/>
                <w:bCs w:val="1"/>
                <w:color w:val="1f2937"/>
                <w:sz w:val="17"/>
                <w:szCs w:val="17"/>
                <w:rtl w:val="0"/>
              </w:rPr>
              <w:t xml:space="preserve">Sub-teams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88">
            <w:pPr>
              <w:spacing w:after="20" w:lineRule="auto"/>
              <w:rPr>
                <w:color w:val="1f2937"/>
                <w:sz w:val="17"/>
                <w:szCs w:val="17"/>
              </w:rPr>
            </w:pPr>
            <w:r w:rsidDel="00000000" w:rsidR="00000000" w:rsidRPr="00000000">
              <w:rPr>
                <w:color w:val="1f2937"/>
                <w:sz w:val="17"/>
                <w:szCs w:val="17"/>
                <w:rtl w:val="0"/>
              </w:rPr>
              <w:t xml:space="preserve">Optional. Within any Team, add Sub-teams. Sub-teams inherit the parent team's Operational Objective structure.</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89">
            <w:pPr>
              <w:spacing w:after="20" w:lineRule="auto"/>
              <w:rPr>
                <w:b w:val="1"/>
                <w:bCs w:val="1"/>
                <w:color w:val="1f2937"/>
                <w:sz w:val="17"/>
                <w:szCs w:val="17"/>
              </w:rPr>
            </w:pPr>
            <w:r w:rsidDel="00000000" w:rsidR="00000000" w:rsidRPr="00000000">
              <w:rPr>
                <w:b w:val="1"/>
                <w:bCs w:val="1"/>
                <w:color w:val="1f2937"/>
                <w:sz w:val="17"/>
                <w:szCs w:val="17"/>
                <w:rtl w:val="0"/>
              </w:rPr>
              <w:t xml:space="preserve">Org chart preview</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8A">
            <w:pPr>
              <w:spacing w:after="20" w:lineRule="auto"/>
              <w:rPr>
                <w:color w:val="1f2937"/>
                <w:sz w:val="17"/>
                <w:szCs w:val="17"/>
              </w:rPr>
            </w:pPr>
            <w:r w:rsidDel="00000000" w:rsidR="00000000" w:rsidRPr="00000000">
              <w:rPr>
                <w:color w:val="1f2937"/>
                <w:sz w:val="17"/>
                <w:szCs w:val="17"/>
                <w:rtl w:val="0"/>
              </w:rPr>
              <w:t xml:space="preserve">Live org chart renders as the structure is built. Drag-to-reorder supported. Exportable as PNG or PDF.</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8B">
            <w:pPr>
              <w:spacing w:after="20" w:lineRule="auto"/>
              <w:rPr>
                <w:b w:val="1"/>
                <w:bCs w:val="1"/>
                <w:color w:val="1f2937"/>
                <w:sz w:val="17"/>
                <w:szCs w:val="17"/>
              </w:rPr>
            </w:pPr>
            <w:r w:rsidDel="00000000" w:rsidR="00000000" w:rsidRPr="00000000">
              <w:rPr>
                <w:b w:val="1"/>
                <w:bCs w:val="1"/>
                <w:color w:val="1f2937"/>
                <w:sz w:val="17"/>
                <w:szCs w:val="17"/>
                <w:rtl w:val="0"/>
              </w:rPr>
              <w:t xml:space="preserve">Auto-propagation note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8C">
            <w:pPr>
              <w:spacing w:after="20" w:lineRule="auto"/>
              <w:rPr>
                <w:color w:val="1f2937"/>
                <w:sz w:val="17"/>
                <w:szCs w:val="17"/>
              </w:rPr>
            </w:pPr>
            <w:r w:rsidDel="00000000" w:rsidR="00000000" w:rsidRPr="00000000">
              <w:rPr>
                <w:color w:val="1f2937"/>
                <w:sz w:val="17"/>
                <w:szCs w:val="17"/>
                <w:rtl w:val="0"/>
              </w:rPr>
              <w:t xml:space="preserve">'When you restructure teams later, all linked OKRs, Workbooks, and Operational Objectives will automatically update their team references.'</w:t>
            </w:r>
          </w:p>
        </w:tc>
      </w:tr>
    </w:tbl>
    <w:p w:rsidR="00000000" w:rsidDel="00000000" w:rsidP="00000000" w:rsidRDefault="00000000" w:rsidRPr="00000000" w14:paraId="0000228D">
      <w:pPr>
        <w:spacing w:after="40" w:lineRule="auto"/>
        <w:rPr/>
      </w:pPr>
      <w:r w:rsidDel="00000000" w:rsidR="00000000" w:rsidRPr="00000000">
        <w:rPr>
          <w:rtl w:val="0"/>
        </w:rPr>
        <w:t xml:space="preserve"> </w:t>
      </w:r>
    </w:p>
    <w:p w:rsidR="00000000" w:rsidDel="00000000" w:rsidP="00000000" w:rsidRDefault="00000000" w:rsidRPr="00000000" w14:paraId="0000228E">
      <w:pPr>
        <w:spacing w:after="80" w:lineRule="auto"/>
        <w:rPr/>
      </w:pPr>
      <w:r w:rsidDel="00000000" w:rsidR="00000000" w:rsidRPr="00000000">
        <w:rPr>
          <w:rtl w:val="0"/>
        </w:rPr>
        <w:t xml:space="preserve">n AI Behaviour — Step 5: Work Teams &amp; Sub-teams If an org chart document was uploaded in Phase 1, AI pre-populates the team structure from it. HR reviews and confirms rather than building from scratch.</w:t>
      </w:r>
    </w:p>
    <w:p w:rsidR="00000000" w:rsidDel="00000000" w:rsidP="00000000" w:rsidRDefault="00000000" w:rsidRPr="00000000" w14:paraId="0000228F">
      <w:pPr>
        <w:spacing w:after="80" w:lineRule="auto"/>
        <w:rPr/>
      </w:pPr>
      <w:r w:rsidDel="00000000" w:rsidR="00000000" w:rsidRPr="00000000">
        <w:rPr>
          <w:rtl w:val="0"/>
        </w:rPr>
        <w:t xml:space="preserve">Unlock Condition for Step 5 At least one Team created with a Team Lead assigned.</w:t>
      </w:r>
    </w:p>
    <w:p w:rsidR="00000000" w:rsidDel="00000000" w:rsidP="00000000" w:rsidRDefault="00000000" w:rsidRPr="00000000" w14:paraId="00002290">
      <w:pPr>
        <w:pStyle w:val="Heading2"/>
        <w:keepNext w:val="0"/>
        <w:keepLines w:val="0"/>
        <w:spacing w:after="80" w:lineRule="auto"/>
        <w:rPr>
          <w:b w:val="1"/>
          <w:bCs w:val="1"/>
          <w:sz w:val="34"/>
          <w:szCs w:val="34"/>
        </w:rPr>
      </w:pPr>
      <w:bookmarkStart w:colFirst="0" w:colLast="0" w:name="_k5be2aga7pa" w:id="148"/>
      <w:bookmarkEnd w:id="148"/>
      <w:r w:rsidDel="00000000" w:rsidR="00000000" w:rsidRPr="00000000">
        <w:rPr>
          <w:b w:val="1"/>
          <w:bCs w:val="1"/>
          <w:sz w:val="34"/>
          <w:szCs w:val="34"/>
          <w:rtl w:val="0"/>
        </w:rPr>
        <w:t xml:space="preserve">STEP 6 — Operational Objectives</w:t>
      </w:r>
    </w:p>
    <w:tbl>
      <w:tblPr>
        <w:tblStyle w:val="Table100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580"/>
        <w:tblGridChange w:id="0">
          <w:tblGrid>
            <w:gridCol w:w="3240"/>
            <w:gridCol w:w="558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91">
            <w:pPr>
              <w:spacing w:after="20" w:lineRule="auto"/>
              <w:rPr>
                <w:b w:val="1"/>
                <w:bCs w:val="1"/>
                <w:color w:val="ffffff"/>
                <w:sz w:val="17"/>
                <w:szCs w:val="17"/>
              </w:rPr>
            </w:pPr>
            <w:r w:rsidDel="00000000" w:rsidR="00000000" w:rsidRPr="00000000">
              <w:rPr>
                <w:b w:val="1"/>
                <w:bCs w:val="1"/>
                <w:color w:val="ffffff"/>
                <w:sz w:val="17"/>
                <w:szCs w:val="17"/>
                <w:rtl w:val="0"/>
              </w:rPr>
              <w:t xml:space="preserve">SCREEN: Setup Step 6: Operational Objectives</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92">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 / HR Admin / Manager</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93">
            <w:pPr>
              <w:spacing w:after="20" w:lineRule="auto"/>
              <w:rPr>
                <w:b w:val="1"/>
                <w:bCs w:val="1"/>
                <w:color w:val="1f2937"/>
                <w:sz w:val="17"/>
                <w:szCs w:val="17"/>
              </w:rPr>
            </w:pPr>
            <w:r w:rsidDel="00000000" w:rsidR="00000000" w:rsidRPr="00000000">
              <w:rPr>
                <w:b w:val="1"/>
                <w:bCs w:val="1"/>
                <w:color w:val="1f2937"/>
                <w:sz w:val="17"/>
                <w:szCs w:val="17"/>
                <w:rtl w:val="0"/>
              </w:rPr>
              <w:t xml:space="preserve">Team selector</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94">
            <w:pPr>
              <w:spacing w:after="20" w:lineRule="auto"/>
              <w:rPr>
                <w:color w:val="1f2937"/>
                <w:sz w:val="17"/>
                <w:szCs w:val="17"/>
              </w:rPr>
            </w:pPr>
            <w:r w:rsidDel="00000000" w:rsidR="00000000" w:rsidRPr="00000000">
              <w:rPr>
                <w:color w:val="1f2937"/>
                <w:sz w:val="17"/>
                <w:szCs w:val="17"/>
                <w:rtl w:val="0"/>
              </w:rPr>
              <w:t xml:space="preserve">Dropdown: select which team to create Operational Objectives for. One objective form per team (can add multiple objectives per team).</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95">
            <w:pPr>
              <w:spacing w:after="20" w:lineRule="auto"/>
              <w:rPr>
                <w:b w:val="1"/>
                <w:bCs w:val="1"/>
                <w:color w:val="1f2937"/>
                <w:sz w:val="17"/>
                <w:szCs w:val="17"/>
              </w:rPr>
            </w:pPr>
            <w:r w:rsidDel="00000000" w:rsidR="00000000" w:rsidRPr="00000000">
              <w:rPr>
                <w:b w:val="1"/>
                <w:bCs w:val="1"/>
                <w:color w:val="1f2937"/>
                <w:sz w:val="17"/>
                <w:szCs w:val="17"/>
                <w:rtl w:val="0"/>
              </w:rPr>
              <w:t xml:space="preserve">Objective name &amp; strategic priority link</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96">
            <w:pPr>
              <w:spacing w:after="20" w:lineRule="auto"/>
              <w:rPr>
                <w:color w:val="1f2937"/>
                <w:sz w:val="17"/>
                <w:szCs w:val="17"/>
              </w:rPr>
            </w:pPr>
            <w:r w:rsidDel="00000000" w:rsidR="00000000" w:rsidRPr="00000000">
              <w:rPr>
                <w:color w:val="1f2937"/>
                <w:sz w:val="17"/>
                <w:szCs w:val="17"/>
                <w:rtl w:val="0"/>
              </w:rPr>
              <w:t xml:space="preserve">Objective name (free text) + dropdown linking to a Strategic Priority from Phase 2. Required.</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97">
            <w:pPr>
              <w:spacing w:after="20" w:lineRule="auto"/>
              <w:rPr>
                <w:b w:val="1"/>
                <w:bCs w:val="1"/>
                <w:color w:val="1f2937"/>
                <w:sz w:val="17"/>
                <w:szCs w:val="17"/>
              </w:rPr>
            </w:pPr>
            <w:r w:rsidDel="00000000" w:rsidR="00000000" w:rsidRPr="00000000">
              <w:rPr>
                <w:b w:val="1"/>
                <w:bCs w:val="1"/>
                <w:color w:val="1f2937"/>
                <w:sz w:val="17"/>
                <w:szCs w:val="17"/>
                <w:rtl w:val="0"/>
              </w:rPr>
              <w:t xml:space="preserve">KRA creation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98">
            <w:pPr>
              <w:spacing w:after="20" w:lineRule="auto"/>
              <w:rPr>
                <w:color w:val="1f2937"/>
                <w:sz w:val="17"/>
                <w:szCs w:val="17"/>
              </w:rPr>
            </w:pPr>
            <w:r w:rsidDel="00000000" w:rsidR="00000000" w:rsidRPr="00000000">
              <w:rPr>
                <w:color w:val="1f2937"/>
                <w:sz w:val="17"/>
                <w:szCs w:val="17"/>
                <w:rtl w:val="0"/>
              </w:rPr>
              <w:t xml:space="preserve">AI suggests KRA groupings for the team based on function and priority. User edits and confirms. 2–5 KRAs recommended.</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99">
            <w:pPr>
              <w:spacing w:after="20" w:lineRule="auto"/>
              <w:rPr>
                <w:b w:val="1"/>
                <w:bCs w:val="1"/>
                <w:color w:val="1f2937"/>
                <w:sz w:val="17"/>
                <w:szCs w:val="17"/>
              </w:rPr>
            </w:pPr>
            <w:r w:rsidDel="00000000" w:rsidR="00000000" w:rsidRPr="00000000">
              <w:rPr>
                <w:b w:val="1"/>
                <w:bCs w:val="1"/>
                <w:color w:val="1f2937"/>
                <w:sz w:val="17"/>
                <w:szCs w:val="17"/>
                <w:rtl w:val="0"/>
              </w:rPr>
              <w:t xml:space="preserve">Goals per KRA</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9A">
            <w:pPr>
              <w:spacing w:after="20" w:lineRule="auto"/>
              <w:rPr>
                <w:color w:val="1f2937"/>
                <w:sz w:val="17"/>
                <w:szCs w:val="17"/>
              </w:rPr>
            </w:pPr>
            <w:r w:rsidDel="00000000" w:rsidR="00000000" w:rsidRPr="00000000">
              <w:rPr>
                <w:color w:val="1f2937"/>
                <w:sz w:val="17"/>
                <w:szCs w:val="17"/>
                <w:rtl w:val="0"/>
              </w:rPr>
              <w:t xml:space="preserve">For each KRA: one or more Goals. Each Goal requires a Lag Measure (outcome target) and at least one Lead Measure (controllable input activity).</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9B">
            <w:pPr>
              <w:spacing w:after="20" w:lineRule="auto"/>
              <w:rPr>
                <w:b w:val="1"/>
                <w:bCs w:val="1"/>
                <w:color w:val="1f2937"/>
                <w:sz w:val="17"/>
                <w:szCs w:val="17"/>
              </w:rPr>
            </w:pPr>
            <w:r w:rsidDel="00000000" w:rsidR="00000000" w:rsidRPr="00000000">
              <w:rPr>
                <w:b w:val="1"/>
                <w:bCs w:val="1"/>
                <w:color w:val="1f2937"/>
                <w:sz w:val="17"/>
                <w:szCs w:val="17"/>
                <w:rtl w:val="0"/>
              </w:rPr>
              <w:t xml:space="preserve">KPIs and BAU tasks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9C">
            <w:pPr>
              <w:spacing w:after="20" w:lineRule="auto"/>
              <w:rPr>
                <w:color w:val="1f2937"/>
                <w:sz w:val="17"/>
                <w:szCs w:val="17"/>
              </w:rPr>
            </w:pPr>
            <w:r w:rsidDel="00000000" w:rsidR="00000000" w:rsidRPr="00000000">
              <w:rPr>
                <w:color w:val="1f2937"/>
                <w:sz w:val="17"/>
                <w:szCs w:val="17"/>
                <w:rtl w:val="0"/>
              </w:rPr>
              <w:t xml:space="preserve">Optional additions per Goal: specific KPIs (with baseline, target, frequency) and BAU recurring tasks (daily/weekly routines).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9D">
            <w:pPr>
              <w:spacing w:after="20" w:lineRule="auto"/>
              <w:rPr>
                <w:b w:val="1"/>
                <w:bCs w:val="1"/>
                <w:color w:val="1f2937"/>
                <w:sz w:val="17"/>
                <w:szCs w:val="17"/>
              </w:rPr>
            </w:pPr>
            <w:r w:rsidDel="00000000" w:rsidR="00000000" w:rsidRPr="00000000">
              <w:rPr>
                <w:b w:val="1"/>
                <w:bCs w:val="1"/>
                <w:color w:val="1f2937"/>
                <w:sz w:val="17"/>
                <w:szCs w:val="17"/>
                <w:rtl w:val="0"/>
              </w:rPr>
              <w:t xml:space="preserve">No-action-plan warning</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9E">
            <w:pPr>
              <w:spacing w:after="20" w:lineRule="auto"/>
              <w:rPr>
                <w:color w:val="1f2937"/>
                <w:sz w:val="17"/>
                <w:szCs w:val="17"/>
              </w:rPr>
            </w:pPr>
            <w:r w:rsidDel="00000000" w:rsidR="00000000" w:rsidRPr="00000000">
              <w:rPr>
                <w:color w:val="1f2937"/>
                <w:sz w:val="17"/>
                <w:szCs w:val="17"/>
                <w:rtl w:val="0"/>
              </w:rPr>
              <w:t xml:space="preserve">If a Lag Measure is defined but no Lead Measures are added: Padi shows a warning before save: 'This goal has a target but no plan to reach it. Add at least one Lead Measure.'</w:t>
            </w:r>
          </w:p>
        </w:tc>
      </w:tr>
    </w:tbl>
    <w:p w:rsidR="00000000" w:rsidDel="00000000" w:rsidP="00000000" w:rsidRDefault="00000000" w:rsidRPr="00000000" w14:paraId="0000229F">
      <w:pPr>
        <w:spacing w:after="40" w:lineRule="auto"/>
        <w:rPr/>
      </w:pPr>
      <w:r w:rsidDel="00000000" w:rsidR="00000000" w:rsidRPr="00000000">
        <w:rPr>
          <w:rtl w:val="0"/>
        </w:rPr>
        <w:t xml:space="preserve"> </w:t>
      </w:r>
    </w:p>
    <w:p w:rsidR="00000000" w:rsidDel="00000000" w:rsidP="00000000" w:rsidRDefault="00000000" w:rsidRPr="00000000" w14:paraId="000022A0">
      <w:pPr>
        <w:spacing w:after="80" w:lineRule="auto"/>
        <w:rPr/>
      </w:pPr>
      <w:r w:rsidDel="00000000" w:rsidR="00000000" w:rsidRPr="00000000">
        <w:rPr>
          <w:rtl w:val="0"/>
        </w:rPr>
        <w:t xml:space="preserve">n AI Behaviour — Step 6: Operational Objectives AI suggests KRA groupings, Lag Measure phrasing, and Lead Measure phrasing for the team's function. For a Sales team linked to a Revenue Growth priority, AI suggests: KRA 'New Business Acquisition', Lag Measure 'Increase MRR from $X to $Y', Lead Measures 'Conduct X discovery calls per week'.</w:t>
      </w:r>
    </w:p>
    <w:p w:rsidR="00000000" w:rsidDel="00000000" w:rsidP="00000000" w:rsidRDefault="00000000" w:rsidRPr="00000000" w14:paraId="000022A1">
      <w:pPr>
        <w:spacing w:after="80" w:lineRule="auto"/>
        <w:rPr/>
      </w:pPr>
      <w:r w:rsidDel="00000000" w:rsidR="00000000" w:rsidRPr="00000000">
        <w:rPr>
          <w:rtl w:val="0"/>
        </w:rPr>
        <w:t xml:space="preserve">Unlock Condition for Step 6 At least one Operational Objective with at least one KRA and one Goal (with Lag and Lead Measures) saved.</w:t>
      </w:r>
    </w:p>
    <w:p w:rsidR="00000000" w:rsidDel="00000000" w:rsidP="00000000" w:rsidRDefault="00000000" w:rsidRPr="00000000" w14:paraId="000022A2">
      <w:pPr>
        <w:pStyle w:val="Heading2"/>
        <w:keepNext w:val="0"/>
        <w:keepLines w:val="0"/>
        <w:spacing w:after="80" w:lineRule="auto"/>
        <w:rPr>
          <w:b w:val="1"/>
          <w:bCs w:val="1"/>
          <w:sz w:val="34"/>
          <w:szCs w:val="34"/>
        </w:rPr>
      </w:pPr>
      <w:bookmarkStart w:colFirst="0" w:colLast="0" w:name="_nl6k9ksd9vra" w:id="149"/>
      <w:bookmarkEnd w:id="149"/>
      <w:r w:rsidDel="00000000" w:rsidR="00000000" w:rsidRPr="00000000">
        <w:rPr>
          <w:b w:val="1"/>
          <w:bCs w:val="1"/>
          <w:sz w:val="34"/>
          <w:szCs w:val="34"/>
          <w:rtl w:val="0"/>
        </w:rPr>
        <w:t xml:space="preserve">STEP 7 — Cross-Functional OKRs &amp; OKR Squads</w:t>
      </w:r>
    </w:p>
    <w:tbl>
      <w:tblPr>
        <w:tblStyle w:val="Table100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565"/>
        <w:tblGridChange w:id="0">
          <w:tblGrid>
            <w:gridCol w:w="3240"/>
            <w:gridCol w:w="556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A3">
            <w:pPr>
              <w:spacing w:after="20" w:lineRule="auto"/>
              <w:rPr>
                <w:b w:val="1"/>
                <w:bCs w:val="1"/>
                <w:color w:val="ffffff"/>
                <w:sz w:val="17"/>
                <w:szCs w:val="17"/>
              </w:rPr>
            </w:pPr>
            <w:r w:rsidDel="00000000" w:rsidR="00000000" w:rsidRPr="00000000">
              <w:rPr>
                <w:b w:val="1"/>
                <w:bCs w:val="1"/>
                <w:color w:val="ffffff"/>
                <w:sz w:val="17"/>
                <w:szCs w:val="17"/>
                <w:rtl w:val="0"/>
              </w:rPr>
              <w:t xml:space="preserve">SCREEN: Setup Step 7: Cross-Functional OKRs &amp; OKR Squads</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A4">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 / HR Admin / Director</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A5">
            <w:pPr>
              <w:spacing w:after="20" w:lineRule="auto"/>
              <w:rPr>
                <w:b w:val="1"/>
                <w:bCs w:val="1"/>
                <w:color w:val="1f2937"/>
                <w:sz w:val="17"/>
                <w:szCs w:val="17"/>
              </w:rPr>
            </w:pPr>
            <w:r w:rsidDel="00000000" w:rsidR="00000000" w:rsidRPr="00000000">
              <w:rPr>
                <w:b w:val="1"/>
                <w:bCs w:val="1"/>
                <w:color w:val="1f2937"/>
                <w:sz w:val="17"/>
                <w:szCs w:val="17"/>
                <w:rtl w:val="0"/>
              </w:rPr>
              <w:t xml:space="preserve">Distinction from top-level OKRs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A6">
            <w:pPr>
              <w:spacing w:after="20" w:lineRule="auto"/>
              <w:rPr>
                <w:color w:val="1f2937"/>
                <w:sz w:val="17"/>
                <w:szCs w:val="17"/>
              </w:rPr>
            </w:pPr>
            <w:r w:rsidDel="00000000" w:rsidR="00000000" w:rsidRPr="00000000">
              <w:rPr>
                <w:color w:val="1f2937"/>
                <w:sz w:val="17"/>
                <w:szCs w:val="17"/>
                <w:rtl w:val="0"/>
              </w:rPr>
              <w:t xml:space="preserve">Cross-functional OKRs are strategic initiatives requiring two or more teams to deliver. This step is separate from Step 2 (top-level OKRs) because cross-functional OKRs require team structure (Step 5) to be complete before Champions and Co-Champions can be assigned.</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A7">
            <w:pPr>
              <w:spacing w:after="20" w:lineRule="auto"/>
              <w:rPr>
                <w:b w:val="1"/>
                <w:bCs w:val="1"/>
                <w:color w:val="1f2937"/>
                <w:sz w:val="17"/>
                <w:szCs w:val="17"/>
              </w:rPr>
            </w:pPr>
            <w:r w:rsidDel="00000000" w:rsidR="00000000" w:rsidRPr="00000000">
              <w:rPr>
                <w:b w:val="1"/>
                <w:bCs w:val="1"/>
                <w:color w:val="1f2937"/>
                <w:sz w:val="17"/>
                <w:szCs w:val="17"/>
                <w:rtl w:val="0"/>
              </w:rPr>
              <w:t xml:space="preserve">OKR creation form</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A8">
            <w:pPr>
              <w:spacing w:after="20" w:lineRule="auto"/>
              <w:rPr>
                <w:color w:val="1f2937"/>
                <w:sz w:val="17"/>
                <w:szCs w:val="17"/>
              </w:rPr>
            </w:pPr>
            <w:r w:rsidDel="00000000" w:rsidR="00000000" w:rsidRPr="00000000">
              <w:rPr>
                <w:color w:val="1f2937"/>
                <w:sz w:val="17"/>
                <w:szCs w:val="17"/>
                <w:rtl w:val="0"/>
              </w:rPr>
              <w:t xml:space="preserve">Same form as Step 2. Cross-functional mandate is enforced: Champion and Co-Champion must be from different teams. The platform validates on save and blocks if the same team is selected for both.</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A9">
            <w:pPr>
              <w:spacing w:after="20" w:lineRule="auto"/>
              <w:rPr>
                <w:b w:val="1"/>
                <w:bCs w:val="1"/>
                <w:color w:val="1f2937"/>
                <w:sz w:val="17"/>
                <w:szCs w:val="17"/>
              </w:rPr>
            </w:pPr>
            <w:r w:rsidDel="00000000" w:rsidR="00000000" w:rsidRPr="00000000">
              <w:rPr>
                <w:b w:val="1"/>
                <w:bCs w:val="1"/>
                <w:color w:val="1f2937"/>
                <w:sz w:val="17"/>
                <w:szCs w:val="17"/>
                <w:rtl w:val="0"/>
              </w:rPr>
              <w:t xml:space="preserve">OKR Squad preview</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AA">
            <w:pPr>
              <w:spacing w:after="20" w:lineRule="auto"/>
              <w:rPr>
                <w:color w:val="1f2937"/>
                <w:sz w:val="17"/>
                <w:szCs w:val="17"/>
              </w:rPr>
            </w:pPr>
            <w:r w:rsidDel="00000000" w:rsidR="00000000" w:rsidRPr="00000000">
              <w:rPr>
                <w:color w:val="1f2937"/>
                <w:sz w:val="17"/>
                <w:szCs w:val="17"/>
                <w:rtl w:val="0"/>
              </w:rPr>
              <w:t xml:space="preserve">On save: a preview of the auto-created OKR Squad is shown: members list, dedicated group chat name. The user can manually add additional members before confirming.</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AB">
            <w:pPr>
              <w:spacing w:after="20" w:lineRule="auto"/>
              <w:rPr>
                <w:b w:val="1"/>
                <w:bCs w:val="1"/>
                <w:color w:val="1f2937"/>
                <w:sz w:val="17"/>
                <w:szCs w:val="17"/>
              </w:rPr>
            </w:pPr>
            <w:r w:rsidDel="00000000" w:rsidR="00000000" w:rsidRPr="00000000">
              <w:rPr>
                <w:b w:val="1"/>
                <w:bCs w:val="1"/>
                <w:color w:val="1f2937"/>
                <w:sz w:val="17"/>
                <w:szCs w:val="17"/>
                <w:rtl w:val="0"/>
              </w:rPr>
              <w:t xml:space="preserve">Alignment score review</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AC">
            <w:pPr>
              <w:spacing w:after="20" w:lineRule="auto"/>
              <w:rPr>
                <w:color w:val="1f2937"/>
                <w:sz w:val="17"/>
                <w:szCs w:val="17"/>
              </w:rPr>
            </w:pPr>
            <w:r w:rsidDel="00000000" w:rsidR="00000000" w:rsidRPr="00000000">
              <w:rPr>
                <w:color w:val="1f2937"/>
                <w:sz w:val="17"/>
                <w:szCs w:val="17"/>
                <w:rtl w:val="0"/>
              </w:rPr>
              <w:t xml:space="preserve">All OKRs in this step show their alignment scores. Any below the threshold (default 60) show a flag and require Director approval justification.</w:t>
            </w:r>
          </w:p>
        </w:tc>
      </w:tr>
    </w:tbl>
    <w:p w:rsidR="00000000" w:rsidDel="00000000" w:rsidP="00000000" w:rsidRDefault="00000000" w:rsidRPr="00000000" w14:paraId="000022AD">
      <w:pPr>
        <w:spacing w:after="40" w:lineRule="auto"/>
        <w:rPr/>
      </w:pPr>
      <w:r w:rsidDel="00000000" w:rsidR="00000000" w:rsidRPr="00000000">
        <w:rPr>
          <w:rtl w:val="0"/>
        </w:rPr>
        <w:t xml:space="preserve"> </w:t>
      </w:r>
    </w:p>
    <w:p w:rsidR="00000000" w:rsidDel="00000000" w:rsidP="00000000" w:rsidRDefault="00000000" w:rsidRPr="00000000" w14:paraId="000022AE">
      <w:pPr>
        <w:spacing w:after="80" w:lineRule="auto"/>
        <w:rPr/>
      </w:pPr>
      <w:r w:rsidDel="00000000" w:rsidR="00000000" w:rsidRPr="00000000">
        <w:rPr>
          <w:rtl w:val="0"/>
        </w:rPr>
        <w:t xml:space="preserve">n AI Behaviour — Step 7: Cross-Functional OKRs &amp; OKR Squads AI recommends optimal Co-Champion assignments based on the collaboration patterns detected from historical data (if any) or based on team proximity and OKR type.</w:t>
      </w:r>
    </w:p>
    <w:p w:rsidR="00000000" w:rsidDel="00000000" w:rsidP="00000000" w:rsidRDefault="00000000" w:rsidRPr="00000000" w14:paraId="000022AF">
      <w:pPr>
        <w:spacing w:after="80" w:lineRule="auto"/>
        <w:rPr/>
      </w:pPr>
      <w:r w:rsidDel="00000000" w:rsidR="00000000" w:rsidRPr="00000000">
        <w:rPr>
          <w:rtl w:val="0"/>
        </w:rPr>
        <w:t xml:space="preserve">Unlock Condition for Step 7 This step can be skipped (cross-functional OKRs are not mandatory). If skipped, Step 8 unlocks automatically.</w:t>
      </w:r>
    </w:p>
    <w:p w:rsidR="00000000" w:rsidDel="00000000" w:rsidP="00000000" w:rsidRDefault="00000000" w:rsidRPr="00000000" w14:paraId="000022B0">
      <w:pPr>
        <w:pStyle w:val="Heading2"/>
        <w:keepNext w:val="0"/>
        <w:keepLines w:val="0"/>
        <w:spacing w:after="80" w:lineRule="auto"/>
        <w:rPr>
          <w:b w:val="1"/>
          <w:bCs w:val="1"/>
          <w:sz w:val="34"/>
          <w:szCs w:val="34"/>
        </w:rPr>
      </w:pPr>
      <w:bookmarkStart w:colFirst="0" w:colLast="0" w:name="_kwmv9ek6sbwy" w:id="150"/>
      <w:bookmarkEnd w:id="150"/>
      <w:r w:rsidDel="00000000" w:rsidR="00000000" w:rsidRPr="00000000">
        <w:rPr>
          <w:b w:val="1"/>
          <w:bCs w:val="1"/>
          <w:sz w:val="34"/>
          <w:szCs w:val="34"/>
          <w:rtl w:val="0"/>
        </w:rPr>
        <w:t xml:space="preserve">STEP 8 — 360-Degree Feedback Setup</w:t>
      </w:r>
    </w:p>
    <w:tbl>
      <w:tblPr>
        <w:tblStyle w:val="Table101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580"/>
        <w:tblGridChange w:id="0">
          <w:tblGrid>
            <w:gridCol w:w="3225"/>
            <w:gridCol w:w="558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B1">
            <w:pPr>
              <w:spacing w:after="20" w:lineRule="auto"/>
              <w:rPr>
                <w:b w:val="1"/>
                <w:bCs w:val="1"/>
                <w:color w:val="ffffff"/>
                <w:sz w:val="17"/>
                <w:szCs w:val="17"/>
              </w:rPr>
            </w:pPr>
            <w:r w:rsidDel="00000000" w:rsidR="00000000" w:rsidRPr="00000000">
              <w:rPr>
                <w:b w:val="1"/>
                <w:bCs w:val="1"/>
                <w:color w:val="ffffff"/>
                <w:sz w:val="17"/>
                <w:szCs w:val="17"/>
                <w:rtl w:val="0"/>
              </w:rPr>
              <w:t xml:space="preserve">SCREEN: Setup Step 8: 360-Degree Feedback Setup</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B2">
            <w:pPr>
              <w:spacing w:after="20" w:lineRule="auto"/>
              <w:rPr>
                <w:b w:val="1"/>
                <w:bCs w:val="1"/>
                <w:color w:val="ffffff"/>
                <w:sz w:val="17"/>
                <w:szCs w:val="17"/>
              </w:rPr>
            </w:pPr>
            <w:r w:rsidDel="00000000" w:rsidR="00000000" w:rsidRPr="00000000">
              <w:rPr>
                <w:b w:val="1"/>
                <w:bCs w:val="1"/>
                <w:color w:val="ffffff"/>
                <w:sz w:val="17"/>
                <w:szCs w:val="17"/>
                <w:rtl w:val="0"/>
              </w:rPr>
              <w:t xml:space="preserve">ACTOR: HR Admin</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B3">
            <w:pPr>
              <w:spacing w:after="20" w:lineRule="auto"/>
              <w:rPr>
                <w:b w:val="1"/>
                <w:bCs w:val="1"/>
                <w:color w:val="1f2937"/>
                <w:sz w:val="17"/>
                <w:szCs w:val="17"/>
              </w:rPr>
            </w:pPr>
            <w:r w:rsidDel="00000000" w:rsidR="00000000" w:rsidRPr="00000000">
              <w:rPr>
                <w:b w:val="1"/>
                <w:bCs w:val="1"/>
                <w:color w:val="1f2937"/>
                <w:sz w:val="17"/>
                <w:szCs w:val="17"/>
                <w:rtl w:val="0"/>
              </w:rPr>
              <w:t xml:space="preserve">Rater types enabled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B4">
            <w:pPr>
              <w:spacing w:after="20" w:lineRule="auto"/>
              <w:rPr>
                <w:color w:val="1f2937"/>
                <w:sz w:val="17"/>
                <w:szCs w:val="17"/>
              </w:rPr>
            </w:pPr>
            <w:r w:rsidDel="00000000" w:rsidR="00000000" w:rsidRPr="00000000">
              <w:rPr>
                <w:color w:val="1f2937"/>
                <w:sz w:val="17"/>
                <w:szCs w:val="17"/>
                <w:rtl w:val="0"/>
              </w:rPr>
              <w:t xml:space="preserve">Toggle per rater type: Self / Direct Manager / Same-Team Peers / Cross-Functional Peers / Subordinates. At minimum, Direct Manager must be enabled.</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B5">
            <w:pPr>
              <w:spacing w:after="20" w:lineRule="auto"/>
              <w:rPr>
                <w:b w:val="1"/>
                <w:bCs w:val="1"/>
                <w:color w:val="1f2937"/>
                <w:sz w:val="17"/>
                <w:szCs w:val="17"/>
              </w:rPr>
            </w:pPr>
            <w:r w:rsidDel="00000000" w:rsidR="00000000" w:rsidRPr="00000000">
              <w:rPr>
                <w:b w:val="1"/>
                <w:bCs w:val="1"/>
                <w:color w:val="1f2937"/>
                <w:sz w:val="17"/>
                <w:szCs w:val="17"/>
                <w:rtl w:val="0"/>
              </w:rPr>
              <w:t xml:space="preserve">Rater weights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B6">
            <w:pPr>
              <w:spacing w:after="20" w:lineRule="auto"/>
              <w:rPr>
                <w:color w:val="1f2937"/>
                <w:sz w:val="17"/>
                <w:szCs w:val="17"/>
              </w:rPr>
            </w:pPr>
            <w:r w:rsidDel="00000000" w:rsidR="00000000" w:rsidRPr="00000000">
              <w:rPr>
                <w:color w:val="1f2937"/>
                <w:sz w:val="17"/>
                <w:szCs w:val="17"/>
                <w:rtl w:val="0"/>
              </w:rPr>
              <w:t xml:space="preserve">Percentage input per enabled rater type. Must sum to 100% (excluding Self, which is a reflection tool only). Default: Manager 40%, Same-Team Peers 30%, Cross-Functional 20%, Subordinates 10%.</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B7">
            <w:pPr>
              <w:spacing w:after="20" w:lineRule="auto"/>
              <w:rPr>
                <w:b w:val="1"/>
                <w:bCs w:val="1"/>
                <w:color w:val="1f2937"/>
                <w:sz w:val="17"/>
                <w:szCs w:val="17"/>
              </w:rPr>
            </w:pPr>
            <w:r w:rsidDel="00000000" w:rsidR="00000000" w:rsidRPr="00000000">
              <w:rPr>
                <w:b w:val="1"/>
                <w:bCs w:val="1"/>
                <w:color w:val="1f2937"/>
                <w:sz w:val="17"/>
                <w:szCs w:val="17"/>
                <w:rtl w:val="0"/>
              </w:rPr>
              <w:t xml:space="preserve">360 periodicity</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B8">
            <w:pPr>
              <w:spacing w:after="20" w:lineRule="auto"/>
              <w:rPr>
                <w:color w:val="1f2937"/>
                <w:sz w:val="17"/>
                <w:szCs w:val="17"/>
              </w:rPr>
            </w:pPr>
            <w:r w:rsidDel="00000000" w:rsidR="00000000" w:rsidRPr="00000000">
              <w:rPr>
                <w:color w:val="1f2937"/>
                <w:sz w:val="17"/>
                <w:szCs w:val="17"/>
                <w:rtl w:val="0"/>
              </w:rPr>
              <w:t xml:space="preserve">Dropdown: Quarterly / Bi-Annual / Annual / Trigger-Based (only before appraisals). Default: aligned to OKR cycle.</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B9">
            <w:pPr>
              <w:spacing w:after="20" w:lineRule="auto"/>
              <w:rPr>
                <w:b w:val="1"/>
                <w:bCs w:val="1"/>
                <w:color w:val="1f2937"/>
                <w:sz w:val="17"/>
                <w:szCs w:val="17"/>
              </w:rPr>
            </w:pPr>
            <w:r w:rsidDel="00000000" w:rsidR="00000000" w:rsidRPr="00000000">
              <w:rPr>
                <w:b w:val="1"/>
                <w:bCs w:val="1"/>
                <w:color w:val="1f2937"/>
                <w:sz w:val="17"/>
                <w:szCs w:val="17"/>
                <w:rtl w:val="0"/>
              </w:rPr>
              <w:t xml:space="preserve">Minimum rater count per type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BA">
            <w:pPr>
              <w:spacing w:after="20" w:lineRule="auto"/>
              <w:rPr>
                <w:color w:val="1f2937"/>
                <w:sz w:val="17"/>
                <w:szCs w:val="17"/>
              </w:rPr>
            </w:pPr>
            <w:r w:rsidDel="00000000" w:rsidR="00000000" w:rsidRPr="00000000">
              <w:rPr>
                <w:color w:val="1f2937"/>
                <w:sz w:val="17"/>
                <w:szCs w:val="17"/>
                <w:rtl w:val="0"/>
              </w:rPr>
              <w:t xml:space="preserve">Number field per type: minimum responses needed for a 360 to be considered valid for appraisal. Default: Peers minimum 2.</w:t>
            </w:r>
          </w:p>
        </w:tc>
      </w:tr>
    </w:tbl>
    <w:p w:rsidR="00000000" w:rsidDel="00000000" w:rsidP="00000000" w:rsidRDefault="00000000" w:rsidRPr="00000000" w14:paraId="000022BB">
      <w:pPr>
        <w:spacing w:after="40" w:lineRule="auto"/>
        <w:rPr/>
      </w:pPr>
      <w:r w:rsidDel="00000000" w:rsidR="00000000" w:rsidRPr="00000000">
        <w:rPr>
          <w:rtl w:val="0"/>
        </w:rPr>
        <w:t xml:space="preserve"> </w:t>
      </w:r>
    </w:p>
    <w:tbl>
      <w:tblPr>
        <w:tblStyle w:val="Table101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565"/>
        <w:tblGridChange w:id="0">
          <w:tblGrid>
            <w:gridCol w:w="3240"/>
            <w:gridCol w:w="556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BC">
            <w:pPr>
              <w:spacing w:after="20" w:lineRule="auto"/>
              <w:rPr>
                <w:b w:val="1"/>
                <w:bCs w:val="1"/>
                <w:color w:val="ffffff"/>
                <w:sz w:val="17"/>
                <w:szCs w:val="17"/>
              </w:rPr>
            </w:pPr>
            <w:r w:rsidDel="00000000" w:rsidR="00000000" w:rsidRPr="00000000">
              <w:rPr>
                <w:b w:val="1"/>
                <w:bCs w:val="1"/>
                <w:color w:val="ffffff"/>
                <w:sz w:val="17"/>
                <w:szCs w:val="17"/>
                <w:rtl w:val="0"/>
              </w:rPr>
              <w:t xml:space="preserve">SCREEN: Setup Step 8: 360-Degree Feedback Setup</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BD">
            <w:pPr>
              <w:spacing w:after="20" w:lineRule="auto"/>
              <w:rPr>
                <w:b w:val="1"/>
                <w:bCs w:val="1"/>
                <w:color w:val="ffffff"/>
                <w:sz w:val="17"/>
                <w:szCs w:val="17"/>
              </w:rPr>
            </w:pPr>
            <w:r w:rsidDel="00000000" w:rsidR="00000000" w:rsidRPr="00000000">
              <w:rPr>
                <w:b w:val="1"/>
                <w:bCs w:val="1"/>
                <w:color w:val="ffffff"/>
                <w:sz w:val="17"/>
                <w:szCs w:val="17"/>
                <w:rtl w:val="0"/>
              </w:rPr>
              <w:t xml:space="preserve">ACTOR: HR Admin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BE">
            <w:pPr>
              <w:spacing w:after="20" w:lineRule="auto"/>
              <w:rPr>
                <w:b w:val="1"/>
                <w:bCs w:val="1"/>
                <w:color w:val="1f2937"/>
                <w:sz w:val="17"/>
                <w:szCs w:val="17"/>
              </w:rPr>
            </w:pPr>
            <w:r w:rsidDel="00000000" w:rsidR="00000000" w:rsidRPr="00000000">
              <w:rPr>
                <w:b w:val="1"/>
                <w:bCs w:val="1"/>
                <w:color w:val="1f2937"/>
                <w:sz w:val="17"/>
                <w:szCs w:val="17"/>
                <w:rtl w:val="0"/>
              </w:rPr>
              <w:t xml:space="preserve">Anonymity default</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BF">
            <w:pPr>
              <w:spacing w:after="20" w:lineRule="auto"/>
              <w:rPr>
                <w:color w:val="1f2937"/>
                <w:sz w:val="17"/>
                <w:szCs w:val="17"/>
              </w:rPr>
            </w:pPr>
            <w:r w:rsidDel="00000000" w:rsidR="00000000" w:rsidRPr="00000000">
              <w:rPr>
                <w:color w:val="1f2937"/>
                <w:sz w:val="17"/>
                <w:szCs w:val="17"/>
                <w:rtl w:val="0"/>
              </w:rPr>
              <w:t xml:space="preserve">Toggle: Anonymous (rater identity hidden from reviewee) / Named. Default: Anonymous.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C0">
            <w:pPr>
              <w:spacing w:after="20" w:lineRule="auto"/>
              <w:rPr>
                <w:b w:val="1"/>
                <w:bCs w:val="1"/>
                <w:color w:val="1f2937"/>
                <w:sz w:val="17"/>
                <w:szCs w:val="17"/>
              </w:rPr>
            </w:pPr>
            <w:r w:rsidDel="00000000" w:rsidR="00000000" w:rsidRPr="00000000">
              <w:rPr>
                <w:b w:val="1"/>
                <w:bCs w:val="1"/>
                <w:color w:val="1f2937"/>
                <w:sz w:val="17"/>
                <w:szCs w:val="17"/>
                <w:rtl w:val="0"/>
              </w:rPr>
              <w:t xml:space="preserve">Anytime Feedback weight vs 360 weight</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C1">
            <w:pPr>
              <w:spacing w:after="20" w:lineRule="auto"/>
              <w:rPr>
                <w:color w:val="1f2937"/>
                <w:sz w:val="17"/>
                <w:szCs w:val="17"/>
              </w:rPr>
            </w:pPr>
            <w:r w:rsidDel="00000000" w:rsidR="00000000" w:rsidRPr="00000000">
              <w:rPr>
                <w:color w:val="1f2937"/>
                <w:sz w:val="17"/>
                <w:szCs w:val="17"/>
                <w:rtl w:val="0"/>
              </w:rPr>
              <w:t xml:space="preserve">Two sliders: Weight of Anytime Feedback in Behaviour dimension and weight of 360. Must sum to 100%. Default: Anytime Feedback 40%, 360 60%.</w:t>
            </w:r>
          </w:p>
        </w:tc>
      </w:tr>
    </w:tbl>
    <w:p w:rsidR="00000000" w:rsidDel="00000000" w:rsidP="00000000" w:rsidRDefault="00000000" w:rsidRPr="00000000" w14:paraId="000022C2">
      <w:pPr>
        <w:spacing w:after="40" w:lineRule="auto"/>
        <w:rPr/>
      </w:pPr>
      <w:r w:rsidDel="00000000" w:rsidR="00000000" w:rsidRPr="00000000">
        <w:rPr>
          <w:rtl w:val="0"/>
        </w:rPr>
        <w:t xml:space="preserve"> </w:t>
      </w:r>
    </w:p>
    <w:p w:rsidR="00000000" w:rsidDel="00000000" w:rsidP="00000000" w:rsidRDefault="00000000" w:rsidRPr="00000000" w14:paraId="000022C3">
      <w:pPr>
        <w:spacing w:after="80" w:lineRule="auto"/>
        <w:rPr/>
      </w:pPr>
      <w:r w:rsidDel="00000000" w:rsidR="00000000" w:rsidRPr="00000000">
        <w:rPr>
          <w:rtl w:val="0"/>
        </w:rPr>
        <w:t xml:space="preserve">n AI Behaviour — Step 8: 360-Degree Feedback Setup No AI pre-population in this step — 360 configuration is a policy decision that requires HR judgment, not inference from documents.</w:t>
      </w:r>
    </w:p>
    <w:p w:rsidR="00000000" w:rsidDel="00000000" w:rsidP="00000000" w:rsidRDefault="00000000" w:rsidRPr="00000000" w14:paraId="000022C4">
      <w:pPr>
        <w:spacing w:after="80" w:lineRule="auto"/>
        <w:rPr/>
      </w:pPr>
      <w:r w:rsidDel="00000000" w:rsidR="00000000" w:rsidRPr="00000000">
        <w:rPr>
          <w:rtl w:val="0"/>
        </w:rPr>
        <w:t xml:space="preserve">Unlock Condition for Step 8 At least one rater type enabled. Weights sum to 100%.</w:t>
      </w:r>
    </w:p>
    <w:p w:rsidR="00000000" w:rsidDel="00000000" w:rsidP="00000000" w:rsidRDefault="00000000" w:rsidRPr="00000000" w14:paraId="000022C5">
      <w:pPr>
        <w:pStyle w:val="Heading2"/>
        <w:keepNext w:val="0"/>
        <w:keepLines w:val="0"/>
        <w:spacing w:after="80" w:lineRule="auto"/>
        <w:rPr>
          <w:b w:val="1"/>
          <w:bCs w:val="1"/>
          <w:sz w:val="34"/>
          <w:szCs w:val="34"/>
        </w:rPr>
      </w:pPr>
      <w:bookmarkStart w:colFirst="0" w:colLast="0" w:name="_n3ijr8ji1pfh" w:id="151"/>
      <w:bookmarkEnd w:id="151"/>
      <w:r w:rsidDel="00000000" w:rsidR="00000000" w:rsidRPr="00000000">
        <w:rPr>
          <w:b w:val="1"/>
          <w:bCs w:val="1"/>
          <w:sz w:val="34"/>
          <w:szCs w:val="34"/>
          <w:rtl w:val="0"/>
        </w:rPr>
        <w:t xml:space="preserve">STEP 9 — Check-in Configuration</w:t>
      </w:r>
    </w:p>
    <w:tbl>
      <w:tblPr>
        <w:tblStyle w:val="Table101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5535"/>
        <w:tblGridChange w:id="0">
          <w:tblGrid>
            <w:gridCol w:w="3270"/>
            <w:gridCol w:w="553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C6">
            <w:pPr>
              <w:spacing w:after="20" w:lineRule="auto"/>
              <w:rPr>
                <w:b w:val="1"/>
                <w:bCs w:val="1"/>
                <w:color w:val="ffffff"/>
                <w:sz w:val="17"/>
                <w:szCs w:val="17"/>
              </w:rPr>
            </w:pPr>
            <w:r w:rsidDel="00000000" w:rsidR="00000000" w:rsidRPr="00000000">
              <w:rPr>
                <w:b w:val="1"/>
                <w:bCs w:val="1"/>
                <w:color w:val="ffffff"/>
                <w:sz w:val="17"/>
                <w:szCs w:val="17"/>
                <w:rtl w:val="0"/>
              </w:rPr>
              <w:t xml:space="preserve">SCREEN: Setup Step 9: Check-in Configuration</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C7">
            <w:pPr>
              <w:spacing w:after="20" w:lineRule="auto"/>
              <w:rPr>
                <w:b w:val="1"/>
                <w:bCs w:val="1"/>
                <w:color w:val="ffffff"/>
                <w:sz w:val="17"/>
                <w:szCs w:val="17"/>
              </w:rPr>
            </w:pPr>
            <w:r w:rsidDel="00000000" w:rsidR="00000000" w:rsidRPr="00000000">
              <w:rPr>
                <w:b w:val="1"/>
                <w:bCs w:val="1"/>
                <w:color w:val="ffffff"/>
                <w:sz w:val="17"/>
                <w:szCs w:val="17"/>
                <w:rtl w:val="0"/>
              </w:rPr>
              <w:t xml:space="preserve">ACTOR: HR Admin</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C8">
            <w:pPr>
              <w:spacing w:after="20" w:lineRule="auto"/>
              <w:rPr>
                <w:b w:val="1"/>
                <w:bCs w:val="1"/>
                <w:color w:val="1f2937"/>
                <w:sz w:val="17"/>
                <w:szCs w:val="17"/>
              </w:rPr>
            </w:pPr>
            <w:r w:rsidDel="00000000" w:rsidR="00000000" w:rsidRPr="00000000">
              <w:rPr>
                <w:b w:val="1"/>
                <w:bCs w:val="1"/>
                <w:color w:val="1f2937"/>
                <w:sz w:val="17"/>
                <w:szCs w:val="17"/>
                <w:rtl w:val="0"/>
              </w:rPr>
              <w:t xml:space="preserve">Check-in types enabled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C9">
            <w:pPr>
              <w:spacing w:after="20" w:lineRule="auto"/>
              <w:rPr>
                <w:color w:val="1f2937"/>
                <w:sz w:val="17"/>
                <w:szCs w:val="17"/>
              </w:rPr>
            </w:pPr>
            <w:r w:rsidDel="00000000" w:rsidR="00000000" w:rsidRPr="00000000">
              <w:rPr>
                <w:color w:val="1f2937"/>
                <w:sz w:val="17"/>
                <w:szCs w:val="17"/>
                <w:rtl w:val="0"/>
              </w:rPr>
              <w:t xml:space="preserve">Toggle per type: OKR / Operational Objectives / Performance / Sprint / Probation. All enabled by default. Disabled types do not appear in manager's check-in flow.</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CA">
            <w:pPr>
              <w:spacing w:after="20" w:lineRule="auto"/>
              <w:rPr>
                <w:b w:val="1"/>
                <w:bCs w:val="1"/>
                <w:color w:val="1f2937"/>
                <w:sz w:val="17"/>
                <w:szCs w:val="17"/>
              </w:rPr>
            </w:pPr>
            <w:r w:rsidDel="00000000" w:rsidR="00000000" w:rsidRPr="00000000">
              <w:rPr>
                <w:b w:val="1"/>
                <w:bCs w:val="1"/>
                <w:color w:val="1f2937"/>
                <w:sz w:val="17"/>
                <w:szCs w:val="17"/>
                <w:rtl w:val="0"/>
              </w:rPr>
              <w:t xml:space="preserve">Cadence per type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CB">
            <w:pPr>
              <w:spacing w:after="20" w:lineRule="auto"/>
              <w:rPr>
                <w:color w:val="1f2937"/>
                <w:sz w:val="17"/>
                <w:szCs w:val="17"/>
              </w:rPr>
            </w:pPr>
            <w:r w:rsidDel="00000000" w:rsidR="00000000" w:rsidRPr="00000000">
              <w:rPr>
                <w:color w:val="1f2937"/>
                <w:sz w:val="17"/>
                <w:szCs w:val="17"/>
                <w:rtl w:val="0"/>
              </w:rPr>
              <w:t xml:space="preserve">Dropdown per type: Weekly / Bi-weekly / Monthly / Quarterly / Sprint-aligned. OKR default: Monthly. Performance default: Quarterly. Sprint: auto-triggered by sprint close.</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CC">
            <w:pPr>
              <w:spacing w:after="20" w:lineRule="auto"/>
              <w:rPr>
                <w:b w:val="1"/>
                <w:bCs w:val="1"/>
                <w:color w:val="1f2937"/>
                <w:sz w:val="17"/>
                <w:szCs w:val="17"/>
              </w:rPr>
            </w:pPr>
            <w:r w:rsidDel="00000000" w:rsidR="00000000" w:rsidRPr="00000000">
              <w:rPr>
                <w:b w:val="1"/>
                <w:bCs w:val="1"/>
                <w:color w:val="1f2937"/>
                <w:sz w:val="17"/>
                <w:szCs w:val="17"/>
                <w:rtl w:val="0"/>
              </w:rPr>
              <w:t xml:space="preserve">Auto-nudge schedule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CD">
            <w:pPr>
              <w:spacing w:after="20" w:lineRule="auto"/>
              <w:rPr>
                <w:color w:val="1f2937"/>
                <w:sz w:val="17"/>
                <w:szCs w:val="17"/>
              </w:rPr>
            </w:pPr>
            <w:r w:rsidDel="00000000" w:rsidR="00000000" w:rsidRPr="00000000">
              <w:rPr>
                <w:color w:val="1f2937"/>
                <w:sz w:val="17"/>
                <w:szCs w:val="17"/>
                <w:rtl w:val="0"/>
              </w:rPr>
              <w:t xml:space="preserve">Day thresholds for automatic reminders: Day 3 (first reminder to contributor), Day 7 (second reminder), Day 14 (escalation to manager). All thresholds configurable.</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CE">
            <w:pPr>
              <w:spacing w:after="20" w:lineRule="auto"/>
              <w:rPr>
                <w:b w:val="1"/>
                <w:bCs w:val="1"/>
                <w:color w:val="1f2937"/>
                <w:sz w:val="17"/>
                <w:szCs w:val="17"/>
              </w:rPr>
            </w:pPr>
            <w:r w:rsidDel="00000000" w:rsidR="00000000" w:rsidRPr="00000000">
              <w:rPr>
                <w:b w:val="1"/>
                <w:bCs w:val="1"/>
                <w:color w:val="1f2937"/>
                <w:sz w:val="17"/>
                <w:szCs w:val="17"/>
                <w:rtl w:val="0"/>
              </w:rPr>
              <w:t xml:space="preserve">Minimum check-ins for appraisal</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CF">
            <w:pPr>
              <w:spacing w:after="20" w:lineRule="auto"/>
              <w:rPr>
                <w:color w:val="1f2937"/>
                <w:sz w:val="17"/>
                <w:szCs w:val="17"/>
              </w:rPr>
            </w:pPr>
            <w:r w:rsidDel="00000000" w:rsidR="00000000" w:rsidRPr="00000000">
              <w:rPr>
                <w:color w:val="1f2937"/>
                <w:sz w:val="17"/>
                <w:szCs w:val="17"/>
                <w:rtl w:val="0"/>
              </w:rPr>
              <w:t xml:space="preserve">Number field: minimum completed check-ins before an appraisal can be generated. Default: 2. If threshold not met: appraisal shows a warning but is not blocked.</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D0">
            <w:pPr>
              <w:spacing w:after="20" w:lineRule="auto"/>
              <w:rPr>
                <w:b w:val="1"/>
                <w:bCs w:val="1"/>
                <w:color w:val="1f2937"/>
                <w:sz w:val="17"/>
                <w:szCs w:val="17"/>
              </w:rPr>
            </w:pPr>
            <w:r w:rsidDel="00000000" w:rsidR="00000000" w:rsidRPr="00000000">
              <w:rPr>
                <w:b w:val="1"/>
                <w:bCs w:val="1"/>
                <w:color w:val="1f2937"/>
                <w:sz w:val="17"/>
                <w:szCs w:val="17"/>
                <w:rtl w:val="0"/>
              </w:rPr>
              <w:t xml:space="preserve">Custom questions per type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D1">
            <w:pPr>
              <w:spacing w:after="20" w:lineRule="auto"/>
              <w:rPr>
                <w:color w:val="1f2937"/>
                <w:sz w:val="17"/>
                <w:szCs w:val="17"/>
              </w:rPr>
            </w:pPr>
            <w:r w:rsidDel="00000000" w:rsidR="00000000" w:rsidRPr="00000000">
              <w:rPr>
                <w:color w:val="1f2937"/>
                <w:sz w:val="17"/>
                <w:szCs w:val="17"/>
                <w:rtl w:val="0"/>
              </w:rPr>
              <w:t xml:space="preserve">Up to 5 additional questions per check-in type. Added via a question builder: question text + input type (text / rating / dropdown). These appear in addition to the standard template fields.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D2">
            <w:pPr>
              <w:spacing w:after="20" w:lineRule="auto"/>
              <w:rPr>
                <w:b w:val="1"/>
                <w:bCs w:val="1"/>
                <w:color w:val="1f2937"/>
                <w:sz w:val="17"/>
                <w:szCs w:val="17"/>
              </w:rPr>
            </w:pPr>
            <w:r w:rsidDel="00000000" w:rsidR="00000000" w:rsidRPr="00000000">
              <w:rPr>
                <w:b w:val="1"/>
                <w:bCs w:val="1"/>
                <w:color w:val="1f2937"/>
                <w:sz w:val="17"/>
                <w:szCs w:val="17"/>
                <w:rtl w:val="0"/>
              </w:rPr>
              <w:t xml:space="preserve">Manager remark requirement</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D3">
            <w:pPr>
              <w:spacing w:after="20" w:lineRule="auto"/>
              <w:rPr>
                <w:color w:val="1f2937"/>
                <w:sz w:val="17"/>
                <w:szCs w:val="17"/>
              </w:rPr>
            </w:pPr>
            <w:r w:rsidDel="00000000" w:rsidR="00000000" w:rsidRPr="00000000">
              <w:rPr>
                <w:color w:val="1f2937"/>
                <w:sz w:val="17"/>
                <w:szCs w:val="17"/>
                <w:rtl w:val="0"/>
              </w:rPr>
              <w:t xml:space="preserve">This is always ON and cannot be disabled. Shown as an informational label, not a toggle.</w:t>
            </w:r>
          </w:p>
        </w:tc>
      </w:tr>
    </w:tbl>
    <w:p w:rsidR="00000000" w:rsidDel="00000000" w:rsidP="00000000" w:rsidRDefault="00000000" w:rsidRPr="00000000" w14:paraId="000022D4">
      <w:pPr>
        <w:spacing w:after="40" w:lineRule="auto"/>
        <w:rPr/>
      </w:pPr>
      <w:r w:rsidDel="00000000" w:rsidR="00000000" w:rsidRPr="00000000">
        <w:rPr>
          <w:rtl w:val="0"/>
        </w:rPr>
        <w:t xml:space="preserve"> </w:t>
      </w:r>
    </w:p>
    <w:p w:rsidR="00000000" w:rsidDel="00000000" w:rsidP="00000000" w:rsidRDefault="00000000" w:rsidRPr="00000000" w14:paraId="000022D5">
      <w:pPr>
        <w:spacing w:after="80" w:lineRule="auto"/>
        <w:rPr/>
      </w:pPr>
      <w:r w:rsidDel="00000000" w:rsidR="00000000" w:rsidRPr="00000000">
        <w:rPr>
          <w:rtl w:val="0"/>
        </w:rPr>
        <w:t xml:space="preserve">n AI Behaviour — Step 9: Check-in Configuration AI suggests custom questions based on team functions defined in Step 5. E.g. for a Product team, suggested custom question: 'How many user interviews did your team conduct this period?'</w:t>
      </w:r>
    </w:p>
    <w:p w:rsidR="00000000" w:rsidDel="00000000" w:rsidP="00000000" w:rsidRDefault="00000000" w:rsidRPr="00000000" w14:paraId="000022D6">
      <w:pPr>
        <w:spacing w:after="80" w:lineRule="auto"/>
        <w:rPr/>
      </w:pPr>
      <w:r w:rsidDel="00000000" w:rsidR="00000000" w:rsidRPr="00000000">
        <w:rPr>
          <w:rtl w:val="0"/>
        </w:rPr>
        <w:t xml:space="preserve">Unlock Condition for Step 9 At least one check-in type enabled with a cadence configured.</w:t>
      </w:r>
    </w:p>
    <w:p w:rsidR="00000000" w:rsidDel="00000000" w:rsidP="00000000" w:rsidRDefault="00000000" w:rsidRPr="00000000" w14:paraId="000022D7">
      <w:pPr>
        <w:pStyle w:val="Heading2"/>
        <w:keepNext w:val="0"/>
        <w:keepLines w:val="0"/>
        <w:spacing w:after="80" w:lineRule="auto"/>
        <w:rPr>
          <w:b w:val="1"/>
          <w:bCs w:val="1"/>
          <w:sz w:val="34"/>
          <w:szCs w:val="34"/>
        </w:rPr>
      </w:pPr>
      <w:bookmarkStart w:colFirst="0" w:colLast="0" w:name="_jn5pqgnh67fl" w:id="152"/>
      <w:bookmarkEnd w:id="152"/>
      <w:r w:rsidDel="00000000" w:rsidR="00000000" w:rsidRPr="00000000">
        <w:rPr>
          <w:b w:val="1"/>
          <w:bCs w:val="1"/>
          <w:sz w:val="34"/>
          <w:szCs w:val="34"/>
          <w:rtl w:val="0"/>
        </w:rPr>
        <w:t xml:space="preserve">STEP 10 — Appraisals Configuration</w:t>
      </w:r>
    </w:p>
    <w:tbl>
      <w:tblPr>
        <w:tblStyle w:val="Table101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550"/>
        <w:tblGridChange w:id="0">
          <w:tblGrid>
            <w:gridCol w:w="3255"/>
            <w:gridCol w:w="555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D8">
            <w:pPr>
              <w:spacing w:after="20" w:lineRule="auto"/>
              <w:rPr>
                <w:b w:val="1"/>
                <w:bCs w:val="1"/>
                <w:color w:val="ffffff"/>
                <w:sz w:val="17"/>
                <w:szCs w:val="17"/>
              </w:rPr>
            </w:pPr>
            <w:r w:rsidDel="00000000" w:rsidR="00000000" w:rsidRPr="00000000">
              <w:rPr>
                <w:b w:val="1"/>
                <w:bCs w:val="1"/>
                <w:color w:val="ffffff"/>
                <w:sz w:val="17"/>
                <w:szCs w:val="17"/>
                <w:rtl w:val="0"/>
              </w:rPr>
              <w:t xml:space="preserve">SCREEN: Setup Step 10: Appraisals Configuration</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2D9">
            <w:pPr>
              <w:spacing w:after="20" w:lineRule="auto"/>
              <w:rPr>
                <w:b w:val="1"/>
                <w:bCs w:val="1"/>
                <w:color w:val="ffffff"/>
                <w:sz w:val="17"/>
                <w:szCs w:val="17"/>
              </w:rPr>
            </w:pPr>
            <w:r w:rsidDel="00000000" w:rsidR="00000000" w:rsidRPr="00000000">
              <w:rPr>
                <w:b w:val="1"/>
                <w:bCs w:val="1"/>
                <w:color w:val="ffffff"/>
                <w:sz w:val="17"/>
                <w:szCs w:val="17"/>
                <w:rtl w:val="0"/>
              </w:rPr>
              <w:t xml:space="preserve">ACTOR: HR Admin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DA">
            <w:pPr>
              <w:spacing w:after="20" w:lineRule="auto"/>
              <w:rPr>
                <w:b w:val="1"/>
                <w:bCs w:val="1"/>
                <w:color w:val="1f2937"/>
                <w:sz w:val="17"/>
                <w:szCs w:val="17"/>
              </w:rPr>
            </w:pPr>
            <w:r w:rsidDel="00000000" w:rsidR="00000000" w:rsidRPr="00000000">
              <w:rPr>
                <w:b w:val="1"/>
                <w:bCs w:val="1"/>
                <w:color w:val="1f2937"/>
                <w:sz w:val="17"/>
                <w:szCs w:val="17"/>
                <w:rtl w:val="0"/>
              </w:rPr>
              <w:t xml:space="preserve">Appraisal cycle frequency</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DB">
            <w:pPr>
              <w:spacing w:after="20" w:lineRule="auto"/>
              <w:rPr>
                <w:color w:val="1f2937"/>
                <w:sz w:val="17"/>
                <w:szCs w:val="17"/>
              </w:rPr>
            </w:pPr>
            <w:r w:rsidDel="00000000" w:rsidR="00000000" w:rsidRPr="00000000">
              <w:rPr>
                <w:color w:val="1f2937"/>
                <w:sz w:val="17"/>
                <w:szCs w:val="17"/>
                <w:rtl w:val="0"/>
              </w:rPr>
              <w:t xml:space="preserve">Dropdown: aligned to OKR cycle / custom frequency. Default: aligned to OKR cycle.</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DC">
            <w:pPr>
              <w:spacing w:after="20" w:lineRule="auto"/>
              <w:rPr>
                <w:b w:val="1"/>
                <w:bCs w:val="1"/>
                <w:color w:val="1f2937"/>
                <w:sz w:val="17"/>
                <w:szCs w:val="17"/>
              </w:rPr>
            </w:pPr>
            <w:r w:rsidDel="00000000" w:rsidR="00000000" w:rsidRPr="00000000">
              <w:rPr>
                <w:b w:val="1"/>
                <w:bCs w:val="1"/>
                <w:color w:val="1f2937"/>
                <w:sz w:val="17"/>
                <w:szCs w:val="17"/>
                <w:rtl w:val="0"/>
              </w:rPr>
              <w:t xml:space="preserve">Dimension weights (defaults)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DD">
            <w:pPr>
              <w:spacing w:after="20" w:lineRule="auto"/>
              <w:rPr>
                <w:color w:val="1f2937"/>
                <w:sz w:val="17"/>
                <w:szCs w:val="17"/>
              </w:rPr>
            </w:pPr>
            <w:r w:rsidDel="00000000" w:rsidR="00000000" w:rsidRPr="00000000">
              <w:rPr>
                <w:color w:val="1f2937"/>
                <w:sz w:val="17"/>
                <w:szCs w:val="17"/>
                <w:rtl w:val="0"/>
              </w:rPr>
              <w:t xml:space="preserve">Three fields: Objectives % / Behaviours % / Competencies %. Must sum to 100%. Default: 50/25/25.</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DE">
            <w:pPr>
              <w:spacing w:after="20" w:lineRule="auto"/>
              <w:rPr>
                <w:b w:val="1"/>
                <w:bCs w:val="1"/>
                <w:color w:val="1f2937"/>
                <w:sz w:val="17"/>
                <w:szCs w:val="17"/>
              </w:rPr>
            </w:pPr>
            <w:r w:rsidDel="00000000" w:rsidR="00000000" w:rsidRPr="00000000">
              <w:rPr>
                <w:b w:val="1"/>
                <w:bCs w:val="1"/>
                <w:color w:val="1f2937"/>
                <w:sz w:val="17"/>
                <w:szCs w:val="17"/>
                <w:rtl w:val="0"/>
              </w:rPr>
              <w:t xml:space="preserve">Dimension weights by role category</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DF">
            <w:pPr>
              <w:spacing w:after="20" w:lineRule="auto"/>
              <w:rPr>
                <w:color w:val="1f2937"/>
                <w:sz w:val="17"/>
                <w:szCs w:val="17"/>
              </w:rPr>
            </w:pPr>
            <w:r w:rsidDel="00000000" w:rsidR="00000000" w:rsidRPr="00000000">
              <w:rPr>
                <w:color w:val="1f2937"/>
                <w:sz w:val="17"/>
                <w:szCs w:val="17"/>
                <w:rtl w:val="0"/>
              </w:rPr>
              <w:t xml:space="preserve">Expandable section: override weights per category (Technical, Support, Administrative, Creative, Sales, Leadership). Each category must sum to 100%.</w:t>
            </w:r>
          </w:p>
          <w:p w:rsidR="00000000" w:rsidDel="00000000" w:rsidP="00000000" w:rsidRDefault="00000000" w:rsidRPr="00000000" w14:paraId="000022E0">
            <w:pPr>
              <w:spacing w:after="20" w:lineRule="auto"/>
              <w:rPr>
                <w:color w:val="1f2937"/>
                <w:sz w:val="17"/>
                <w:szCs w:val="17"/>
              </w:rPr>
            </w:pPr>
            <w:r w:rsidDel="00000000" w:rsidR="00000000" w:rsidRPr="00000000">
              <w:rPr>
                <w:color w:val="1f2937"/>
                <w:sz w:val="17"/>
                <w:szCs w:val="17"/>
                <w:rtl w:val="0"/>
              </w:rPr>
              <w:t xml:space="preserve">AI suggests role-appropriate defaults.</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E1">
            <w:pPr>
              <w:spacing w:after="20" w:lineRule="auto"/>
              <w:rPr>
                <w:b w:val="1"/>
                <w:bCs w:val="1"/>
                <w:color w:val="1f2937"/>
                <w:sz w:val="17"/>
                <w:szCs w:val="17"/>
              </w:rPr>
            </w:pPr>
            <w:r w:rsidDel="00000000" w:rsidR="00000000" w:rsidRPr="00000000">
              <w:rPr>
                <w:b w:val="1"/>
                <w:bCs w:val="1"/>
                <w:color w:val="1f2937"/>
                <w:sz w:val="17"/>
                <w:szCs w:val="17"/>
                <w:rtl w:val="0"/>
              </w:rPr>
              <w:t xml:space="preserve">Performance band thresholds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E2">
            <w:pPr>
              <w:spacing w:after="20" w:lineRule="auto"/>
              <w:rPr>
                <w:color w:val="1f2937"/>
                <w:sz w:val="17"/>
                <w:szCs w:val="17"/>
              </w:rPr>
            </w:pPr>
            <w:r w:rsidDel="00000000" w:rsidR="00000000" w:rsidRPr="00000000">
              <w:rPr>
                <w:color w:val="1f2937"/>
                <w:sz w:val="17"/>
                <w:szCs w:val="17"/>
                <w:rtl w:val="0"/>
              </w:rPr>
              <w:t xml:space="preserve">Five score ranges configurable: Outstanding / Strong Performer / Meets Expectations / Development Needed / Performance Concern. Each band: min and max score. Ranges must be contiguous and cover 0–100.</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E3">
            <w:pPr>
              <w:spacing w:after="20" w:lineRule="auto"/>
              <w:rPr>
                <w:b w:val="1"/>
                <w:bCs w:val="1"/>
                <w:color w:val="1f2937"/>
                <w:sz w:val="17"/>
                <w:szCs w:val="17"/>
              </w:rPr>
            </w:pPr>
            <w:r w:rsidDel="00000000" w:rsidR="00000000" w:rsidRPr="00000000">
              <w:rPr>
                <w:b w:val="1"/>
                <w:bCs w:val="1"/>
                <w:color w:val="1f2937"/>
                <w:sz w:val="17"/>
                <w:szCs w:val="17"/>
                <w:rtl w:val="0"/>
              </w:rPr>
              <w:t xml:space="preserve">Bias alert threshold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E4">
            <w:pPr>
              <w:spacing w:after="20" w:lineRule="auto"/>
              <w:rPr>
                <w:color w:val="1f2937"/>
                <w:sz w:val="17"/>
                <w:szCs w:val="17"/>
              </w:rPr>
            </w:pPr>
            <w:r w:rsidDel="00000000" w:rsidR="00000000" w:rsidRPr="00000000">
              <w:rPr>
                <w:color w:val="1f2937"/>
                <w:sz w:val="17"/>
                <w:szCs w:val="17"/>
                <w:rtl w:val="0"/>
              </w:rPr>
              <w:t xml:space="preserve">Number input: % deviation from evidence baseline that triggers a manager bias alert. Default: 15. Range: 5–30.</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E5">
            <w:pPr>
              <w:spacing w:after="20" w:lineRule="auto"/>
              <w:rPr>
                <w:b w:val="1"/>
                <w:bCs w:val="1"/>
                <w:color w:val="1f2937"/>
                <w:sz w:val="17"/>
                <w:szCs w:val="17"/>
              </w:rPr>
            </w:pPr>
            <w:r w:rsidDel="00000000" w:rsidR="00000000" w:rsidRPr="00000000">
              <w:rPr>
                <w:b w:val="1"/>
                <w:bCs w:val="1"/>
                <w:color w:val="1f2937"/>
                <w:sz w:val="17"/>
                <w:szCs w:val="17"/>
                <w:rtl w:val="0"/>
              </w:rPr>
              <w:t xml:space="preserve">Manager override policy</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E6">
            <w:pPr>
              <w:spacing w:after="20" w:lineRule="auto"/>
              <w:rPr>
                <w:color w:val="1f2937"/>
                <w:sz w:val="17"/>
                <w:szCs w:val="17"/>
              </w:rPr>
            </w:pPr>
            <w:r w:rsidDel="00000000" w:rsidR="00000000" w:rsidRPr="00000000">
              <w:rPr>
                <w:color w:val="1f2937"/>
                <w:sz w:val="17"/>
                <w:szCs w:val="17"/>
                <w:rtl w:val="0"/>
              </w:rPr>
              <w:t xml:space="preserve">Dropdown: Allow with mandatory justification (default) / Allow without restriction (not recommended) / Disallow overrides.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E7">
            <w:pPr>
              <w:spacing w:after="20" w:lineRule="auto"/>
              <w:rPr>
                <w:b w:val="1"/>
                <w:bCs w:val="1"/>
                <w:color w:val="1f2937"/>
                <w:sz w:val="17"/>
                <w:szCs w:val="17"/>
              </w:rPr>
            </w:pPr>
            <w:r w:rsidDel="00000000" w:rsidR="00000000" w:rsidRPr="00000000">
              <w:rPr>
                <w:b w:val="1"/>
                <w:bCs w:val="1"/>
                <w:color w:val="1f2937"/>
                <w:sz w:val="17"/>
                <w:szCs w:val="17"/>
                <w:rtl w:val="0"/>
              </w:rPr>
              <w:t xml:space="preserve">Self-review window</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E8">
            <w:pPr>
              <w:spacing w:after="20" w:lineRule="auto"/>
              <w:rPr>
                <w:color w:val="1f2937"/>
                <w:sz w:val="17"/>
                <w:szCs w:val="17"/>
              </w:rPr>
            </w:pPr>
            <w:r w:rsidDel="00000000" w:rsidR="00000000" w:rsidRPr="00000000">
              <w:rPr>
                <w:color w:val="1f2937"/>
                <w:sz w:val="17"/>
                <w:szCs w:val="17"/>
                <w:rtl w:val="0"/>
              </w:rPr>
              <w:t xml:space="preserve">Toggle: Enable self-review (default ON). Number field: days the contributor has to submit self-review before manager review opens. Default: 5 days.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E9">
            <w:pPr>
              <w:spacing w:after="20" w:lineRule="auto"/>
              <w:rPr>
                <w:b w:val="1"/>
                <w:bCs w:val="1"/>
                <w:color w:val="1f2937"/>
                <w:sz w:val="17"/>
                <w:szCs w:val="17"/>
              </w:rPr>
            </w:pPr>
            <w:r w:rsidDel="00000000" w:rsidR="00000000" w:rsidRPr="00000000">
              <w:rPr>
                <w:b w:val="1"/>
                <w:bCs w:val="1"/>
                <w:color w:val="1f2937"/>
                <w:sz w:val="17"/>
                <w:szCs w:val="17"/>
                <w:rtl w:val="0"/>
              </w:rPr>
              <w:t xml:space="preserve">Calibration rules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EA">
            <w:pPr>
              <w:spacing w:after="20" w:lineRule="auto"/>
              <w:rPr>
                <w:color w:val="1f2937"/>
                <w:sz w:val="17"/>
                <w:szCs w:val="17"/>
              </w:rPr>
            </w:pPr>
            <w:r w:rsidDel="00000000" w:rsidR="00000000" w:rsidRPr="00000000">
              <w:rPr>
                <w:color w:val="1f2937"/>
                <w:sz w:val="17"/>
                <w:szCs w:val="17"/>
                <w:rtl w:val="0"/>
              </w:rPr>
              <w:t xml:space="preserve">Dropdown: All appraisals go through calibration (default) / Only appraisals with bias alerts go through calibration / No calibration (not recommended).</w:t>
            </w:r>
          </w:p>
        </w:tc>
      </w:tr>
    </w:tbl>
    <w:p w:rsidR="00000000" w:rsidDel="00000000" w:rsidP="00000000" w:rsidRDefault="00000000" w:rsidRPr="00000000" w14:paraId="000022EB">
      <w:pPr>
        <w:spacing w:after="40" w:lineRule="auto"/>
        <w:rPr/>
      </w:pPr>
      <w:r w:rsidDel="00000000" w:rsidR="00000000" w:rsidRPr="00000000">
        <w:rPr>
          <w:rtl w:val="0"/>
        </w:rPr>
        <w:t xml:space="preserve"> </w:t>
      </w:r>
    </w:p>
    <w:p w:rsidR="00000000" w:rsidDel="00000000" w:rsidP="00000000" w:rsidRDefault="00000000" w:rsidRPr="00000000" w14:paraId="000022EC">
      <w:pPr>
        <w:spacing w:after="80" w:lineRule="auto"/>
        <w:rPr/>
      </w:pPr>
      <w:r w:rsidDel="00000000" w:rsidR="00000000" w:rsidRPr="00000000">
        <w:rPr>
          <w:rtl w:val="0"/>
        </w:rPr>
        <w:t xml:space="preserve">n AI Behaviour — Step 10: Appraisals Configuration After Step 10 is saved, the platform shows a 'Platform Ready!' screen with a Workspace Readiness Score of 100/100 and a checklist of all completed steps. The workspace is now fully operational.</w:t>
      </w:r>
    </w:p>
    <w:p w:rsidR="00000000" w:rsidDel="00000000" w:rsidP="00000000" w:rsidRDefault="00000000" w:rsidRPr="00000000" w14:paraId="000022ED">
      <w:pPr>
        <w:spacing w:after="80" w:lineRule="auto"/>
        <w:rPr/>
      </w:pPr>
      <w:r w:rsidDel="00000000" w:rsidR="00000000" w:rsidRPr="00000000">
        <w:rPr>
          <w:rtl w:val="0"/>
        </w:rPr>
        <w:t xml:space="preserve">Unlock Condition for Step 10 All required appraisal fields completed. Weights sum to 100% per category. Performance bands cover full 0–100 range.</w:t>
      </w:r>
    </w:p>
    <w:tbl>
      <w:tblPr>
        <w:tblStyle w:val="Table101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845"/>
        <w:gridCol w:w="1800"/>
        <w:gridCol w:w="1785"/>
        <w:gridCol w:w="1830"/>
        <w:tblGridChange w:id="0">
          <w:tblGrid>
            <w:gridCol w:w="1560"/>
            <w:gridCol w:w="1845"/>
            <w:gridCol w:w="1800"/>
            <w:gridCol w:w="1785"/>
            <w:gridCol w:w="183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2EE">
            <w:pPr>
              <w:spacing w:after="20" w:lineRule="auto"/>
              <w:rPr>
                <w:b w:val="1"/>
                <w:bCs w:val="1"/>
                <w:color w:val="ffffff"/>
                <w:sz w:val="17"/>
                <w:szCs w:val="17"/>
              </w:rPr>
            </w:pPr>
            <w:r w:rsidDel="00000000" w:rsidR="00000000" w:rsidRPr="00000000">
              <w:rPr>
                <w:b w:val="1"/>
                <w:bCs w:val="1"/>
                <w:color w:val="ffffff"/>
                <w:sz w:val="17"/>
                <w:szCs w:val="17"/>
                <w:rtl w:val="0"/>
              </w:rPr>
              <w:t xml:space="preserve">St ep</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2EF">
            <w:pPr>
              <w:spacing w:after="20" w:lineRule="auto"/>
              <w:rPr>
                <w:b w:val="1"/>
                <w:bCs w:val="1"/>
                <w:color w:val="ffffff"/>
                <w:sz w:val="17"/>
                <w:szCs w:val="17"/>
              </w:rPr>
            </w:pPr>
            <w:r w:rsidDel="00000000" w:rsidR="00000000" w:rsidRPr="00000000">
              <w:rPr>
                <w:b w:val="1"/>
                <w:bCs w:val="1"/>
                <w:color w:val="ffffff"/>
                <w:sz w:val="17"/>
                <w:szCs w:val="17"/>
                <w:rtl w:val="0"/>
              </w:rPr>
              <w:t xml:space="preserve">Name</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2F0">
            <w:pPr>
              <w:spacing w:after="20" w:lineRule="auto"/>
              <w:rPr>
                <w:b w:val="1"/>
                <w:bCs w:val="1"/>
                <w:color w:val="ffffff"/>
                <w:sz w:val="17"/>
                <w:szCs w:val="17"/>
              </w:rPr>
            </w:pPr>
            <w:r w:rsidDel="00000000" w:rsidR="00000000" w:rsidRPr="00000000">
              <w:rPr>
                <w:b w:val="1"/>
                <w:bCs w:val="1"/>
                <w:color w:val="ffffff"/>
                <w:sz w:val="17"/>
                <w:szCs w:val="17"/>
                <w:rtl w:val="0"/>
              </w:rPr>
              <w:t xml:space="preserve">Key AI Behaviour</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2F1">
            <w:pPr>
              <w:spacing w:after="20" w:lineRule="auto"/>
              <w:rPr>
                <w:b w:val="1"/>
                <w:bCs w:val="1"/>
                <w:color w:val="ffffff"/>
                <w:sz w:val="17"/>
                <w:szCs w:val="17"/>
              </w:rPr>
            </w:pPr>
            <w:r w:rsidDel="00000000" w:rsidR="00000000" w:rsidRPr="00000000">
              <w:rPr>
                <w:b w:val="1"/>
                <w:bCs w:val="1"/>
                <w:color w:val="ffffff"/>
                <w:sz w:val="17"/>
                <w:szCs w:val="17"/>
                <w:rtl w:val="0"/>
              </w:rPr>
              <w:t xml:space="preserve">Unlock Condition</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2F2">
            <w:pPr>
              <w:spacing w:after="20" w:lineRule="auto"/>
              <w:rPr>
                <w:b w:val="1"/>
                <w:bCs w:val="1"/>
                <w:color w:val="ffffff"/>
                <w:sz w:val="17"/>
                <w:szCs w:val="17"/>
              </w:rPr>
            </w:pPr>
            <w:r w:rsidDel="00000000" w:rsidR="00000000" w:rsidRPr="00000000">
              <w:rPr>
                <w:b w:val="1"/>
                <w:bCs w:val="1"/>
                <w:color w:val="ffffff"/>
                <w:sz w:val="17"/>
                <w:szCs w:val="17"/>
                <w:rtl w:val="0"/>
              </w:rPr>
              <w:t xml:space="preserve">Blocks If Skipped</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F3">
            <w:pPr>
              <w:spacing w:after="20" w:lineRule="auto"/>
              <w:rPr>
                <w:b w:val="1"/>
                <w:bCs w:val="1"/>
                <w:color w:val="1f2937"/>
                <w:sz w:val="17"/>
                <w:szCs w:val="17"/>
              </w:rPr>
            </w:pPr>
            <w:r w:rsidDel="00000000" w:rsidR="00000000" w:rsidRPr="00000000">
              <w:rPr>
                <w:b w:val="1"/>
                <w:bCs w:val="1"/>
                <w:color w:val="1f2937"/>
                <w:sz w:val="17"/>
                <w:szCs w:val="17"/>
                <w:rtl w:val="0"/>
              </w:rPr>
              <w:t xml:space="preserve">1</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F4">
            <w:pPr>
              <w:spacing w:after="20" w:lineRule="auto"/>
              <w:rPr>
                <w:color w:val="1f2937"/>
                <w:sz w:val="17"/>
                <w:szCs w:val="17"/>
              </w:rPr>
            </w:pPr>
            <w:r w:rsidDel="00000000" w:rsidR="00000000" w:rsidRPr="00000000">
              <w:rPr>
                <w:color w:val="1f2937"/>
                <w:sz w:val="17"/>
                <w:szCs w:val="17"/>
                <w:rtl w:val="0"/>
              </w:rPr>
              <w:t xml:space="preserve">OKR Cycles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F5">
            <w:pPr>
              <w:spacing w:after="20" w:lineRule="auto"/>
              <w:rPr>
                <w:color w:val="1f2937"/>
                <w:sz w:val="17"/>
                <w:szCs w:val="17"/>
              </w:rPr>
            </w:pPr>
            <w:r w:rsidDel="00000000" w:rsidR="00000000" w:rsidRPr="00000000">
              <w:rPr>
                <w:color w:val="1f2937"/>
                <w:sz w:val="17"/>
                <w:szCs w:val="17"/>
                <w:rtl w:val="0"/>
              </w:rPr>
              <w:t xml:space="preserve">Validates no cycle conflicts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F6">
            <w:pPr>
              <w:spacing w:after="20" w:lineRule="auto"/>
              <w:rPr>
                <w:color w:val="1f2937"/>
                <w:sz w:val="17"/>
                <w:szCs w:val="17"/>
              </w:rPr>
            </w:pPr>
            <w:r w:rsidDel="00000000" w:rsidR="00000000" w:rsidRPr="00000000">
              <w:rPr>
                <w:color w:val="1f2937"/>
                <w:sz w:val="17"/>
                <w:szCs w:val="17"/>
                <w:rtl w:val="0"/>
              </w:rPr>
              <w:t xml:space="preserve">Cadence + start date saved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F7">
            <w:pPr>
              <w:spacing w:after="20" w:lineRule="auto"/>
              <w:rPr>
                <w:color w:val="1f2937"/>
                <w:sz w:val="17"/>
                <w:szCs w:val="17"/>
              </w:rPr>
            </w:pPr>
            <w:r w:rsidDel="00000000" w:rsidR="00000000" w:rsidRPr="00000000">
              <w:rPr>
                <w:color w:val="1f2937"/>
                <w:sz w:val="17"/>
                <w:szCs w:val="17"/>
                <w:rtl w:val="0"/>
              </w:rPr>
              <w:t xml:space="preserve">All OKR cycle-dependent features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F8">
            <w:pPr>
              <w:spacing w:after="20" w:lineRule="auto"/>
              <w:rPr>
                <w:b w:val="1"/>
                <w:bCs w:val="1"/>
                <w:color w:val="1f2937"/>
                <w:sz w:val="17"/>
                <w:szCs w:val="17"/>
              </w:rPr>
            </w:pPr>
            <w:r w:rsidDel="00000000" w:rsidR="00000000" w:rsidRPr="00000000">
              <w:rPr>
                <w:b w:val="1"/>
                <w:bCs w:val="1"/>
                <w:color w:val="1f2937"/>
                <w:sz w:val="17"/>
                <w:szCs w:val="17"/>
                <w:rtl w:val="0"/>
              </w:rPr>
              <w:t xml:space="preserve">2</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F9">
            <w:pPr>
              <w:spacing w:after="20" w:lineRule="auto"/>
              <w:rPr>
                <w:color w:val="1f2937"/>
                <w:sz w:val="17"/>
                <w:szCs w:val="17"/>
              </w:rPr>
            </w:pPr>
            <w:r w:rsidDel="00000000" w:rsidR="00000000" w:rsidRPr="00000000">
              <w:rPr>
                <w:color w:val="1f2937"/>
                <w:sz w:val="17"/>
                <w:szCs w:val="17"/>
                <w:rtl w:val="0"/>
              </w:rPr>
              <w:t xml:space="preserve">Top-Level OKRs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FA">
            <w:pPr>
              <w:spacing w:after="20" w:lineRule="auto"/>
              <w:rPr>
                <w:color w:val="1f2937"/>
                <w:sz w:val="17"/>
                <w:szCs w:val="17"/>
              </w:rPr>
            </w:pPr>
            <w:r w:rsidDel="00000000" w:rsidR="00000000" w:rsidRPr="00000000">
              <w:rPr>
                <w:color w:val="1f2937"/>
                <w:sz w:val="17"/>
                <w:szCs w:val="17"/>
                <w:rtl w:val="0"/>
              </w:rPr>
              <w:t xml:space="preserve">Real-time phrasing analysis + alignment score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FB">
            <w:pPr>
              <w:spacing w:after="20" w:lineRule="auto"/>
              <w:rPr>
                <w:color w:val="1f2937"/>
                <w:sz w:val="17"/>
                <w:szCs w:val="17"/>
              </w:rPr>
            </w:pPr>
            <w:r w:rsidDel="00000000" w:rsidR="00000000" w:rsidRPr="00000000">
              <w:rPr>
                <w:color w:val="1f2937"/>
                <w:sz w:val="17"/>
                <w:szCs w:val="17"/>
                <w:rtl w:val="0"/>
              </w:rPr>
              <w:t xml:space="preserve">At least 1 OKR saved</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2FC">
            <w:pPr>
              <w:spacing w:after="20" w:lineRule="auto"/>
              <w:rPr>
                <w:color w:val="1f2937"/>
                <w:sz w:val="17"/>
                <w:szCs w:val="17"/>
              </w:rPr>
            </w:pPr>
            <w:r w:rsidDel="00000000" w:rsidR="00000000" w:rsidRPr="00000000">
              <w:rPr>
                <w:color w:val="1f2937"/>
                <w:sz w:val="17"/>
                <w:szCs w:val="17"/>
                <w:rtl w:val="0"/>
              </w:rPr>
              <w:t xml:space="preserve">OKR dashboard is empty</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FD">
            <w:pPr>
              <w:spacing w:after="20" w:lineRule="auto"/>
              <w:rPr>
                <w:b w:val="1"/>
                <w:bCs w:val="1"/>
                <w:color w:val="1f2937"/>
                <w:sz w:val="17"/>
                <w:szCs w:val="17"/>
              </w:rPr>
            </w:pPr>
            <w:r w:rsidDel="00000000" w:rsidR="00000000" w:rsidRPr="00000000">
              <w:rPr>
                <w:b w:val="1"/>
                <w:bCs w:val="1"/>
                <w:color w:val="1f2937"/>
                <w:sz w:val="17"/>
                <w:szCs w:val="17"/>
                <w:rtl w:val="0"/>
              </w:rPr>
              <w:t xml:space="preserve">3</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FE">
            <w:pPr>
              <w:spacing w:after="20" w:lineRule="auto"/>
              <w:rPr>
                <w:color w:val="1f2937"/>
                <w:sz w:val="17"/>
                <w:szCs w:val="17"/>
              </w:rPr>
            </w:pPr>
            <w:r w:rsidDel="00000000" w:rsidR="00000000" w:rsidRPr="00000000">
              <w:rPr>
                <w:color w:val="1f2937"/>
                <w:sz w:val="17"/>
                <w:szCs w:val="17"/>
                <w:rtl w:val="0"/>
              </w:rPr>
              <w:t xml:space="preserve">Work Bands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2FF">
            <w:pPr>
              <w:spacing w:after="20" w:lineRule="auto"/>
              <w:rPr>
                <w:color w:val="1f2937"/>
                <w:sz w:val="17"/>
                <w:szCs w:val="17"/>
              </w:rPr>
            </w:pPr>
            <w:r w:rsidDel="00000000" w:rsidR="00000000" w:rsidRPr="00000000">
              <w:rPr>
                <w:color w:val="1f2937"/>
                <w:sz w:val="17"/>
                <w:szCs w:val="17"/>
                <w:rtl w:val="0"/>
              </w:rPr>
              <w:t xml:space="preserve">AI-generated band structure + role suggestions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00">
            <w:pPr>
              <w:spacing w:after="20" w:lineRule="auto"/>
              <w:rPr>
                <w:color w:val="1f2937"/>
                <w:sz w:val="17"/>
                <w:szCs w:val="17"/>
              </w:rPr>
            </w:pPr>
            <w:r w:rsidDel="00000000" w:rsidR="00000000" w:rsidRPr="00000000">
              <w:rPr>
                <w:color w:val="1f2937"/>
                <w:sz w:val="17"/>
                <w:szCs w:val="17"/>
                <w:rtl w:val="0"/>
              </w:rPr>
              <w:t xml:space="preserve">At least 1 band with 2 levels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01">
            <w:pPr>
              <w:spacing w:after="20" w:lineRule="auto"/>
              <w:rPr>
                <w:color w:val="1f2937"/>
                <w:sz w:val="17"/>
                <w:szCs w:val="17"/>
              </w:rPr>
            </w:pPr>
            <w:r w:rsidDel="00000000" w:rsidR="00000000" w:rsidRPr="00000000">
              <w:rPr>
                <w:color w:val="1f2937"/>
                <w:sz w:val="17"/>
                <w:szCs w:val="17"/>
                <w:rtl w:val="0"/>
              </w:rPr>
              <w:t xml:space="preserve">Promotion eligibility, competency mapping</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02">
            <w:pPr>
              <w:spacing w:after="20" w:lineRule="auto"/>
              <w:rPr>
                <w:b w:val="1"/>
                <w:bCs w:val="1"/>
                <w:color w:val="1f2937"/>
                <w:sz w:val="17"/>
                <w:szCs w:val="17"/>
              </w:rPr>
            </w:pPr>
            <w:r w:rsidDel="00000000" w:rsidR="00000000" w:rsidRPr="00000000">
              <w:rPr>
                <w:b w:val="1"/>
                <w:bCs w:val="1"/>
                <w:color w:val="1f2937"/>
                <w:sz w:val="17"/>
                <w:szCs w:val="17"/>
                <w:rtl w:val="0"/>
              </w:rPr>
              <w:t xml:space="preserve">4</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03">
            <w:pPr>
              <w:spacing w:after="20" w:lineRule="auto"/>
              <w:rPr>
                <w:color w:val="1f2937"/>
                <w:sz w:val="17"/>
                <w:szCs w:val="17"/>
              </w:rPr>
            </w:pPr>
            <w:r w:rsidDel="00000000" w:rsidR="00000000" w:rsidRPr="00000000">
              <w:rPr>
                <w:color w:val="1f2937"/>
                <w:sz w:val="17"/>
                <w:szCs w:val="17"/>
                <w:rtl w:val="0"/>
              </w:rPr>
              <w:t xml:space="preserve">Behaviours &amp; Competencie 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04">
            <w:pPr>
              <w:spacing w:after="20" w:lineRule="auto"/>
              <w:rPr>
                <w:color w:val="1f2937"/>
                <w:sz w:val="17"/>
                <w:szCs w:val="17"/>
              </w:rPr>
            </w:pPr>
            <w:r w:rsidDel="00000000" w:rsidR="00000000" w:rsidRPr="00000000">
              <w:rPr>
                <w:color w:val="1f2937"/>
                <w:sz w:val="17"/>
                <w:szCs w:val="17"/>
                <w:rtl w:val="0"/>
              </w:rPr>
              <w:t xml:space="preserve">AI-generated matrix per role family</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05">
            <w:pPr>
              <w:spacing w:after="20" w:lineRule="auto"/>
              <w:rPr>
                <w:color w:val="1f2937"/>
                <w:sz w:val="17"/>
                <w:szCs w:val="17"/>
              </w:rPr>
            </w:pPr>
            <w:r w:rsidDel="00000000" w:rsidR="00000000" w:rsidRPr="00000000">
              <w:rPr>
                <w:color w:val="1f2937"/>
                <w:sz w:val="17"/>
                <w:szCs w:val="17"/>
                <w:rtl w:val="0"/>
              </w:rPr>
              <w:t xml:space="preserve">1 value with behaviours + 1 matrix</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06">
            <w:pPr>
              <w:spacing w:after="20" w:lineRule="auto"/>
              <w:rPr>
                <w:color w:val="1f2937"/>
                <w:sz w:val="17"/>
                <w:szCs w:val="17"/>
              </w:rPr>
            </w:pPr>
            <w:r w:rsidDel="00000000" w:rsidR="00000000" w:rsidRPr="00000000">
              <w:rPr>
                <w:color w:val="1f2937"/>
                <w:sz w:val="17"/>
                <w:szCs w:val="17"/>
                <w:rtl w:val="0"/>
              </w:rPr>
              <w:t xml:space="preserve">Appraisal Behaviour and Competency dimensions</w:t>
            </w:r>
          </w:p>
        </w:tc>
      </w:tr>
    </w:tbl>
    <w:p w:rsidR="00000000" w:rsidDel="00000000" w:rsidP="00000000" w:rsidRDefault="00000000" w:rsidRPr="00000000" w14:paraId="00002307">
      <w:pPr>
        <w:spacing w:after="40" w:lineRule="auto"/>
        <w:rPr/>
      </w:pPr>
      <w:r w:rsidDel="00000000" w:rsidR="00000000" w:rsidRPr="00000000">
        <w:rPr>
          <w:rtl w:val="0"/>
        </w:rPr>
        <w:t xml:space="preserve"> </w:t>
      </w:r>
    </w:p>
    <w:tbl>
      <w:tblPr>
        <w:tblStyle w:val="Table101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815"/>
        <w:gridCol w:w="1815"/>
        <w:gridCol w:w="1785"/>
        <w:gridCol w:w="1830"/>
        <w:tblGridChange w:id="0">
          <w:tblGrid>
            <w:gridCol w:w="1575"/>
            <w:gridCol w:w="1815"/>
            <w:gridCol w:w="1815"/>
            <w:gridCol w:w="1785"/>
            <w:gridCol w:w="183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308">
            <w:pPr>
              <w:spacing w:after="20" w:lineRule="auto"/>
              <w:rPr>
                <w:b w:val="1"/>
                <w:bCs w:val="1"/>
                <w:color w:val="ffffff"/>
                <w:sz w:val="17"/>
                <w:szCs w:val="17"/>
              </w:rPr>
            </w:pPr>
            <w:r w:rsidDel="00000000" w:rsidR="00000000" w:rsidRPr="00000000">
              <w:rPr>
                <w:b w:val="1"/>
                <w:bCs w:val="1"/>
                <w:color w:val="ffffff"/>
                <w:sz w:val="17"/>
                <w:szCs w:val="17"/>
                <w:rtl w:val="0"/>
              </w:rPr>
              <w:t xml:space="preserve">St ep</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309">
            <w:pPr>
              <w:spacing w:after="20" w:lineRule="auto"/>
              <w:rPr>
                <w:b w:val="1"/>
                <w:bCs w:val="1"/>
                <w:color w:val="ffffff"/>
                <w:sz w:val="17"/>
                <w:szCs w:val="17"/>
              </w:rPr>
            </w:pPr>
            <w:r w:rsidDel="00000000" w:rsidR="00000000" w:rsidRPr="00000000">
              <w:rPr>
                <w:b w:val="1"/>
                <w:bCs w:val="1"/>
                <w:color w:val="ffffff"/>
                <w:sz w:val="17"/>
                <w:szCs w:val="17"/>
                <w:rtl w:val="0"/>
              </w:rPr>
              <w:t xml:space="preserve">Name</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30A">
            <w:pPr>
              <w:spacing w:after="20" w:lineRule="auto"/>
              <w:rPr>
                <w:b w:val="1"/>
                <w:bCs w:val="1"/>
                <w:color w:val="ffffff"/>
                <w:sz w:val="17"/>
                <w:szCs w:val="17"/>
              </w:rPr>
            </w:pPr>
            <w:r w:rsidDel="00000000" w:rsidR="00000000" w:rsidRPr="00000000">
              <w:rPr>
                <w:b w:val="1"/>
                <w:bCs w:val="1"/>
                <w:color w:val="ffffff"/>
                <w:sz w:val="17"/>
                <w:szCs w:val="17"/>
                <w:rtl w:val="0"/>
              </w:rPr>
              <w:t xml:space="preserve">Key AI Behaviour</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30B">
            <w:pPr>
              <w:spacing w:after="20" w:lineRule="auto"/>
              <w:rPr>
                <w:b w:val="1"/>
                <w:bCs w:val="1"/>
                <w:color w:val="ffffff"/>
                <w:sz w:val="17"/>
                <w:szCs w:val="17"/>
              </w:rPr>
            </w:pPr>
            <w:r w:rsidDel="00000000" w:rsidR="00000000" w:rsidRPr="00000000">
              <w:rPr>
                <w:b w:val="1"/>
                <w:bCs w:val="1"/>
                <w:color w:val="ffffff"/>
                <w:sz w:val="17"/>
                <w:szCs w:val="17"/>
                <w:rtl w:val="0"/>
              </w:rPr>
              <w:t xml:space="preserve">Unlock Condition</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30C">
            <w:pPr>
              <w:spacing w:after="20" w:lineRule="auto"/>
              <w:rPr>
                <w:b w:val="1"/>
                <w:bCs w:val="1"/>
                <w:color w:val="ffffff"/>
                <w:sz w:val="17"/>
                <w:szCs w:val="17"/>
              </w:rPr>
            </w:pPr>
            <w:r w:rsidDel="00000000" w:rsidR="00000000" w:rsidRPr="00000000">
              <w:rPr>
                <w:b w:val="1"/>
                <w:bCs w:val="1"/>
                <w:color w:val="ffffff"/>
                <w:sz w:val="17"/>
                <w:szCs w:val="17"/>
                <w:rtl w:val="0"/>
              </w:rPr>
              <w:t xml:space="preserve">Blocks If Skipped</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0D">
            <w:pPr>
              <w:spacing w:after="20" w:lineRule="auto"/>
              <w:rPr>
                <w:b w:val="1"/>
                <w:bCs w:val="1"/>
                <w:color w:val="1f2937"/>
                <w:sz w:val="17"/>
                <w:szCs w:val="17"/>
              </w:rPr>
            </w:pPr>
            <w:r w:rsidDel="00000000" w:rsidR="00000000" w:rsidRPr="00000000">
              <w:rPr>
                <w:b w:val="1"/>
                <w:bCs w:val="1"/>
                <w:color w:val="1f2937"/>
                <w:sz w:val="17"/>
                <w:szCs w:val="17"/>
                <w:rtl w:val="0"/>
              </w:rPr>
              <w:t xml:space="preserve">5</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0E">
            <w:pPr>
              <w:spacing w:after="20" w:lineRule="auto"/>
              <w:rPr>
                <w:color w:val="1f2937"/>
                <w:sz w:val="17"/>
                <w:szCs w:val="17"/>
              </w:rPr>
            </w:pPr>
            <w:r w:rsidDel="00000000" w:rsidR="00000000" w:rsidRPr="00000000">
              <w:rPr>
                <w:color w:val="1f2937"/>
                <w:sz w:val="17"/>
                <w:szCs w:val="17"/>
                <w:rtl w:val="0"/>
              </w:rPr>
              <w:t xml:space="preserve">Teams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0F">
            <w:pPr>
              <w:spacing w:after="20" w:lineRule="auto"/>
              <w:rPr>
                <w:color w:val="1f2937"/>
                <w:sz w:val="17"/>
                <w:szCs w:val="17"/>
              </w:rPr>
            </w:pPr>
            <w:r w:rsidDel="00000000" w:rsidR="00000000" w:rsidRPr="00000000">
              <w:rPr>
                <w:color w:val="1f2937"/>
                <w:sz w:val="17"/>
                <w:szCs w:val="17"/>
                <w:rtl w:val="0"/>
              </w:rPr>
              <w:t xml:space="preserve">Pre-populates from uploaded org chart</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10">
            <w:pPr>
              <w:spacing w:after="20" w:lineRule="auto"/>
              <w:rPr>
                <w:color w:val="1f2937"/>
                <w:sz w:val="17"/>
                <w:szCs w:val="17"/>
              </w:rPr>
            </w:pPr>
            <w:r w:rsidDel="00000000" w:rsidR="00000000" w:rsidRPr="00000000">
              <w:rPr>
                <w:color w:val="1f2937"/>
                <w:sz w:val="17"/>
                <w:szCs w:val="17"/>
                <w:rtl w:val="0"/>
              </w:rPr>
              <w:t xml:space="preserve">At least 1 team with a Team Lead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11">
            <w:pPr>
              <w:spacing w:after="20" w:lineRule="auto"/>
              <w:rPr>
                <w:color w:val="1f2937"/>
                <w:sz w:val="17"/>
                <w:szCs w:val="17"/>
              </w:rPr>
            </w:pPr>
            <w:r w:rsidDel="00000000" w:rsidR="00000000" w:rsidRPr="00000000">
              <w:rPr>
                <w:color w:val="1f2937"/>
                <w:sz w:val="17"/>
                <w:szCs w:val="17"/>
                <w:rtl w:val="0"/>
              </w:rPr>
              <w:t xml:space="preserve">Cross-functional OKRs, team dashboards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12">
            <w:pPr>
              <w:spacing w:after="20" w:lineRule="auto"/>
              <w:rPr>
                <w:b w:val="1"/>
                <w:bCs w:val="1"/>
                <w:color w:val="1f2937"/>
                <w:sz w:val="17"/>
                <w:szCs w:val="17"/>
              </w:rPr>
            </w:pPr>
            <w:r w:rsidDel="00000000" w:rsidR="00000000" w:rsidRPr="00000000">
              <w:rPr>
                <w:b w:val="1"/>
                <w:bCs w:val="1"/>
                <w:color w:val="1f2937"/>
                <w:sz w:val="17"/>
                <w:szCs w:val="17"/>
                <w:rtl w:val="0"/>
              </w:rPr>
              <w:t xml:space="preserve">6</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13">
            <w:pPr>
              <w:spacing w:after="20" w:lineRule="auto"/>
              <w:rPr>
                <w:color w:val="1f2937"/>
                <w:sz w:val="17"/>
                <w:szCs w:val="17"/>
              </w:rPr>
            </w:pPr>
            <w:r w:rsidDel="00000000" w:rsidR="00000000" w:rsidRPr="00000000">
              <w:rPr>
                <w:color w:val="1f2937"/>
                <w:sz w:val="17"/>
                <w:szCs w:val="17"/>
                <w:rtl w:val="0"/>
              </w:rPr>
              <w:t xml:space="preserve">Operational Objectives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14">
            <w:pPr>
              <w:spacing w:after="20" w:lineRule="auto"/>
              <w:rPr>
                <w:color w:val="1f2937"/>
                <w:sz w:val="17"/>
                <w:szCs w:val="17"/>
              </w:rPr>
            </w:pPr>
            <w:r w:rsidDel="00000000" w:rsidR="00000000" w:rsidRPr="00000000">
              <w:rPr>
                <w:color w:val="1f2937"/>
                <w:sz w:val="17"/>
                <w:szCs w:val="17"/>
                <w:rtl w:val="0"/>
              </w:rPr>
              <w:t xml:space="preserve">KRA + measure phrasing suggestions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15">
            <w:pPr>
              <w:spacing w:after="20" w:lineRule="auto"/>
              <w:rPr>
                <w:color w:val="1f2937"/>
                <w:sz w:val="17"/>
                <w:szCs w:val="17"/>
              </w:rPr>
            </w:pPr>
            <w:r w:rsidDel="00000000" w:rsidR="00000000" w:rsidRPr="00000000">
              <w:rPr>
                <w:color w:val="1f2937"/>
                <w:sz w:val="17"/>
                <w:szCs w:val="17"/>
                <w:rtl w:val="0"/>
              </w:rPr>
              <w:t xml:space="preserve">At least 1 Objective with Goal</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16">
            <w:pPr>
              <w:spacing w:after="20" w:lineRule="auto"/>
              <w:rPr>
                <w:color w:val="1f2937"/>
                <w:sz w:val="17"/>
                <w:szCs w:val="17"/>
              </w:rPr>
            </w:pPr>
            <w:r w:rsidDel="00000000" w:rsidR="00000000" w:rsidRPr="00000000">
              <w:rPr>
                <w:color w:val="1f2937"/>
                <w:sz w:val="17"/>
                <w:szCs w:val="17"/>
                <w:rtl w:val="0"/>
              </w:rPr>
              <w:t xml:space="preserve">Operational dashboards, BAU check-ins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17">
            <w:pPr>
              <w:spacing w:after="20" w:lineRule="auto"/>
              <w:rPr>
                <w:b w:val="1"/>
                <w:bCs w:val="1"/>
                <w:color w:val="1f2937"/>
                <w:sz w:val="17"/>
                <w:szCs w:val="17"/>
              </w:rPr>
            </w:pPr>
            <w:r w:rsidDel="00000000" w:rsidR="00000000" w:rsidRPr="00000000">
              <w:rPr>
                <w:b w:val="1"/>
                <w:bCs w:val="1"/>
                <w:color w:val="1f2937"/>
                <w:sz w:val="17"/>
                <w:szCs w:val="17"/>
                <w:rtl w:val="0"/>
              </w:rPr>
              <w:t xml:space="preserve">7</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18">
            <w:pPr>
              <w:spacing w:after="20" w:lineRule="auto"/>
              <w:rPr>
                <w:color w:val="1f2937"/>
                <w:sz w:val="17"/>
                <w:szCs w:val="17"/>
              </w:rPr>
            </w:pPr>
            <w:r w:rsidDel="00000000" w:rsidR="00000000" w:rsidRPr="00000000">
              <w:rPr>
                <w:color w:val="1f2937"/>
                <w:sz w:val="17"/>
                <w:szCs w:val="17"/>
                <w:rtl w:val="0"/>
              </w:rPr>
              <w:t xml:space="preserve">Cross-Functio nal OKRs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19">
            <w:pPr>
              <w:spacing w:after="20" w:lineRule="auto"/>
              <w:rPr>
                <w:color w:val="1f2937"/>
                <w:sz w:val="17"/>
                <w:szCs w:val="17"/>
              </w:rPr>
            </w:pPr>
            <w:r w:rsidDel="00000000" w:rsidR="00000000" w:rsidRPr="00000000">
              <w:rPr>
                <w:color w:val="1f2937"/>
                <w:sz w:val="17"/>
                <w:szCs w:val="17"/>
                <w:rtl w:val="0"/>
              </w:rPr>
              <w:t xml:space="preserve">Co-Champion optimisation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1A">
            <w:pPr>
              <w:spacing w:after="20" w:lineRule="auto"/>
              <w:rPr>
                <w:color w:val="1f2937"/>
                <w:sz w:val="17"/>
                <w:szCs w:val="17"/>
              </w:rPr>
            </w:pPr>
            <w:r w:rsidDel="00000000" w:rsidR="00000000" w:rsidRPr="00000000">
              <w:rPr>
                <w:color w:val="1f2937"/>
                <w:sz w:val="17"/>
                <w:szCs w:val="17"/>
                <w:rtl w:val="0"/>
              </w:rPr>
              <w:t xml:space="preserve">Skippable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1B">
            <w:pPr>
              <w:spacing w:after="20" w:lineRule="auto"/>
              <w:rPr>
                <w:color w:val="1f2937"/>
                <w:sz w:val="17"/>
                <w:szCs w:val="17"/>
              </w:rPr>
            </w:pPr>
            <w:r w:rsidDel="00000000" w:rsidR="00000000" w:rsidRPr="00000000">
              <w:rPr>
                <w:color w:val="1f2937"/>
                <w:sz w:val="17"/>
                <w:szCs w:val="17"/>
                <w:rtl w:val="0"/>
              </w:rPr>
              <w:t xml:space="preserve">Cross-team OKR squads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1C">
            <w:pPr>
              <w:spacing w:after="20" w:lineRule="auto"/>
              <w:rPr>
                <w:b w:val="1"/>
                <w:bCs w:val="1"/>
                <w:color w:val="1f2937"/>
                <w:sz w:val="17"/>
                <w:szCs w:val="17"/>
              </w:rPr>
            </w:pPr>
            <w:r w:rsidDel="00000000" w:rsidR="00000000" w:rsidRPr="00000000">
              <w:rPr>
                <w:b w:val="1"/>
                <w:bCs w:val="1"/>
                <w:color w:val="1f2937"/>
                <w:sz w:val="17"/>
                <w:szCs w:val="17"/>
                <w:rtl w:val="0"/>
              </w:rPr>
              <w:t xml:space="preserve">8</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1D">
            <w:pPr>
              <w:spacing w:after="20" w:lineRule="auto"/>
              <w:rPr>
                <w:color w:val="1f2937"/>
                <w:sz w:val="17"/>
                <w:szCs w:val="17"/>
              </w:rPr>
            </w:pPr>
            <w:r w:rsidDel="00000000" w:rsidR="00000000" w:rsidRPr="00000000">
              <w:rPr>
                <w:color w:val="1f2937"/>
                <w:sz w:val="17"/>
                <w:szCs w:val="17"/>
                <w:rtl w:val="0"/>
              </w:rPr>
              <w:t xml:space="preserve">360 Setup</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1E">
            <w:pPr>
              <w:spacing w:after="20" w:lineRule="auto"/>
              <w:rPr>
                <w:color w:val="1f2937"/>
                <w:sz w:val="17"/>
                <w:szCs w:val="17"/>
              </w:rPr>
            </w:pPr>
            <w:r w:rsidDel="00000000" w:rsidR="00000000" w:rsidRPr="00000000">
              <w:rPr>
                <w:color w:val="1f2937"/>
                <w:sz w:val="17"/>
                <w:szCs w:val="17"/>
                <w:rtl w:val="0"/>
              </w:rPr>
              <w:t xml:space="preserve">No AI pre-population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1F">
            <w:pPr>
              <w:spacing w:after="20" w:lineRule="auto"/>
              <w:rPr>
                <w:color w:val="1f2937"/>
                <w:sz w:val="17"/>
                <w:szCs w:val="17"/>
              </w:rPr>
            </w:pPr>
            <w:r w:rsidDel="00000000" w:rsidR="00000000" w:rsidRPr="00000000">
              <w:rPr>
                <w:color w:val="1f2937"/>
                <w:sz w:val="17"/>
                <w:szCs w:val="17"/>
                <w:rtl w:val="0"/>
              </w:rPr>
              <w:t xml:space="preserve">At least 1 rater type + valid weights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20">
            <w:pPr>
              <w:spacing w:after="20" w:lineRule="auto"/>
              <w:rPr>
                <w:color w:val="1f2937"/>
                <w:sz w:val="17"/>
                <w:szCs w:val="17"/>
              </w:rPr>
            </w:pPr>
            <w:r w:rsidDel="00000000" w:rsidR="00000000" w:rsidRPr="00000000">
              <w:rPr>
                <w:color w:val="1f2937"/>
                <w:sz w:val="17"/>
                <w:szCs w:val="17"/>
                <w:rtl w:val="0"/>
              </w:rPr>
              <w:t xml:space="preserve">360 feedback cycle cannot be triggered</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21">
            <w:pPr>
              <w:spacing w:after="20" w:lineRule="auto"/>
              <w:rPr>
                <w:b w:val="1"/>
                <w:bCs w:val="1"/>
                <w:color w:val="1f2937"/>
                <w:sz w:val="17"/>
                <w:szCs w:val="17"/>
              </w:rPr>
            </w:pPr>
            <w:r w:rsidDel="00000000" w:rsidR="00000000" w:rsidRPr="00000000">
              <w:rPr>
                <w:b w:val="1"/>
                <w:bCs w:val="1"/>
                <w:color w:val="1f2937"/>
                <w:sz w:val="17"/>
                <w:szCs w:val="17"/>
                <w:rtl w:val="0"/>
              </w:rPr>
              <w:t xml:space="preserve">9</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22">
            <w:pPr>
              <w:spacing w:after="20" w:lineRule="auto"/>
              <w:rPr>
                <w:color w:val="1f2937"/>
                <w:sz w:val="17"/>
                <w:szCs w:val="17"/>
              </w:rPr>
            </w:pPr>
            <w:r w:rsidDel="00000000" w:rsidR="00000000" w:rsidRPr="00000000">
              <w:rPr>
                <w:color w:val="1f2937"/>
                <w:sz w:val="17"/>
                <w:szCs w:val="17"/>
                <w:rtl w:val="0"/>
              </w:rPr>
              <w:t xml:space="preserve">Check-in Config</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23">
            <w:pPr>
              <w:spacing w:after="20" w:lineRule="auto"/>
              <w:rPr>
                <w:color w:val="1f2937"/>
                <w:sz w:val="17"/>
                <w:szCs w:val="17"/>
              </w:rPr>
            </w:pPr>
            <w:r w:rsidDel="00000000" w:rsidR="00000000" w:rsidRPr="00000000">
              <w:rPr>
                <w:color w:val="1f2937"/>
                <w:sz w:val="17"/>
                <w:szCs w:val="17"/>
                <w:rtl w:val="0"/>
              </w:rPr>
              <w:t xml:space="preserve">Custom question suggestions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24">
            <w:pPr>
              <w:spacing w:after="20" w:lineRule="auto"/>
              <w:rPr>
                <w:color w:val="1f2937"/>
                <w:sz w:val="17"/>
                <w:szCs w:val="17"/>
              </w:rPr>
            </w:pPr>
            <w:r w:rsidDel="00000000" w:rsidR="00000000" w:rsidRPr="00000000">
              <w:rPr>
                <w:color w:val="1f2937"/>
                <w:sz w:val="17"/>
                <w:szCs w:val="17"/>
                <w:rtl w:val="0"/>
              </w:rPr>
              <w:t xml:space="preserve">At least 1 type with cadence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25">
            <w:pPr>
              <w:spacing w:after="20" w:lineRule="auto"/>
              <w:rPr>
                <w:color w:val="1f2937"/>
                <w:sz w:val="17"/>
                <w:szCs w:val="17"/>
              </w:rPr>
            </w:pPr>
            <w:r w:rsidDel="00000000" w:rsidR="00000000" w:rsidRPr="00000000">
              <w:rPr>
                <w:color w:val="1f2937"/>
                <w:sz w:val="17"/>
                <w:szCs w:val="17"/>
                <w:rtl w:val="0"/>
              </w:rPr>
              <w:t xml:space="preserve">Check-ins cannot be sent</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26">
            <w:pPr>
              <w:spacing w:after="20" w:lineRule="auto"/>
              <w:rPr>
                <w:b w:val="1"/>
                <w:bCs w:val="1"/>
                <w:color w:val="1f2937"/>
                <w:sz w:val="17"/>
                <w:szCs w:val="17"/>
              </w:rPr>
            </w:pPr>
            <w:r w:rsidDel="00000000" w:rsidR="00000000" w:rsidRPr="00000000">
              <w:rPr>
                <w:b w:val="1"/>
                <w:bCs w:val="1"/>
                <w:color w:val="1f2937"/>
                <w:sz w:val="17"/>
                <w:szCs w:val="17"/>
                <w:rtl w:val="0"/>
              </w:rPr>
              <w:t xml:space="preserve">10</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27">
            <w:pPr>
              <w:spacing w:after="20" w:lineRule="auto"/>
              <w:rPr>
                <w:color w:val="1f2937"/>
                <w:sz w:val="17"/>
                <w:szCs w:val="17"/>
              </w:rPr>
            </w:pPr>
            <w:r w:rsidDel="00000000" w:rsidR="00000000" w:rsidRPr="00000000">
              <w:rPr>
                <w:color w:val="1f2937"/>
                <w:sz w:val="17"/>
                <w:szCs w:val="17"/>
                <w:rtl w:val="0"/>
              </w:rPr>
              <w:t xml:space="preserve">Appraisals Config</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28">
            <w:pPr>
              <w:spacing w:after="20" w:lineRule="auto"/>
              <w:rPr>
                <w:color w:val="1f2937"/>
                <w:sz w:val="17"/>
                <w:szCs w:val="17"/>
              </w:rPr>
            </w:pPr>
            <w:r w:rsidDel="00000000" w:rsidR="00000000" w:rsidRPr="00000000">
              <w:rPr>
                <w:color w:val="1f2937"/>
                <w:sz w:val="17"/>
                <w:szCs w:val="17"/>
                <w:rtl w:val="0"/>
              </w:rPr>
              <w:t xml:space="preserve">Role-appropriate weight suggestions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29">
            <w:pPr>
              <w:spacing w:after="20" w:lineRule="auto"/>
              <w:rPr>
                <w:color w:val="1f2937"/>
                <w:sz w:val="17"/>
                <w:szCs w:val="17"/>
              </w:rPr>
            </w:pPr>
            <w:r w:rsidDel="00000000" w:rsidR="00000000" w:rsidRPr="00000000">
              <w:rPr>
                <w:color w:val="1f2937"/>
                <w:sz w:val="17"/>
                <w:szCs w:val="17"/>
                <w:rtl w:val="0"/>
              </w:rPr>
              <w:t xml:space="preserve">Weights sum to 100%, bands cover 0–100</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2A">
            <w:pPr>
              <w:spacing w:after="20" w:lineRule="auto"/>
              <w:rPr>
                <w:color w:val="1f2937"/>
                <w:sz w:val="17"/>
                <w:szCs w:val="17"/>
              </w:rPr>
            </w:pPr>
            <w:r w:rsidDel="00000000" w:rsidR="00000000" w:rsidRPr="00000000">
              <w:rPr>
                <w:color w:val="1f2937"/>
                <w:sz w:val="17"/>
                <w:szCs w:val="17"/>
                <w:rtl w:val="0"/>
              </w:rPr>
              <w:t xml:space="preserve">Appraisal cycle cannot be launched</w:t>
            </w:r>
          </w:p>
        </w:tc>
      </w:tr>
    </w:tbl>
    <w:p w:rsidR="00000000" w:rsidDel="00000000" w:rsidP="00000000" w:rsidRDefault="00000000" w:rsidRPr="00000000" w14:paraId="0000232B">
      <w:pPr>
        <w:spacing w:after="40" w:lineRule="auto"/>
        <w:rPr/>
      </w:pPr>
      <w:r w:rsidDel="00000000" w:rsidR="00000000" w:rsidRPr="00000000">
        <w:rPr>
          <w:rtl w:val="0"/>
        </w:rPr>
        <w:t xml:space="preserve"> </w:t>
      </w:r>
    </w:p>
    <w:p w:rsidR="00000000" w:rsidDel="00000000" w:rsidP="00000000" w:rsidRDefault="00000000" w:rsidRPr="00000000" w14:paraId="0000232C">
      <w:pPr>
        <w:pStyle w:val="Heading1"/>
        <w:keepNext w:val="0"/>
        <w:keepLines w:val="0"/>
        <w:spacing w:before="480" w:lineRule="auto"/>
        <w:rPr>
          <w:b w:val="1"/>
          <w:bCs w:val="1"/>
          <w:sz w:val="46"/>
          <w:szCs w:val="46"/>
        </w:rPr>
      </w:pPr>
      <w:bookmarkStart w:colFirst="0" w:colLast="0" w:name="_6yapm7wqvhtc" w:id="153"/>
      <w:bookmarkEnd w:id="153"/>
      <w:r w:rsidDel="00000000" w:rsidR="00000000" w:rsidRPr="00000000">
        <w:rPr>
          <w:b w:val="1"/>
          <w:bCs w:val="1"/>
          <w:sz w:val="46"/>
          <w:szCs w:val="46"/>
          <w:rtl w:val="0"/>
        </w:rPr>
        <w:t xml:space="preserve">PART 5 — DASHBOARD EXPERIENCE</w:t>
      </w:r>
    </w:p>
    <w:p w:rsidR="00000000" w:rsidDel="00000000" w:rsidP="00000000" w:rsidRDefault="00000000" w:rsidRPr="00000000" w14:paraId="0000232D">
      <w:pPr>
        <w:pStyle w:val="Heading1"/>
        <w:keepNext w:val="0"/>
        <w:keepLines w:val="0"/>
        <w:spacing w:before="480" w:lineRule="auto"/>
        <w:rPr>
          <w:b w:val="1"/>
          <w:bCs w:val="1"/>
          <w:sz w:val="46"/>
          <w:szCs w:val="46"/>
        </w:rPr>
      </w:pPr>
      <w:bookmarkStart w:colFirst="0" w:colLast="0" w:name="_lmz4uumbmmhr" w:id="154"/>
      <w:bookmarkEnd w:id="154"/>
      <w:r w:rsidDel="00000000" w:rsidR="00000000" w:rsidRPr="00000000">
        <w:rPr>
          <w:b w:val="1"/>
          <w:bCs w:val="1"/>
          <w:sz w:val="46"/>
          <w:szCs w:val="46"/>
          <w:rtl w:val="0"/>
        </w:rPr>
        <w:t xml:space="preserve">Dashboard Experience</w:t>
      </w:r>
    </w:p>
    <w:p w:rsidR="00000000" w:rsidDel="00000000" w:rsidP="00000000" w:rsidRDefault="00000000" w:rsidRPr="00000000" w14:paraId="0000232E">
      <w:pPr>
        <w:spacing w:after="80" w:lineRule="auto"/>
        <w:rPr/>
      </w:pPr>
      <w:r w:rsidDel="00000000" w:rsidR="00000000" w:rsidRPr="00000000">
        <w:rPr>
          <w:rtl w:val="0"/>
        </w:rPr>
        <w:t xml:space="preserve">After completing onboarding and setup, all users land on the platform's dashboard. The dashboard experience is</w:t>
      </w:r>
    </w:p>
    <w:p w:rsidR="00000000" w:rsidDel="00000000" w:rsidP="00000000" w:rsidRDefault="00000000" w:rsidRPr="00000000" w14:paraId="0000232F">
      <w:pPr>
        <w:pStyle w:val="Heading3"/>
        <w:keepNext w:val="0"/>
        <w:keepLines w:val="0"/>
        <w:spacing w:before="280" w:lineRule="auto"/>
        <w:rPr>
          <w:b w:val="1"/>
          <w:bCs w:val="1"/>
          <w:color w:val="000000"/>
          <w:sz w:val="26"/>
          <w:szCs w:val="26"/>
        </w:rPr>
      </w:pPr>
      <w:bookmarkStart w:colFirst="0" w:colLast="0" w:name="_7o7dck1y3jma" w:id="155"/>
      <w:bookmarkEnd w:id="155"/>
      <w:r w:rsidDel="00000000" w:rsidR="00000000" w:rsidRPr="00000000">
        <w:rPr>
          <w:b w:val="1"/>
          <w:bCs w:val="1"/>
          <w:color w:val="000000"/>
          <w:sz w:val="26"/>
          <w:szCs w:val="26"/>
          <w:rtl w:val="0"/>
        </w:rPr>
        <w:t xml:space="preserve">role-adaptive: the same URL renders different content and layouts depending on the logged-in user's role (Super</w:t>
      </w:r>
    </w:p>
    <w:p w:rsidR="00000000" w:rsidDel="00000000" w:rsidP="00000000" w:rsidRDefault="00000000" w:rsidRPr="00000000" w14:paraId="00002330">
      <w:pPr>
        <w:spacing w:after="80" w:lineRule="auto"/>
        <w:rPr/>
      </w:pPr>
      <w:r w:rsidDel="00000000" w:rsidR="00000000" w:rsidRPr="00000000">
        <w:rPr>
          <w:rtl w:val="0"/>
        </w:rPr>
        <w:t xml:space="preserve">Admin / HR Admin / Director / Manager / Contributor). Navigation is via a persistent left sidebar.</w:t>
      </w:r>
    </w:p>
    <w:p w:rsidR="00000000" w:rsidDel="00000000" w:rsidP="00000000" w:rsidRDefault="00000000" w:rsidRPr="00000000" w14:paraId="00002331">
      <w:pPr>
        <w:pStyle w:val="Heading3"/>
        <w:keepNext w:val="0"/>
        <w:keepLines w:val="0"/>
        <w:spacing w:before="280" w:lineRule="auto"/>
        <w:rPr>
          <w:b w:val="1"/>
          <w:bCs w:val="1"/>
          <w:color w:val="000000"/>
          <w:sz w:val="26"/>
          <w:szCs w:val="26"/>
        </w:rPr>
      </w:pPr>
      <w:bookmarkStart w:colFirst="0" w:colLast="0" w:name="_b20zu52j9leg" w:id="156"/>
      <w:bookmarkEnd w:id="156"/>
      <w:r w:rsidDel="00000000" w:rsidR="00000000" w:rsidRPr="00000000">
        <w:rPr>
          <w:b w:val="1"/>
          <w:bCs w:val="1"/>
          <w:color w:val="000000"/>
          <w:sz w:val="26"/>
          <w:szCs w:val="26"/>
          <w:rtl w:val="0"/>
        </w:rPr>
        <w:t xml:space="preserve">Global Navigation Model</w:t>
      </w:r>
    </w:p>
    <w:p w:rsidR="00000000" w:rsidDel="00000000" w:rsidP="00000000" w:rsidRDefault="00000000" w:rsidRPr="00000000" w14:paraId="00002332">
      <w:pPr>
        <w:spacing w:after="80" w:lineRule="auto"/>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LEFT SIDEBAR (persistent, all pages): Home · Work (Workbooks, OKRs, Resources) · People (Messaging, Profiles,</w:t>
      </w:r>
    </w:p>
    <w:p w:rsidR="00000000" w:rsidDel="00000000" w:rsidP="00000000" w:rsidRDefault="00000000" w:rsidRPr="00000000" w14:paraId="00002333">
      <w:pPr>
        <w:spacing w:after="80" w:lineRule="auto"/>
        <w:rPr/>
      </w:pPr>
      <w:r w:rsidDel="00000000" w:rsidR="00000000" w:rsidRPr="00000000">
        <w:rPr>
          <w:rtl w:val="0"/>
        </w:rPr>
        <w:t xml:space="preserve">Org Chart) · Performance (Check-ins, 1-on-1s, Appraisals, Promotions) · Strategy (Priorities, NSM, Value Streams) · n Admin (HR Admin / Super Admin only, gated).</w:t>
      </w:r>
    </w:p>
    <w:p w:rsidR="00000000" w:rsidDel="00000000" w:rsidP="00000000" w:rsidRDefault="00000000" w:rsidRPr="00000000" w14:paraId="00002334">
      <w:pPr>
        <w:spacing w:after="80" w:lineRule="auto"/>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TOP BAR (persistent): Workspace logo + name | Global search (nK shortcut, searches all platform objects) | Notification</w:t>
      </w:r>
    </w:p>
    <w:p w:rsidR="00000000" w:rsidDel="00000000" w:rsidP="00000000" w:rsidRDefault="00000000" w:rsidRPr="00000000" w14:paraId="00002335">
      <w:pPr>
        <w:spacing w:after="80" w:lineRule="auto"/>
        <w:rPr/>
      </w:pPr>
      <w:r w:rsidDel="00000000" w:rsidR="00000000" w:rsidRPr="00000000">
        <w:rPr>
          <w:rFonts w:ascii="Arial Unicode MS" w:cs="Arial Unicode MS" w:eastAsia="Arial Unicode MS" w:hAnsi="Arial Unicode MS"/>
          <w:rtl w:val="0"/>
        </w:rPr>
        <w:t xml:space="preserve">bell (badge count) | Quick actions: [ + New ] dropdown (context-sensitive to current section) | User avatar → My Account.</w:t>
      </w:r>
    </w:p>
    <w:p w:rsidR="00000000" w:rsidDel="00000000" w:rsidP="00000000" w:rsidRDefault="00000000" w:rsidRPr="00000000" w14:paraId="00002336">
      <w:pPr>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BREADCRUMBS: Shown on all sub-pages, not on the main dashboard. Format: Section &gt; Sub-section &gt; Item name.</w:t>
      </w:r>
    </w:p>
    <w:p w:rsidR="00000000" w:rsidDel="00000000" w:rsidP="00000000" w:rsidRDefault="00000000" w:rsidRPr="00000000" w14:paraId="00002337">
      <w:pPr>
        <w:spacing w:after="80" w:lineRule="auto"/>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MOBILE: Bottom tab bar with icons for Home / Work / People / Performance / More (overflow). Top bar retained. Left</w:t>
      </w:r>
    </w:p>
    <w:p w:rsidR="00000000" w:rsidDel="00000000" w:rsidP="00000000" w:rsidRDefault="00000000" w:rsidRPr="00000000" w14:paraId="00002338">
      <w:pPr>
        <w:spacing w:after="80" w:lineRule="auto"/>
        <w:rPr/>
      </w:pPr>
      <w:r w:rsidDel="00000000" w:rsidR="00000000" w:rsidRPr="00000000">
        <w:rPr>
          <w:rtl w:val="0"/>
        </w:rPr>
        <w:t xml:space="preserve">sidebar collapses to an icon strip.</w:t>
      </w:r>
    </w:p>
    <w:p w:rsidR="00000000" w:rsidDel="00000000" w:rsidP="00000000" w:rsidRDefault="00000000" w:rsidRPr="00000000" w14:paraId="00002339">
      <w:pPr>
        <w:spacing w:after="80" w:lineRule="auto"/>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KEYBOARD SHORTCUTS: nK global search, nN new item, n/ help. Escape closes modals.</w:t>
      </w:r>
    </w:p>
    <w:p w:rsidR="00000000" w:rsidDel="00000000" w:rsidP="00000000" w:rsidRDefault="00000000" w:rsidRPr="00000000" w14:paraId="0000233A">
      <w:pPr>
        <w:pStyle w:val="Heading2"/>
        <w:keepNext w:val="0"/>
        <w:keepLines w:val="0"/>
        <w:spacing w:after="80" w:lineRule="auto"/>
        <w:rPr>
          <w:b w:val="1"/>
          <w:bCs w:val="1"/>
          <w:sz w:val="34"/>
          <w:szCs w:val="34"/>
        </w:rPr>
      </w:pPr>
      <w:bookmarkStart w:colFirst="0" w:colLast="0" w:name="_8l545k2blsxi" w:id="157"/>
      <w:bookmarkEnd w:id="157"/>
      <w:r w:rsidDel="00000000" w:rsidR="00000000" w:rsidRPr="00000000">
        <w:rPr>
          <w:b w:val="1"/>
          <w:bCs w:val="1"/>
          <w:sz w:val="34"/>
          <w:szCs w:val="34"/>
          <w:rtl w:val="0"/>
        </w:rPr>
        <w:t xml:space="preserve">A. Home Dashboard</w:t>
      </w:r>
    </w:p>
    <w:tbl>
      <w:tblPr>
        <w:tblStyle w:val="Table101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80"/>
        <w:gridCol w:w="2130"/>
        <w:gridCol w:w="1905"/>
        <w:tblGridChange w:id="0">
          <w:tblGrid>
            <w:gridCol w:w="2205"/>
            <w:gridCol w:w="2580"/>
            <w:gridCol w:w="2130"/>
            <w:gridCol w:w="1905"/>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33B">
            <w:pPr>
              <w:spacing w:after="20" w:lineRule="auto"/>
              <w:rPr>
                <w:b w:val="1"/>
                <w:bCs w:val="1"/>
                <w:color w:val="ffffff"/>
                <w:sz w:val="17"/>
                <w:szCs w:val="17"/>
              </w:rPr>
            </w:pPr>
            <w:r w:rsidDel="00000000" w:rsidR="00000000" w:rsidRPr="00000000">
              <w:rPr>
                <w:b w:val="1"/>
                <w:bCs w:val="1"/>
                <w:color w:val="ffffff"/>
                <w:sz w:val="17"/>
                <w:szCs w:val="17"/>
                <w:rtl w:val="0"/>
              </w:rPr>
              <w:t xml:space="preserve">Dashboard Section</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33C">
            <w:pPr>
              <w:spacing w:after="20" w:lineRule="auto"/>
              <w:rPr>
                <w:b w:val="1"/>
                <w:bCs w:val="1"/>
                <w:color w:val="ffffff"/>
                <w:sz w:val="17"/>
                <w:szCs w:val="17"/>
              </w:rPr>
            </w:pPr>
            <w:r w:rsidDel="00000000" w:rsidR="00000000" w:rsidRPr="00000000">
              <w:rPr>
                <w:b w:val="1"/>
                <w:bCs w:val="1"/>
                <w:color w:val="ffffff"/>
                <w:sz w:val="17"/>
                <w:szCs w:val="17"/>
                <w:rtl w:val="0"/>
              </w:rPr>
              <w:t xml:space="preserve">What It Shows</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33D">
            <w:pPr>
              <w:spacing w:after="20" w:lineRule="auto"/>
              <w:rPr>
                <w:b w:val="1"/>
                <w:bCs w:val="1"/>
                <w:color w:val="ffffff"/>
                <w:sz w:val="17"/>
                <w:szCs w:val="17"/>
              </w:rPr>
            </w:pPr>
            <w:r w:rsidDel="00000000" w:rsidR="00000000" w:rsidRPr="00000000">
              <w:rPr>
                <w:b w:val="1"/>
                <w:bCs w:val="1"/>
                <w:color w:val="ffffff"/>
                <w:sz w:val="17"/>
                <w:szCs w:val="17"/>
                <w:rtl w:val="0"/>
              </w:rPr>
              <w:t xml:space="preserve">Data Source</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33E">
            <w:pPr>
              <w:spacing w:after="20" w:lineRule="auto"/>
              <w:rPr>
                <w:b w:val="1"/>
                <w:bCs w:val="1"/>
                <w:color w:val="ffffff"/>
                <w:sz w:val="17"/>
                <w:szCs w:val="17"/>
              </w:rPr>
            </w:pPr>
            <w:r w:rsidDel="00000000" w:rsidR="00000000" w:rsidRPr="00000000">
              <w:rPr>
                <w:b w:val="1"/>
                <w:bCs w:val="1"/>
                <w:color w:val="ffffff"/>
                <w:sz w:val="17"/>
                <w:szCs w:val="17"/>
                <w:rtl w:val="0"/>
              </w:rPr>
              <w:t xml:space="preserve">Role Visibility</w:t>
            </w:r>
          </w:p>
        </w:tc>
      </w:tr>
      <w:tr>
        <w:trPr>
          <w:cantSplit w:val="0"/>
          <w:trHeight w:val="18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3F">
            <w:pPr>
              <w:spacing w:after="20" w:lineRule="auto"/>
              <w:rPr>
                <w:b w:val="1"/>
                <w:bCs w:val="1"/>
                <w:color w:val="1f2937"/>
                <w:sz w:val="17"/>
                <w:szCs w:val="17"/>
              </w:rPr>
            </w:pPr>
            <w:r w:rsidDel="00000000" w:rsidR="00000000" w:rsidRPr="00000000">
              <w:rPr>
                <w:b w:val="1"/>
                <w:bCs w:val="1"/>
                <w:color w:val="1f2937"/>
                <w:sz w:val="17"/>
                <w:szCs w:val="17"/>
                <w:rtl w:val="0"/>
              </w:rPr>
              <w:t xml:space="preserve">Quick Stats Bar (top)</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40">
            <w:pPr>
              <w:spacing w:after="20" w:lineRule="auto"/>
              <w:rPr>
                <w:color w:val="1f2937"/>
                <w:sz w:val="17"/>
                <w:szCs w:val="17"/>
              </w:rPr>
            </w:pPr>
            <w:r w:rsidDel="00000000" w:rsidR="00000000" w:rsidRPr="00000000">
              <w:rPr>
                <w:color w:val="1f2937"/>
                <w:sz w:val="17"/>
                <w:szCs w:val="17"/>
                <w:rtl w:val="0"/>
              </w:rPr>
              <w:t xml:space="preserve">4 metric cards: OKR Progress % (average across my KRs), Check-ins Due (count of pending check-in submissions), Recognitions This Week (count received), Active Workbooks (count). Each card is clickable — links to the relevant section.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41">
            <w:pPr>
              <w:spacing w:after="20" w:lineRule="auto"/>
              <w:rPr>
                <w:color w:val="1f2937"/>
                <w:sz w:val="17"/>
                <w:szCs w:val="17"/>
              </w:rPr>
            </w:pPr>
            <w:r w:rsidDel="00000000" w:rsidR="00000000" w:rsidRPr="00000000">
              <w:rPr>
                <w:color w:val="1f2937"/>
                <w:sz w:val="17"/>
                <w:szCs w:val="17"/>
                <w:rtl w:val="0"/>
              </w:rPr>
              <w:t xml:space="preserve">Live from Modules 02, 03, 04</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42">
            <w:pPr>
              <w:spacing w:after="20" w:lineRule="auto"/>
              <w:rPr>
                <w:color w:val="1f2937"/>
                <w:sz w:val="17"/>
                <w:szCs w:val="17"/>
              </w:rPr>
            </w:pPr>
            <w:r w:rsidDel="00000000" w:rsidR="00000000" w:rsidRPr="00000000">
              <w:rPr>
                <w:color w:val="1f2937"/>
                <w:sz w:val="17"/>
                <w:szCs w:val="17"/>
                <w:rtl w:val="0"/>
              </w:rPr>
              <w:t xml:space="preserve">All roles. Stats scope differs: Contributors see own data; Managers see team aggregate; HR Admin sees org-wide.</w:t>
            </w:r>
          </w:p>
        </w:tc>
      </w:tr>
      <w:tr>
        <w:trPr>
          <w:cantSplit w:val="0"/>
          <w:trHeight w:val="19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43">
            <w:pPr>
              <w:spacing w:after="20" w:lineRule="auto"/>
              <w:rPr>
                <w:b w:val="1"/>
                <w:bCs w:val="1"/>
                <w:color w:val="1f2937"/>
                <w:sz w:val="17"/>
                <w:szCs w:val="17"/>
              </w:rPr>
            </w:pPr>
            <w:r w:rsidDel="00000000" w:rsidR="00000000" w:rsidRPr="00000000">
              <w:rPr>
                <w:b w:val="1"/>
                <w:bCs w:val="1"/>
                <w:color w:val="1f2937"/>
                <w:sz w:val="17"/>
                <w:szCs w:val="17"/>
                <w:rtl w:val="0"/>
              </w:rPr>
              <w:t xml:space="preserve">My Focus Today</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44">
            <w:pPr>
              <w:spacing w:after="20" w:lineRule="auto"/>
              <w:rPr>
                <w:color w:val="1f2937"/>
                <w:sz w:val="17"/>
                <w:szCs w:val="17"/>
              </w:rPr>
            </w:pPr>
            <w:r w:rsidDel="00000000" w:rsidR="00000000" w:rsidRPr="00000000">
              <w:rPr>
                <w:color w:val="1f2937"/>
                <w:sz w:val="17"/>
                <w:szCs w:val="17"/>
                <w:rtl w:val="0"/>
              </w:rPr>
              <w:t xml:space="preserve">A prioritised list of 3–5 actionable items requiring the user's attention. Examples: 'Check-in due — Sprint 15 — Submit now', '1-on-1 with Blessing — Tomorrow 10am', 'KR2 baseline not set — Assign Champion needed'. Each item has a one-click action button.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45">
            <w:pPr>
              <w:spacing w:after="20" w:lineRule="auto"/>
              <w:rPr>
                <w:color w:val="1f2937"/>
                <w:sz w:val="17"/>
                <w:szCs w:val="17"/>
              </w:rPr>
            </w:pPr>
            <w:r w:rsidDel="00000000" w:rsidR="00000000" w:rsidRPr="00000000">
              <w:rPr>
                <w:color w:val="1f2937"/>
                <w:sz w:val="17"/>
                <w:szCs w:val="17"/>
                <w:rtl w:val="0"/>
              </w:rPr>
              <w:t xml:space="preserve">AI-generated from pending actions across all modules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46">
            <w:pPr>
              <w:spacing w:after="20" w:lineRule="auto"/>
              <w:rPr>
                <w:color w:val="1f2937"/>
                <w:sz w:val="17"/>
                <w:szCs w:val="17"/>
              </w:rPr>
            </w:pPr>
            <w:r w:rsidDel="00000000" w:rsidR="00000000" w:rsidRPr="00000000">
              <w:rPr>
                <w:color w:val="1f2937"/>
                <w:sz w:val="17"/>
                <w:szCs w:val="17"/>
                <w:rtl w:val="0"/>
              </w:rPr>
              <w:t xml:space="preserve">All roles. Content is personalised to each user's open tasks.</w:t>
            </w:r>
          </w:p>
        </w:tc>
      </w:tr>
      <w:tr>
        <w:trPr>
          <w:cantSplit w:val="0"/>
          <w:trHeight w:val="15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47">
            <w:pPr>
              <w:spacing w:after="20" w:lineRule="auto"/>
              <w:rPr>
                <w:b w:val="1"/>
                <w:bCs w:val="1"/>
                <w:color w:val="1f2937"/>
                <w:sz w:val="17"/>
                <w:szCs w:val="17"/>
              </w:rPr>
            </w:pPr>
            <w:r w:rsidDel="00000000" w:rsidR="00000000" w:rsidRPr="00000000">
              <w:rPr>
                <w:b w:val="1"/>
                <w:bCs w:val="1"/>
                <w:color w:val="1f2937"/>
                <w:sz w:val="17"/>
                <w:szCs w:val="17"/>
                <w:rtl w:val="0"/>
              </w:rPr>
              <w:t xml:space="preserve">Team Activity Feed (Managers+)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48">
            <w:pPr>
              <w:spacing w:after="20" w:lineRule="auto"/>
              <w:rPr>
                <w:color w:val="1f2937"/>
                <w:sz w:val="17"/>
                <w:szCs w:val="17"/>
              </w:rPr>
            </w:pPr>
            <w:r w:rsidDel="00000000" w:rsidR="00000000" w:rsidRPr="00000000">
              <w:rPr>
                <w:color w:val="1f2937"/>
                <w:sz w:val="17"/>
                <w:szCs w:val="17"/>
                <w:rtl w:val="0"/>
              </w:rPr>
              <w:t xml:space="preserve">Recent events from the user's team: recognition sent, milestone completed, check-in submitted, OKR progress updated. Chronological, most recent first. Each entry links to the relevant item.</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49">
            <w:pPr>
              <w:spacing w:after="20" w:lineRule="auto"/>
              <w:rPr>
                <w:color w:val="1f2937"/>
                <w:sz w:val="17"/>
                <w:szCs w:val="17"/>
              </w:rPr>
            </w:pPr>
            <w:r w:rsidDel="00000000" w:rsidR="00000000" w:rsidRPr="00000000">
              <w:rPr>
                <w:color w:val="1f2937"/>
                <w:sz w:val="17"/>
                <w:szCs w:val="17"/>
                <w:rtl w:val="0"/>
              </w:rPr>
              <w:t xml:space="preserve">Real-time event stream from Modules 02, 03, 04</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4A">
            <w:pPr>
              <w:spacing w:after="20" w:lineRule="auto"/>
              <w:rPr>
                <w:color w:val="1f2937"/>
                <w:sz w:val="17"/>
                <w:szCs w:val="17"/>
              </w:rPr>
            </w:pPr>
            <w:r w:rsidDel="00000000" w:rsidR="00000000" w:rsidRPr="00000000">
              <w:rPr>
                <w:color w:val="1f2937"/>
                <w:sz w:val="17"/>
                <w:szCs w:val="17"/>
                <w:rtl w:val="0"/>
              </w:rPr>
              <w:t xml:space="preserve">Manager, Director, HR Admin, Super Admin. Contributors see a personal activity feed instead.</w:t>
            </w:r>
          </w:p>
        </w:tc>
      </w:tr>
    </w:tbl>
    <w:p w:rsidR="00000000" w:rsidDel="00000000" w:rsidP="00000000" w:rsidRDefault="00000000" w:rsidRPr="00000000" w14:paraId="0000234B">
      <w:pPr>
        <w:spacing w:after="40" w:lineRule="auto"/>
        <w:rPr/>
      </w:pPr>
      <w:r w:rsidDel="00000000" w:rsidR="00000000" w:rsidRPr="00000000">
        <w:rPr>
          <w:rtl w:val="0"/>
        </w:rPr>
        <w:t xml:space="preserve"> </w:t>
      </w:r>
    </w:p>
    <w:tbl>
      <w:tblPr>
        <w:tblStyle w:val="Table101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595"/>
        <w:gridCol w:w="2160"/>
        <w:gridCol w:w="1830"/>
        <w:tblGridChange w:id="0">
          <w:tblGrid>
            <w:gridCol w:w="2220"/>
            <w:gridCol w:w="2595"/>
            <w:gridCol w:w="2160"/>
            <w:gridCol w:w="183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34C">
            <w:pPr>
              <w:spacing w:after="20" w:lineRule="auto"/>
              <w:rPr>
                <w:b w:val="1"/>
                <w:bCs w:val="1"/>
                <w:color w:val="ffffff"/>
                <w:sz w:val="17"/>
                <w:szCs w:val="17"/>
              </w:rPr>
            </w:pPr>
            <w:r w:rsidDel="00000000" w:rsidR="00000000" w:rsidRPr="00000000">
              <w:rPr>
                <w:b w:val="1"/>
                <w:bCs w:val="1"/>
                <w:color w:val="ffffff"/>
                <w:sz w:val="17"/>
                <w:szCs w:val="17"/>
                <w:rtl w:val="0"/>
              </w:rPr>
              <w:t xml:space="preserve">Dashboard Section</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34D">
            <w:pPr>
              <w:spacing w:after="20" w:lineRule="auto"/>
              <w:rPr>
                <w:b w:val="1"/>
                <w:bCs w:val="1"/>
                <w:color w:val="ffffff"/>
                <w:sz w:val="17"/>
                <w:szCs w:val="17"/>
              </w:rPr>
            </w:pPr>
            <w:r w:rsidDel="00000000" w:rsidR="00000000" w:rsidRPr="00000000">
              <w:rPr>
                <w:b w:val="1"/>
                <w:bCs w:val="1"/>
                <w:color w:val="ffffff"/>
                <w:sz w:val="17"/>
                <w:szCs w:val="17"/>
                <w:rtl w:val="0"/>
              </w:rPr>
              <w:t xml:space="preserve">What It Shows</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34E">
            <w:pPr>
              <w:spacing w:after="20" w:lineRule="auto"/>
              <w:rPr>
                <w:b w:val="1"/>
                <w:bCs w:val="1"/>
                <w:color w:val="ffffff"/>
                <w:sz w:val="17"/>
                <w:szCs w:val="17"/>
              </w:rPr>
            </w:pPr>
            <w:r w:rsidDel="00000000" w:rsidR="00000000" w:rsidRPr="00000000">
              <w:rPr>
                <w:b w:val="1"/>
                <w:bCs w:val="1"/>
                <w:color w:val="ffffff"/>
                <w:sz w:val="17"/>
                <w:szCs w:val="17"/>
                <w:rtl w:val="0"/>
              </w:rPr>
              <w:t xml:space="preserve">Data Source</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34F">
            <w:pPr>
              <w:spacing w:after="20" w:lineRule="auto"/>
              <w:rPr>
                <w:b w:val="1"/>
                <w:bCs w:val="1"/>
                <w:color w:val="ffffff"/>
                <w:sz w:val="17"/>
                <w:szCs w:val="17"/>
              </w:rPr>
            </w:pPr>
            <w:r w:rsidDel="00000000" w:rsidR="00000000" w:rsidRPr="00000000">
              <w:rPr>
                <w:b w:val="1"/>
                <w:bCs w:val="1"/>
                <w:color w:val="ffffff"/>
                <w:sz w:val="17"/>
                <w:szCs w:val="17"/>
                <w:rtl w:val="0"/>
              </w:rPr>
              <w:t xml:space="preserve">Role Visibility</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50">
            <w:pPr>
              <w:spacing w:after="20" w:lineRule="auto"/>
              <w:rPr>
                <w:b w:val="1"/>
                <w:bCs w:val="1"/>
                <w:color w:val="1f2937"/>
                <w:sz w:val="17"/>
                <w:szCs w:val="17"/>
              </w:rPr>
            </w:pPr>
            <w:r w:rsidDel="00000000" w:rsidR="00000000" w:rsidRPr="00000000">
              <w:rPr>
                <w:b w:val="1"/>
                <w:bCs w:val="1"/>
                <w:color w:val="1f2937"/>
                <w:sz w:val="17"/>
                <w:szCs w:val="17"/>
                <w:rtl w:val="0"/>
              </w:rPr>
              <w:t xml:space="preserve">AI Setup Completion Banner (new workspaces)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51">
            <w:pPr>
              <w:spacing w:after="20" w:lineRule="auto"/>
              <w:rPr>
                <w:color w:val="1f2937"/>
                <w:sz w:val="17"/>
                <w:szCs w:val="17"/>
              </w:rPr>
            </w:pPr>
            <w:r w:rsidDel="00000000" w:rsidR="00000000" w:rsidRPr="00000000">
              <w:rPr>
                <w:color w:val="1f2937"/>
                <w:sz w:val="17"/>
                <w:szCs w:val="17"/>
                <w:rtl w:val="0"/>
              </w:rPr>
              <w:t xml:space="preserve">Shown until all 10 setup steps are complete. Collapsed banner at the top of the page: 'Setup X% complete — [N] steps remaining.' Expandable to show which steps are outstanding.</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52">
            <w:pPr>
              <w:spacing w:after="20" w:lineRule="auto"/>
              <w:rPr>
                <w:color w:val="1f2937"/>
                <w:sz w:val="17"/>
                <w:szCs w:val="17"/>
              </w:rPr>
            </w:pPr>
            <w:r w:rsidDel="00000000" w:rsidR="00000000" w:rsidRPr="00000000">
              <w:rPr>
                <w:color w:val="1f2937"/>
                <w:sz w:val="17"/>
                <w:szCs w:val="17"/>
                <w:rtl w:val="0"/>
              </w:rPr>
              <w:t xml:space="preserve">Workspace Setup State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53">
            <w:pPr>
              <w:spacing w:after="20" w:lineRule="auto"/>
              <w:rPr>
                <w:color w:val="1f2937"/>
                <w:sz w:val="17"/>
                <w:szCs w:val="17"/>
              </w:rPr>
            </w:pPr>
            <w:r w:rsidDel="00000000" w:rsidR="00000000" w:rsidRPr="00000000">
              <w:rPr>
                <w:color w:val="1f2937"/>
                <w:sz w:val="17"/>
                <w:szCs w:val="17"/>
                <w:rtl w:val="0"/>
              </w:rPr>
              <w:t xml:space="preserve">Super Admin and HR Admin only.</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54">
            <w:pPr>
              <w:spacing w:after="20" w:lineRule="auto"/>
              <w:rPr>
                <w:b w:val="1"/>
                <w:bCs w:val="1"/>
                <w:color w:val="1f2937"/>
                <w:sz w:val="17"/>
                <w:szCs w:val="17"/>
              </w:rPr>
            </w:pPr>
            <w:r w:rsidDel="00000000" w:rsidR="00000000" w:rsidRPr="00000000">
              <w:rPr>
                <w:b w:val="1"/>
                <w:bCs w:val="1"/>
                <w:color w:val="1f2937"/>
                <w:sz w:val="17"/>
                <w:szCs w:val="17"/>
                <w:rtl w:val="0"/>
              </w:rPr>
              <w:t xml:space="preserve">Quick Actions Bar (bottom)</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55">
            <w:pPr>
              <w:spacing w:after="20" w:lineRule="auto"/>
              <w:rPr>
                <w:color w:val="1f2937"/>
                <w:sz w:val="17"/>
                <w:szCs w:val="17"/>
              </w:rPr>
            </w:pPr>
            <w:r w:rsidDel="00000000" w:rsidR="00000000" w:rsidRPr="00000000">
              <w:rPr>
                <w:color w:val="1f2937"/>
                <w:sz w:val="17"/>
                <w:szCs w:val="17"/>
                <w:rtl w:val="0"/>
              </w:rPr>
              <w:t xml:space="preserve">Contextual buttons: [ + New Workbook ] [ Give Feedback ] [ Send Recognition ] [ Start Check-in ] [ Schedule 1-on-1 ]. Buttons shown depend on user's role.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56">
            <w:pPr>
              <w:spacing w:after="20" w:lineRule="auto"/>
              <w:rPr>
                <w:color w:val="1f2937"/>
                <w:sz w:val="17"/>
                <w:szCs w:val="17"/>
              </w:rPr>
            </w:pPr>
            <w:r w:rsidDel="00000000" w:rsidR="00000000" w:rsidRPr="00000000">
              <w:rPr>
                <w:color w:val="1f2937"/>
                <w:sz w:val="17"/>
                <w:szCs w:val="17"/>
                <w:rtl w:val="0"/>
              </w:rPr>
              <w:t xml:space="preserve">Static (role-gated)</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57">
            <w:pPr>
              <w:spacing w:after="20" w:lineRule="auto"/>
              <w:rPr>
                <w:color w:val="1f2937"/>
                <w:sz w:val="17"/>
                <w:szCs w:val="17"/>
              </w:rPr>
            </w:pPr>
            <w:r w:rsidDel="00000000" w:rsidR="00000000" w:rsidRPr="00000000">
              <w:rPr>
                <w:color w:val="1f2937"/>
                <w:sz w:val="17"/>
                <w:szCs w:val="17"/>
                <w:rtl w:val="0"/>
              </w:rPr>
              <w:t xml:space="preserve">All roles. Button set varies by role.</w:t>
            </w:r>
          </w:p>
        </w:tc>
      </w:tr>
      <w:tr>
        <w:trPr>
          <w:cantSplit w:val="0"/>
          <w:trHeight w:val="16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58">
            <w:pPr>
              <w:spacing w:after="20" w:lineRule="auto"/>
              <w:rPr>
                <w:b w:val="1"/>
                <w:bCs w:val="1"/>
                <w:color w:val="1f2937"/>
                <w:sz w:val="17"/>
                <w:szCs w:val="17"/>
              </w:rPr>
            </w:pPr>
            <w:r w:rsidDel="00000000" w:rsidR="00000000" w:rsidRPr="00000000">
              <w:rPr>
                <w:b w:val="1"/>
                <w:bCs w:val="1"/>
                <w:color w:val="1f2937"/>
                <w:sz w:val="17"/>
                <w:szCs w:val="17"/>
                <w:rtl w:val="0"/>
              </w:rPr>
              <w:t xml:space="preserve">Workspace Health Score (Super Admin only)</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59">
            <w:pPr>
              <w:spacing w:after="20" w:lineRule="auto"/>
              <w:rPr>
                <w:color w:val="1f2937"/>
                <w:sz w:val="17"/>
                <w:szCs w:val="17"/>
              </w:rPr>
            </w:pPr>
            <w:r w:rsidDel="00000000" w:rsidR="00000000" w:rsidRPr="00000000">
              <w:rPr>
                <w:color w:val="1f2937"/>
                <w:sz w:val="17"/>
                <w:szCs w:val="17"/>
                <w:rtl w:val="0"/>
              </w:rPr>
              <w:t xml:space="preserve">A health score card (0–100) showing the workspace's overall adoption and data quality health. Dimensions:</w:t>
            </w:r>
          </w:p>
          <w:p w:rsidR="00000000" w:rsidDel="00000000" w:rsidP="00000000" w:rsidRDefault="00000000" w:rsidRPr="00000000" w14:paraId="0000235A">
            <w:pPr>
              <w:spacing w:after="20" w:lineRule="auto"/>
              <w:rPr>
                <w:color w:val="1f2937"/>
                <w:sz w:val="17"/>
                <w:szCs w:val="17"/>
              </w:rPr>
            </w:pPr>
            <w:r w:rsidDel="00000000" w:rsidR="00000000" w:rsidRPr="00000000">
              <w:rPr>
                <w:color w:val="1f2937"/>
                <w:sz w:val="17"/>
                <w:szCs w:val="17"/>
                <w:rtl w:val="0"/>
              </w:rPr>
              <w:t xml:space="preserve">Adoption, Process Health, Data Quality, Security Posture, Configuration Completeness.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5B">
            <w:pPr>
              <w:spacing w:after="20" w:lineRule="auto"/>
              <w:rPr>
                <w:color w:val="1f2937"/>
                <w:sz w:val="17"/>
                <w:szCs w:val="17"/>
              </w:rPr>
            </w:pPr>
            <w:r w:rsidDel="00000000" w:rsidR="00000000" w:rsidRPr="00000000">
              <w:rPr>
                <w:color w:val="1f2937"/>
                <w:sz w:val="17"/>
                <w:szCs w:val="17"/>
                <w:rtl w:val="0"/>
              </w:rPr>
              <w:t xml:space="preserve">AI composite score, refreshed weekly</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5C">
            <w:pPr>
              <w:spacing w:after="20" w:lineRule="auto"/>
              <w:rPr>
                <w:color w:val="1f2937"/>
                <w:sz w:val="17"/>
                <w:szCs w:val="17"/>
              </w:rPr>
            </w:pPr>
            <w:r w:rsidDel="00000000" w:rsidR="00000000" w:rsidRPr="00000000">
              <w:rPr>
                <w:color w:val="1f2937"/>
                <w:sz w:val="17"/>
                <w:szCs w:val="17"/>
                <w:rtl w:val="0"/>
              </w:rPr>
              <w:t xml:space="preserve">Super Admin only.</w:t>
            </w:r>
          </w:p>
        </w:tc>
      </w:tr>
    </w:tbl>
    <w:p w:rsidR="00000000" w:rsidDel="00000000" w:rsidP="00000000" w:rsidRDefault="00000000" w:rsidRPr="00000000" w14:paraId="0000235D">
      <w:pPr>
        <w:spacing w:after="40" w:lineRule="auto"/>
        <w:rPr/>
      </w:pPr>
      <w:r w:rsidDel="00000000" w:rsidR="00000000" w:rsidRPr="00000000">
        <w:rPr>
          <w:rtl w:val="0"/>
        </w:rPr>
        <w:t xml:space="preserve"> </w:t>
      </w:r>
    </w:p>
    <w:p w:rsidR="00000000" w:rsidDel="00000000" w:rsidP="00000000" w:rsidRDefault="00000000" w:rsidRPr="00000000" w14:paraId="0000235E">
      <w:pPr>
        <w:pStyle w:val="Heading2"/>
        <w:keepNext w:val="0"/>
        <w:keepLines w:val="0"/>
        <w:spacing w:after="80" w:lineRule="auto"/>
        <w:rPr>
          <w:b w:val="1"/>
          <w:bCs w:val="1"/>
          <w:sz w:val="34"/>
          <w:szCs w:val="34"/>
        </w:rPr>
      </w:pPr>
      <w:bookmarkStart w:colFirst="0" w:colLast="0" w:name="_uushr9bcgtth" w:id="158"/>
      <w:bookmarkEnd w:id="158"/>
      <w:r w:rsidDel="00000000" w:rsidR="00000000" w:rsidRPr="00000000">
        <w:rPr>
          <w:b w:val="1"/>
          <w:bCs w:val="1"/>
          <w:sz w:val="34"/>
          <w:szCs w:val="34"/>
          <w:rtl w:val="0"/>
        </w:rPr>
        <w:t xml:space="preserve">B. My Space</w:t>
      </w:r>
    </w:p>
    <w:tbl>
      <w:tblPr>
        <w:tblStyle w:val="Table101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580"/>
        <w:tblGridChange w:id="0">
          <w:tblGrid>
            <w:gridCol w:w="3225"/>
            <w:gridCol w:w="558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35F">
            <w:pPr>
              <w:spacing w:after="20" w:lineRule="auto"/>
              <w:rPr>
                <w:b w:val="1"/>
                <w:bCs w:val="1"/>
                <w:color w:val="ffffff"/>
                <w:sz w:val="17"/>
                <w:szCs w:val="17"/>
              </w:rPr>
            </w:pPr>
            <w:r w:rsidDel="00000000" w:rsidR="00000000" w:rsidRPr="00000000">
              <w:rPr>
                <w:b w:val="1"/>
                <w:bCs w:val="1"/>
                <w:color w:val="ffffff"/>
                <w:sz w:val="17"/>
                <w:szCs w:val="17"/>
                <w:rtl w:val="0"/>
              </w:rPr>
              <w:t xml:space="preserve">SCREEN: My Space — Personal Work Hub</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360">
            <w:pPr>
              <w:spacing w:after="20" w:lineRule="auto"/>
              <w:rPr>
                <w:b w:val="1"/>
                <w:bCs w:val="1"/>
                <w:color w:val="ffffff"/>
                <w:sz w:val="17"/>
                <w:szCs w:val="17"/>
              </w:rPr>
            </w:pPr>
            <w:r w:rsidDel="00000000" w:rsidR="00000000" w:rsidRPr="00000000">
              <w:rPr>
                <w:b w:val="1"/>
                <w:bCs w:val="1"/>
                <w:color w:val="ffffff"/>
                <w:sz w:val="17"/>
                <w:szCs w:val="17"/>
                <w:rtl w:val="0"/>
              </w:rPr>
              <w:t xml:space="preserve">ACTOR: All roles</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61">
            <w:pPr>
              <w:spacing w:after="20" w:lineRule="auto"/>
              <w:rPr>
                <w:b w:val="1"/>
                <w:bCs w:val="1"/>
                <w:color w:val="1f2937"/>
                <w:sz w:val="17"/>
                <w:szCs w:val="17"/>
              </w:rPr>
            </w:pPr>
            <w:r w:rsidDel="00000000" w:rsidR="00000000" w:rsidRPr="00000000">
              <w:rPr>
                <w:b w:val="1"/>
                <w:bCs w:val="1"/>
                <w:color w:val="1f2937"/>
                <w:sz w:val="17"/>
                <w:szCs w:val="17"/>
                <w:rtl w:val="0"/>
              </w:rPr>
              <w:t xml:space="preserve">My Work tab</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62">
            <w:pPr>
              <w:spacing w:after="20" w:lineRule="auto"/>
              <w:rPr>
                <w:color w:val="1f2937"/>
                <w:sz w:val="17"/>
                <w:szCs w:val="17"/>
              </w:rPr>
            </w:pPr>
            <w:r w:rsidDel="00000000" w:rsidR="00000000" w:rsidRPr="00000000">
              <w:rPr>
                <w:color w:val="1f2937"/>
                <w:sz w:val="17"/>
                <w:szCs w:val="17"/>
                <w:rtl w:val="0"/>
              </w:rPr>
              <w:t xml:space="preserve">All tasks assigned to the user across all Workbooks they contribute to. Filterable by: Due Today / Due This Week / Overdue / All. Sortable by due date, priority, or Workbook. Each task shows: task name, Workbook name, due date, priority badge, status badge, and direct link to the task.</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63">
            <w:pPr>
              <w:spacing w:after="20" w:lineRule="auto"/>
              <w:rPr>
                <w:b w:val="1"/>
                <w:bCs w:val="1"/>
                <w:color w:val="1f2937"/>
                <w:sz w:val="17"/>
                <w:szCs w:val="17"/>
              </w:rPr>
            </w:pPr>
            <w:r w:rsidDel="00000000" w:rsidR="00000000" w:rsidRPr="00000000">
              <w:rPr>
                <w:b w:val="1"/>
                <w:bCs w:val="1"/>
                <w:color w:val="1f2937"/>
                <w:sz w:val="17"/>
                <w:szCs w:val="17"/>
                <w:rtl w:val="0"/>
              </w:rPr>
              <w:t xml:space="preserve">My OKRs tab</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64">
            <w:pPr>
              <w:spacing w:after="20" w:lineRule="auto"/>
              <w:rPr>
                <w:color w:val="1f2937"/>
                <w:sz w:val="17"/>
                <w:szCs w:val="17"/>
              </w:rPr>
            </w:pPr>
            <w:r w:rsidDel="00000000" w:rsidR="00000000" w:rsidRPr="00000000">
              <w:rPr>
                <w:color w:val="1f2937"/>
                <w:sz w:val="17"/>
                <w:szCs w:val="17"/>
                <w:rtl w:val="0"/>
              </w:rPr>
              <w:t xml:space="preserve">All active Key Results where the user is Champion, Co-Champion, or Contributor. Shows: KR name, parent OKR name, current progress %, status (On Track / At Risk / Off Track), last updated date. Update progress button inline.</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65">
            <w:pPr>
              <w:spacing w:after="20" w:lineRule="auto"/>
              <w:rPr>
                <w:b w:val="1"/>
                <w:bCs w:val="1"/>
                <w:color w:val="1f2937"/>
                <w:sz w:val="17"/>
                <w:szCs w:val="17"/>
              </w:rPr>
            </w:pPr>
            <w:r w:rsidDel="00000000" w:rsidR="00000000" w:rsidRPr="00000000">
              <w:rPr>
                <w:b w:val="1"/>
                <w:bCs w:val="1"/>
                <w:color w:val="1f2937"/>
                <w:sz w:val="17"/>
                <w:szCs w:val="17"/>
                <w:rtl w:val="0"/>
              </w:rPr>
              <w:t xml:space="preserve">My People tab (Manager)</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66">
            <w:pPr>
              <w:spacing w:after="20" w:lineRule="auto"/>
              <w:rPr>
                <w:color w:val="1f2937"/>
                <w:sz w:val="17"/>
                <w:szCs w:val="17"/>
              </w:rPr>
            </w:pPr>
            <w:r w:rsidDel="00000000" w:rsidR="00000000" w:rsidRPr="00000000">
              <w:rPr>
                <w:color w:val="1f2937"/>
                <w:sz w:val="17"/>
                <w:szCs w:val="17"/>
                <w:rtl w:val="0"/>
              </w:rPr>
              <w:t xml:space="preserve">My manager's card: name, role, last 1-on-1 date, link to schedule next 1-on-1. My direct reports: each report has a card showing name, role, latest check-in status, last recognition received date. Quick-action buttons: [ Send check-in ] [ Schedule 1-on-1 ] [ Give feedback ].</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67">
            <w:pPr>
              <w:spacing w:after="20" w:lineRule="auto"/>
              <w:rPr>
                <w:b w:val="1"/>
                <w:bCs w:val="1"/>
                <w:color w:val="1f2937"/>
                <w:sz w:val="17"/>
                <w:szCs w:val="17"/>
              </w:rPr>
            </w:pPr>
            <w:r w:rsidDel="00000000" w:rsidR="00000000" w:rsidRPr="00000000">
              <w:rPr>
                <w:b w:val="1"/>
                <w:bCs w:val="1"/>
                <w:color w:val="1f2937"/>
                <w:sz w:val="17"/>
                <w:szCs w:val="17"/>
                <w:rtl w:val="0"/>
              </w:rPr>
              <w:t xml:space="preserve">My Capacity tab</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68">
            <w:pPr>
              <w:spacing w:after="20" w:lineRule="auto"/>
              <w:rPr>
                <w:color w:val="1f2937"/>
                <w:sz w:val="17"/>
                <w:szCs w:val="17"/>
              </w:rPr>
            </w:pPr>
            <w:r w:rsidDel="00000000" w:rsidR="00000000" w:rsidRPr="00000000">
              <w:rPr>
                <w:color w:val="1f2937"/>
                <w:sz w:val="17"/>
                <w:szCs w:val="17"/>
                <w:rtl w:val="0"/>
              </w:rPr>
              <w:t xml:space="preserve">Time allocation breakdown: bar chart showing weekly hours committed per Workbook. Total utilisation % vs configured capacity. Over-allocation warning if &gt;100%. Each Workbook row: name, hours/week, workbook health score, link to workbook.</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69">
            <w:pPr>
              <w:spacing w:after="20" w:lineRule="auto"/>
              <w:rPr>
                <w:b w:val="1"/>
                <w:bCs w:val="1"/>
                <w:color w:val="1f2937"/>
                <w:sz w:val="17"/>
                <w:szCs w:val="17"/>
              </w:rPr>
            </w:pPr>
            <w:r w:rsidDel="00000000" w:rsidR="00000000" w:rsidRPr="00000000">
              <w:rPr>
                <w:b w:val="1"/>
                <w:bCs w:val="1"/>
                <w:color w:val="1f2937"/>
                <w:sz w:val="17"/>
                <w:szCs w:val="17"/>
                <w:rtl w:val="0"/>
              </w:rPr>
              <w:t xml:space="preserve">My Learning tab (if IDP active)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6A">
            <w:pPr>
              <w:spacing w:after="20" w:lineRule="auto"/>
              <w:rPr>
                <w:color w:val="1f2937"/>
                <w:sz w:val="17"/>
                <w:szCs w:val="17"/>
              </w:rPr>
            </w:pPr>
            <w:r w:rsidDel="00000000" w:rsidR="00000000" w:rsidRPr="00000000">
              <w:rPr>
                <w:color w:val="1f2937"/>
                <w:sz w:val="17"/>
                <w:szCs w:val="17"/>
                <w:rtl w:val="0"/>
              </w:rPr>
              <w:t xml:space="preserve">Any active Individual Development Plan items. Each item: Skill Element, current proficiency vs target, assigned learning resource, completion status. Progress bar per goal.</w:t>
            </w:r>
          </w:p>
        </w:tc>
      </w:tr>
    </w:tbl>
    <w:p w:rsidR="00000000" w:rsidDel="00000000" w:rsidP="00000000" w:rsidRDefault="00000000" w:rsidRPr="00000000" w14:paraId="0000236B">
      <w:pPr>
        <w:spacing w:after="40" w:lineRule="auto"/>
        <w:rPr/>
      </w:pPr>
      <w:r w:rsidDel="00000000" w:rsidR="00000000" w:rsidRPr="00000000">
        <w:rPr>
          <w:rtl w:val="0"/>
        </w:rPr>
        <w:t xml:space="preserve"> </w:t>
      </w:r>
    </w:p>
    <w:p w:rsidR="00000000" w:rsidDel="00000000" w:rsidP="00000000" w:rsidRDefault="00000000" w:rsidRPr="00000000" w14:paraId="0000236C">
      <w:pPr>
        <w:pStyle w:val="Heading2"/>
        <w:keepNext w:val="0"/>
        <w:keepLines w:val="0"/>
        <w:spacing w:after="80" w:lineRule="auto"/>
        <w:rPr>
          <w:b w:val="1"/>
          <w:bCs w:val="1"/>
          <w:sz w:val="34"/>
          <w:szCs w:val="34"/>
        </w:rPr>
      </w:pPr>
      <w:bookmarkStart w:colFirst="0" w:colLast="0" w:name="_codnpcr03ayk" w:id="159"/>
      <w:bookmarkEnd w:id="159"/>
      <w:r w:rsidDel="00000000" w:rsidR="00000000" w:rsidRPr="00000000">
        <w:rPr>
          <w:b w:val="1"/>
          <w:bCs w:val="1"/>
          <w:sz w:val="34"/>
          <w:szCs w:val="34"/>
          <w:rtl w:val="0"/>
        </w:rPr>
        <w:t xml:space="preserve">C. OKR Dashboard</w:t>
      </w:r>
    </w:p>
    <w:tbl>
      <w:tblPr>
        <w:tblStyle w:val="Table101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5640"/>
        <w:tblGridChange w:id="0">
          <w:tblGrid>
            <w:gridCol w:w="3165"/>
            <w:gridCol w:w="564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36D">
            <w:pPr>
              <w:spacing w:after="20" w:lineRule="auto"/>
              <w:rPr>
                <w:b w:val="1"/>
                <w:bCs w:val="1"/>
                <w:color w:val="ffffff"/>
                <w:sz w:val="17"/>
                <w:szCs w:val="17"/>
              </w:rPr>
            </w:pPr>
            <w:r w:rsidDel="00000000" w:rsidR="00000000" w:rsidRPr="00000000">
              <w:rPr>
                <w:b w:val="1"/>
                <w:bCs w:val="1"/>
                <w:color w:val="ffffff"/>
                <w:sz w:val="17"/>
                <w:szCs w:val="17"/>
                <w:rtl w:val="0"/>
              </w:rPr>
              <w:t xml:space="preserve">SCREEN: OKR Dashboard</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36E">
            <w:pPr>
              <w:spacing w:after="20" w:lineRule="auto"/>
              <w:rPr>
                <w:b w:val="1"/>
                <w:bCs w:val="1"/>
                <w:color w:val="ffffff"/>
                <w:sz w:val="17"/>
                <w:szCs w:val="17"/>
              </w:rPr>
            </w:pPr>
            <w:r w:rsidDel="00000000" w:rsidR="00000000" w:rsidRPr="00000000">
              <w:rPr>
                <w:b w:val="1"/>
                <w:bCs w:val="1"/>
                <w:color w:val="ffffff"/>
                <w:sz w:val="17"/>
                <w:szCs w:val="17"/>
                <w:rtl w:val="0"/>
              </w:rPr>
              <w:t xml:space="preserve">ACTOR: All roles (scope varies)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6F">
            <w:pPr>
              <w:spacing w:after="20" w:lineRule="auto"/>
              <w:rPr>
                <w:b w:val="1"/>
                <w:bCs w:val="1"/>
                <w:color w:val="1f2937"/>
                <w:sz w:val="17"/>
                <w:szCs w:val="17"/>
              </w:rPr>
            </w:pPr>
            <w:r w:rsidDel="00000000" w:rsidR="00000000" w:rsidRPr="00000000">
              <w:rPr>
                <w:b w:val="1"/>
                <w:bCs w:val="1"/>
                <w:color w:val="1f2937"/>
                <w:sz w:val="17"/>
                <w:szCs w:val="17"/>
                <w:rtl w:val="0"/>
              </w:rPr>
              <w:t xml:space="preserve">Cycle selector</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70">
            <w:pPr>
              <w:spacing w:after="20" w:lineRule="auto"/>
              <w:rPr>
                <w:color w:val="1f2937"/>
                <w:sz w:val="17"/>
                <w:szCs w:val="17"/>
              </w:rPr>
            </w:pPr>
            <w:r w:rsidDel="00000000" w:rsidR="00000000" w:rsidRPr="00000000">
              <w:rPr>
                <w:color w:val="1f2937"/>
                <w:sz w:val="17"/>
                <w:szCs w:val="17"/>
                <w:rtl w:val="0"/>
              </w:rPr>
              <w:t xml:space="preserve">Dropdown at top: lists all OKR cycles. Defaults to the current active cycle. Historical cycles selectable for retrospective view.</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71">
            <w:pPr>
              <w:spacing w:after="20" w:lineRule="auto"/>
              <w:rPr>
                <w:b w:val="1"/>
                <w:bCs w:val="1"/>
                <w:color w:val="1f2937"/>
                <w:sz w:val="17"/>
                <w:szCs w:val="17"/>
              </w:rPr>
            </w:pPr>
            <w:r w:rsidDel="00000000" w:rsidR="00000000" w:rsidRPr="00000000">
              <w:rPr>
                <w:b w:val="1"/>
                <w:bCs w:val="1"/>
                <w:color w:val="1f2937"/>
                <w:sz w:val="17"/>
                <w:szCs w:val="17"/>
                <w:rtl w:val="0"/>
              </w:rPr>
              <w:t xml:space="preserve">View toggle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72">
            <w:pPr>
              <w:spacing w:after="20" w:lineRule="auto"/>
              <w:rPr>
                <w:color w:val="1f2937"/>
                <w:sz w:val="17"/>
                <w:szCs w:val="17"/>
              </w:rPr>
            </w:pPr>
            <w:r w:rsidDel="00000000" w:rsidR="00000000" w:rsidRPr="00000000">
              <w:rPr>
                <w:color w:val="1f2937"/>
                <w:sz w:val="17"/>
                <w:szCs w:val="17"/>
                <w:rtl w:val="0"/>
              </w:rPr>
              <w:t xml:space="preserve">Company OKRs / My OKRs / OKR Squads. Company OKRs: all active org-wide OKRs. My OKRs: only KRs where the user is Champion, Co-Champion, or Contributor. OKR Squads: squads the user is a member of.</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73">
            <w:pPr>
              <w:spacing w:after="20" w:lineRule="auto"/>
              <w:rPr>
                <w:b w:val="1"/>
                <w:bCs w:val="1"/>
                <w:color w:val="1f2937"/>
                <w:sz w:val="17"/>
                <w:szCs w:val="17"/>
              </w:rPr>
            </w:pPr>
            <w:r w:rsidDel="00000000" w:rsidR="00000000" w:rsidRPr="00000000">
              <w:rPr>
                <w:b w:val="1"/>
                <w:bCs w:val="1"/>
                <w:color w:val="1f2937"/>
                <w:sz w:val="17"/>
                <w:szCs w:val="17"/>
                <w:rtl w:val="0"/>
              </w:rPr>
              <w:t xml:space="preserve">Filter bar</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74">
            <w:pPr>
              <w:spacing w:after="20" w:lineRule="auto"/>
              <w:rPr>
                <w:color w:val="1f2937"/>
                <w:sz w:val="17"/>
                <w:szCs w:val="17"/>
              </w:rPr>
            </w:pPr>
            <w:r w:rsidDel="00000000" w:rsidR="00000000" w:rsidRPr="00000000">
              <w:rPr>
                <w:color w:val="1f2937"/>
                <w:sz w:val="17"/>
                <w:szCs w:val="17"/>
                <w:rtl w:val="0"/>
              </w:rPr>
              <w:t xml:space="preserve">Filter by: Strategic Priority / Value Stream / Team / Status (On Track / At Risk / Off Track) / Alignment Score range.</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75">
            <w:pPr>
              <w:spacing w:after="20" w:lineRule="auto"/>
              <w:rPr>
                <w:b w:val="1"/>
                <w:bCs w:val="1"/>
                <w:color w:val="1f2937"/>
                <w:sz w:val="17"/>
                <w:szCs w:val="17"/>
              </w:rPr>
            </w:pPr>
            <w:r w:rsidDel="00000000" w:rsidR="00000000" w:rsidRPr="00000000">
              <w:rPr>
                <w:b w:val="1"/>
                <w:bCs w:val="1"/>
                <w:color w:val="1f2937"/>
                <w:sz w:val="17"/>
                <w:szCs w:val="17"/>
                <w:rtl w:val="0"/>
              </w:rPr>
              <w:t xml:space="preserve">OKR card (collapsed)</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76">
            <w:pPr>
              <w:spacing w:after="20" w:lineRule="auto"/>
              <w:rPr>
                <w:color w:val="1f2937"/>
                <w:sz w:val="17"/>
                <w:szCs w:val="17"/>
              </w:rPr>
            </w:pPr>
            <w:r w:rsidDel="00000000" w:rsidR="00000000" w:rsidRPr="00000000">
              <w:rPr>
                <w:color w:val="1f2937"/>
                <w:sz w:val="17"/>
                <w:szCs w:val="17"/>
                <w:rtl w:val="0"/>
              </w:rPr>
              <w:t xml:space="preserve">Each OKR shown as a card: Objective text (truncated), overall progress ring (%), alignment score badge, status badge, Champion names. Click to expand.</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77">
            <w:pPr>
              <w:spacing w:after="20" w:lineRule="auto"/>
              <w:rPr>
                <w:b w:val="1"/>
                <w:bCs w:val="1"/>
                <w:color w:val="1f2937"/>
                <w:sz w:val="17"/>
                <w:szCs w:val="17"/>
              </w:rPr>
            </w:pPr>
            <w:r w:rsidDel="00000000" w:rsidR="00000000" w:rsidRPr="00000000">
              <w:rPr>
                <w:b w:val="1"/>
                <w:bCs w:val="1"/>
                <w:color w:val="1f2937"/>
                <w:sz w:val="17"/>
                <w:szCs w:val="17"/>
                <w:rtl w:val="0"/>
              </w:rPr>
              <w:t xml:space="preserve">OKR card (expanded)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78">
            <w:pPr>
              <w:spacing w:after="20" w:lineRule="auto"/>
              <w:rPr>
                <w:color w:val="1f2937"/>
                <w:sz w:val="17"/>
                <w:szCs w:val="17"/>
              </w:rPr>
            </w:pPr>
            <w:r w:rsidDel="00000000" w:rsidR="00000000" w:rsidRPr="00000000">
              <w:rPr>
                <w:color w:val="1f2937"/>
                <w:sz w:val="17"/>
                <w:szCs w:val="17"/>
                <w:rtl w:val="0"/>
              </w:rPr>
              <w:t xml:space="preserve">Full objective text + alignment score reasoning. Key Results list: each KR with type icon, progress %, Champion and Co-Champion names, due date, last updated. OKR Squad member avatars. Link to OKR Squad chat.</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79">
            <w:pPr>
              <w:spacing w:after="20" w:lineRule="auto"/>
              <w:rPr>
                <w:b w:val="1"/>
                <w:bCs w:val="1"/>
                <w:color w:val="1f2937"/>
                <w:sz w:val="17"/>
                <w:szCs w:val="17"/>
              </w:rPr>
            </w:pPr>
            <w:r w:rsidDel="00000000" w:rsidR="00000000" w:rsidRPr="00000000">
              <w:rPr>
                <w:b w:val="1"/>
                <w:bCs w:val="1"/>
                <w:color w:val="1f2937"/>
                <w:sz w:val="17"/>
                <w:szCs w:val="17"/>
                <w:rtl w:val="0"/>
              </w:rPr>
              <w:t xml:space="preserve">Portfolio Risk Panel (right sidebar)</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7A">
            <w:pPr>
              <w:spacing w:after="20" w:lineRule="auto"/>
              <w:rPr>
                <w:color w:val="1f2937"/>
                <w:sz w:val="17"/>
                <w:szCs w:val="17"/>
              </w:rPr>
            </w:pPr>
            <w:r w:rsidDel="00000000" w:rsidR="00000000" w:rsidRPr="00000000">
              <w:rPr>
                <w:color w:val="1f2937"/>
                <w:sz w:val="17"/>
                <w:szCs w:val="17"/>
                <w:rtl w:val="0"/>
              </w:rPr>
              <w:t xml:space="preserve">AI-generated portfolio analysis: KR type distribution (Metric/Milestone/Baseline ratio), Champion concentration, Strategic Priority coverage gaps, alignment score distribution. Each risk is a collapsible callout with recommended action.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7B">
            <w:pPr>
              <w:spacing w:after="20" w:lineRule="auto"/>
              <w:rPr>
                <w:b w:val="1"/>
                <w:bCs w:val="1"/>
                <w:color w:val="1f2937"/>
                <w:sz w:val="17"/>
                <w:szCs w:val="17"/>
              </w:rPr>
            </w:pPr>
            <w:r w:rsidDel="00000000" w:rsidR="00000000" w:rsidRPr="00000000">
              <w:rPr>
                <w:b w:val="1"/>
                <w:bCs w:val="1"/>
                <w:color w:val="1f2937"/>
                <w:sz w:val="17"/>
                <w:szCs w:val="17"/>
                <w:rtl w:val="0"/>
              </w:rPr>
              <w:t xml:space="preserve">[ + New OKR ] button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7C">
            <w:pPr>
              <w:spacing w:after="20" w:lineRule="auto"/>
              <w:rPr>
                <w:color w:val="1f2937"/>
                <w:sz w:val="17"/>
                <w:szCs w:val="17"/>
              </w:rPr>
            </w:pPr>
            <w:r w:rsidDel="00000000" w:rsidR="00000000" w:rsidRPr="00000000">
              <w:rPr>
                <w:color w:val="1f2937"/>
                <w:sz w:val="17"/>
                <w:szCs w:val="17"/>
                <w:rtl w:val="0"/>
              </w:rPr>
              <w:t xml:space="preserve">Opens OKR creation form. Only visible to: Super Admin, HR Admin, Directors. Managers see a 'Request OKR' flow instead.</w:t>
            </w:r>
          </w:p>
        </w:tc>
      </w:tr>
    </w:tbl>
    <w:p w:rsidR="00000000" w:rsidDel="00000000" w:rsidP="00000000" w:rsidRDefault="00000000" w:rsidRPr="00000000" w14:paraId="0000237D">
      <w:pPr>
        <w:spacing w:after="40" w:lineRule="auto"/>
        <w:rPr/>
      </w:pPr>
      <w:r w:rsidDel="00000000" w:rsidR="00000000" w:rsidRPr="00000000">
        <w:rPr>
          <w:rtl w:val="0"/>
        </w:rPr>
        <w:t xml:space="preserve"> </w:t>
      </w:r>
    </w:p>
    <w:p w:rsidR="00000000" w:rsidDel="00000000" w:rsidP="00000000" w:rsidRDefault="00000000" w:rsidRPr="00000000" w14:paraId="0000237E">
      <w:pPr>
        <w:pStyle w:val="Heading2"/>
        <w:keepNext w:val="0"/>
        <w:keepLines w:val="0"/>
        <w:spacing w:after="80" w:lineRule="auto"/>
        <w:rPr>
          <w:b w:val="1"/>
          <w:bCs w:val="1"/>
          <w:sz w:val="34"/>
          <w:szCs w:val="34"/>
        </w:rPr>
      </w:pPr>
      <w:bookmarkStart w:colFirst="0" w:colLast="0" w:name="_vmdeglemvvl0" w:id="160"/>
      <w:bookmarkEnd w:id="160"/>
      <w:r w:rsidDel="00000000" w:rsidR="00000000" w:rsidRPr="00000000">
        <w:rPr>
          <w:b w:val="1"/>
          <w:bCs w:val="1"/>
          <w:sz w:val="34"/>
          <w:szCs w:val="34"/>
          <w:rtl w:val="0"/>
        </w:rPr>
        <w:t xml:space="preserve">D. Strategy Dashboard</w:t>
      </w:r>
    </w:p>
    <w:tbl>
      <w:tblPr>
        <w:tblStyle w:val="Table102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580"/>
        <w:tblGridChange w:id="0">
          <w:tblGrid>
            <w:gridCol w:w="3225"/>
            <w:gridCol w:w="558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37F">
            <w:pPr>
              <w:spacing w:after="20" w:lineRule="auto"/>
              <w:rPr>
                <w:b w:val="1"/>
                <w:bCs w:val="1"/>
                <w:color w:val="ffffff"/>
                <w:sz w:val="17"/>
                <w:szCs w:val="17"/>
              </w:rPr>
            </w:pPr>
            <w:r w:rsidDel="00000000" w:rsidR="00000000" w:rsidRPr="00000000">
              <w:rPr>
                <w:b w:val="1"/>
                <w:bCs w:val="1"/>
                <w:color w:val="ffffff"/>
                <w:sz w:val="17"/>
                <w:szCs w:val="17"/>
                <w:rtl w:val="0"/>
              </w:rPr>
              <w:t xml:space="preserve">SCREEN: Strategy Dashboard</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380">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 / HR Admin / Director / Manager (read-only)</w:t>
            </w:r>
          </w:p>
        </w:tc>
      </w:tr>
      <w:tr>
        <w:trPr>
          <w:cantSplit w:val="0"/>
          <w:trHeight w:val="141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81">
            <w:pPr>
              <w:spacing w:after="20" w:lineRule="auto"/>
              <w:rPr>
                <w:b w:val="1"/>
                <w:bCs w:val="1"/>
                <w:color w:val="1f2937"/>
                <w:sz w:val="17"/>
                <w:szCs w:val="17"/>
              </w:rPr>
            </w:pPr>
            <w:r w:rsidDel="00000000" w:rsidR="00000000" w:rsidRPr="00000000">
              <w:rPr>
                <w:b w:val="1"/>
                <w:bCs w:val="1"/>
                <w:color w:val="1f2937"/>
                <w:sz w:val="17"/>
                <w:szCs w:val="17"/>
                <w:rtl w:val="0"/>
              </w:rPr>
              <w:t xml:space="preserve">NSM Panel</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82">
            <w:pPr>
              <w:spacing w:after="20" w:lineRule="auto"/>
              <w:rPr>
                <w:color w:val="1f2937"/>
                <w:sz w:val="17"/>
                <w:szCs w:val="17"/>
              </w:rPr>
            </w:pPr>
            <w:r w:rsidDel="00000000" w:rsidR="00000000" w:rsidRPr="00000000">
              <w:rPr>
                <w:color w:val="1f2937"/>
                <w:sz w:val="17"/>
                <w:szCs w:val="17"/>
                <w:rtl w:val="0"/>
              </w:rPr>
              <w:t xml:space="preserve">NSM name, current value, target value, progress bar (current/target), trend indicator (arrow up/down/flat vs last period), measurement frequency label.</w:t>
            </w:r>
          </w:p>
          <w:p w:rsidR="00000000" w:rsidDel="00000000" w:rsidP="00000000" w:rsidRDefault="00000000" w:rsidRPr="00000000" w14:paraId="00002383">
            <w:pPr>
              <w:spacing w:after="20" w:lineRule="auto"/>
              <w:rPr>
                <w:color w:val="1f2937"/>
                <w:sz w:val="17"/>
                <w:szCs w:val="17"/>
              </w:rPr>
            </w:pPr>
            <w:r w:rsidDel="00000000" w:rsidR="00000000" w:rsidRPr="00000000">
              <w:rPr>
                <w:color w:val="1f2937"/>
                <w:sz w:val="17"/>
                <w:szCs w:val="17"/>
                <w:rtl w:val="0"/>
              </w:rPr>
              <w:t xml:space="preserve">Guardrail status row: 3 green pills showing each guardrail and its current status (Met / At Risk / Breached). A breached guardrail shows as red with a bell icon.</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84">
            <w:pPr>
              <w:spacing w:after="20" w:lineRule="auto"/>
              <w:rPr>
                <w:b w:val="1"/>
                <w:bCs w:val="1"/>
                <w:color w:val="1f2937"/>
                <w:sz w:val="17"/>
                <w:szCs w:val="17"/>
              </w:rPr>
            </w:pPr>
            <w:r w:rsidDel="00000000" w:rsidR="00000000" w:rsidRPr="00000000">
              <w:rPr>
                <w:b w:val="1"/>
                <w:bCs w:val="1"/>
                <w:color w:val="1f2937"/>
                <w:sz w:val="17"/>
                <w:szCs w:val="17"/>
                <w:rtl w:val="0"/>
              </w:rPr>
              <w:t xml:space="preserve">Strategic Priorities panel</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85">
            <w:pPr>
              <w:spacing w:after="20" w:lineRule="auto"/>
              <w:rPr>
                <w:color w:val="1f2937"/>
                <w:sz w:val="17"/>
                <w:szCs w:val="17"/>
              </w:rPr>
            </w:pPr>
            <w:r w:rsidDel="00000000" w:rsidR="00000000" w:rsidRPr="00000000">
              <w:rPr>
                <w:color w:val="1f2937"/>
                <w:sz w:val="17"/>
                <w:szCs w:val="17"/>
                <w:rtl w:val="0"/>
              </w:rPr>
              <w:t xml:space="preserve">Three tabs: 3-Year / 5-Year / 10-Year. Each tab lists priorities for that horizon with: name, description, coverage indicator (how many active OKRs are linked to this priority), and a visual coverage bar.</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86">
            <w:pPr>
              <w:spacing w:after="20" w:lineRule="auto"/>
              <w:rPr>
                <w:b w:val="1"/>
                <w:bCs w:val="1"/>
                <w:color w:val="1f2937"/>
                <w:sz w:val="17"/>
                <w:szCs w:val="17"/>
              </w:rPr>
            </w:pPr>
            <w:r w:rsidDel="00000000" w:rsidR="00000000" w:rsidRPr="00000000">
              <w:rPr>
                <w:b w:val="1"/>
                <w:bCs w:val="1"/>
                <w:color w:val="1f2937"/>
                <w:sz w:val="17"/>
                <w:szCs w:val="17"/>
                <w:rtl w:val="0"/>
              </w:rPr>
              <w:t xml:space="preserve">Value Streams panel</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87">
            <w:pPr>
              <w:spacing w:after="20" w:lineRule="auto"/>
              <w:rPr>
                <w:color w:val="1f2937"/>
                <w:sz w:val="17"/>
                <w:szCs w:val="17"/>
              </w:rPr>
            </w:pPr>
            <w:r w:rsidDel="00000000" w:rsidR="00000000" w:rsidRPr="00000000">
              <w:rPr>
                <w:color w:val="1f2937"/>
                <w:sz w:val="17"/>
                <w:szCs w:val="17"/>
                <w:rtl w:val="0"/>
              </w:rPr>
              <w:t xml:space="preserve">Each Value Stream as a card: name, number of OKRs linked, progress aggregate of linked OKRs, and a link to see all linked OKRs filtered.</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88">
            <w:pPr>
              <w:spacing w:after="20" w:lineRule="auto"/>
              <w:rPr>
                <w:b w:val="1"/>
                <w:bCs w:val="1"/>
                <w:color w:val="1f2937"/>
                <w:sz w:val="17"/>
                <w:szCs w:val="17"/>
              </w:rPr>
            </w:pPr>
            <w:r w:rsidDel="00000000" w:rsidR="00000000" w:rsidRPr="00000000">
              <w:rPr>
                <w:b w:val="1"/>
                <w:bCs w:val="1"/>
                <w:color w:val="1f2937"/>
                <w:sz w:val="17"/>
                <w:szCs w:val="17"/>
                <w:rtl w:val="0"/>
              </w:rPr>
              <w:t xml:space="preserve">AI Execution Health Score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89">
            <w:pPr>
              <w:spacing w:after="20" w:lineRule="auto"/>
              <w:rPr>
                <w:color w:val="1f2937"/>
                <w:sz w:val="17"/>
                <w:szCs w:val="17"/>
              </w:rPr>
            </w:pPr>
            <w:r w:rsidDel="00000000" w:rsidR="00000000" w:rsidRPr="00000000">
              <w:rPr>
                <w:color w:val="1f2937"/>
                <w:sz w:val="17"/>
                <w:szCs w:val="17"/>
                <w:rtl w:val="0"/>
              </w:rPr>
              <w:t xml:space="preserve">A composite score (0–100) representing how well the organisation's OKR execution is tracking against its strategic priorities. Dimensions shown:</w:t>
            </w:r>
          </w:p>
          <w:p w:rsidR="00000000" w:rsidDel="00000000" w:rsidP="00000000" w:rsidRDefault="00000000" w:rsidRPr="00000000" w14:paraId="0000238A">
            <w:pPr>
              <w:spacing w:after="20" w:lineRule="auto"/>
              <w:rPr>
                <w:color w:val="1f2937"/>
                <w:sz w:val="17"/>
                <w:szCs w:val="17"/>
              </w:rPr>
            </w:pPr>
            <w:r w:rsidDel="00000000" w:rsidR="00000000" w:rsidRPr="00000000">
              <w:rPr>
                <w:color w:val="1f2937"/>
                <w:sz w:val="17"/>
                <w:szCs w:val="17"/>
                <w:rtl w:val="0"/>
              </w:rPr>
              <w:t xml:space="preserve">Objective alignment average, Cross-module analytics health, Missing link count. Score updated daily.</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8B">
            <w:pPr>
              <w:spacing w:after="20" w:lineRule="auto"/>
              <w:rPr>
                <w:b w:val="1"/>
                <w:bCs w:val="1"/>
                <w:color w:val="1f2937"/>
                <w:sz w:val="17"/>
                <w:szCs w:val="17"/>
              </w:rPr>
            </w:pPr>
            <w:r w:rsidDel="00000000" w:rsidR="00000000" w:rsidRPr="00000000">
              <w:rPr>
                <w:b w:val="1"/>
                <w:bCs w:val="1"/>
                <w:color w:val="1f2937"/>
                <w:sz w:val="17"/>
                <w:szCs w:val="17"/>
                <w:rtl w:val="0"/>
              </w:rPr>
              <w:t xml:space="preserve">Mid-cycle change alert (if applicable)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8C">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If Strategic Priorities were updated mid-cycle: a yellow banner shows: 'Strategic priorities were updated on [date]. [N] OKRs have been recalculated. [View impact report →]'</w:t>
            </w:r>
          </w:p>
        </w:tc>
      </w:tr>
    </w:tbl>
    <w:p w:rsidR="00000000" w:rsidDel="00000000" w:rsidP="00000000" w:rsidRDefault="00000000" w:rsidRPr="00000000" w14:paraId="0000238D">
      <w:pPr>
        <w:spacing w:after="40" w:lineRule="auto"/>
        <w:rPr/>
      </w:pPr>
      <w:r w:rsidDel="00000000" w:rsidR="00000000" w:rsidRPr="00000000">
        <w:rPr>
          <w:rtl w:val="0"/>
        </w:rPr>
        <w:t xml:space="preserve"> </w:t>
      </w:r>
    </w:p>
    <w:p w:rsidR="00000000" w:rsidDel="00000000" w:rsidP="00000000" w:rsidRDefault="00000000" w:rsidRPr="00000000" w14:paraId="0000238E">
      <w:pPr>
        <w:pStyle w:val="Heading2"/>
        <w:keepNext w:val="0"/>
        <w:keepLines w:val="0"/>
        <w:spacing w:after="80" w:lineRule="auto"/>
        <w:rPr>
          <w:b w:val="1"/>
          <w:bCs w:val="1"/>
          <w:sz w:val="34"/>
          <w:szCs w:val="34"/>
        </w:rPr>
      </w:pPr>
      <w:bookmarkStart w:colFirst="0" w:colLast="0" w:name="_1l2a3kcmbu25" w:id="161"/>
      <w:bookmarkEnd w:id="161"/>
      <w:r w:rsidDel="00000000" w:rsidR="00000000" w:rsidRPr="00000000">
        <w:rPr>
          <w:b w:val="1"/>
          <w:bCs w:val="1"/>
          <w:sz w:val="34"/>
          <w:szCs w:val="34"/>
          <w:rtl w:val="0"/>
        </w:rPr>
        <w:t xml:space="preserve">E. Team Dashboard (Manager View)</w:t>
      </w:r>
    </w:p>
    <w:tbl>
      <w:tblPr>
        <w:tblStyle w:val="Table102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580"/>
        <w:tblGridChange w:id="0">
          <w:tblGrid>
            <w:gridCol w:w="3225"/>
            <w:gridCol w:w="558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38F">
            <w:pPr>
              <w:spacing w:after="20" w:lineRule="auto"/>
              <w:rPr>
                <w:b w:val="1"/>
                <w:bCs w:val="1"/>
                <w:color w:val="ffffff"/>
                <w:sz w:val="17"/>
                <w:szCs w:val="17"/>
              </w:rPr>
            </w:pPr>
            <w:r w:rsidDel="00000000" w:rsidR="00000000" w:rsidRPr="00000000">
              <w:rPr>
                <w:b w:val="1"/>
                <w:bCs w:val="1"/>
                <w:color w:val="ffffff"/>
                <w:sz w:val="17"/>
                <w:szCs w:val="17"/>
                <w:rtl w:val="0"/>
              </w:rPr>
              <w:t xml:space="preserve">SCREEN: Team Dashboard</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390">
            <w:pPr>
              <w:spacing w:after="20" w:lineRule="auto"/>
              <w:rPr>
                <w:b w:val="1"/>
                <w:bCs w:val="1"/>
                <w:color w:val="ffffff"/>
                <w:sz w:val="17"/>
                <w:szCs w:val="17"/>
              </w:rPr>
            </w:pPr>
            <w:r w:rsidDel="00000000" w:rsidR="00000000" w:rsidRPr="00000000">
              <w:rPr>
                <w:b w:val="1"/>
                <w:bCs w:val="1"/>
                <w:color w:val="ffffff"/>
                <w:sz w:val="17"/>
                <w:szCs w:val="17"/>
                <w:rtl w:val="0"/>
              </w:rPr>
              <w:t xml:space="preserve">ACTOR: Manager / Director / HR Admin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91">
            <w:pPr>
              <w:spacing w:after="20" w:lineRule="auto"/>
              <w:rPr>
                <w:b w:val="1"/>
                <w:bCs w:val="1"/>
                <w:color w:val="1f2937"/>
                <w:sz w:val="17"/>
                <w:szCs w:val="17"/>
              </w:rPr>
            </w:pPr>
            <w:r w:rsidDel="00000000" w:rsidR="00000000" w:rsidRPr="00000000">
              <w:rPr>
                <w:b w:val="1"/>
                <w:bCs w:val="1"/>
                <w:color w:val="1f2937"/>
                <w:sz w:val="17"/>
                <w:szCs w:val="17"/>
                <w:rtl w:val="0"/>
              </w:rPr>
              <w:t xml:space="preserve">Team selector</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92">
            <w:pPr>
              <w:spacing w:after="20" w:lineRule="auto"/>
              <w:rPr>
                <w:color w:val="1f2937"/>
                <w:sz w:val="17"/>
                <w:szCs w:val="17"/>
              </w:rPr>
            </w:pPr>
            <w:r w:rsidDel="00000000" w:rsidR="00000000" w:rsidRPr="00000000">
              <w:rPr>
                <w:color w:val="1f2937"/>
                <w:sz w:val="17"/>
                <w:szCs w:val="17"/>
                <w:rtl w:val="0"/>
              </w:rPr>
              <w:t xml:space="preserve">If a manager leads multiple teams or sub-teams: dropdown to switch between teams. Defaults to primary team.</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93">
            <w:pPr>
              <w:spacing w:after="20" w:lineRule="auto"/>
              <w:rPr>
                <w:b w:val="1"/>
                <w:bCs w:val="1"/>
                <w:color w:val="1f2937"/>
                <w:sz w:val="17"/>
                <w:szCs w:val="17"/>
              </w:rPr>
            </w:pPr>
            <w:r w:rsidDel="00000000" w:rsidR="00000000" w:rsidRPr="00000000">
              <w:rPr>
                <w:b w:val="1"/>
                <w:bCs w:val="1"/>
                <w:color w:val="1f2937"/>
                <w:sz w:val="17"/>
                <w:szCs w:val="17"/>
                <w:rtl w:val="0"/>
              </w:rPr>
              <w:t xml:space="preserve">OKR progress ring</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94">
            <w:pPr>
              <w:spacing w:after="20" w:lineRule="auto"/>
              <w:rPr>
                <w:color w:val="1f2937"/>
                <w:sz w:val="17"/>
                <w:szCs w:val="17"/>
              </w:rPr>
            </w:pPr>
            <w:r w:rsidDel="00000000" w:rsidR="00000000" w:rsidRPr="00000000">
              <w:rPr>
                <w:color w:val="1f2937"/>
                <w:sz w:val="17"/>
                <w:szCs w:val="17"/>
                <w:rtl w:val="0"/>
              </w:rPr>
              <w:t xml:space="preserve">Large donut chart: team's aggregate OKR progress %. Below: breakdown by KR with name, %, and status indicator.</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95">
            <w:pPr>
              <w:spacing w:after="20" w:lineRule="auto"/>
              <w:rPr>
                <w:b w:val="1"/>
                <w:bCs w:val="1"/>
                <w:color w:val="1f2937"/>
                <w:sz w:val="17"/>
                <w:szCs w:val="17"/>
              </w:rPr>
            </w:pPr>
            <w:r w:rsidDel="00000000" w:rsidR="00000000" w:rsidRPr="00000000">
              <w:rPr>
                <w:b w:val="1"/>
                <w:bCs w:val="1"/>
                <w:color w:val="1f2937"/>
                <w:sz w:val="17"/>
                <w:szCs w:val="17"/>
                <w:rtl w:val="0"/>
              </w:rPr>
              <w:t xml:space="preserve">Operational Objectives panel</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96">
            <w:pPr>
              <w:spacing w:after="20" w:lineRule="auto"/>
              <w:rPr>
                <w:color w:val="1f2937"/>
                <w:sz w:val="17"/>
                <w:szCs w:val="17"/>
              </w:rPr>
            </w:pPr>
            <w:r w:rsidDel="00000000" w:rsidR="00000000" w:rsidRPr="00000000">
              <w:rPr>
                <w:color w:val="1f2937"/>
                <w:sz w:val="17"/>
                <w:szCs w:val="17"/>
                <w:rtl w:val="0"/>
              </w:rPr>
              <w:t xml:space="preserve">List of team's active Operational Objectives: name, lag measure target vs current, lead measure completion rate, overall goal progress %.</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97">
            <w:pPr>
              <w:spacing w:after="20" w:lineRule="auto"/>
              <w:rPr>
                <w:b w:val="1"/>
                <w:bCs w:val="1"/>
                <w:color w:val="1f2937"/>
                <w:sz w:val="17"/>
                <w:szCs w:val="17"/>
              </w:rPr>
            </w:pPr>
            <w:r w:rsidDel="00000000" w:rsidR="00000000" w:rsidRPr="00000000">
              <w:rPr>
                <w:b w:val="1"/>
                <w:bCs w:val="1"/>
                <w:color w:val="1f2937"/>
                <w:sz w:val="17"/>
                <w:szCs w:val="17"/>
                <w:rtl w:val="0"/>
              </w:rPr>
              <w:t xml:space="preserve">Workbook health overview</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98">
            <w:pPr>
              <w:spacing w:after="20" w:lineRule="auto"/>
              <w:rPr>
                <w:color w:val="1f2937"/>
                <w:sz w:val="17"/>
                <w:szCs w:val="17"/>
              </w:rPr>
            </w:pPr>
            <w:r w:rsidDel="00000000" w:rsidR="00000000" w:rsidRPr="00000000">
              <w:rPr>
                <w:color w:val="1f2937"/>
                <w:sz w:val="17"/>
                <w:szCs w:val="17"/>
                <w:rtl w:val="0"/>
              </w:rPr>
              <w:t xml:space="preserve">Cards per active Workbook: name, type, health score (with colour), owner, last check-in date.</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99">
            <w:pPr>
              <w:spacing w:after="20" w:lineRule="auto"/>
              <w:rPr>
                <w:b w:val="1"/>
                <w:bCs w:val="1"/>
                <w:color w:val="1f2937"/>
                <w:sz w:val="17"/>
                <w:szCs w:val="17"/>
              </w:rPr>
            </w:pPr>
            <w:r w:rsidDel="00000000" w:rsidR="00000000" w:rsidRPr="00000000">
              <w:rPr>
                <w:b w:val="1"/>
                <w:bCs w:val="1"/>
                <w:color w:val="1f2937"/>
                <w:sz w:val="17"/>
                <w:szCs w:val="17"/>
                <w:rtl w:val="0"/>
              </w:rPr>
              <w:t xml:space="preserve">Team members panel</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9A">
            <w:pPr>
              <w:spacing w:after="20" w:lineRule="auto"/>
              <w:rPr>
                <w:color w:val="1f2937"/>
                <w:sz w:val="17"/>
                <w:szCs w:val="17"/>
              </w:rPr>
            </w:pPr>
            <w:r w:rsidDel="00000000" w:rsidR="00000000" w:rsidRPr="00000000">
              <w:rPr>
                <w:color w:val="1f2937"/>
                <w:sz w:val="17"/>
                <w:szCs w:val="17"/>
                <w:rtl w:val="0"/>
              </w:rPr>
              <w:t xml:space="preserve">Each direct report as a card: name, role, band/level, three performance health indicators (OKR progress, check-in recency, feedback received in last 30 days).</w:t>
            </w:r>
          </w:p>
          <w:p w:rsidR="00000000" w:rsidDel="00000000" w:rsidP="00000000" w:rsidRDefault="00000000" w:rsidRPr="00000000" w14:paraId="0000239B">
            <w:pPr>
              <w:spacing w:after="20" w:lineRule="auto"/>
              <w:rPr>
                <w:color w:val="1f2937"/>
                <w:sz w:val="17"/>
                <w:szCs w:val="17"/>
              </w:rPr>
            </w:pPr>
            <w:r w:rsidDel="00000000" w:rsidR="00000000" w:rsidRPr="00000000">
              <w:rPr>
                <w:color w:val="1f2937"/>
                <w:sz w:val="17"/>
                <w:szCs w:val="17"/>
                <w:rtl w:val="0"/>
              </w:rPr>
              <w:t xml:space="preserve">AI-generated health badge: Healthy / Needs Attention / At Risk. Action buttons: [ Send check-in ] [ Schedule 1-on-1 ].</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9C">
            <w:pPr>
              <w:spacing w:after="20" w:lineRule="auto"/>
              <w:rPr>
                <w:b w:val="1"/>
                <w:bCs w:val="1"/>
                <w:color w:val="1f2937"/>
                <w:sz w:val="17"/>
                <w:szCs w:val="17"/>
              </w:rPr>
            </w:pPr>
            <w:r w:rsidDel="00000000" w:rsidR="00000000" w:rsidRPr="00000000">
              <w:rPr>
                <w:b w:val="1"/>
                <w:bCs w:val="1"/>
                <w:color w:val="1f2937"/>
                <w:sz w:val="17"/>
                <w:szCs w:val="17"/>
                <w:rtl w:val="0"/>
              </w:rPr>
              <w:t xml:space="preserve">Recognition Health Score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9D">
            <w:pPr>
              <w:spacing w:after="20" w:lineRule="auto"/>
              <w:rPr>
                <w:color w:val="1f2937"/>
                <w:sz w:val="17"/>
                <w:szCs w:val="17"/>
              </w:rPr>
            </w:pPr>
            <w:r w:rsidDel="00000000" w:rsidR="00000000" w:rsidRPr="00000000">
              <w:rPr>
                <w:color w:val="1f2937"/>
                <w:sz w:val="17"/>
                <w:szCs w:val="17"/>
                <w:rtl w:val="0"/>
              </w:rPr>
              <w:t xml:space="preserve">Team's recognition health (0–100): frequency, category balance, direction (peer-to-peer vs top-down). Badge: Healthy / Needs Improvement.</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9E">
            <w:pPr>
              <w:spacing w:after="20" w:lineRule="auto"/>
              <w:rPr>
                <w:b w:val="1"/>
                <w:bCs w:val="1"/>
                <w:color w:val="1f2937"/>
                <w:sz w:val="17"/>
                <w:szCs w:val="17"/>
              </w:rPr>
            </w:pPr>
            <w:r w:rsidDel="00000000" w:rsidR="00000000" w:rsidRPr="00000000">
              <w:rPr>
                <w:b w:val="1"/>
                <w:bCs w:val="1"/>
                <w:color w:val="1f2937"/>
                <w:sz w:val="17"/>
                <w:szCs w:val="17"/>
                <w:rtl w:val="0"/>
              </w:rPr>
              <w:t xml:space="preserve">Pending actions for manager</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9F">
            <w:pPr>
              <w:spacing w:after="20" w:lineRule="auto"/>
              <w:rPr>
                <w:color w:val="1f2937"/>
                <w:sz w:val="17"/>
                <w:szCs w:val="17"/>
              </w:rPr>
            </w:pPr>
            <w:r w:rsidDel="00000000" w:rsidR="00000000" w:rsidRPr="00000000">
              <w:rPr>
                <w:color w:val="1f2937"/>
                <w:sz w:val="17"/>
                <w:szCs w:val="17"/>
                <w:rtl w:val="0"/>
              </w:rPr>
              <w:t xml:space="preserve">Alert strip at top: any overdue check-ins the manager has not reviewed; any appraisals awaiting their input; any promotion recommendations awaiting their decision.</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A0">
            <w:pPr>
              <w:spacing w:after="20" w:lineRule="auto"/>
              <w:rPr>
                <w:b w:val="1"/>
                <w:bCs w:val="1"/>
                <w:color w:val="1f2937"/>
                <w:sz w:val="17"/>
                <w:szCs w:val="17"/>
              </w:rPr>
            </w:pPr>
            <w:r w:rsidDel="00000000" w:rsidR="00000000" w:rsidRPr="00000000">
              <w:rPr>
                <w:b w:val="1"/>
                <w:bCs w:val="1"/>
                <w:color w:val="1f2937"/>
                <w:sz w:val="17"/>
                <w:szCs w:val="17"/>
                <w:rtl w:val="0"/>
              </w:rPr>
              <w:t xml:space="preserve">STATUS / NOTE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A1">
            <w:pPr>
              <w:spacing w:after="20" w:lineRule="auto"/>
              <w:rPr>
                <w:color w:val="1f2937"/>
                <w:sz w:val="17"/>
                <w:szCs w:val="17"/>
              </w:rPr>
            </w:pPr>
            <w:r w:rsidDel="00000000" w:rsidR="00000000" w:rsidRPr="00000000">
              <w:rPr>
                <w:color w:val="1f2937"/>
                <w:sz w:val="17"/>
                <w:szCs w:val="17"/>
                <w:rtl w:val="0"/>
              </w:rPr>
              <w:t xml:space="preserve">Empty state: team just created with no OKRs or check-ins. Shows a step-by-step prompt: 'Your team dashboard will populate as you set up OKRs, run check-ins, and give feedback. Start here:' with three CTA buttons.</w:t>
            </w:r>
          </w:p>
        </w:tc>
      </w:tr>
    </w:tbl>
    <w:p w:rsidR="00000000" w:rsidDel="00000000" w:rsidP="00000000" w:rsidRDefault="00000000" w:rsidRPr="00000000" w14:paraId="000023A2">
      <w:pPr>
        <w:spacing w:after="40" w:lineRule="auto"/>
        <w:rPr/>
      </w:pPr>
      <w:r w:rsidDel="00000000" w:rsidR="00000000" w:rsidRPr="00000000">
        <w:rPr>
          <w:rtl w:val="0"/>
        </w:rPr>
        <w:t xml:space="preserve"> </w:t>
      </w:r>
    </w:p>
    <w:p w:rsidR="00000000" w:rsidDel="00000000" w:rsidP="00000000" w:rsidRDefault="00000000" w:rsidRPr="00000000" w14:paraId="000023A3">
      <w:pPr>
        <w:pStyle w:val="Heading3"/>
        <w:keepNext w:val="0"/>
        <w:keepLines w:val="0"/>
        <w:spacing w:before="280" w:lineRule="auto"/>
        <w:rPr>
          <w:b w:val="1"/>
          <w:bCs w:val="1"/>
          <w:color w:val="000000"/>
          <w:sz w:val="26"/>
          <w:szCs w:val="26"/>
        </w:rPr>
      </w:pPr>
      <w:bookmarkStart w:colFirst="0" w:colLast="0" w:name="_1g5cgqu32myb" w:id="162"/>
      <w:bookmarkEnd w:id="162"/>
      <w:r w:rsidDel="00000000" w:rsidR="00000000" w:rsidRPr="00000000">
        <w:rPr>
          <w:b w:val="1"/>
          <w:bCs w:val="1"/>
          <w:color w:val="000000"/>
          <w:sz w:val="26"/>
          <w:szCs w:val="26"/>
          <w:rtl w:val="0"/>
        </w:rPr>
        <w:t xml:space="preserve">Empty State Principles — Applied Across All Dashboards</w:t>
      </w:r>
    </w:p>
    <w:p w:rsidR="00000000" w:rsidDel="00000000" w:rsidP="00000000" w:rsidRDefault="00000000" w:rsidRPr="00000000" w14:paraId="000023A4">
      <w:pPr>
        <w:spacing w:after="80" w:lineRule="auto"/>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Every empty state shows: (1) an illustration or icon, (2) a brief explanation of why the section is empty, (3) a primary</w:t>
      </w:r>
    </w:p>
    <w:p w:rsidR="00000000" w:rsidDel="00000000" w:rsidP="00000000" w:rsidRDefault="00000000" w:rsidRPr="00000000" w14:paraId="000023A5">
      <w:pPr>
        <w:spacing w:after="80" w:lineRule="auto"/>
        <w:rPr/>
      </w:pPr>
      <w:r w:rsidDel="00000000" w:rsidR="00000000" w:rsidRPr="00000000">
        <w:rPr>
          <w:rtl w:val="0"/>
        </w:rPr>
        <w:t xml:space="preserve">CTA to take the action that will populate it, (4) a secondary 'Learn more' link.</w:t>
      </w:r>
    </w:p>
    <w:p w:rsidR="00000000" w:rsidDel="00000000" w:rsidP="00000000" w:rsidRDefault="00000000" w:rsidRPr="00000000" w14:paraId="000023A6">
      <w:pPr>
        <w:spacing w:after="80" w:lineRule="auto"/>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0"/>
          <w:szCs w:val="20"/>
          <w:rtl w:val="0"/>
        </w:rPr>
        <w:t xml:space="preserve">Examples: OKR Dashboard empty → 'No active OKRs yet. Create your first OKR to start tracking strategic progress.'</w:t>
      </w:r>
    </w:p>
    <w:p w:rsidR="00000000" w:rsidDel="00000000" w:rsidP="00000000" w:rsidRDefault="00000000" w:rsidRPr="00000000" w14:paraId="000023A7">
      <w:pPr>
        <w:spacing w:after="80" w:lineRule="auto"/>
        <w:rPr/>
      </w:pPr>
      <w:r w:rsidDel="00000000" w:rsidR="00000000" w:rsidRPr="00000000">
        <w:rPr>
          <w:rtl w:val="0"/>
        </w:rPr>
        <w:t xml:space="preserve">CTA: [ + Create OKR ].</w:t>
      </w:r>
    </w:p>
    <w:p w:rsidR="00000000" w:rsidDel="00000000" w:rsidP="00000000" w:rsidRDefault="00000000" w:rsidRPr="00000000" w14:paraId="000023A8">
      <w:pPr>
        <w:spacing w:after="80" w:lineRule="auto"/>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0"/>
          <w:szCs w:val="20"/>
          <w:rtl w:val="0"/>
        </w:rPr>
        <w:t xml:space="preserve">Check-ins section empty → 'No check-ins have been run yet. Trigger a check-in for a team member to start building</w:t>
      </w:r>
    </w:p>
    <w:p w:rsidR="00000000" w:rsidDel="00000000" w:rsidP="00000000" w:rsidRDefault="00000000" w:rsidRPr="00000000" w14:paraId="000023A9">
      <w:pPr>
        <w:spacing w:after="80" w:lineRule="auto"/>
        <w:rPr/>
      </w:pPr>
      <w:r w:rsidDel="00000000" w:rsidR="00000000" w:rsidRPr="00000000">
        <w:rPr>
          <w:rtl w:val="0"/>
        </w:rPr>
        <w:t xml:space="preserve">performance evidence.' CTA: [ Send first check-in ].</w:t>
      </w:r>
    </w:p>
    <w:p w:rsidR="00000000" w:rsidDel="00000000" w:rsidP="00000000" w:rsidRDefault="00000000" w:rsidRPr="00000000" w14:paraId="000023AA">
      <w:pPr>
        <w:spacing w:after="80" w:lineRule="auto"/>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0"/>
          <w:szCs w:val="20"/>
          <w:rtl w:val="0"/>
        </w:rPr>
        <w:t xml:space="preserve">Recognition feed empty → 'No recognitions yet. Start the recognition habit — celebrate a teammate's good work.' CTA: [</w:t>
      </w:r>
    </w:p>
    <w:p w:rsidR="00000000" w:rsidDel="00000000" w:rsidP="00000000" w:rsidRDefault="00000000" w:rsidRPr="00000000" w14:paraId="000023AB">
      <w:pPr>
        <w:spacing w:after="80" w:lineRule="auto"/>
        <w:rPr/>
      </w:pPr>
      <w:r w:rsidDel="00000000" w:rsidR="00000000" w:rsidRPr="00000000">
        <w:rPr>
          <w:rtl w:val="0"/>
        </w:rPr>
        <w:t xml:space="preserve">Recognise a teammate ].</w:t>
      </w:r>
    </w:p>
    <w:p w:rsidR="00000000" w:rsidDel="00000000" w:rsidP="00000000" w:rsidRDefault="00000000" w:rsidRPr="00000000" w14:paraId="000023AC">
      <w:pPr>
        <w:spacing w:after="80" w:lineRule="auto"/>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Empty states are never just 'No data.' They always explain the value of the missing content and provide a direct action to</w:t>
      </w:r>
    </w:p>
    <w:p w:rsidR="00000000" w:rsidDel="00000000" w:rsidP="00000000" w:rsidRDefault="00000000" w:rsidRPr="00000000" w14:paraId="000023AD">
      <w:pPr>
        <w:spacing w:after="80" w:lineRule="auto"/>
        <w:rPr/>
      </w:pPr>
      <w:r w:rsidDel="00000000" w:rsidR="00000000" w:rsidRPr="00000000">
        <w:rPr>
          <w:rtl w:val="0"/>
        </w:rPr>
        <w:t xml:space="preserve">create it.</w:t>
      </w:r>
    </w:p>
    <w:p w:rsidR="00000000" w:rsidDel="00000000" w:rsidP="00000000" w:rsidRDefault="00000000" w:rsidRPr="00000000" w14:paraId="000023AE">
      <w:pPr>
        <w:pStyle w:val="Heading1"/>
        <w:keepNext w:val="0"/>
        <w:keepLines w:val="0"/>
        <w:spacing w:before="480" w:lineRule="auto"/>
        <w:rPr>
          <w:b w:val="1"/>
          <w:bCs w:val="1"/>
          <w:sz w:val="46"/>
          <w:szCs w:val="46"/>
        </w:rPr>
      </w:pPr>
      <w:bookmarkStart w:colFirst="0" w:colLast="0" w:name="_hrozuctopmgp" w:id="163"/>
      <w:bookmarkEnd w:id="163"/>
      <w:r w:rsidDel="00000000" w:rsidR="00000000" w:rsidRPr="00000000">
        <w:rPr>
          <w:b w:val="1"/>
          <w:bCs w:val="1"/>
          <w:sz w:val="46"/>
          <w:szCs w:val="46"/>
          <w:rtl w:val="0"/>
        </w:rPr>
        <w:t xml:space="preserve">PART 6 — PEOPLE &amp; PERFORMANCE FLOWS</w:t>
      </w:r>
    </w:p>
    <w:p w:rsidR="00000000" w:rsidDel="00000000" w:rsidP="00000000" w:rsidRDefault="00000000" w:rsidRPr="00000000" w14:paraId="000023AF">
      <w:pPr>
        <w:pStyle w:val="Heading1"/>
        <w:keepNext w:val="0"/>
        <w:keepLines w:val="0"/>
        <w:spacing w:before="480" w:lineRule="auto"/>
        <w:rPr>
          <w:b w:val="1"/>
          <w:bCs w:val="1"/>
          <w:sz w:val="46"/>
          <w:szCs w:val="46"/>
        </w:rPr>
      </w:pPr>
      <w:bookmarkStart w:colFirst="0" w:colLast="0" w:name="_mq4209do83zq" w:id="164"/>
      <w:bookmarkEnd w:id="164"/>
      <w:r w:rsidDel="00000000" w:rsidR="00000000" w:rsidRPr="00000000">
        <w:rPr>
          <w:b w:val="1"/>
          <w:bCs w:val="1"/>
          <w:sz w:val="46"/>
          <w:szCs w:val="46"/>
          <w:rtl w:val="0"/>
        </w:rPr>
        <w:t xml:space="preserve">People &amp; Performance — Check-ins, Feedback,</w:t>
      </w:r>
    </w:p>
    <w:p w:rsidR="00000000" w:rsidDel="00000000" w:rsidP="00000000" w:rsidRDefault="00000000" w:rsidRPr="00000000" w14:paraId="000023B0">
      <w:pPr>
        <w:pStyle w:val="Heading1"/>
        <w:keepNext w:val="0"/>
        <w:keepLines w:val="0"/>
        <w:spacing w:before="480" w:lineRule="auto"/>
        <w:rPr>
          <w:b w:val="1"/>
          <w:bCs w:val="1"/>
          <w:sz w:val="46"/>
          <w:szCs w:val="46"/>
        </w:rPr>
      </w:pPr>
      <w:bookmarkStart w:colFirst="0" w:colLast="0" w:name="_7ni5qylcv55j" w:id="165"/>
      <w:bookmarkEnd w:id="165"/>
      <w:r w:rsidDel="00000000" w:rsidR="00000000" w:rsidRPr="00000000">
        <w:rPr>
          <w:b w:val="1"/>
          <w:bCs w:val="1"/>
          <w:sz w:val="46"/>
          <w:szCs w:val="46"/>
          <w:rtl w:val="0"/>
        </w:rPr>
        <w:t xml:space="preserve">1-on-1s, Appraisal Cycle</w:t>
      </w:r>
    </w:p>
    <w:p w:rsidR="00000000" w:rsidDel="00000000" w:rsidP="00000000" w:rsidRDefault="00000000" w:rsidRPr="00000000" w14:paraId="000023B1">
      <w:pPr>
        <w:pStyle w:val="Heading2"/>
        <w:keepNext w:val="0"/>
        <w:keepLines w:val="0"/>
        <w:spacing w:after="80" w:lineRule="auto"/>
        <w:rPr>
          <w:b w:val="1"/>
          <w:bCs w:val="1"/>
          <w:sz w:val="34"/>
          <w:szCs w:val="34"/>
        </w:rPr>
      </w:pPr>
      <w:bookmarkStart w:colFirst="0" w:colLast="0" w:name="_81x5fsgzyuyp" w:id="166"/>
      <w:bookmarkEnd w:id="166"/>
      <w:r w:rsidDel="00000000" w:rsidR="00000000" w:rsidRPr="00000000">
        <w:rPr>
          <w:b w:val="1"/>
          <w:bCs w:val="1"/>
          <w:sz w:val="34"/>
          <w:szCs w:val="34"/>
          <w:rtl w:val="0"/>
        </w:rPr>
        <w:t xml:space="preserve">A. Anytime Feedback Flow</w:t>
      </w:r>
    </w:p>
    <w:tbl>
      <w:tblPr>
        <w:tblStyle w:val="Table102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75"/>
        <w:gridCol w:w="2205"/>
        <w:gridCol w:w="1965"/>
        <w:tblGridChange w:id="0">
          <w:tblGrid>
            <w:gridCol w:w="2175"/>
            <w:gridCol w:w="2475"/>
            <w:gridCol w:w="2205"/>
            <w:gridCol w:w="1965"/>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3B2">
            <w:pPr>
              <w:spacing w:after="20" w:lineRule="auto"/>
              <w:rPr>
                <w:b w:val="1"/>
                <w:bCs w:val="1"/>
                <w:color w:val="ffffff"/>
                <w:sz w:val="17"/>
                <w:szCs w:val="17"/>
              </w:rPr>
            </w:pPr>
            <w:r w:rsidDel="00000000" w:rsidR="00000000" w:rsidRPr="00000000">
              <w:rPr>
                <w:b w:val="1"/>
                <w:bCs w:val="1"/>
                <w:color w:val="ffffff"/>
                <w:sz w:val="17"/>
                <w:szCs w:val="17"/>
                <w:rtl w:val="0"/>
              </w:rPr>
              <w:t xml:space="preserve">Step</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3B3">
            <w:pPr>
              <w:spacing w:after="20" w:lineRule="auto"/>
              <w:rPr>
                <w:b w:val="1"/>
                <w:bCs w:val="1"/>
                <w:color w:val="ffffff"/>
                <w:sz w:val="17"/>
                <w:szCs w:val="17"/>
              </w:rPr>
            </w:pPr>
            <w:r w:rsidDel="00000000" w:rsidR="00000000" w:rsidRPr="00000000">
              <w:rPr>
                <w:b w:val="1"/>
                <w:bCs w:val="1"/>
                <w:color w:val="ffffff"/>
                <w:sz w:val="17"/>
                <w:szCs w:val="17"/>
                <w:rtl w:val="0"/>
              </w:rPr>
              <w:t xml:space="preserve">Actor</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3B4">
            <w:pPr>
              <w:spacing w:after="20" w:lineRule="auto"/>
              <w:rPr>
                <w:b w:val="1"/>
                <w:bCs w:val="1"/>
                <w:color w:val="ffffff"/>
                <w:sz w:val="17"/>
                <w:szCs w:val="17"/>
              </w:rPr>
            </w:pPr>
            <w:r w:rsidDel="00000000" w:rsidR="00000000" w:rsidRPr="00000000">
              <w:rPr>
                <w:b w:val="1"/>
                <w:bCs w:val="1"/>
                <w:color w:val="ffffff"/>
                <w:sz w:val="17"/>
                <w:szCs w:val="17"/>
                <w:rtl w:val="0"/>
              </w:rPr>
              <w:t xml:space="preserve">Screen / Interaction</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3B5">
            <w:pPr>
              <w:spacing w:after="20" w:lineRule="auto"/>
              <w:rPr>
                <w:b w:val="1"/>
                <w:bCs w:val="1"/>
                <w:color w:val="ffffff"/>
                <w:sz w:val="17"/>
                <w:szCs w:val="17"/>
              </w:rPr>
            </w:pPr>
            <w:r w:rsidDel="00000000" w:rsidR="00000000" w:rsidRPr="00000000">
              <w:rPr>
                <w:b w:val="1"/>
                <w:bCs w:val="1"/>
                <w:color w:val="ffffff"/>
                <w:sz w:val="17"/>
                <w:szCs w:val="17"/>
                <w:rtl w:val="0"/>
              </w:rPr>
              <w:t xml:space="preserve">Key Rules</w:t>
            </w:r>
          </w:p>
        </w:tc>
      </w:tr>
      <w:tr>
        <w:trPr>
          <w:cantSplit w:val="0"/>
          <w:trHeight w:val="18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B6">
            <w:pPr>
              <w:spacing w:after="20" w:lineRule="auto"/>
              <w:rPr>
                <w:b w:val="1"/>
                <w:bCs w:val="1"/>
                <w:color w:val="1f2937"/>
                <w:sz w:val="17"/>
                <w:szCs w:val="17"/>
              </w:rPr>
            </w:pPr>
            <w:r w:rsidDel="00000000" w:rsidR="00000000" w:rsidRPr="00000000">
              <w:rPr>
                <w:b w:val="1"/>
                <w:bCs w:val="1"/>
                <w:color w:val="1f2937"/>
                <w:sz w:val="17"/>
                <w:szCs w:val="17"/>
                <w:rtl w:val="0"/>
              </w:rPr>
              <w:t xml:space="preserve">1 — Initiate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B7">
            <w:pPr>
              <w:spacing w:after="20" w:lineRule="auto"/>
              <w:rPr>
                <w:color w:val="1f2937"/>
                <w:sz w:val="17"/>
                <w:szCs w:val="17"/>
              </w:rPr>
            </w:pPr>
            <w:r w:rsidDel="00000000" w:rsidR="00000000" w:rsidRPr="00000000">
              <w:rPr>
                <w:color w:val="1f2937"/>
                <w:sz w:val="17"/>
                <w:szCs w:val="17"/>
                <w:rtl w:val="0"/>
              </w:rPr>
              <w:t xml:space="preserve">Any member</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B8">
            <w:pPr>
              <w:spacing w:after="20" w:lineRule="auto"/>
              <w:rPr>
                <w:color w:val="1f2937"/>
                <w:sz w:val="17"/>
                <w:szCs w:val="17"/>
              </w:rPr>
            </w:pPr>
            <w:r w:rsidDel="00000000" w:rsidR="00000000" w:rsidRPr="00000000">
              <w:rPr>
                <w:color w:val="1f2937"/>
                <w:sz w:val="17"/>
                <w:szCs w:val="17"/>
                <w:rtl w:val="0"/>
              </w:rPr>
              <w:t xml:space="preserve">Click 'Give Feedback' from: (a) messaging interface DM action panel, (b) a colleague's Employee Profile, (c) the Quick Actions bar on Home Dashboard. A slide-over panel opens.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B9">
            <w:pPr>
              <w:spacing w:after="20" w:lineRule="auto"/>
              <w:rPr>
                <w:color w:val="1f2937"/>
                <w:sz w:val="17"/>
                <w:szCs w:val="17"/>
              </w:rPr>
            </w:pPr>
            <w:r w:rsidDel="00000000" w:rsidR="00000000" w:rsidRPr="00000000">
              <w:rPr>
                <w:color w:val="1f2937"/>
                <w:sz w:val="17"/>
                <w:szCs w:val="17"/>
                <w:rtl w:val="0"/>
              </w:rPr>
              <w:t xml:space="preserve">Any member can give feedback to any other workspace member.</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BA">
            <w:pPr>
              <w:spacing w:after="20" w:lineRule="auto"/>
              <w:rPr>
                <w:b w:val="1"/>
                <w:bCs w:val="1"/>
                <w:color w:val="1f2937"/>
                <w:sz w:val="17"/>
                <w:szCs w:val="17"/>
              </w:rPr>
            </w:pPr>
            <w:r w:rsidDel="00000000" w:rsidR="00000000" w:rsidRPr="00000000">
              <w:rPr>
                <w:b w:val="1"/>
                <w:bCs w:val="1"/>
                <w:color w:val="1f2937"/>
                <w:sz w:val="17"/>
                <w:szCs w:val="17"/>
                <w:rtl w:val="0"/>
              </w:rPr>
              <w:t xml:space="preserve">2 — Select recipient</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BB">
            <w:pPr>
              <w:spacing w:after="20" w:lineRule="auto"/>
              <w:rPr>
                <w:color w:val="1f2937"/>
                <w:sz w:val="17"/>
                <w:szCs w:val="17"/>
              </w:rPr>
            </w:pPr>
            <w:r w:rsidDel="00000000" w:rsidR="00000000" w:rsidRPr="00000000">
              <w:rPr>
                <w:color w:val="1f2937"/>
                <w:sz w:val="17"/>
                <w:szCs w:val="17"/>
                <w:rtl w:val="0"/>
              </w:rPr>
              <w:t xml:space="preserve">Giver</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BC">
            <w:pPr>
              <w:spacing w:after="20" w:lineRule="auto"/>
              <w:rPr>
                <w:color w:val="1f2937"/>
                <w:sz w:val="17"/>
                <w:szCs w:val="17"/>
              </w:rPr>
            </w:pPr>
            <w:r w:rsidDel="00000000" w:rsidR="00000000" w:rsidRPr="00000000">
              <w:rPr>
                <w:color w:val="1f2937"/>
                <w:sz w:val="17"/>
                <w:szCs w:val="17"/>
                <w:rtl w:val="0"/>
              </w:rPr>
              <w:t xml:space="preserve">Recipient field (pre-filled if initiated from a DM or profile). Person search by name.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BD">
            <w:pPr>
              <w:spacing w:after="20" w:lineRule="auto"/>
              <w:rPr>
                <w:color w:val="1f2937"/>
                <w:sz w:val="17"/>
                <w:szCs w:val="17"/>
              </w:rPr>
            </w:pPr>
            <w:r w:rsidDel="00000000" w:rsidR="00000000" w:rsidRPr="00000000">
              <w:rPr>
                <w:color w:val="1f2937"/>
                <w:sz w:val="17"/>
                <w:szCs w:val="17"/>
                <w:rtl w:val="0"/>
              </w:rPr>
              <w:t xml:space="preserve">Cannot give feedback to self.</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BE">
            <w:pPr>
              <w:spacing w:after="20" w:lineRule="auto"/>
              <w:rPr>
                <w:b w:val="1"/>
                <w:bCs w:val="1"/>
                <w:color w:val="1f2937"/>
                <w:sz w:val="17"/>
                <w:szCs w:val="17"/>
              </w:rPr>
            </w:pPr>
            <w:r w:rsidDel="00000000" w:rsidR="00000000" w:rsidRPr="00000000">
              <w:rPr>
                <w:b w:val="1"/>
                <w:bCs w:val="1"/>
                <w:color w:val="1f2937"/>
                <w:sz w:val="17"/>
                <w:szCs w:val="17"/>
                <w:rtl w:val="0"/>
              </w:rPr>
              <w:t xml:space="preserve">3 — Select dimension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BF">
            <w:pPr>
              <w:spacing w:after="20" w:lineRule="auto"/>
              <w:rPr>
                <w:color w:val="1f2937"/>
                <w:sz w:val="17"/>
                <w:szCs w:val="17"/>
              </w:rPr>
            </w:pPr>
            <w:r w:rsidDel="00000000" w:rsidR="00000000" w:rsidRPr="00000000">
              <w:rPr>
                <w:color w:val="1f2937"/>
                <w:sz w:val="17"/>
                <w:szCs w:val="17"/>
                <w:rtl w:val="0"/>
              </w:rPr>
              <w:t xml:space="preserve">Giver</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C0">
            <w:pPr>
              <w:spacing w:after="20" w:lineRule="auto"/>
              <w:rPr>
                <w:color w:val="1f2937"/>
                <w:sz w:val="17"/>
                <w:szCs w:val="17"/>
              </w:rPr>
            </w:pPr>
            <w:r w:rsidDel="00000000" w:rsidR="00000000" w:rsidRPr="00000000">
              <w:rPr>
                <w:color w:val="1f2937"/>
                <w:sz w:val="17"/>
                <w:szCs w:val="17"/>
                <w:rtl w:val="0"/>
              </w:rPr>
              <w:t xml:space="preserve">Two large option cards: [ Behaviour ] or [ Competency ]. Selection determines which fields appear next.</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C1">
            <w:pPr>
              <w:spacing w:after="20" w:lineRule="auto"/>
              <w:rPr>
                <w:color w:val="1f2937"/>
                <w:sz w:val="17"/>
                <w:szCs w:val="17"/>
              </w:rPr>
            </w:pPr>
            <w:r w:rsidDel="00000000" w:rsidR="00000000" w:rsidRPr="00000000">
              <w:rPr>
                <w:color w:val="1f2937"/>
                <w:sz w:val="17"/>
                <w:szCs w:val="17"/>
                <w:rtl w:val="0"/>
              </w:rPr>
              <w:t xml:space="preserve">Behaviour = values-linked, observable actions. Competency = role-specific skills.</w:t>
            </w:r>
          </w:p>
        </w:tc>
      </w:tr>
      <w:tr>
        <w:trPr>
          <w:cantSplit w:val="0"/>
          <w:trHeight w:val="19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C2">
            <w:pPr>
              <w:spacing w:after="20" w:lineRule="auto"/>
              <w:rPr>
                <w:b w:val="1"/>
                <w:bCs w:val="1"/>
                <w:color w:val="1f2937"/>
                <w:sz w:val="17"/>
                <w:szCs w:val="17"/>
              </w:rPr>
            </w:pPr>
            <w:r w:rsidDel="00000000" w:rsidR="00000000" w:rsidRPr="00000000">
              <w:rPr>
                <w:b w:val="1"/>
                <w:bCs w:val="1"/>
                <w:color w:val="1f2937"/>
                <w:sz w:val="17"/>
                <w:szCs w:val="17"/>
                <w:rtl w:val="0"/>
              </w:rPr>
              <w:t xml:space="preserve">4a — Behaviour path</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C3">
            <w:pPr>
              <w:spacing w:after="20" w:lineRule="auto"/>
              <w:rPr>
                <w:color w:val="1f2937"/>
                <w:sz w:val="17"/>
                <w:szCs w:val="17"/>
              </w:rPr>
            </w:pPr>
            <w:r w:rsidDel="00000000" w:rsidR="00000000" w:rsidRPr="00000000">
              <w:rPr>
                <w:color w:val="1f2937"/>
                <w:sz w:val="17"/>
                <w:szCs w:val="17"/>
                <w:rtl w:val="0"/>
              </w:rPr>
              <w:t xml:space="preserve">Giver</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C4">
            <w:pPr>
              <w:spacing w:after="20" w:lineRule="auto"/>
              <w:rPr>
                <w:color w:val="1f2937"/>
                <w:sz w:val="17"/>
                <w:szCs w:val="17"/>
              </w:rPr>
            </w:pPr>
            <w:r w:rsidDel="00000000" w:rsidR="00000000" w:rsidRPr="00000000">
              <w:rPr>
                <w:color w:val="1f2937"/>
                <w:sz w:val="17"/>
                <w:szCs w:val="17"/>
                <w:rtl w:val="0"/>
              </w:rPr>
              <w:t xml:space="preserve">Dropdown 1: Core Value (from org's defined values). Dropdown 2: Observable Behaviour under that value (filtered to selected value). Star rating: 1–5 (integer only). Comment field (required, min 20 characters).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C5">
            <w:pPr>
              <w:spacing w:after="20" w:lineRule="auto"/>
              <w:rPr>
                <w:color w:val="1f2937"/>
                <w:sz w:val="17"/>
                <w:szCs w:val="17"/>
              </w:rPr>
            </w:pPr>
            <w:r w:rsidDel="00000000" w:rsidR="00000000" w:rsidRPr="00000000">
              <w:rPr>
                <w:color w:val="1f2937"/>
                <w:sz w:val="17"/>
                <w:szCs w:val="17"/>
                <w:rtl w:val="0"/>
              </w:rPr>
              <w:t xml:space="preserve">AI quality check runs on the comment before submission. Flags vague or potentially biased language with a suggestion.</w:t>
            </w:r>
          </w:p>
        </w:tc>
      </w:tr>
      <w:tr>
        <w:trPr>
          <w:cantSplit w:val="0"/>
          <w:trHeight w:val="16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C6">
            <w:pPr>
              <w:spacing w:after="20" w:lineRule="auto"/>
              <w:rPr>
                <w:b w:val="1"/>
                <w:bCs w:val="1"/>
                <w:color w:val="1f2937"/>
                <w:sz w:val="17"/>
                <w:szCs w:val="17"/>
              </w:rPr>
            </w:pPr>
            <w:r w:rsidDel="00000000" w:rsidR="00000000" w:rsidRPr="00000000">
              <w:rPr>
                <w:b w:val="1"/>
                <w:bCs w:val="1"/>
                <w:color w:val="1f2937"/>
                <w:sz w:val="17"/>
                <w:szCs w:val="17"/>
                <w:rtl w:val="0"/>
              </w:rPr>
              <w:t xml:space="preserve">4b — Com petency path</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C7">
            <w:pPr>
              <w:spacing w:after="20" w:lineRule="auto"/>
              <w:rPr>
                <w:color w:val="1f2937"/>
                <w:sz w:val="17"/>
                <w:szCs w:val="17"/>
              </w:rPr>
            </w:pPr>
            <w:r w:rsidDel="00000000" w:rsidR="00000000" w:rsidRPr="00000000">
              <w:rPr>
                <w:color w:val="1f2937"/>
                <w:sz w:val="17"/>
                <w:szCs w:val="17"/>
                <w:rtl w:val="0"/>
              </w:rPr>
              <w:t xml:space="preserve">Giver</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C8">
            <w:pPr>
              <w:spacing w:after="20" w:lineRule="auto"/>
              <w:rPr>
                <w:color w:val="1f2937"/>
                <w:sz w:val="17"/>
                <w:szCs w:val="17"/>
              </w:rPr>
            </w:pPr>
            <w:r w:rsidDel="00000000" w:rsidR="00000000" w:rsidRPr="00000000">
              <w:rPr>
                <w:color w:val="1f2937"/>
                <w:sz w:val="17"/>
                <w:szCs w:val="17"/>
                <w:rtl w:val="0"/>
              </w:rPr>
              <w:t xml:space="preserve">Dropdown 1: Skill Unit (from recipient's competency matrix). Dropdown 2: Skill Element. Star rating: 1–5.</w:t>
            </w:r>
          </w:p>
          <w:p w:rsidR="00000000" w:rsidDel="00000000" w:rsidP="00000000" w:rsidRDefault="00000000" w:rsidRPr="00000000" w14:paraId="000023C9">
            <w:pPr>
              <w:spacing w:after="20" w:lineRule="auto"/>
              <w:rPr>
                <w:color w:val="1f2937"/>
                <w:sz w:val="17"/>
                <w:szCs w:val="17"/>
              </w:rPr>
            </w:pPr>
            <w:r w:rsidDel="00000000" w:rsidR="00000000" w:rsidRPr="00000000">
              <w:rPr>
                <w:color w:val="1f2937"/>
                <w:sz w:val="17"/>
                <w:szCs w:val="17"/>
                <w:rtl w:val="0"/>
              </w:rPr>
              <w:t xml:space="preserve">Comment field (required, min 20 characters).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CA">
            <w:pPr>
              <w:spacing w:after="20" w:lineRule="auto"/>
              <w:rPr>
                <w:color w:val="1f2937"/>
                <w:sz w:val="17"/>
                <w:szCs w:val="17"/>
              </w:rPr>
            </w:pPr>
            <w:r w:rsidDel="00000000" w:rsidR="00000000" w:rsidRPr="00000000">
              <w:rPr>
                <w:color w:val="1f2937"/>
                <w:sz w:val="17"/>
                <w:szCs w:val="17"/>
                <w:rtl w:val="0"/>
              </w:rPr>
              <w:t xml:space="preserve">Competency matrix shown is for the recipient's current band level, not the giver's.</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CB">
            <w:pPr>
              <w:spacing w:after="20" w:lineRule="auto"/>
              <w:rPr>
                <w:b w:val="1"/>
                <w:bCs w:val="1"/>
                <w:color w:val="1f2937"/>
                <w:sz w:val="17"/>
                <w:szCs w:val="17"/>
              </w:rPr>
            </w:pPr>
            <w:r w:rsidDel="00000000" w:rsidR="00000000" w:rsidRPr="00000000">
              <w:rPr>
                <w:b w:val="1"/>
                <w:bCs w:val="1"/>
                <w:color w:val="1f2937"/>
                <w:sz w:val="17"/>
                <w:szCs w:val="17"/>
                <w:rtl w:val="0"/>
              </w:rPr>
              <w:t xml:space="preserve">5 — Privacy toggle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CC">
            <w:pPr>
              <w:spacing w:after="20" w:lineRule="auto"/>
              <w:rPr>
                <w:color w:val="1f2937"/>
                <w:sz w:val="17"/>
                <w:szCs w:val="17"/>
              </w:rPr>
            </w:pPr>
            <w:r w:rsidDel="00000000" w:rsidR="00000000" w:rsidRPr="00000000">
              <w:rPr>
                <w:color w:val="1f2937"/>
                <w:sz w:val="17"/>
                <w:szCs w:val="17"/>
                <w:rtl w:val="0"/>
              </w:rPr>
              <w:t xml:space="preserve">Giver</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CD">
            <w:pPr>
              <w:spacing w:after="20" w:lineRule="auto"/>
              <w:rPr>
                <w:color w:val="1f2937"/>
                <w:sz w:val="17"/>
                <w:szCs w:val="17"/>
              </w:rPr>
            </w:pPr>
            <w:r w:rsidDel="00000000" w:rsidR="00000000" w:rsidRPr="00000000">
              <w:rPr>
                <w:color w:val="1f2937"/>
                <w:sz w:val="17"/>
                <w:szCs w:val="17"/>
                <w:rtl w:val="0"/>
              </w:rPr>
              <w:t xml:space="preserve">Toggle: Public (visible to recipient, their manager, and HR Admin) / Private (visible to recipient and their manager only). Default: Private.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CE">
            <w:pPr>
              <w:spacing w:after="20" w:lineRule="auto"/>
              <w:rPr>
                <w:color w:val="1f2937"/>
                <w:sz w:val="17"/>
                <w:szCs w:val="17"/>
              </w:rPr>
            </w:pPr>
            <w:r w:rsidDel="00000000" w:rsidR="00000000" w:rsidRPr="00000000">
              <w:rPr>
                <w:color w:val="1f2937"/>
                <w:sz w:val="17"/>
                <w:szCs w:val="17"/>
                <w:rtl w:val="0"/>
              </w:rPr>
              <w:t xml:space="preserve">Positive behaviour feedback can be set to Public. Developmental feedback defaults to Private.</w:t>
            </w:r>
          </w:p>
        </w:tc>
      </w:tr>
      <w:tr>
        <w:trPr>
          <w:cantSplit w:val="0"/>
          <w:trHeight w:val="15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CF">
            <w:pPr>
              <w:spacing w:after="20" w:lineRule="auto"/>
              <w:rPr>
                <w:b w:val="1"/>
                <w:bCs w:val="1"/>
                <w:color w:val="1f2937"/>
                <w:sz w:val="17"/>
                <w:szCs w:val="17"/>
              </w:rPr>
            </w:pPr>
            <w:r w:rsidDel="00000000" w:rsidR="00000000" w:rsidRPr="00000000">
              <w:rPr>
                <w:b w:val="1"/>
                <w:bCs w:val="1"/>
                <w:color w:val="1f2937"/>
                <w:sz w:val="17"/>
                <w:szCs w:val="17"/>
                <w:rtl w:val="0"/>
              </w:rPr>
              <w:t xml:space="preserve">6 — Submit</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D0">
            <w:pPr>
              <w:spacing w:after="20" w:lineRule="auto"/>
              <w:rPr>
                <w:color w:val="1f2937"/>
                <w:sz w:val="17"/>
                <w:szCs w:val="17"/>
              </w:rPr>
            </w:pPr>
            <w:r w:rsidDel="00000000" w:rsidR="00000000" w:rsidRPr="00000000">
              <w:rPr>
                <w:color w:val="1f2937"/>
                <w:sz w:val="17"/>
                <w:szCs w:val="17"/>
                <w:rtl w:val="0"/>
              </w:rPr>
              <w:t xml:space="preserve">Giver</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D1">
            <w:pPr>
              <w:spacing w:after="20" w:lineRule="auto"/>
              <w:rPr>
                <w:color w:val="1f2937"/>
                <w:sz w:val="17"/>
                <w:szCs w:val="17"/>
              </w:rPr>
            </w:pPr>
            <w:r w:rsidDel="00000000" w:rsidR="00000000" w:rsidRPr="00000000">
              <w:rPr>
                <w:color w:val="1f2937"/>
                <w:sz w:val="17"/>
                <w:szCs w:val="17"/>
                <w:rtl w:val="0"/>
              </w:rPr>
              <w:t xml:space="preserve">[ Submit Feedback ] button. On success: 'Feedback sent to [Name].' Recipient receives an in-app notification.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D2">
            <w:pPr>
              <w:spacing w:after="20" w:lineRule="auto"/>
              <w:rPr>
                <w:color w:val="1f2937"/>
                <w:sz w:val="17"/>
                <w:szCs w:val="17"/>
              </w:rPr>
            </w:pPr>
            <w:r w:rsidDel="00000000" w:rsidR="00000000" w:rsidRPr="00000000">
              <w:rPr>
                <w:color w:val="1f2937"/>
                <w:sz w:val="17"/>
                <w:szCs w:val="17"/>
                <w:rtl w:val="0"/>
              </w:rPr>
              <w:t xml:space="preserve">Feedback is saved, added to recipient's profile, and queued for appraisal aggregation. Cannot be edited after submission — only challenged.</w:t>
            </w:r>
          </w:p>
        </w:tc>
      </w:tr>
      <w:tr>
        <w:trPr>
          <w:cantSplit w:val="0"/>
          <w:trHeight w:val="15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D3">
            <w:pPr>
              <w:spacing w:after="20" w:lineRule="auto"/>
              <w:rPr>
                <w:b w:val="1"/>
                <w:bCs w:val="1"/>
                <w:color w:val="1f2937"/>
                <w:sz w:val="17"/>
                <w:szCs w:val="17"/>
              </w:rPr>
            </w:pPr>
            <w:r w:rsidDel="00000000" w:rsidR="00000000" w:rsidRPr="00000000">
              <w:rPr>
                <w:b w:val="1"/>
                <w:bCs w:val="1"/>
                <w:color w:val="1f2937"/>
                <w:sz w:val="17"/>
                <w:szCs w:val="17"/>
                <w:rtl w:val="0"/>
              </w:rPr>
              <w:t xml:space="preserve">7 — Challenge (recipient)</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D4">
            <w:pPr>
              <w:spacing w:after="20" w:lineRule="auto"/>
              <w:rPr>
                <w:color w:val="1f2937"/>
                <w:sz w:val="17"/>
                <w:szCs w:val="17"/>
              </w:rPr>
            </w:pPr>
            <w:r w:rsidDel="00000000" w:rsidR="00000000" w:rsidRPr="00000000">
              <w:rPr>
                <w:color w:val="1f2937"/>
                <w:sz w:val="17"/>
                <w:szCs w:val="17"/>
                <w:rtl w:val="0"/>
              </w:rPr>
              <w:t xml:space="preserve">Recipient</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D5">
            <w:pPr>
              <w:spacing w:after="20" w:lineRule="auto"/>
              <w:rPr>
                <w:color w:val="1f2937"/>
                <w:sz w:val="17"/>
                <w:szCs w:val="17"/>
              </w:rPr>
            </w:pPr>
            <w:r w:rsidDel="00000000" w:rsidR="00000000" w:rsidRPr="00000000">
              <w:rPr>
                <w:color w:val="1f2937"/>
                <w:sz w:val="17"/>
                <w:szCs w:val="17"/>
                <w:rtl w:val="0"/>
              </w:rPr>
              <w:t xml:space="preserve">Recipient sees feedback in their profile. 'Challenge this rating' link available for 14 days. Opens a challenge form: reason text (required) + optional evidence upload.</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D6">
            <w:pPr>
              <w:spacing w:after="20" w:lineRule="auto"/>
              <w:rPr>
                <w:color w:val="1f2937"/>
                <w:sz w:val="17"/>
                <w:szCs w:val="17"/>
              </w:rPr>
            </w:pPr>
            <w:r w:rsidDel="00000000" w:rsidR="00000000" w:rsidRPr="00000000">
              <w:rPr>
                <w:color w:val="1f2937"/>
                <w:sz w:val="17"/>
                <w:szCs w:val="17"/>
                <w:rtl w:val="0"/>
              </w:rPr>
              <w:t xml:space="preserve">Challenge thread visible to: giver, recipient, recipient's manager, HR Admin. Resolved by manager or HR Admin.</w:t>
            </w:r>
          </w:p>
        </w:tc>
      </w:tr>
    </w:tbl>
    <w:p w:rsidR="00000000" w:rsidDel="00000000" w:rsidP="00000000" w:rsidRDefault="00000000" w:rsidRPr="00000000" w14:paraId="000023D7">
      <w:pPr>
        <w:spacing w:after="40" w:lineRule="auto"/>
        <w:rPr/>
      </w:pPr>
      <w:r w:rsidDel="00000000" w:rsidR="00000000" w:rsidRPr="00000000">
        <w:rPr>
          <w:rtl w:val="0"/>
        </w:rPr>
        <w:t xml:space="preserve"> </w:t>
      </w:r>
    </w:p>
    <w:p w:rsidR="00000000" w:rsidDel="00000000" w:rsidP="00000000" w:rsidRDefault="00000000" w:rsidRPr="00000000" w14:paraId="000023D8">
      <w:pPr>
        <w:pStyle w:val="Heading2"/>
        <w:keepNext w:val="0"/>
        <w:keepLines w:val="0"/>
        <w:spacing w:after="80" w:lineRule="auto"/>
        <w:rPr>
          <w:b w:val="1"/>
          <w:bCs w:val="1"/>
          <w:sz w:val="34"/>
          <w:szCs w:val="34"/>
        </w:rPr>
      </w:pPr>
      <w:bookmarkStart w:colFirst="0" w:colLast="0" w:name="_3d6fbatmcgum" w:id="167"/>
      <w:bookmarkEnd w:id="167"/>
      <w:r w:rsidDel="00000000" w:rsidR="00000000" w:rsidRPr="00000000">
        <w:rPr>
          <w:b w:val="1"/>
          <w:bCs w:val="1"/>
          <w:sz w:val="34"/>
          <w:szCs w:val="34"/>
          <w:rtl w:val="0"/>
        </w:rPr>
        <w:t xml:space="preserve">B. Check-in Flow — All Types</w:t>
      </w:r>
    </w:p>
    <w:p w:rsidR="00000000" w:rsidDel="00000000" w:rsidP="00000000" w:rsidRDefault="00000000" w:rsidRPr="00000000" w14:paraId="000023D9">
      <w:pPr>
        <w:spacing w:after="80" w:lineRule="auto"/>
        <w:rPr/>
      </w:pPr>
      <w:r w:rsidDel="00000000" w:rsidR="00000000" w:rsidRPr="00000000">
        <w:rPr>
          <w:rtl w:val="0"/>
        </w:rPr>
        <w:t xml:space="preserve">Check-ins are asynchronous progress reviews. All four check-in types (OKR/Operational Objectives, Performance, Sprint/Project, Probation/Onboarding) follow the same 6-step flow. The content of the form fields differs by type as documented in Part 4 (Module 04 specification). The UX flow is identical.</w:t>
      </w:r>
    </w:p>
    <w:tbl>
      <w:tblPr>
        <w:tblStyle w:val="Table102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05"/>
        <w:gridCol w:w="2205"/>
        <w:gridCol w:w="1920"/>
        <w:tblGridChange w:id="0">
          <w:tblGrid>
            <w:gridCol w:w="2190"/>
            <w:gridCol w:w="2505"/>
            <w:gridCol w:w="2205"/>
            <w:gridCol w:w="192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3DA">
            <w:pPr>
              <w:spacing w:after="20" w:lineRule="auto"/>
              <w:rPr>
                <w:b w:val="1"/>
                <w:bCs w:val="1"/>
                <w:color w:val="ffffff"/>
                <w:sz w:val="17"/>
                <w:szCs w:val="17"/>
              </w:rPr>
            </w:pPr>
            <w:r w:rsidDel="00000000" w:rsidR="00000000" w:rsidRPr="00000000">
              <w:rPr>
                <w:b w:val="1"/>
                <w:bCs w:val="1"/>
                <w:color w:val="ffffff"/>
                <w:sz w:val="17"/>
                <w:szCs w:val="17"/>
                <w:rtl w:val="0"/>
              </w:rPr>
              <w:t xml:space="preserve">Step</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3DB">
            <w:pPr>
              <w:spacing w:after="20" w:lineRule="auto"/>
              <w:rPr>
                <w:b w:val="1"/>
                <w:bCs w:val="1"/>
                <w:color w:val="ffffff"/>
                <w:sz w:val="17"/>
                <w:szCs w:val="17"/>
              </w:rPr>
            </w:pPr>
            <w:r w:rsidDel="00000000" w:rsidR="00000000" w:rsidRPr="00000000">
              <w:rPr>
                <w:b w:val="1"/>
                <w:bCs w:val="1"/>
                <w:color w:val="ffffff"/>
                <w:sz w:val="17"/>
                <w:szCs w:val="17"/>
                <w:rtl w:val="0"/>
              </w:rPr>
              <w:t xml:space="preserve">Actor</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3DC">
            <w:pPr>
              <w:spacing w:after="20" w:lineRule="auto"/>
              <w:rPr>
                <w:b w:val="1"/>
                <w:bCs w:val="1"/>
                <w:color w:val="ffffff"/>
                <w:sz w:val="17"/>
                <w:szCs w:val="17"/>
              </w:rPr>
            </w:pPr>
            <w:r w:rsidDel="00000000" w:rsidR="00000000" w:rsidRPr="00000000">
              <w:rPr>
                <w:b w:val="1"/>
                <w:bCs w:val="1"/>
                <w:color w:val="ffffff"/>
                <w:sz w:val="17"/>
                <w:szCs w:val="17"/>
                <w:rtl w:val="0"/>
              </w:rPr>
              <w:t xml:space="preserve">Screen / Interaction</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3DD">
            <w:pPr>
              <w:spacing w:after="20" w:lineRule="auto"/>
              <w:rPr>
                <w:b w:val="1"/>
                <w:bCs w:val="1"/>
                <w:color w:val="ffffff"/>
                <w:sz w:val="17"/>
                <w:szCs w:val="17"/>
              </w:rPr>
            </w:pPr>
            <w:r w:rsidDel="00000000" w:rsidR="00000000" w:rsidRPr="00000000">
              <w:rPr>
                <w:b w:val="1"/>
                <w:bCs w:val="1"/>
                <w:color w:val="ffffff"/>
                <w:sz w:val="17"/>
                <w:szCs w:val="17"/>
                <w:rtl w:val="0"/>
              </w:rPr>
              <w:t xml:space="preserve">Key Rules &amp; Constraints</w:t>
            </w:r>
          </w:p>
        </w:tc>
      </w:tr>
      <w:tr>
        <w:trPr>
          <w:cantSplit w:val="0"/>
          <w:trHeight w:val="22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DE">
            <w:pPr>
              <w:spacing w:after="20" w:lineRule="auto"/>
              <w:rPr>
                <w:b w:val="1"/>
                <w:bCs w:val="1"/>
                <w:color w:val="1f2937"/>
                <w:sz w:val="17"/>
                <w:szCs w:val="17"/>
              </w:rPr>
            </w:pPr>
            <w:r w:rsidDel="00000000" w:rsidR="00000000" w:rsidRPr="00000000">
              <w:rPr>
                <w:b w:val="1"/>
                <w:bCs w:val="1"/>
                <w:color w:val="1f2937"/>
                <w:sz w:val="17"/>
                <w:szCs w:val="17"/>
                <w:rtl w:val="0"/>
              </w:rPr>
              <w:t xml:space="preserve">1 — Manager triggers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DF">
            <w:pPr>
              <w:spacing w:after="20" w:lineRule="auto"/>
              <w:rPr>
                <w:color w:val="1f2937"/>
                <w:sz w:val="17"/>
                <w:szCs w:val="17"/>
              </w:rPr>
            </w:pPr>
            <w:r w:rsidDel="00000000" w:rsidR="00000000" w:rsidRPr="00000000">
              <w:rPr>
                <w:color w:val="1f2937"/>
                <w:sz w:val="17"/>
                <w:szCs w:val="17"/>
                <w:rtl w:val="0"/>
              </w:rPr>
              <w:t xml:space="preserve">Manager</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E0">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Performance → Check-ins → [ + Send Check-in ]. Select: Contributor (search by name), Check-in Type (dropdown), Custom questions if any (pre-selected from configured custom questions). [ Send Check-in ]</w:t>
            </w:r>
          </w:p>
          <w:p w:rsidR="00000000" w:rsidDel="00000000" w:rsidP="00000000" w:rsidRDefault="00000000" w:rsidRPr="00000000" w14:paraId="000023E1">
            <w:pPr>
              <w:spacing w:after="20" w:lineRule="auto"/>
              <w:rPr>
                <w:color w:val="1f2937"/>
                <w:sz w:val="17"/>
                <w:szCs w:val="17"/>
              </w:rPr>
            </w:pPr>
            <w:r w:rsidDel="00000000" w:rsidR="00000000" w:rsidRPr="00000000">
              <w:rPr>
                <w:color w:val="1f2937"/>
                <w:sz w:val="17"/>
                <w:szCs w:val="17"/>
                <w:rtl w:val="0"/>
              </w:rPr>
              <w:t xml:space="preserve">button.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E2">
            <w:pPr>
              <w:spacing w:after="20" w:lineRule="auto"/>
              <w:rPr>
                <w:color w:val="1f2937"/>
                <w:sz w:val="17"/>
                <w:szCs w:val="17"/>
              </w:rPr>
            </w:pPr>
            <w:r w:rsidDel="00000000" w:rsidR="00000000" w:rsidRPr="00000000">
              <w:rPr>
                <w:color w:val="1f2937"/>
                <w:sz w:val="17"/>
                <w:szCs w:val="17"/>
                <w:rtl w:val="0"/>
              </w:rPr>
              <w:t xml:space="preserve">Only managers can initiate check-ins. HR Admin can also trigger for any member. Auto-trigger: system fires check-ins automatically based on configured cadence.</w:t>
            </w:r>
          </w:p>
        </w:tc>
      </w:tr>
      <w:tr>
        <w:trPr>
          <w:cantSplit w:val="0"/>
          <w:trHeight w:val="24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E3">
            <w:pPr>
              <w:spacing w:after="20" w:lineRule="auto"/>
              <w:rPr>
                <w:b w:val="1"/>
                <w:bCs w:val="1"/>
                <w:color w:val="1f2937"/>
                <w:sz w:val="17"/>
                <w:szCs w:val="17"/>
              </w:rPr>
            </w:pPr>
            <w:r w:rsidDel="00000000" w:rsidR="00000000" w:rsidRPr="00000000">
              <w:rPr>
                <w:b w:val="1"/>
                <w:bCs w:val="1"/>
                <w:color w:val="1f2937"/>
                <w:sz w:val="17"/>
                <w:szCs w:val="17"/>
                <w:rtl w:val="0"/>
              </w:rPr>
              <w:t xml:space="preserve">2 — System pre -populates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E4">
            <w:pPr>
              <w:spacing w:after="20" w:lineRule="auto"/>
              <w:rPr>
                <w:color w:val="1f2937"/>
                <w:sz w:val="17"/>
                <w:szCs w:val="17"/>
              </w:rPr>
            </w:pPr>
            <w:r w:rsidDel="00000000" w:rsidR="00000000" w:rsidRPr="00000000">
              <w:rPr>
                <w:color w:val="1f2937"/>
                <w:sz w:val="17"/>
                <w:szCs w:val="17"/>
                <w:rtl w:val="0"/>
              </w:rPr>
              <w:t xml:space="preserve">System (automatic)</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E5">
            <w:pPr>
              <w:spacing w:after="20" w:lineRule="auto"/>
              <w:rPr>
                <w:color w:val="1f2937"/>
                <w:sz w:val="17"/>
                <w:szCs w:val="17"/>
              </w:rPr>
            </w:pPr>
            <w:r w:rsidDel="00000000" w:rsidR="00000000" w:rsidRPr="00000000">
              <w:rPr>
                <w:color w:val="1f2937"/>
                <w:sz w:val="17"/>
                <w:szCs w:val="17"/>
                <w:rtl w:val="0"/>
              </w:rPr>
              <w:t xml:space="preserve">No user action. Platform pulls live data into the form: current OKR progress %, Workbook task completion rate, blockers from previous check-ins, recent feedback and recognition events. Each auto-filled field is labelled 'Auto-filled — please update or confirm.'</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E6">
            <w:pPr>
              <w:spacing w:after="20" w:lineRule="auto"/>
              <w:rPr>
                <w:color w:val="1f2937"/>
                <w:sz w:val="17"/>
                <w:szCs w:val="17"/>
              </w:rPr>
            </w:pPr>
            <w:r w:rsidDel="00000000" w:rsidR="00000000" w:rsidRPr="00000000">
              <w:rPr>
                <w:color w:val="1f2937"/>
                <w:sz w:val="17"/>
                <w:szCs w:val="17"/>
                <w:rtl w:val="0"/>
              </w:rPr>
              <w:t xml:space="preserve">Auto-fill runs within 60 seconds of the check-in being triggered. Contributor is notified: '[Manager name] has sent you a check-in.</w:t>
            </w:r>
          </w:p>
          <w:p w:rsidR="00000000" w:rsidDel="00000000" w:rsidP="00000000" w:rsidRDefault="00000000" w:rsidRPr="00000000" w14:paraId="000023E7">
            <w:pPr>
              <w:spacing w:after="20" w:lineRule="auto"/>
              <w:rPr>
                <w:color w:val="1f2937"/>
                <w:sz w:val="17"/>
                <w:szCs w:val="17"/>
              </w:rPr>
            </w:pPr>
            <w:r w:rsidDel="00000000" w:rsidR="00000000" w:rsidRPr="00000000">
              <w:rPr>
                <w:color w:val="1f2937"/>
                <w:sz w:val="17"/>
                <w:szCs w:val="17"/>
                <w:rtl w:val="0"/>
              </w:rPr>
              <w:t xml:space="preserve">Submit your response by [auto-calculated due date].'</w:t>
            </w:r>
          </w:p>
        </w:tc>
      </w:tr>
      <w:tr>
        <w:trPr>
          <w:cantSplit w:val="0"/>
          <w:trHeight w:val="24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E8">
            <w:pPr>
              <w:spacing w:after="20" w:lineRule="auto"/>
              <w:rPr>
                <w:b w:val="1"/>
                <w:bCs w:val="1"/>
                <w:color w:val="1f2937"/>
                <w:sz w:val="17"/>
                <w:szCs w:val="17"/>
              </w:rPr>
            </w:pPr>
            <w:r w:rsidDel="00000000" w:rsidR="00000000" w:rsidRPr="00000000">
              <w:rPr>
                <w:b w:val="1"/>
                <w:bCs w:val="1"/>
                <w:color w:val="1f2937"/>
                <w:sz w:val="17"/>
                <w:szCs w:val="17"/>
                <w:rtl w:val="0"/>
              </w:rPr>
              <w:t xml:space="preserve">3 — Contributor opens form</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E9">
            <w:pPr>
              <w:spacing w:after="20" w:lineRule="auto"/>
              <w:rPr>
                <w:color w:val="1f2937"/>
                <w:sz w:val="17"/>
                <w:szCs w:val="17"/>
              </w:rPr>
            </w:pPr>
            <w:r w:rsidDel="00000000" w:rsidR="00000000" w:rsidRPr="00000000">
              <w:rPr>
                <w:color w:val="1f2937"/>
                <w:sz w:val="17"/>
                <w:szCs w:val="17"/>
                <w:rtl w:val="0"/>
              </w:rPr>
              <w:t xml:space="preserve">Contributor</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EA">
            <w:pPr>
              <w:spacing w:after="20" w:lineRule="auto"/>
              <w:rPr>
                <w:color w:val="1f2937"/>
                <w:sz w:val="17"/>
                <w:szCs w:val="17"/>
              </w:rPr>
            </w:pPr>
            <w:r w:rsidDel="00000000" w:rsidR="00000000" w:rsidRPr="00000000">
              <w:rPr>
                <w:color w:val="1f2937"/>
                <w:sz w:val="17"/>
                <w:szCs w:val="17"/>
                <w:rtl w:val="0"/>
              </w:rPr>
              <w:t xml:space="preserve">In-app notification links directly to the check-in form. Form shows: auto-filled progress data, structured question set for the check-in type, behaviour tag selector, competency rating inputs. Contributor reviews, updates, and adds their responses.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EB">
            <w:pPr>
              <w:spacing w:after="20" w:lineRule="auto"/>
              <w:rPr>
                <w:color w:val="1f2937"/>
                <w:sz w:val="17"/>
                <w:szCs w:val="17"/>
              </w:rPr>
            </w:pPr>
            <w:r w:rsidDel="00000000" w:rsidR="00000000" w:rsidRPr="00000000">
              <w:rPr>
                <w:color w:val="1f2937"/>
                <w:sz w:val="17"/>
                <w:szCs w:val="17"/>
                <w:rtl w:val="0"/>
              </w:rPr>
              <w:t xml:space="preserve">Contributor can save as draft and return. Cannot see the manager's remark section — that is revealed only after submission.</w:t>
            </w:r>
          </w:p>
        </w:tc>
      </w:tr>
      <w:tr>
        <w:trPr>
          <w:cantSplit w:val="0"/>
          <w:trHeight w:val="181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EC">
            <w:pPr>
              <w:spacing w:after="20" w:lineRule="auto"/>
              <w:rPr>
                <w:b w:val="1"/>
                <w:bCs w:val="1"/>
                <w:color w:val="1f2937"/>
                <w:sz w:val="17"/>
                <w:szCs w:val="17"/>
              </w:rPr>
            </w:pPr>
            <w:r w:rsidDel="00000000" w:rsidR="00000000" w:rsidRPr="00000000">
              <w:rPr>
                <w:b w:val="1"/>
                <w:bCs w:val="1"/>
                <w:color w:val="1f2937"/>
                <w:sz w:val="17"/>
                <w:szCs w:val="17"/>
                <w:rtl w:val="0"/>
              </w:rPr>
              <w:t xml:space="preserve">4 — Contributor submits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ED">
            <w:pPr>
              <w:spacing w:after="20" w:lineRule="auto"/>
              <w:rPr>
                <w:color w:val="1f2937"/>
                <w:sz w:val="17"/>
                <w:szCs w:val="17"/>
              </w:rPr>
            </w:pPr>
            <w:r w:rsidDel="00000000" w:rsidR="00000000" w:rsidRPr="00000000">
              <w:rPr>
                <w:color w:val="1f2937"/>
                <w:sz w:val="17"/>
                <w:szCs w:val="17"/>
                <w:rtl w:val="0"/>
              </w:rPr>
              <w:t xml:space="preserve">Contributor</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EE">
            <w:pPr>
              <w:spacing w:after="20" w:lineRule="auto"/>
              <w:rPr>
                <w:color w:val="1f2937"/>
                <w:sz w:val="17"/>
                <w:szCs w:val="17"/>
              </w:rPr>
            </w:pPr>
            <w:r w:rsidDel="00000000" w:rsidR="00000000" w:rsidRPr="00000000">
              <w:rPr>
                <w:color w:val="1f2937"/>
                <w:sz w:val="17"/>
                <w:szCs w:val="17"/>
                <w:rtl w:val="0"/>
              </w:rPr>
              <w:t xml:space="preserve">[ Submit Check-in ] button. Confirmation: 'Your check-in has been submitted to [Manager name].'</w:t>
            </w:r>
          </w:p>
          <w:p w:rsidR="00000000" w:rsidDel="00000000" w:rsidP="00000000" w:rsidRDefault="00000000" w:rsidRPr="00000000" w14:paraId="000023EF">
            <w:pPr>
              <w:spacing w:after="20" w:lineRule="auto"/>
              <w:rPr>
                <w:color w:val="1f2937"/>
                <w:sz w:val="17"/>
                <w:szCs w:val="17"/>
              </w:rPr>
            </w:pPr>
            <w:r w:rsidDel="00000000" w:rsidR="00000000" w:rsidRPr="00000000">
              <w:rPr>
                <w:color w:val="1f2937"/>
                <w:sz w:val="17"/>
                <w:szCs w:val="17"/>
                <w:rtl w:val="0"/>
              </w:rPr>
              <w:t xml:space="preserve">Manager receives an in-app notification: '[Name] has submitted their check-in.'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F0">
            <w:pPr>
              <w:spacing w:after="20" w:lineRule="auto"/>
              <w:rPr>
                <w:color w:val="1f2937"/>
                <w:sz w:val="17"/>
                <w:szCs w:val="17"/>
              </w:rPr>
            </w:pPr>
            <w:r w:rsidDel="00000000" w:rsidR="00000000" w:rsidRPr="00000000">
              <w:rPr>
                <w:color w:val="1f2937"/>
                <w:sz w:val="17"/>
                <w:szCs w:val="17"/>
                <w:rtl w:val="0"/>
              </w:rPr>
              <w:t xml:space="preserve">Submission is timestamped. After submission, the contributor cannot edit their response.</w:t>
            </w:r>
          </w:p>
        </w:tc>
      </w:tr>
      <w:tr>
        <w:trPr>
          <w:cantSplit w:val="0"/>
          <w:trHeight w:val="28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F1">
            <w:pPr>
              <w:spacing w:after="20" w:lineRule="auto"/>
              <w:rPr>
                <w:b w:val="1"/>
                <w:bCs w:val="1"/>
                <w:color w:val="1f2937"/>
                <w:sz w:val="17"/>
                <w:szCs w:val="17"/>
              </w:rPr>
            </w:pPr>
            <w:r w:rsidDel="00000000" w:rsidR="00000000" w:rsidRPr="00000000">
              <w:rPr>
                <w:b w:val="1"/>
                <w:bCs w:val="1"/>
                <w:color w:val="1f2937"/>
                <w:sz w:val="17"/>
                <w:szCs w:val="17"/>
                <w:rtl w:val="0"/>
              </w:rPr>
              <w:t xml:space="preserve">5 — Manager reviews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F2">
            <w:pPr>
              <w:spacing w:after="20" w:lineRule="auto"/>
              <w:rPr>
                <w:color w:val="1f2937"/>
                <w:sz w:val="17"/>
                <w:szCs w:val="17"/>
              </w:rPr>
            </w:pPr>
            <w:r w:rsidDel="00000000" w:rsidR="00000000" w:rsidRPr="00000000">
              <w:rPr>
                <w:color w:val="1f2937"/>
                <w:sz w:val="17"/>
                <w:szCs w:val="17"/>
                <w:rtl w:val="0"/>
              </w:rPr>
              <w:t xml:space="preserve">Manager</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F3">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Performance → Check-ins → Pending Reviews. Manager sees: contributor's response, AI-generated summary of changes since last check-in, side-by-side view of auto-populated data vs contributor's update.</w:t>
            </w:r>
          </w:p>
          <w:p w:rsidR="00000000" w:rsidDel="00000000" w:rsidP="00000000" w:rsidRDefault="00000000" w:rsidRPr="00000000" w14:paraId="000023F4">
            <w:pPr>
              <w:spacing w:after="20" w:lineRule="auto"/>
              <w:rPr>
                <w:color w:val="1f2937"/>
                <w:sz w:val="17"/>
                <w:szCs w:val="17"/>
              </w:rPr>
            </w:pPr>
            <w:r w:rsidDel="00000000" w:rsidR="00000000" w:rsidRPr="00000000">
              <w:rPr>
                <w:color w:val="1f2937"/>
                <w:sz w:val="17"/>
                <w:szCs w:val="17"/>
                <w:rtl w:val="0"/>
              </w:rPr>
              <w:t xml:space="preserve">Manager adds a written remark (required, minimum 20 characters) in the Manager Remark field.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3F5">
            <w:pPr>
              <w:spacing w:after="20" w:lineRule="auto"/>
              <w:rPr>
                <w:color w:val="1f2937"/>
                <w:sz w:val="17"/>
                <w:szCs w:val="17"/>
              </w:rPr>
            </w:pPr>
            <w:r w:rsidDel="00000000" w:rsidR="00000000" w:rsidRPr="00000000">
              <w:rPr>
                <w:color w:val="1f2937"/>
                <w:sz w:val="17"/>
                <w:szCs w:val="17"/>
                <w:rtl w:val="0"/>
              </w:rPr>
              <w:t xml:space="preserve">The Manager Remark field is mandatory — the manager cannot mark the check-in as complete without completing it. The remark is visible to the contributor after the check-in is marked complete.</w:t>
            </w:r>
          </w:p>
        </w:tc>
      </w:tr>
      <w:tr>
        <w:trPr>
          <w:cantSplit w:val="0"/>
          <w:trHeight w:val="19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F6">
            <w:pPr>
              <w:spacing w:after="20" w:lineRule="auto"/>
              <w:rPr>
                <w:b w:val="1"/>
                <w:bCs w:val="1"/>
                <w:color w:val="1f2937"/>
                <w:sz w:val="17"/>
                <w:szCs w:val="17"/>
              </w:rPr>
            </w:pPr>
            <w:r w:rsidDel="00000000" w:rsidR="00000000" w:rsidRPr="00000000">
              <w:rPr>
                <w:b w:val="1"/>
                <w:bCs w:val="1"/>
                <w:color w:val="1f2937"/>
                <w:sz w:val="17"/>
                <w:szCs w:val="17"/>
                <w:rtl w:val="0"/>
              </w:rPr>
              <w:t xml:space="preserve">6 — Mark complete / flag</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F7">
            <w:pPr>
              <w:spacing w:after="20" w:lineRule="auto"/>
              <w:rPr>
                <w:color w:val="1f2937"/>
                <w:sz w:val="17"/>
                <w:szCs w:val="17"/>
              </w:rPr>
            </w:pPr>
            <w:r w:rsidDel="00000000" w:rsidR="00000000" w:rsidRPr="00000000">
              <w:rPr>
                <w:color w:val="1f2937"/>
                <w:sz w:val="17"/>
                <w:szCs w:val="17"/>
                <w:rtl w:val="0"/>
              </w:rPr>
              <w:t xml:space="preserve">Manager</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F8">
            <w:pPr>
              <w:spacing w:after="20" w:lineRule="auto"/>
              <w:rPr>
                <w:color w:val="1f2937"/>
                <w:sz w:val="17"/>
                <w:szCs w:val="17"/>
              </w:rPr>
            </w:pPr>
            <w:r w:rsidDel="00000000" w:rsidR="00000000" w:rsidRPr="00000000">
              <w:rPr>
                <w:color w:val="1f2937"/>
                <w:sz w:val="17"/>
                <w:szCs w:val="17"/>
                <w:rtl w:val="0"/>
              </w:rPr>
              <w:t xml:space="preserve">Two buttons: [ Mark Complete ] and [ Needs Discussion ]. 'Needs Discussion': system prompts 'Would you like to schedule a 1-on-1? [Yes, schedule now] [No, I'll do it later].' If 'Yes': 1-on-1 scheduling flow opens.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3F9">
            <w:pPr>
              <w:spacing w:after="20" w:lineRule="auto"/>
              <w:rPr>
                <w:color w:val="1f2937"/>
                <w:sz w:val="17"/>
                <w:szCs w:val="17"/>
              </w:rPr>
            </w:pPr>
            <w:r w:rsidDel="00000000" w:rsidR="00000000" w:rsidRPr="00000000">
              <w:rPr>
                <w:color w:val="1f2937"/>
                <w:sz w:val="17"/>
                <w:szCs w:val="17"/>
                <w:rtl w:val="0"/>
              </w:rPr>
              <w:t xml:space="preserve">All check-in data (behaviour tags, competency ratings, manager remark) is added to the performance evidence trail and feeds the appraisal scorecard.</w:t>
            </w:r>
          </w:p>
        </w:tc>
      </w:tr>
    </w:tbl>
    <w:p w:rsidR="00000000" w:rsidDel="00000000" w:rsidP="00000000" w:rsidRDefault="00000000" w:rsidRPr="00000000" w14:paraId="000023FA">
      <w:pPr>
        <w:spacing w:after="40" w:lineRule="auto"/>
        <w:rPr/>
      </w:pPr>
      <w:r w:rsidDel="00000000" w:rsidR="00000000" w:rsidRPr="00000000">
        <w:rPr>
          <w:rtl w:val="0"/>
        </w:rPr>
        <w:t xml:space="preserve"> </w:t>
      </w:r>
    </w:p>
    <w:p w:rsidR="00000000" w:rsidDel="00000000" w:rsidP="00000000" w:rsidRDefault="00000000" w:rsidRPr="00000000" w14:paraId="000023FB">
      <w:pPr>
        <w:pStyle w:val="Heading2"/>
        <w:keepNext w:val="0"/>
        <w:keepLines w:val="0"/>
        <w:spacing w:after="80" w:lineRule="auto"/>
        <w:rPr>
          <w:b w:val="1"/>
          <w:bCs w:val="1"/>
          <w:sz w:val="34"/>
          <w:szCs w:val="34"/>
        </w:rPr>
      </w:pPr>
      <w:bookmarkStart w:colFirst="0" w:colLast="0" w:name="_9hjiqibztyab" w:id="168"/>
      <w:bookmarkEnd w:id="168"/>
      <w:r w:rsidDel="00000000" w:rsidR="00000000" w:rsidRPr="00000000">
        <w:rPr>
          <w:b w:val="1"/>
          <w:bCs w:val="1"/>
          <w:sz w:val="34"/>
          <w:szCs w:val="34"/>
          <w:rtl w:val="0"/>
        </w:rPr>
        <w:t xml:space="preserve">C. 1-on-1 Flow</w:t>
      </w:r>
    </w:p>
    <w:tbl>
      <w:tblPr>
        <w:tblStyle w:val="Table102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490"/>
        <w:gridCol w:w="2280"/>
        <w:gridCol w:w="1920"/>
        <w:tblGridChange w:id="0">
          <w:tblGrid>
            <w:gridCol w:w="2130"/>
            <w:gridCol w:w="2490"/>
            <w:gridCol w:w="2280"/>
            <w:gridCol w:w="192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3FC">
            <w:pPr>
              <w:spacing w:after="20" w:lineRule="auto"/>
              <w:rPr>
                <w:b w:val="1"/>
                <w:bCs w:val="1"/>
                <w:color w:val="ffffff"/>
                <w:sz w:val="17"/>
                <w:szCs w:val="17"/>
              </w:rPr>
            </w:pPr>
            <w:r w:rsidDel="00000000" w:rsidR="00000000" w:rsidRPr="00000000">
              <w:rPr>
                <w:b w:val="1"/>
                <w:bCs w:val="1"/>
                <w:color w:val="ffffff"/>
                <w:sz w:val="17"/>
                <w:szCs w:val="17"/>
                <w:rtl w:val="0"/>
              </w:rPr>
              <w:t xml:space="preserve">Step</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3FD">
            <w:pPr>
              <w:spacing w:after="20" w:lineRule="auto"/>
              <w:rPr>
                <w:b w:val="1"/>
                <w:bCs w:val="1"/>
                <w:color w:val="ffffff"/>
                <w:sz w:val="17"/>
                <w:szCs w:val="17"/>
              </w:rPr>
            </w:pPr>
            <w:r w:rsidDel="00000000" w:rsidR="00000000" w:rsidRPr="00000000">
              <w:rPr>
                <w:b w:val="1"/>
                <w:bCs w:val="1"/>
                <w:color w:val="ffffff"/>
                <w:sz w:val="17"/>
                <w:szCs w:val="17"/>
                <w:rtl w:val="0"/>
              </w:rPr>
              <w:t xml:space="preserve">Actor</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3FE">
            <w:pPr>
              <w:spacing w:after="20" w:lineRule="auto"/>
              <w:rPr>
                <w:b w:val="1"/>
                <w:bCs w:val="1"/>
                <w:color w:val="ffffff"/>
                <w:sz w:val="17"/>
                <w:szCs w:val="17"/>
              </w:rPr>
            </w:pPr>
            <w:r w:rsidDel="00000000" w:rsidR="00000000" w:rsidRPr="00000000">
              <w:rPr>
                <w:b w:val="1"/>
                <w:bCs w:val="1"/>
                <w:color w:val="ffffff"/>
                <w:sz w:val="17"/>
                <w:szCs w:val="17"/>
                <w:rtl w:val="0"/>
              </w:rPr>
              <w:t xml:space="preserve">Screen / Interaction</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3FF">
            <w:pPr>
              <w:spacing w:after="20" w:lineRule="auto"/>
              <w:rPr>
                <w:b w:val="1"/>
                <w:bCs w:val="1"/>
                <w:color w:val="ffffff"/>
                <w:sz w:val="17"/>
                <w:szCs w:val="17"/>
              </w:rPr>
            </w:pPr>
            <w:r w:rsidDel="00000000" w:rsidR="00000000" w:rsidRPr="00000000">
              <w:rPr>
                <w:b w:val="1"/>
                <w:bCs w:val="1"/>
                <w:color w:val="ffffff"/>
                <w:sz w:val="17"/>
                <w:szCs w:val="17"/>
                <w:rtl w:val="0"/>
              </w:rPr>
              <w:t xml:space="preserve">Key Rules</w:t>
            </w:r>
          </w:p>
        </w:tc>
      </w:tr>
      <w:tr>
        <w:trPr>
          <w:cantSplit w:val="0"/>
          <w:trHeight w:val="16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00">
            <w:pPr>
              <w:spacing w:after="20" w:lineRule="auto"/>
              <w:rPr>
                <w:b w:val="1"/>
                <w:bCs w:val="1"/>
                <w:color w:val="1f2937"/>
                <w:sz w:val="17"/>
                <w:szCs w:val="17"/>
              </w:rPr>
            </w:pPr>
            <w:r w:rsidDel="00000000" w:rsidR="00000000" w:rsidRPr="00000000">
              <w:rPr>
                <w:b w:val="1"/>
                <w:bCs w:val="1"/>
                <w:color w:val="1f2937"/>
                <w:sz w:val="17"/>
                <w:szCs w:val="17"/>
                <w:rtl w:val="0"/>
              </w:rPr>
              <w:t xml:space="preserve">1 — Initiate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01">
            <w:pPr>
              <w:spacing w:after="20" w:lineRule="auto"/>
              <w:rPr>
                <w:color w:val="1f2937"/>
                <w:sz w:val="17"/>
                <w:szCs w:val="17"/>
              </w:rPr>
            </w:pPr>
            <w:r w:rsidDel="00000000" w:rsidR="00000000" w:rsidRPr="00000000">
              <w:rPr>
                <w:color w:val="1f2937"/>
                <w:sz w:val="17"/>
                <w:szCs w:val="17"/>
                <w:rtl w:val="0"/>
              </w:rPr>
              <w:t xml:space="preserve">Manager</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02">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Initiate from: (a) DM action panel → 'Schedule 1-on-1', (b) Performance → 1-on-1s → [ + Schedule 1-on-1 ], (c) Team Dashboard member card → '1-on-1' button.</w:t>
            </w:r>
          </w:p>
          <w:p w:rsidR="00000000" w:rsidDel="00000000" w:rsidP="00000000" w:rsidRDefault="00000000" w:rsidRPr="00000000" w14:paraId="00002403">
            <w:pPr>
              <w:spacing w:after="20" w:lineRule="auto"/>
              <w:rPr>
                <w:color w:val="1f2937"/>
                <w:sz w:val="17"/>
                <w:szCs w:val="17"/>
              </w:rPr>
            </w:pPr>
            <w:r w:rsidDel="00000000" w:rsidR="00000000" w:rsidRPr="00000000">
              <w:rPr>
                <w:color w:val="1f2937"/>
                <w:sz w:val="17"/>
                <w:szCs w:val="17"/>
                <w:rtl w:val="0"/>
              </w:rPr>
              <w:t xml:space="preserve">Slide-over opens.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04">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Only Managers and HR Admin can initiate 1-on-1s. Contributors can request one via their My Space → My People tab.</w:t>
            </w:r>
          </w:p>
        </w:tc>
      </w:tr>
      <w:tr>
        <w:trPr>
          <w:cantSplit w:val="0"/>
          <w:trHeight w:val="19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05">
            <w:pPr>
              <w:spacing w:after="20" w:lineRule="auto"/>
              <w:rPr>
                <w:b w:val="1"/>
                <w:bCs w:val="1"/>
                <w:color w:val="1f2937"/>
                <w:sz w:val="17"/>
                <w:szCs w:val="17"/>
              </w:rPr>
            </w:pPr>
            <w:r w:rsidDel="00000000" w:rsidR="00000000" w:rsidRPr="00000000">
              <w:rPr>
                <w:b w:val="1"/>
                <w:bCs w:val="1"/>
                <w:color w:val="1f2937"/>
                <w:sz w:val="17"/>
                <w:szCs w:val="17"/>
                <w:rtl w:val="0"/>
              </w:rPr>
              <w:t xml:space="preserve">2 — Con figure meeting</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06">
            <w:pPr>
              <w:spacing w:after="20" w:lineRule="auto"/>
              <w:rPr>
                <w:color w:val="1f2937"/>
                <w:sz w:val="17"/>
                <w:szCs w:val="17"/>
              </w:rPr>
            </w:pPr>
            <w:r w:rsidDel="00000000" w:rsidR="00000000" w:rsidRPr="00000000">
              <w:rPr>
                <w:color w:val="1f2937"/>
                <w:sz w:val="17"/>
                <w:szCs w:val="17"/>
                <w:rtl w:val="0"/>
              </w:rPr>
              <w:t xml:space="preserve">Manager</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07">
            <w:pPr>
              <w:spacing w:after="20" w:lineRule="auto"/>
              <w:rPr>
                <w:color w:val="1f2937"/>
                <w:sz w:val="17"/>
                <w:szCs w:val="17"/>
              </w:rPr>
            </w:pPr>
            <w:r w:rsidDel="00000000" w:rsidR="00000000" w:rsidRPr="00000000">
              <w:rPr>
                <w:color w:val="1f2937"/>
                <w:sz w:val="17"/>
                <w:szCs w:val="17"/>
                <w:rtl w:val="0"/>
              </w:rPr>
              <w:t xml:space="preserve">Fields: Meeting Type (12 types dropdown — Regular Check-in, Developmental, Performance Coaching, etc.), Participant (pre-filled if initiated from DM/profile), Date &amp; Time (date/time picker), Duration (15/30/45/60 mins).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08">
            <w:pPr>
              <w:spacing w:after="20" w:lineRule="auto"/>
              <w:rPr>
                <w:color w:val="1f2937"/>
                <w:sz w:val="17"/>
                <w:szCs w:val="17"/>
              </w:rPr>
            </w:pPr>
            <w:r w:rsidDel="00000000" w:rsidR="00000000" w:rsidRPr="00000000">
              <w:rPr>
                <w:color w:val="1f2937"/>
                <w:sz w:val="17"/>
                <w:szCs w:val="17"/>
                <w:rtl w:val="0"/>
              </w:rPr>
              <w:t xml:space="preserve">Selected meeting type loads the appropriate default agenda template in Step 3.</w:t>
            </w:r>
          </w:p>
        </w:tc>
      </w:tr>
    </w:tbl>
    <w:p w:rsidR="00000000" w:rsidDel="00000000" w:rsidP="00000000" w:rsidRDefault="00000000" w:rsidRPr="00000000" w14:paraId="00002409">
      <w:pPr>
        <w:spacing w:after="40" w:lineRule="auto"/>
        <w:rPr/>
      </w:pPr>
      <w:r w:rsidDel="00000000" w:rsidR="00000000" w:rsidRPr="00000000">
        <w:rPr>
          <w:rtl w:val="0"/>
        </w:rPr>
        <w:t xml:space="preserve"> </w:t>
      </w:r>
    </w:p>
    <w:tbl>
      <w:tblPr>
        <w:tblStyle w:val="Table102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535"/>
        <w:gridCol w:w="2205"/>
        <w:gridCol w:w="1935"/>
        <w:tblGridChange w:id="0">
          <w:tblGrid>
            <w:gridCol w:w="2130"/>
            <w:gridCol w:w="2535"/>
            <w:gridCol w:w="2205"/>
            <w:gridCol w:w="1935"/>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40A">
            <w:pPr>
              <w:spacing w:after="20" w:lineRule="auto"/>
              <w:rPr>
                <w:b w:val="1"/>
                <w:bCs w:val="1"/>
                <w:color w:val="ffffff"/>
                <w:sz w:val="17"/>
                <w:szCs w:val="17"/>
              </w:rPr>
            </w:pPr>
            <w:r w:rsidDel="00000000" w:rsidR="00000000" w:rsidRPr="00000000">
              <w:rPr>
                <w:b w:val="1"/>
                <w:bCs w:val="1"/>
                <w:color w:val="ffffff"/>
                <w:sz w:val="17"/>
                <w:szCs w:val="17"/>
                <w:rtl w:val="0"/>
              </w:rPr>
              <w:t xml:space="preserve">Step</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40B">
            <w:pPr>
              <w:spacing w:after="20" w:lineRule="auto"/>
              <w:rPr>
                <w:b w:val="1"/>
                <w:bCs w:val="1"/>
                <w:color w:val="ffffff"/>
                <w:sz w:val="17"/>
                <w:szCs w:val="17"/>
              </w:rPr>
            </w:pPr>
            <w:r w:rsidDel="00000000" w:rsidR="00000000" w:rsidRPr="00000000">
              <w:rPr>
                <w:b w:val="1"/>
                <w:bCs w:val="1"/>
                <w:color w:val="ffffff"/>
                <w:sz w:val="17"/>
                <w:szCs w:val="17"/>
                <w:rtl w:val="0"/>
              </w:rPr>
              <w:t xml:space="preserve">Actor</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40C">
            <w:pPr>
              <w:spacing w:after="20" w:lineRule="auto"/>
              <w:rPr>
                <w:b w:val="1"/>
                <w:bCs w:val="1"/>
                <w:color w:val="ffffff"/>
                <w:sz w:val="17"/>
                <w:szCs w:val="17"/>
              </w:rPr>
            </w:pPr>
            <w:r w:rsidDel="00000000" w:rsidR="00000000" w:rsidRPr="00000000">
              <w:rPr>
                <w:b w:val="1"/>
                <w:bCs w:val="1"/>
                <w:color w:val="ffffff"/>
                <w:sz w:val="17"/>
                <w:szCs w:val="17"/>
                <w:rtl w:val="0"/>
              </w:rPr>
              <w:t xml:space="preserve">Screen / Interaction</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40D">
            <w:pPr>
              <w:spacing w:after="20" w:lineRule="auto"/>
              <w:rPr>
                <w:b w:val="1"/>
                <w:bCs w:val="1"/>
                <w:color w:val="ffffff"/>
                <w:sz w:val="17"/>
                <w:szCs w:val="17"/>
              </w:rPr>
            </w:pPr>
            <w:r w:rsidDel="00000000" w:rsidR="00000000" w:rsidRPr="00000000">
              <w:rPr>
                <w:b w:val="1"/>
                <w:bCs w:val="1"/>
                <w:color w:val="ffffff"/>
                <w:sz w:val="17"/>
                <w:szCs w:val="17"/>
                <w:rtl w:val="0"/>
              </w:rPr>
              <w:t xml:space="preserve">Key Rules</w:t>
            </w:r>
          </w:p>
        </w:tc>
      </w:tr>
      <w:tr>
        <w:trPr>
          <w:cantSplit w:val="0"/>
          <w:trHeight w:val="19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0E">
            <w:pPr>
              <w:spacing w:after="20" w:lineRule="auto"/>
              <w:rPr>
                <w:b w:val="1"/>
                <w:bCs w:val="1"/>
                <w:color w:val="1f2937"/>
                <w:sz w:val="17"/>
                <w:szCs w:val="17"/>
              </w:rPr>
            </w:pPr>
            <w:r w:rsidDel="00000000" w:rsidR="00000000" w:rsidRPr="00000000">
              <w:rPr>
                <w:b w:val="1"/>
                <w:bCs w:val="1"/>
                <w:color w:val="1f2937"/>
                <w:sz w:val="17"/>
                <w:szCs w:val="17"/>
                <w:rtl w:val="0"/>
              </w:rPr>
              <w:t xml:space="preserve">3 — Agenda</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0F">
            <w:pPr>
              <w:spacing w:after="20" w:lineRule="auto"/>
              <w:rPr>
                <w:color w:val="1f2937"/>
                <w:sz w:val="17"/>
                <w:szCs w:val="17"/>
              </w:rPr>
            </w:pPr>
            <w:r w:rsidDel="00000000" w:rsidR="00000000" w:rsidRPr="00000000">
              <w:rPr>
                <w:color w:val="1f2937"/>
                <w:sz w:val="17"/>
                <w:szCs w:val="17"/>
                <w:rtl w:val="0"/>
              </w:rPr>
              <w:t xml:space="preserve">Manager + Contributor</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10">
            <w:pPr>
              <w:spacing w:after="20" w:lineRule="auto"/>
              <w:rPr>
                <w:color w:val="1f2937"/>
                <w:sz w:val="17"/>
                <w:szCs w:val="17"/>
              </w:rPr>
            </w:pPr>
            <w:r w:rsidDel="00000000" w:rsidR="00000000" w:rsidRPr="00000000">
              <w:rPr>
                <w:color w:val="1f2937"/>
                <w:sz w:val="17"/>
                <w:szCs w:val="17"/>
                <w:rtl w:val="0"/>
              </w:rPr>
              <w:t xml:space="preserve">Pre-populated agenda from type template. Manager can add, remove, or reorder agenda items. Contributor can add agenda items from their My Space if they've been given that permission (enabled by default).</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11">
            <w:pPr>
              <w:spacing w:after="20" w:lineRule="auto"/>
              <w:rPr>
                <w:color w:val="1f2937"/>
                <w:sz w:val="17"/>
                <w:szCs w:val="17"/>
              </w:rPr>
            </w:pPr>
            <w:r w:rsidDel="00000000" w:rsidR="00000000" w:rsidRPr="00000000">
              <w:rPr>
                <w:color w:val="1f2937"/>
                <w:sz w:val="17"/>
                <w:szCs w:val="17"/>
                <w:rtl w:val="0"/>
              </w:rPr>
              <w:t xml:space="preserve">AI generates a personalised agenda suggestion 24 hours before the meeting, delivered as a notification to the manager.</w:t>
            </w:r>
          </w:p>
        </w:tc>
      </w:tr>
      <w:tr>
        <w:trPr>
          <w:cantSplit w:val="0"/>
          <w:trHeight w:val="21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12">
            <w:pPr>
              <w:spacing w:after="20" w:lineRule="auto"/>
              <w:rPr>
                <w:b w:val="1"/>
                <w:bCs w:val="1"/>
                <w:color w:val="1f2937"/>
                <w:sz w:val="17"/>
                <w:szCs w:val="17"/>
              </w:rPr>
            </w:pPr>
            <w:r w:rsidDel="00000000" w:rsidR="00000000" w:rsidRPr="00000000">
              <w:rPr>
                <w:b w:val="1"/>
                <w:bCs w:val="1"/>
                <w:color w:val="1f2937"/>
                <w:sz w:val="17"/>
                <w:szCs w:val="17"/>
                <w:rtl w:val="0"/>
              </w:rPr>
              <w:t xml:space="preserve">4 — Pre- meeting brief</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13">
            <w:pPr>
              <w:spacing w:after="20" w:lineRule="auto"/>
              <w:rPr>
                <w:color w:val="1f2937"/>
                <w:sz w:val="17"/>
                <w:szCs w:val="17"/>
              </w:rPr>
            </w:pPr>
            <w:r w:rsidDel="00000000" w:rsidR="00000000" w:rsidRPr="00000000">
              <w:rPr>
                <w:color w:val="1f2937"/>
                <w:sz w:val="17"/>
                <w:szCs w:val="17"/>
                <w:rtl w:val="0"/>
              </w:rPr>
              <w:t xml:space="preserve">Manager</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14">
            <w:pPr>
              <w:spacing w:after="20" w:lineRule="auto"/>
              <w:rPr>
                <w:color w:val="1f2937"/>
                <w:sz w:val="17"/>
                <w:szCs w:val="17"/>
              </w:rPr>
            </w:pPr>
            <w:r w:rsidDel="00000000" w:rsidR="00000000" w:rsidRPr="00000000">
              <w:rPr>
                <w:color w:val="1f2937"/>
                <w:sz w:val="17"/>
                <w:szCs w:val="17"/>
                <w:rtl w:val="0"/>
              </w:rPr>
              <w:t xml:space="preserve">24 hours before: manager receives a Pre-Meeting Brief notification. Brief shows: contributor's OKR changes since last meeting, outstanding action items from the previous 1-on-1, recent feedback received, any check-in blockers.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15">
            <w:pPr>
              <w:spacing w:after="20" w:lineRule="auto"/>
              <w:rPr>
                <w:color w:val="1f2937"/>
                <w:sz w:val="17"/>
                <w:szCs w:val="17"/>
              </w:rPr>
            </w:pPr>
            <w:r w:rsidDel="00000000" w:rsidR="00000000" w:rsidRPr="00000000">
              <w:rPr>
                <w:color w:val="1f2937"/>
                <w:sz w:val="17"/>
                <w:szCs w:val="17"/>
                <w:rtl w:val="0"/>
              </w:rPr>
              <w:t xml:space="preserve">Brief is visible only to the manager. The contributor does not see it.</w:t>
            </w:r>
          </w:p>
        </w:tc>
      </w:tr>
      <w:tr>
        <w:trPr>
          <w:cantSplit w:val="0"/>
          <w:trHeight w:val="241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16">
            <w:pPr>
              <w:spacing w:after="20" w:lineRule="auto"/>
              <w:rPr>
                <w:b w:val="1"/>
                <w:bCs w:val="1"/>
                <w:color w:val="1f2937"/>
                <w:sz w:val="17"/>
                <w:szCs w:val="17"/>
              </w:rPr>
            </w:pPr>
            <w:r w:rsidDel="00000000" w:rsidR="00000000" w:rsidRPr="00000000">
              <w:rPr>
                <w:b w:val="1"/>
                <w:bCs w:val="1"/>
                <w:color w:val="1f2937"/>
                <w:sz w:val="17"/>
                <w:szCs w:val="17"/>
                <w:rtl w:val="0"/>
              </w:rPr>
              <w:t xml:space="preserve">5 — Meeting</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17">
            <w:pPr>
              <w:spacing w:after="20" w:lineRule="auto"/>
              <w:rPr>
                <w:color w:val="1f2937"/>
                <w:sz w:val="17"/>
                <w:szCs w:val="17"/>
              </w:rPr>
            </w:pPr>
            <w:r w:rsidDel="00000000" w:rsidR="00000000" w:rsidRPr="00000000">
              <w:rPr>
                <w:color w:val="1f2937"/>
                <w:sz w:val="17"/>
                <w:szCs w:val="17"/>
                <w:rtl w:val="0"/>
              </w:rPr>
              <w:t xml:space="preserve">Both</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18">
            <w:pPr>
              <w:spacing w:after="20" w:lineRule="auto"/>
              <w:rPr>
                <w:color w:val="1f2937"/>
                <w:sz w:val="17"/>
                <w:szCs w:val="17"/>
              </w:rPr>
            </w:pPr>
            <w:r w:rsidDel="00000000" w:rsidR="00000000" w:rsidRPr="00000000">
              <w:rPr>
                <w:color w:val="1f2937"/>
                <w:sz w:val="17"/>
                <w:szCs w:val="17"/>
                <w:rtl w:val="0"/>
              </w:rPr>
              <w:t xml:space="preserve">During or after the meeting: both parties can add content to the shared Shared Notes field (rich text).</w:t>
            </w:r>
          </w:p>
          <w:p w:rsidR="00000000" w:rsidDel="00000000" w:rsidP="00000000" w:rsidRDefault="00000000" w:rsidRPr="00000000" w14:paraId="00002419">
            <w:pPr>
              <w:spacing w:after="20" w:lineRule="auto"/>
              <w:rPr>
                <w:color w:val="1f2937"/>
                <w:sz w:val="17"/>
                <w:szCs w:val="17"/>
              </w:rPr>
            </w:pPr>
            <w:r w:rsidDel="00000000" w:rsidR="00000000" w:rsidRPr="00000000">
              <w:rPr>
                <w:color w:val="1f2937"/>
                <w:sz w:val="17"/>
                <w:szCs w:val="17"/>
                <w:rtl w:val="0"/>
              </w:rPr>
              <w:t xml:space="preserve">Manager can add to the Private Manager Notes field (invisible to contributor). Both can add Action Items (description, owner, due date).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1A">
            <w:pPr>
              <w:spacing w:after="20" w:lineRule="auto"/>
              <w:rPr>
                <w:color w:val="1f2937"/>
                <w:sz w:val="17"/>
                <w:szCs w:val="17"/>
              </w:rPr>
            </w:pPr>
            <w:r w:rsidDel="00000000" w:rsidR="00000000" w:rsidRPr="00000000">
              <w:rPr>
                <w:color w:val="1f2937"/>
                <w:sz w:val="17"/>
                <w:szCs w:val="17"/>
                <w:rtl w:val="0"/>
              </w:rPr>
              <w:t xml:space="preserve">Private Manager Notes are visible to the manager and HR Admin only. Optionally logged to Performance Log.</w:t>
            </w:r>
          </w:p>
        </w:tc>
      </w:tr>
      <w:tr>
        <w:trPr>
          <w:cantSplit w:val="0"/>
          <w:trHeight w:val="181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1B">
            <w:pPr>
              <w:spacing w:after="20" w:lineRule="auto"/>
              <w:rPr>
                <w:b w:val="1"/>
                <w:bCs w:val="1"/>
                <w:color w:val="1f2937"/>
                <w:sz w:val="17"/>
                <w:szCs w:val="17"/>
              </w:rPr>
            </w:pPr>
            <w:r w:rsidDel="00000000" w:rsidR="00000000" w:rsidRPr="00000000">
              <w:rPr>
                <w:b w:val="1"/>
                <w:bCs w:val="1"/>
                <w:color w:val="1f2937"/>
                <w:sz w:val="17"/>
                <w:szCs w:val="17"/>
                <w:rtl w:val="0"/>
              </w:rPr>
              <w:t xml:space="preserve">6 — Pos t-meetin g</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1C">
            <w:pPr>
              <w:spacing w:after="20" w:lineRule="auto"/>
              <w:rPr>
                <w:color w:val="1f2937"/>
                <w:sz w:val="17"/>
                <w:szCs w:val="17"/>
              </w:rPr>
            </w:pPr>
            <w:r w:rsidDel="00000000" w:rsidR="00000000" w:rsidRPr="00000000">
              <w:rPr>
                <w:color w:val="1f2937"/>
                <w:sz w:val="17"/>
                <w:szCs w:val="17"/>
                <w:rtl w:val="0"/>
              </w:rPr>
              <w:t xml:space="preserve">Both</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1D">
            <w:pPr>
              <w:spacing w:after="20" w:lineRule="auto"/>
              <w:rPr>
                <w:color w:val="1f2937"/>
                <w:sz w:val="17"/>
                <w:szCs w:val="17"/>
              </w:rPr>
            </w:pPr>
            <w:r w:rsidDel="00000000" w:rsidR="00000000" w:rsidRPr="00000000">
              <w:rPr>
                <w:color w:val="1f2937"/>
                <w:sz w:val="17"/>
                <w:szCs w:val="17"/>
                <w:rtl w:val="0"/>
              </w:rPr>
              <w:t xml:space="preserve">AI generates a draft Post-Meeting Summary from the shared notes. Manager reviews and confirms.</w:t>
            </w:r>
          </w:p>
          <w:p w:rsidR="00000000" w:rsidDel="00000000" w:rsidP="00000000" w:rsidRDefault="00000000" w:rsidRPr="00000000" w14:paraId="0000241E">
            <w:pPr>
              <w:spacing w:after="20" w:lineRule="auto"/>
              <w:rPr>
                <w:color w:val="1f2937"/>
                <w:sz w:val="17"/>
                <w:szCs w:val="17"/>
              </w:rPr>
            </w:pPr>
            <w:r w:rsidDel="00000000" w:rsidR="00000000" w:rsidRPr="00000000">
              <w:rPr>
                <w:color w:val="1f2937"/>
                <w:sz w:val="17"/>
                <w:szCs w:val="17"/>
                <w:rtl w:val="0"/>
              </w:rPr>
              <w:t xml:space="preserve">Summary is saved to the meeting record. Action items appear in the owner's task list.</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1F">
            <w:pPr>
              <w:spacing w:after="20" w:lineRule="auto"/>
              <w:rPr>
                <w:color w:val="1f2937"/>
                <w:sz w:val="17"/>
                <w:szCs w:val="17"/>
              </w:rPr>
            </w:pPr>
            <w:r w:rsidDel="00000000" w:rsidR="00000000" w:rsidRPr="00000000">
              <w:rPr>
                <w:color w:val="1f2937"/>
                <w:sz w:val="17"/>
                <w:szCs w:val="17"/>
                <w:rtl w:val="0"/>
              </w:rPr>
              <w:t xml:space="preserve">Action items from this 1-on-1 appear at the top of the next 1-on-1's agenda as 'Outstanding from last session.'</w:t>
            </w:r>
          </w:p>
        </w:tc>
      </w:tr>
    </w:tbl>
    <w:p w:rsidR="00000000" w:rsidDel="00000000" w:rsidP="00000000" w:rsidRDefault="00000000" w:rsidRPr="00000000" w14:paraId="00002420">
      <w:pPr>
        <w:spacing w:after="40" w:lineRule="auto"/>
        <w:rPr/>
      </w:pPr>
      <w:r w:rsidDel="00000000" w:rsidR="00000000" w:rsidRPr="00000000">
        <w:rPr>
          <w:rtl w:val="0"/>
        </w:rPr>
        <w:t xml:space="preserve"> </w:t>
      </w:r>
    </w:p>
    <w:p w:rsidR="00000000" w:rsidDel="00000000" w:rsidP="00000000" w:rsidRDefault="00000000" w:rsidRPr="00000000" w14:paraId="00002421">
      <w:pPr>
        <w:pStyle w:val="Heading2"/>
        <w:keepNext w:val="0"/>
        <w:keepLines w:val="0"/>
        <w:spacing w:after="80" w:lineRule="auto"/>
        <w:rPr>
          <w:b w:val="1"/>
          <w:bCs w:val="1"/>
          <w:sz w:val="34"/>
          <w:szCs w:val="34"/>
        </w:rPr>
      </w:pPr>
      <w:bookmarkStart w:colFirst="0" w:colLast="0" w:name="_qu7a8b1xptom" w:id="169"/>
      <w:bookmarkEnd w:id="169"/>
      <w:r w:rsidDel="00000000" w:rsidR="00000000" w:rsidRPr="00000000">
        <w:rPr>
          <w:b w:val="1"/>
          <w:bCs w:val="1"/>
          <w:sz w:val="34"/>
          <w:szCs w:val="34"/>
          <w:rtl w:val="0"/>
        </w:rPr>
        <w:t xml:space="preserve">D. Appraisal Cycle Flow — End-to-End (8 Steps)</w:t>
      </w:r>
    </w:p>
    <w:tbl>
      <w:tblPr>
        <w:tblStyle w:val="Table102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505"/>
        <w:gridCol w:w="2205"/>
        <w:gridCol w:w="1950"/>
        <w:tblGridChange w:id="0">
          <w:tblGrid>
            <w:gridCol w:w="2160"/>
            <w:gridCol w:w="2505"/>
            <w:gridCol w:w="2205"/>
            <w:gridCol w:w="195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422">
            <w:pPr>
              <w:spacing w:after="20" w:lineRule="auto"/>
              <w:rPr>
                <w:b w:val="1"/>
                <w:bCs w:val="1"/>
                <w:color w:val="ffffff"/>
                <w:sz w:val="17"/>
                <w:szCs w:val="17"/>
              </w:rPr>
            </w:pPr>
            <w:r w:rsidDel="00000000" w:rsidR="00000000" w:rsidRPr="00000000">
              <w:rPr>
                <w:b w:val="1"/>
                <w:bCs w:val="1"/>
                <w:color w:val="ffffff"/>
                <w:sz w:val="17"/>
                <w:szCs w:val="17"/>
                <w:rtl w:val="0"/>
              </w:rPr>
              <w:t xml:space="preserve">Step</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423">
            <w:pPr>
              <w:spacing w:after="20" w:lineRule="auto"/>
              <w:rPr>
                <w:b w:val="1"/>
                <w:bCs w:val="1"/>
                <w:color w:val="ffffff"/>
                <w:sz w:val="17"/>
                <w:szCs w:val="17"/>
              </w:rPr>
            </w:pPr>
            <w:r w:rsidDel="00000000" w:rsidR="00000000" w:rsidRPr="00000000">
              <w:rPr>
                <w:b w:val="1"/>
                <w:bCs w:val="1"/>
                <w:color w:val="ffffff"/>
                <w:sz w:val="17"/>
                <w:szCs w:val="17"/>
                <w:rtl w:val="0"/>
              </w:rPr>
              <w:t xml:space="preserve">Actor</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424">
            <w:pPr>
              <w:spacing w:after="20" w:lineRule="auto"/>
              <w:rPr>
                <w:b w:val="1"/>
                <w:bCs w:val="1"/>
                <w:color w:val="ffffff"/>
                <w:sz w:val="17"/>
                <w:szCs w:val="17"/>
              </w:rPr>
            </w:pPr>
            <w:r w:rsidDel="00000000" w:rsidR="00000000" w:rsidRPr="00000000">
              <w:rPr>
                <w:b w:val="1"/>
                <w:bCs w:val="1"/>
                <w:color w:val="ffffff"/>
                <w:sz w:val="17"/>
                <w:szCs w:val="17"/>
                <w:rtl w:val="0"/>
              </w:rPr>
              <w:t xml:space="preserve">Screen / Interaction</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425">
            <w:pPr>
              <w:spacing w:after="20" w:lineRule="auto"/>
              <w:rPr>
                <w:b w:val="1"/>
                <w:bCs w:val="1"/>
                <w:color w:val="ffffff"/>
                <w:sz w:val="17"/>
                <w:szCs w:val="17"/>
              </w:rPr>
            </w:pPr>
            <w:r w:rsidDel="00000000" w:rsidR="00000000" w:rsidRPr="00000000">
              <w:rPr>
                <w:b w:val="1"/>
                <w:bCs w:val="1"/>
                <w:color w:val="ffffff"/>
                <w:sz w:val="17"/>
                <w:szCs w:val="17"/>
                <w:rtl w:val="0"/>
              </w:rPr>
              <w:t xml:space="preserve">Key Rules &amp; Validations</w:t>
            </w:r>
          </w:p>
        </w:tc>
      </w:tr>
      <w:tr>
        <w:trPr>
          <w:cantSplit w:val="0"/>
          <w:trHeight w:val="21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26">
            <w:pPr>
              <w:spacing w:after="20" w:lineRule="auto"/>
              <w:rPr>
                <w:b w:val="1"/>
                <w:bCs w:val="1"/>
                <w:color w:val="1f2937"/>
                <w:sz w:val="17"/>
                <w:szCs w:val="17"/>
              </w:rPr>
            </w:pPr>
            <w:r w:rsidDel="00000000" w:rsidR="00000000" w:rsidRPr="00000000">
              <w:rPr>
                <w:b w:val="1"/>
                <w:bCs w:val="1"/>
                <w:color w:val="1f2937"/>
                <w:sz w:val="17"/>
                <w:szCs w:val="17"/>
                <w:rtl w:val="0"/>
              </w:rPr>
              <w:t xml:space="preserve">1 — HR Triggers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27">
            <w:pPr>
              <w:spacing w:after="20" w:lineRule="auto"/>
              <w:rPr>
                <w:color w:val="1f2937"/>
                <w:sz w:val="17"/>
                <w:szCs w:val="17"/>
              </w:rPr>
            </w:pPr>
            <w:r w:rsidDel="00000000" w:rsidR="00000000" w:rsidRPr="00000000">
              <w:rPr>
                <w:color w:val="1f2937"/>
                <w:sz w:val="17"/>
                <w:szCs w:val="17"/>
                <w:rtl w:val="0"/>
              </w:rPr>
              <w:t xml:space="preserve">HR Admin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28">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Performance → Appraisals → [ + Launch Appraisal Cycle ]. Configure: Cycle period, Participant list (all active members or selected teams/roles), Self-review window (days), Manager review window (days), Calibration dates. [ Launch ] button.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29">
            <w:pPr>
              <w:spacing w:after="20" w:lineRule="auto"/>
              <w:rPr>
                <w:color w:val="1f2937"/>
                <w:sz w:val="17"/>
                <w:szCs w:val="17"/>
              </w:rPr>
            </w:pPr>
            <w:r w:rsidDel="00000000" w:rsidR="00000000" w:rsidRPr="00000000">
              <w:rPr>
                <w:color w:val="1f2937"/>
                <w:sz w:val="17"/>
                <w:szCs w:val="17"/>
                <w:rtl w:val="0"/>
              </w:rPr>
              <w:t xml:space="preserve">Minimum check-in threshold is validated: contributors below the minimum show a warning flag (not blocked by default, but the flag is visible in calibration).</w:t>
            </w:r>
          </w:p>
        </w:tc>
      </w:tr>
      <w:tr>
        <w:trPr>
          <w:cantSplit w:val="0"/>
          <w:trHeight w:val="282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2A">
            <w:pPr>
              <w:spacing w:after="20" w:lineRule="auto"/>
              <w:rPr>
                <w:b w:val="1"/>
                <w:bCs w:val="1"/>
                <w:color w:val="1f2937"/>
                <w:sz w:val="17"/>
                <w:szCs w:val="17"/>
              </w:rPr>
            </w:pPr>
            <w:r w:rsidDel="00000000" w:rsidR="00000000" w:rsidRPr="00000000">
              <w:rPr>
                <w:b w:val="1"/>
                <w:bCs w:val="1"/>
                <w:color w:val="1f2937"/>
                <w:sz w:val="17"/>
                <w:szCs w:val="17"/>
                <w:rtl w:val="0"/>
              </w:rPr>
              <w:t xml:space="preserve">2 — Auto- Scorecard Population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2B">
            <w:pPr>
              <w:spacing w:after="20" w:lineRule="auto"/>
              <w:rPr>
                <w:color w:val="1f2937"/>
                <w:sz w:val="17"/>
                <w:szCs w:val="17"/>
              </w:rPr>
            </w:pPr>
            <w:r w:rsidDel="00000000" w:rsidR="00000000" w:rsidRPr="00000000">
              <w:rPr>
                <w:color w:val="1f2937"/>
                <w:sz w:val="17"/>
                <w:szCs w:val="17"/>
                <w:rtl w:val="0"/>
              </w:rPr>
              <w:t xml:space="preserve">System (automatic)</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2C">
            <w:pPr>
              <w:spacing w:after="20" w:lineRule="auto"/>
              <w:rPr>
                <w:color w:val="1f2937"/>
                <w:sz w:val="17"/>
                <w:szCs w:val="17"/>
              </w:rPr>
            </w:pPr>
            <w:r w:rsidDel="00000000" w:rsidR="00000000" w:rsidRPr="00000000">
              <w:rPr>
                <w:color w:val="1f2937"/>
                <w:sz w:val="17"/>
                <w:szCs w:val="17"/>
                <w:rtl w:val="0"/>
              </w:rPr>
              <w:t xml:space="preserve">System calculates all three dimension scores for every participant: Objectives (from KR and OO Goal progress), Behaviour (from Anytime Feedback + 360), Competency (from competency ratings).</w:t>
            </w:r>
          </w:p>
          <w:p w:rsidR="00000000" w:rsidDel="00000000" w:rsidP="00000000" w:rsidRDefault="00000000" w:rsidRPr="00000000" w14:paraId="0000242D">
            <w:pPr>
              <w:spacing w:after="20" w:lineRule="auto"/>
              <w:rPr>
                <w:color w:val="1f2937"/>
                <w:sz w:val="17"/>
                <w:szCs w:val="17"/>
              </w:rPr>
            </w:pPr>
            <w:r w:rsidDel="00000000" w:rsidR="00000000" w:rsidRPr="00000000">
              <w:rPr>
                <w:color w:val="1f2937"/>
                <w:sz w:val="17"/>
                <w:szCs w:val="17"/>
                <w:rtl w:val="0"/>
              </w:rPr>
              <w:t xml:space="preserve">Evidence links attached to each score. AI generates draft commentary per dimension.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2E">
            <w:pPr>
              <w:spacing w:after="20" w:lineRule="auto"/>
              <w:rPr>
                <w:color w:val="1f2937"/>
                <w:sz w:val="17"/>
                <w:szCs w:val="17"/>
              </w:rPr>
            </w:pPr>
            <w:r w:rsidDel="00000000" w:rsidR="00000000" w:rsidRPr="00000000">
              <w:rPr>
                <w:color w:val="1f2937"/>
                <w:sz w:val="17"/>
                <w:szCs w:val="17"/>
                <w:rtl w:val="0"/>
              </w:rPr>
              <w:t xml:space="preserve">Processing time: up to 24 hours for large organisations. HR Admin sees a processing banner. All participants receive: 'Your appraisal is being prepared — you'll be notified when it's ready for self-review.'</w:t>
            </w:r>
          </w:p>
        </w:tc>
      </w:tr>
      <w:tr>
        <w:trPr>
          <w:cantSplit w:val="0"/>
          <w:trHeight w:val="21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2F">
            <w:pPr>
              <w:spacing w:after="20" w:lineRule="auto"/>
              <w:rPr>
                <w:b w:val="1"/>
                <w:bCs w:val="1"/>
                <w:color w:val="1f2937"/>
                <w:sz w:val="17"/>
                <w:szCs w:val="17"/>
              </w:rPr>
            </w:pPr>
            <w:r w:rsidDel="00000000" w:rsidR="00000000" w:rsidRPr="00000000">
              <w:rPr>
                <w:b w:val="1"/>
                <w:bCs w:val="1"/>
                <w:color w:val="1f2937"/>
                <w:sz w:val="17"/>
                <w:szCs w:val="17"/>
                <w:rtl w:val="0"/>
              </w:rPr>
              <w:t xml:space="preserve">3 — Employee Self-Revie w (optional)</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30">
            <w:pPr>
              <w:spacing w:after="20" w:lineRule="auto"/>
              <w:rPr>
                <w:color w:val="1f2937"/>
                <w:sz w:val="17"/>
                <w:szCs w:val="17"/>
              </w:rPr>
            </w:pPr>
            <w:r w:rsidDel="00000000" w:rsidR="00000000" w:rsidRPr="00000000">
              <w:rPr>
                <w:color w:val="1f2937"/>
                <w:sz w:val="17"/>
                <w:szCs w:val="17"/>
                <w:rtl w:val="0"/>
              </w:rPr>
              <w:t xml:space="preserve">Contributor</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31">
            <w:pPr>
              <w:spacing w:after="20" w:lineRule="auto"/>
              <w:rPr>
                <w:color w:val="1f2937"/>
                <w:sz w:val="17"/>
                <w:szCs w:val="17"/>
              </w:rPr>
            </w:pPr>
            <w:r w:rsidDel="00000000" w:rsidR="00000000" w:rsidRPr="00000000">
              <w:rPr>
                <w:color w:val="1f2937"/>
                <w:sz w:val="17"/>
                <w:szCs w:val="17"/>
                <w:rtl w:val="0"/>
              </w:rPr>
              <w:t xml:space="preserve">Contributor opens their scorecard (read-only scores). Sees: dimension scores, evidence highlights per dimension. Can add a self-reflection note per dimension (text area, not a score — reflection only). [ Submit Self-Review ] button.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32">
            <w:pPr>
              <w:spacing w:after="20" w:lineRule="auto"/>
              <w:rPr>
                <w:color w:val="1f2937"/>
                <w:sz w:val="17"/>
                <w:szCs w:val="17"/>
              </w:rPr>
            </w:pPr>
            <w:r w:rsidDel="00000000" w:rsidR="00000000" w:rsidRPr="00000000">
              <w:rPr>
                <w:color w:val="1f2937"/>
                <w:sz w:val="17"/>
                <w:szCs w:val="17"/>
                <w:rtl w:val="0"/>
              </w:rPr>
              <w:t xml:space="preserve">Self-review is optional per org configuration. If enabled, window is 3–7 days (configurable). Contributor cannot edit scores. After self-review closes, contributor cannot add more notes until scores are delivered.</w:t>
            </w:r>
          </w:p>
        </w:tc>
      </w:tr>
    </w:tbl>
    <w:p w:rsidR="00000000" w:rsidDel="00000000" w:rsidP="00000000" w:rsidRDefault="00000000" w:rsidRPr="00000000" w14:paraId="00002433">
      <w:pPr>
        <w:spacing w:after="40" w:lineRule="auto"/>
        <w:rPr/>
      </w:pPr>
      <w:r w:rsidDel="00000000" w:rsidR="00000000" w:rsidRPr="00000000">
        <w:rPr>
          <w:rtl w:val="0"/>
        </w:rPr>
        <w:t xml:space="preserve"> </w:t>
      </w:r>
    </w:p>
    <w:tbl>
      <w:tblPr>
        <w:tblStyle w:val="Table102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505"/>
        <w:gridCol w:w="2205"/>
        <w:gridCol w:w="1920"/>
        <w:tblGridChange w:id="0">
          <w:tblGrid>
            <w:gridCol w:w="2175"/>
            <w:gridCol w:w="2505"/>
            <w:gridCol w:w="2205"/>
            <w:gridCol w:w="192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434">
            <w:pPr>
              <w:spacing w:after="20" w:lineRule="auto"/>
              <w:rPr>
                <w:b w:val="1"/>
                <w:bCs w:val="1"/>
                <w:color w:val="ffffff"/>
                <w:sz w:val="17"/>
                <w:szCs w:val="17"/>
              </w:rPr>
            </w:pPr>
            <w:r w:rsidDel="00000000" w:rsidR="00000000" w:rsidRPr="00000000">
              <w:rPr>
                <w:b w:val="1"/>
                <w:bCs w:val="1"/>
                <w:color w:val="ffffff"/>
                <w:sz w:val="17"/>
                <w:szCs w:val="17"/>
                <w:rtl w:val="0"/>
              </w:rPr>
              <w:t xml:space="preserve">Step</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435">
            <w:pPr>
              <w:spacing w:after="20" w:lineRule="auto"/>
              <w:rPr>
                <w:b w:val="1"/>
                <w:bCs w:val="1"/>
                <w:color w:val="ffffff"/>
                <w:sz w:val="17"/>
                <w:szCs w:val="17"/>
              </w:rPr>
            </w:pPr>
            <w:r w:rsidDel="00000000" w:rsidR="00000000" w:rsidRPr="00000000">
              <w:rPr>
                <w:b w:val="1"/>
                <w:bCs w:val="1"/>
                <w:color w:val="ffffff"/>
                <w:sz w:val="17"/>
                <w:szCs w:val="17"/>
                <w:rtl w:val="0"/>
              </w:rPr>
              <w:t xml:space="preserve">Actor</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436">
            <w:pPr>
              <w:spacing w:after="20" w:lineRule="auto"/>
              <w:rPr>
                <w:b w:val="1"/>
                <w:bCs w:val="1"/>
                <w:color w:val="ffffff"/>
                <w:sz w:val="17"/>
                <w:szCs w:val="17"/>
              </w:rPr>
            </w:pPr>
            <w:r w:rsidDel="00000000" w:rsidR="00000000" w:rsidRPr="00000000">
              <w:rPr>
                <w:b w:val="1"/>
                <w:bCs w:val="1"/>
                <w:color w:val="ffffff"/>
                <w:sz w:val="17"/>
                <w:szCs w:val="17"/>
                <w:rtl w:val="0"/>
              </w:rPr>
              <w:t xml:space="preserve">Screen / Interaction</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437">
            <w:pPr>
              <w:spacing w:after="20" w:lineRule="auto"/>
              <w:rPr>
                <w:b w:val="1"/>
                <w:bCs w:val="1"/>
                <w:color w:val="ffffff"/>
                <w:sz w:val="17"/>
                <w:szCs w:val="17"/>
              </w:rPr>
            </w:pPr>
            <w:r w:rsidDel="00000000" w:rsidR="00000000" w:rsidRPr="00000000">
              <w:rPr>
                <w:b w:val="1"/>
                <w:bCs w:val="1"/>
                <w:color w:val="ffffff"/>
                <w:sz w:val="17"/>
                <w:szCs w:val="17"/>
                <w:rtl w:val="0"/>
              </w:rPr>
              <w:t xml:space="preserve">Key Rules &amp; Validations</w:t>
            </w:r>
          </w:p>
        </w:tc>
      </w:tr>
      <w:tr>
        <w:trPr>
          <w:cantSplit w:val="0"/>
          <w:trHeight w:val="33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38">
            <w:pPr>
              <w:spacing w:after="20" w:lineRule="auto"/>
              <w:rPr>
                <w:b w:val="1"/>
                <w:bCs w:val="1"/>
                <w:color w:val="1f2937"/>
                <w:sz w:val="17"/>
                <w:szCs w:val="17"/>
              </w:rPr>
            </w:pPr>
            <w:r w:rsidDel="00000000" w:rsidR="00000000" w:rsidRPr="00000000">
              <w:rPr>
                <w:b w:val="1"/>
                <w:bCs w:val="1"/>
                <w:color w:val="1f2937"/>
                <w:sz w:val="17"/>
                <w:szCs w:val="17"/>
                <w:rtl w:val="0"/>
              </w:rPr>
              <w:t xml:space="preserve">4 — Manager Review</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39">
            <w:pPr>
              <w:spacing w:after="20" w:lineRule="auto"/>
              <w:rPr>
                <w:color w:val="1f2937"/>
                <w:sz w:val="17"/>
                <w:szCs w:val="17"/>
              </w:rPr>
            </w:pPr>
            <w:r w:rsidDel="00000000" w:rsidR="00000000" w:rsidRPr="00000000">
              <w:rPr>
                <w:color w:val="1f2937"/>
                <w:sz w:val="17"/>
                <w:szCs w:val="17"/>
                <w:rtl w:val="0"/>
              </w:rPr>
              <w:t xml:space="preserve">Manager</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3A">
            <w:pPr>
              <w:spacing w:after="20" w:lineRule="auto"/>
              <w:rPr>
                <w:color w:val="1f2937"/>
                <w:sz w:val="17"/>
                <w:szCs w:val="17"/>
              </w:rPr>
            </w:pPr>
            <w:r w:rsidDel="00000000" w:rsidR="00000000" w:rsidRPr="00000000">
              <w:rPr>
                <w:color w:val="1f2937"/>
                <w:sz w:val="17"/>
                <w:szCs w:val="17"/>
                <w:rtl w:val="0"/>
              </w:rPr>
              <w:t xml:space="preserve">Manager sees: auto-populated scorecard + evidence links + contributor's self-reflection (if submitted). For each dimension: reads AI-generated commentary draft (editable), can adjust score (triggers bias alert if &gt;15% deviation), adds final commentary (required, minimum 100 characters per dimension).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3B">
            <w:pPr>
              <w:spacing w:after="20" w:lineRule="auto"/>
              <w:rPr>
                <w:color w:val="1f2937"/>
                <w:sz w:val="17"/>
                <w:szCs w:val="17"/>
              </w:rPr>
            </w:pPr>
            <w:r w:rsidDel="00000000" w:rsidR="00000000" w:rsidRPr="00000000">
              <w:rPr>
                <w:color w:val="1f2937"/>
                <w:sz w:val="17"/>
                <w:szCs w:val="17"/>
                <w:rtl w:val="0"/>
              </w:rPr>
              <w:t xml:space="preserve">Bias Alert: if manager's adjusted score deviates &gt;15% from evidence baseline, an alert fires: 'Your adjusted score ([X]) differs significantly from the evidence baseline ([Y]). Please provide a written justification.' Justification field expands. Manager cannot submit without completing justification.</w:t>
            </w:r>
          </w:p>
        </w:tc>
      </w:tr>
      <w:tr>
        <w:trPr>
          <w:cantSplit w:val="0"/>
          <w:trHeight w:val="25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3C">
            <w:pPr>
              <w:spacing w:after="20" w:lineRule="auto"/>
              <w:rPr>
                <w:b w:val="1"/>
                <w:bCs w:val="1"/>
                <w:color w:val="1f2937"/>
                <w:sz w:val="17"/>
                <w:szCs w:val="17"/>
              </w:rPr>
            </w:pPr>
            <w:r w:rsidDel="00000000" w:rsidR="00000000" w:rsidRPr="00000000">
              <w:rPr>
                <w:b w:val="1"/>
                <w:bCs w:val="1"/>
                <w:color w:val="1f2937"/>
                <w:sz w:val="17"/>
                <w:szCs w:val="17"/>
                <w:rtl w:val="0"/>
              </w:rPr>
              <w:t xml:space="preserve">5 — HR Calibration Panel</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3D">
            <w:pPr>
              <w:spacing w:after="20" w:lineRule="auto"/>
              <w:rPr>
                <w:color w:val="1f2937"/>
                <w:sz w:val="17"/>
                <w:szCs w:val="17"/>
              </w:rPr>
            </w:pPr>
            <w:r w:rsidDel="00000000" w:rsidR="00000000" w:rsidRPr="00000000">
              <w:rPr>
                <w:color w:val="1f2937"/>
                <w:sz w:val="17"/>
                <w:szCs w:val="17"/>
                <w:rtl w:val="0"/>
              </w:rPr>
              <w:t xml:space="preserve">HR Admin + Directors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3E">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Performance → Appraisals → Calibration Panel. Side-by-side table of all appraisal scores across peer groups. Columns: Name, Role, Objectives, Behaviour, Competency, Composite, Bias Alerts, Self vs Manager Gap. Outlier rows highlighted. Each row: expand to see full evidence.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3F">
            <w:pPr>
              <w:spacing w:after="20" w:lineRule="auto"/>
              <w:rPr>
                <w:color w:val="1f2937"/>
                <w:sz w:val="17"/>
                <w:szCs w:val="17"/>
              </w:rPr>
            </w:pPr>
            <w:r w:rsidDel="00000000" w:rsidR="00000000" w:rsidRPr="00000000">
              <w:rPr>
                <w:color w:val="1f2937"/>
                <w:sz w:val="17"/>
                <w:szCs w:val="17"/>
                <w:rtl w:val="0"/>
              </w:rPr>
              <w:t xml:space="preserve">Calibration adjustments require written rationale. All changes are logged with timestamp and adjuster name in the audit log. Panel can override any manager score with justification.</w:t>
            </w:r>
          </w:p>
        </w:tc>
      </w:tr>
      <w:tr>
        <w:trPr>
          <w:cantSplit w:val="0"/>
          <w:trHeight w:val="27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40">
            <w:pPr>
              <w:spacing w:after="20" w:lineRule="auto"/>
              <w:rPr>
                <w:b w:val="1"/>
                <w:bCs w:val="1"/>
                <w:color w:val="1f2937"/>
                <w:sz w:val="17"/>
                <w:szCs w:val="17"/>
              </w:rPr>
            </w:pPr>
            <w:r w:rsidDel="00000000" w:rsidR="00000000" w:rsidRPr="00000000">
              <w:rPr>
                <w:b w:val="1"/>
                <w:bCs w:val="1"/>
                <w:color w:val="1f2937"/>
                <w:sz w:val="17"/>
                <w:szCs w:val="17"/>
                <w:rtl w:val="0"/>
              </w:rPr>
              <w:t xml:space="preserve">6 — Score Lock</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41">
            <w:pPr>
              <w:spacing w:after="20" w:lineRule="auto"/>
              <w:rPr>
                <w:color w:val="1f2937"/>
                <w:sz w:val="17"/>
                <w:szCs w:val="17"/>
              </w:rPr>
            </w:pPr>
            <w:r w:rsidDel="00000000" w:rsidR="00000000" w:rsidRPr="00000000">
              <w:rPr>
                <w:color w:val="1f2937"/>
                <w:sz w:val="17"/>
                <w:szCs w:val="17"/>
                <w:rtl w:val="0"/>
              </w:rPr>
              <w:t xml:space="preserve">HR Admin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42">
            <w:pPr>
              <w:spacing w:after="20" w:lineRule="auto"/>
              <w:rPr>
                <w:color w:val="1f2937"/>
                <w:sz w:val="17"/>
                <w:szCs w:val="17"/>
              </w:rPr>
            </w:pPr>
            <w:r w:rsidDel="00000000" w:rsidR="00000000" w:rsidRPr="00000000">
              <w:rPr>
                <w:color w:val="1f2937"/>
                <w:sz w:val="17"/>
                <w:szCs w:val="17"/>
                <w:rtl w:val="0"/>
              </w:rPr>
              <w:t xml:space="preserve">[ Lock All Scores ] button. Confirmation modal: 'Locking scores is final. Scores cannot be edited after locking except by Super Admin override. Are you sure?' Type 'LOCK' to confirm.</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43">
            <w:pPr>
              <w:spacing w:after="20" w:lineRule="auto"/>
              <w:rPr>
                <w:color w:val="1f2937"/>
                <w:sz w:val="17"/>
                <w:szCs w:val="17"/>
              </w:rPr>
            </w:pPr>
            <w:r w:rsidDel="00000000" w:rsidR="00000000" w:rsidRPr="00000000">
              <w:rPr>
                <w:color w:val="1f2937"/>
                <w:sz w:val="17"/>
                <w:szCs w:val="17"/>
                <w:rtl w:val="0"/>
              </w:rPr>
              <w:t xml:space="preserve">After lock: PDF Performance Snapshots are generated for all participants (within 1 hour). IDP auto-generation runs for Development Needed and Performance Concern band members. Eligibility Engine runs within 24 hours.</w:t>
            </w:r>
          </w:p>
        </w:tc>
      </w:tr>
      <w:tr>
        <w:trPr>
          <w:cantSplit w:val="0"/>
          <w:trHeight w:val="25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44">
            <w:pPr>
              <w:spacing w:after="20" w:lineRule="auto"/>
              <w:rPr>
                <w:b w:val="1"/>
                <w:bCs w:val="1"/>
                <w:color w:val="1f2937"/>
                <w:sz w:val="17"/>
                <w:szCs w:val="17"/>
              </w:rPr>
            </w:pPr>
            <w:r w:rsidDel="00000000" w:rsidR="00000000" w:rsidRPr="00000000">
              <w:rPr>
                <w:b w:val="1"/>
                <w:bCs w:val="1"/>
                <w:color w:val="1f2937"/>
                <w:sz w:val="17"/>
                <w:szCs w:val="17"/>
                <w:rtl w:val="0"/>
              </w:rPr>
              <w:t xml:space="preserve">7 — Employee Delivery</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45">
            <w:pPr>
              <w:spacing w:after="20" w:lineRule="auto"/>
              <w:rPr>
                <w:color w:val="1f2937"/>
                <w:sz w:val="17"/>
                <w:szCs w:val="17"/>
              </w:rPr>
            </w:pPr>
            <w:r w:rsidDel="00000000" w:rsidR="00000000" w:rsidRPr="00000000">
              <w:rPr>
                <w:color w:val="1f2937"/>
                <w:sz w:val="17"/>
                <w:szCs w:val="17"/>
                <w:rtl w:val="0"/>
              </w:rPr>
              <w:t xml:space="preserve">System (automatic)</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46">
            <w:pPr>
              <w:spacing w:after="20" w:lineRule="auto"/>
              <w:rPr>
                <w:color w:val="1f2937"/>
                <w:sz w:val="17"/>
                <w:szCs w:val="17"/>
              </w:rPr>
            </w:pPr>
            <w:r w:rsidDel="00000000" w:rsidR="00000000" w:rsidRPr="00000000">
              <w:rPr>
                <w:color w:val="1f2937"/>
                <w:sz w:val="17"/>
                <w:szCs w:val="17"/>
                <w:rtl w:val="0"/>
              </w:rPr>
              <w:t xml:space="preserve">Each contributor receives: in-app notification + email ('Your [Q3 2025] appraisal results are ready') + PDF Performance Snapshot delivered to their Employee Profile. Notification links directly to their appraisal result view.</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47">
            <w:pPr>
              <w:spacing w:after="20" w:lineRule="auto"/>
              <w:rPr>
                <w:color w:val="1f2937"/>
                <w:sz w:val="17"/>
                <w:szCs w:val="17"/>
              </w:rPr>
            </w:pPr>
            <w:r w:rsidDel="00000000" w:rsidR="00000000" w:rsidRPr="00000000">
              <w:rPr>
                <w:color w:val="1f2937"/>
                <w:sz w:val="17"/>
                <w:szCs w:val="17"/>
                <w:rtl w:val="0"/>
              </w:rPr>
              <w:t xml:space="preserve">Contributor sees: composite score, band label, dimension breakdown, key evidence highlights, manager commentary per dimension, their IDP (if applicable), and a 'Questions about your result?' link that routes to their manager.</w:t>
            </w:r>
          </w:p>
        </w:tc>
      </w:tr>
      <w:tr>
        <w:trPr>
          <w:cantSplit w:val="0"/>
          <w:trHeight w:val="24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48">
            <w:pPr>
              <w:spacing w:after="20" w:lineRule="auto"/>
              <w:rPr>
                <w:b w:val="1"/>
                <w:bCs w:val="1"/>
                <w:color w:val="1f2937"/>
                <w:sz w:val="17"/>
                <w:szCs w:val="17"/>
              </w:rPr>
            </w:pPr>
            <w:r w:rsidDel="00000000" w:rsidR="00000000" w:rsidRPr="00000000">
              <w:rPr>
                <w:b w:val="1"/>
                <w:bCs w:val="1"/>
                <w:color w:val="1f2937"/>
                <w:sz w:val="17"/>
                <w:szCs w:val="17"/>
                <w:rtl w:val="0"/>
              </w:rPr>
              <w:t xml:space="preserve">8 — HR Appraisal Dashboard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49">
            <w:pPr>
              <w:spacing w:after="20" w:lineRule="auto"/>
              <w:rPr>
                <w:color w:val="1f2937"/>
                <w:sz w:val="17"/>
                <w:szCs w:val="17"/>
              </w:rPr>
            </w:pPr>
            <w:r w:rsidDel="00000000" w:rsidR="00000000" w:rsidRPr="00000000">
              <w:rPr>
                <w:color w:val="1f2937"/>
                <w:sz w:val="17"/>
                <w:szCs w:val="17"/>
                <w:rtl w:val="0"/>
              </w:rPr>
              <w:t xml:space="preserve">HR Admin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4A">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Performance → Appraisals → [Completed Cycle]. Dashboard shows: score distribution bell curve (org-wide and per department), performance band breakdown, bias alert summary (how many fired, how many overridden), calibration changes made, equity indicators.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4B">
            <w:pPr>
              <w:spacing w:after="20" w:lineRule="auto"/>
              <w:rPr>
                <w:color w:val="1f2937"/>
                <w:sz w:val="17"/>
                <w:szCs w:val="17"/>
              </w:rPr>
            </w:pPr>
            <w:r w:rsidDel="00000000" w:rsidR="00000000" w:rsidRPr="00000000">
              <w:rPr>
                <w:color w:val="1f2937"/>
                <w:sz w:val="17"/>
                <w:szCs w:val="17"/>
                <w:rtl w:val="0"/>
              </w:rPr>
              <w:t xml:space="preserve">Distribution is visible to Super Admin and HR Admin only. Managers see only their team's results.</w:t>
            </w:r>
          </w:p>
        </w:tc>
      </w:tr>
    </w:tbl>
    <w:p w:rsidR="00000000" w:rsidDel="00000000" w:rsidP="00000000" w:rsidRDefault="00000000" w:rsidRPr="00000000" w14:paraId="0000244C">
      <w:pPr>
        <w:spacing w:after="40" w:lineRule="auto"/>
        <w:rPr/>
      </w:pPr>
      <w:r w:rsidDel="00000000" w:rsidR="00000000" w:rsidRPr="00000000">
        <w:rPr>
          <w:rtl w:val="0"/>
        </w:rPr>
        <w:t xml:space="preserve"> </w:t>
      </w:r>
    </w:p>
    <w:p w:rsidR="00000000" w:rsidDel="00000000" w:rsidP="00000000" w:rsidRDefault="00000000" w:rsidRPr="00000000" w14:paraId="0000244D">
      <w:pPr>
        <w:pStyle w:val="Heading1"/>
        <w:keepNext w:val="0"/>
        <w:keepLines w:val="0"/>
        <w:spacing w:before="480" w:lineRule="auto"/>
        <w:rPr>
          <w:b w:val="1"/>
          <w:bCs w:val="1"/>
          <w:sz w:val="46"/>
          <w:szCs w:val="46"/>
        </w:rPr>
      </w:pPr>
      <w:bookmarkStart w:colFirst="0" w:colLast="0" w:name="_ea76yla6595h" w:id="170"/>
      <w:bookmarkEnd w:id="170"/>
      <w:r w:rsidDel="00000000" w:rsidR="00000000" w:rsidRPr="00000000">
        <w:rPr>
          <w:b w:val="1"/>
          <w:bCs w:val="1"/>
          <w:sz w:val="46"/>
          <w:szCs w:val="46"/>
          <w:rtl w:val="0"/>
        </w:rPr>
        <w:t xml:space="preserve">PART 7 — PROMOTIONS &amp; BONUSES</w:t>
      </w:r>
    </w:p>
    <w:p w:rsidR="00000000" w:rsidDel="00000000" w:rsidP="00000000" w:rsidRDefault="00000000" w:rsidRPr="00000000" w14:paraId="0000244E">
      <w:pPr>
        <w:pStyle w:val="Heading1"/>
        <w:keepNext w:val="0"/>
        <w:keepLines w:val="0"/>
        <w:spacing w:before="480" w:lineRule="auto"/>
        <w:rPr>
          <w:b w:val="1"/>
          <w:bCs w:val="1"/>
          <w:sz w:val="46"/>
          <w:szCs w:val="46"/>
        </w:rPr>
      </w:pPr>
      <w:bookmarkStart w:colFirst="0" w:colLast="0" w:name="_nkev6pwibx57" w:id="171"/>
      <w:bookmarkEnd w:id="171"/>
      <w:r w:rsidDel="00000000" w:rsidR="00000000" w:rsidRPr="00000000">
        <w:rPr>
          <w:b w:val="1"/>
          <w:bCs w:val="1"/>
          <w:sz w:val="46"/>
          <w:szCs w:val="46"/>
          <w:rtl w:val="0"/>
        </w:rPr>
        <w:t xml:space="preserve">Promotions &amp; Bonuses — Setup, Eligibility</w:t>
      </w:r>
    </w:p>
    <w:p w:rsidR="00000000" w:rsidDel="00000000" w:rsidP="00000000" w:rsidRDefault="00000000" w:rsidRPr="00000000" w14:paraId="0000244F">
      <w:pPr>
        <w:pStyle w:val="Heading1"/>
        <w:keepNext w:val="0"/>
        <w:keepLines w:val="0"/>
        <w:spacing w:before="480" w:lineRule="auto"/>
        <w:rPr>
          <w:b w:val="1"/>
          <w:bCs w:val="1"/>
          <w:sz w:val="46"/>
          <w:szCs w:val="46"/>
        </w:rPr>
      </w:pPr>
      <w:bookmarkStart w:colFirst="0" w:colLast="0" w:name="_gt4jbpnenluh" w:id="172"/>
      <w:bookmarkEnd w:id="172"/>
      <w:r w:rsidDel="00000000" w:rsidR="00000000" w:rsidRPr="00000000">
        <w:rPr>
          <w:b w:val="1"/>
          <w:bCs w:val="1"/>
          <w:sz w:val="46"/>
          <w:szCs w:val="46"/>
          <w:rtl w:val="0"/>
        </w:rPr>
        <w:t xml:space="preserve">Engine, Approval &amp; Notification Flows</w:t>
      </w:r>
    </w:p>
    <w:p w:rsidR="00000000" w:rsidDel="00000000" w:rsidP="00000000" w:rsidRDefault="00000000" w:rsidRPr="00000000" w14:paraId="00002450">
      <w:pPr>
        <w:pStyle w:val="Heading2"/>
        <w:keepNext w:val="0"/>
        <w:keepLines w:val="0"/>
        <w:spacing w:after="80" w:lineRule="auto"/>
        <w:rPr>
          <w:b w:val="1"/>
          <w:bCs w:val="1"/>
          <w:sz w:val="34"/>
          <w:szCs w:val="34"/>
        </w:rPr>
      </w:pPr>
      <w:bookmarkStart w:colFirst="0" w:colLast="0" w:name="_drv0k5ojt6yc" w:id="173"/>
      <w:bookmarkEnd w:id="173"/>
      <w:r w:rsidDel="00000000" w:rsidR="00000000" w:rsidRPr="00000000">
        <w:rPr>
          <w:rFonts w:ascii="Arial Unicode MS" w:cs="Arial Unicode MS" w:eastAsia="Arial Unicode MS" w:hAnsi="Arial Unicode MS"/>
          <w:b w:val="1"/>
          <w:bCs w:val="1"/>
          <w:sz w:val="34"/>
          <w:szCs w:val="34"/>
          <w:rtl w:val="0"/>
        </w:rPr>
        <w:t xml:space="preserve">A. Admin Rule Setup (Admin Center → Promotion &amp; Bonus Settings)</w:t>
      </w:r>
    </w:p>
    <w:tbl>
      <w:tblPr>
        <w:tblStyle w:val="Table102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565"/>
        <w:tblGridChange w:id="0">
          <w:tblGrid>
            <w:gridCol w:w="3240"/>
            <w:gridCol w:w="556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451">
            <w:pPr>
              <w:spacing w:after="20" w:lineRule="auto"/>
              <w:rPr>
                <w:b w:val="1"/>
                <w:bCs w:val="1"/>
                <w:color w:val="ffffff"/>
                <w:sz w:val="17"/>
                <w:szCs w:val="17"/>
              </w:rPr>
            </w:pPr>
            <w:r w:rsidDel="00000000" w:rsidR="00000000" w:rsidRPr="00000000">
              <w:rPr>
                <w:b w:val="1"/>
                <w:bCs w:val="1"/>
                <w:color w:val="ffffff"/>
                <w:sz w:val="17"/>
                <w:szCs w:val="17"/>
                <w:rtl w:val="0"/>
              </w:rPr>
              <w:t xml:space="preserve">SCREEN: Promotion Rule Configuration Screen</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452">
            <w:pPr>
              <w:spacing w:after="20" w:lineRule="auto"/>
              <w:rPr>
                <w:b w:val="1"/>
                <w:bCs w:val="1"/>
                <w:color w:val="ffffff"/>
                <w:sz w:val="17"/>
                <w:szCs w:val="17"/>
              </w:rPr>
            </w:pPr>
            <w:r w:rsidDel="00000000" w:rsidR="00000000" w:rsidRPr="00000000">
              <w:rPr>
                <w:b w:val="1"/>
                <w:bCs w:val="1"/>
                <w:color w:val="ffffff"/>
                <w:sz w:val="17"/>
                <w:szCs w:val="17"/>
                <w:rtl w:val="0"/>
              </w:rPr>
              <w:t xml:space="preserve">ACTOR: HR Admin / Finance Admin</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53">
            <w:pPr>
              <w:spacing w:after="20" w:lineRule="auto"/>
              <w:rPr>
                <w:b w:val="1"/>
                <w:bCs w:val="1"/>
                <w:color w:val="1f2937"/>
                <w:sz w:val="17"/>
                <w:szCs w:val="17"/>
              </w:rPr>
            </w:pPr>
            <w:r w:rsidDel="00000000" w:rsidR="00000000" w:rsidRPr="00000000">
              <w:rPr>
                <w:b w:val="1"/>
                <w:bCs w:val="1"/>
                <w:color w:val="1f2937"/>
                <w:sz w:val="17"/>
                <w:szCs w:val="17"/>
                <w:rtl w:val="0"/>
              </w:rPr>
              <w:t xml:space="preserve">Work Band selector</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54">
            <w:pPr>
              <w:spacing w:after="20" w:lineRule="auto"/>
              <w:rPr>
                <w:color w:val="1f2937"/>
                <w:sz w:val="17"/>
                <w:szCs w:val="17"/>
              </w:rPr>
            </w:pPr>
            <w:r w:rsidDel="00000000" w:rsidR="00000000" w:rsidRPr="00000000">
              <w:rPr>
                <w:color w:val="1f2937"/>
                <w:sz w:val="17"/>
                <w:szCs w:val="17"/>
                <w:rtl w:val="0"/>
              </w:rPr>
              <w:t xml:space="preserve">Dropdown: select which Work Band to configure rules for. Rules are set per band independently. A 'Copy rules from band [X]' option speeds up configuration for similar bands.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55">
            <w:pPr>
              <w:spacing w:after="20" w:lineRule="auto"/>
              <w:rPr>
                <w:b w:val="1"/>
                <w:bCs w:val="1"/>
                <w:color w:val="1f2937"/>
                <w:sz w:val="17"/>
                <w:szCs w:val="17"/>
              </w:rPr>
            </w:pPr>
            <w:r w:rsidDel="00000000" w:rsidR="00000000" w:rsidRPr="00000000">
              <w:rPr>
                <w:b w:val="1"/>
                <w:bCs w:val="1"/>
                <w:color w:val="1f2937"/>
                <w:sz w:val="17"/>
                <w:szCs w:val="17"/>
                <w:rtl w:val="0"/>
              </w:rPr>
              <w:t xml:space="preserve">Promotion cycle frequency</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56">
            <w:pPr>
              <w:spacing w:after="20" w:lineRule="auto"/>
              <w:rPr>
                <w:color w:val="1f2937"/>
                <w:sz w:val="17"/>
                <w:szCs w:val="17"/>
              </w:rPr>
            </w:pPr>
            <w:r w:rsidDel="00000000" w:rsidR="00000000" w:rsidRPr="00000000">
              <w:rPr>
                <w:color w:val="1f2937"/>
                <w:sz w:val="17"/>
                <w:szCs w:val="17"/>
                <w:rtl w:val="0"/>
              </w:rPr>
              <w:t xml:space="preserve">Dropdown: Every 1 Year / Every 2 Years / Every 3 Years / Custom (enter months). Selected frequency applies to all members in this band.</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57">
            <w:pPr>
              <w:spacing w:after="20" w:lineRule="auto"/>
              <w:rPr>
                <w:b w:val="1"/>
                <w:bCs w:val="1"/>
                <w:color w:val="1f2937"/>
                <w:sz w:val="17"/>
                <w:szCs w:val="17"/>
              </w:rPr>
            </w:pPr>
            <w:r w:rsidDel="00000000" w:rsidR="00000000" w:rsidRPr="00000000">
              <w:rPr>
                <w:b w:val="1"/>
                <w:bCs w:val="1"/>
                <w:color w:val="1f2937"/>
                <w:sz w:val="17"/>
                <w:szCs w:val="17"/>
                <w:rtl w:val="0"/>
              </w:rPr>
              <w:t xml:space="preserve">Minimum composite score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58">
            <w:pPr>
              <w:spacing w:after="20" w:lineRule="auto"/>
              <w:rPr>
                <w:color w:val="1f2937"/>
                <w:sz w:val="17"/>
                <w:szCs w:val="17"/>
              </w:rPr>
            </w:pPr>
            <w:r w:rsidDel="00000000" w:rsidR="00000000" w:rsidRPr="00000000">
              <w:rPr>
                <w:color w:val="1f2937"/>
                <w:sz w:val="17"/>
                <w:szCs w:val="17"/>
                <w:rtl w:val="0"/>
              </w:rPr>
              <w:t xml:space="preserve">Number input (0–100). Default: 85. The minimum overall appraisal composite score for promotion eligibility.</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59">
            <w:pPr>
              <w:spacing w:after="20" w:lineRule="auto"/>
              <w:rPr>
                <w:b w:val="1"/>
                <w:bCs w:val="1"/>
                <w:color w:val="1f2937"/>
                <w:sz w:val="17"/>
                <w:szCs w:val="17"/>
              </w:rPr>
            </w:pPr>
            <w:r w:rsidDel="00000000" w:rsidR="00000000" w:rsidRPr="00000000">
              <w:rPr>
                <w:b w:val="1"/>
                <w:bCs w:val="1"/>
                <w:color w:val="1f2937"/>
                <w:sz w:val="17"/>
                <w:szCs w:val="17"/>
                <w:rtl w:val="0"/>
              </w:rPr>
              <w:t xml:space="preserve">Dimension minimums (optional)</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5A">
            <w:pPr>
              <w:spacing w:after="20" w:lineRule="auto"/>
              <w:rPr>
                <w:color w:val="1f2937"/>
                <w:sz w:val="17"/>
                <w:szCs w:val="17"/>
              </w:rPr>
            </w:pPr>
            <w:r w:rsidDel="00000000" w:rsidR="00000000" w:rsidRPr="00000000">
              <w:rPr>
                <w:color w:val="1f2937"/>
                <w:sz w:val="17"/>
                <w:szCs w:val="17"/>
                <w:rtl w:val="0"/>
              </w:rPr>
              <w:t xml:space="preserve">Three number inputs: Objectives minimum % / Behaviour minimum % / Competency minimum %. Toggle: 'Require all dimension minimums' (when ON, contributor must meet ALL, not just composite). Default: OFF.</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5B">
            <w:pPr>
              <w:spacing w:after="20" w:lineRule="auto"/>
              <w:rPr>
                <w:b w:val="1"/>
                <w:bCs w:val="1"/>
                <w:color w:val="1f2937"/>
                <w:sz w:val="17"/>
                <w:szCs w:val="17"/>
              </w:rPr>
            </w:pPr>
            <w:r w:rsidDel="00000000" w:rsidR="00000000" w:rsidRPr="00000000">
              <w:rPr>
                <w:b w:val="1"/>
                <w:bCs w:val="1"/>
                <w:color w:val="1f2937"/>
                <w:sz w:val="17"/>
                <w:szCs w:val="17"/>
                <w:rtl w:val="0"/>
              </w:rPr>
              <w:t xml:space="preserve">Consecutive cycles required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5C">
            <w:pPr>
              <w:spacing w:after="20" w:lineRule="auto"/>
              <w:rPr>
                <w:color w:val="1f2937"/>
                <w:sz w:val="17"/>
                <w:szCs w:val="17"/>
              </w:rPr>
            </w:pPr>
            <w:r w:rsidDel="00000000" w:rsidR="00000000" w:rsidRPr="00000000">
              <w:rPr>
                <w:color w:val="1f2937"/>
                <w:sz w:val="17"/>
                <w:szCs w:val="17"/>
                <w:rtl w:val="0"/>
              </w:rPr>
              <w:t xml:space="preserve">Number input. Default: 1. For biennial promotions: typically set to 2.</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5D">
            <w:pPr>
              <w:spacing w:after="20" w:lineRule="auto"/>
              <w:rPr>
                <w:b w:val="1"/>
                <w:bCs w:val="1"/>
                <w:color w:val="1f2937"/>
                <w:sz w:val="17"/>
                <w:szCs w:val="17"/>
              </w:rPr>
            </w:pPr>
            <w:r w:rsidDel="00000000" w:rsidR="00000000" w:rsidRPr="00000000">
              <w:rPr>
                <w:b w:val="1"/>
                <w:bCs w:val="1"/>
                <w:color w:val="1f2937"/>
                <w:sz w:val="17"/>
                <w:szCs w:val="17"/>
                <w:rtl w:val="0"/>
              </w:rPr>
              <w:t xml:space="preserve">Double promotion rule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5E">
            <w:pPr>
              <w:spacing w:after="20" w:lineRule="auto"/>
              <w:rPr>
                <w:color w:val="1f2937"/>
                <w:sz w:val="17"/>
                <w:szCs w:val="17"/>
              </w:rPr>
            </w:pPr>
            <w:r w:rsidDel="00000000" w:rsidR="00000000" w:rsidRPr="00000000">
              <w:rPr>
                <w:color w:val="1f2937"/>
                <w:sz w:val="17"/>
                <w:szCs w:val="17"/>
                <w:rtl w:val="0"/>
              </w:rPr>
              <w:t xml:space="preserve">Toggle ON/OFF. If ON: Threshold score input (default 95), Consecutive cycles required for double promo (default 2). Double promotion means skipping one band level.</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5F">
            <w:pPr>
              <w:spacing w:after="20" w:lineRule="auto"/>
              <w:rPr>
                <w:b w:val="1"/>
                <w:bCs w:val="1"/>
                <w:color w:val="1f2937"/>
                <w:sz w:val="17"/>
                <w:szCs w:val="17"/>
              </w:rPr>
            </w:pPr>
            <w:r w:rsidDel="00000000" w:rsidR="00000000" w:rsidRPr="00000000">
              <w:rPr>
                <w:b w:val="1"/>
                <w:bCs w:val="1"/>
                <w:color w:val="1f2937"/>
                <w:sz w:val="17"/>
                <w:szCs w:val="17"/>
                <w:rtl w:val="0"/>
              </w:rPr>
              <w:t xml:space="preserve">Fast-track flag</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60">
            <w:pPr>
              <w:spacing w:after="20" w:lineRule="auto"/>
              <w:rPr>
                <w:color w:val="1f2937"/>
                <w:sz w:val="17"/>
                <w:szCs w:val="17"/>
              </w:rPr>
            </w:pPr>
            <w:r w:rsidDel="00000000" w:rsidR="00000000" w:rsidRPr="00000000">
              <w:rPr>
                <w:color w:val="1f2937"/>
                <w:sz w:val="17"/>
                <w:szCs w:val="17"/>
                <w:rtl w:val="0"/>
              </w:rPr>
              <w:t xml:space="preserve">Toggle: Allow fast-track promotions (Super Admin can apply case-by-case). Requires Super Admin approval for each fast-track decision.</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61">
            <w:pPr>
              <w:spacing w:after="20" w:lineRule="auto"/>
              <w:rPr>
                <w:b w:val="1"/>
                <w:bCs w:val="1"/>
                <w:color w:val="1f2937"/>
                <w:sz w:val="17"/>
                <w:szCs w:val="17"/>
              </w:rPr>
            </w:pPr>
            <w:r w:rsidDel="00000000" w:rsidR="00000000" w:rsidRPr="00000000">
              <w:rPr>
                <w:b w:val="1"/>
                <w:bCs w:val="1"/>
                <w:color w:val="1f2937"/>
                <w:sz w:val="17"/>
                <w:szCs w:val="17"/>
                <w:rtl w:val="0"/>
              </w:rPr>
              <w:t xml:space="preserve">Exclusion rules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62">
            <w:pPr>
              <w:spacing w:after="20" w:lineRule="auto"/>
              <w:rPr>
                <w:color w:val="1f2937"/>
                <w:sz w:val="17"/>
                <w:szCs w:val="17"/>
              </w:rPr>
            </w:pPr>
            <w:r w:rsidDel="00000000" w:rsidR="00000000" w:rsidRPr="00000000">
              <w:rPr>
                <w:color w:val="1f2937"/>
                <w:sz w:val="17"/>
                <w:szCs w:val="17"/>
                <w:rtl w:val="0"/>
              </w:rPr>
              <w:t xml:space="preserve">Checkboxes: Active PIP excludes from eligibility (default ON) / Active disciplinary record excludes (default ON) / Minimum tenure in months (number input, default 0).</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63">
            <w:pPr>
              <w:spacing w:after="20" w:lineRule="auto"/>
              <w:rPr>
                <w:b w:val="1"/>
                <w:bCs w:val="1"/>
                <w:color w:val="1f2937"/>
                <w:sz w:val="17"/>
                <w:szCs w:val="17"/>
              </w:rPr>
            </w:pPr>
            <w:r w:rsidDel="00000000" w:rsidR="00000000" w:rsidRPr="00000000">
              <w:rPr>
                <w:b w:val="1"/>
                <w:bCs w:val="1"/>
                <w:color w:val="1f2937"/>
                <w:sz w:val="17"/>
                <w:szCs w:val="17"/>
                <w:rtl w:val="0"/>
              </w:rPr>
              <w:t xml:space="preserve">Budget guardrail</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64">
            <w:pPr>
              <w:spacing w:after="20" w:lineRule="auto"/>
              <w:rPr>
                <w:color w:val="1f2937"/>
                <w:sz w:val="17"/>
                <w:szCs w:val="17"/>
              </w:rPr>
            </w:pPr>
            <w:r w:rsidDel="00000000" w:rsidR="00000000" w:rsidRPr="00000000">
              <w:rPr>
                <w:color w:val="1f2937"/>
                <w:sz w:val="17"/>
                <w:szCs w:val="17"/>
                <w:rtl w:val="0"/>
              </w:rPr>
              <w:t xml:space="preserve">Currency amount: maximum total promotion salary increase budget for this cycle. If recommendations exceed this, a warning fires before approvals are finalised.</w:t>
            </w:r>
          </w:p>
        </w:tc>
      </w:tr>
    </w:tbl>
    <w:p w:rsidR="00000000" w:rsidDel="00000000" w:rsidP="00000000" w:rsidRDefault="00000000" w:rsidRPr="00000000" w14:paraId="00002465">
      <w:pPr>
        <w:spacing w:after="40" w:lineRule="auto"/>
        <w:rPr/>
      </w:pPr>
      <w:r w:rsidDel="00000000" w:rsidR="00000000" w:rsidRPr="00000000">
        <w:rPr>
          <w:rtl w:val="0"/>
        </w:rPr>
        <w:t xml:space="preserve"> </w:t>
      </w:r>
    </w:p>
    <w:tbl>
      <w:tblPr>
        <w:tblStyle w:val="Table102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5535"/>
        <w:tblGridChange w:id="0">
          <w:tblGrid>
            <w:gridCol w:w="3270"/>
            <w:gridCol w:w="553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466">
            <w:pPr>
              <w:spacing w:after="20" w:lineRule="auto"/>
              <w:rPr>
                <w:b w:val="1"/>
                <w:bCs w:val="1"/>
                <w:color w:val="ffffff"/>
                <w:sz w:val="17"/>
                <w:szCs w:val="17"/>
              </w:rPr>
            </w:pPr>
            <w:r w:rsidDel="00000000" w:rsidR="00000000" w:rsidRPr="00000000">
              <w:rPr>
                <w:b w:val="1"/>
                <w:bCs w:val="1"/>
                <w:color w:val="ffffff"/>
                <w:sz w:val="17"/>
                <w:szCs w:val="17"/>
                <w:rtl w:val="0"/>
              </w:rPr>
              <w:t xml:space="preserve">SCREEN: Bonus Configuration Screen</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467">
            <w:pPr>
              <w:spacing w:after="20" w:lineRule="auto"/>
              <w:rPr>
                <w:b w:val="1"/>
                <w:bCs w:val="1"/>
                <w:color w:val="ffffff"/>
                <w:sz w:val="17"/>
                <w:szCs w:val="17"/>
              </w:rPr>
            </w:pPr>
            <w:r w:rsidDel="00000000" w:rsidR="00000000" w:rsidRPr="00000000">
              <w:rPr>
                <w:b w:val="1"/>
                <w:bCs w:val="1"/>
                <w:color w:val="ffffff"/>
                <w:sz w:val="17"/>
                <w:szCs w:val="17"/>
                <w:rtl w:val="0"/>
              </w:rPr>
              <w:t xml:space="preserve">ACTOR: HR Admin / Finance Admin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68">
            <w:pPr>
              <w:spacing w:after="20" w:lineRule="auto"/>
              <w:rPr>
                <w:b w:val="1"/>
                <w:bCs w:val="1"/>
                <w:color w:val="1f2937"/>
                <w:sz w:val="17"/>
                <w:szCs w:val="17"/>
              </w:rPr>
            </w:pPr>
            <w:r w:rsidDel="00000000" w:rsidR="00000000" w:rsidRPr="00000000">
              <w:rPr>
                <w:b w:val="1"/>
                <w:bCs w:val="1"/>
                <w:color w:val="1f2937"/>
                <w:sz w:val="17"/>
                <w:szCs w:val="17"/>
                <w:rtl w:val="0"/>
              </w:rPr>
              <w:t xml:space="preserve">Bonus model selection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69">
            <w:pPr>
              <w:spacing w:after="20" w:lineRule="auto"/>
              <w:rPr>
                <w:color w:val="1f2937"/>
                <w:sz w:val="17"/>
                <w:szCs w:val="17"/>
              </w:rPr>
            </w:pPr>
            <w:r w:rsidDel="00000000" w:rsidR="00000000" w:rsidRPr="00000000">
              <w:rPr>
                <w:color w:val="1f2937"/>
                <w:sz w:val="17"/>
                <w:szCs w:val="17"/>
                <w:rtl w:val="0"/>
              </w:rPr>
              <w:t xml:space="preserve">Four mutually exclusive options (radio buttons): Fixed Amount per Band / % of Base Salary / Variable Formula / Team Bonus Pool.</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6A">
            <w:pPr>
              <w:spacing w:after="20" w:lineRule="auto"/>
              <w:rPr>
                <w:b w:val="1"/>
                <w:bCs w:val="1"/>
                <w:color w:val="1f2937"/>
                <w:sz w:val="17"/>
                <w:szCs w:val="17"/>
              </w:rPr>
            </w:pPr>
            <w:r w:rsidDel="00000000" w:rsidR="00000000" w:rsidRPr="00000000">
              <w:rPr>
                <w:b w:val="1"/>
                <w:bCs w:val="1"/>
                <w:color w:val="1f2937"/>
                <w:sz w:val="17"/>
                <w:szCs w:val="17"/>
                <w:rtl w:val="0"/>
              </w:rPr>
              <w:t xml:space="preserve">If Fixed Amount: band amounts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6B">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Currency input per performance band: Outstanding band → [ $X ] / Strong band → [ $Y ] / Meets band → [ $Z ].</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6C">
            <w:pPr>
              <w:spacing w:after="20" w:lineRule="auto"/>
              <w:rPr>
                <w:b w:val="1"/>
                <w:bCs w:val="1"/>
                <w:color w:val="1f2937"/>
                <w:sz w:val="17"/>
                <w:szCs w:val="17"/>
              </w:rPr>
            </w:pPr>
            <w:r w:rsidDel="00000000" w:rsidR="00000000" w:rsidRPr="00000000">
              <w:rPr>
                <w:b w:val="1"/>
                <w:bCs w:val="1"/>
                <w:color w:val="1f2937"/>
                <w:sz w:val="17"/>
                <w:szCs w:val="17"/>
                <w:rtl w:val="0"/>
              </w:rPr>
              <w:t xml:space="preserve">If % of Salary: percentage per band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6D">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Percentage input per band: Outstanding → [ 15 ]% / Strong → [ 10 ]% / Meets → [ 5 ]%.</w:t>
            </w:r>
          </w:p>
        </w:tc>
      </w:tr>
    </w:tbl>
    <w:p w:rsidR="00000000" w:rsidDel="00000000" w:rsidP="00000000" w:rsidRDefault="00000000" w:rsidRPr="00000000" w14:paraId="0000246E">
      <w:pPr>
        <w:spacing w:after="40" w:lineRule="auto"/>
        <w:rPr/>
      </w:pPr>
      <w:r w:rsidDel="00000000" w:rsidR="00000000" w:rsidRPr="00000000">
        <w:rPr>
          <w:rtl w:val="0"/>
        </w:rPr>
        <w:t xml:space="preserve"> </w:t>
      </w:r>
    </w:p>
    <w:tbl>
      <w:tblPr>
        <w:tblStyle w:val="Table103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580"/>
        <w:tblGridChange w:id="0">
          <w:tblGrid>
            <w:gridCol w:w="3240"/>
            <w:gridCol w:w="558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46F">
            <w:pPr>
              <w:spacing w:after="20" w:lineRule="auto"/>
              <w:rPr>
                <w:b w:val="1"/>
                <w:bCs w:val="1"/>
                <w:color w:val="ffffff"/>
                <w:sz w:val="17"/>
                <w:szCs w:val="17"/>
              </w:rPr>
            </w:pPr>
            <w:r w:rsidDel="00000000" w:rsidR="00000000" w:rsidRPr="00000000">
              <w:rPr>
                <w:b w:val="1"/>
                <w:bCs w:val="1"/>
                <w:color w:val="ffffff"/>
                <w:sz w:val="17"/>
                <w:szCs w:val="17"/>
                <w:rtl w:val="0"/>
              </w:rPr>
              <w:t xml:space="preserve">SCREEN: Bonus Configuration Screen</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470">
            <w:pPr>
              <w:spacing w:after="20" w:lineRule="auto"/>
              <w:rPr>
                <w:b w:val="1"/>
                <w:bCs w:val="1"/>
                <w:color w:val="ffffff"/>
                <w:sz w:val="17"/>
                <w:szCs w:val="17"/>
              </w:rPr>
            </w:pPr>
            <w:r w:rsidDel="00000000" w:rsidR="00000000" w:rsidRPr="00000000">
              <w:rPr>
                <w:b w:val="1"/>
                <w:bCs w:val="1"/>
                <w:color w:val="ffffff"/>
                <w:sz w:val="17"/>
                <w:szCs w:val="17"/>
                <w:rtl w:val="0"/>
              </w:rPr>
              <w:t xml:space="preserve">ACTOR: HR Admin / Finance Admin</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71">
            <w:pPr>
              <w:spacing w:after="20" w:lineRule="auto"/>
              <w:rPr>
                <w:b w:val="1"/>
                <w:bCs w:val="1"/>
                <w:color w:val="1f2937"/>
                <w:sz w:val="17"/>
                <w:szCs w:val="17"/>
              </w:rPr>
            </w:pPr>
            <w:r w:rsidDel="00000000" w:rsidR="00000000" w:rsidRPr="00000000">
              <w:rPr>
                <w:b w:val="1"/>
                <w:bCs w:val="1"/>
                <w:color w:val="1f2937"/>
                <w:sz w:val="17"/>
                <w:szCs w:val="17"/>
                <w:rtl w:val="0"/>
              </w:rPr>
              <w:t xml:space="preserve">If Variable Formula: parameters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72">
            <w:pPr>
              <w:spacing w:after="20" w:lineRule="auto"/>
              <w:rPr>
                <w:color w:val="1f2937"/>
                <w:sz w:val="17"/>
                <w:szCs w:val="17"/>
              </w:rPr>
            </w:pPr>
            <w:r w:rsidDel="00000000" w:rsidR="00000000" w:rsidRPr="00000000">
              <w:rPr>
                <w:color w:val="1f2937"/>
                <w:sz w:val="17"/>
                <w:szCs w:val="17"/>
                <w:rtl w:val="0"/>
              </w:rPr>
              <w:t xml:space="preserve">Inputs: Company Multiplier (Finance Admin sets, 0.5–2.0x based on company performance), Role Multiplier per role category. Formula shown: Bonus = Base Salary × (Score/100) × Company_Multiplier × Role_Multiplier.</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73">
            <w:pPr>
              <w:spacing w:after="20" w:lineRule="auto"/>
              <w:rPr>
                <w:b w:val="1"/>
                <w:bCs w:val="1"/>
                <w:color w:val="1f2937"/>
                <w:sz w:val="17"/>
                <w:szCs w:val="17"/>
              </w:rPr>
            </w:pPr>
            <w:r w:rsidDel="00000000" w:rsidR="00000000" w:rsidRPr="00000000">
              <w:rPr>
                <w:b w:val="1"/>
                <w:bCs w:val="1"/>
                <w:color w:val="1f2937"/>
                <w:sz w:val="17"/>
                <w:szCs w:val="17"/>
                <w:rtl w:val="0"/>
              </w:rPr>
              <w:t xml:space="preserve">If Team Pool: pool definition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74">
            <w:pPr>
              <w:spacing w:after="20" w:lineRule="auto"/>
              <w:rPr>
                <w:color w:val="1f2937"/>
                <w:sz w:val="17"/>
                <w:szCs w:val="17"/>
              </w:rPr>
            </w:pPr>
            <w:r w:rsidDel="00000000" w:rsidR="00000000" w:rsidRPr="00000000">
              <w:rPr>
                <w:color w:val="1f2937"/>
                <w:sz w:val="17"/>
                <w:szCs w:val="17"/>
                <w:rtl w:val="0"/>
              </w:rPr>
              <w:t xml:space="preserve">Total pool amount (currency), team assignment. Team Lead distributes within pool. Requires HR Admin approval of Team Lead's allocation.</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75">
            <w:pPr>
              <w:spacing w:after="20" w:lineRule="auto"/>
              <w:rPr>
                <w:b w:val="1"/>
                <w:bCs w:val="1"/>
                <w:color w:val="1f2937"/>
                <w:sz w:val="17"/>
                <w:szCs w:val="17"/>
              </w:rPr>
            </w:pPr>
            <w:r w:rsidDel="00000000" w:rsidR="00000000" w:rsidRPr="00000000">
              <w:rPr>
                <w:b w:val="1"/>
                <w:bCs w:val="1"/>
                <w:color w:val="1f2937"/>
                <w:sz w:val="17"/>
                <w:szCs w:val="17"/>
                <w:rtl w:val="0"/>
              </w:rPr>
              <w:t xml:space="preserve">Bonus frequency</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76">
            <w:pPr>
              <w:spacing w:after="20" w:lineRule="auto"/>
              <w:rPr>
                <w:color w:val="1f2937"/>
                <w:sz w:val="17"/>
                <w:szCs w:val="17"/>
              </w:rPr>
            </w:pPr>
            <w:r w:rsidDel="00000000" w:rsidR="00000000" w:rsidRPr="00000000">
              <w:rPr>
                <w:color w:val="1f2937"/>
                <w:sz w:val="17"/>
                <w:szCs w:val="17"/>
                <w:rtl w:val="0"/>
              </w:rPr>
              <w:t xml:space="preserve">Dropdown per band: Monthly / Quarterly / Annual / Ad-hoc.</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77">
            <w:pPr>
              <w:spacing w:after="20" w:lineRule="auto"/>
              <w:rPr>
                <w:b w:val="1"/>
                <w:bCs w:val="1"/>
                <w:color w:val="1f2937"/>
                <w:sz w:val="17"/>
                <w:szCs w:val="17"/>
              </w:rPr>
            </w:pPr>
            <w:r w:rsidDel="00000000" w:rsidR="00000000" w:rsidRPr="00000000">
              <w:rPr>
                <w:b w:val="1"/>
                <w:bCs w:val="1"/>
                <w:color w:val="1f2937"/>
                <w:sz w:val="17"/>
                <w:szCs w:val="17"/>
                <w:rtl w:val="0"/>
              </w:rPr>
              <w:t xml:space="preserve">Bonus eligibility threshold</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78">
            <w:pPr>
              <w:spacing w:after="20" w:lineRule="auto"/>
              <w:rPr>
                <w:color w:val="1f2937"/>
                <w:sz w:val="17"/>
                <w:szCs w:val="17"/>
              </w:rPr>
            </w:pPr>
            <w:r w:rsidDel="00000000" w:rsidR="00000000" w:rsidRPr="00000000">
              <w:rPr>
                <w:color w:val="1f2937"/>
                <w:sz w:val="17"/>
                <w:szCs w:val="17"/>
                <w:rtl w:val="0"/>
              </w:rPr>
              <w:t xml:space="preserve">Minimum composite score for bonus eligibility. Default: 80 (Strong Performer band and above).</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79">
            <w:pPr>
              <w:spacing w:after="20" w:lineRule="auto"/>
              <w:rPr>
                <w:b w:val="1"/>
                <w:bCs w:val="1"/>
                <w:color w:val="1f2937"/>
                <w:sz w:val="17"/>
                <w:szCs w:val="17"/>
              </w:rPr>
            </w:pPr>
            <w:r w:rsidDel="00000000" w:rsidR="00000000" w:rsidRPr="00000000">
              <w:rPr>
                <w:b w:val="1"/>
                <w:bCs w:val="1"/>
                <w:color w:val="1f2937"/>
                <w:sz w:val="17"/>
                <w:szCs w:val="17"/>
                <w:rtl w:val="0"/>
              </w:rPr>
              <w:t xml:space="preserve">Scenario simulator</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7A">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Button: [ Simulate impact ]. Opens a panel: select hypothetical score distributions → shows projected promotion count, total salary increase cost, total bonus payout. Advisory only — does not commit any decisions.</w:t>
            </w:r>
          </w:p>
        </w:tc>
      </w:tr>
    </w:tbl>
    <w:p w:rsidR="00000000" w:rsidDel="00000000" w:rsidP="00000000" w:rsidRDefault="00000000" w:rsidRPr="00000000" w14:paraId="0000247B">
      <w:pPr>
        <w:spacing w:after="40" w:lineRule="auto"/>
        <w:rPr/>
      </w:pPr>
      <w:r w:rsidDel="00000000" w:rsidR="00000000" w:rsidRPr="00000000">
        <w:rPr>
          <w:rtl w:val="0"/>
        </w:rPr>
        <w:t xml:space="preserve"> </w:t>
      </w:r>
    </w:p>
    <w:p w:rsidR="00000000" w:rsidDel="00000000" w:rsidP="00000000" w:rsidRDefault="00000000" w:rsidRPr="00000000" w14:paraId="0000247C">
      <w:pPr>
        <w:pStyle w:val="Heading2"/>
        <w:keepNext w:val="0"/>
        <w:keepLines w:val="0"/>
        <w:spacing w:after="80" w:lineRule="auto"/>
        <w:rPr>
          <w:b w:val="1"/>
          <w:bCs w:val="1"/>
          <w:sz w:val="34"/>
          <w:szCs w:val="34"/>
        </w:rPr>
      </w:pPr>
      <w:bookmarkStart w:colFirst="0" w:colLast="0" w:name="_e6k36219q39c" w:id="174"/>
      <w:bookmarkEnd w:id="174"/>
      <w:r w:rsidDel="00000000" w:rsidR="00000000" w:rsidRPr="00000000">
        <w:rPr>
          <w:b w:val="1"/>
          <w:bCs w:val="1"/>
          <w:sz w:val="34"/>
          <w:szCs w:val="34"/>
          <w:rtl w:val="0"/>
        </w:rPr>
        <w:t xml:space="preserve">B. Eligibility Engine Run &amp; Manager Review Flow</w:t>
      </w:r>
    </w:p>
    <w:tbl>
      <w:tblPr>
        <w:tblStyle w:val="Table103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430"/>
        <w:gridCol w:w="2325"/>
        <w:gridCol w:w="2010"/>
        <w:tblGridChange w:id="0">
          <w:tblGrid>
            <w:gridCol w:w="2055"/>
            <w:gridCol w:w="2430"/>
            <w:gridCol w:w="2325"/>
            <w:gridCol w:w="201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47D">
            <w:pPr>
              <w:spacing w:after="20" w:lineRule="auto"/>
              <w:rPr>
                <w:b w:val="1"/>
                <w:bCs w:val="1"/>
                <w:color w:val="ffffff"/>
                <w:sz w:val="17"/>
                <w:szCs w:val="17"/>
              </w:rPr>
            </w:pPr>
            <w:r w:rsidDel="00000000" w:rsidR="00000000" w:rsidRPr="00000000">
              <w:rPr>
                <w:b w:val="1"/>
                <w:bCs w:val="1"/>
                <w:color w:val="ffffff"/>
                <w:sz w:val="17"/>
                <w:szCs w:val="17"/>
                <w:rtl w:val="0"/>
              </w:rPr>
              <w:t xml:space="preserve">Step</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47E">
            <w:pPr>
              <w:spacing w:after="20" w:lineRule="auto"/>
              <w:rPr>
                <w:b w:val="1"/>
                <w:bCs w:val="1"/>
                <w:color w:val="ffffff"/>
                <w:sz w:val="17"/>
                <w:szCs w:val="17"/>
              </w:rPr>
            </w:pPr>
            <w:r w:rsidDel="00000000" w:rsidR="00000000" w:rsidRPr="00000000">
              <w:rPr>
                <w:b w:val="1"/>
                <w:bCs w:val="1"/>
                <w:color w:val="ffffff"/>
                <w:sz w:val="17"/>
                <w:szCs w:val="17"/>
                <w:rtl w:val="0"/>
              </w:rPr>
              <w:t xml:space="preserve">Actor</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47F">
            <w:pPr>
              <w:spacing w:after="20" w:lineRule="auto"/>
              <w:rPr>
                <w:b w:val="1"/>
                <w:bCs w:val="1"/>
                <w:color w:val="ffffff"/>
                <w:sz w:val="17"/>
                <w:szCs w:val="17"/>
              </w:rPr>
            </w:pPr>
            <w:r w:rsidDel="00000000" w:rsidR="00000000" w:rsidRPr="00000000">
              <w:rPr>
                <w:b w:val="1"/>
                <w:bCs w:val="1"/>
                <w:color w:val="ffffff"/>
                <w:sz w:val="17"/>
                <w:szCs w:val="17"/>
                <w:rtl w:val="0"/>
              </w:rPr>
              <w:t xml:space="preserve">Screen / Interaction</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480">
            <w:pPr>
              <w:spacing w:after="20" w:lineRule="auto"/>
              <w:rPr>
                <w:b w:val="1"/>
                <w:bCs w:val="1"/>
                <w:color w:val="ffffff"/>
                <w:sz w:val="17"/>
                <w:szCs w:val="17"/>
              </w:rPr>
            </w:pPr>
            <w:r w:rsidDel="00000000" w:rsidR="00000000" w:rsidRPr="00000000">
              <w:rPr>
                <w:b w:val="1"/>
                <w:bCs w:val="1"/>
                <w:color w:val="ffffff"/>
                <w:sz w:val="17"/>
                <w:szCs w:val="17"/>
                <w:rtl w:val="0"/>
              </w:rPr>
              <w:t xml:space="preserve">Key Rules</w:t>
            </w:r>
          </w:p>
        </w:tc>
      </w:tr>
      <w:tr>
        <w:trPr>
          <w:cantSplit w:val="0"/>
          <w:trHeight w:val="18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81">
            <w:pPr>
              <w:spacing w:after="20" w:lineRule="auto"/>
              <w:rPr>
                <w:b w:val="1"/>
                <w:bCs w:val="1"/>
                <w:color w:val="1f2937"/>
                <w:sz w:val="17"/>
                <w:szCs w:val="17"/>
              </w:rPr>
            </w:pPr>
            <w:r w:rsidDel="00000000" w:rsidR="00000000" w:rsidRPr="00000000">
              <w:rPr>
                <w:b w:val="1"/>
                <w:bCs w:val="1"/>
                <w:color w:val="1f2937"/>
                <w:sz w:val="17"/>
                <w:szCs w:val="17"/>
                <w:rtl w:val="0"/>
              </w:rPr>
              <w:t xml:space="preserve">1 — Engine triggers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82">
            <w:pPr>
              <w:spacing w:after="20" w:lineRule="auto"/>
              <w:rPr>
                <w:color w:val="1f2937"/>
                <w:sz w:val="17"/>
                <w:szCs w:val="17"/>
              </w:rPr>
            </w:pPr>
            <w:r w:rsidDel="00000000" w:rsidR="00000000" w:rsidRPr="00000000">
              <w:rPr>
                <w:color w:val="1f2937"/>
                <w:sz w:val="17"/>
                <w:szCs w:val="17"/>
                <w:rtl w:val="0"/>
              </w:rPr>
              <w:t xml:space="preserve">System (automatic)</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83">
            <w:pPr>
              <w:spacing w:after="20" w:lineRule="auto"/>
              <w:rPr>
                <w:color w:val="1f2937"/>
                <w:sz w:val="17"/>
                <w:szCs w:val="17"/>
              </w:rPr>
            </w:pPr>
            <w:r w:rsidDel="00000000" w:rsidR="00000000" w:rsidRPr="00000000">
              <w:rPr>
                <w:color w:val="1f2937"/>
                <w:sz w:val="17"/>
                <w:szCs w:val="17"/>
                <w:rtl w:val="0"/>
              </w:rPr>
              <w:t xml:space="preserve">Triggers within 24 hours of appraisal scores being locked. HR Admin receives: 'The Eligibility Engine has run. The Recommendation List is ready for your review.' Link to the list.</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84">
            <w:pPr>
              <w:spacing w:after="20" w:lineRule="auto"/>
              <w:rPr>
                <w:color w:val="1f2937"/>
                <w:sz w:val="17"/>
                <w:szCs w:val="17"/>
              </w:rPr>
            </w:pPr>
            <w:r w:rsidDel="00000000" w:rsidR="00000000" w:rsidRPr="00000000">
              <w:rPr>
                <w:color w:val="1f2937"/>
                <w:sz w:val="17"/>
                <w:szCs w:val="17"/>
                <w:rtl w:val="0"/>
              </w:rPr>
              <w:t xml:space="preserve">Engine applies all configured rules. Checks: composite threshold, dimension minimums (if enabled), consecutive cycle requirement, exclusion rules, tenure minimum.</w:t>
            </w:r>
          </w:p>
        </w:tc>
      </w:tr>
      <w:tr>
        <w:trPr>
          <w:cantSplit w:val="0"/>
          <w:trHeight w:val="25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85">
            <w:pPr>
              <w:spacing w:after="20" w:lineRule="auto"/>
              <w:rPr>
                <w:b w:val="1"/>
                <w:bCs w:val="1"/>
                <w:color w:val="1f2937"/>
                <w:sz w:val="17"/>
                <w:szCs w:val="17"/>
              </w:rPr>
            </w:pPr>
            <w:r w:rsidDel="00000000" w:rsidR="00000000" w:rsidRPr="00000000">
              <w:rPr>
                <w:b w:val="1"/>
                <w:bCs w:val="1"/>
                <w:color w:val="1f2937"/>
                <w:sz w:val="17"/>
                <w:szCs w:val="17"/>
                <w:rtl w:val="0"/>
              </w:rPr>
              <w:t xml:space="preserve">2 — HR Admin reviews full list</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86">
            <w:pPr>
              <w:spacing w:after="20" w:lineRule="auto"/>
              <w:rPr>
                <w:color w:val="1f2937"/>
                <w:sz w:val="17"/>
                <w:szCs w:val="17"/>
              </w:rPr>
            </w:pPr>
            <w:r w:rsidDel="00000000" w:rsidR="00000000" w:rsidRPr="00000000">
              <w:rPr>
                <w:color w:val="1f2937"/>
                <w:sz w:val="17"/>
                <w:szCs w:val="17"/>
                <w:rtl w:val="0"/>
              </w:rPr>
              <w:t xml:space="preserve">HR Admin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87">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Performance → Promotions &amp; Bonuses → Recommendation List. Table: Name / Role / Band / Current Level / Composite Score / Eligibility Status / Recommendation. Status: Eligible for Promotion / Eligible for Double Promotion / Bonus Only / Not Eligible / Pending (insufficient cycle history).</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88">
            <w:pPr>
              <w:spacing w:after="20" w:lineRule="auto"/>
              <w:rPr>
                <w:color w:val="1f2937"/>
                <w:sz w:val="17"/>
                <w:szCs w:val="17"/>
              </w:rPr>
            </w:pPr>
            <w:r w:rsidDel="00000000" w:rsidR="00000000" w:rsidRPr="00000000">
              <w:rPr>
                <w:color w:val="1f2937"/>
                <w:sz w:val="17"/>
                <w:szCs w:val="17"/>
                <w:rtl w:val="0"/>
              </w:rPr>
              <w:t xml:space="preserve">AI-generated narrative shown per person when row is expanded. Budget impact total shown at top of the page and updates in real time as decisions are made.</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89">
            <w:pPr>
              <w:spacing w:after="20" w:lineRule="auto"/>
              <w:rPr>
                <w:b w:val="1"/>
                <w:bCs w:val="1"/>
                <w:color w:val="1f2937"/>
                <w:sz w:val="17"/>
                <w:szCs w:val="17"/>
              </w:rPr>
            </w:pPr>
            <w:r w:rsidDel="00000000" w:rsidR="00000000" w:rsidRPr="00000000">
              <w:rPr>
                <w:b w:val="1"/>
                <w:bCs w:val="1"/>
                <w:color w:val="1f2937"/>
                <w:sz w:val="17"/>
                <w:szCs w:val="17"/>
                <w:rtl w:val="0"/>
              </w:rPr>
              <w:t xml:space="preserve">3 — Send to manager 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8A">
            <w:pPr>
              <w:spacing w:after="20" w:lineRule="auto"/>
              <w:rPr>
                <w:color w:val="1f2937"/>
                <w:sz w:val="17"/>
                <w:szCs w:val="17"/>
              </w:rPr>
            </w:pPr>
            <w:r w:rsidDel="00000000" w:rsidR="00000000" w:rsidRPr="00000000">
              <w:rPr>
                <w:color w:val="1f2937"/>
                <w:sz w:val="17"/>
                <w:szCs w:val="17"/>
                <w:rtl w:val="0"/>
              </w:rPr>
              <w:t xml:space="preserve">HR Admin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8B">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 Send to Managers ] button. All managers receive their team's recommendations in their Performance → Promotions &amp; Bonuses section.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8C">
            <w:pPr>
              <w:spacing w:after="20" w:lineRule="auto"/>
              <w:rPr>
                <w:color w:val="1f2937"/>
                <w:sz w:val="17"/>
                <w:szCs w:val="17"/>
              </w:rPr>
            </w:pPr>
            <w:r w:rsidDel="00000000" w:rsidR="00000000" w:rsidRPr="00000000">
              <w:rPr>
                <w:color w:val="1f2937"/>
                <w:sz w:val="17"/>
                <w:szCs w:val="17"/>
                <w:rtl w:val="0"/>
              </w:rPr>
              <w:t xml:space="preserve">Managers see only their direct reports' recommendations — not org-wide.</w:t>
            </w:r>
          </w:p>
        </w:tc>
      </w:tr>
      <w:tr>
        <w:trPr>
          <w:cantSplit w:val="0"/>
          <w:trHeight w:val="19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8D">
            <w:pPr>
              <w:spacing w:after="20" w:lineRule="auto"/>
              <w:rPr>
                <w:b w:val="1"/>
                <w:bCs w:val="1"/>
                <w:color w:val="1f2937"/>
                <w:sz w:val="17"/>
                <w:szCs w:val="17"/>
              </w:rPr>
            </w:pPr>
            <w:r w:rsidDel="00000000" w:rsidR="00000000" w:rsidRPr="00000000">
              <w:rPr>
                <w:b w:val="1"/>
                <w:bCs w:val="1"/>
                <w:color w:val="1f2937"/>
                <w:sz w:val="17"/>
                <w:szCs w:val="17"/>
                <w:rtl w:val="0"/>
              </w:rPr>
              <w:t xml:space="preserve">4 — Manager reviews r ecomme ndations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8E">
            <w:pPr>
              <w:spacing w:after="20" w:lineRule="auto"/>
              <w:rPr>
                <w:color w:val="1f2937"/>
                <w:sz w:val="17"/>
                <w:szCs w:val="17"/>
              </w:rPr>
            </w:pPr>
            <w:r w:rsidDel="00000000" w:rsidR="00000000" w:rsidRPr="00000000">
              <w:rPr>
                <w:color w:val="1f2937"/>
                <w:sz w:val="17"/>
                <w:szCs w:val="17"/>
                <w:rtl w:val="0"/>
              </w:rPr>
              <w:t xml:space="preserve">Manager</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8F">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Performance → Promotions &amp; Bonuses → My Team Recommendations. Table of direct reports with their recommendation status. Each row expandable: shows AI-generated rationale, score breakdown, performance history.</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90">
            <w:pPr>
              <w:spacing w:after="20" w:lineRule="auto"/>
              <w:rPr>
                <w:color w:val="1f2937"/>
                <w:sz w:val="17"/>
                <w:szCs w:val="17"/>
              </w:rPr>
            </w:pPr>
            <w:r w:rsidDel="00000000" w:rsidR="00000000" w:rsidRPr="00000000">
              <w:rPr>
                <w:color w:val="1f2937"/>
                <w:sz w:val="17"/>
                <w:szCs w:val="17"/>
                <w:rtl w:val="0"/>
              </w:rPr>
              <w:t xml:space="preserve">Manager can: Accept (no action needed), Override with justification, or Add a note. Override requires written justification (minimum 100 characters).</w:t>
            </w:r>
          </w:p>
        </w:tc>
      </w:tr>
      <w:tr>
        <w:trPr>
          <w:cantSplit w:val="0"/>
          <w:trHeight w:val="201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91">
            <w:pPr>
              <w:spacing w:after="20" w:lineRule="auto"/>
              <w:rPr>
                <w:b w:val="1"/>
                <w:bCs w:val="1"/>
                <w:color w:val="1f2937"/>
                <w:sz w:val="17"/>
                <w:szCs w:val="17"/>
              </w:rPr>
            </w:pPr>
            <w:r w:rsidDel="00000000" w:rsidR="00000000" w:rsidRPr="00000000">
              <w:rPr>
                <w:b w:val="1"/>
                <w:bCs w:val="1"/>
                <w:color w:val="1f2937"/>
                <w:sz w:val="17"/>
                <w:szCs w:val="17"/>
                <w:rtl w:val="0"/>
              </w:rPr>
              <w:t xml:space="preserve">5 — AI override consiste ncy check</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92">
            <w:pPr>
              <w:spacing w:after="20" w:lineRule="auto"/>
              <w:rPr>
                <w:color w:val="1f2937"/>
                <w:sz w:val="17"/>
                <w:szCs w:val="17"/>
              </w:rPr>
            </w:pPr>
            <w:r w:rsidDel="00000000" w:rsidR="00000000" w:rsidRPr="00000000">
              <w:rPr>
                <w:color w:val="1f2937"/>
                <w:sz w:val="17"/>
                <w:szCs w:val="17"/>
                <w:rtl w:val="0"/>
              </w:rPr>
              <w:t xml:space="preserve">System (automatic)</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93">
            <w:pPr>
              <w:spacing w:after="20" w:lineRule="auto"/>
              <w:rPr>
                <w:color w:val="1f2937"/>
                <w:sz w:val="17"/>
                <w:szCs w:val="17"/>
              </w:rPr>
            </w:pPr>
            <w:r w:rsidDel="00000000" w:rsidR="00000000" w:rsidRPr="00000000">
              <w:rPr>
                <w:color w:val="1f2937"/>
                <w:sz w:val="17"/>
                <w:szCs w:val="17"/>
                <w:rtl w:val="0"/>
              </w:rPr>
              <w:t xml:space="preserve">Fires when a manager submits an override. Checks for inconsistencies: promoting a lower scorer while blocking a higher scorer in the same band. If detected:</w:t>
            </w:r>
          </w:p>
          <w:p w:rsidR="00000000" w:rsidDel="00000000" w:rsidP="00000000" w:rsidRDefault="00000000" w:rsidRPr="00000000" w14:paraId="00002494">
            <w:pPr>
              <w:spacing w:after="20" w:lineRule="auto"/>
              <w:rPr>
                <w:color w:val="1f2937"/>
                <w:sz w:val="17"/>
                <w:szCs w:val="17"/>
              </w:rPr>
            </w:pPr>
            <w:r w:rsidDel="00000000" w:rsidR="00000000" w:rsidRPr="00000000">
              <w:rPr>
                <w:color w:val="1f2937"/>
                <w:sz w:val="17"/>
                <w:szCs w:val="17"/>
                <w:rtl w:val="0"/>
              </w:rPr>
              <w:t xml:space="preserve">warning shown to HR Admin in the override review panel.</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95">
            <w:pPr>
              <w:spacing w:after="20" w:lineRule="auto"/>
              <w:rPr>
                <w:color w:val="1f2937"/>
                <w:sz w:val="17"/>
                <w:szCs w:val="17"/>
              </w:rPr>
            </w:pPr>
            <w:r w:rsidDel="00000000" w:rsidR="00000000" w:rsidRPr="00000000">
              <w:rPr>
                <w:color w:val="1f2937"/>
                <w:sz w:val="17"/>
                <w:szCs w:val="17"/>
                <w:rtl w:val="0"/>
              </w:rPr>
              <w:t xml:space="preserve">HR Admin can see all manager overrides and their justifications. Inconsistent overrides are flagged with a yellow badge.</w:t>
            </w:r>
          </w:p>
        </w:tc>
      </w:tr>
    </w:tbl>
    <w:p w:rsidR="00000000" w:rsidDel="00000000" w:rsidP="00000000" w:rsidRDefault="00000000" w:rsidRPr="00000000" w14:paraId="00002496">
      <w:pPr>
        <w:spacing w:after="40" w:lineRule="auto"/>
        <w:rPr/>
      </w:pPr>
      <w:r w:rsidDel="00000000" w:rsidR="00000000" w:rsidRPr="00000000">
        <w:rPr>
          <w:rtl w:val="0"/>
        </w:rPr>
        <w:t xml:space="preserve"> </w:t>
      </w:r>
    </w:p>
    <w:tbl>
      <w:tblPr>
        <w:tblStyle w:val="Table103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445"/>
        <w:gridCol w:w="2325"/>
        <w:gridCol w:w="1920"/>
        <w:tblGridChange w:id="0">
          <w:tblGrid>
            <w:gridCol w:w="2130"/>
            <w:gridCol w:w="2445"/>
            <w:gridCol w:w="2325"/>
            <w:gridCol w:w="192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497">
            <w:pPr>
              <w:spacing w:after="20" w:lineRule="auto"/>
              <w:rPr>
                <w:b w:val="1"/>
                <w:bCs w:val="1"/>
                <w:color w:val="ffffff"/>
                <w:sz w:val="17"/>
                <w:szCs w:val="17"/>
              </w:rPr>
            </w:pPr>
            <w:r w:rsidDel="00000000" w:rsidR="00000000" w:rsidRPr="00000000">
              <w:rPr>
                <w:b w:val="1"/>
                <w:bCs w:val="1"/>
                <w:color w:val="ffffff"/>
                <w:sz w:val="17"/>
                <w:szCs w:val="17"/>
                <w:rtl w:val="0"/>
              </w:rPr>
              <w:t xml:space="preserve">Step</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498">
            <w:pPr>
              <w:spacing w:after="20" w:lineRule="auto"/>
              <w:rPr>
                <w:b w:val="1"/>
                <w:bCs w:val="1"/>
                <w:color w:val="ffffff"/>
                <w:sz w:val="17"/>
                <w:szCs w:val="17"/>
              </w:rPr>
            </w:pPr>
            <w:r w:rsidDel="00000000" w:rsidR="00000000" w:rsidRPr="00000000">
              <w:rPr>
                <w:b w:val="1"/>
                <w:bCs w:val="1"/>
                <w:color w:val="ffffff"/>
                <w:sz w:val="17"/>
                <w:szCs w:val="17"/>
                <w:rtl w:val="0"/>
              </w:rPr>
              <w:t xml:space="preserve">Actor</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499">
            <w:pPr>
              <w:spacing w:after="20" w:lineRule="auto"/>
              <w:rPr>
                <w:b w:val="1"/>
                <w:bCs w:val="1"/>
                <w:color w:val="ffffff"/>
                <w:sz w:val="17"/>
                <w:szCs w:val="17"/>
              </w:rPr>
            </w:pPr>
            <w:r w:rsidDel="00000000" w:rsidR="00000000" w:rsidRPr="00000000">
              <w:rPr>
                <w:b w:val="1"/>
                <w:bCs w:val="1"/>
                <w:color w:val="ffffff"/>
                <w:sz w:val="17"/>
                <w:szCs w:val="17"/>
                <w:rtl w:val="0"/>
              </w:rPr>
              <w:t xml:space="preserve">Screen / Interaction</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49A">
            <w:pPr>
              <w:spacing w:after="20" w:lineRule="auto"/>
              <w:rPr>
                <w:b w:val="1"/>
                <w:bCs w:val="1"/>
                <w:color w:val="ffffff"/>
                <w:sz w:val="17"/>
                <w:szCs w:val="17"/>
              </w:rPr>
            </w:pPr>
            <w:r w:rsidDel="00000000" w:rsidR="00000000" w:rsidRPr="00000000">
              <w:rPr>
                <w:b w:val="1"/>
                <w:bCs w:val="1"/>
                <w:color w:val="ffffff"/>
                <w:sz w:val="17"/>
                <w:szCs w:val="17"/>
                <w:rtl w:val="0"/>
              </w:rPr>
              <w:t xml:space="preserve">Key Rules</w:t>
            </w:r>
          </w:p>
        </w:tc>
      </w:tr>
      <w:tr>
        <w:trPr>
          <w:cantSplit w:val="0"/>
          <w:trHeight w:val="21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9B">
            <w:pPr>
              <w:spacing w:after="20" w:lineRule="auto"/>
              <w:rPr>
                <w:b w:val="1"/>
                <w:bCs w:val="1"/>
                <w:color w:val="1f2937"/>
                <w:sz w:val="17"/>
                <w:szCs w:val="17"/>
              </w:rPr>
            </w:pPr>
            <w:r w:rsidDel="00000000" w:rsidR="00000000" w:rsidRPr="00000000">
              <w:rPr>
                <w:b w:val="1"/>
                <w:bCs w:val="1"/>
                <w:color w:val="1f2937"/>
                <w:sz w:val="17"/>
                <w:szCs w:val="17"/>
                <w:rtl w:val="0"/>
              </w:rPr>
              <w:t xml:space="preserve">6 — HR Admin a pproves/ rejects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9C">
            <w:pPr>
              <w:spacing w:after="20" w:lineRule="auto"/>
              <w:rPr>
                <w:color w:val="1f2937"/>
                <w:sz w:val="17"/>
                <w:szCs w:val="17"/>
              </w:rPr>
            </w:pPr>
            <w:r w:rsidDel="00000000" w:rsidR="00000000" w:rsidRPr="00000000">
              <w:rPr>
                <w:color w:val="1f2937"/>
                <w:sz w:val="17"/>
                <w:szCs w:val="17"/>
                <w:rtl w:val="0"/>
              </w:rPr>
              <w:t xml:space="preserve">HR Admin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9D">
            <w:pPr>
              <w:spacing w:after="20" w:lineRule="auto"/>
              <w:rPr>
                <w:color w:val="1f2937"/>
                <w:sz w:val="17"/>
                <w:szCs w:val="17"/>
              </w:rPr>
            </w:pPr>
            <w:r w:rsidDel="00000000" w:rsidR="00000000" w:rsidRPr="00000000">
              <w:rPr>
                <w:color w:val="1f2937"/>
                <w:sz w:val="17"/>
                <w:szCs w:val="17"/>
                <w:rtl w:val="0"/>
              </w:rPr>
              <w:t xml:space="preserve">HR Admin reviews all recommendations + manager inputs. Can approve, reject, or request revision per person. A 'Bulk approve eligible' button approves all Engine-eligible recommendations at once (overrides still require individual review).</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9E">
            <w:pPr>
              <w:spacing w:after="20" w:lineRule="auto"/>
              <w:rPr>
                <w:color w:val="1f2937"/>
                <w:sz w:val="17"/>
                <w:szCs w:val="17"/>
              </w:rPr>
            </w:pPr>
            <w:r w:rsidDel="00000000" w:rsidR="00000000" w:rsidRPr="00000000">
              <w:rPr>
                <w:color w:val="1f2937"/>
                <w:sz w:val="17"/>
                <w:szCs w:val="17"/>
                <w:rtl w:val="0"/>
              </w:rPr>
              <w:t xml:space="preserve">Approved decisions cannot be reversed after the notification step is complete.</w:t>
            </w:r>
          </w:p>
        </w:tc>
      </w:tr>
      <w:tr>
        <w:trPr>
          <w:cantSplit w:val="0"/>
          <w:trHeight w:val="18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9F">
            <w:pPr>
              <w:spacing w:after="20" w:lineRule="auto"/>
              <w:rPr>
                <w:b w:val="1"/>
                <w:bCs w:val="1"/>
                <w:color w:val="1f2937"/>
                <w:sz w:val="17"/>
                <w:szCs w:val="17"/>
              </w:rPr>
            </w:pPr>
            <w:r w:rsidDel="00000000" w:rsidR="00000000" w:rsidRPr="00000000">
              <w:rPr>
                <w:b w:val="1"/>
                <w:bCs w:val="1"/>
                <w:color w:val="1f2937"/>
                <w:sz w:val="17"/>
                <w:szCs w:val="17"/>
                <w:rtl w:val="0"/>
              </w:rPr>
              <w:t xml:space="preserve">7 — Director approval (if required)</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A0">
            <w:pPr>
              <w:spacing w:after="20" w:lineRule="auto"/>
              <w:rPr>
                <w:color w:val="1f2937"/>
                <w:sz w:val="17"/>
                <w:szCs w:val="17"/>
              </w:rPr>
            </w:pPr>
            <w:r w:rsidDel="00000000" w:rsidR="00000000" w:rsidRPr="00000000">
              <w:rPr>
                <w:color w:val="1f2937"/>
                <w:sz w:val="17"/>
                <w:szCs w:val="17"/>
                <w:rtl w:val="0"/>
              </w:rPr>
              <w:t xml:space="preserve">Director</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A1">
            <w:pPr>
              <w:spacing w:after="20" w:lineRule="auto"/>
              <w:rPr>
                <w:color w:val="1f2937"/>
                <w:sz w:val="17"/>
                <w:szCs w:val="17"/>
              </w:rPr>
            </w:pPr>
            <w:r w:rsidDel="00000000" w:rsidR="00000000" w:rsidRPr="00000000">
              <w:rPr>
                <w:color w:val="1f2937"/>
                <w:sz w:val="17"/>
                <w:szCs w:val="17"/>
                <w:rtl w:val="0"/>
              </w:rPr>
              <w:t xml:space="preserve">For promotions above a configured band level: a Director approval step is inserted before final confirmation. Director sees the recommendation + evidence + manager justification.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A2">
            <w:pPr>
              <w:spacing w:after="20" w:lineRule="auto"/>
              <w:rPr>
                <w:color w:val="1f2937"/>
                <w:sz w:val="17"/>
                <w:szCs w:val="17"/>
              </w:rPr>
            </w:pPr>
            <w:r w:rsidDel="00000000" w:rsidR="00000000" w:rsidRPr="00000000">
              <w:rPr>
                <w:color w:val="1f2937"/>
                <w:sz w:val="17"/>
                <w:szCs w:val="17"/>
                <w:rtl w:val="0"/>
              </w:rPr>
              <w:t xml:space="preserve">Director can approve or send back for revision. If sent back, the loop returns to Step 6.</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A3">
            <w:pPr>
              <w:spacing w:after="20" w:lineRule="auto"/>
              <w:rPr>
                <w:b w:val="1"/>
                <w:bCs w:val="1"/>
                <w:color w:val="1f2937"/>
                <w:sz w:val="17"/>
                <w:szCs w:val="17"/>
              </w:rPr>
            </w:pPr>
            <w:r w:rsidDel="00000000" w:rsidR="00000000" w:rsidRPr="00000000">
              <w:rPr>
                <w:b w:val="1"/>
                <w:bCs w:val="1"/>
                <w:color w:val="1f2937"/>
                <w:sz w:val="17"/>
                <w:szCs w:val="17"/>
                <w:rtl w:val="0"/>
              </w:rPr>
              <w:t xml:space="preserve">8 — Final approval &amp; commit</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A4">
            <w:pPr>
              <w:spacing w:after="20" w:lineRule="auto"/>
              <w:rPr>
                <w:color w:val="1f2937"/>
                <w:sz w:val="17"/>
                <w:szCs w:val="17"/>
              </w:rPr>
            </w:pPr>
            <w:r w:rsidDel="00000000" w:rsidR="00000000" w:rsidRPr="00000000">
              <w:rPr>
                <w:color w:val="1f2937"/>
                <w:sz w:val="17"/>
                <w:szCs w:val="17"/>
                <w:rtl w:val="0"/>
              </w:rPr>
              <w:t xml:space="preserve">HR Admin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A5">
            <w:pPr>
              <w:spacing w:after="20" w:lineRule="auto"/>
              <w:rPr>
                <w:color w:val="1f2937"/>
                <w:sz w:val="17"/>
                <w:szCs w:val="17"/>
              </w:rPr>
            </w:pPr>
            <w:r w:rsidDel="00000000" w:rsidR="00000000" w:rsidRPr="00000000">
              <w:rPr>
                <w:color w:val="1f2937"/>
                <w:sz w:val="17"/>
                <w:szCs w:val="17"/>
                <w:rtl w:val="0"/>
              </w:rPr>
              <w:t xml:space="preserve">[ Finalise and Notify ] button. Confirmation modal: shows total promotions, total bonuses, total budget impact. Type 'CONFIRM' to proceed.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A6">
            <w:pPr>
              <w:spacing w:after="20" w:lineRule="auto"/>
              <w:rPr>
                <w:color w:val="1f2937"/>
                <w:sz w:val="17"/>
                <w:szCs w:val="17"/>
              </w:rPr>
            </w:pPr>
            <w:r w:rsidDel="00000000" w:rsidR="00000000" w:rsidRPr="00000000">
              <w:rPr>
                <w:color w:val="1f2937"/>
                <w:sz w:val="17"/>
                <w:szCs w:val="17"/>
                <w:rtl w:val="0"/>
              </w:rPr>
              <w:t xml:space="preserve">This action is irreversible. All notifications are sent immediately after confirmation.</w:t>
            </w:r>
          </w:p>
        </w:tc>
      </w:tr>
    </w:tbl>
    <w:p w:rsidR="00000000" w:rsidDel="00000000" w:rsidP="00000000" w:rsidRDefault="00000000" w:rsidRPr="00000000" w14:paraId="000024A7">
      <w:pPr>
        <w:spacing w:after="40" w:lineRule="auto"/>
        <w:rPr/>
      </w:pPr>
      <w:r w:rsidDel="00000000" w:rsidR="00000000" w:rsidRPr="00000000">
        <w:rPr>
          <w:rtl w:val="0"/>
        </w:rPr>
        <w:t xml:space="preserve"> </w:t>
      </w:r>
    </w:p>
    <w:p w:rsidR="00000000" w:rsidDel="00000000" w:rsidP="00000000" w:rsidRDefault="00000000" w:rsidRPr="00000000" w14:paraId="000024A8">
      <w:pPr>
        <w:pStyle w:val="Heading2"/>
        <w:keepNext w:val="0"/>
        <w:keepLines w:val="0"/>
        <w:spacing w:after="80" w:lineRule="auto"/>
        <w:rPr>
          <w:b w:val="1"/>
          <w:bCs w:val="1"/>
          <w:sz w:val="34"/>
          <w:szCs w:val="34"/>
        </w:rPr>
      </w:pPr>
      <w:bookmarkStart w:colFirst="0" w:colLast="0" w:name="_ddvpgqvjqjob" w:id="175"/>
      <w:bookmarkEnd w:id="175"/>
      <w:r w:rsidDel="00000000" w:rsidR="00000000" w:rsidRPr="00000000">
        <w:rPr>
          <w:b w:val="1"/>
          <w:bCs w:val="1"/>
          <w:sz w:val="34"/>
          <w:szCs w:val="34"/>
          <w:rtl w:val="0"/>
        </w:rPr>
        <w:t xml:space="preserve">C. Employee Notification Screens</w:t>
      </w:r>
    </w:p>
    <w:tbl>
      <w:tblPr>
        <w:tblStyle w:val="Table103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5550"/>
        <w:tblGridChange w:id="0">
          <w:tblGrid>
            <w:gridCol w:w="3270"/>
            <w:gridCol w:w="555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4A9">
            <w:pPr>
              <w:spacing w:after="20" w:lineRule="auto"/>
              <w:rPr>
                <w:b w:val="1"/>
                <w:bCs w:val="1"/>
                <w:color w:val="ffffff"/>
                <w:sz w:val="17"/>
                <w:szCs w:val="17"/>
              </w:rPr>
            </w:pPr>
            <w:r w:rsidDel="00000000" w:rsidR="00000000" w:rsidRPr="00000000">
              <w:rPr>
                <w:b w:val="1"/>
                <w:bCs w:val="1"/>
                <w:color w:val="ffffff"/>
                <w:sz w:val="17"/>
                <w:szCs w:val="17"/>
                <w:rtl w:val="0"/>
              </w:rPr>
              <w:t xml:space="preserve">SCREEN: Employee Notification — Promoted</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4AA">
            <w:pPr>
              <w:spacing w:after="20" w:lineRule="auto"/>
              <w:rPr>
                <w:b w:val="1"/>
                <w:bCs w:val="1"/>
                <w:color w:val="ffffff"/>
                <w:sz w:val="17"/>
                <w:szCs w:val="17"/>
              </w:rPr>
            </w:pPr>
            <w:r w:rsidDel="00000000" w:rsidR="00000000" w:rsidRPr="00000000">
              <w:rPr>
                <w:b w:val="1"/>
                <w:bCs w:val="1"/>
                <w:color w:val="ffffff"/>
                <w:sz w:val="17"/>
                <w:szCs w:val="17"/>
                <w:rtl w:val="0"/>
              </w:rPr>
              <w:t xml:space="preserve">ACTOR: Contributor</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AB">
            <w:pPr>
              <w:spacing w:after="20" w:lineRule="auto"/>
              <w:rPr>
                <w:b w:val="1"/>
                <w:bCs w:val="1"/>
                <w:color w:val="1f2937"/>
                <w:sz w:val="17"/>
                <w:szCs w:val="17"/>
              </w:rPr>
            </w:pPr>
            <w:r w:rsidDel="00000000" w:rsidR="00000000" w:rsidRPr="00000000">
              <w:rPr>
                <w:b w:val="1"/>
                <w:bCs w:val="1"/>
                <w:color w:val="1f2937"/>
                <w:sz w:val="17"/>
                <w:szCs w:val="17"/>
                <w:rtl w:val="0"/>
              </w:rPr>
              <w:t xml:space="preserve">Header</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AC">
            <w:pPr>
              <w:spacing w:after="20" w:lineRule="auto"/>
              <w:rPr>
                <w:color w:val="1f2937"/>
                <w:sz w:val="17"/>
                <w:szCs w:val="17"/>
              </w:rPr>
            </w:pPr>
            <w:r w:rsidDel="00000000" w:rsidR="00000000" w:rsidRPr="00000000">
              <w:rPr>
                <w:color w:val="1f2937"/>
                <w:sz w:val="17"/>
                <w:szCs w:val="17"/>
                <w:rtl w:val="0"/>
              </w:rPr>
              <w:t xml:space="preserve">n Congratulations, [Name]! — shown as an in-app banner and in the email subject line.</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AD">
            <w:pPr>
              <w:spacing w:after="20" w:lineRule="auto"/>
              <w:rPr>
                <w:b w:val="1"/>
                <w:bCs w:val="1"/>
                <w:color w:val="1f2937"/>
                <w:sz w:val="17"/>
                <w:szCs w:val="17"/>
              </w:rPr>
            </w:pPr>
            <w:r w:rsidDel="00000000" w:rsidR="00000000" w:rsidRPr="00000000">
              <w:rPr>
                <w:b w:val="1"/>
                <w:bCs w:val="1"/>
                <w:color w:val="1f2937"/>
                <w:sz w:val="17"/>
                <w:szCs w:val="17"/>
                <w:rtl w:val="0"/>
              </w:rPr>
              <w:t xml:space="preserve">Performance summary</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AE">
            <w:pPr>
              <w:spacing w:after="20" w:lineRule="auto"/>
              <w:rPr>
                <w:color w:val="1f2937"/>
                <w:sz w:val="17"/>
                <w:szCs w:val="17"/>
              </w:rPr>
            </w:pPr>
            <w:r w:rsidDel="00000000" w:rsidR="00000000" w:rsidRPr="00000000">
              <w:rPr>
                <w:color w:val="1f2937"/>
                <w:sz w:val="17"/>
                <w:szCs w:val="17"/>
                <w:rtl w:val="0"/>
              </w:rPr>
              <w:t xml:space="preserve">Your [Q3 2025] Appraisal Results: Composite Score — [score]/100 ([band label]). Dimension breakdown: Objectives [score] / Behaviours [score] / Competencies [score]. Each dimension score has a one-sentence AI-generated achievement summary.</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AF">
            <w:pPr>
              <w:spacing w:after="20" w:lineRule="auto"/>
              <w:rPr>
                <w:b w:val="1"/>
                <w:bCs w:val="1"/>
                <w:color w:val="1f2937"/>
                <w:sz w:val="17"/>
                <w:szCs w:val="17"/>
              </w:rPr>
            </w:pPr>
            <w:r w:rsidDel="00000000" w:rsidR="00000000" w:rsidRPr="00000000">
              <w:rPr>
                <w:b w:val="1"/>
                <w:bCs w:val="1"/>
                <w:color w:val="1f2937"/>
                <w:sz w:val="17"/>
                <w:szCs w:val="17"/>
                <w:rtl w:val="0"/>
              </w:rPr>
              <w:t xml:space="preserve">Promotion announcement</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B0">
            <w:pPr>
              <w:spacing w:after="20" w:lineRule="auto"/>
              <w:rPr>
                <w:color w:val="1f2937"/>
                <w:sz w:val="17"/>
                <w:szCs w:val="17"/>
              </w:rPr>
            </w:pPr>
            <w:r w:rsidDel="00000000" w:rsidR="00000000" w:rsidRPr="00000000">
              <w:rPr>
                <w:color w:val="1f2937"/>
                <w:sz w:val="17"/>
                <w:szCs w:val="17"/>
                <w:rtl w:val="0"/>
              </w:rPr>
              <w:t xml:space="preserve">'You have been promoted to: [New Level / New Title]' — displayed prominently with a badge graphic.</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B1">
            <w:pPr>
              <w:spacing w:after="20" w:lineRule="auto"/>
              <w:rPr>
                <w:b w:val="1"/>
                <w:bCs w:val="1"/>
                <w:color w:val="1f2937"/>
                <w:sz w:val="17"/>
                <w:szCs w:val="17"/>
              </w:rPr>
            </w:pPr>
            <w:r w:rsidDel="00000000" w:rsidR="00000000" w:rsidRPr="00000000">
              <w:rPr>
                <w:b w:val="1"/>
                <w:bCs w:val="1"/>
                <w:color w:val="1f2937"/>
                <w:sz w:val="17"/>
                <w:szCs w:val="17"/>
                <w:rtl w:val="0"/>
              </w:rPr>
              <w:t xml:space="preserve">Salary range (optional)</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B2">
            <w:pPr>
              <w:spacing w:after="20" w:lineRule="auto"/>
              <w:rPr>
                <w:color w:val="1f2937"/>
                <w:sz w:val="17"/>
                <w:szCs w:val="17"/>
              </w:rPr>
            </w:pPr>
            <w:r w:rsidDel="00000000" w:rsidR="00000000" w:rsidRPr="00000000">
              <w:rPr>
                <w:color w:val="1f2937"/>
                <w:sz w:val="17"/>
                <w:szCs w:val="17"/>
                <w:rtl w:val="0"/>
              </w:rPr>
              <w:t xml:space="preserve">Only shown if workspace has salary transparency enabled: 'Your new salary range: [min] – [max]'. Hidden by default.</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B3">
            <w:pPr>
              <w:spacing w:after="20" w:lineRule="auto"/>
              <w:rPr>
                <w:b w:val="1"/>
                <w:bCs w:val="1"/>
                <w:color w:val="1f2937"/>
                <w:sz w:val="17"/>
                <w:szCs w:val="17"/>
              </w:rPr>
            </w:pPr>
            <w:r w:rsidDel="00000000" w:rsidR="00000000" w:rsidRPr="00000000">
              <w:rPr>
                <w:b w:val="1"/>
                <w:bCs w:val="1"/>
                <w:color w:val="1f2937"/>
                <w:sz w:val="17"/>
                <w:szCs w:val="17"/>
                <w:rtl w:val="0"/>
              </w:rPr>
              <w:t xml:space="preserve">Development plan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B4">
            <w:pPr>
              <w:spacing w:after="20" w:lineRule="auto"/>
              <w:rPr>
                <w:color w:val="1f2937"/>
                <w:sz w:val="17"/>
                <w:szCs w:val="17"/>
              </w:rPr>
            </w:pPr>
            <w:r w:rsidDel="00000000" w:rsidR="00000000" w:rsidRPr="00000000">
              <w:rPr>
                <w:color w:val="1f2937"/>
                <w:sz w:val="17"/>
                <w:szCs w:val="17"/>
                <w:rtl w:val="0"/>
              </w:rPr>
              <w:t xml:space="preserve">Even promoted employees receive a forward-looking development section: 'Here's what to focus on in your next level: [top 2 recommended development areas based on competency gaps].' Link to full next-level competency matrix.</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B5">
            <w:pPr>
              <w:spacing w:after="20" w:lineRule="auto"/>
              <w:rPr>
                <w:b w:val="1"/>
                <w:bCs w:val="1"/>
                <w:color w:val="1f2937"/>
                <w:sz w:val="17"/>
                <w:szCs w:val="17"/>
              </w:rPr>
            </w:pPr>
            <w:r w:rsidDel="00000000" w:rsidR="00000000" w:rsidRPr="00000000">
              <w:rPr>
                <w:b w:val="1"/>
                <w:bCs w:val="1"/>
                <w:color w:val="1f2937"/>
                <w:sz w:val="17"/>
                <w:szCs w:val="17"/>
                <w:rtl w:val="0"/>
              </w:rPr>
              <w:t xml:space="preserve">CTA</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B6">
            <w:pPr>
              <w:spacing w:after="20" w:lineRule="auto"/>
              <w:rPr>
                <w:color w:val="1f2937"/>
                <w:sz w:val="17"/>
                <w:szCs w:val="17"/>
              </w:rPr>
            </w:pPr>
            <w:r w:rsidDel="00000000" w:rsidR="00000000" w:rsidRPr="00000000">
              <w:rPr>
                <w:color w:val="1f2937"/>
                <w:sz w:val="17"/>
                <w:szCs w:val="17"/>
                <w:rtl w:val="0"/>
              </w:rPr>
              <w:t xml:space="preserve">[ View My Full Appraisal Report ] — links to the PDF Performance Snapshot on their Employee Profile.</w:t>
            </w:r>
          </w:p>
        </w:tc>
      </w:tr>
    </w:tbl>
    <w:p w:rsidR="00000000" w:rsidDel="00000000" w:rsidP="00000000" w:rsidRDefault="00000000" w:rsidRPr="00000000" w14:paraId="000024B7">
      <w:pPr>
        <w:spacing w:after="40" w:lineRule="auto"/>
        <w:rPr/>
      </w:pPr>
      <w:r w:rsidDel="00000000" w:rsidR="00000000" w:rsidRPr="00000000">
        <w:rPr>
          <w:rtl w:val="0"/>
        </w:rPr>
        <w:t xml:space="preserve"> </w:t>
      </w:r>
    </w:p>
    <w:tbl>
      <w:tblPr>
        <w:tblStyle w:val="Table103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5550"/>
        <w:tblGridChange w:id="0">
          <w:tblGrid>
            <w:gridCol w:w="3270"/>
            <w:gridCol w:w="555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4B8">
            <w:pPr>
              <w:spacing w:after="20" w:lineRule="auto"/>
              <w:rPr>
                <w:b w:val="1"/>
                <w:bCs w:val="1"/>
                <w:color w:val="ffffff"/>
                <w:sz w:val="17"/>
                <w:szCs w:val="17"/>
              </w:rPr>
            </w:pPr>
            <w:r w:rsidDel="00000000" w:rsidR="00000000" w:rsidRPr="00000000">
              <w:rPr>
                <w:b w:val="1"/>
                <w:bCs w:val="1"/>
                <w:color w:val="ffffff"/>
                <w:sz w:val="17"/>
                <w:szCs w:val="17"/>
                <w:rtl w:val="0"/>
              </w:rPr>
              <w:t xml:space="preserve">SCREEN: Employee Notification — Not Promoted</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4B9">
            <w:pPr>
              <w:spacing w:after="20" w:lineRule="auto"/>
              <w:rPr>
                <w:b w:val="1"/>
                <w:bCs w:val="1"/>
                <w:color w:val="ffffff"/>
                <w:sz w:val="17"/>
                <w:szCs w:val="17"/>
              </w:rPr>
            </w:pPr>
            <w:r w:rsidDel="00000000" w:rsidR="00000000" w:rsidRPr="00000000">
              <w:rPr>
                <w:b w:val="1"/>
                <w:bCs w:val="1"/>
                <w:color w:val="ffffff"/>
                <w:sz w:val="17"/>
                <w:szCs w:val="17"/>
                <w:rtl w:val="0"/>
              </w:rPr>
              <w:t xml:space="preserve">ACTOR: Contributor</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BA">
            <w:pPr>
              <w:spacing w:after="20" w:lineRule="auto"/>
              <w:rPr>
                <w:b w:val="1"/>
                <w:bCs w:val="1"/>
                <w:color w:val="1f2937"/>
                <w:sz w:val="17"/>
                <w:szCs w:val="17"/>
              </w:rPr>
            </w:pPr>
            <w:r w:rsidDel="00000000" w:rsidR="00000000" w:rsidRPr="00000000">
              <w:rPr>
                <w:b w:val="1"/>
                <w:bCs w:val="1"/>
                <w:color w:val="1f2937"/>
                <w:sz w:val="17"/>
                <w:szCs w:val="17"/>
                <w:rtl w:val="0"/>
              </w:rPr>
              <w:t xml:space="preserve">Header</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BB">
            <w:pPr>
              <w:spacing w:after="20" w:lineRule="auto"/>
              <w:rPr>
                <w:color w:val="1f2937"/>
                <w:sz w:val="17"/>
                <w:szCs w:val="17"/>
              </w:rPr>
            </w:pPr>
            <w:r w:rsidDel="00000000" w:rsidR="00000000" w:rsidRPr="00000000">
              <w:rPr>
                <w:color w:val="1f2937"/>
                <w:sz w:val="17"/>
                <w:szCs w:val="17"/>
                <w:rtl w:val="0"/>
              </w:rPr>
              <w:t xml:space="preserve">'Your [Q3 2025] Appraisal Results' — neutral framing. No negative language in the heading.</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BC">
            <w:pPr>
              <w:spacing w:after="20" w:lineRule="auto"/>
              <w:rPr>
                <w:b w:val="1"/>
                <w:bCs w:val="1"/>
                <w:color w:val="1f2937"/>
                <w:sz w:val="17"/>
                <w:szCs w:val="17"/>
              </w:rPr>
            </w:pPr>
            <w:r w:rsidDel="00000000" w:rsidR="00000000" w:rsidRPr="00000000">
              <w:rPr>
                <w:b w:val="1"/>
                <w:bCs w:val="1"/>
                <w:color w:val="1f2937"/>
                <w:sz w:val="17"/>
                <w:szCs w:val="17"/>
                <w:rtl w:val="0"/>
              </w:rPr>
              <w:t xml:space="preserve">Performance summary</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BD">
            <w:pPr>
              <w:spacing w:after="20" w:lineRule="auto"/>
              <w:rPr>
                <w:color w:val="1f2937"/>
                <w:sz w:val="17"/>
                <w:szCs w:val="17"/>
              </w:rPr>
            </w:pPr>
            <w:r w:rsidDel="00000000" w:rsidR="00000000" w:rsidRPr="00000000">
              <w:rPr>
                <w:color w:val="1f2937"/>
                <w:sz w:val="17"/>
                <w:szCs w:val="17"/>
                <w:rtl w:val="0"/>
              </w:rPr>
              <w:t xml:space="preserve">Same dimension breakdown as promoted notification.</w:t>
            </w:r>
          </w:p>
        </w:tc>
      </w:tr>
    </w:tbl>
    <w:p w:rsidR="00000000" w:rsidDel="00000000" w:rsidP="00000000" w:rsidRDefault="00000000" w:rsidRPr="00000000" w14:paraId="000024BE">
      <w:pPr>
        <w:spacing w:after="40" w:lineRule="auto"/>
        <w:rPr/>
      </w:pPr>
      <w:r w:rsidDel="00000000" w:rsidR="00000000" w:rsidRPr="00000000">
        <w:rPr>
          <w:rtl w:val="0"/>
        </w:rPr>
        <w:t xml:space="preserve"> </w:t>
      </w:r>
    </w:p>
    <w:tbl>
      <w:tblPr>
        <w:tblStyle w:val="Table103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550"/>
        <w:tblGridChange w:id="0">
          <w:tblGrid>
            <w:gridCol w:w="3255"/>
            <w:gridCol w:w="555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4BF">
            <w:pPr>
              <w:spacing w:after="20" w:lineRule="auto"/>
              <w:rPr>
                <w:b w:val="1"/>
                <w:bCs w:val="1"/>
                <w:color w:val="ffffff"/>
                <w:sz w:val="17"/>
                <w:szCs w:val="17"/>
              </w:rPr>
            </w:pPr>
            <w:r w:rsidDel="00000000" w:rsidR="00000000" w:rsidRPr="00000000">
              <w:rPr>
                <w:b w:val="1"/>
                <w:bCs w:val="1"/>
                <w:color w:val="ffffff"/>
                <w:sz w:val="17"/>
                <w:szCs w:val="17"/>
                <w:rtl w:val="0"/>
              </w:rPr>
              <w:t xml:space="preserve">SCREEN: Employee Notification — Not Promoted</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4C0">
            <w:pPr>
              <w:spacing w:after="20" w:lineRule="auto"/>
              <w:rPr>
                <w:b w:val="1"/>
                <w:bCs w:val="1"/>
                <w:color w:val="ffffff"/>
                <w:sz w:val="17"/>
                <w:szCs w:val="17"/>
              </w:rPr>
            </w:pPr>
            <w:r w:rsidDel="00000000" w:rsidR="00000000" w:rsidRPr="00000000">
              <w:rPr>
                <w:b w:val="1"/>
                <w:bCs w:val="1"/>
                <w:color w:val="ffffff"/>
                <w:sz w:val="17"/>
                <w:szCs w:val="17"/>
                <w:rtl w:val="0"/>
              </w:rPr>
              <w:t xml:space="preserve">ACTOR: Contributor</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C1">
            <w:pPr>
              <w:spacing w:after="20" w:lineRule="auto"/>
              <w:rPr>
                <w:b w:val="1"/>
                <w:bCs w:val="1"/>
                <w:color w:val="1f2937"/>
                <w:sz w:val="17"/>
                <w:szCs w:val="17"/>
              </w:rPr>
            </w:pPr>
            <w:r w:rsidDel="00000000" w:rsidR="00000000" w:rsidRPr="00000000">
              <w:rPr>
                <w:b w:val="1"/>
                <w:bCs w:val="1"/>
                <w:color w:val="1f2937"/>
                <w:sz w:val="17"/>
                <w:szCs w:val="17"/>
                <w:rtl w:val="0"/>
              </w:rPr>
              <w:t xml:space="preserve">Eligibility gap explanation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C2">
            <w:pPr>
              <w:spacing w:after="20" w:lineRule="auto"/>
              <w:rPr>
                <w:color w:val="1f2937"/>
                <w:sz w:val="17"/>
                <w:szCs w:val="17"/>
              </w:rPr>
            </w:pPr>
            <w:r w:rsidDel="00000000" w:rsidR="00000000" w:rsidRPr="00000000">
              <w:rPr>
                <w:color w:val="1f2937"/>
                <w:sz w:val="17"/>
                <w:szCs w:val="17"/>
                <w:rtl w:val="0"/>
              </w:rPr>
              <w:t xml:space="preserve">'You were not eligible for promotion this cycle. Here's why:' Each failed criterion listed specifically: e.g. 'Behaviour score: 74% (required: 75%) — gap: 1 point.'</w:t>
            </w:r>
          </w:p>
          <w:p w:rsidR="00000000" w:rsidDel="00000000" w:rsidP="00000000" w:rsidRDefault="00000000" w:rsidRPr="00000000" w14:paraId="000024C3">
            <w:pPr>
              <w:spacing w:after="20" w:lineRule="auto"/>
              <w:rPr>
                <w:color w:val="1f2937"/>
                <w:sz w:val="17"/>
                <w:szCs w:val="17"/>
              </w:rPr>
            </w:pPr>
            <w:r w:rsidDel="00000000" w:rsidR="00000000" w:rsidRPr="00000000">
              <w:rPr>
                <w:color w:val="1f2937"/>
                <w:sz w:val="17"/>
                <w:szCs w:val="17"/>
                <w:rtl w:val="0"/>
              </w:rPr>
              <w:t xml:space="preserve">'Competency score: 71% (required: 80%) — gap: 9 points.' Failed criteria shown in red; met criteria in green.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C4">
            <w:pPr>
              <w:spacing w:after="20" w:lineRule="auto"/>
              <w:rPr>
                <w:b w:val="1"/>
                <w:bCs w:val="1"/>
                <w:color w:val="1f2937"/>
                <w:sz w:val="17"/>
                <w:szCs w:val="17"/>
              </w:rPr>
            </w:pPr>
            <w:r w:rsidDel="00000000" w:rsidR="00000000" w:rsidRPr="00000000">
              <w:rPr>
                <w:b w:val="1"/>
                <w:bCs w:val="1"/>
                <w:color w:val="1f2937"/>
                <w:sz w:val="17"/>
                <w:szCs w:val="17"/>
                <w:rtl w:val="0"/>
              </w:rPr>
              <w:t xml:space="preserve">Projected eligibility (AI)</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C5">
            <w:pPr>
              <w:spacing w:after="20" w:lineRule="auto"/>
              <w:rPr>
                <w:color w:val="1f2937"/>
                <w:sz w:val="17"/>
                <w:szCs w:val="17"/>
              </w:rPr>
            </w:pPr>
            <w:r w:rsidDel="00000000" w:rsidR="00000000" w:rsidRPr="00000000">
              <w:rPr>
                <w:color w:val="1f2937"/>
                <w:sz w:val="17"/>
                <w:szCs w:val="17"/>
                <w:rtl w:val="0"/>
              </w:rPr>
              <w:t xml:space="preserve">'At your current trajectory, you are projected to reach promotion eligibility by [Q1 2026].' This is an AI projection, labelled as such.</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C6">
            <w:pPr>
              <w:spacing w:after="20" w:lineRule="auto"/>
              <w:rPr>
                <w:b w:val="1"/>
                <w:bCs w:val="1"/>
                <w:color w:val="1f2937"/>
                <w:sz w:val="17"/>
                <w:szCs w:val="17"/>
              </w:rPr>
            </w:pPr>
            <w:r w:rsidDel="00000000" w:rsidR="00000000" w:rsidRPr="00000000">
              <w:rPr>
                <w:b w:val="1"/>
                <w:bCs w:val="1"/>
                <w:color w:val="1f2937"/>
                <w:sz w:val="17"/>
                <w:szCs w:val="17"/>
                <w:rtl w:val="0"/>
              </w:rPr>
              <w:t xml:space="preserve">Development plan (auto-generated)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C7">
            <w:pPr>
              <w:spacing w:after="20" w:lineRule="auto"/>
              <w:rPr>
                <w:color w:val="1f2937"/>
                <w:sz w:val="17"/>
                <w:szCs w:val="17"/>
              </w:rPr>
            </w:pPr>
            <w:r w:rsidDel="00000000" w:rsidR="00000000" w:rsidRPr="00000000">
              <w:rPr>
                <w:color w:val="1f2937"/>
                <w:sz w:val="17"/>
                <w:szCs w:val="17"/>
                <w:rtl w:val="0"/>
              </w:rPr>
              <w:t xml:space="preserve">Your Individual Development Plan for [Q4 2025]: up to 3 Development Goals linked to the specific score gaps. Each goal: Skill Element, current proficiency, target proficiency, recommended learning resource.</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C8">
            <w:pPr>
              <w:spacing w:after="20" w:lineRule="auto"/>
              <w:rPr>
                <w:b w:val="1"/>
                <w:bCs w:val="1"/>
                <w:color w:val="1f2937"/>
                <w:sz w:val="17"/>
                <w:szCs w:val="17"/>
              </w:rPr>
            </w:pPr>
            <w:r w:rsidDel="00000000" w:rsidR="00000000" w:rsidRPr="00000000">
              <w:rPr>
                <w:b w:val="1"/>
                <w:bCs w:val="1"/>
                <w:color w:val="1f2937"/>
                <w:sz w:val="17"/>
                <w:szCs w:val="17"/>
                <w:rtl w:val="0"/>
              </w:rPr>
              <w:t xml:space="preserve">CTA</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C9">
            <w:pPr>
              <w:spacing w:after="20" w:lineRule="auto"/>
              <w:rPr>
                <w:color w:val="1f2937"/>
                <w:sz w:val="17"/>
                <w:szCs w:val="17"/>
              </w:rPr>
            </w:pPr>
            <w:r w:rsidDel="00000000" w:rsidR="00000000" w:rsidRPr="00000000">
              <w:rPr>
                <w:color w:val="1f2937"/>
                <w:sz w:val="17"/>
                <w:szCs w:val="17"/>
                <w:rtl w:val="0"/>
              </w:rPr>
              <w:t xml:space="preserve">[ View Your Development Plan ] and [ View My Full Appraisal Report ] — two CTAs.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CA">
            <w:pPr>
              <w:spacing w:after="20" w:lineRule="auto"/>
              <w:rPr>
                <w:b w:val="1"/>
                <w:bCs w:val="1"/>
                <w:color w:val="1f2937"/>
                <w:sz w:val="17"/>
                <w:szCs w:val="17"/>
              </w:rPr>
            </w:pPr>
            <w:r w:rsidDel="00000000" w:rsidR="00000000" w:rsidRPr="00000000">
              <w:rPr>
                <w:b w:val="1"/>
                <w:bCs w:val="1"/>
                <w:color w:val="1f2937"/>
                <w:sz w:val="17"/>
                <w:szCs w:val="17"/>
                <w:rtl w:val="0"/>
              </w:rPr>
              <w:t xml:space="preserve">Manager conversation prompt</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CB">
            <w:pPr>
              <w:spacing w:after="20" w:lineRule="auto"/>
              <w:rPr>
                <w:color w:val="1f2937"/>
                <w:sz w:val="17"/>
                <w:szCs w:val="17"/>
              </w:rPr>
            </w:pPr>
            <w:r w:rsidDel="00000000" w:rsidR="00000000" w:rsidRPr="00000000">
              <w:rPr>
                <w:color w:val="1f2937"/>
                <w:sz w:val="17"/>
                <w:szCs w:val="17"/>
                <w:rtl w:val="0"/>
              </w:rPr>
              <w:t xml:space="preserve">'Your manager [Name] is available to discuss your results and development plan. [ Schedule a 1-on-1 ]' — pre-selects 'Performance Coaching' type.</w:t>
            </w:r>
          </w:p>
        </w:tc>
      </w:tr>
    </w:tbl>
    <w:p w:rsidR="00000000" w:rsidDel="00000000" w:rsidP="00000000" w:rsidRDefault="00000000" w:rsidRPr="00000000" w14:paraId="000024CC">
      <w:pPr>
        <w:spacing w:after="40" w:lineRule="auto"/>
        <w:rPr/>
      </w:pPr>
      <w:r w:rsidDel="00000000" w:rsidR="00000000" w:rsidRPr="00000000">
        <w:rPr>
          <w:rtl w:val="0"/>
        </w:rPr>
        <w:t xml:space="preserve"> </w:t>
      </w:r>
    </w:p>
    <w:p w:rsidR="00000000" w:rsidDel="00000000" w:rsidP="00000000" w:rsidRDefault="00000000" w:rsidRPr="00000000" w14:paraId="000024CD">
      <w:pPr>
        <w:pStyle w:val="Heading1"/>
        <w:keepNext w:val="0"/>
        <w:keepLines w:val="0"/>
        <w:spacing w:before="480" w:lineRule="auto"/>
        <w:rPr>
          <w:b w:val="1"/>
          <w:bCs w:val="1"/>
          <w:sz w:val="46"/>
          <w:szCs w:val="46"/>
        </w:rPr>
      </w:pPr>
      <w:bookmarkStart w:colFirst="0" w:colLast="0" w:name="_3ueax5pu3ime" w:id="176"/>
      <w:bookmarkEnd w:id="176"/>
      <w:r w:rsidDel="00000000" w:rsidR="00000000" w:rsidRPr="00000000">
        <w:rPr>
          <w:b w:val="1"/>
          <w:bCs w:val="1"/>
          <w:sz w:val="46"/>
          <w:szCs w:val="46"/>
          <w:rtl w:val="0"/>
        </w:rPr>
        <w:t xml:space="preserve">PART 8 — ADMIN CENTER &amp; SETTINGS</w:t>
      </w:r>
    </w:p>
    <w:p w:rsidR="00000000" w:rsidDel="00000000" w:rsidP="00000000" w:rsidRDefault="00000000" w:rsidRPr="00000000" w14:paraId="000024CE">
      <w:pPr>
        <w:pStyle w:val="Heading1"/>
        <w:keepNext w:val="0"/>
        <w:keepLines w:val="0"/>
        <w:spacing w:before="480" w:lineRule="auto"/>
        <w:rPr>
          <w:b w:val="1"/>
          <w:bCs w:val="1"/>
          <w:sz w:val="46"/>
          <w:szCs w:val="46"/>
        </w:rPr>
      </w:pPr>
      <w:bookmarkStart w:colFirst="0" w:colLast="0" w:name="_rsu43in7btcn" w:id="177"/>
      <w:bookmarkEnd w:id="177"/>
      <w:r w:rsidDel="00000000" w:rsidR="00000000" w:rsidRPr="00000000">
        <w:rPr>
          <w:b w:val="1"/>
          <w:bCs w:val="1"/>
          <w:sz w:val="46"/>
          <w:szCs w:val="46"/>
          <w:rtl w:val="0"/>
        </w:rPr>
        <w:t xml:space="preserve">Admin Center &amp; Settings — Key Screen Journeys</w:t>
      </w:r>
    </w:p>
    <w:p w:rsidR="00000000" w:rsidDel="00000000" w:rsidP="00000000" w:rsidRDefault="00000000" w:rsidRPr="00000000" w14:paraId="000024CF">
      <w:pPr>
        <w:pStyle w:val="Heading2"/>
        <w:keepNext w:val="0"/>
        <w:keepLines w:val="0"/>
        <w:spacing w:after="80" w:lineRule="auto"/>
        <w:rPr>
          <w:b w:val="1"/>
          <w:bCs w:val="1"/>
          <w:sz w:val="34"/>
          <w:szCs w:val="34"/>
        </w:rPr>
      </w:pPr>
      <w:bookmarkStart w:colFirst="0" w:colLast="0" w:name="_ijtd81gb4p4f" w:id="178"/>
      <w:bookmarkEnd w:id="178"/>
      <w:r w:rsidDel="00000000" w:rsidR="00000000" w:rsidRPr="00000000">
        <w:rPr>
          <w:b w:val="1"/>
          <w:bCs w:val="1"/>
          <w:sz w:val="34"/>
          <w:szCs w:val="34"/>
          <w:rtl w:val="0"/>
        </w:rPr>
        <w:t xml:space="preserve">A. Admin Center Shell</w:t>
      </w:r>
    </w:p>
    <w:tbl>
      <w:tblPr>
        <w:tblStyle w:val="Table103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595"/>
        <w:tblGridChange w:id="0">
          <w:tblGrid>
            <w:gridCol w:w="3225"/>
            <w:gridCol w:w="5595"/>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4D0">
            <w:pPr>
              <w:spacing w:after="20" w:lineRule="auto"/>
              <w:rPr>
                <w:b w:val="1"/>
                <w:bCs w:val="1"/>
                <w:color w:val="ffffff"/>
                <w:sz w:val="17"/>
                <w:szCs w:val="17"/>
              </w:rPr>
            </w:pPr>
            <w:r w:rsidDel="00000000" w:rsidR="00000000" w:rsidRPr="00000000">
              <w:rPr>
                <w:b w:val="1"/>
                <w:bCs w:val="1"/>
                <w:color w:val="ffffff"/>
                <w:sz w:val="17"/>
                <w:szCs w:val="17"/>
                <w:rtl w:val="0"/>
              </w:rPr>
              <w:t xml:space="preserve">SCREEN: Admin Center — Main Shell</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4D1">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 / HR Admin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D2">
            <w:pPr>
              <w:spacing w:after="20" w:lineRule="auto"/>
              <w:rPr>
                <w:b w:val="1"/>
                <w:bCs w:val="1"/>
                <w:color w:val="1f2937"/>
                <w:sz w:val="17"/>
                <w:szCs w:val="17"/>
              </w:rPr>
            </w:pPr>
            <w:r w:rsidDel="00000000" w:rsidR="00000000" w:rsidRPr="00000000">
              <w:rPr>
                <w:b w:val="1"/>
                <w:bCs w:val="1"/>
                <w:color w:val="1f2937"/>
                <w:sz w:val="17"/>
                <w:szCs w:val="17"/>
                <w:rtl w:val="0"/>
              </w:rPr>
              <w:t xml:space="preserve">Access point</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D3">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Left sidebar → n Settings icon (visible to HR Admin and Super Admin only). Direct URL: /admin.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D4">
            <w:pPr>
              <w:spacing w:after="20" w:lineRule="auto"/>
              <w:rPr>
                <w:b w:val="1"/>
                <w:bCs w:val="1"/>
                <w:color w:val="1f2937"/>
                <w:sz w:val="17"/>
                <w:szCs w:val="17"/>
              </w:rPr>
            </w:pPr>
            <w:r w:rsidDel="00000000" w:rsidR="00000000" w:rsidRPr="00000000">
              <w:rPr>
                <w:b w:val="1"/>
                <w:bCs w:val="1"/>
                <w:color w:val="1f2937"/>
                <w:sz w:val="17"/>
                <w:szCs w:val="17"/>
                <w:rtl w:val="0"/>
              </w:rPr>
              <w:t xml:space="preserve">Page layout</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D5">
            <w:pPr>
              <w:spacing w:after="20" w:lineRule="auto"/>
              <w:rPr>
                <w:color w:val="1f2937"/>
                <w:sz w:val="17"/>
                <w:szCs w:val="17"/>
              </w:rPr>
            </w:pPr>
            <w:r w:rsidDel="00000000" w:rsidR="00000000" w:rsidRPr="00000000">
              <w:rPr>
                <w:color w:val="1f2937"/>
                <w:sz w:val="17"/>
                <w:szCs w:val="17"/>
                <w:rtl w:val="0"/>
              </w:rPr>
              <w:t xml:space="preserve">Two-column layout: left sub-navigation (220px wide, fixed) + main content panel (remaining width). Both panels scroll independently.</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D6">
            <w:pPr>
              <w:spacing w:after="20" w:lineRule="auto"/>
              <w:rPr>
                <w:b w:val="1"/>
                <w:bCs w:val="1"/>
                <w:color w:val="1f2937"/>
                <w:sz w:val="17"/>
                <w:szCs w:val="17"/>
              </w:rPr>
            </w:pPr>
            <w:r w:rsidDel="00000000" w:rsidR="00000000" w:rsidRPr="00000000">
              <w:rPr>
                <w:b w:val="1"/>
                <w:bCs w:val="1"/>
                <w:color w:val="1f2937"/>
                <w:sz w:val="17"/>
                <w:szCs w:val="17"/>
                <w:rtl w:val="0"/>
              </w:rPr>
              <w:t xml:space="preserve">Left sub-navigation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D7">
            <w:pPr>
              <w:spacing w:after="20" w:lineRule="auto"/>
              <w:rPr>
                <w:color w:val="1f2937"/>
                <w:sz w:val="17"/>
                <w:szCs w:val="17"/>
              </w:rPr>
            </w:pPr>
            <w:r w:rsidDel="00000000" w:rsidR="00000000" w:rsidRPr="00000000">
              <w:rPr>
                <w:color w:val="1f2937"/>
                <w:sz w:val="17"/>
                <w:szCs w:val="17"/>
                <w:rtl w:val="0"/>
              </w:rPr>
              <w:t xml:space="preserve">Labelled sections with icons. Active section highlighted. Sections with incomplete required configuration show an amber dot. Sections with critical warnings show a red dot.</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D8">
            <w:pPr>
              <w:spacing w:after="20" w:lineRule="auto"/>
              <w:rPr>
                <w:b w:val="1"/>
                <w:bCs w:val="1"/>
                <w:color w:val="1f2937"/>
                <w:sz w:val="17"/>
                <w:szCs w:val="17"/>
              </w:rPr>
            </w:pPr>
            <w:r w:rsidDel="00000000" w:rsidR="00000000" w:rsidRPr="00000000">
              <w:rPr>
                <w:b w:val="1"/>
                <w:bCs w:val="1"/>
                <w:color w:val="1f2937"/>
                <w:sz w:val="17"/>
                <w:szCs w:val="17"/>
                <w:rtl w:val="0"/>
              </w:rPr>
              <w:t xml:space="preserve">Home panel (default view on Admin Center open)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D9">
            <w:pPr>
              <w:spacing w:after="20" w:lineRule="auto"/>
              <w:rPr>
                <w:color w:val="1f2937"/>
                <w:sz w:val="17"/>
                <w:szCs w:val="17"/>
              </w:rPr>
            </w:pPr>
            <w:r w:rsidDel="00000000" w:rsidR="00000000" w:rsidRPr="00000000">
              <w:rPr>
                <w:color w:val="1f2937"/>
                <w:sz w:val="17"/>
                <w:szCs w:val="17"/>
                <w:rtl w:val="0"/>
              </w:rPr>
              <w:t xml:space="preserve">Setup Completion widget: progress bars per configuration domain (Strategy / Work / People / Performance / Security). Overall Workspace Readiness Score (0–100). 'Critical items' list: any required configurations not yet done.</w:t>
            </w:r>
          </w:p>
          <w:p w:rsidR="00000000" w:rsidDel="00000000" w:rsidP="00000000" w:rsidRDefault="00000000" w:rsidRPr="00000000" w14:paraId="000024DA">
            <w:pPr>
              <w:spacing w:after="20" w:lineRule="auto"/>
              <w:rPr>
                <w:color w:val="1f2937"/>
                <w:sz w:val="17"/>
                <w:szCs w:val="17"/>
              </w:rPr>
            </w:pPr>
            <w:r w:rsidDel="00000000" w:rsidR="00000000" w:rsidRPr="00000000">
              <w:rPr>
                <w:color w:val="1f2937"/>
                <w:sz w:val="17"/>
                <w:szCs w:val="17"/>
                <w:rtl w:val="0"/>
              </w:rPr>
              <w:t xml:space="preserve">'Recommended items' list: optional improvements the AI suggests.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DB">
            <w:pPr>
              <w:spacing w:after="20" w:lineRule="auto"/>
              <w:rPr>
                <w:b w:val="1"/>
                <w:bCs w:val="1"/>
                <w:color w:val="1f2937"/>
                <w:sz w:val="17"/>
                <w:szCs w:val="17"/>
              </w:rPr>
            </w:pPr>
            <w:r w:rsidDel="00000000" w:rsidR="00000000" w:rsidRPr="00000000">
              <w:rPr>
                <w:b w:val="1"/>
                <w:bCs w:val="1"/>
                <w:color w:val="1f2937"/>
                <w:sz w:val="17"/>
                <w:szCs w:val="17"/>
                <w:rtl w:val="0"/>
              </w:rPr>
              <w:t xml:space="preserve">Search within Admin Center</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DC">
            <w:pPr>
              <w:spacing w:after="20" w:lineRule="auto"/>
              <w:rPr>
                <w:color w:val="1f2937"/>
                <w:sz w:val="17"/>
                <w:szCs w:val="17"/>
              </w:rPr>
            </w:pPr>
            <w:r w:rsidDel="00000000" w:rsidR="00000000" w:rsidRPr="00000000">
              <w:rPr>
                <w:color w:val="1f2937"/>
                <w:sz w:val="17"/>
                <w:szCs w:val="17"/>
                <w:rtl w:val="0"/>
              </w:rPr>
              <w:t xml:space="preserve">A search bar at the top of the left sub-navigation. Searches setting names across all Admin Center sections. E.g. typing 'bias' surfaces 'Bias Alert Threshold' in Performance Settings directly.</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DD">
            <w:pPr>
              <w:spacing w:after="20" w:lineRule="auto"/>
              <w:rPr>
                <w:b w:val="1"/>
                <w:bCs w:val="1"/>
                <w:color w:val="1f2937"/>
                <w:sz w:val="17"/>
                <w:szCs w:val="17"/>
              </w:rPr>
            </w:pPr>
            <w:r w:rsidDel="00000000" w:rsidR="00000000" w:rsidRPr="00000000">
              <w:rPr>
                <w:b w:val="1"/>
                <w:bCs w:val="1"/>
                <w:color w:val="1f2937"/>
                <w:sz w:val="17"/>
                <w:szCs w:val="17"/>
                <w:rtl w:val="0"/>
              </w:rPr>
              <w:t xml:space="preserve">Unsaved changes protection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DE">
            <w:pPr>
              <w:spacing w:after="20" w:lineRule="auto"/>
              <w:rPr>
                <w:color w:val="1f2937"/>
                <w:sz w:val="17"/>
                <w:szCs w:val="17"/>
              </w:rPr>
            </w:pPr>
            <w:r w:rsidDel="00000000" w:rsidR="00000000" w:rsidRPr="00000000">
              <w:rPr>
                <w:color w:val="1f2937"/>
                <w:sz w:val="17"/>
                <w:szCs w:val="17"/>
                <w:rtl w:val="0"/>
              </w:rPr>
              <w:t xml:space="preserve">If a user navigates away from a settings screen with unsaved changes: a confirmation modal — 'You have unsaved changes. Leave and discard them, or stay to save?'</w:t>
            </w:r>
          </w:p>
        </w:tc>
      </w:tr>
    </w:tbl>
    <w:p w:rsidR="00000000" w:rsidDel="00000000" w:rsidP="00000000" w:rsidRDefault="00000000" w:rsidRPr="00000000" w14:paraId="000024DF">
      <w:pPr>
        <w:spacing w:after="40" w:lineRule="auto"/>
        <w:rPr/>
      </w:pPr>
      <w:r w:rsidDel="00000000" w:rsidR="00000000" w:rsidRPr="00000000">
        <w:rPr>
          <w:rtl w:val="0"/>
        </w:rPr>
        <w:t xml:space="preserve"> </w:t>
      </w:r>
    </w:p>
    <w:p w:rsidR="00000000" w:rsidDel="00000000" w:rsidP="00000000" w:rsidRDefault="00000000" w:rsidRPr="00000000" w14:paraId="000024E0">
      <w:pPr>
        <w:pStyle w:val="Heading2"/>
        <w:keepNext w:val="0"/>
        <w:keepLines w:val="0"/>
        <w:spacing w:after="80" w:lineRule="auto"/>
        <w:rPr>
          <w:b w:val="1"/>
          <w:bCs w:val="1"/>
          <w:sz w:val="34"/>
          <w:szCs w:val="34"/>
        </w:rPr>
      </w:pPr>
      <w:bookmarkStart w:colFirst="0" w:colLast="0" w:name="_qj0rc0r2j2n3" w:id="179"/>
      <w:bookmarkEnd w:id="179"/>
      <w:r w:rsidDel="00000000" w:rsidR="00000000" w:rsidRPr="00000000">
        <w:rPr>
          <w:b w:val="1"/>
          <w:bCs w:val="1"/>
          <w:sz w:val="34"/>
          <w:szCs w:val="34"/>
          <w:rtl w:val="0"/>
        </w:rPr>
        <w:t xml:space="preserve">B. Member Management Journey</w:t>
      </w:r>
    </w:p>
    <w:tbl>
      <w:tblPr>
        <w:tblStyle w:val="Table103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3975"/>
        <w:gridCol w:w="2220"/>
        <w:tblGridChange w:id="0">
          <w:tblGrid>
            <w:gridCol w:w="2625"/>
            <w:gridCol w:w="3975"/>
            <w:gridCol w:w="222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4E1">
            <w:pPr>
              <w:spacing w:after="20" w:lineRule="auto"/>
              <w:rPr>
                <w:b w:val="1"/>
                <w:bCs w:val="1"/>
                <w:color w:val="ffffff"/>
                <w:sz w:val="17"/>
                <w:szCs w:val="17"/>
              </w:rPr>
            </w:pPr>
            <w:r w:rsidDel="00000000" w:rsidR="00000000" w:rsidRPr="00000000">
              <w:rPr>
                <w:b w:val="1"/>
                <w:bCs w:val="1"/>
                <w:color w:val="ffffff"/>
                <w:sz w:val="17"/>
                <w:szCs w:val="17"/>
                <w:rtl w:val="0"/>
              </w:rPr>
              <w:t xml:space="preserve">Step</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4E2">
            <w:pPr>
              <w:spacing w:after="20" w:lineRule="auto"/>
              <w:rPr>
                <w:b w:val="1"/>
                <w:bCs w:val="1"/>
                <w:color w:val="ffffff"/>
                <w:sz w:val="17"/>
                <w:szCs w:val="17"/>
              </w:rPr>
            </w:pPr>
            <w:r w:rsidDel="00000000" w:rsidR="00000000" w:rsidRPr="00000000">
              <w:rPr>
                <w:b w:val="1"/>
                <w:bCs w:val="1"/>
                <w:color w:val="ffffff"/>
                <w:sz w:val="17"/>
                <w:szCs w:val="17"/>
                <w:rtl w:val="0"/>
              </w:rPr>
              <w:t xml:space="preserve">Screen / Action</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4E3">
            <w:pPr>
              <w:spacing w:after="20" w:lineRule="auto"/>
              <w:rPr>
                <w:b w:val="1"/>
                <w:bCs w:val="1"/>
                <w:color w:val="ffffff"/>
                <w:sz w:val="17"/>
                <w:szCs w:val="17"/>
              </w:rPr>
            </w:pPr>
            <w:r w:rsidDel="00000000" w:rsidR="00000000" w:rsidRPr="00000000">
              <w:rPr>
                <w:b w:val="1"/>
                <w:bCs w:val="1"/>
                <w:color w:val="ffffff"/>
                <w:sz w:val="17"/>
                <w:szCs w:val="17"/>
                <w:rtl w:val="0"/>
              </w:rPr>
              <w:t xml:space="preserve">Key Fields &amp; Behaviours</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E4">
            <w:pPr>
              <w:spacing w:after="20" w:lineRule="auto"/>
              <w:rPr>
                <w:b w:val="1"/>
                <w:bCs w:val="1"/>
                <w:color w:val="1f2937"/>
                <w:sz w:val="17"/>
                <w:szCs w:val="17"/>
              </w:rPr>
            </w:pPr>
            <w:r w:rsidDel="00000000" w:rsidR="00000000" w:rsidRPr="00000000">
              <w:rPr>
                <w:b w:val="1"/>
                <w:bCs w:val="1"/>
                <w:color w:val="1f2937"/>
                <w:sz w:val="17"/>
                <w:szCs w:val="17"/>
                <w:rtl w:val="0"/>
              </w:rPr>
              <w:t xml:space="preserve">View member directory</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E5">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Admin Center → Members → Member Directory tab. Default filter: Active members.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E6">
            <w:pPr>
              <w:spacing w:after="20" w:lineRule="auto"/>
              <w:rPr>
                <w:color w:val="1f2937"/>
                <w:sz w:val="17"/>
                <w:szCs w:val="17"/>
              </w:rPr>
            </w:pPr>
            <w:r w:rsidDel="00000000" w:rsidR="00000000" w:rsidRPr="00000000">
              <w:rPr>
                <w:color w:val="1f2937"/>
                <w:sz w:val="17"/>
                <w:szCs w:val="17"/>
                <w:rtl w:val="0"/>
              </w:rPr>
              <w:t xml:space="preserve">Search bar, filters: Role / Team / Band / Status / Last Active date range. Sortable columns. Bulk action checkbox per row.</w:t>
            </w:r>
          </w:p>
        </w:tc>
      </w:tr>
      <w:tr>
        <w:trPr>
          <w:cantSplit w:val="0"/>
          <w:trHeight w:val="18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E7">
            <w:pPr>
              <w:spacing w:after="20" w:lineRule="auto"/>
              <w:rPr>
                <w:b w:val="1"/>
                <w:bCs w:val="1"/>
                <w:color w:val="1f2937"/>
                <w:sz w:val="17"/>
                <w:szCs w:val="17"/>
              </w:rPr>
            </w:pPr>
            <w:r w:rsidDel="00000000" w:rsidR="00000000" w:rsidRPr="00000000">
              <w:rPr>
                <w:b w:val="1"/>
                <w:bCs w:val="1"/>
                <w:color w:val="1f2937"/>
                <w:sz w:val="17"/>
                <w:szCs w:val="17"/>
                <w:rtl w:val="0"/>
              </w:rPr>
              <w:t xml:space="preserve">Invite member (single)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E8">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 + Invite Member ] button → slide-over panel opens.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E9">
            <w:pPr>
              <w:spacing w:after="20" w:lineRule="auto"/>
              <w:rPr>
                <w:color w:val="1f2937"/>
                <w:sz w:val="17"/>
                <w:szCs w:val="17"/>
              </w:rPr>
            </w:pPr>
            <w:r w:rsidDel="00000000" w:rsidR="00000000" w:rsidRPr="00000000">
              <w:rPr>
                <w:color w:val="1f2937"/>
                <w:sz w:val="17"/>
                <w:szCs w:val="17"/>
                <w:rtl w:val="0"/>
              </w:rPr>
              <w:t xml:space="preserve">Email, First Name, Last Name, Role (dropdown), Team (optional), Work Band (optional), Work Band Level (optional). On submit: invitation email sent. Member appears in 'Pending' tab.</w:t>
            </w:r>
          </w:p>
        </w:tc>
      </w:tr>
      <w:tr>
        <w:trPr>
          <w:cantSplit w:val="0"/>
          <w:trHeight w:val="19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EA">
            <w:pPr>
              <w:spacing w:after="20" w:lineRule="auto"/>
              <w:rPr>
                <w:b w:val="1"/>
                <w:bCs w:val="1"/>
                <w:color w:val="1f2937"/>
                <w:sz w:val="17"/>
                <w:szCs w:val="17"/>
              </w:rPr>
            </w:pPr>
            <w:r w:rsidDel="00000000" w:rsidR="00000000" w:rsidRPr="00000000">
              <w:rPr>
                <w:b w:val="1"/>
                <w:bCs w:val="1"/>
                <w:color w:val="1f2937"/>
                <w:sz w:val="17"/>
                <w:szCs w:val="17"/>
                <w:rtl w:val="0"/>
              </w:rPr>
              <w:t xml:space="preserve">Invite members (bulk CSV)</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EB">
            <w:pPr>
              <w:spacing w:after="20" w:lineRule="auto"/>
              <w:rPr>
                <w:color w:val="1f2937"/>
                <w:sz w:val="17"/>
                <w:szCs w:val="17"/>
              </w:rPr>
            </w:pPr>
            <w:r w:rsidDel="00000000" w:rsidR="00000000" w:rsidRPr="00000000">
              <w:rPr>
                <w:color w:val="1f2937"/>
                <w:sz w:val="17"/>
                <w:szCs w:val="17"/>
                <w:rtl w:val="0"/>
              </w:rPr>
              <w:t xml:space="preserve">'Upload CSV' link on the Invite panel.</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EC">
            <w:pPr>
              <w:spacing w:after="20" w:lineRule="auto"/>
              <w:rPr>
                <w:color w:val="1f2937"/>
                <w:sz w:val="17"/>
                <w:szCs w:val="17"/>
              </w:rPr>
            </w:pPr>
            <w:r w:rsidDel="00000000" w:rsidR="00000000" w:rsidRPr="00000000">
              <w:rPr>
                <w:color w:val="1f2937"/>
                <w:sz w:val="17"/>
                <w:szCs w:val="17"/>
                <w:rtl w:val="0"/>
              </w:rPr>
              <w:t xml:space="preserve">CSV template download available. Columns: email, first_name, last_name, role, team, work_band, work_band_level. Validation runs on upload — invalid rows shown with specific error before processing.</w:t>
            </w:r>
          </w:p>
        </w:tc>
      </w:tr>
      <w:tr>
        <w:trPr>
          <w:cantSplit w:val="0"/>
          <w:trHeight w:val="181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ED">
            <w:pPr>
              <w:spacing w:after="20" w:lineRule="auto"/>
              <w:rPr>
                <w:b w:val="1"/>
                <w:bCs w:val="1"/>
                <w:color w:val="1f2937"/>
                <w:sz w:val="17"/>
                <w:szCs w:val="17"/>
              </w:rPr>
            </w:pPr>
            <w:r w:rsidDel="00000000" w:rsidR="00000000" w:rsidRPr="00000000">
              <w:rPr>
                <w:b w:val="1"/>
                <w:bCs w:val="1"/>
                <w:color w:val="1f2937"/>
                <w:sz w:val="17"/>
                <w:szCs w:val="17"/>
                <w:rtl w:val="0"/>
              </w:rPr>
              <w:t xml:space="preserve">Edit existing member</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EE">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Click member name → member detail slide-over.</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EF">
            <w:pPr>
              <w:spacing w:after="20" w:lineRule="auto"/>
              <w:rPr>
                <w:color w:val="1f2937"/>
                <w:sz w:val="17"/>
                <w:szCs w:val="17"/>
              </w:rPr>
            </w:pPr>
            <w:r w:rsidDel="00000000" w:rsidR="00000000" w:rsidRPr="00000000">
              <w:rPr>
                <w:color w:val="1f2937"/>
                <w:sz w:val="17"/>
                <w:szCs w:val="17"/>
                <w:rtl w:val="0"/>
              </w:rPr>
              <w:t xml:space="preserve">Fields: Role (dropdown with all available roles), Team (dropdown), Work Band + Level (linked dropdowns), Job Title.</w:t>
            </w:r>
          </w:p>
          <w:p w:rsidR="00000000" w:rsidDel="00000000" w:rsidP="00000000" w:rsidRDefault="00000000" w:rsidRPr="00000000" w14:paraId="000024F0">
            <w:pPr>
              <w:spacing w:after="20" w:lineRule="auto"/>
              <w:rPr>
                <w:color w:val="1f2937"/>
                <w:sz w:val="17"/>
                <w:szCs w:val="17"/>
              </w:rPr>
            </w:pPr>
            <w:r w:rsidDel="00000000" w:rsidR="00000000" w:rsidRPr="00000000">
              <w:rPr>
                <w:color w:val="1f2937"/>
                <w:sz w:val="17"/>
                <w:szCs w:val="17"/>
                <w:rtl w:val="0"/>
              </w:rPr>
              <w:t xml:space="preserve">Save applies immediately. Change logged in Audit Log.</w:t>
            </w:r>
          </w:p>
        </w:tc>
      </w:tr>
    </w:tbl>
    <w:p w:rsidR="00000000" w:rsidDel="00000000" w:rsidP="00000000" w:rsidRDefault="00000000" w:rsidRPr="00000000" w14:paraId="000024F1">
      <w:pPr>
        <w:spacing w:after="40" w:lineRule="auto"/>
        <w:rPr/>
      </w:pPr>
      <w:r w:rsidDel="00000000" w:rsidR="00000000" w:rsidRPr="00000000">
        <w:rPr>
          <w:rtl w:val="0"/>
        </w:rPr>
        <w:t xml:space="preserve"> </w:t>
      </w:r>
    </w:p>
    <w:tbl>
      <w:tblPr>
        <w:tblStyle w:val="Table103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3990"/>
        <w:gridCol w:w="2175"/>
        <w:tblGridChange w:id="0">
          <w:tblGrid>
            <w:gridCol w:w="2640"/>
            <w:gridCol w:w="3990"/>
            <w:gridCol w:w="2175"/>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4F2">
            <w:pPr>
              <w:spacing w:after="20" w:lineRule="auto"/>
              <w:rPr>
                <w:b w:val="1"/>
                <w:bCs w:val="1"/>
                <w:color w:val="ffffff"/>
                <w:sz w:val="17"/>
                <w:szCs w:val="17"/>
              </w:rPr>
            </w:pPr>
            <w:r w:rsidDel="00000000" w:rsidR="00000000" w:rsidRPr="00000000">
              <w:rPr>
                <w:b w:val="1"/>
                <w:bCs w:val="1"/>
                <w:color w:val="ffffff"/>
                <w:sz w:val="17"/>
                <w:szCs w:val="17"/>
                <w:rtl w:val="0"/>
              </w:rPr>
              <w:t xml:space="preserve">Step</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4F3">
            <w:pPr>
              <w:spacing w:after="20" w:lineRule="auto"/>
              <w:rPr>
                <w:b w:val="1"/>
                <w:bCs w:val="1"/>
                <w:color w:val="ffffff"/>
                <w:sz w:val="17"/>
                <w:szCs w:val="17"/>
              </w:rPr>
            </w:pPr>
            <w:r w:rsidDel="00000000" w:rsidR="00000000" w:rsidRPr="00000000">
              <w:rPr>
                <w:b w:val="1"/>
                <w:bCs w:val="1"/>
                <w:color w:val="ffffff"/>
                <w:sz w:val="17"/>
                <w:szCs w:val="17"/>
                <w:rtl w:val="0"/>
              </w:rPr>
              <w:t xml:space="preserve">Screen / Action</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4F4">
            <w:pPr>
              <w:spacing w:after="20" w:lineRule="auto"/>
              <w:rPr>
                <w:b w:val="1"/>
                <w:bCs w:val="1"/>
                <w:color w:val="ffffff"/>
                <w:sz w:val="17"/>
                <w:szCs w:val="17"/>
              </w:rPr>
            </w:pPr>
            <w:r w:rsidDel="00000000" w:rsidR="00000000" w:rsidRPr="00000000">
              <w:rPr>
                <w:b w:val="1"/>
                <w:bCs w:val="1"/>
                <w:color w:val="ffffff"/>
                <w:sz w:val="17"/>
                <w:szCs w:val="17"/>
                <w:rtl w:val="0"/>
              </w:rPr>
              <w:t xml:space="preserve">Key Fields &amp; Behaviours</w:t>
            </w:r>
          </w:p>
        </w:tc>
      </w:tr>
      <w:tr>
        <w:trPr>
          <w:cantSplit w:val="0"/>
          <w:trHeight w:val="24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F5">
            <w:pPr>
              <w:spacing w:after="20" w:lineRule="auto"/>
              <w:rPr>
                <w:b w:val="1"/>
                <w:bCs w:val="1"/>
                <w:color w:val="1f2937"/>
                <w:sz w:val="17"/>
                <w:szCs w:val="17"/>
              </w:rPr>
            </w:pPr>
            <w:r w:rsidDel="00000000" w:rsidR="00000000" w:rsidRPr="00000000">
              <w:rPr>
                <w:b w:val="1"/>
                <w:bCs w:val="1"/>
                <w:color w:val="1f2937"/>
                <w:sz w:val="17"/>
                <w:szCs w:val="17"/>
                <w:rtl w:val="0"/>
              </w:rPr>
              <w:t xml:space="preserve">Deactivate member</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F6">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Member detail panel → [ Deactivate ] button.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F7">
            <w:pPr>
              <w:spacing w:after="20" w:lineRule="auto"/>
              <w:rPr>
                <w:color w:val="1f2937"/>
                <w:sz w:val="17"/>
                <w:szCs w:val="17"/>
              </w:rPr>
            </w:pPr>
            <w:r w:rsidDel="00000000" w:rsidR="00000000" w:rsidRPr="00000000">
              <w:rPr>
                <w:color w:val="1f2937"/>
                <w:sz w:val="17"/>
                <w:szCs w:val="17"/>
                <w:rtl w:val="0"/>
              </w:rPr>
              <w:t xml:space="preserve">Pre-deactivation check runs: lists all dependencies (Champion/Co-Champion KRs, owned Workbooks, direct reports). Each dependency must be resolved (reassigned) before deactivation completes. Confirmation modal after resolution.</w:t>
            </w:r>
          </w:p>
        </w:tc>
      </w:tr>
      <w:tr>
        <w:trPr>
          <w:cantSplit w:val="0"/>
          <w:trHeight w:val="15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F8">
            <w:pPr>
              <w:spacing w:after="20" w:lineRule="auto"/>
              <w:rPr>
                <w:b w:val="1"/>
                <w:bCs w:val="1"/>
                <w:color w:val="1f2937"/>
                <w:sz w:val="17"/>
                <w:szCs w:val="17"/>
              </w:rPr>
            </w:pPr>
            <w:r w:rsidDel="00000000" w:rsidR="00000000" w:rsidRPr="00000000">
              <w:rPr>
                <w:b w:val="1"/>
                <w:bCs w:val="1"/>
                <w:color w:val="1f2937"/>
                <w:sz w:val="17"/>
                <w:szCs w:val="17"/>
                <w:rtl w:val="0"/>
              </w:rPr>
              <w:t xml:space="preserve">Reactivate member</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F9">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Admin Center → Members → filter by Inactive → member row → [ Reactivate ].</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4FA">
            <w:pPr>
              <w:spacing w:after="20" w:lineRule="auto"/>
              <w:rPr>
                <w:color w:val="1f2937"/>
                <w:sz w:val="17"/>
                <w:szCs w:val="17"/>
              </w:rPr>
            </w:pPr>
            <w:r w:rsidDel="00000000" w:rsidR="00000000" w:rsidRPr="00000000">
              <w:rPr>
                <w:color w:val="1f2937"/>
                <w:sz w:val="17"/>
                <w:szCs w:val="17"/>
                <w:rtl w:val="0"/>
              </w:rPr>
              <w:t xml:space="preserve">Member's account reactivated immediately. Consumes a seat. Historical data restored. Member receives email: 'Your Padiworks account has been reactivated.'</w:t>
            </w:r>
          </w:p>
        </w:tc>
      </w:tr>
    </w:tbl>
    <w:p w:rsidR="00000000" w:rsidDel="00000000" w:rsidP="00000000" w:rsidRDefault="00000000" w:rsidRPr="00000000" w14:paraId="000024FB">
      <w:pPr>
        <w:spacing w:after="40" w:lineRule="auto"/>
        <w:rPr/>
      </w:pPr>
      <w:r w:rsidDel="00000000" w:rsidR="00000000" w:rsidRPr="00000000">
        <w:rPr>
          <w:rtl w:val="0"/>
        </w:rPr>
        <w:t xml:space="preserve"> </w:t>
      </w:r>
    </w:p>
    <w:p w:rsidR="00000000" w:rsidDel="00000000" w:rsidP="00000000" w:rsidRDefault="00000000" w:rsidRPr="00000000" w14:paraId="000024FC">
      <w:pPr>
        <w:pStyle w:val="Heading2"/>
        <w:keepNext w:val="0"/>
        <w:keepLines w:val="0"/>
        <w:spacing w:after="80" w:lineRule="auto"/>
        <w:rPr>
          <w:b w:val="1"/>
          <w:bCs w:val="1"/>
          <w:sz w:val="34"/>
          <w:szCs w:val="34"/>
        </w:rPr>
      </w:pPr>
      <w:bookmarkStart w:colFirst="0" w:colLast="0" w:name="_y0eak23vsfnl" w:id="180"/>
      <w:bookmarkEnd w:id="180"/>
      <w:r w:rsidDel="00000000" w:rsidR="00000000" w:rsidRPr="00000000">
        <w:rPr>
          <w:b w:val="1"/>
          <w:bCs w:val="1"/>
          <w:sz w:val="34"/>
          <w:szCs w:val="34"/>
          <w:rtl w:val="0"/>
        </w:rPr>
        <w:t xml:space="preserve">C. Security Settings Journey</w:t>
      </w:r>
    </w:p>
    <w:tbl>
      <w:tblPr>
        <w:tblStyle w:val="Table103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5610"/>
        <w:tblGridChange w:id="0">
          <w:tblGrid>
            <w:gridCol w:w="3195"/>
            <w:gridCol w:w="561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4FD">
            <w:pPr>
              <w:spacing w:after="20" w:lineRule="auto"/>
              <w:rPr>
                <w:b w:val="1"/>
                <w:bCs w:val="1"/>
                <w:color w:val="ffffff"/>
                <w:sz w:val="17"/>
                <w:szCs w:val="17"/>
              </w:rPr>
            </w:pPr>
            <w:r w:rsidDel="00000000" w:rsidR="00000000" w:rsidRPr="00000000">
              <w:rPr>
                <w:b w:val="1"/>
                <w:bCs w:val="1"/>
                <w:color w:val="ffffff"/>
                <w:sz w:val="17"/>
                <w:szCs w:val="17"/>
                <w:rtl w:val="0"/>
              </w:rPr>
              <w:t xml:space="preserve">SCREEN: Security &amp; Compliance Settings</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4FE">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4FF">
            <w:pPr>
              <w:spacing w:after="20" w:lineRule="auto"/>
              <w:rPr>
                <w:b w:val="1"/>
                <w:bCs w:val="1"/>
                <w:color w:val="1f2937"/>
                <w:sz w:val="17"/>
                <w:szCs w:val="17"/>
              </w:rPr>
            </w:pPr>
            <w:r w:rsidDel="00000000" w:rsidR="00000000" w:rsidRPr="00000000">
              <w:rPr>
                <w:b w:val="1"/>
                <w:bCs w:val="1"/>
                <w:color w:val="1f2937"/>
                <w:sz w:val="17"/>
                <w:szCs w:val="17"/>
                <w:rtl w:val="0"/>
              </w:rPr>
              <w:t xml:space="preserve">Password policy section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00">
            <w:pPr>
              <w:spacing w:after="20" w:lineRule="auto"/>
              <w:rPr>
                <w:color w:val="1f2937"/>
                <w:sz w:val="17"/>
                <w:szCs w:val="17"/>
              </w:rPr>
            </w:pPr>
            <w:r w:rsidDel="00000000" w:rsidR="00000000" w:rsidRPr="00000000">
              <w:rPr>
                <w:color w:val="1f2937"/>
                <w:sz w:val="17"/>
                <w:szCs w:val="17"/>
                <w:rtl w:val="0"/>
              </w:rPr>
              <w:t xml:space="preserve">Fields: Min password length (slider: 8–30), Complexity toggles (uppercase / lowercase / number / special char), Password expiry (days, 0=disabled), Password history (0–24 previous passwords cannot be reused), Account lockout threshold (failed attempts before lockout, default 5), Lockout duration (minutes).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01">
            <w:pPr>
              <w:spacing w:after="20" w:lineRule="auto"/>
              <w:rPr>
                <w:b w:val="1"/>
                <w:bCs w:val="1"/>
                <w:color w:val="1f2937"/>
                <w:sz w:val="17"/>
                <w:szCs w:val="17"/>
              </w:rPr>
            </w:pPr>
            <w:r w:rsidDel="00000000" w:rsidR="00000000" w:rsidRPr="00000000">
              <w:rPr>
                <w:b w:val="1"/>
                <w:bCs w:val="1"/>
                <w:color w:val="1f2937"/>
                <w:sz w:val="17"/>
                <w:szCs w:val="17"/>
                <w:rtl w:val="0"/>
              </w:rPr>
              <w:t xml:space="preserve">Session management section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02">
            <w:pPr>
              <w:spacing w:after="20" w:lineRule="auto"/>
              <w:rPr>
                <w:color w:val="1f2937"/>
                <w:sz w:val="17"/>
                <w:szCs w:val="17"/>
              </w:rPr>
            </w:pPr>
            <w:r w:rsidDel="00000000" w:rsidR="00000000" w:rsidRPr="00000000">
              <w:rPr>
                <w:color w:val="1f2937"/>
                <w:sz w:val="17"/>
                <w:szCs w:val="17"/>
                <w:rtl w:val="0"/>
              </w:rPr>
              <w:t xml:space="preserve">Fields: Idle timeout (minutes), Absolute session duration (hours), Concurrent sessions allowed (number), Remember Me toggle (allow persistent login for 30 days on trusted devices).</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03">
            <w:pPr>
              <w:spacing w:after="20" w:lineRule="auto"/>
              <w:rPr>
                <w:b w:val="1"/>
                <w:bCs w:val="1"/>
                <w:color w:val="1f2937"/>
                <w:sz w:val="17"/>
                <w:szCs w:val="17"/>
              </w:rPr>
            </w:pPr>
            <w:r w:rsidDel="00000000" w:rsidR="00000000" w:rsidRPr="00000000">
              <w:rPr>
                <w:b w:val="1"/>
                <w:bCs w:val="1"/>
                <w:color w:val="1f2937"/>
                <w:sz w:val="17"/>
                <w:szCs w:val="17"/>
                <w:rtl w:val="0"/>
              </w:rPr>
              <w:t xml:space="preserve">2FA section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04">
            <w:pPr>
              <w:spacing w:after="20" w:lineRule="auto"/>
              <w:rPr>
                <w:color w:val="1f2937"/>
                <w:sz w:val="17"/>
                <w:szCs w:val="17"/>
              </w:rPr>
            </w:pPr>
            <w:r w:rsidDel="00000000" w:rsidR="00000000" w:rsidRPr="00000000">
              <w:rPr>
                <w:color w:val="1f2937"/>
                <w:sz w:val="17"/>
                <w:szCs w:val="17"/>
                <w:rtl w:val="0"/>
              </w:rPr>
              <w:t xml:space="preserve">2FA enforcement dropdown: Optional / Required for Admins (default) / Required for All Members. 2FA methods enabled: checkboxes for TOTP / SMS / Email. Grace period for enforcement (days): how long existing members have to set up 2FA before being locked out.</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05">
            <w:pPr>
              <w:spacing w:after="20" w:lineRule="auto"/>
              <w:rPr>
                <w:b w:val="1"/>
                <w:bCs w:val="1"/>
                <w:color w:val="1f2937"/>
                <w:sz w:val="17"/>
                <w:szCs w:val="17"/>
              </w:rPr>
            </w:pPr>
            <w:r w:rsidDel="00000000" w:rsidR="00000000" w:rsidRPr="00000000">
              <w:rPr>
                <w:b w:val="1"/>
                <w:bCs w:val="1"/>
                <w:color w:val="1f2937"/>
                <w:sz w:val="17"/>
                <w:szCs w:val="17"/>
                <w:rtl w:val="0"/>
              </w:rPr>
              <w:t xml:space="preserve">SSO section (Enterprise)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06">
            <w:pPr>
              <w:spacing w:after="20" w:lineRule="auto"/>
              <w:rPr>
                <w:color w:val="1f2937"/>
                <w:sz w:val="17"/>
                <w:szCs w:val="17"/>
              </w:rPr>
            </w:pPr>
            <w:r w:rsidDel="00000000" w:rsidR="00000000" w:rsidRPr="00000000">
              <w:rPr>
                <w:color w:val="1f2937"/>
                <w:sz w:val="17"/>
                <w:szCs w:val="17"/>
                <w:rtl w:val="0"/>
              </w:rPr>
              <w:t xml:space="preserve">Protocol: SAML 2.0 or OIDC. Identity Provider configuration: metadata URL or file upload. Enforcement level: Optional / Required. JIT Provisioning toggle.</w:t>
            </w:r>
          </w:p>
          <w:p w:rsidR="00000000" w:rsidDel="00000000" w:rsidP="00000000" w:rsidRDefault="00000000" w:rsidRPr="00000000" w14:paraId="00002507">
            <w:pPr>
              <w:spacing w:after="20" w:lineRule="auto"/>
              <w:rPr>
                <w:color w:val="1f2937"/>
                <w:sz w:val="17"/>
                <w:szCs w:val="17"/>
              </w:rPr>
            </w:pPr>
            <w:r w:rsidDel="00000000" w:rsidR="00000000" w:rsidRPr="00000000">
              <w:rPr>
                <w:color w:val="1f2937"/>
                <w:sz w:val="17"/>
                <w:szCs w:val="17"/>
                <w:rtl w:val="0"/>
              </w:rPr>
              <w:t xml:space="preserve">SCIM endpoint (if enabled). Test Connection button before going live.</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08">
            <w:pPr>
              <w:spacing w:after="20" w:lineRule="auto"/>
              <w:rPr>
                <w:b w:val="1"/>
                <w:bCs w:val="1"/>
                <w:color w:val="1f2937"/>
                <w:sz w:val="17"/>
                <w:szCs w:val="17"/>
              </w:rPr>
            </w:pPr>
            <w:r w:rsidDel="00000000" w:rsidR="00000000" w:rsidRPr="00000000">
              <w:rPr>
                <w:b w:val="1"/>
                <w:bCs w:val="1"/>
                <w:color w:val="1f2937"/>
                <w:sz w:val="17"/>
                <w:szCs w:val="17"/>
                <w:rtl w:val="0"/>
              </w:rPr>
              <w:t xml:space="preserve">Data residency section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09">
            <w:pPr>
              <w:spacing w:after="20" w:lineRule="auto"/>
              <w:rPr>
                <w:color w:val="1f2937"/>
                <w:sz w:val="17"/>
                <w:szCs w:val="17"/>
              </w:rPr>
            </w:pPr>
            <w:r w:rsidDel="00000000" w:rsidR="00000000" w:rsidRPr="00000000">
              <w:rPr>
                <w:color w:val="1f2937"/>
                <w:sz w:val="17"/>
                <w:szCs w:val="17"/>
                <w:rtl w:val="0"/>
              </w:rPr>
              <w:t xml:space="preserve">Region display (set at workspace creation, informational). Data residency change: only via Padiworks support request (requires data migration).</w:t>
            </w:r>
          </w:p>
          <w:p w:rsidR="00000000" w:rsidDel="00000000" w:rsidP="00000000" w:rsidRDefault="00000000" w:rsidRPr="00000000" w14:paraId="0000250A">
            <w:pPr>
              <w:spacing w:after="20" w:lineRule="auto"/>
              <w:rPr>
                <w:color w:val="1f2937"/>
                <w:sz w:val="17"/>
                <w:szCs w:val="17"/>
              </w:rPr>
            </w:pPr>
            <w:r w:rsidDel="00000000" w:rsidR="00000000" w:rsidRPr="00000000">
              <w:rPr>
                <w:color w:val="1f2937"/>
                <w:sz w:val="17"/>
                <w:szCs w:val="17"/>
                <w:rtl w:val="0"/>
              </w:rPr>
              <w:t xml:space="preserve">Encryption at rest: AES-256 (informational label). Encryption in transit: TLS 1.2+ (informational label).</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0B">
            <w:pPr>
              <w:spacing w:after="20" w:lineRule="auto"/>
              <w:rPr>
                <w:b w:val="1"/>
                <w:bCs w:val="1"/>
                <w:color w:val="1f2937"/>
                <w:sz w:val="17"/>
                <w:szCs w:val="17"/>
              </w:rPr>
            </w:pPr>
            <w:r w:rsidDel="00000000" w:rsidR="00000000" w:rsidRPr="00000000">
              <w:rPr>
                <w:b w:val="1"/>
                <w:bCs w:val="1"/>
                <w:color w:val="1f2937"/>
                <w:sz w:val="17"/>
                <w:szCs w:val="17"/>
                <w:rtl w:val="0"/>
              </w:rPr>
              <w:t xml:space="preserve">GDPR / Compliance section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0C">
            <w:pPr>
              <w:spacing w:after="20" w:lineRule="auto"/>
              <w:rPr>
                <w:color w:val="1f2937"/>
                <w:sz w:val="17"/>
                <w:szCs w:val="17"/>
              </w:rPr>
            </w:pPr>
            <w:r w:rsidDel="00000000" w:rsidR="00000000" w:rsidRPr="00000000">
              <w:rPr>
                <w:color w:val="1f2937"/>
                <w:sz w:val="17"/>
                <w:szCs w:val="17"/>
                <w:rtl w:val="0"/>
              </w:rPr>
              <w:t xml:space="preserve">Download DPA button. Export workspace data button (full workspace data as JSON/CSV ZIP). Data Subject Request form link. Sub-processor list link (opens padiworks.app/legal/sub-processors in new tab).</w:t>
            </w:r>
          </w:p>
        </w:tc>
      </w:tr>
    </w:tbl>
    <w:p w:rsidR="00000000" w:rsidDel="00000000" w:rsidP="00000000" w:rsidRDefault="00000000" w:rsidRPr="00000000" w14:paraId="0000250D">
      <w:pPr>
        <w:spacing w:after="40" w:lineRule="auto"/>
        <w:rPr/>
      </w:pPr>
      <w:r w:rsidDel="00000000" w:rsidR="00000000" w:rsidRPr="00000000">
        <w:rPr>
          <w:rtl w:val="0"/>
        </w:rPr>
        <w:t xml:space="preserve"> </w:t>
      </w:r>
    </w:p>
    <w:p w:rsidR="00000000" w:rsidDel="00000000" w:rsidP="00000000" w:rsidRDefault="00000000" w:rsidRPr="00000000" w14:paraId="0000250E">
      <w:pPr>
        <w:pStyle w:val="Heading2"/>
        <w:keepNext w:val="0"/>
        <w:keepLines w:val="0"/>
        <w:spacing w:after="80" w:lineRule="auto"/>
        <w:rPr>
          <w:b w:val="1"/>
          <w:bCs w:val="1"/>
          <w:sz w:val="34"/>
          <w:szCs w:val="34"/>
        </w:rPr>
      </w:pPr>
      <w:bookmarkStart w:colFirst="0" w:colLast="0" w:name="_alfmybl5im89" w:id="181"/>
      <w:bookmarkEnd w:id="181"/>
      <w:r w:rsidDel="00000000" w:rsidR="00000000" w:rsidRPr="00000000">
        <w:rPr>
          <w:b w:val="1"/>
          <w:bCs w:val="1"/>
          <w:sz w:val="34"/>
          <w:szCs w:val="34"/>
          <w:rtl w:val="0"/>
        </w:rPr>
        <w:t xml:space="preserve">D. Audit Log Journey</w:t>
      </w:r>
    </w:p>
    <w:tbl>
      <w:tblPr>
        <w:tblStyle w:val="Table104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580"/>
        <w:tblGridChange w:id="0">
          <w:tblGrid>
            <w:gridCol w:w="3225"/>
            <w:gridCol w:w="558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50F">
            <w:pPr>
              <w:spacing w:after="20" w:lineRule="auto"/>
              <w:rPr>
                <w:b w:val="1"/>
                <w:bCs w:val="1"/>
                <w:color w:val="ffffff"/>
                <w:sz w:val="17"/>
                <w:szCs w:val="17"/>
              </w:rPr>
            </w:pPr>
            <w:r w:rsidDel="00000000" w:rsidR="00000000" w:rsidRPr="00000000">
              <w:rPr>
                <w:b w:val="1"/>
                <w:bCs w:val="1"/>
                <w:color w:val="ffffff"/>
                <w:sz w:val="17"/>
                <w:szCs w:val="17"/>
                <w:rtl w:val="0"/>
              </w:rPr>
              <w:t xml:space="preserve">SCREEN: Audit Log Screen</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510">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 (full) / HR Admin (filtered)</w:t>
            </w:r>
          </w:p>
        </w:tc>
      </w:tr>
      <w:tr>
        <w:trPr>
          <w:cantSplit w:val="0"/>
          <w:trHeight w:val="141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11">
            <w:pPr>
              <w:spacing w:after="20" w:lineRule="auto"/>
              <w:rPr>
                <w:b w:val="1"/>
                <w:bCs w:val="1"/>
                <w:color w:val="1f2937"/>
                <w:sz w:val="17"/>
                <w:szCs w:val="17"/>
              </w:rPr>
            </w:pPr>
            <w:r w:rsidDel="00000000" w:rsidR="00000000" w:rsidRPr="00000000">
              <w:rPr>
                <w:b w:val="1"/>
                <w:bCs w:val="1"/>
                <w:color w:val="1f2937"/>
                <w:sz w:val="17"/>
                <w:szCs w:val="17"/>
                <w:rtl w:val="0"/>
              </w:rPr>
              <w:t xml:space="preserve">Filters bar</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12">
            <w:pPr>
              <w:spacing w:after="20" w:lineRule="auto"/>
              <w:rPr>
                <w:color w:val="1f2937"/>
                <w:sz w:val="17"/>
                <w:szCs w:val="17"/>
              </w:rPr>
            </w:pPr>
            <w:r w:rsidDel="00000000" w:rsidR="00000000" w:rsidRPr="00000000">
              <w:rPr>
                <w:color w:val="1f2937"/>
                <w:sz w:val="17"/>
                <w:szCs w:val="17"/>
                <w:rtl w:val="0"/>
              </w:rPr>
              <w:t xml:space="preserve">Date range picker (From / To) — defaults to last 7 days. Actor search (type member name or email). Action dropdown (multi-select from all action verbs:</w:t>
            </w:r>
          </w:p>
          <w:p w:rsidR="00000000" w:rsidDel="00000000" w:rsidP="00000000" w:rsidRDefault="00000000" w:rsidRPr="00000000" w14:paraId="00002513">
            <w:pPr>
              <w:spacing w:after="20" w:lineRule="auto"/>
              <w:rPr>
                <w:color w:val="1f2937"/>
                <w:sz w:val="17"/>
                <w:szCs w:val="17"/>
              </w:rPr>
            </w:pPr>
            <w:r w:rsidDel="00000000" w:rsidR="00000000" w:rsidRPr="00000000">
              <w:rPr>
                <w:color w:val="1f2937"/>
                <w:sz w:val="17"/>
                <w:szCs w:val="17"/>
                <w:rtl w:val="0"/>
              </w:rPr>
              <w:t xml:space="preserve">created, updated, deleted, approved, rejected, triggered, locked, exported, overridden, elevated, terminated). Resource Type dropdown (Member, OKR, Appraisal, CheckIn, etc.).</w:t>
            </w:r>
          </w:p>
        </w:tc>
      </w:tr>
    </w:tbl>
    <w:p w:rsidR="00000000" w:rsidDel="00000000" w:rsidP="00000000" w:rsidRDefault="00000000" w:rsidRPr="00000000" w14:paraId="00002514">
      <w:pPr>
        <w:spacing w:after="40" w:lineRule="auto"/>
        <w:rPr/>
      </w:pPr>
      <w:r w:rsidDel="00000000" w:rsidR="00000000" w:rsidRPr="00000000">
        <w:rPr>
          <w:rtl w:val="0"/>
        </w:rPr>
        <w:t xml:space="preserve"> </w:t>
      </w:r>
    </w:p>
    <w:tbl>
      <w:tblPr>
        <w:tblStyle w:val="Table104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550"/>
        <w:tblGridChange w:id="0">
          <w:tblGrid>
            <w:gridCol w:w="3255"/>
            <w:gridCol w:w="555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515">
            <w:pPr>
              <w:spacing w:after="20" w:lineRule="auto"/>
              <w:rPr>
                <w:b w:val="1"/>
                <w:bCs w:val="1"/>
                <w:color w:val="ffffff"/>
                <w:sz w:val="17"/>
                <w:szCs w:val="17"/>
              </w:rPr>
            </w:pPr>
            <w:r w:rsidDel="00000000" w:rsidR="00000000" w:rsidRPr="00000000">
              <w:rPr>
                <w:b w:val="1"/>
                <w:bCs w:val="1"/>
                <w:color w:val="ffffff"/>
                <w:sz w:val="17"/>
                <w:szCs w:val="17"/>
                <w:rtl w:val="0"/>
              </w:rPr>
              <w:t xml:space="preserve">SCREEN: Audit Log Screen</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516">
            <w:pPr>
              <w:spacing w:after="20" w:lineRule="auto"/>
              <w:rPr>
                <w:b w:val="1"/>
                <w:bCs w:val="1"/>
                <w:color w:val="ffffff"/>
                <w:sz w:val="17"/>
                <w:szCs w:val="17"/>
              </w:rPr>
            </w:pPr>
            <w:r w:rsidDel="00000000" w:rsidR="00000000" w:rsidRPr="00000000">
              <w:rPr>
                <w:b w:val="1"/>
                <w:bCs w:val="1"/>
                <w:color w:val="ffffff"/>
                <w:sz w:val="17"/>
                <w:szCs w:val="17"/>
                <w:rtl w:val="0"/>
              </w:rPr>
              <w:t xml:space="preserve">ACTOR: Super Admin (full) / HR Admin (filtered)</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17">
            <w:pPr>
              <w:spacing w:after="20" w:lineRule="auto"/>
              <w:rPr>
                <w:b w:val="1"/>
                <w:bCs w:val="1"/>
                <w:color w:val="1f2937"/>
                <w:sz w:val="17"/>
                <w:szCs w:val="17"/>
              </w:rPr>
            </w:pPr>
            <w:r w:rsidDel="00000000" w:rsidR="00000000" w:rsidRPr="00000000">
              <w:rPr>
                <w:b w:val="1"/>
                <w:bCs w:val="1"/>
                <w:color w:val="1f2937"/>
                <w:sz w:val="17"/>
                <w:szCs w:val="17"/>
                <w:rtl w:val="0"/>
              </w:rPr>
              <w:t xml:space="preserve">Log table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18">
            <w:pPr>
              <w:spacing w:after="20" w:lineRule="auto"/>
              <w:rPr>
                <w:color w:val="1f2937"/>
                <w:sz w:val="17"/>
                <w:szCs w:val="17"/>
              </w:rPr>
            </w:pPr>
            <w:r w:rsidDel="00000000" w:rsidR="00000000" w:rsidRPr="00000000">
              <w:rPr>
                <w:color w:val="1f2937"/>
                <w:sz w:val="17"/>
                <w:szCs w:val="17"/>
                <w:rtl w:val="0"/>
              </w:rPr>
              <w:t xml:space="preserve">Columns: Timestamp (local timezone), Actor (name + role badge), Action verb, Resource Type, Resource ID (clickable link to the resource if it still exists), Summary (brief human-readable description of the change). IP Address column (toggled off by default, toggleable).</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19">
            <w:pPr>
              <w:spacing w:after="20" w:lineRule="auto"/>
              <w:rPr>
                <w:b w:val="1"/>
                <w:bCs w:val="1"/>
                <w:color w:val="1f2937"/>
                <w:sz w:val="17"/>
                <w:szCs w:val="17"/>
              </w:rPr>
            </w:pPr>
            <w:r w:rsidDel="00000000" w:rsidR="00000000" w:rsidRPr="00000000">
              <w:rPr>
                <w:b w:val="1"/>
                <w:bCs w:val="1"/>
                <w:color w:val="1f2937"/>
                <w:sz w:val="17"/>
                <w:szCs w:val="17"/>
                <w:rtl w:val="0"/>
              </w:rPr>
              <w:t xml:space="preserve">Row expansion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1A">
            <w:pPr>
              <w:spacing w:after="20" w:lineRule="auto"/>
              <w:rPr>
                <w:color w:val="1f2937"/>
                <w:sz w:val="17"/>
                <w:szCs w:val="17"/>
              </w:rPr>
            </w:pPr>
            <w:r w:rsidDel="00000000" w:rsidR="00000000" w:rsidRPr="00000000">
              <w:rPr>
                <w:color w:val="1f2937"/>
                <w:sz w:val="17"/>
                <w:szCs w:val="17"/>
                <w:rtl w:val="0"/>
              </w:rPr>
              <w:t xml:space="preserve">Click any row to expand: shows Before Value and After Value as a JSON diff view (colour-coded: red = removed, green = added). Shows full Session ID.</w:t>
            </w:r>
          </w:p>
          <w:p w:rsidR="00000000" w:rsidDel="00000000" w:rsidP="00000000" w:rsidRDefault="00000000" w:rsidRPr="00000000" w14:paraId="0000251B">
            <w:pPr>
              <w:spacing w:after="20" w:lineRule="auto"/>
              <w:rPr>
                <w:color w:val="1f2937"/>
                <w:sz w:val="17"/>
                <w:szCs w:val="17"/>
              </w:rPr>
            </w:pPr>
            <w:r w:rsidDel="00000000" w:rsidR="00000000" w:rsidRPr="00000000">
              <w:rPr>
                <w:color w:val="1f2937"/>
                <w:sz w:val="17"/>
                <w:szCs w:val="17"/>
                <w:rtl w:val="0"/>
              </w:rPr>
              <w:t xml:space="preserve">Links to the resource object.</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1C">
            <w:pPr>
              <w:spacing w:after="20" w:lineRule="auto"/>
              <w:rPr>
                <w:b w:val="1"/>
                <w:bCs w:val="1"/>
                <w:color w:val="1f2937"/>
                <w:sz w:val="17"/>
                <w:szCs w:val="17"/>
              </w:rPr>
            </w:pPr>
            <w:r w:rsidDel="00000000" w:rsidR="00000000" w:rsidRPr="00000000">
              <w:rPr>
                <w:b w:val="1"/>
                <w:bCs w:val="1"/>
                <w:color w:val="1f2937"/>
                <w:sz w:val="17"/>
                <w:szCs w:val="17"/>
                <w:rtl w:val="0"/>
              </w:rPr>
              <w:t xml:space="preserve">Export button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1D">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 Export Audit Log ] → Downloads filtered log as CSV. Export event itself is logged in the audit log.</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1E">
            <w:pPr>
              <w:spacing w:after="20" w:lineRule="auto"/>
              <w:rPr>
                <w:b w:val="1"/>
                <w:bCs w:val="1"/>
                <w:color w:val="1f2937"/>
                <w:sz w:val="17"/>
                <w:szCs w:val="17"/>
              </w:rPr>
            </w:pPr>
            <w:r w:rsidDel="00000000" w:rsidR="00000000" w:rsidRPr="00000000">
              <w:rPr>
                <w:b w:val="1"/>
                <w:bCs w:val="1"/>
                <w:color w:val="1f2937"/>
                <w:sz w:val="17"/>
                <w:szCs w:val="17"/>
                <w:rtl w:val="0"/>
              </w:rPr>
              <w:t xml:space="preserve">HR Admin scoped view</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1F">
            <w:pPr>
              <w:spacing w:after="20" w:lineRule="auto"/>
              <w:rPr>
                <w:color w:val="1f2937"/>
                <w:sz w:val="17"/>
                <w:szCs w:val="17"/>
              </w:rPr>
            </w:pPr>
            <w:r w:rsidDel="00000000" w:rsidR="00000000" w:rsidRPr="00000000">
              <w:rPr>
                <w:color w:val="1f2937"/>
                <w:sz w:val="17"/>
                <w:szCs w:val="17"/>
                <w:rtl w:val="0"/>
              </w:rPr>
              <w:t xml:space="preserve">HR Admin sees only HR-relevant events: member changes, appraisal actions, promotion decisions, check-in events, feedback events. Does not see: billing events, SSO config changes, API key changes.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20">
            <w:pPr>
              <w:spacing w:after="20" w:lineRule="auto"/>
              <w:rPr>
                <w:b w:val="1"/>
                <w:bCs w:val="1"/>
                <w:color w:val="1f2937"/>
                <w:sz w:val="17"/>
                <w:szCs w:val="17"/>
              </w:rPr>
            </w:pPr>
            <w:r w:rsidDel="00000000" w:rsidR="00000000" w:rsidRPr="00000000">
              <w:rPr>
                <w:b w:val="1"/>
                <w:bCs w:val="1"/>
                <w:color w:val="1f2937"/>
                <w:sz w:val="17"/>
                <w:szCs w:val="17"/>
                <w:rtl w:val="0"/>
              </w:rPr>
              <w:t xml:space="preserve">Immutability notice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21">
            <w:pPr>
              <w:spacing w:after="20" w:lineRule="auto"/>
              <w:rPr>
                <w:color w:val="1f2937"/>
                <w:sz w:val="17"/>
                <w:szCs w:val="17"/>
              </w:rPr>
            </w:pPr>
            <w:r w:rsidDel="00000000" w:rsidR="00000000" w:rsidRPr="00000000">
              <w:rPr>
                <w:color w:val="1f2937"/>
                <w:sz w:val="17"/>
                <w:szCs w:val="17"/>
                <w:rtl w:val="0"/>
              </w:rPr>
              <w:t xml:space="preserve">Banner at top of the Audit Log page: 'Audit log entries are permanent and cannot be modified or deleted, including by Super Admins. Entries are retained for 7 years.'</w:t>
            </w:r>
          </w:p>
        </w:tc>
      </w:tr>
    </w:tbl>
    <w:p w:rsidR="00000000" w:rsidDel="00000000" w:rsidP="00000000" w:rsidRDefault="00000000" w:rsidRPr="00000000" w14:paraId="00002522">
      <w:pPr>
        <w:spacing w:after="40" w:lineRule="auto"/>
        <w:rPr/>
      </w:pPr>
      <w:r w:rsidDel="00000000" w:rsidR="00000000" w:rsidRPr="00000000">
        <w:rPr>
          <w:rtl w:val="0"/>
        </w:rPr>
        <w:t xml:space="preserve"> </w:t>
      </w:r>
    </w:p>
    <w:p w:rsidR="00000000" w:rsidDel="00000000" w:rsidP="00000000" w:rsidRDefault="00000000" w:rsidRPr="00000000" w14:paraId="00002523">
      <w:pPr>
        <w:pStyle w:val="Heading1"/>
        <w:keepNext w:val="0"/>
        <w:keepLines w:val="0"/>
        <w:spacing w:before="480" w:lineRule="auto"/>
        <w:rPr>
          <w:b w:val="1"/>
          <w:bCs w:val="1"/>
          <w:sz w:val="46"/>
          <w:szCs w:val="46"/>
        </w:rPr>
      </w:pPr>
      <w:bookmarkStart w:colFirst="0" w:colLast="0" w:name="_wcq3rhgal7a8" w:id="182"/>
      <w:bookmarkEnd w:id="182"/>
      <w:r w:rsidDel="00000000" w:rsidR="00000000" w:rsidRPr="00000000">
        <w:rPr>
          <w:b w:val="1"/>
          <w:bCs w:val="1"/>
          <w:sz w:val="46"/>
          <w:szCs w:val="46"/>
          <w:rtl w:val="0"/>
        </w:rPr>
        <w:t xml:space="preserve">PART 9 — ERROR STATES &amp; EDGE CASES</w:t>
      </w:r>
    </w:p>
    <w:p w:rsidR="00000000" w:rsidDel="00000000" w:rsidP="00000000" w:rsidRDefault="00000000" w:rsidRPr="00000000" w14:paraId="00002524">
      <w:pPr>
        <w:pStyle w:val="Heading1"/>
        <w:keepNext w:val="0"/>
        <w:keepLines w:val="0"/>
        <w:spacing w:before="480" w:lineRule="auto"/>
        <w:rPr>
          <w:b w:val="1"/>
          <w:bCs w:val="1"/>
          <w:sz w:val="46"/>
          <w:szCs w:val="46"/>
        </w:rPr>
      </w:pPr>
      <w:bookmarkStart w:colFirst="0" w:colLast="0" w:name="_i77rxllhbsu7" w:id="183"/>
      <w:bookmarkEnd w:id="183"/>
      <w:r w:rsidDel="00000000" w:rsidR="00000000" w:rsidRPr="00000000">
        <w:rPr>
          <w:b w:val="1"/>
          <w:bCs w:val="1"/>
          <w:sz w:val="46"/>
          <w:szCs w:val="46"/>
          <w:rtl w:val="0"/>
        </w:rPr>
        <w:t xml:space="preserve">Error States &amp; Edge Cases</w:t>
      </w:r>
    </w:p>
    <w:p w:rsidR="00000000" w:rsidDel="00000000" w:rsidP="00000000" w:rsidRDefault="00000000" w:rsidRPr="00000000" w14:paraId="00002525">
      <w:pPr>
        <w:pStyle w:val="Heading3"/>
        <w:keepNext w:val="0"/>
        <w:keepLines w:val="0"/>
        <w:spacing w:before="280" w:lineRule="auto"/>
        <w:rPr>
          <w:b w:val="1"/>
          <w:bCs w:val="1"/>
          <w:color w:val="000000"/>
          <w:sz w:val="26"/>
          <w:szCs w:val="26"/>
        </w:rPr>
      </w:pPr>
      <w:bookmarkStart w:colFirst="0" w:colLast="0" w:name="_fd7bromh4e01" w:id="184"/>
      <w:bookmarkEnd w:id="184"/>
      <w:r w:rsidDel="00000000" w:rsidR="00000000" w:rsidRPr="00000000">
        <w:rPr>
          <w:b w:val="1"/>
          <w:bCs w:val="1"/>
          <w:color w:val="000000"/>
          <w:sz w:val="26"/>
          <w:szCs w:val="26"/>
          <w:rtl w:val="0"/>
        </w:rPr>
        <w:t xml:space="preserve">Error states are not afterthoughts — they are first-class UX surfaces. Every error must tell the user: what went</w:t>
      </w:r>
    </w:p>
    <w:p w:rsidR="00000000" w:rsidDel="00000000" w:rsidP="00000000" w:rsidRDefault="00000000" w:rsidRPr="00000000" w14:paraId="00002526">
      <w:pPr>
        <w:spacing w:after="80" w:lineRule="auto"/>
        <w:rPr/>
      </w:pPr>
      <w:r w:rsidDel="00000000" w:rsidR="00000000" w:rsidRPr="00000000">
        <w:rPr>
          <w:rtl w:val="0"/>
        </w:rPr>
        <w:t xml:space="preserve">wrong, why it went wrong, and what to do next. Error messages use plain language, not technical jargon. No raw error codes are shown to users.</w:t>
      </w:r>
    </w:p>
    <w:p w:rsidR="00000000" w:rsidDel="00000000" w:rsidP="00000000" w:rsidRDefault="00000000" w:rsidRPr="00000000" w14:paraId="00002527">
      <w:pPr>
        <w:pStyle w:val="Heading2"/>
        <w:keepNext w:val="0"/>
        <w:keepLines w:val="0"/>
        <w:spacing w:after="80" w:lineRule="auto"/>
        <w:rPr>
          <w:b w:val="1"/>
          <w:bCs w:val="1"/>
          <w:sz w:val="34"/>
          <w:szCs w:val="34"/>
        </w:rPr>
      </w:pPr>
      <w:bookmarkStart w:colFirst="0" w:colLast="0" w:name="_f5821haeq8bw" w:id="185"/>
      <w:bookmarkEnd w:id="185"/>
      <w:r w:rsidDel="00000000" w:rsidR="00000000" w:rsidRPr="00000000">
        <w:rPr>
          <w:b w:val="1"/>
          <w:bCs w:val="1"/>
          <w:sz w:val="34"/>
          <w:szCs w:val="34"/>
          <w:rtl w:val="0"/>
        </w:rPr>
        <w:t xml:space="preserve">A. Validation &amp; Form Errors</w:t>
      </w:r>
    </w:p>
    <w:tbl>
      <w:tblPr>
        <w:tblStyle w:val="Table104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4005"/>
        <w:gridCol w:w="2100"/>
        <w:tblGridChange w:id="0">
          <w:tblGrid>
            <w:gridCol w:w="2700"/>
            <w:gridCol w:w="4005"/>
            <w:gridCol w:w="210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528">
            <w:pPr>
              <w:spacing w:after="20" w:lineRule="auto"/>
              <w:rPr>
                <w:b w:val="1"/>
                <w:bCs w:val="1"/>
                <w:color w:val="ffffff"/>
                <w:sz w:val="17"/>
                <w:szCs w:val="17"/>
              </w:rPr>
            </w:pPr>
            <w:r w:rsidDel="00000000" w:rsidR="00000000" w:rsidRPr="00000000">
              <w:rPr>
                <w:b w:val="1"/>
                <w:bCs w:val="1"/>
                <w:color w:val="ffffff"/>
                <w:sz w:val="17"/>
                <w:szCs w:val="17"/>
                <w:rtl w:val="0"/>
              </w:rPr>
              <w:t xml:space="preserve">Trigger</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529">
            <w:pPr>
              <w:spacing w:after="20" w:lineRule="auto"/>
              <w:rPr>
                <w:b w:val="1"/>
                <w:bCs w:val="1"/>
                <w:color w:val="ffffff"/>
                <w:sz w:val="17"/>
                <w:szCs w:val="17"/>
              </w:rPr>
            </w:pPr>
            <w:r w:rsidDel="00000000" w:rsidR="00000000" w:rsidRPr="00000000">
              <w:rPr>
                <w:b w:val="1"/>
                <w:bCs w:val="1"/>
                <w:color w:val="ffffff"/>
                <w:sz w:val="17"/>
                <w:szCs w:val="17"/>
                <w:rtl w:val="0"/>
              </w:rPr>
              <w:t xml:space="preserve">What User Sees</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52A">
            <w:pPr>
              <w:spacing w:after="20" w:lineRule="auto"/>
              <w:rPr>
                <w:b w:val="1"/>
                <w:bCs w:val="1"/>
                <w:color w:val="ffffff"/>
                <w:sz w:val="17"/>
                <w:szCs w:val="17"/>
              </w:rPr>
            </w:pPr>
            <w:r w:rsidDel="00000000" w:rsidR="00000000" w:rsidRPr="00000000">
              <w:rPr>
                <w:b w:val="1"/>
                <w:bCs w:val="1"/>
                <w:color w:val="ffffff"/>
                <w:sz w:val="17"/>
                <w:szCs w:val="17"/>
                <w:rtl w:val="0"/>
              </w:rPr>
              <w:t xml:space="preserve">Recovery Action</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2B">
            <w:pPr>
              <w:spacing w:after="20" w:lineRule="auto"/>
              <w:rPr>
                <w:b w:val="1"/>
                <w:bCs w:val="1"/>
                <w:color w:val="1f2937"/>
                <w:sz w:val="17"/>
                <w:szCs w:val="17"/>
              </w:rPr>
            </w:pPr>
            <w:r w:rsidDel="00000000" w:rsidR="00000000" w:rsidRPr="00000000">
              <w:rPr>
                <w:b w:val="1"/>
                <w:bCs w:val="1"/>
                <w:color w:val="1f2937"/>
                <w:sz w:val="17"/>
                <w:szCs w:val="17"/>
                <w:rtl w:val="0"/>
              </w:rPr>
              <w:t xml:space="preserve">Required field left blank on save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2C">
            <w:pPr>
              <w:spacing w:after="20" w:lineRule="auto"/>
              <w:rPr>
                <w:color w:val="1f2937"/>
                <w:sz w:val="17"/>
                <w:szCs w:val="17"/>
              </w:rPr>
            </w:pPr>
            <w:r w:rsidDel="00000000" w:rsidR="00000000" w:rsidRPr="00000000">
              <w:rPr>
                <w:color w:val="1f2937"/>
                <w:sz w:val="17"/>
                <w:szCs w:val="17"/>
                <w:rtl w:val="0"/>
              </w:rPr>
              <w:t xml:space="preserve">Red border on the field + red text below: 'This field is required.' Page scrolls to the first error. Save button becomes disabled until resolved.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2D">
            <w:pPr>
              <w:spacing w:after="20" w:lineRule="auto"/>
              <w:rPr>
                <w:color w:val="1f2937"/>
                <w:sz w:val="17"/>
                <w:szCs w:val="17"/>
              </w:rPr>
            </w:pPr>
            <w:r w:rsidDel="00000000" w:rsidR="00000000" w:rsidRPr="00000000">
              <w:rPr>
                <w:color w:val="1f2937"/>
                <w:sz w:val="17"/>
                <w:szCs w:val="17"/>
                <w:rtl w:val="0"/>
              </w:rPr>
              <w:t xml:space="preserve">Fill in the required field. Page will not save until all required fields are complete.</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2E">
            <w:pPr>
              <w:spacing w:after="20" w:lineRule="auto"/>
              <w:rPr>
                <w:b w:val="1"/>
                <w:bCs w:val="1"/>
                <w:color w:val="1f2937"/>
                <w:sz w:val="17"/>
                <w:szCs w:val="17"/>
              </w:rPr>
            </w:pPr>
            <w:r w:rsidDel="00000000" w:rsidR="00000000" w:rsidRPr="00000000">
              <w:rPr>
                <w:b w:val="1"/>
                <w:bCs w:val="1"/>
                <w:color w:val="1f2937"/>
                <w:sz w:val="17"/>
                <w:szCs w:val="17"/>
                <w:rtl w:val="0"/>
              </w:rPr>
              <w:t xml:space="preserve">Invalid email format</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2F">
            <w:pPr>
              <w:spacing w:after="20" w:lineRule="auto"/>
              <w:rPr>
                <w:color w:val="1f2937"/>
                <w:sz w:val="17"/>
                <w:szCs w:val="17"/>
              </w:rPr>
            </w:pPr>
            <w:r w:rsidDel="00000000" w:rsidR="00000000" w:rsidRPr="00000000">
              <w:rPr>
                <w:color w:val="1f2937"/>
                <w:sz w:val="17"/>
                <w:szCs w:val="17"/>
                <w:rtl w:val="0"/>
              </w:rPr>
              <w:t xml:space="preserve">'Please enter a valid email address.' Shown inline below the field on blur (when user leaves the field).</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30">
            <w:pPr>
              <w:spacing w:after="20" w:lineRule="auto"/>
              <w:rPr>
                <w:color w:val="1f2937"/>
                <w:sz w:val="17"/>
                <w:szCs w:val="17"/>
              </w:rPr>
            </w:pPr>
            <w:r w:rsidDel="00000000" w:rsidR="00000000" w:rsidRPr="00000000">
              <w:rPr>
                <w:color w:val="1f2937"/>
                <w:sz w:val="17"/>
                <w:szCs w:val="17"/>
                <w:rtl w:val="0"/>
              </w:rPr>
              <w:t xml:space="preserve">Correct the email format. Validation re-runs on change.</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31">
            <w:pPr>
              <w:spacing w:after="20" w:lineRule="auto"/>
              <w:rPr>
                <w:b w:val="1"/>
                <w:bCs w:val="1"/>
                <w:color w:val="1f2937"/>
                <w:sz w:val="17"/>
                <w:szCs w:val="17"/>
              </w:rPr>
            </w:pPr>
            <w:r w:rsidDel="00000000" w:rsidR="00000000" w:rsidRPr="00000000">
              <w:rPr>
                <w:b w:val="1"/>
                <w:bCs w:val="1"/>
                <w:color w:val="1f2937"/>
                <w:sz w:val="17"/>
                <w:szCs w:val="17"/>
                <w:rtl w:val="0"/>
              </w:rPr>
              <w:t xml:space="preserve">Weights that don't sum to 100%</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32">
            <w:pPr>
              <w:spacing w:after="20" w:lineRule="auto"/>
              <w:rPr>
                <w:color w:val="1f2937"/>
                <w:sz w:val="17"/>
                <w:szCs w:val="17"/>
              </w:rPr>
            </w:pPr>
            <w:r w:rsidDel="00000000" w:rsidR="00000000" w:rsidRPr="00000000">
              <w:rPr>
                <w:color w:val="1f2937"/>
                <w:sz w:val="17"/>
                <w:szCs w:val="17"/>
                <w:rtl w:val="0"/>
              </w:rPr>
              <w:t xml:space="preserve">'Weights must sum to 100%. Currently: [X]%.' Shown in red below the weight input group. Save button disabled.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33">
            <w:pPr>
              <w:spacing w:after="20" w:lineRule="auto"/>
              <w:rPr>
                <w:color w:val="1f2937"/>
                <w:sz w:val="17"/>
                <w:szCs w:val="17"/>
              </w:rPr>
            </w:pPr>
            <w:r w:rsidDel="00000000" w:rsidR="00000000" w:rsidRPr="00000000">
              <w:rPr>
                <w:color w:val="1f2937"/>
                <w:sz w:val="17"/>
                <w:szCs w:val="17"/>
                <w:rtl w:val="0"/>
              </w:rPr>
              <w:t xml:space="preserve">Adjust weights until they sum to exactly 100%.</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34">
            <w:pPr>
              <w:spacing w:after="20" w:lineRule="auto"/>
              <w:rPr>
                <w:b w:val="1"/>
                <w:bCs w:val="1"/>
                <w:color w:val="1f2937"/>
                <w:sz w:val="17"/>
                <w:szCs w:val="17"/>
              </w:rPr>
            </w:pPr>
            <w:r w:rsidDel="00000000" w:rsidR="00000000" w:rsidRPr="00000000">
              <w:rPr>
                <w:b w:val="1"/>
                <w:bCs w:val="1"/>
                <w:color w:val="1f2937"/>
                <w:sz w:val="17"/>
                <w:szCs w:val="17"/>
                <w:rtl w:val="0"/>
              </w:rPr>
              <w:t xml:space="preserve">Password doesn't meet requirements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35">
            <w:pPr>
              <w:spacing w:after="20" w:lineRule="auto"/>
              <w:rPr>
                <w:color w:val="1f2937"/>
                <w:sz w:val="17"/>
                <w:szCs w:val="17"/>
              </w:rPr>
            </w:pPr>
            <w:r w:rsidDel="00000000" w:rsidR="00000000" w:rsidRPr="00000000">
              <w:rPr>
                <w:color w:val="1f2937"/>
                <w:sz w:val="17"/>
                <w:szCs w:val="17"/>
                <w:rtl w:val="0"/>
              </w:rPr>
              <w:t xml:space="preserve">Inline: 'Password must be at least 10 characters and include: uppercase, lowercase, number, special character.'</w:t>
            </w:r>
          </w:p>
          <w:p w:rsidR="00000000" w:rsidDel="00000000" w:rsidP="00000000" w:rsidRDefault="00000000" w:rsidRPr="00000000" w14:paraId="00002536">
            <w:pPr>
              <w:spacing w:after="20" w:lineRule="auto"/>
              <w:rPr>
                <w:color w:val="1f2937"/>
                <w:sz w:val="17"/>
                <w:szCs w:val="17"/>
              </w:rPr>
            </w:pPr>
            <w:r w:rsidDel="00000000" w:rsidR="00000000" w:rsidRPr="00000000">
              <w:rPr>
                <w:color w:val="1f2937"/>
                <w:sz w:val="17"/>
                <w:szCs w:val="17"/>
                <w:rtl w:val="0"/>
              </w:rPr>
              <w:t xml:space="preserve">Strength indicator shown in red.</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37">
            <w:pPr>
              <w:spacing w:after="20" w:lineRule="auto"/>
              <w:rPr>
                <w:color w:val="1f2937"/>
                <w:sz w:val="17"/>
                <w:szCs w:val="17"/>
              </w:rPr>
            </w:pPr>
            <w:r w:rsidDel="00000000" w:rsidR="00000000" w:rsidRPr="00000000">
              <w:rPr>
                <w:color w:val="1f2937"/>
                <w:sz w:val="17"/>
                <w:szCs w:val="17"/>
                <w:rtl w:val="0"/>
              </w:rPr>
              <w:t xml:space="preserve">Password field clears. User must retype a compliant password.</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38">
            <w:pPr>
              <w:spacing w:after="20" w:lineRule="auto"/>
              <w:rPr>
                <w:b w:val="1"/>
                <w:bCs w:val="1"/>
                <w:color w:val="1f2937"/>
                <w:sz w:val="17"/>
                <w:szCs w:val="17"/>
              </w:rPr>
            </w:pPr>
            <w:r w:rsidDel="00000000" w:rsidR="00000000" w:rsidRPr="00000000">
              <w:rPr>
                <w:b w:val="1"/>
                <w:bCs w:val="1"/>
                <w:color w:val="1f2937"/>
                <w:sz w:val="17"/>
                <w:szCs w:val="17"/>
                <w:rtl w:val="0"/>
              </w:rPr>
              <w:t xml:space="preserve">Champion and Co-Champion from same team</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39">
            <w:pPr>
              <w:spacing w:after="20" w:lineRule="auto"/>
              <w:rPr>
                <w:color w:val="1f2937"/>
                <w:sz w:val="17"/>
                <w:szCs w:val="17"/>
              </w:rPr>
            </w:pPr>
            <w:r w:rsidDel="00000000" w:rsidR="00000000" w:rsidRPr="00000000">
              <w:rPr>
                <w:color w:val="1f2937"/>
                <w:sz w:val="17"/>
                <w:szCs w:val="17"/>
                <w:rtl w:val="0"/>
              </w:rPr>
              <w:t xml:space="preserve">OKR form: 'Co-Champion must be from a different team than the Champion. Currently both are from [Team Name].' Shown inline on Co-Champion field.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3A">
            <w:pPr>
              <w:spacing w:after="20" w:lineRule="auto"/>
              <w:rPr>
                <w:color w:val="1f2937"/>
                <w:sz w:val="17"/>
                <w:szCs w:val="17"/>
              </w:rPr>
            </w:pPr>
            <w:r w:rsidDel="00000000" w:rsidR="00000000" w:rsidRPr="00000000">
              <w:rPr>
                <w:color w:val="1f2937"/>
                <w:sz w:val="17"/>
                <w:szCs w:val="17"/>
                <w:rtl w:val="0"/>
              </w:rPr>
              <w:t xml:space="preserve">Select a Co-Champion from a different team. Dropdown filters to show only members from other teams.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3B">
            <w:pPr>
              <w:spacing w:after="20" w:lineRule="auto"/>
              <w:rPr>
                <w:b w:val="1"/>
                <w:bCs w:val="1"/>
                <w:color w:val="1f2937"/>
                <w:sz w:val="17"/>
                <w:szCs w:val="17"/>
              </w:rPr>
            </w:pPr>
            <w:r w:rsidDel="00000000" w:rsidR="00000000" w:rsidRPr="00000000">
              <w:rPr>
                <w:b w:val="1"/>
                <w:bCs w:val="1"/>
                <w:color w:val="1f2937"/>
                <w:sz w:val="17"/>
                <w:szCs w:val="17"/>
                <w:rtl w:val="0"/>
              </w:rPr>
              <w:t xml:space="preserve">Competency matrix weights: element marked required has empty proficiency</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3C">
            <w:pPr>
              <w:spacing w:after="20" w:lineRule="auto"/>
              <w:rPr>
                <w:color w:val="1f2937"/>
                <w:sz w:val="17"/>
                <w:szCs w:val="17"/>
              </w:rPr>
            </w:pPr>
            <w:r w:rsidDel="00000000" w:rsidR="00000000" w:rsidRPr="00000000">
              <w:rPr>
                <w:color w:val="1f2937"/>
                <w:sz w:val="17"/>
                <w:szCs w:val="17"/>
                <w:rtl w:val="0"/>
              </w:rPr>
              <w:t xml:space="preserve">'Expected proficiency cannot be empty for required elements. Please set a proficiency level for all required Skill Elements at this band level.'</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3D">
            <w:pPr>
              <w:spacing w:after="20" w:lineRule="auto"/>
              <w:rPr>
                <w:color w:val="1f2937"/>
                <w:sz w:val="17"/>
                <w:szCs w:val="17"/>
              </w:rPr>
            </w:pPr>
            <w:r w:rsidDel="00000000" w:rsidR="00000000" w:rsidRPr="00000000">
              <w:rPr>
                <w:color w:val="1f2937"/>
                <w:sz w:val="17"/>
                <w:szCs w:val="17"/>
                <w:rtl w:val="0"/>
              </w:rPr>
              <w:t xml:space="preserve">Fill in all required proficiency level fields before saving.</w:t>
            </w:r>
          </w:p>
        </w:tc>
      </w:tr>
    </w:tbl>
    <w:p w:rsidR="00000000" w:rsidDel="00000000" w:rsidP="00000000" w:rsidRDefault="00000000" w:rsidRPr="00000000" w14:paraId="0000253E">
      <w:pPr>
        <w:spacing w:after="40" w:lineRule="auto"/>
        <w:rPr/>
      </w:pPr>
      <w:r w:rsidDel="00000000" w:rsidR="00000000" w:rsidRPr="00000000">
        <w:rPr>
          <w:rtl w:val="0"/>
        </w:rPr>
        <w:t xml:space="preserve"> </w:t>
      </w:r>
    </w:p>
    <w:p w:rsidR="00000000" w:rsidDel="00000000" w:rsidP="00000000" w:rsidRDefault="00000000" w:rsidRPr="00000000" w14:paraId="0000253F">
      <w:pPr>
        <w:pStyle w:val="Heading2"/>
        <w:keepNext w:val="0"/>
        <w:keepLines w:val="0"/>
        <w:spacing w:after="80" w:lineRule="auto"/>
        <w:rPr>
          <w:b w:val="1"/>
          <w:bCs w:val="1"/>
          <w:sz w:val="34"/>
          <w:szCs w:val="34"/>
        </w:rPr>
      </w:pPr>
      <w:bookmarkStart w:colFirst="0" w:colLast="0" w:name="_ug5obfl36q1g" w:id="186"/>
      <w:bookmarkEnd w:id="186"/>
      <w:r w:rsidDel="00000000" w:rsidR="00000000" w:rsidRPr="00000000">
        <w:rPr>
          <w:b w:val="1"/>
          <w:bCs w:val="1"/>
          <w:sz w:val="34"/>
          <w:szCs w:val="34"/>
          <w:rtl w:val="0"/>
        </w:rPr>
        <w:t xml:space="preserve">B. Access &amp; Permission Errors</w:t>
      </w:r>
    </w:p>
    <w:tbl>
      <w:tblPr>
        <w:tblStyle w:val="Table104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4050"/>
        <w:gridCol w:w="2085"/>
        <w:tblGridChange w:id="0">
          <w:tblGrid>
            <w:gridCol w:w="2670"/>
            <w:gridCol w:w="4050"/>
            <w:gridCol w:w="2085"/>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540">
            <w:pPr>
              <w:spacing w:after="20" w:lineRule="auto"/>
              <w:rPr>
                <w:b w:val="1"/>
                <w:bCs w:val="1"/>
                <w:color w:val="ffffff"/>
                <w:sz w:val="17"/>
                <w:szCs w:val="17"/>
              </w:rPr>
            </w:pPr>
            <w:r w:rsidDel="00000000" w:rsidR="00000000" w:rsidRPr="00000000">
              <w:rPr>
                <w:b w:val="1"/>
                <w:bCs w:val="1"/>
                <w:color w:val="ffffff"/>
                <w:sz w:val="17"/>
                <w:szCs w:val="17"/>
                <w:rtl w:val="0"/>
              </w:rPr>
              <w:t xml:space="preserve">Trigger</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541">
            <w:pPr>
              <w:spacing w:after="20" w:lineRule="auto"/>
              <w:rPr>
                <w:b w:val="1"/>
                <w:bCs w:val="1"/>
                <w:color w:val="ffffff"/>
                <w:sz w:val="17"/>
                <w:szCs w:val="17"/>
              </w:rPr>
            </w:pPr>
            <w:r w:rsidDel="00000000" w:rsidR="00000000" w:rsidRPr="00000000">
              <w:rPr>
                <w:b w:val="1"/>
                <w:bCs w:val="1"/>
                <w:color w:val="ffffff"/>
                <w:sz w:val="17"/>
                <w:szCs w:val="17"/>
                <w:rtl w:val="0"/>
              </w:rPr>
              <w:t xml:space="preserve">What User Sees</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542">
            <w:pPr>
              <w:spacing w:after="20" w:lineRule="auto"/>
              <w:rPr>
                <w:b w:val="1"/>
                <w:bCs w:val="1"/>
                <w:color w:val="ffffff"/>
                <w:sz w:val="17"/>
                <w:szCs w:val="17"/>
              </w:rPr>
            </w:pPr>
            <w:r w:rsidDel="00000000" w:rsidR="00000000" w:rsidRPr="00000000">
              <w:rPr>
                <w:b w:val="1"/>
                <w:bCs w:val="1"/>
                <w:color w:val="ffffff"/>
                <w:sz w:val="17"/>
                <w:szCs w:val="17"/>
                <w:rtl w:val="0"/>
              </w:rPr>
              <w:t xml:space="preserve">Recovery Action</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43">
            <w:pPr>
              <w:spacing w:after="20" w:lineRule="auto"/>
              <w:rPr>
                <w:b w:val="1"/>
                <w:bCs w:val="1"/>
                <w:color w:val="1f2937"/>
                <w:sz w:val="17"/>
                <w:szCs w:val="17"/>
              </w:rPr>
            </w:pPr>
            <w:r w:rsidDel="00000000" w:rsidR="00000000" w:rsidRPr="00000000">
              <w:rPr>
                <w:b w:val="1"/>
                <w:bCs w:val="1"/>
                <w:color w:val="1f2937"/>
                <w:sz w:val="17"/>
                <w:szCs w:val="17"/>
                <w:rtl w:val="0"/>
              </w:rPr>
              <w:t xml:space="preserve">User navigates to a URL they don't have permission to access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44">
            <w:pPr>
              <w:spacing w:after="20" w:lineRule="auto"/>
              <w:rPr>
                <w:color w:val="1f2937"/>
                <w:sz w:val="17"/>
                <w:szCs w:val="17"/>
              </w:rPr>
            </w:pPr>
            <w:r w:rsidDel="00000000" w:rsidR="00000000" w:rsidRPr="00000000">
              <w:rPr>
                <w:color w:val="1f2937"/>
                <w:sz w:val="17"/>
                <w:szCs w:val="17"/>
                <w:rtl w:val="0"/>
              </w:rPr>
              <w:t xml:space="preserve">Full-page screen: lock icon, 'You don't have access to this page.' 'If you think this is a mistake, contact your workspace admin.' No details about what the page contains.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45">
            <w:pPr>
              <w:spacing w:after="20" w:lineRule="auto"/>
              <w:rPr>
                <w:color w:val="1f2937"/>
                <w:sz w:val="17"/>
                <w:szCs w:val="17"/>
              </w:rPr>
            </w:pPr>
            <w:r w:rsidDel="00000000" w:rsidR="00000000" w:rsidRPr="00000000">
              <w:rPr>
                <w:color w:val="1f2937"/>
                <w:sz w:val="17"/>
                <w:szCs w:val="17"/>
                <w:rtl w:val="0"/>
              </w:rPr>
              <w:t xml:space="preserve">Contact Super Admin or HR Admin to request role elevation or access.</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46">
            <w:pPr>
              <w:spacing w:after="20" w:lineRule="auto"/>
              <w:rPr>
                <w:b w:val="1"/>
                <w:bCs w:val="1"/>
                <w:color w:val="1f2937"/>
                <w:sz w:val="17"/>
                <w:szCs w:val="17"/>
              </w:rPr>
            </w:pPr>
            <w:r w:rsidDel="00000000" w:rsidR="00000000" w:rsidRPr="00000000">
              <w:rPr>
                <w:b w:val="1"/>
                <w:bCs w:val="1"/>
                <w:color w:val="1f2937"/>
                <w:sz w:val="17"/>
                <w:szCs w:val="17"/>
                <w:rtl w:val="0"/>
              </w:rPr>
              <w:t xml:space="preserve">Contributor tries to initiate a check-in (manager-only action)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47">
            <w:pPr>
              <w:spacing w:after="20" w:lineRule="auto"/>
              <w:rPr>
                <w:color w:val="1f2937"/>
                <w:sz w:val="17"/>
                <w:szCs w:val="17"/>
              </w:rPr>
            </w:pPr>
            <w:r w:rsidDel="00000000" w:rsidR="00000000" w:rsidRPr="00000000">
              <w:rPr>
                <w:color w:val="1f2937"/>
                <w:sz w:val="17"/>
                <w:szCs w:val="17"/>
                <w:rtl w:val="0"/>
              </w:rPr>
              <w:t xml:space="preserve">Button is not visible at all in the Contributor's UI. If they somehow access the URL directly:</w:t>
            </w:r>
          </w:p>
          <w:p w:rsidR="00000000" w:rsidDel="00000000" w:rsidP="00000000" w:rsidRDefault="00000000" w:rsidRPr="00000000" w14:paraId="00002548">
            <w:pPr>
              <w:spacing w:after="20" w:lineRule="auto"/>
              <w:rPr>
                <w:color w:val="1f2937"/>
                <w:sz w:val="17"/>
                <w:szCs w:val="17"/>
              </w:rPr>
            </w:pPr>
            <w:r w:rsidDel="00000000" w:rsidR="00000000" w:rsidRPr="00000000">
              <w:rPr>
                <w:color w:val="1f2937"/>
                <w:sz w:val="17"/>
                <w:szCs w:val="17"/>
                <w:rtl w:val="0"/>
              </w:rPr>
              <w:t xml:space="preserve">same lock-screen as above.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49">
            <w:pPr>
              <w:spacing w:after="20" w:lineRule="auto"/>
              <w:rPr>
                <w:color w:val="1f2937"/>
                <w:sz w:val="17"/>
                <w:szCs w:val="17"/>
              </w:rPr>
            </w:pPr>
            <w:r w:rsidDel="00000000" w:rsidR="00000000" w:rsidRPr="00000000">
              <w:rPr>
                <w:color w:val="1f2937"/>
                <w:sz w:val="17"/>
                <w:szCs w:val="17"/>
                <w:rtl w:val="0"/>
              </w:rPr>
              <w:t xml:space="preserve">Only Managers and HR Admin can initiate check-ins.</w:t>
            </w:r>
          </w:p>
        </w:tc>
      </w:tr>
    </w:tbl>
    <w:p w:rsidR="00000000" w:rsidDel="00000000" w:rsidP="00000000" w:rsidRDefault="00000000" w:rsidRPr="00000000" w14:paraId="0000254A">
      <w:pPr>
        <w:spacing w:after="40" w:lineRule="auto"/>
        <w:rPr/>
      </w:pPr>
      <w:r w:rsidDel="00000000" w:rsidR="00000000" w:rsidRPr="00000000">
        <w:rPr>
          <w:rtl w:val="0"/>
        </w:rPr>
        <w:t xml:space="preserve"> </w:t>
      </w:r>
    </w:p>
    <w:tbl>
      <w:tblPr>
        <w:tblStyle w:val="Table104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4005"/>
        <w:gridCol w:w="2100"/>
        <w:tblGridChange w:id="0">
          <w:tblGrid>
            <w:gridCol w:w="2700"/>
            <w:gridCol w:w="4005"/>
            <w:gridCol w:w="210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54B">
            <w:pPr>
              <w:spacing w:after="20" w:lineRule="auto"/>
              <w:rPr>
                <w:b w:val="1"/>
                <w:bCs w:val="1"/>
                <w:color w:val="ffffff"/>
                <w:sz w:val="17"/>
                <w:szCs w:val="17"/>
              </w:rPr>
            </w:pPr>
            <w:r w:rsidDel="00000000" w:rsidR="00000000" w:rsidRPr="00000000">
              <w:rPr>
                <w:b w:val="1"/>
                <w:bCs w:val="1"/>
                <w:color w:val="ffffff"/>
                <w:sz w:val="17"/>
                <w:szCs w:val="17"/>
                <w:rtl w:val="0"/>
              </w:rPr>
              <w:t xml:space="preserve">Trigger</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54C">
            <w:pPr>
              <w:spacing w:after="20" w:lineRule="auto"/>
              <w:rPr>
                <w:b w:val="1"/>
                <w:bCs w:val="1"/>
                <w:color w:val="ffffff"/>
                <w:sz w:val="17"/>
                <w:szCs w:val="17"/>
              </w:rPr>
            </w:pPr>
            <w:r w:rsidDel="00000000" w:rsidR="00000000" w:rsidRPr="00000000">
              <w:rPr>
                <w:b w:val="1"/>
                <w:bCs w:val="1"/>
                <w:color w:val="ffffff"/>
                <w:sz w:val="17"/>
                <w:szCs w:val="17"/>
                <w:rtl w:val="0"/>
              </w:rPr>
              <w:t xml:space="preserve">What User Sees</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54D">
            <w:pPr>
              <w:spacing w:after="20" w:lineRule="auto"/>
              <w:rPr>
                <w:b w:val="1"/>
                <w:bCs w:val="1"/>
                <w:color w:val="ffffff"/>
                <w:sz w:val="17"/>
                <w:szCs w:val="17"/>
              </w:rPr>
            </w:pPr>
            <w:r w:rsidDel="00000000" w:rsidR="00000000" w:rsidRPr="00000000">
              <w:rPr>
                <w:b w:val="1"/>
                <w:bCs w:val="1"/>
                <w:color w:val="ffffff"/>
                <w:sz w:val="17"/>
                <w:szCs w:val="17"/>
                <w:rtl w:val="0"/>
              </w:rPr>
              <w:t xml:space="preserve">Recovery Action</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4E">
            <w:pPr>
              <w:spacing w:after="20" w:lineRule="auto"/>
              <w:rPr>
                <w:b w:val="1"/>
                <w:bCs w:val="1"/>
                <w:color w:val="1f2937"/>
                <w:sz w:val="17"/>
                <w:szCs w:val="17"/>
              </w:rPr>
            </w:pPr>
            <w:r w:rsidDel="00000000" w:rsidR="00000000" w:rsidRPr="00000000">
              <w:rPr>
                <w:b w:val="1"/>
                <w:bCs w:val="1"/>
                <w:color w:val="1f2937"/>
                <w:sz w:val="17"/>
                <w:szCs w:val="17"/>
                <w:rtl w:val="0"/>
              </w:rPr>
              <w:t xml:space="preserve">Manager tries to view another team's appraisals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4F">
            <w:pPr>
              <w:spacing w:after="20" w:lineRule="auto"/>
              <w:rPr>
                <w:color w:val="1f2937"/>
                <w:sz w:val="17"/>
                <w:szCs w:val="17"/>
              </w:rPr>
            </w:pPr>
            <w:r w:rsidDel="00000000" w:rsidR="00000000" w:rsidRPr="00000000">
              <w:rPr>
                <w:color w:val="1f2937"/>
                <w:sz w:val="17"/>
                <w:szCs w:val="17"/>
                <w:rtl w:val="0"/>
              </w:rPr>
              <w:t xml:space="preserve">Redirect to their own team's appraisals. A tooltip on the navigation item: 'You can only view appraisals for your direct reports.'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50">
            <w:pPr>
              <w:spacing w:after="20" w:lineRule="auto"/>
              <w:rPr>
                <w:color w:val="1f2937"/>
                <w:sz w:val="17"/>
                <w:szCs w:val="17"/>
              </w:rPr>
            </w:pPr>
            <w:r w:rsidDel="00000000" w:rsidR="00000000" w:rsidRPr="00000000">
              <w:rPr>
                <w:color w:val="1f2937"/>
                <w:sz w:val="17"/>
                <w:szCs w:val="17"/>
                <w:rtl w:val="0"/>
              </w:rPr>
              <w:t xml:space="preserve">Directors can request cross-department access from Super Admin.</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51">
            <w:pPr>
              <w:spacing w:after="20" w:lineRule="auto"/>
              <w:rPr>
                <w:b w:val="1"/>
                <w:bCs w:val="1"/>
                <w:color w:val="1f2937"/>
                <w:sz w:val="17"/>
                <w:szCs w:val="17"/>
              </w:rPr>
            </w:pPr>
            <w:r w:rsidDel="00000000" w:rsidR="00000000" w:rsidRPr="00000000">
              <w:rPr>
                <w:b w:val="1"/>
                <w:bCs w:val="1"/>
                <w:color w:val="1f2937"/>
                <w:sz w:val="17"/>
                <w:szCs w:val="17"/>
                <w:rtl w:val="0"/>
              </w:rPr>
              <w:t xml:space="preserve">Read-only workspace (suspended subscription)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52">
            <w:pPr>
              <w:spacing w:after="20" w:lineRule="auto"/>
              <w:rPr>
                <w:color w:val="1f2937"/>
                <w:sz w:val="17"/>
                <w:szCs w:val="17"/>
              </w:rPr>
            </w:pPr>
            <w:r w:rsidDel="00000000" w:rsidR="00000000" w:rsidRPr="00000000">
              <w:rPr>
                <w:color w:val="1f2937"/>
                <w:sz w:val="17"/>
                <w:szCs w:val="17"/>
                <w:rtl w:val="0"/>
              </w:rPr>
              <w:t xml:space="preserve">All action buttons (create, edit, submit, send) are greyed out with a tooltip: 'Your workspace is suspended. Contact your billing admin to restore access.' Navigation still works.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53">
            <w:pPr>
              <w:spacing w:after="20" w:lineRule="auto"/>
              <w:rPr>
                <w:color w:val="1f2937"/>
                <w:sz w:val="17"/>
                <w:szCs w:val="17"/>
              </w:rPr>
            </w:pPr>
            <w:r w:rsidDel="00000000" w:rsidR="00000000" w:rsidRPr="00000000">
              <w:rPr>
                <w:color w:val="1f2937"/>
                <w:sz w:val="17"/>
                <w:szCs w:val="17"/>
                <w:rtl w:val="0"/>
              </w:rPr>
              <w:t xml:space="preserve">Super Admin must resolve billing to restore full access.</w:t>
            </w:r>
          </w:p>
        </w:tc>
      </w:tr>
    </w:tbl>
    <w:p w:rsidR="00000000" w:rsidDel="00000000" w:rsidP="00000000" w:rsidRDefault="00000000" w:rsidRPr="00000000" w14:paraId="00002554">
      <w:pPr>
        <w:spacing w:after="40" w:lineRule="auto"/>
        <w:rPr/>
      </w:pPr>
      <w:r w:rsidDel="00000000" w:rsidR="00000000" w:rsidRPr="00000000">
        <w:rPr>
          <w:rtl w:val="0"/>
        </w:rPr>
        <w:t xml:space="preserve"> </w:t>
      </w:r>
    </w:p>
    <w:p w:rsidR="00000000" w:rsidDel="00000000" w:rsidP="00000000" w:rsidRDefault="00000000" w:rsidRPr="00000000" w14:paraId="00002555">
      <w:pPr>
        <w:pStyle w:val="Heading2"/>
        <w:keepNext w:val="0"/>
        <w:keepLines w:val="0"/>
        <w:spacing w:after="80" w:lineRule="auto"/>
        <w:rPr>
          <w:b w:val="1"/>
          <w:bCs w:val="1"/>
          <w:sz w:val="34"/>
          <w:szCs w:val="34"/>
        </w:rPr>
      </w:pPr>
      <w:bookmarkStart w:colFirst="0" w:colLast="0" w:name="_u2l8ujgo4cof" w:id="187"/>
      <w:bookmarkEnd w:id="187"/>
      <w:r w:rsidDel="00000000" w:rsidR="00000000" w:rsidRPr="00000000">
        <w:rPr>
          <w:b w:val="1"/>
          <w:bCs w:val="1"/>
          <w:sz w:val="34"/>
          <w:szCs w:val="34"/>
          <w:rtl w:val="0"/>
        </w:rPr>
        <w:t xml:space="preserve">C. Setup &amp; Configuration Errors</w:t>
      </w:r>
    </w:p>
    <w:tbl>
      <w:tblPr>
        <w:tblStyle w:val="Table104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4020"/>
        <w:gridCol w:w="2115"/>
        <w:tblGridChange w:id="0">
          <w:tblGrid>
            <w:gridCol w:w="2670"/>
            <w:gridCol w:w="4020"/>
            <w:gridCol w:w="2115"/>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556">
            <w:pPr>
              <w:spacing w:after="20" w:lineRule="auto"/>
              <w:rPr>
                <w:b w:val="1"/>
                <w:bCs w:val="1"/>
                <w:color w:val="ffffff"/>
                <w:sz w:val="17"/>
                <w:szCs w:val="17"/>
              </w:rPr>
            </w:pPr>
            <w:r w:rsidDel="00000000" w:rsidR="00000000" w:rsidRPr="00000000">
              <w:rPr>
                <w:b w:val="1"/>
                <w:bCs w:val="1"/>
                <w:color w:val="ffffff"/>
                <w:sz w:val="17"/>
                <w:szCs w:val="17"/>
                <w:rtl w:val="0"/>
              </w:rPr>
              <w:t xml:space="preserve">Trigger</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557">
            <w:pPr>
              <w:spacing w:after="20" w:lineRule="auto"/>
              <w:rPr>
                <w:b w:val="1"/>
                <w:bCs w:val="1"/>
                <w:color w:val="ffffff"/>
                <w:sz w:val="17"/>
                <w:szCs w:val="17"/>
              </w:rPr>
            </w:pPr>
            <w:r w:rsidDel="00000000" w:rsidR="00000000" w:rsidRPr="00000000">
              <w:rPr>
                <w:b w:val="1"/>
                <w:bCs w:val="1"/>
                <w:color w:val="ffffff"/>
                <w:sz w:val="17"/>
                <w:szCs w:val="17"/>
                <w:rtl w:val="0"/>
              </w:rPr>
              <w:t xml:space="preserve">What User Sees</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558">
            <w:pPr>
              <w:spacing w:after="20" w:lineRule="auto"/>
              <w:rPr>
                <w:b w:val="1"/>
                <w:bCs w:val="1"/>
                <w:color w:val="ffffff"/>
                <w:sz w:val="17"/>
                <w:szCs w:val="17"/>
              </w:rPr>
            </w:pPr>
            <w:r w:rsidDel="00000000" w:rsidR="00000000" w:rsidRPr="00000000">
              <w:rPr>
                <w:b w:val="1"/>
                <w:bCs w:val="1"/>
                <w:color w:val="ffffff"/>
                <w:sz w:val="17"/>
                <w:szCs w:val="17"/>
                <w:rtl w:val="0"/>
              </w:rPr>
              <w:t xml:space="preserve">Recovery Action</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59">
            <w:pPr>
              <w:spacing w:after="20" w:lineRule="auto"/>
              <w:rPr>
                <w:b w:val="1"/>
                <w:bCs w:val="1"/>
                <w:color w:val="1f2937"/>
                <w:sz w:val="17"/>
                <w:szCs w:val="17"/>
              </w:rPr>
            </w:pPr>
            <w:r w:rsidDel="00000000" w:rsidR="00000000" w:rsidRPr="00000000">
              <w:rPr>
                <w:b w:val="1"/>
                <w:bCs w:val="1"/>
                <w:color w:val="1f2937"/>
                <w:sz w:val="17"/>
                <w:szCs w:val="17"/>
                <w:rtl w:val="0"/>
              </w:rPr>
              <w:t xml:space="preserve">User tries to access a locked setup step</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5A">
            <w:pPr>
              <w:spacing w:after="20" w:lineRule="auto"/>
              <w:rPr>
                <w:color w:val="1f2937"/>
                <w:sz w:val="17"/>
                <w:szCs w:val="17"/>
              </w:rPr>
            </w:pPr>
            <w:r w:rsidDel="00000000" w:rsidR="00000000" w:rsidRPr="00000000">
              <w:rPr>
                <w:color w:val="1f2937"/>
                <w:sz w:val="17"/>
                <w:szCs w:val="17"/>
                <w:rtl w:val="0"/>
              </w:rPr>
              <w:t xml:space="preserve">'Complete Step [X] first to unlock this step.' Banner on the locked step screen. Link: '[ Go to Step X ]'</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5B">
            <w:pPr>
              <w:spacing w:after="20" w:lineRule="auto"/>
              <w:rPr>
                <w:color w:val="1f2937"/>
                <w:sz w:val="17"/>
                <w:szCs w:val="17"/>
              </w:rPr>
            </w:pPr>
            <w:r w:rsidDel="00000000" w:rsidR="00000000" w:rsidRPr="00000000">
              <w:rPr>
                <w:color w:val="1f2937"/>
                <w:sz w:val="17"/>
                <w:szCs w:val="17"/>
                <w:rtl w:val="0"/>
              </w:rPr>
              <w:t xml:space="preserve">Complete the prerequisite step. Steps unlock sequentially.</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5C">
            <w:pPr>
              <w:spacing w:after="20" w:lineRule="auto"/>
              <w:rPr>
                <w:b w:val="1"/>
                <w:bCs w:val="1"/>
                <w:color w:val="1f2937"/>
                <w:sz w:val="17"/>
                <w:szCs w:val="17"/>
              </w:rPr>
            </w:pPr>
            <w:r w:rsidDel="00000000" w:rsidR="00000000" w:rsidRPr="00000000">
              <w:rPr>
                <w:b w:val="1"/>
                <w:bCs w:val="1"/>
                <w:color w:val="1f2937"/>
                <w:sz w:val="17"/>
                <w:szCs w:val="17"/>
                <w:rtl w:val="0"/>
              </w:rPr>
              <w:t xml:space="preserve">Workspace has no Work Bands defined when trying to add a member</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5D">
            <w:pPr>
              <w:spacing w:after="20" w:lineRule="auto"/>
              <w:rPr>
                <w:color w:val="1f2937"/>
                <w:sz w:val="17"/>
                <w:szCs w:val="17"/>
              </w:rPr>
            </w:pPr>
            <w:r w:rsidDel="00000000" w:rsidR="00000000" w:rsidRPr="00000000">
              <w:rPr>
                <w:color w:val="1f2937"/>
                <w:sz w:val="17"/>
                <w:szCs w:val="17"/>
                <w:rtl w:val="0"/>
              </w:rPr>
              <w:t xml:space="preserve">'Before adding members, you need to set up Work Bands so they can be assigned a band and level. [ Set up Work Bands ]'</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5E">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Complete Admin Center → Setup Sequence → Step 3.</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5F">
            <w:pPr>
              <w:spacing w:after="20" w:lineRule="auto"/>
              <w:rPr>
                <w:b w:val="1"/>
                <w:bCs w:val="1"/>
                <w:color w:val="1f2937"/>
                <w:sz w:val="17"/>
                <w:szCs w:val="17"/>
              </w:rPr>
            </w:pPr>
            <w:r w:rsidDel="00000000" w:rsidR="00000000" w:rsidRPr="00000000">
              <w:rPr>
                <w:b w:val="1"/>
                <w:bCs w:val="1"/>
                <w:color w:val="1f2937"/>
                <w:sz w:val="17"/>
                <w:szCs w:val="17"/>
                <w:rtl w:val="0"/>
              </w:rPr>
              <w:t xml:space="preserve">OKR Cycle not configured when OKR dashboard is accessed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60">
            <w:pPr>
              <w:spacing w:after="20" w:lineRule="auto"/>
              <w:rPr>
                <w:color w:val="1f2937"/>
                <w:sz w:val="17"/>
                <w:szCs w:val="17"/>
              </w:rPr>
            </w:pPr>
            <w:r w:rsidDel="00000000" w:rsidR="00000000" w:rsidRPr="00000000">
              <w:rPr>
                <w:color w:val="1f2937"/>
                <w:sz w:val="17"/>
                <w:szCs w:val="17"/>
                <w:rtl w:val="0"/>
              </w:rPr>
              <w:t xml:space="preserve">OKR Dashboard empty state: 'OKR cycles are not configured yet. Set up your first OKR cycle to start tracking objectives.' CTA: [ Configure OKR Cycle ]</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61">
            <w:pPr>
              <w:spacing w:after="20" w:lineRule="auto"/>
              <w:rPr>
                <w:color w:val="1f2937"/>
                <w:sz w:val="17"/>
                <w:szCs w:val="17"/>
              </w:rPr>
            </w:pPr>
            <w:r w:rsidDel="00000000" w:rsidR="00000000" w:rsidRPr="00000000">
              <w:rPr>
                <w:rFonts w:ascii="Arial Unicode MS" w:cs="Arial Unicode MS" w:eastAsia="Arial Unicode MS" w:hAnsi="Arial Unicode MS"/>
                <w:color w:val="1f2937"/>
                <w:sz w:val="17"/>
                <w:szCs w:val="17"/>
                <w:rtl w:val="0"/>
              </w:rPr>
              <w:t xml:space="preserve">Go to Admin Center → Setup Sequence → Step 1.</w:t>
            </w:r>
          </w:p>
        </w:tc>
      </w:tr>
      <w:tr>
        <w:trPr>
          <w:cantSplit w:val="0"/>
          <w:trHeight w:val="141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62">
            <w:pPr>
              <w:spacing w:after="20" w:lineRule="auto"/>
              <w:rPr>
                <w:b w:val="1"/>
                <w:bCs w:val="1"/>
                <w:color w:val="1f2937"/>
                <w:sz w:val="17"/>
                <w:szCs w:val="17"/>
              </w:rPr>
            </w:pPr>
            <w:r w:rsidDel="00000000" w:rsidR="00000000" w:rsidRPr="00000000">
              <w:rPr>
                <w:b w:val="1"/>
                <w:bCs w:val="1"/>
                <w:color w:val="1f2937"/>
                <w:sz w:val="17"/>
                <w:szCs w:val="17"/>
                <w:rtl w:val="0"/>
              </w:rPr>
              <w:t xml:space="preserve">Appraisal launched with no check-in data for some participants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63">
            <w:pPr>
              <w:spacing w:after="20" w:lineRule="auto"/>
              <w:rPr>
                <w:color w:val="1f2937"/>
                <w:sz w:val="17"/>
                <w:szCs w:val="17"/>
              </w:rPr>
            </w:pPr>
            <w:r w:rsidDel="00000000" w:rsidR="00000000" w:rsidRPr="00000000">
              <w:rPr>
                <w:color w:val="1f2937"/>
                <w:sz w:val="17"/>
                <w:szCs w:val="17"/>
                <w:rtl w:val="0"/>
              </w:rPr>
              <w:t xml:space="preserve">Warning banner on the appraisal launch screen: '[N] participants have fewer than [minimum] completed check-ins. Their appraisals will have limited evidence.</w:t>
            </w:r>
          </w:p>
          <w:p w:rsidR="00000000" w:rsidDel="00000000" w:rsidP="00000000" w:rsidRDefault="00000000" w:rsidRPr="00000000" w14:paraId="00002564">
            <w:pPr>
              <w:spacing w:after="20" w:lineRule="auto"/>
              <w:rPr>
                <w:color w:val="1f2937"/>
                <w:sz w:val="17"/>
                <w:szCs w:val="17"/>
              </w:rPr>
            </w:pPr>
            <w:r w:rsidDel="00000000" w:rsidR="00000000" w:rsidRPr="00000000">
              <w:rPr>
                <w:color w:val="1f2937"/>
                <w:sz w:val="17"/>
                <w:szCs w:val="17"/>
                <w:rtl w:val="0"/>
              </w:rPr>
              <w:t xml:space="preserve">Proceed?' Two buttons: [ Proceed anyway ] [ Review participants ].</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65">
            <w:pPr>
              <w:spacing w:after="20" w:lineRule="auto"/>
              <w:rPr>
                <w:color w:val="1f2937"/>
                <w:sz w:val="17"/>
                <w:szCs w:val="17"/>
              </w:rPr>
            </w:pPr>
            <w:r w:rsidDel="00000000" w:rsidR="00000000" w:rsidRPr="00000000">
              <w:rPr>
                <w:color w:val="1f2937"/>
                <w:sz w:val="17"/>
                <w:szCs w:val="17"/>
                <w:rtl w:val="0"/>
              </w:rPr>
              <w:t xml:space="preserve">Either proceed with the warning or trigger check-ins for the flagged participants before launching.</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66">
            <w:pPr>
              <w:spacing w:after="20" w:lineRule="auto"/>
              <w:rPr>
                <w:b w:val="1"/>
                <w:bCs w:val="1"/>
                <w:color w:val="1f2937"/>
                <w:sz w:val="17"/>
                <w:szCs w:val="17"/>
              </w:rPr>
            </w:pPr>
            <w:r w:rsidDel="00000000" w:rsidR="00000000" w:rsidRPr="00000000">
              <w:rPr>
                <w:b w:val="1"/>
                <w:bCs w:val="1"/>
                <w:color w:val="1f2937"/>
                <w:sz w:val="17"/>
                <w:szCs w:val="17"/>
                <w:rtl w:val="0"/>
              </w:rPr>
              <w:t xml:space="preserve">360 minimum rater threshold not met when appraisal runs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67">
            <w:pPr>
              <w:spacing w:after="20" w:lineRule="auto"/>
              <w:rPr>
                <w:color w:val="1f2937"/>
                <w:sz w:val="17"/>
                <w:szCs w:val="17"/>
              </w:rPr>
            </w:pPr>
            <w:r w:rsidDel="00000000" w:rsidR="00000000" w:rsidRPr="00000000">
              <w:rPr>
                <w:color w:val="1f2937"/>
                <w:sz w:val="17"/>
                <w:szCs w:val="17"/>
                <w:rtl w:val="0"/>
              </w:rPr>
              <w:t xml:space="preserve">Appraisal scorecard for that participant shows a yellow flag: '360 feedback for this participant did not meet the minimum rater count. The 360 component has been excluded from the Behaviour score.' Score is recalculated using Anytime Feedback at 100% weight.</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68">
            <w:pPr>
              <w:spacing w:after="20" w:lineRule="auto"/>
              <w:rPr>
                <w:color w:val="1f2937"/>
                <w:sz w:val="17"/>
                <w:szCs w:val="17"/>
              </w:rPr>
            </w:pPr>
            <w:r w:rsidDel="00000000" w:rsidR="00000000" w:rsidRPr="00000000">
              <w:rPr>
                <w:color w:val="1f2937"/>
                <w:sz w:val="17"/>
                <w:szCs w:val="17"/>
                <w:rtl w:val="0"/>
              </w:rPr>
              <w:t xml:space="preserve">Ensure minimum rater counts are met before the submission window closes in future cycles.</w:t>
            </w:r>
          </w:p>
        </w:tc>
      </w:tr>
    </w:tbl>
    <w:p w:rsidR="00000000" w:rsidDel="00000000" w:rsidP="00000000" w:rsidRDefault="00000000" w:rsidRPr="00000000" w14:paraId="00002569">
      <w:pPr>
        <w:spacing w:after="40" w:lineRule="auto"/>
        <w:rPr/>
      </w:pPr>
      <w:r w:rsidDel="00000000" w:rsidR="00000000" w:rsidRPr="00000000">
        <w:rPr>
          <w:rtl w:val="0"/>
        </w:rPr>
        <w:t xml:space="preserve"> </w:t>
      </w:r>
    </w:p>
    <w:p w:rsidR="00000000" w:rsidDel="00000000" w:rsidP="00000000" w:rsidRDefault="00000000" w:rsidRPr="00000000" w14:paraId="0000256A">
      <w:pPr>
        <w:pStyle w:val="Heading2"/>
        <w:keepNext w:val="0"/>
        <w:keepLines w:val="0"/>
        <w:spacing w:after="80" w:lineRule="auto"/>
        <w:rPr>
          <w:b w:val="1"/>
          <w:bCs w:val="1"/>
          <w:sz w:val="34"/>
          <w:szCs w:val="34"/>
        </w:rPr>
      </w:pPr>
      <w:bookmarkStart w:colFirst="0" w:colLast="0" w:name="_8rffpj612wfs" w:id="188"/>
      <w:bookmarkEnd w:id="188"/>
      <w:r w:rsidDel="00000000" w:rsidR="00000000" w:rsidRPr="00000000">
        <w:rPr>
          <w:b w:val="1"/>
          <w:bCs w:val="1"/>
          <w:sz w:val="34"/>
          <w:szCs w:val="34"/>
          <w:rtl w:val="0"/>
        </w:rPr>
        <w:t xml:space="preserve">D. Data &amp; Continuity Edge Cases</w:t>
      </w:r>
    </w:p>
    <w:tbl>
      <w:tblPr>
        <w:tblStyle w:val="Table104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4065"/>
        <w:gridCol w:w="2115"/>
        <w:tblGridChange w:id="0">
          <w:tblGrid>
            <w:gridCol w:w="2640"/>
            <w:gridCol w:w="4065"/>
            <w:gridCol w:w="2115"/>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56B">
            <w:pPr>
              <w:spacing w:after="20" w:lineRule="auto"/>
              <w:rPr>
                <w:b w:val="1"/>
                <w:bCs w:val="1"/>
                <w:color w:val="ffffff"/>
                <w:sz w:val="17"/>
                <w:szCs w:val="17"/>
              </w:rPr>
            </w:pPr>
            <w:r w:rsidDel="00000000" w:rsidR="00000000" w:rsidRPr="00000000">
              <w:rPr>
                <w:b w:val="1"/>
                <w:bCs w:val="1"/>
                <w:color w:val="ffffff"/>
                <w:sz w:val="17"/>
                <w:szCs w:val="17"/>
                <w:rtl w:val="0"/>
              </w:rPr>
              <w:t xml:space="preserve">Trigger</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56C">
            <w:pPr>
              <w:spacing w:after="20" w:lineRule="auto"/>
              <w:rPr>
                <w:b w:val="1"/>
                <w:bCs w:val="1"/>
                <w:color w:val="ffffff"/>
                <w:sz w:val="17"/>
                <w:szCs w:val="17"/>
              </w:rPr>
            </w:pPr>
            <w:r w:rsidDel="00000000" w:rsidR="00000000" w:rsidRPr="00000000">
              <w:rPr>
                <w:b w:val="1"/>
                <w:bCs w:val="1"/>
                <w:color w:val="ffffff"/>
                <w:sz w:val="17"/>
                <w:szCs w:val="17"/>
                <w:rtl w:val="0"/>
              </w:rPr>
              <w:t xml:space="preserve">What User Sees</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56D">
            <w:pPr>
              <w:spacing w:after="20" w:lineRule="auto"/>
              <w:rPr>
                <w:b w:val="1"/>
                <w:bCs w:val="1"/>
                <w:color w:val="ffffff"/>
                <w:sz w:val="17"/>
                <w:szCs w:val="17"/>
              </w:rPr>
            </w:pPr>
            <w:r w:rsidDel="00000000" w:rsidR="00000000" w:rsidRPr="00000000">
              <w:rPr>
                <w:b w:val="1"/>
                <w:bCs w:val="1"/>
                <w:color w:val="ffffff"/>
                <w:sz w:val="17"/>
                <w:szCs w:val="17"/>
                <w:rtl w:val="0"/>
              </w:rPr>
              <w:t xml:space="preserve">Recovery Action</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6E">
            <w:pPr>
              <w:spacing w:after="20" w:lineRule="auto"/>
              <w:rPr>
                <w:b w:val="1"/>
                <w:bCs w:val="1"/>
                <w:color w:val="1f2937"/>
                <w:sz w:val="17"/>
                <w:szCs w:val="17"/>
              </w:rPr>
            </w:pPr>
            <w:r w:rsidDel="00000000" w:rsidR="00000000" w:rsidRPr="00000000">
              <w:rPr>
                <w:b w:val="1"/>
                <w:bCs w:val="1"/>
                <w:color w:val="1f2937"/>
                <w:sz w:val="17"/>
                <w:szCs w:val="17"/>
                <w:rtl w:val="0"/>
              </w:rPr>
              <w:t xml:space="preserve">KR baseline not set after 14 days of cycle opening</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6F">
            <w:pPr>
              <w:spacing w:after="20" w:lineRule="auto"/>
              <w:rPr>
                <w:color w:val="1f2937"/>
                <w:sz w:val="17"/>
                <w:szCs w:val="17"/>
              </w:rPr>
            </w:pPr>
            <w:r w:rsidDel="00000000" w:rsidR="00000000" w:rsidRPr="00000000">
              <w:rPr>
                <w:color w:val="1f2937"/>
                <w:sz w:val="17"/>
                <w:szCs w:val="17"/>
                <w:rtl w:val="0"/>
              </w:rPr>
              <w:t xml:space="preserve">KR card shows amber badge: 'Baseline missing — progress cannot be calculated.' AI alert sent to Champion. KR shows 0% progress until baseline is set.</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70">
            <w:pPr>
              <w:spacing w:after="20" w:lineRule="auto"/>
              <w:rPr>
                <w:color w:val="1f2937"/>
                <w:sz w:val="17"/>
                <w:szCs w:val="17"/>
              </w:rPr>
            </w:pPr>
            <w:r w:rsidDel="00000000" w:rsidR="00000000" w:rsidRPr="00000000">
              <w:rPr>
                <w:color w:val="1f2937"/>
                <w:sz w:val="17"/>
                <w:szCs w:val="17"/>
                <w:rtl w:val="0"/>
              </w:rPr>
              <w:t xml:space="preserve">Champion sets baseline from the KR detail screen.</w:t>
            </w:r>
          </w:p>
        </w:tc>
      </w:tr>
    </w:tbl>
    <w:p w:rsidR="00000000" w:rsidDel="00000000" w:rsidP="00000000" w:rsidRDefault="00000000" w:rsidRPr="00000000" w14:paraId="00002571">
      <w:pPr>
        <w:spacing w:after="40" w:lineRule="auto"/>
        <w:rPr/>
      </w:pPr>
      <w:r w:rsidDel="00000000" w:rsidR="00000000" w:rsidRPr="00000000">
        <w:rPr>
          <w:rtl w:val="0"/>
        </w:rPr>
        <w:t xml:space="preserve"> </w:t>
      </w:r>
    </w:p>
    <w:tbl>
      <w:tblPr>
        <w:tblStyle w:val="Table104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3975"/>
        <w:gridCol w:w="2130"/>
        <w:tblGridChange w:id="0">
          <w:tblGrid>
            <w:gridCol w:w="2715"/>
            <w:gridCol w:w="3975"/>
            <w:gridCol w:w="213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572">
            <w:pPr>
              <w:spacing w:after="20" w:lineRule="auto"/>
              <w:rPr>
                <w:b w:val="1"/>
                <w:bCs w:val="1"/>
                <w:color w:val="ffffff"/>
                <w:sz w:val="17"/>
                <w:szCs w:val="17"/>
              </w:rPr>
            </w:pPr>
            <w:r w:rsidDel="00000000" w:rsidR="00000000" w:rsidRPr="00000000">
              <w:rPr>
                <w:b w:val="1"/>
                <w:bCs w:val="1"/>
                <w:color w:val="ffffff"/>
                <w:sz w:val="17"/>
                <w:szCs w:val="17"/>
                <w:rtl w:val="0"/>
              </w:rPr>
              <w:t xml:space="preserve">Trigger</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573">
            <w:pPr>
              <w:spacing w:after="20" w:lineRule="auto"/>
              <w:rPr>
                <w:b w:val="1"/>
                <w:bCs w:val="1"/>
                <w:color w:val="ffffff"/>
                <w:sz w:val="17"/>
                <w:szCs w:val="17"/>
              </w:rPr>
            </w:pPr>
            <w:r w:rsidDel="00000000" w:rsidR="00000000" w:rsidRPr="00000000">
              <w:rPr>
                <w:b w:val="1"/>
                <w:bCs w:val="1"/>
                <w:color w:val="ffffff"/>
                <w:sz w:val="17"/>
                <w:szCs w:val="17"/>
                <w:rtl w:val="0"/>
              </w:rPr>
              <w:t xml:space="preserve">What User Sees</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574">
            <w:pPr>
              <w:spacing w:after="20" w:lineRule="auto"/>
              <w:rPr>
                <w:b w:val="1"/>
                <w:bCs w:val="1"/>
                <w:color w:val="ffffff"/>
                <w:sz w:val="17"/>
                <w:szCs w:val="17"/>
              </w:rPr>
            </w:pPr>
            <w:r w:rsidDel="00000000" w:rsidR="00000000" w:rsidRPr="00000000">
              <w:rPr>
                <w:b w:val="1"/>
                <w:bCs w:val="1"/>
                <w:color w:val="ffffff"/>
                <w:sz w:val="17"/>
                <w:szCs w:val="17"/>
                <w:rtl w:val="0"/>
              </w:rPr>
              <w:t xml:space="preserve">Recovery Action</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75">
            <w:pPr>
              <w:spacing w:after="20" w:lineRule="auto"/>
              <w:rPr>
                <w:b w:val="1"/>
                <w:bCs w:val="1"/>
                <w:color w:val="1f2937"/>
                <w:sz w:val="17"/>
                <w:szCs w:val="17"/>
              </w:rPr>
            </w:pPr>
            <w:r w:rsidDel="00000000" w:rsidR="00000000" w:rsidRPr="00000000">
              <w:rPr>
                <w:b w:val="1"/>
                <w:bCs w:val="1"/>
                <w:color w:val="1f2937"/>
                <w:sz w:val="17"/>
                <w:szCs w:val="17"/>
                <w:rtl w:val="0"/>
              </w:rPr>
              <w:t xml:space="preserve">Workbook owner deactivated with active workbook</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76">
            <w:pPr>
              <w:spacing w:after="20" w:lineRule="auto"/>
              <w:rPr>
                <w:color w:val="1f2937"/>
                <w:sz w:val="17"/>
                <w:szCs w:val="17"/>
              </w:rPr>
            </w:pPr>
            <w:r w:rsidDel="00000000" w:rsidR="00000000" w:rsidRPr="00000000">
              <w:rPr>
                <w:color w:val="1f2937"/>
                <w:sz w:val="17"/>
                <w:szCs w:val="17"/>
                <w:rtl w:val="0"/>
              </w:rPr>
              <w:t xml:space="preserve">Pre-deactivation checklist flags this. Admin must transfer ownership before deactivation is allowed.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77">
            <w:pPr>
              <w:spacing w:after="20" w:lineRule="auto"/>
              <w:rPr>
                <w:color w:val="1f2937"/>
                <w:sz w:val="17"/>
                <w:szCs w:val="17"/>
              </w:rPr>
            </w:pPr>
            <w:r w:rsidDel="00000000" w:rsidR="00000000" w:rsidRPr="00000000">
              <w:rPr>
                <w:color w:val="1f2937"/>
                <w:sz w:val="17"/>
                <w:szCs w:val="17"/>
                <w:rtl w:val="0"/>
              </w:rPr>
              <w:t xml:space="preserve">Admin selects a new owner from the active member list before confirming deactivation.</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78">
            <w:pPr>
              <w:spacing w:after="20" w:lineRule="auto"/>
              <w:rPr>
                <w:b w:val="1"/>
                <w:bCs w:val="1"/>
                <w:color w:val="1f2937"/>
                <w:sz w:val="17"/>
                <w:szCs w:val="17"/>
              </w:rPr>
            </w:pPr>
            <w:r w:rsidDel="00000000" w:rsidR="00000000" w:rsidRPr="00000000">
              <w:rPr>
                <w:b w:val="1"/>
                <w:bCs w:val="1"/>
                <w:color w:val="1f2937"/>
                <w:sz w:val="17"/>
                <w:szCs w:val="17"/>
                <w:rtl w:val="0"/>
              </w:rPr>
              <w:t xml:space="preserve">OKR cycle closes with uncompleted KRs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79">
            <w:pPr>
              <w:spacing w:after="20" w:lineRule="auto"/>
              <w:rPr>
                <w:color w:val="1f2937"/>
                <w:sz w:val="17"/>
                <w:szCs w:val="17"/>
              </w:rPr>
            </w:pPr>
            <w:r w:rsidDel="00000000" w:rsidR="00000000" w:rsidRPr="00000000">
              <w:rPr>
                <w:color w:val="1f2937"/>
                <w:sz w:val="17"/>
                <w:szCs w:val="17"/>
                <w:rtl w:val="0"/>
              </w:rPr>
              <w:t xml:space="preserve">At cycle close: all KRs are auto-marked as 'Closed' with their current progress %. No retrospective action can change their progress after close.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7A">
            <w:pPr>
              <w:spacing w:after="20" w:lineRule="auto"/>
              <w:rPr>
                <w:color w:val="1f2937"/>
                <w:sz w:val="17"/>
                <w:szCs w:val="17"/>
              </w:rPr>
            </w:pPr>
            <w:r w:rsidDel="00000000" w:rsidR="00000000" w:rsidRPr="00000000">
              <w:rPr>
                <w:color w:val="1f2937"/>
                <w:sz w:val="17"/>
                <w:szCs w:val="17"/>
                <w:rtl w:val="0"/>
              </w:rPr>
              <w:t xml:space="preserve">Progress is captured as-is at cycle close. Retrospective can be generated to document what happened.</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7B">
            <w:pPr>
              <w:spacing w:after="20" w:lineRule="auto"/>
              <w:rPr>
                <w:b w:val="1"/>
                <w:bCs w:val="1"/>
                <w:color w:val="1f2937"/>
                <w:sz w:val="17"/>
                <w:szCs w:val="17"/>
              </w:rPr>
            </w:pPr>
            <w:r w:rsidDel="00000000" w:rsidR="00000000" w:rsidRPr="00000000">
              <w:rPr>
                <w:b w:val="1"/>
                <w:bCs w:val="1"/>
                <w:color w:val="1f2937"/>
                <w:sz w:val="17"/>
                <w:szCs w:val="17"/>
                <w:rtl w:val="0"/>
              </w:rPr>
              <w:t xml:space="preserve">Member joins mid-cycle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7C">
            <w:pPr>
              <w:spacing w:after="20" w:lineRule="auto"/>
              <w:rPr>
                <w:color w:val="1f2937"/>
                <w:sz w:val="17"/>
                <w:szCs w:val="17"/>
              </w:rPr>
            </w:pPr>
            <w:r w:rsidDel="00000000" w:rsidR="00000000" w:rsidRPr="00000000">
              <w:rPr>
                <w:color w:val="1f2937"/>
                <w:sz w:val="17"/>
                <w:szCs w:val="17"/>
                <w:rtl w:val="0"/>
              </w:rPr>
              <w:t xml:space="preserve">New member is enrolled in probation (if auto-enrol is ON). Their check-in and appraisal data starts from their join date. The appraisal scorecard at cycle close uses a note: 'Partial cycle — joined [date]. X weeks of data.'</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7D">
            <w:pPr>
              <w:spacing w:after="20" w:lineRule="auto"/>
              <w:rPr>
                <w:color w:val="1f2937"/>
                <w:sz w:val="17"/>
                <w:szCs w:val="17"/>
              </w:rPr>
            </w:pPr>
            <w:r w:rsidDel="00000000" w:rsidR="00000000" w:rsidRPr="00000000">
              <w:rPr>
                <w:color w:val="1f2937"/>
                <w:sz w:val="17"/>
                <w:szCs w:val="17"/>
                <w:rtl w:val="0"/>
              </w:rPr>
              <w:t xml:space="preserve">No action needed. System handles partial-cycle members automatically.</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7E">
            <w:pPr>
              <w:spacing w:after="20" w:lineRule="auto"/>
              <w:rPr>
                <w:b w:val="1"/>
                <w:bCs w:val="1"/>
                <w:color w:val="1f2937"/>
                <w:sz w:val="17"/>
                <w:szCs w:val="17"/>
              </w:rPr>
            </w:pPr>
            <w:r w:rsidDel="00000000" w:rsidR="00000000" w:rsidRPr="00000000">
              <w:rPr>
                <w:b w:val="1"/>
                <w:bCs w:val="1"/>
                <w:color w:val="1f2937"/>
                <w:sz w:val="17"/>
                <w:szCs w:val="17"/>
                <w:rtl w:val="0"/>
              </w:rPr>
              <w:t xml:space="preserve">Two admins simultaneously editing the same settings screen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7F">
            <w:pPr>
              <w:spacing w:after="20" w:lineRule="auto"/>
              <w:rPr>
                <w:color w:val="1f2937"/>
                <w:sz w:val="17"/>
                <w:szCs w:val="17"/>
              </w:rPr>
            </w:pPr>
            <w:r w:rsidDel="00000000" w:rsidR="00000000" w:rsidRPr="00000000">
              <w:rPr>
                <w:color w:val="1f2937"/>
                <w:sz w:val="17"/>
                <w:szCs w:val="17"/>
                <w:rtl w:val="0"/>
              </w:rPr>
              <w:t xml:space="preserve">Last-write-wins. The second save overwrites the first. A conflict notification is shown if both have the screen open: 'Another admin is currently editing these settings. Your changes may conflict.' Refreshes every 30 seconds.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80">
            <w:pPr>
              <w:spacing w:after="20" w:lineRule="auto"/>
              <w:rPr>
                <w:color w:val="1f2937"/>
                <w:sz w:val="17"/>
                <w:szCs w:val="17"/>
              </w:rPr>
            </w:pPr>
            <w:r w:rsidDel="00000000" w:rsidR="00000000" w:rsidRPr="00000000">
              <w:rPr>
                <w:color w:val="1f2937"/>
                <w:sz w:val="17"/>
                <w:szCs w:val="17"/>
                <w:rtl w:val="0"/>
              </w:rPr>
              <w:t xml:space="preserve">Coordinate settings changes through your team. Audit log shows what changed and when.</w:t>
            </w:r>
          </w:p>
        </w:tc>
      </w:tr>
    </w:tbl>
    <w:p w:rsidR="00000000" w:rsidDel="00000000" w:rsidP="00000000" w:rsidRDefault="00000000" w:rsidRPr="00000000" w14:paraId="00002581">
      <w:pPr>
        <w:spacing w:after="40" w:lineRule="auto"/>
        <w:rPr/>
      </w:pPr>
      <w:r w:rsidDel="00000000" w:rsidR="00000000" w:rsidRPr="00000000">
        <w:rPr>
          <w:rtl w:val="0"/>
        </w:rPr>
        <w:t xml:space="preserve"> </w:t>
      </w:r>
    </w:p>
    <w:p w:rsidR="00000000" w:rsidDel="00000000" w:rsidP="00000000" w:rsidRDefault="00000000" w:rsidRPr="00000000" w14:paraId="00002582">
      <w:pPr>
        <w:pStyle w:val="Heading1"/>
        <w:keepNext w:val="0"/>
        <w:keepLines w:val="0"/>
        <w:spacing w:before="480" w:lineRule="auto"/>
        <w:rPr>
          <w:b w:val="1"/>
          <w:bCs w:val="1"/>
          <w:sz w:val="46"/>
          <w:szCs w:val="46"/>
        </w:rPr>
      </w:pPr>
      <w:bookmarkStart w:colFirst="0" w:colLast="0" w:name="_dvtzr4oqjm4a" w:id="189"/>
      <w:bookmarkEnd w:id="189"/>
      <w:r w:rsidDel="00000000" w:rsidR="00000000" w:rsidRPr="00000000">
        <w:rPr>
          <w:b w:val="1"/>
          <w:bCs w:val="1"/>
          <w:sz w:val="46"/>
          <w:szCs w:val="46"/>
          <w:rtl w:val="0"/>
        </w:rPr>
        <w:t xml:space="preserve">PART 10 — UX PATTERNS &amp; NOTATION REFERENCE</w:t>
      </w:r>
    </w:p>
    <w:p w:rsidR="00000000" w:rsidDel="00000000" w:rsidP="00000000" w:rsidRDefault="00000000" w:rsidRPr="00000000" w14:paraId="00002583">
      <w:pPr>
        <w:pStyle w:val="Heading1"/>
        <w:keepNext w:val="0"/>
        <w:keepLines w:val="0"/>
        <w:spacing w:before="480" w:lineRule="auto"/>
        <w:rPr>
          <w:b w:val="1"/>
          <w:bCs w:val="1"/>
          <w:sz w:val="46"/>
          <w:szCs w:val="46"/>
        </w:rPr>
      </w:pPr>
      <w:bookmarkStart w:colFirst="0" w:colLast="0" w:name="_61k8vt4n53zh" w:id="190"/>
      <w:bookmarkEnd w:id="190"/>
      <w:r w:rsidDel="00000000" w:rsidR="00000000" w:rsidRPr="00000000">
        <w:rPr>
          <w:b w:val="1"/>
          <w:bCs w:val="1"/>
          <w:sz w:val="46"/>
          <w:szCs w:val="46"/>
          <w:rtl w:val="0"/>
        </w:rPr>
        <w:t xml:space="preserve">UX Patterns, Notation Reference &amp; Design</w:t>
      </w:r>
    </w:p>
    <w:p w:rsidR="00000000" w:rsidDel="00000000" w:rsidP="00000000" w:rsidRDefault="00000000" w:rsidRPr="00000000" w14:paraId="00002584">
      <w:pPr>
        <w:pStyle w:val="Heading1"/>
        <w:keepNext w:val="0"/>
        <w:keepLines w:val="0"/>
        <w:spacing w:before="480" w:lineRule="auto"/>
        <w:rPr>
          <w:b w:val="1"/>
          <w:bCs w:val="1"/>
          <w:sz w:val="46"/>
          <w:szCs w:val="46"/>
        </w:rPr>
      </w:pPr>
      <w:bookmarkStart w:colFirst="0" w:colLast="0" w:name="_dhaglqka7v53" w:id="191"/>
      <w:bookmarkEnd w:id="191"/>
      <w:r w:rsidDel="00000000" w:rsidR="00000000" w:rsidRPr="00000000">
        <w:rPr>
          <w:b w:val="1"/>
          <w:bCs w:val="1"/>
          <w:sz w:val="46"/>
          <w:szCs w:val="46"/>
          <w:rtl w:val="0"/>
        </w:rPr>
        <w:t xml:space="preserve">Conventions</w:t>
      </w:r>
    </w:p>
    <w:p w:rsidR="00000000" w:rsidDel="00000000" w:rsidP="00000000" w:rsidRDefault="00000000" w:rsidRPr="00000000" w14:paraId="00002585">
      <w:pPr>
        <w:pStyle w:val="Heading2"/>
        <w:keepNext w:val="0"/>
        <w:keepLines w:val="0"/>
        <w:spacing w:after="80" w:lineRule="auto"/>
        <w:rPr>
          <w:b w:val="1"/>
          <w:bCs w:val="1"/>
          <w:sz w:val="34"/>
          <w:szCs w:val="34"/>
        </w:rPr>
      </w:pPr>
      <w:bookmarkStart w:colFirst="0" w:colLast="0" w:name="_nzpbdjmr6so" w:id="192"/>
      <w:bookmarkEnd w:id="192"/>
      <w:r w:rsidDel="00000000" w:rsidR="00000000" w:rsidRPr="00000000">
        <w:rPr>
          <w:b w:val="1"/>
          <w:bCs w:val="1"/>
          <w:sz w:val="34"/>
          <w:szCs w:val="34"/>
          <w:rtl w:val="0"/>
        </w:rPr>
        <w:t xml:space="preserve">A. How to Read This Document</w:t>
      </w:r>
    </w:p>
    <w:tbl>
      <w:tblPr>
        <w:tblStyle w:val="Table104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595"/>
        <w:tblGridChange w:id="0">
          <w:tblGrid>
            <w:gridCol w:w="3225"/>
            <w:gridCol w:w="5595"/>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586">
            <w:pPr>
              <w:spacing w:after="20" w:lineRule="auto"/>
              <w:rPr>
                <w:b w:val="1"/>
                <w:bCs w:val="1"/>
                <w:color w:val="ffffff"/>
                <w:sz w:val="17"/>
                <w:szCs w:val="17"/>
              </w:rPr>
            </w:pPr>
            <w:r w:rsidDel="00000000" w:rsidR="00000000" w:rsidRPr="00000000">
              <w:rPr>
                <w:b w:val="1"/>
                <w:bCs w:val="1"/>
                <w:color w:val="ffffff"/>
                <w:sz w:val="17"/>
                <w:szCs w:val="17"/>
                <w:rtl w:val="0"/>
              </w:rPr>
              <w:t xml:space="preserve">Element</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587">
            <w:pPr>
              <w:spacing w:after="20" w:lineRule="auto"/>
              <w:rPr>
                <w:b w:val="1"/>
                <w:bCs w:val="1"/>
                <w:color w:val="ffffff"/>
                <w:sz w:val="17"/>
                <w:szCs w:val="17"/>
              </w:rPr>
            </w:pPr>
            <w:r w:rsidDel="00000000" w:rsidR="00000000" w:rsidRPr="00000000">
              <w:rPr>
                <w:b w:val="1"/>
                <w:bCs w:val="1"/>
                <w:color w:val="ffffff"/>
                <w:sz w:val="17"/>
                <w:szCs w:val="17"/>
                <w:rtl w:val="0"/>
              </w:rPr>
              <w:t xml:space="preserve">Meaning in This Document</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88">
            <w:pPr>
              <w:spacing w:after="20" w:lineRule="auto"/>
              <w:rPr>
                <w:b w:val="1"/>
                <w:bCs w:val="1"/>
                <w:color w:val="1f2937"/>
                <w:sz w:val="17"/>
                <w:szCs w:val="17"/>
              </w:rPr>
            </w:pPr>
            <w:r w:rsidDel="00000000" w:rsidR="00000000" w:rsidRPr="00000000">
              <w:rPr>
                <w:b w:val="1"/>
                <w:bCs w:val="1"/>
                <w:color w:val="1f2937"/>
                <w:sz w:val="17"/>
                <w:szCs w:val="17"/>
                <w:rtl w:val="0"/>
              </w:rPr>
              <w:t xml:space="preserve">SCREEN: [title] / ACTOR: [role]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89">
            <w:pPr>
              <w:spacing w:after="20" w:lineRule="auto"/>
              <w:rPr>
                <w:color w:val="1f2937"/>
                <w:sz w:val="17"/>
                <w:szCs w:val="17"/>
              </w:rPr>
            </w:pPr>
            <w:r w:rsidDel="00000000" w:rsidR="00000000" w:rsidRPr="00000000">
              <w:rPr>
                <w:color w:val="1f2937"/>
                <w:sz w:val="17"/>
                <w:szCs w:val="17"/>
                <w:rtl w:val="0"/>
              </w:rPr>
              <w:t xml:space="preserve">A table describing a single UI screen or state. The title is the screen name as it appears in the platform. The actor is who is viewing/interacting with this screen.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8A">
            <w:pPr>
              <w:spacing w:after="20" w:lineRule="auto"/>
              <w:rPr>
                <w:b w:val="1"/>
                <w:bCs w:val="1"/>
                <w:color w:val="1f2937"/>
                <w:sz w:val="17"/>
                <w:szCs w:val="17"/>
              </w:rPr>
            </w:pPr>
            <w:r w:rsidDel="00000000" w:rsidR="00000000" w:rsidRPr="00000000">
              <w:rPr>
                <w:b w:val="1"/>
                <w:bCs w:val="1"/>
                <w:color w:val="1f2937"/>
                <w:sz w:val="17"/>
                <w:szCs w:val="17"/>
                <w:rtl w:val="0"/>
              </w:rPr>
              <w:t xml:space="preserve">Field / Setting (first column)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8B">
            <w:pPr>
              <w:spacing w:after="20" w:lineRule="auto"/>
              <w:rPr>
                <w:color w:val="1f2937"/>
                <w:sz w:val="17"/>
                <w:szCs w:val="17"/>
              </w:rPr>
            </w:pPr>
            <w:r w:rsidDel="00000000" w:rsidR="00000000" w:rsidRPr="00000000">
              <w:rPr>
                <w:color w:val="1f2937"/>
                <w:sz w:val="17"/>
                <w:szCs w:val="17"/>
                <w:rtl w:val="0"/>
              </w:rPr>
              <w:t xml:space="preserve">A UI element, form field, label, button, toggle, dropdown, or section within the screen.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8C">
            <w:pPr>
              <w:spacing w:after="20" w:lineRule="auto"/>
              <w:rPr>
                <w:b w:val="1"/>
                <w:bCs w:val="1"/>
                <w:color w:val="1f2937"/>
                <w:sz w:val="17"/>
                <w:szCs w:val="17"/>
              </w:rPr>
            </w:pPr>
            <w:r w:rsidDel="00000000" w:rsidR="00000000" w:rsidRPr="00000000">
              <w:rPr>
                <w:b w:val="1"/>
                <w:bCs w:val="1"/>
                <w:color w:val="1f2937"/>
                <w:sz w:val="17"/>
                <w:szCs w:val="17"/>
                <w:rtl w:val="0"/>
              </w:rPr>
              <w:t xml:space="preserve">Description &amp; Behaviour (second column)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8D">
            <w:pPr>
              <w:spacing w:after="20" w:lineRule="auto"/>
              <w:rPr>
                <w:color w:val="1f2937"/>
                <w:sz w:val="17"/>
                <w:szCs w:val="17"/>
              </w:rPr>
            </w:pPr>
            <w:r w:rsidDel="00000000" w:rsidR="00000000" w:rsidRPr="00000000">
              <w:rPr>
                <w:color w:val="1f2937"/>
                <w:sz w:val="17"/>
                <w:szCs w:val="17"/>
                <w:rtl w:val="0"/>
              </w:rPr>
              <w:t xml:space="preserve">What the element looks like, what it does, how it validates, what error it shows, and what action it triggers. Written from the user's perspective.</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8E">
            <w:pPr>
              <w:spacing w:after="20" w:lineRule="auto"/>
              <w:rPr>
                <w:b w:val="1"/>
                <w:bCs w:val="1"/>
                <w:color w:val="1f2937"/>
                <w:sz w:val="17"/>
                <w:szCs w:val="17"/>
              </w:rPr>
            </w:pPr>
            <w:r w:rsidDel="00000000" w:rsidR="00000000" w:rsidRPr="00000000">
              <w:rPr>
                <w:b w:val="1"/>
                <w:bCs w:val="1"/>
                <w:color w:val="1f2937"/>
                <w:sz w:val="17"/>
                <w:szCs w:val="17"/>
                <w:rtl w:val="0"/>
              </w:rPr>
              <w:t xml:space="preserve">STATUS / NOTE row (teal, at bottom of screen table)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8F">
            <w:pPr>
              <w:spacing w:after="20" w:lineRule="auto"/>
              <w:rPr>
                <w:color w:val="1f2937"/>
                <w:sz w:val="17"/>
                <w:szCs w:val="17"/>
              </w:rPr>
            </w:pPr>
            <w:r w:rsidDel="00000000" w:rsidR="00000000" w:rsidRPr="00000000">
              <w:rPr>
                <w:color w:val="1f2937"/>
                <w:sz w:val="17"/>
                <w:szCs w:val="17"/>
                <w:rtl w:val="0"/>
              </w:rPr>
              <w:t xml:space="preserve">An engineering or design note about the screen's edge cases, empty states, security considerations, or cross-module dependencies.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90">
            <w:pPr>
              <w:spacing w:after="20" w:lineRule="auto"/>
              <w:rPr>
                <w:b w:val="1"/>
                <w:bCs w:val="1"/>
                <w:color w:val="1f2937"/>
                <w:sz w:val="17"/>
                <w:szCs w:val="17"/>
              </w:rPr>
            </w:pPr>
            <w:r w:rsidDel="00000000" w:rsidR="00000000" w:rsidRPr="00000000">
              <w:rPr>
                <w:b w:val="1"/>
                <w:bCs w:val="1"/>
                <w:color w:val="1f2937"/>
                <w:sz w:val="17"/>
                <w:szCs w:val="17"/>
                <w:rtl w:val="0"/>
              </w:rPr>
              <w:t xml:space="preserve">DECISION table (amber header)</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91">
            <w:pPr>
              <w:spacing w:after="20" w:lineRule="auto"/>
              <w:rPr>
                <w:color w:val="1f2937"/>
                <w:sz w:val="17"/>
                <w:szCs w:val="17"/>
              </w:rPr>
            </w:pPr>
            <w:r w:rsidDel="00000000" w:rsidR="00000000" w:rsidRPr="00000000">
              <w:rPr>
                <w:color w:val="1f2937"/>
                <w:sz w:val="17"/>
                <w:szCs w:val="17"/>
                <w:rtl w:val="0"/>
              </w:rPr>
              <w:t xml:space="preserve">A branching point in the flow. Shows each choice the user or system can make and where each choice leads.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92">
            <w:pPr>
              <w:spacing w:after="20" w:lineRule="auto"/>
              <w:rPr>
                <w:b w:val="1"/>
                <w:bCs w:val="1"/>
                <w:color w:val="1f2937"/>
                <w:sz w:val="17"/>
                <w:szCs w:val="17"/>
              </w:rPr>
            </w:pPr>
            <w:r w:rsidDel="00000000" w:rsidR="00000000" w:rsidRPr="00000000">
              <w:rPr>
                <w:b w:val="1"/>
                <w:bCs w:val="1"/>
                <w:color w:val="1f2937"/>
                <w:sz w:val="17"/>
                <w:szCs w:val="17"/>
                <w:rtl w:val="0"/>
              </w:rPr>
              <w:t xml:space="preserve">FLOW table (navy header)</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93">
            <w:pPr>
              <w:spacing w:after="20" w:lineRule="auto"/>
              <w:rPr>
                <w:color w:val="1f2937"/>
                <w:sz w:val="17"/>
                <w:szCs w:val="17"/>
              </w:rPr>
            </w:pPr>
            <w:r w:rsidDel="00000000" w:rsidR="00000000" w:rsidRPr="00000000">
              <w:rPr>
                <w:color w:val="1f2937"/>
                <w:sz w:val="17"/>
                <w:szCs w:val="17"/>
                <w:rtl w:val="0"/>
              </w:rPr>
              <w:t xml:space="preserve">A sequential step-by-step flow. Steps are numbered. Each row = one step in the journey.</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94">
            <w:pPr>
              <w:spacing w:after="20" w:lineRule="auto"/>
              <w:rPr>
                <w:b w:val="1"/>
                <w:bCs w:val="1"/>
                <w:color w:val="1f2937"/>
                <w:sz w:val="17"/>
                <w:szCs w:val="17"/>
              </w:rPr>
            </w:pPr>
            <w:r w:rsidDel="00000000" w:rsidR="00000000" w:rsidRPr="00000000">
              <w:rPr>
                <w:b w:val="1"/>
                <w:bCs w:val="1"/>
                <w:color w:val="1f2937"/>
                <w:sz w:val="17"/>
                <w:szCs w:val="17"/>
                <w:rtl w:val="0"/>
              </w:rPr>
              <w:t xml:space="preserve">ERROR table (rose header)</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95">
            <w:pPr>
              <w:spacing w:after="20" w:lineRule="auto"/>
              <w:rPr>
                <w:color w:val="1f2937"/>
                <w:sz w:val="17"/>
                <w:szCs w:val="17"/>
              </w:rPr>
            </w:pPr>
            <w:r w:rsidDel="00000000" w:rsidR="00000000" w:rsidRPr="00000000">
              <w:rPr>
                <w:color w:val="1f2937"/>
                <w:sz w:val="17"/>
                <w:szCs w:val="17"/>
                <w:rtl w:val="0"/>
              </w:rPr>
              <w:t xml:space="preserve">Error states for a screen or feature. Each row = one specific error trigger, what the user sees, and how to recover.</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96">
            <w:pPr>
              <w:spacing w:after="20" w:lineRule="auto"/>
              <w:rPr>
                <w:b w:val="1"/>
                <w:bCs w:val="1"/>
                <w:color w:val="1f2937"/>
                <w:sz w:val="17"/>
                <w:szCs w:val="17"/>
              </w:rPr>
            </w:pPr>
            <w:r w:rsidDel="00000000" w:rsidR="00000000" w:rsidRPr="00000000">
              <w:rPr>
                <w:b w:val="1"/>
                <w:bCs w:val="1"/>
                <w:color w:val="1f2937"/>
                <w:sz w:val="17"/>
                <w:szCs w:val="17"/>
                <w:rtl w:val="0"/>
              </w:rPr>
              <w:t xml:space="preserve">n AI box (purple border)</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97">
            <w:pPr>
              <w:spacing w:after="20" w:lineRule="auto"/>
              <w:rPr>
                <w:color w:val="1f2937"/>
                <w:sz w:val="17"/>
                <w:szCs w:val="17"/>
              </w:rPr>
            </w:pPr>
            <w:r w:rsidDel="00000000" w:rsidR="00000000" w:rsidRPr="00000000">
              <w:rPr>
                <w:color w:val="1f2937"/>
                <w:sz w:val="17"/>
                <w:szCs w:val="17"/>
                <w:rtl w:val="0"/>
              </w:rPr>
              <w:t xml:space="preserve">An AI-driven behaviour, AI-generated content, or AI processing state. Documents what triggers the AI, what data it reads, and what it outputs.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98">
            <w:pPr>
              <w:spacing w:after="20" w:lineRule="auto"/>
              <w:rPr>
                <w:b w:val="1"/>
                <w:bCs w:val="1"/>
                <w:color w:val="1f2937"/>
                <w:sz w:val="17"/>
                <w:szCs w:val="17"/>
              </w:rPr>
            </w:pPr>
            <w:r w:rsidDel="00000000" w:rsidR="00000000" w:rsidRPr="00000000">
              <w:rPr>
                <w:b w:val="1"/>
                <w:bCs w:val="1"/>
                <w:color w:val="1f2937"/>
                <w:sz w:val="17"/>
                <w:szCs w:val="17"/>
                <w:rtl w:val="0"/>
              </w:rPr>
              <w:t xml:space="preserve">Note box (teal border)</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99">
            <w:pPr>
              <w:spacing w:after="20" w:lineRule="auto"/>
              <w:rPr>
                <w:color w:val="1f2937"/>
                <w:sz w:val="17"/>
                <w:szCs w:val="17"/>
              </w:rPr>
            </w:pPr>
            <w:r w:rsidDel="00000000" w:rsidR="00000000" w:rsidRPr="00000000">
              <w:rPr>
                <w:color w:val="1f2937"/>
                <w:sz w:val="17"/>
                <w:szCs w:val="17"/>
                <w:rtl w:val="0"/>
              </w:rPr>
              <w:t xml:space="preserve">A design principle, cross-module dependency note, empty state rule, or implementation note.</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9A">
            <w:pPr>
              <w:spacing w:after="20" w:lineRule="auto"/>
              <w:rPr>
                <w:b w:val="1"/>
                <w:bCs w:val="1"/>
                <w:color w:val="1f2937"/>
                <w:sz w:val="17"/>
                <w:szCs w:val="17"/>
              </w:rPr>
            </w:pPr>
            <w:r w:rsidDel="00000000" w:rsidR="00000000" w:rsidRPr="00000000">
              <w:rPr>
                <w:b w:val="1"/>
                <w:bCs w:val="1"/>
                <w:color w:val="1f2937"/>
                <w:sz w:val="17"/>
                <w:szCs w:val="17"/>
                <w:rtl w:val="0"/>
              </w:rPr>
              <w:t xml:space="preserve">Warning box (amber border)</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9B">
            <w:pPr>
              <w:spacing w:after="20" w:lineRule="auto"/>
              <w:rPr>
                <w:color w:val="1f2937"/>
                <w:sz w:val="17"/>
                <w:szCs w:val="17"/>
              </w:rPr>
            </w:pPr>
            <w:r w:rsidDel="00000000" w:rsidR="00000000" w:rsidRPr="00000000">
              <w:rPr>
                <w:color w:val="1f2937"/>
                <w:sz w:val="17"/>
                <w:szCs w:val="17"/>
                <w:rtl w:val="0"/>
              </w:rPr>
              <w:t xml:space="preserve">An important engineering constraint, security consideration, or business rule that must not be violated.</w:t>
            </w:r>
          </w:p>
        </w:tc>
      </w:tr>
    </w:tbl>
    <w:p w:rsidR="00000000" w:rsidDel="00000000" w:rsidP="00000000" w:rsidRDefault="00000000" w:rsidRPr="00000000" w14:paraId="0000259C">
      <w:pPr>
        <w:spacing w:after="40" w:lineRule="auto"/>
        <w:rPr/>
      </w:pPr>
      <w:r w:rsidDel="00000000" w:rsidR="00000000" w:rsidRPr="00000000">
        <w:rPr>
          <w:rtl w:val="0"/>
        </w:rPr>
        <w:t xml:space="preserve"> </w:t>
      </w:r>
    </w:p>
    <w:p w:rsidR="00000000" w:rsidDel="00000000" w:rsidP="00000000" w:rsidRDefault="00000000" w:rsidRPr="00000000" w14:paraId="0000259D">
      <w:pPr>
        <w:pStyle w:val="Heading2"/>
        <w:keepNext w:val="0"/>
        <w:keepLines w:val="0"/>
        <w:spacing w:after="80" w:lineRule="auto"/>
        <w:rPr>
          <w:b w:val="1"/>
          <w:bCs w:val="1"/>
          <w:sz w:val="34"/>
          <w:szCs w:val="34"/>
        </w:rPr>
      </w:pPr>
      <w:bookmarkStart w:colFirst="0" w:colLast="0" w:name="_t3izmjuiohtk" w:id="193"/>
      <w:bookmarkEnd w:id="193"/>
      <w:r w:rsidDel="00000000" w:rsidR="00000000" w:rsidRPr="00000000">
        <w:rPr>
          <w:b w:val="1"/>
          <w:bCs w:val="1"/>
          <w:sz w:val="34"/>
          <w:szCs w:val="34"/>
          <w:rtl w:val="0"/>
        </w:rPr>
        <w:t xml:space="preserve">B. Global Interaction Patterns</w:t>
      </w:r>
    </w:p>
    <w:tbl>
      <w:tblPr>
        <w:tblStyle w:val="Table104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550"/>
        <w:tblGridChange w:id="0">
          <w:tblGrid>
            <w:gridCol w:w="3255"/>
            <w:gridCol w:w="555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59E">
            <w:pPr>
              <w:spacing w:after="20" w:lineRule="auto"/>
              <w:rPr>
                <w:b w:val="1"/>
                <w:bCs w:val="1"/>
                <w:color w:val="ffffff"/>
                <w:sz w:val="17"/>
                <w:szCs w:val="17"/>
              </w:rPr>
            </w:pPr>
            <w:r w:rsidDel="00000000" w:rsidR="00000000" w:rsidRPr="00000000">
              <w:rPr>
                <w:b w:val="1"/>
                <w:bCs w:val="1"/>
                <w:color w:val="ffffff"/>
                <w:sz w:val="17"/>
                <w:szCs w:val="17"/>
                <w:rtl w:val="0"/>
              </w:rPr>
              <w:t xml:space="preserve">Pattern</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59F">
            <w:pPr>
              <w:spacing w:after="20" w:lineRule="auto"/>
              <w:rPr>
                <w:b w:val="1"/>
                <w:bCs w:val="1"/>
                <w:color w:val="ffffff"/>
                <w:sz w:val="17"/>
                <w:szCs w:val="17"/>
              </w:rPr>
            </w:pPr>
            <w:r w:rsidDel="00000000" w:rsidR="00000000" w:rsidRPr="00000000">
              <w:rPr>
                <w:b w:val="1"/>
                <w:bCs w:val="1"/>
                <w:color w:val="ffffff"/>
                <w:sz w:val="17"/>
                <w:szCs w:val="17"/>
                <w:rtl w:val="0"/>
              </w:rPr>
              <w:t xml:space="preserve">Description &amp; Usage</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A0">
            <w:pPr>
              <w:spacing w:after="20" w:lineRule="auto"/>
              <w:rPr>
                <w:b w:val="1"/>
                <w:bCs w:val="1"/>
                <w:color w:val="1f2937"/>
                <w:sz w:val="17"/>
                <w:szCs w:val="17"/>
              </w:rPr>
            </w:pPr>
            <w:r w:rsidDel="00000000" w:rsidR="00000000" w:rsidRPr="00000000">
              <w:rPr>
                <w:b w:val="1"/>
                <w:bCs w:val="1"/>
                <w:color w:val="1f2937"/>
                <w:sz w:val="17"/>
                <w:szCs w:val="17"/>
                <w:rtl w:val="0"/>
              </w:rPr>
              <w:t xml:space="preserve">Slide-over panel</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A1">
            <w:pPr>
              <w:spacing w:after="20" w:lineRule="auto"/>
              <w:rPr>
                <w:color w:val="1f2937"/>
                <w:sz w:val="17"/>
                <w:szCs w:val="17"/>
              </w:rPr>
            </w:pPr>
            <w:r w:rsidDel="00000000" w:rsidR="00000000" w:rsidRPr="00000000">
              <w:rPr>
                <w:color w:val="1f2937"/>
                <w:sz w:val="17"/>
                <w:szCs w:val="17"/>
                <w:rtl w:val="0"/>
              </w:rPr>
              <w:t xml:space="preserve">Used for: initiating feedback, sending recognitions, scheduling 1-on-1s, viewing member details, configuring a single item without leaving the current page. Opens from the right.</w:t>
            </w:r>
          </w:p>
          <w:p w:rsidR="00000000" w:rsidDel="00000000" w:rsidP="00000000" w:rsidRDefault="00000000" w:rsidRPr="00000000" w14:paraId="000025A2">
            <w:pPr>
              <w:spacing w:after="20" w:lineRule="auto"/>
              <w:rPr>
                <w:color w:val="1f2937"/>
                <w:sz w:val="17"/>
                <w:szCs w:val="17"/>
              </w:rPr>
            </w:pPr>
            <w:r w:rsidDel="00000000" w:rsidR="00000000" w:rsidRPr="00000000">
              <w:rPr>
                <w:color w:val="1f2937"/>
                <w:sz w:val="17"/>
                <w:szCs w:val="17"/>
                <w:rtl w:val="0"/>
              </w:rPr>
              <w:t xml:space="preserve">400px wide on desktop, full-screen on mobile. Has its own scroll independent of the page behind it.</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A3">
            <w:pPr>
              <w:spacing w:after="20" w:lineRule="auto"/>
              <w:rPr>
                <w:b w:val="1"/>
                <w:bCs w:val="1"/>
                <w:color w:val="1f2937"/>
                <w:sz w:val="17"/>
                <w:szCs w:val="17"/>
              </w:rPr>
            </w:pPr>
            <w:r w:rsidDel="00000000" w:rsidR="00000000" w:rsidRPr="00000000">
              <w:rPr>
                <w:b w:val="1"/>
                <w:bCs w:val="1"/>
                <w:color w:val="1f2937"/>
                <w:sz w:val="17"/>
                <w:szCs w:val="17"/>
                <w:rtl w:val="0"/>
              </w:rPr>
              <w:t xml:space="preserve">Confirmation modal</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A4">
            <w:pPr>
              <w:spacing w:after="20" w:lineRule="auto"/>
              <w:rPr>
                <w:color w:val="1f2937"/>
                <w:sz w:val="17"/>
                <w:szCs w:val="17"/>
              </w:rPr>
            </w:pPr>
            <w:r w:rsidDel="00000000" w:rsidR="00000000" w:rsidRPr="00000000">
              <w:rPr>
                <w:color w:val="1f2937"/>
                <w:sz w:val="17"/>
                <w:szCs w:val="17"/>
                <w:rtl w:val="0"/>
              </w:rPr>
              <w:t xml:space="preserve">Used for: irreversible destructive actions (delete, deactivate, lock scores, send notifications). Modal blocks all interaction behind it. Always requires explicit confirmation (button click or typing a confirmation string for high-stakes actions like 'LOCK' or 'CONFIRM').</w:t>
            </w:r>
          </w:p>
        </w:tc>
      </w:tr>
    </w:tbl>
    <w:p w:rsidR="00000000" w:rsidDel="00000000" w:rsidP="00000000" w:rsidRDefault="00000000" w:rsidRPr="00000000" w14:paraId="000025A5">
      <w:pPr>
        <w:spacing w:after="40" w:lineRule="auto"/>
        <w:rPr/>
      </w:pPr>
      <w:r w:rsidDel="00000000" w:rsidR="00000000" w:rsidRPr="00000000">
        <w:rPr>
          <w:rtl w:val="0"/>
        </w:rPr>
        <w:t xml:space="preserve"> </w:t>
      </w:r>
    </w:p>
    <w:tbl>
      <w:tblPr>
        <w:tblStyle w:val="Table105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5550"/>
        <w:tblGridChange w:id="0">
          <w:tblGrid>
            <w:gridCol w:w="3270"/>
            <w:gridCol w:w="555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5A6">
            <w:pPr>
              <w:spacing w:after="20" w:lineRule="auto"/>
              <w:rPr>
                <w:b w:val="1"/>
                <w:bCs w:val="1"/>
                <w:color w:val="ffffff"/>
                <w:sz w:val="17"/>
                <w:szCs w:val="17"/>
              </w:rPr>
            </w:pPr>
            <w:r w:rsidDel="00000000" w:rsidR="00000000" w:rsidRPr="00000000">
              <w:rPr>
                <w:b w:val="1"/>
                <w:bCs w:val="1"/>
                <w:color w:val="ffffff"/>
                <w:sz w:val="17"/>
                <w:szCs w:val="17"/>
                <w:rtl w:val="0"/>
              </w:rPr>
              <w:t xml:space="preserve">Pattern</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5A7">
            <w:pPr>
              <w:spacing w:after="20" w:lineRule="auto"/>
              <w:rPr>
                <w:b w:val="1"/>
                <w:bCs w:val="1"/>
                <w:color w:val="ffffff"/>
                <w:sz w:val="17"/>
                <w:szCs w:val="17"/>
              </w:rPr>
            </w:pPr>
            <w:r w:rsidDel="00000000" w:rsidR="00000000" w:rsidRPr="00000000">
              <w:rPr>
                <w:b w:val="1"/>
                <w:bCs w:val="1"/>
                <w:color w:val="ffffff"/>
                <w:sz w:val="17"/>
                <w:szCs w:val="17"/>
                <w:rtl w:val="0"/>
              </w:rPr>
              <w:t xml:space="preserve">Description &amp; Usage</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A8">
            <w:pPr>
              <w:spacing w:after="20" w:lineRule="auto"/>
              <w:rPr>
                <w:b w:val="1"/>
                <w:bCs w:val="1"/>
                <w:color w:val="1f2937"/>
                <w:sz w:val="17"/>
                <w:szCs w:val="17"/>
              </w:rPr>
            </w:pPr>
            <w:r w:rsidDel="00000000" w:rsidR="00000000" w:rsidRPr="00000000">
              <w:rPr>
                <w:b w:val="1"/>
                <w:bCs w:val="1"/>
                <w:color w:val="1f2937"/>
                <w:sz w:val="17"/>
                <w:szCs w:val="17"/>
                <w:rtl w:val="0"/>
              </w:rPr>
              <w:t xml:space="preserve">Toast notifications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A9">
            <w:pPr>
              <w:spacing w:after="20" w:lineRule="auto"/>
              <w:rPr>
                <w:color w:val="1f2937"/>
                <w:sz w:val="17"/>
                <w:szCs w:val="17"/>
              </w:rPr>
            </w:pPr>
            <w:r w:rsidDel="00000000" w:rsidR="00000000" w:rsidRPr="00000000">
              <w:rPr>
                <w:color w:val="1f2937"/>
                <w:sz w:val="17"/>
                <w:szCs w:val="17"/>
                <w:rtl w:val="0"/>
              </w:rPr>
              <w:t xml:space="preserve">Transient success/info messages. Appear top-right of the screen. Auto-dismiss after 4 seconds. Can be manually dismissed. Not used for errors (errors are inline or modal, not toasts, because they require action).</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AA">
            <w:pPr>
              <w:spacing w:after="20" w:lineRule="auto"/>
              <w:rPr>
                <w:b w:val="1"/>
                <w:bCs w:val="1"/>
                <w:color w:val="1f2937"/>
                <w:sz w:val="17"/>
                <w:szCs w:val="17"/>
              </w:rPr>
            </w:pPr>
            <w:r w:rsidDel="00000000" w:rsidR="00000000" w:rsidRPr="00000000">
              <w:rPr>
                <w:b w:val="1"/>
                <w:bCs w:val="1"/>
                <w:color w:val="1f2937"/>
                <w:sz w:val="17"/>
                <w:szCs w:val="17"/>
                <w:rtl w:val="0"/>
              </w:rPr>
              <w:t xml:space="preserve">Inline validation</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AB">
            <w:pPr>
              <w:spacing w:after="20" w:lineRule="auto"/>
              <w:rPr>
                <w:color w:val="1f2937"/>
                <w:sz w:val="17"/>
                <w:szCs w:val="17"/>
              </w:rPr>
            </w:pPr>
            <w:r w:rsidDel="00000000" w:rsidR="00000000" w:rsidRPr="00000000">
              <w:rPr>
                <w:color w:val="1f2937"/>
                <w:sz w:val="17"/>
                <w:szCs w:val="17"/>
                <w:rtl w:val="0"/>
              </w:rPr>
              <w:t xml:space="preserve">Validation runs on blur (when the user leaves a field), not on every keystroke. Exception:</w:t>
            </w:r>
          </w:p>
          <w:p w:rsidR="00000000" w:rsidDel="00000000" w:rsidP="00000000" w:rsidRDefault="00000000" w:rsidRPr="00000000" w14:paraId="000025AC">
            <w:pPr>
              <w:spacing w:after="20" w:lineRule="auto"/>
              <w:rPr>
                <w:color w:val="1f2937"/>
                <w:sz w:val="17"/>
                <w:szCs w:val="17"/>
              </w:rPr>
            </w:pPr>
            <w:r w:rsidDel="00000000" w:rsidR="00000000" w:rsidRPr="00000000">
              <w:rPr>
                <w:color w:val="1f2937"/>
                <w:sz w:val="17"/>
                <w:szCs w:val="17"/>
                <w:rtl w:val="0"/>
              </w:rPr>
              <w:t xml:space="preserve">real-time validation for password strength (runs as the user types). Inline errors appear below the field in red. The field border turns red. Error messages are specific and actionable.</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AD">
            <w:pPr>
              <w:spacing w:after="20" w:lineRule="auto"/>
              <w:rPr>
                <w:b w:val="1"/>
                <w:bCs w:val="1"/>
                <w:color w:val="1f2937"/>
                <w:sz w:val="17"/>
                <w:szCs w:val="17"/>
              </w:rPr>
            </w:pPr>
            <w:r w:rsidDel="00000000" w:rsidR="00000000" w:rsidRPr="00000000">
              <w:rPr>
                <w:b w:val="1"/>
                <w:bCs w:val="1"/>
                <w:color w:val="1f2937"/>
                <w:sz w:val="17"/>
                <w:szCs w:val="17"/>
                <w:rtl w:val="0"/>
              </w:rPr>
              <w:t xml:space="preserve">Optimistic updates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AE">
            <w:pPr>
              <w:spacing w:after="20" w:lineRule="auto"/>
              <w:rPr>
                <w:color w:val="1f2937"/>
                <w:sz w:val="17"/>
                <w:szCs w:val="17"/>
              </w:rPr>
            </w:pPr>
            <w:r w:rsidDel="00000000" w:rsidR="00000000" w:rsidRPr="00000000">
              <w:rPr>
                <w:color w:val="1f2937"/>
                <w:sz w:val="17"/>
                <w:szCs w:val="17"/>
                <w:rtl w:val="0"/>
              </w:rPr>
              <w:t xml:space="preserve">For non-critical actions (marking a task complete, sending a recognition, updating a KR progress %), the UI updates immediately before the server confirms. If the server returns an error, the UI reverts and shows a toast: 'Something went wrong. Your action could not be completed.'</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AF">
            <w:pPr>
              <w:spacing w:after="20" w:lineRule="auto"/>
              <w:rPr>
                <w:b w:val="1"/>
                <w:bCs w:val="1"/>
                <w:color w:val="1f2937"/>
                <w:sz w:val="17"/>
                <w:szCs w:val="17"/>
              </w:rPr>
            </w:pPr>
            <w:r w:rsidDel="00000000" w:rsidR="00000000" w:rsidRPr="00000000">
              <w:rPr>
                <w:b w:val="1"/>
                <w:bCs w:val="1"/>
                <w:color w:val="1f2937"/>
                <w:sz w:val="17"/>
                <w:szCs w:val="17"/>
                <w:rtl w:val="0"/>
              </w:rPr>
              <w:t xml:space="preserve">Loading states</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B0">
            <w:pPr>
              <w:spacing w:after="20" w:lineRule="auto"/>
              <w:rPr>
                <w:color w:val="1f2937"/>
                <w:sz w:val="17"/>
                <w:szCs w:val="17"/>
              </w:rPr>
            </w:pPr>
            <w:r w:rsidDel="00000000" w:rsidR="00000000" w:rsidRPr="00000000">
              <w:rPr>
                <w:color w:val="1f2937"/>
                <w:sz w:val="17"/>
                <w:szCs w:val="17"/>
                <w:rtl w:val="0"/>
              </w:rPr>
              <w:t xml:space="preserve">Three loading patterns: (1) Skeleton screens for page-level loads — show the page structure with grey placeholder shapes. (2) Spinners for panel-level loads (slide-overs, widgets). (3) Progress bars for long-running operations (file upload, AI processing).</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B1">
            <w:pPr>
              <w:spacing w:after="20" w:lineRule="auto"/>
              <w:rPr>
                <w:b w:val="1"/>
                <w:bCs w:val="1"/>
                <w:color w:val="1f2937"/>
                <w:sz w:val="17"/>
                <w:szCs w:val="17"/>
              </w:rPr>
            </w:pPr>
            <w:r w:rsidDel="00000000" w:rsidR="00000000" w:rsidRPr="00000000">
              <w:rPr>
                <w:b w:val="1"/>
                <w:bCs w:val="1"/>
                <w:color w:val="1f2937"/>
                <w:sz w:val="17"/>
                <w:szCs w:val="17"/>
                <w:rtl w:val="0"/>
              </w:rPr>
              <w:t xml:space="preserve">Empty states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B2">
            <w:pPr>
              <w:spacing w:after="20" w:lineRule="auto"/>
              <w:rPr>
                <w:color w:val="1f2937"/>
                <w:sz w:val="17"/>
                <w:szCs w:val="17"/>
              </w:rPr>
            </w:pPr>
            <w:r w:rsidDel="00000000" w:rsidR="00000000" w:rsidRPr="00000000">
              <w:rPr>
                <w:color w:val="1f2937"/>
                <w:sz w:val="17"/>
                <w:szCs w:val="17"/>
                <w:rtl w:val="0"/>
              </w:rPr>
              <w:t xml:space="preserve">Every empty state contains: an illustration or icon, a heading explaining why it's empty, a body sentence explaining the value of the content, and a primary CTA to create/trigger the first item. Never just 'No data' or a blank space.</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B3">
            <w:pPr>
              <w:spacing w:after="20" w:lineRule="auto"/>
              <w:rPr>
                <w:b w:val="1"/>
                <w:bCs w:val="1"/>
                <w:color w:val="1f2937"/>
                <w:sz w:val="17"/>
                <w:szCs w:val="17"/>
              </w:rPr>
            </w:pPr>
            <w:r w:rsidDel="00000000" w:rsidR="00000000" w:rsidRPr="00000000">
              <w:rPr>
                <w:b w:val="1"/>
                <w:bCs w:val="1"/>
                <w:color w:val="1f2937"/>
                <w:sz w:val="17"/>
                <w:szCs w:val="17"/>
                <w:rtl w:val="0"/>
              </w:rPr>
              <w:t xml:space="preserve">Saved automatically vs manual save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B4">
            <w:pPr>
              <w:spacing w:after="20" w:lineRule="auto"/>
              <w:rPr>
                <w:color w:val="1f2937"/>
                <w:sz w:val="17"/>
                <w:szCs w:val="17"/>
              </w:rPr>
            </w:pPr>
            <w:r w:rsidDel="00000000" w:rsidR="00000000" w:rsidRPr="00000000">
              <w:rPr>
                <w:color w:val="1f2937"/>
                <w:sz w:val="17"/>
                <w:szCs w:val="17"/>
                <w:rtl w:val="0"/>
              </w:rPr>
              <w:t xml:space="preserve">Forms that mutate data always have explicit Save buttons — never auto-save without user intent. Exception: Draft saves (noted with 'Draft auto-saved' tooltip) for long-form content like meeting notes and performance log entries.</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B5">
            <w:pPr>
              <w:spacing w:after="20" w:lineRule="auto"/>
              <w:rPr>
                <w:b w:val="1"/>
                <w:bCs w:val="1"/>
                <w:color w:val="1f2937"/>
                <w:sz w:val="17"/>
                <w:szCs w:val="17"/>
              </w:rPr>
            </w:pPr>
            <w:r w:rsidDel="00000000" w:rsidR="00000000" w:rsidRPr="00000000">
              <w:rPr>
                <w:b w:val="1"/>
                <w:bCs w:val="1"/>
                <w:color w:val="1f2937"/>
                <w:sz w:val="17"/>
                <w:szCs w:val="17"/>
                <w:rtl w:val="0"/>
              </w:rPr>
              <w:t xml:space="preserve">Unsaved changes warning</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B6">
            <w:pPr>
              <w:spacing w:after="20" w:lineRule="auto"/>
              <w:rPr>
                <w:color w:val="1f2937"/>
                <w:sz w:val="17"/>
                <w:szCs w:val="17"/>
              </w:rPr>
            </w:pPr>
            <w:r w:rsidDel="00000000" w:rsidR="00000000" w:rsidRPr="00000000">
              <w:rPr>
                <w:color w:val="1f2937"/>
                <w:sz w:val="17"/>
                <w:szCs w:val="17"/>
                <w:rtl w:val="0"/>
              </w:rPr>
              <w:t xml:space="preserve">Any form with unsaved changes shows a browser-native 'Leave page? Changes you made may not be saved.' dialog when the user navigates away. Additionally, the form heading shows an amber dot indicator if there are unsaved changes.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B7">
            <w:pPr>
              <w:spacing w:after="20" w:lineRule="auto"/>
              <w:rPr>
                <w:b w:val="1"/>
                <w:bCs w:val="1"/>
                <w:color w:val="1f2937"/>
                <w:sz w:val="17"/>
                <w:szCs w:val="17"/>
              </w:rPr>
            </w:pPr>
            <w:r w:rsidDel="00000000" w:rsidR="00000000" w:rsidRPr="00000000">
              <w:rPr>
                <w:b w:val="1"/>
                <w:bCs w:val="1"/>
                <w:color w:val="1f2937"/>
                <w:sz w:val="17"/>
                <w:szCs w:val="17"/>
                <w:rtl w:val="0"/>
              </w:rPr>
              <w:t xml:space="preserve">Keyboard accessibility</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B8">
            <w:pPr>
              <w:spacing w:after="20" w:lineRule="auto"/>
              <w:rPr>
                <w:color w:val="1f2937"/>
                <w:sz w:val="17"/>
                <w:szCs w:val="17"/>
              </w:rPr>
            </w:pPr>
            <w:r w:rsidDel="00000000" w:rsidR="00000000" w:rsidRPr="00000000">
              <w:rPr>
                <w:color w:val="1f2937"/>
                <w:sz w:val="17"/>
                <w:szCs w:val="17"/>
                <w:rtl w:val="0"/>
              </w:rPr>
              <w:t xml:space="preserve">All interactive elements are keyboard-accessible. Tab order follows visual reading order. Modal traps focus. Esc closes modals and slide-overs. Custom dropdowns support arrow key navigation.</w:t>
            </w:r>
          </w:p>
        </w:tc>
      </w:tr>
    </w:tbl>
    <w:p w:rsidR="00000000" w:rsidDel="00000000" w:rsidP="00000000" w:rsidRDefault="00000000" w:rsidRPr="00000000" w14:paraId="000025B9">
      <w:pPr>
        <w:spacing w:after="40" w:lineRule="auto"/>
        <w:rPr/>
      </w:pPr>
      <w:r w:rsidDel="00000000" w:rsidR="00000000" w:rsidRPr="00000000">
        <w:rPr>
          <w:rtl w:val="0"/>
        </w:rPr>
        <w:t xml:space="preserve"> </w:t>
      </w:r>
    </w:p>
    <w:p w:rsidR="00000000" w:rsidDel="00000000" w:rsidP="00000000" w:rsidRDefault="00000000" w:rsidRPr="00000000" w14:paraId="000025BA">
      <w:pPr>
        <w:pStyle w:val="Heading2"/>
        <w:keepNext w:val="0"/>
        <w:keepLines w:val="0"/>
        <w:spacing w:after="80" w:lineRule="auto"/>
        <w:rPr>
          <w:b w:val="1"/>
          <w:bCs w:val="1"/>
          <w:sz w:val="34"/>
          <w:szCs w:val="34"/>
        </w:rPr>
      </w:pPr>
      <w:bookmarkStart w:colFirst="0" w:colLast="0" w:name="_ddhk95103lva" w:id="194"/>
      <w:bookmarkEnd w:id="194"/>
      <w:r w:rsidDel="00000000" w:rsidR="00000000" w:rsidRPr="00000000">
        <w:rPr>
          <w:b w:val="1"/>
          <w:bCs w:val="1"/>
          <w:sz w:val="34"/>
          <w:szCs w:val="34"/>
          <w:rtl w:val="0"/>
        </w:rPr>
        <w:t xml:space="preserve">C. AI Interaction Conventions</w:t>
      </w:r>
    </w:p>
    <w:tbl>
      <w:tblPr>
        <w:tblStyle w:val="Table105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580"/>
        <w:tblGridChange w:id="0">
          <w:tblGrid>
            <w:gridCol w:w="3240"/>
            <w:gridCol w:w="558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5BB">
            <w:pPr>
              <w:spacing w:after="20" w:lineRule="auto"/>
              <w:rPr>
                <w:b w:val="1"/>
                <w:bCs w:val="1"/>
                <w:color w:val="ffffff"/>
                <w:sz w:val="17"/>
                <w:szCs w:val="17"/>
              </w:rPr>
            </w:pPr>
            <w:r w:rsidDel="00000000" w:rsidR="00000000" w:rsidRPr="00000000">
              <w:rPr>
                <w:b w:val="1"/>
                <w:bCs w:val="1"/>
                <w:color w:val="ffffff"/>
                <w:sz w:val="17"/>
                <w:szCs w:val="17"/>
                <w:rtl w:val="0"/>
              </w:rPr>
              <w:t xml:space="preserve">AI Convention</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5BC">
            <w:pPr>
              <w:spacing w:after="20" w:lineRule="auto"/>
              <w:rPr>
                <w:b w:val="1"/>
                <w:bCs w:val="1"/>
                <w:color w:val="ffffff"/>
                <w:sz w:val="17"/>
                <w:szCs w:val="17"/>
              </w:rPr>
            </w:pPr>
            <w:r w:rsidDel="00000000" w:rsidR="00000000" w:rsidRPr="00000000">
              <w:rPr>
                <w:b w:val="1"/>
                <w:bCs w:val="1"/>
                <w:color w:val="ffffff"/>
                <w:sz w:val="17"/>
                <w:szCs w:val="17"/>
                <w:rtl w:val="0"/>
              </w:rPr>
              <w:t xml:space="preserve">Implementation Rule</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BD">
            <w:pPr>
              <w:spacing w:after="20" w:lineRule="auto"/>
              <w:rPr>
                <w:b w:val="1"/>
                <w:bCs w:val="1"/>
                <w:color w:val="1f2937"/>
                <w:sz w:val="17"/>
                <w:szCs w:val="17"/>
              </w:rPr>
            </w:pPr>
            <w:r w:rsidDel="00000000" w:rsidR="00000000" w:rsidRPr="00000000">
              <w:rPr>
                <w:b w:val="1"/>
                <w:bCs w:val="1"/>
                <w:color w:val="1f2937"/>
                <w:sz w:val="17"/>
                <w:szCs w:val="17"/>
                <w:rtl w:val="0"/>
              </w:rPr>
              <w:t xml:space="preserve">AI suggestions are always editable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BE">
            <w:pPr>
              <w:spacing w:after="20" w:lineRule="auto"/>
              <w:rPr>
                <w:color w:val="1f2937"/>
                <w:sz w:val="17"/>
                <w:szCs w:val="17"/>
              </w:rPr>
            </w:pPr>
            <w:r w:rsidDel="00000000" w:rsidR="00000000" w:rsidRPr="00000000">
              <w:rPr>
                <w:color w:val="1f2937"/>
                <w:sz w:val="17"/>
                <w:szCs w:val="17"/>
                <w:rtl w:val="0"/>
              </w:rPr>
              <w:t xml:space="preserve">AI-generated content is never presented as final. Every AI-generated field, draft, or suggestion is editable inline. Users edit rather than accept blindly. AI attribution is shown ('AI suggestion — edit as needed').</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BF">
            <w:pPr>
              <w:spacing w:after="20" w:lineRule="auto"/>
              <w:rPr>
                <w:b w:val="1"/>
                <w:bCs w:val="1"/>
                <w:color w:val="1f2937"/>
                <w:sz w:val="17"/>
                <w:szCs w:val="17"/>
              </w:rPr>
            </w:pPr>
            <w:r w:rsidDel="00000000" w:rsidR="00000000" w:rsidRPr="00000000">
              <w:rPr>
                <w:b w:val="1"/>
                <w:bCs w:val="1"/>
                <w:color w:val="1f2937"/>
                <w:sz w:val="17"/>
                <w:szCs w:val="17"/>
                <w:rtl w:val="0"/>
              </w:rPr>
              <w:t xml:space="preserve">AI attribution labelled</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C0">
            <w:pPr>
              <w:spacing w:after="20" w:lineRule="auto"/>
              <w:rPr>
                <w:color w:val="1f2937"/>
                <w:sz w:val="17"/>
                <w:szCs w:val="17"/>
              </w:rPr>
            </w:pPr>
            <w:r w:rsidDel="00000000" w:rsidR="00000000" w:rsidRPr="00000000">
              <w:rPr>
                <w:color w:val="1f2937"/>
                <w:sz w:val="17"/>
                <w:szCs w:val="17"/>
                <w:rtl w:val="0"/>
              </w:rPr>
              <w:t xml:space="preserve">When a field is pre-populated by AI, it is labelled with a small badge: 'F AI suggested'. High-confidence suggestions show 'High confidence'. Low-confidence suggestions show 'Review carefully'. The confidence level is determined by the quality and quantity of input data.</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C1">
            <w:pPr>
              <w:spacing w:after="20" w:lineRule="auto"/>
              <w:rPr>
                <w:b w:val="1"/>
                <w:bCs w:val="1"/>
                <w:color w:val="1f2937"/>
                <w:sz w:val="17"/>
                <w:szCs w:val="17"/>
              </w:rPr>
            </w:pPr>
            <w:r w:rsidDel="00000000" w:rsidR="00000000" w:rsidRPr="00000000">
              <w:rPr>
                <w:b w:val="1"/>
                <w:bCs w:val="1"/>
                <w:color w:val="1f2937"/>
                <w:sz w:val="17"/>
                <w:szCs w:val="17"/>
                <w:rtl w:val="0"/>
              </w:rPr>
              <w:t xml:space="preserve">AI errors are silent to users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C2">
            <w:pPr>
              <w:spacing w:after="20" w:lineRule="auto"/>
              <w:rPr>
                <w:color w:val="1f2937"/>
                <w:sz w:val="17"/>
                <w:szCs w:val="17"/>
              </w:rPr>
            </w:pPr>
            <w:r w:rsidDel="00000000" w:rsidR="00000000" w:rsidRPr="00000000">
              <w:rPr>
                <w:color w:val="1f2937"/>
                <w:sz w:val="17"/>
                <w:szCs w:val="17"/>
                <w:rtl w:val="0"/>
              </w:rPr>
              <w:t xml:space="preserve">If the AI processing fails (model error, timeout), users see a graceful fallback — either a blank field with a prompt, or a message from Padi: 'I wasn't able to generate a suggestion for this one. Fill it in manually.' No raw error messages or stack traces.</w:t>
            </w:r>
          </w:p>
        </w:tc>
      </w:tr>
    </w:tbl>
    <w:p w:rsidR="00000000" w:rsidDel="00000000" w:rsidP="00000000" w:rsidRDefault="00000000" w:rsidRPr="00000000" w14:paraId="000025C3">
      <w:pPr>
        <w:spacing w:after="40" w:lineRule="auto"/>
        <w:rPr/>
      </w:pPr>
      <w:r w:rsidDel="00000000" w:rsidR="00000000" w:rsidRPr="00000000">
        <w:rPr>
          <w:rtl w:val="0"/>
        </w:rPr>
        <w:t xml:space="preserve"> </w:t>
      </w:r>
    </w:p>
    <w:tbl>
      <w:tblPr>
        <w:tblStyle w:val="Table105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580"/>
        <w:tblGridChange w:id="0">
          <w:tblGrid>
            <w:gridCol w:w="3240"/>
            <w:gridCol w:w="558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5C4">
            <w:pPr>
              <w:spacing w:after="20" w:lineRule="auto"/>
              <w:rPr>
                <w:b w:val="1"/>
                <w:bCs w:val="1"/>
                <w:color w:val="ffffff"/>
                <w:sz w:val="17"/>
                <w:szCs w:val="17"/>
              </w:rPr>
            </w:pPr>
            <w:r w:rsidDel="00000000" w:rsidR="00000000" w:rsidRPr="00000000">
              <w:rPr>
                <w:b w:val="1"/>
                <w:bCs w:val="1"/>
                <w:color w:val="ffffff"/>
                <w:sz w:val="17"/>
                <w:szCs w:val="17"/>
                <w:rtl w:val="0"/>
              </w:rPr>
              <w:t xml:space="preserve">AI Convention</w:t>
            </w:r>
          </w:p>
        </w:tc>
        <w:tc>
          <w:tcPr>
            <w:tcBorders>
              <w:top w:color="000000" w:space="0" w:sz="5" w:val="single"/>
              <w:left w:color="000000" w:space="0" w:sz="5" w:val="single"/>
              <w:bottom w:color="000000" w:space="0" w:sz="5" w:val="single"/>
              <w:right w:color="000000" w:space="0" w:sz="5" w:val="single"/>
            </w:tcBorders>
            <w:shd w:fill="111827" w:val="clear"/>
            <w:tcMar>
              <w:top w:w="80.0" w:type="dxa"/>
              <w:left w:w="80.0" w:type="dxa"/>
              <w:bottom w:w="80.0" w:type="dxa"/>
              <w:right w:w="80.0" w:type="dxa"/>
            </w:tcMar>
          </w:tcPr>
          <w:p w:rsidR="00000000" w:rsidDel="00000000" w:rsidP="00000000" w:rsidRDefault="00000000" w:rsidRPr="00000000" w14:paraId="000025C5">
            <w:pPr>
              <w:spacing w:after="20" w:lineRule="auto"/>
              <w:rPr>
                <w:b w:val="1"/>
                <w:bCs w:val="1"/>
                <w:color w:val="ffffff"/>
                <w:sz w:val="17"/>
                <w:szCs w:val="17"/>
              </w:rPr>
            </w:pPr>
            <w:r w:rsidDel="00000000" w:rsidR="00000000" w:rsidRPr="00000000">
              <w:rPr>
                <w:b w:val="1"/>
                <w:bCs w:val="1"/>
                <w:color w:val="ffffff"/>
                <w:sz w:val="17"/>
                <w:szCs w:val="17"/>
                <w:rtl w:val="0"/>
              </w:rPr>
              <w:t xml:space="preserve">Implementation Rule</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C6">
            <w:pPr>
              <w:spacing w:after="20" w:lineRule="auto"/>
              <w:rPr>
                <w:b w:val="1"/>
                <w:bCs w:val="1"/>
                <w:color w:val="1f2937"/>
                <w:sz w:val="17"/>
                <w:szCs w:val="17"/>
              </w:rPr>
            </w:pPr>
            <w:r w:rsidDel="00000000" w:rsidR="00000000" w:rsidRPr="00000000">
              <w:rPr>
                <w:b w:val="1"/>
                <w:bCs w:val="1"/>
                <w:color w:val="1f2937"/>
                <w:sz w:val="17"/>
                <w:szCs w:val="17"/>
                <w:rtl w:val="0"/>
              </w:rPr>
              <w:t xml:space="preserve">AI suggestions can be dismissed</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C7">
            <w:pPr>
              <w:spacing w:after="20" w:lineRule="auto"/>
              <w:rPr>
                <w:color w:val="1f2937"/>
                <w:sz w:val="17"/>
                <w:szCs w:val="17"/>
              </w:rPr>
            </w:pPr>
            <w:r w:rsidDel="00000000" w:rsidR="00000000" w:rsidRPr="00000000">
              <w:rPr>
                <w:color w:val="1f2937"/>
                <w:sz w:val="17"/>
                <w:szCs w:val="17"/>
                <w:rtl w:val="0"/>
              </w:rPr>
              <w:t xml:space="preserve">Every AI suggestion has an 'x' dismiss button. Dismissed suggestions are not re-shown in the same session. The platform tracks which suggestions are accepted vs dismissed (product analytics).</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C8">
            <w:pPr>
              <w:spacing w:after="20" w:lineRule="auto"/>
              <w:rPr>
                <w:b w:val="1"/>
                <w:bCs w:val="1"/>
                <w:color w:val="1f2937"/>
                <w:sz w:val="17"/>
                <w:szCs w:val="17"/>
              </w:rPr>
            </w:pPr>
            <w:r w:rsidDel="00000000" w:rsidR="00000000" w:rsidRPr="00000000">
              <w:rPr>
                <w:b w:val="1"/>
                <w:bCs w:val="1"/>
                <w:color w:val="1f2937"/>
                <w:sz w:val="17"/>
                <w:szCs w:val="17"/>
                <w:rtl w:val="0"/>
              </w:rPr>
              <w:t xml:space="preserve">Padi's tone</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C9">
            <w:pPr>
              <w:spacing w:after="20" w:lineRule="auto"/>
              <w:rPr>
                <w:color w:val="1f2937"/>
                <w:sz w:val="17"/>
                <w:szCs w:val="17"/>
              </w:rPr>
            </w:pPr>
            <w:r w:rsidDel="00000000" w:rsidR="00000000" w:rsidRPr="00000000">
              <w:rPr>
                <w:color w:val="1f2937"/>
                <w:sz w:val="17"/>
                <w:szCs w:val="17"/>
                <w:rtl w:val="0"/>
              </w:rPr>
              <w:t xml:space="preserve">Padi uses a warm, professional, and concise tone. First-person ('I found', 'I suggest'). Present tense. Short sentences. No filler phrases ('Great question!'). Padi never uses technical jargon or error codes when talking to users.</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CA">
            <w:pPr>
              <w:spacing w:after="20" w:lineRule="auto"/>
              <w:rPr>
                <w:b w:val="1"/>
                <w:bCs w:val="1"/>
                <w:color w:val="1f2937"/>
                <w:sz w:val="17"/>
                <w:szCs w:val="17"/>
              </w:rPr>
            </w:pPr>
            <w:r w:rsidDel="00000000" w:rsidR="00000000" w:rsidRPr="00000000">
              <w:rPr>
                <w:b w:val="1"/>
                <w:bCs w:val="1"/>
                <w:color w:val="1f2937"/>
                <w:sz w:val="17"/>
                <w:szCs w:val="17"/>
                <w:rtl w:val="0"/>
              </w:rPr>
              <w:t xml:space="preserve">AI processing states show progress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CB">
            <w:pPr>
              <w:spacing w:after="20" w:lineRule="auto"/>
              <w:rPr>
                <w:color w:val="1f2937"/>
                <w:sz w:val="17"/>
                <w:szCs w:val="17"/>
              </w:rPr>
            </w:pPr>
            <w:r w:rsidDel="00000000" w:rsidR="00000000" w:rsidRPr="00000000">
              <w:rPr>
                <w:color w:val="1f2937"/>
                <w:sz w:val="17"/>
                <w:szCs w:val="17"/>
                <w:rtl w:val="0"/>
              </w:rPr>
              <w:t xml:space="preserve">Any AI operation that takes more than 2 seconds shows a progress indicator. Operations over 5 seconds show live status messages explaining what the AI is doing. Operations over 30 seconds show an estimated completion time.</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CC">
            <w:pPr>
              <w:spacing w:after="20" w:lineRule="auto"/>
              <w:rPr>
                <w:b w:val="1"/>
                <w:bCs w:val="1"/>
                <w:color w:val="1f2937"/>
                <w:sz w:val="17"/>
                <w:szCs w:val="17"/>
              </w:rPr>
            </w:pPr>
            <w:r w:rsidDel="00000000" w:rsidR="00000000" w:rsidRPr="00000000">
              <w:rPr>
                <w:b w:val="1"/>
                <w:bCs w:val="1"/>
                <w:color w:val="1f2937"/>
                <w:sz w:val="17"/>
                <w:szCs w:val="17"/>
                <w:rtl w:val="0"/>
              </w:rPr>
              <w:t xml:space="preserve">AI alerts are advisory unless critical</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CD">
            <w:pPr>
              <w:spacing w:after="20" w:lineRule="auto"/>
              <w:rPr>
                <w:color w:val="1f2937"/>
                <w:sz w:val="17"/>
                <w:szCs w:val="17"/>
              </w:rPr>
            </w:pPr>
            <w:r w:rsidDel="00000000" w:rsidR="00000000" w:rsidRPr="00000000">
              <w:rPr>
                <w:color w:val="1f2937"/>
                <w:sz w:val="17"/>
                <w:szCs w:val="17"/>
                <w:rtl w:val="0"/>
              </w:rPr>
              <w:t xml:space="preserve">AI flags and warnings (bias alerts, ghost work detection, disengagement warnings) are surfaced as advisory notifications — they do not block user actions except for the Bias Alert during appraisal manager review (which requires written justification before the score is saved).</w:t>
            </w:r>
          </w:p>
        </w:tc>
      </w:tr>
    </w:tbl>
    <w:p w:rsidR="00000000" w:rsidDel="00000000" w:rsidP="00000000" w:rsidRDefault="00000000" w:rsidRPr="00000000" w14:paraId="000025CE">
      <w:pPr>
        <w:spacing w:after="40" w:lineRule="auto"/>
        <w:rPr/>
      </w:pPr>
      <w:r w:rsidDel="00000000" w:rsidR="00000000" w:rsidRPr="00000000">
        <w:rPr>
          <w:rtl w:val="0"/>
        </w:rPr>
        <w:t xml:space="preserve"> </w:t>
      </w:r>
    </w:p>
    <w:p w:rsidR="00000000" w:rsidDel="00000000" w:rsidP="00000000" w:rsidRDefault="00000000" w:rsidRPr="00000000" w14:paraId="000025CF">
      <w:pPr>
        <w:pStyle w:val="Heading2"/>
        <w:keepNext w:val="0"/>
        <w:keepLines w:val="0"/>
        <w:spacing w:after="80" w:lineRule="auto"/>
        <w:rPr>
          <w:b w:val="1"/>
          <w:bCs w:val="1"/>
          <w:sz w:val="34"/>
          <w:szCs w:val="34"/>
        </w:rPr>
      </w:pPr>
      <w:bookmarkStart w:colFirst="0" w:colLast="0" w:name="_ohu767m8y8q0" w:id="195"/>
      <w:bookmarkEnd w:id="195"/>
      <w:r w:rsidDel="00000000" w:rsidR="00000000" w:rsidRPr="00000000">
        <w:rPr>
          <w:b w:val="1"/>
          <w:bCs w:val="1"/>
          <w:sz w:val="34"/>
          <w:szCs w:val="34"/>
          <w:rtl w:val="0"/>
        </w:rPr>
        <w:t xml:space="preserve">D. My Account — Personal Settings Flow</w:t>
      </w:r>
    </w:p>
    <w:tbl>
      <w:tblPr>
        <w:tblStyle w:val="Table105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565"/>
        <w:tblGridChange w:id="0">
          <w:tblGrid>
            <w:gridCol w:w="3240"/>
            <w:gridCol w:w="556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5D0">
            <w:pPr>
              <w:spacing w:after="20" w:lineRule="auto"/>
              <w:rPr>
                <w:b w:val="1"/>
                <w:bCs w:val="1"/>
                <w:color w:val="ffffff"/>
                <w:sz w:val="17"/>
                <w:szCs w:val="17"/>
              </w:rPr>
            </w:pPr>
            <w:r w:rsidDel="00000000" w:rsidR="00000000" w:rsidRPr="00000000">
              <w:rPr>
                <w:rFonts w:ascii="Arial Unicode MS" w:cs="Arial Unicode MS" w:eastAsia="Arial Unicode MS" w:hAnsi="Arial Unicode MS"/>
                <w:b w:val="1"/>
                <w:bCs w:val="1"/>
                <w:color w:val="ffffff"/>
                <w:sz w:val="17"/>
                <w:szCs w:val="17"/>
                <w:rtl w:val="0"/>
              </w:rPr>
              <w:t xml:space="preserve">SCREEN: My Account — accessed via Avatar → My Account</w:t>
            </w:r>
          </w:p>
        </w:tc>
        <w:tc>
          <w:tcPr>
            <w:tcBorders>
              <w:top w:color="000000" w:space="0" w:sz="5" w:val="single"/>
              <w:left w:color="000000" w:space="0" w:sz="5" w:val="single"/>
              <w:bottom w:color="000000" w:space="0" w:sz="5" w:val="single"/>
              <w:right w:color="000000" w:space="0" w:sz="5" w:val="single"/>
            </w:tcBorders>
            <w:shd w:fill="0f766e" w:val="clear"/>
            <w:tcMar>
              <w:top w:w="80.0" w:type="dxa"/>
              <w:left w:w="80.0" w:type="dxa"/>
              <w:bottom w:w="80.0" w:type="dxa"/>
              <w:right w:w="80.0" w:type="dxa"/>
            </w:tcMar>
          </w:tcPr>
          <w:p w:rsidR="00000000" w:rsidDel="00000000" w:rsidP="00000000" w:rsidRDefault="00000000" w:rsidRPr="00000000" w14:paraId="000025D1">
            <w:pPr>
              <w:spacing w:after="20" w:lineRule="auto"/>
              <w:rPr>
                <w:b w:val="1"/>
                <w:bCs w:val="1"/>
                <w:color w:val="ffffff"/>
                <w:sz w:val="17"/>
                <w:szCs w:val="17"/>
              </w:rPr>
            </w:pPr>
            <w:r w:rsidDel="00000000" w:rsidR="00000000" w:rsidRPr="00000000">
              <w:rPr>
                <w:b w:val="1"/>
                <w:bCs w:val="1"/>
                <w:color w:val="ffffff"/>
                <w:sz w:val="17"/>
                <w:szCs w:val="17"/>
                <w:rtl w:val="0"/>
              </w:rPr>
              <w:t xml:space="preserve">ACTOR: All roles (own account only)</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D2">
            <w:pPr>
              <w:spacing w:after="20" w:lineRule="auto"/>
              <w:rPr>
                <w:b w:val="1"/>
                <w:bCs w:val="1"/>
                <w:color w:val="1f2937"/>
                <w:sz w:val="17"/>
                <w:szCs w:val="17"/>
              </w:rPr>
            </w:pPr>
            <w:r w:rsidDel="00000000" w:rsidR="00000000" w:rsidRPr="00000000">
              <w:rPr>
                <w:b w:val="1"/>
                <w:bCs w:val="1"/>
                <w:color w:val="1f2937"/>
                <w:sz w:val="17"/>
                <w:szCs w:val="17"/>
                <w:rtl w:val="0"/>
              </w:rPr>
              <w:t xml:space="preserve">Profile tab</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D3">
            <w:pPr>
              <w:spacing w:after="20" w:lineRule="auto"/>
              <w:rPr>
                <w:color w:val="1f2937"/>
                <w:sz w:val="17"/>
                <w:szCs w:val="17"/>
              </w:rPr>
            </w:pPr>
            <w:r w:rsidDel="00000000" w:rsidR="00000000" w:rsidRPr="00000000">
              <w:rPr>
                <w:color w:val="1f2937"/>
                <w:sz w:val="17"/>
                <w:szCs w:val="17"/>
                <w:rtl w:val="0"/>
              </w:rPr>
              <w:t xml:space="preserve">Full name (editable), profile photo (upload, crop, remove), pronouns (optional free text), short bio (optional, max 300 characters), job title (view-only unless HR Admin grants self-edit), personal timezone (override workspace default), language preference (override workspace default), date format (override workspace default), theme (Light / Dark / System).</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D4">
            <w:pPr>
              <w:spacing w:after="20" w:lineRule="auto"/>
              <w:rPr>
                <w:b w:val="1"/>
                <w:bCs w:val="1"/>
                <w:color w:val="1f2937"/>
                <w:sz w:val="17"/>
                <w:szCs w:val="17"/>
              </w:rPr>
            </w:pPr>
            <w:r w:rsidDel="00000000" w:rsidR="00000000" w:rsidRPr="00000000">
              <w:rPr>
                <w:b w:val="1"/>
                <w:bCs w:val="1"/>
                <w:color w:val="1f2937"/>
                <w:sz w:val="17"/>
                <w:szCs w:val="17"/>
                <w:rtl w:val="0"/>
              </w:rPr>
              <w:t xml:space="preserve">Notification Preferences tab</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D5">
            <w:pPr>
              <w:spacing w:after="20" w:lineRule="auto"/>
              <w:rPr>
                <w:color w:val="1f2937"/>
                <w:sz w:val="17"/>
                <w:szCs w:val="17"/>
              </w:rPr>
            </w:pPr>
            <w:r w:rsidDel="00000000" w:rsidR="00000000" w:rsidRPr="00000000">
              <w:rPr>
                <w:color w:val="1f2937"/>
                <w:sz w:val="17"/>
                <w:szCs w:val="17"/>
                <w:rtl w:val="0"/>
              </w:rPr>
              <w:t xml:space="preserve">Per-event toggles: Email / In-App / Push notification channels. Quiet hours: start time and end time for suppressing push notifications. Email digest toggle (batch non-urgent emails into a daily digest). Muted channels list: messaging channels the user has muted.</w:t>
            </w:r>
          </w:p>
        </w:tc>
      </w:tr>
      <w:tr>
        <w:trPr>
          <w:cantSplit w:val="0"/>
          <w:trHeight w:val="181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D6">
            <w:pPr>
              <w:spacing w:after="20" w:lineRule="auto"/>
              <w:rPr>
                <w:b w:val="1"/>
                <w:bCs w:val="1"/>
                <w:color w:val="1f2937"/>
                <w:sz w:val="17"/>
                <w:szCs w:val="17"/>
              </w:rPr>
            </w:pPr>
            <w:r w:rsidDel="00000000" w:rsidR="00000000" w:rsidRPr="00000000">
              <w:rPr>
                <w:b w:val="1"/>
                <w:bCs w:val="1"/>
                <w:color w:val="1f2937"/>
                <w:sz w:val="17"/>
                <w:szCs w:val="17"/>
                <w:rtl w:val="0"/>
              </w:rPr>
              <w:t xml:space="preserve">Security tab</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25D7">
            <w:pPr>
              <w:spacing w:after="20" w:lineRule="auto"/>
              <w:rPr>
                <w:color w:val="1f2937"/>
                <w:sz w:val="17"/>
                <w:szCs w:val="17"/>
              </w:rPr>
            </w:pPr>
            <w:r w:rsidDel="00000000" w:rsidR="00000000" w:rsidRPr="00000000">
              <w:rPr>
                <w:color w:val="1f2937"/>
                <w:sz w:val="17"/>
                <w:szCs w:val="17"/>
                <w:rtl w:val="0"/>
              </w:rPr>
              <w:t xml:space="preserve">Change password (requires current password). 2FA setup/manage: current method shown, 'Change 2FA method' button, view recovery codes (masked, 'reveal' button), generate new recovery codes. Active sessions list: device, browser, location, last active — with 'Terminate this session' button per row.</w:t>
            </w:r>
          </w:p>
          <w:p w:rsidR="00000000" w:rsidDel="00000000" w:rsidP="00000000" w:rsidRDefault="00000000" w:rsidRPr="00000000" w14:paraId="000025D8">
            <w:pPr>
              <w:spacing w:after="20" w:lineRule="auto"/>
              <w:rPr>
                <w:color w:val="1f2937"/>
                <w:sz w:val="17"/>
                <w:szCs w:val="17"/>
              </w:rPr>
            </w:pPr>
            <w:r w:rsidDel="00000000" w:rsidR="00000000" w:rsidRPr="00000000">
              <w:rPr>
                <w:color w:val="1f2937"/>
                <w:sz w:val="17"/>
                <w:szCs w:val="17"/>
                <w:rtl w:val="0"/>
              </w:rPr>
              <w:t xml:space="preserve">Login history: last 30 events (timestamp, device, location, success/fail). Connected apps: OAuth applications with 'Revoke access' button per app.</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D9">
            <w:pPr>
              <w:spacing w:after="20" w:lineRule="auto"/>
              <w:rPr>
                <w:b w:val="1"/>
                <w:bCs w:val="1"/>
                <w:color w:val="1f2937"/>
                <w:sz w:val="17"/>
                <w:szCs w:val="17"/>
              </w:rPr>
            </w:pPr>
            <w:r w:rsidDel="00000000" w:rsidR="00000000" w:rsidRPr="00000000">
              <w:rPr>
                <w:b w:val="1"/>
                <w:bCs w:val="1"/>
                <w:color w:val="1f2937"/>
                <w:sz w:val="17"/>
                <w:szCs w:val="17"/>
                <w:rtl w:val="0"/>
              </w:rPr>
              <w:t xml:space="preserve">My Data tab</w:t>
            </w:r>
          </w:p>
        </w:tc>
        <w:tc>
          <w:tcPr>
            <w:tcBorders>
              <w:top w:color="000000" w:space="0" w:sz="5" w:val="single"/>
              <w:left w:color="000000" w:space="0" w:sz="5" w:val="single"/>
              <w:bottom w:color="000000" w:space="0" w:sz="5" w:val="single"/>
              <w:right w:color="000000" w:space="0" w:sz="5" w:val="single"/>
            </w:tcBorders>
            <w:shd w:fill="f3f4f6" w:val="clear"/>
            <w:tcMar>
              <w:top w:w="80.0" w:type="dxa"/>
              <w:left w:w="80.0" w:type="dxa"/>
              <w:bottom w:w="80.0" w:type="dxa"/>
              <w:right w:w="80.0" w:type="dxa"/>
            </w:tcMar>
          </w:tcPr>
          <w:p w:rsidR="00000000" w:rsidDel="00000000" w:rsidP="00000000" w:rsidRDefault="00000000" w:rsidRPr="00000000" w14:paraId="000025DA">
            <w:pPr>
              <w:spacing w:after="20" w:lineRule="auto"/>
              <w:rPr>
                <w:color w:val="1f2937"/>
                <w:sz w:val="17"/>
                <w:szCs w:val="17"/>
              </w:rPr>
            </w:pPr>
            <w:r w:rsidDel="00000000" w:rsidR="00000000" w:rsidRPr="00000000">
              <w:rPr>
                <w:color w:val="1f2937"/>
                <w:sz w:val="17"/>
                <w:szCs w:val="17"/>
                <w:rtl w:val="0"/>
              </w:rPr>
              <w:t xml:space="preserve">Request a download of my personal data (profile, check-ins, feedback, appraisals, recognitions). Available as a ZIP file within 24 hours. Delete account: only available if the member is not the last Super Admin in the workspace. Account deletion sends a GDPR erasure request to the workspace's Super Admin for processing.</w:t>
            </w:r>
          </w:p>
        </w:tc>
      </w:tr>
    </w:tbl>
    <w:p w:rsidR="00000000" w:rsidDel="00000000" w:rsidP="00000000" w:rsidRDefault="00000000" w:rsidRPr="00000000" w14:paraId="000025DB">
      <w:pPr>
        <w:spacing w:after="40" w:lineRule="auto"/>
        <w:rPr/>
      </w:pPr>
      <w:r w:rsidDel="00000000" w:rsidR="00000000" w:rsidRPr="00000000">
        <w:rPr>
          <w:rtl w:val="0"/>
        </w:rPr>
        <w:t xml:space="preserve"> </w:t>
      </w:r>
    </w:p>
    <w:p w:rsidR="00000000" w:rsidDel="00000000" w:rsidP="00000000" w:rsidRDefault="00000000" w:rsidRPr="00000000" w14:paraId="000025D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5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hp2f7p1u3pm" w:id="196"/>
      <w:bookmarkEnd w:id="1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GTM &amp; Pricing</w:t>
      </w:r>
      <w:r w:rsidDel="00000000" w:rsidR="00000000" w:rsidRPr="00000000">
        <w:rPr>
          <w:rtl w:val="0"/>
        </w:rPr>
      </w:r>
    </w:p>
    <w:p w:rsidR="00000000" w:rsidDel="00000000" w:rsidP="00000000" w:rsidRDefault="00000000" w:rsidRPr="00000000" w14:paraId="000025DE">
      <w:pPr>
        <w:spacing w:after="40" w:lineRule="auto"/>
        <w:rPr>
          <w:b w:val="1"/>
          <w:bCs w:val="1"/>
          <w:color w:val="1b2a4a"/>
          <w:sz w:val="40"/>
          <w:szCs w:val="40"/>
        </w:rPr>
      </w:pPr>
      <w:r w:rsidDel="00000000" w:rsidR="00000000" w:rsidRPr="00000000">
        <w:rPr>
          <w:b w:val="1"/>
          <w:bCs w:val="1"/>
          <w:color w:val="1b2a4a"/>
          <w:sz w:val="40"/>
          <w:szCs w:val="40"/>
          <w:rtl w:val="0"/>
        </w:rPr>
        <w:t xml:space="preserve">PADIWORKS</w:t>
      </w:r>
    </w:p>
    <w:p w:rsidR="00000000" w:rsidDel="00000000" w:rsidP="00000000" w:rsidRDefault="00000000" w:rsidRPr="00000000" w14:paraId="000025DF">
      <w:pPr>
        <w:spacing w:after="200" w:lineRule="auto"/>
        <w:rPr>
          <w:b w:val="1"/>
          <w:bCs w:val="1"/>
          <w:color w:val="b8893f"/>
          <w:sz w:val="26"/>
          <w:szCs w:val="26"/>
        </w:rPr>
      </w:pPr>
      <w:r w:rsidDel="00000000" w:rsidR="00000000" w:rsidRPr="00000000">
        <w:rPr>
          <w:b w:val="1"/>
          <w:bCs w:val="1"/>
          <w:color w:val="b8893f"/>
          <w:sz w:val="26"/>
          <w:szCs w:val="26"/>
          <w:rtl w:val="0"/>
        </w:rPr>
        <w:t xml:space="preserve">Pricing &amp; Go-to-Market Strategy</w:t>
      </w:r>
    </w:p>
    <w:p w:rsidR="00000000" w:rsidDel="00000000" w:rsidP="00000000" w:rsidRDefault="00000000" w:rsidRPr="00000000" w14:paraId="000025E0">
      <w:pPr>
        <w:spacing w:after="60" w:lineRule="auto"/>
        <w:rPr>
          <w:i w:val="1"/>
          <w:iCs w:val="1"/>
          <w:color w:val="666666"/>
        </w:rPr>
      </w:pPr>
      <w:r w:rsidDel="00000000" w:rsidR="00000000" w:rsidRPr="00000000">
        <w:rPr>
          <w:i w:val="1"/>
          <w:iCs w:val="1"/>
          <w:color w:val="666666"/>
          <w:rtl w:val="0"/>
        </w:rPr>
        <w:t xml:space="preserve">Internal strategy document — Draft v2</w:t>
      </w:r>
    </w:p>
    <w:p w:rsidR="00000000" w:rsidDel="00000000" w:rsidP="00000000" w:rsidRDefault="00000000" w:rsidRPr="00000000" w14:paraId="000025E1">
      <w:pPr>
        <w:spacing w:after="300" w:lineRule="auto"/>
        <w:rPr>
          <w:i w:val="1"/>
          <w:iCs w:val="1"/>
          <w:color w:val="666666"/>
          <w:sz w:val="18"/>
          <w:szCs w:val="18"/>
        </w:rPr>
      </w:pPr>
      <w:r w:rsidDel="00000000" w:rsidR="00000000" w:rsidRPr="00000000">
        <w:rPr>
          <w:i w:val="1"/>
          <w:iCs w:val="1"/>
          <w:color w:val="666666"/>
          <w:sz w:val="18"/>
          <w:szCs w:val="18"/>
          <w:rtl w:val="0"/>
        </w:rPr>
        <w:t xml:space="preserve">Granular plan limits below are working assumptions for leadership review, derived from the Module 01–04 and Workspace Management feature specs — not yet finalised pricing.</w:t>
      </w:r>
    </w:p>
    <w:p w:rsidR="00000000" w:rsidDel="00000000" w:rsidP="00000000" w:rsidRDefault="00000000" w:rsidRPr="00000000" w14:paraId="000025E2">
      <w:pPr>
        <w:pStyle w:val="Heading1"/>
        <w:keepNext w:val="0"/>
        <w:keepLines w:val="0"/>
        <w:spacing w:before="480" w:lineRule="auto"/>
        <w:rPr>
          <w:b w:val="1"/>
          <w:bCs w:val="1"/>
          <w:sz w:val="46"/>
          <w:szCs w:val="46"/>
        </w:rPr>
      </w:pPr>
      <w:bookmarkStart w:colFirst="0" w:colLast="0" w:name="_bjxxxakyvq25" w:id="197"/>
      <w:bookmarkEnd w:id="197"/>
      <w:r w:rsidDel="00000000" w:rsidR="00000000" w:rsidRPr="00000000">
        <w:rPr>
          <w:b w:val="1"/>
          <w:bCs w:val="1"/>
          <w:sz w:val="46"/>
          <w:szCs w:val="46"/>
          <w:rtl w:val="0"/>
        </w:rPr>
        <w:t xml:space="preserve">1. GTM Philosophy</w:t>
      </w:r>
    </w:p>
    <w:p w:rsidR="00000000" w:rsidDel="00000000" w:rsidP="00000000" w:rsidRDefault="00000000" w:rsidRPr="00000000" w14:paraId="000025E3">
      <w:pPr>
        <w:spacing w:after="120" w:lineRule="auto"/>
        <w:rPr/>
      </w:pPr>
      <w:r w:rsidDel="00000000" w:rsidR="00000000" w:rsidRPr="00000000">
        <w:rPr>
          <w:rtl w:val="0"/>
        </w:rPr>
        <w:t xml:space="preserve">Padiworks sells the Execution Graph, not seats. Strategy, work, people, and performance are deliberately built as one connected system — Module 01 (Strategy) feeds Module 02 (Work), which feeds Module 03 (People) and Module 04 (Performance). Pricing should reinforce, not undercut, that story.</w:t>
      </w:r>
    </w:p>
    <w:p w:rsidR="00000000" w:rsidDel="00000000" w:rsidP="00000000" w:rsidRDefault="00000000" w:rsidRPr="00000000" w14:paraId="000025E4">
      <w:pPr>
        <w:spacing w:after="80" w:lineRule="auto"/>
        <w:rPr/>
      </w:pPr>
      <w:r w:rsidDel="00000000" w:rsidR="00000000" w:rsidRPr="00000000">
        <w:rPr>
          <w:rtl w:val="0"/>
        </w:rPr>
        <w:t xml:space="preserve">Three principles drive the structure below:</w:t>
      </w:r>
    </w:p>
    <w:p w:rsidR="00000000" w:rsidDel="00000000" w:rsidP="00000000" w:rsidRDefault="00000000" w:rsidRPr="00000000" w14:paraId="000025E5">
      <w:pPr>
        <w:spacing w:after="8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Land on value, expand on depth. Get teams running OKRs and check-ins fast at a low entry price, then monetise as the organisation matures into full performance management, AI automation, and governance needs.</w:t>
      </w:r>
    </w:p>
    <w:p w:rsidR="00000000" w:rsidDel="00000000" w:rsidP="00000000" w:rsidRDefault="00000000" w:rsidRPr="00000000" w14:paraId="000025E6">
      <w:pPr>
        <w:spacing w:after="8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Seats are the floor, modules and AI are the ceiling. Per-seat pricing covers infrastructure cost predictably; module/AI/governance gating is where Padiworks captures the value of an HR-tech + AI platform.</w:t>
      </w:r>
    </w:p>
    <w:p w:rsidR="00000000" w:rsidDel="00000000" w:rsidP="00000000" w:rsidRDefault="00000000" w:rsidRPr="00000000" w14:paraId="000025E7">
      <w:pPr>
        <w:spacing w:after="8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Trial the whole graph, not a slice. A locked-down trial (e.g. OKRs only) can't demonstrate the cross-module AI that is Padiworks' real differentiator — so the trial should unlock Growth-tier functionality, not Starter.</w:t>
      </w:r>
    </w:p>
    <w:p w:rsidR="00000000" w:rsidDel="00000000" w:rsidP="00000000" w:rsidRDefault="00000000" w:rsidRPr="00000000" w14:paraId="000025E8">
      <w:pPr>
        <w:pStyle w:val="Heading1"/>
        <w:keepNext w:val="0"/>
        <w:keepLines w:val="0"/>
        <w:spacing w:before="480" w:lineRule="auto"/>
        <w:rPr>
          <w:b w:val="1"/>
          <w:bCs w:val="1"/>
          <w:sz w:val="46"/>
          <w:szCs w:val="46"/>
        </w:rPr>
      </w:pPr>
      <w:bookmarkStart w:colFirst="0" w:colLast="0" w:name="_3q6z7rn1cfru" w:id="198"/>
      <w:bookmarkEnd w:id="198"/>
      <w:r w:rsidDel="00000000" w:rsidR="00000000" w:rsidRPr="00000000">
        <w:rPr>
          <w:b w:val="1"/>
          <w:bCs w:val="1"/>
          <w:sz w:val="46"/>
          <w:szCs w:val="46"/>
          <w:rtl w:val="0"/>
        </w:rPr>
        <w:t xml:space="preserve">2. Free Trial Strategy</w:t>
      </w:r>
    </w:p>
    <w:p w:rsidR="00000000" w:rsidDel="00000000" w:rsidP="00000000" w:rsidRDefault="00000000" w:rsidRPr="00000000" w14:paraId="000025E9">
      <w:pPr>
        <w:pStyle w:val="Heading2"/>
        <w:keepNext w:val="0"/>
        <w:keepLines w:val="0"/>
        <w:spacing w:after="80" w:lineRule="auto"/>
        <w:rPr>
          <w:b w:val="1"/>
          <w:bCs w:val="1"/>
          <w:sz w:val="34"/>
          <w:szCs w:val="34"/>
        </w:rPr>
      </w:pPr>
      <w:bookmarkStart w:colFirst="0" w:colLast="0" w:name="_g9x11farqlnm" w:id="199"/>
      <w:bookmarkEnd w:id="199"/>
      <w:r w:rsidDel="00000000" w:rsidR="00000000" w:rsidRPr="00000000">
        <w:rPr>
          <w:b w:val="1"/>
          <w:bCs w:val="1"/>
          <w:sz w:val="34"/>
          <w:szCs w:val="34"/>
          <w:rtl w:val="0"/>
        </w:rPr>
        <w:t xml:space="preserve">Recommendation: 14-day, full-feature, no-credit-card trial on Growth tier</w:t>
      </w:r>
    </w:p>
    <w:p w:rsidR="00000000" w:rsidDel="00000000" w:rsidP="00000000" w:rsidRDefault="00000000" w:rsidRPr="00000000" w14:paraId="000025EA">
      <w:pPr>
        <w:spacing w:after="8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Every new workspace gets 14 days of full Growth-tier access automatically — all 4 modules, the complete AI layer, and one Add-On Pack of the customer's choosing — with no payment method required to start.</w:t>
      </w:r>
    </w:p>
    <w:p w:rsidR="00000000" w:rsidDel="00000000" w:rsidP="00000000" w:rsidRDefault="00000000" w:rsidRPr="00000000" w14:paraId="000025EB">
      <w:pPr>
        <w:spacing w:after="8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Why not Starter-only: Padiworks' core pitch is the connective tissue between strategy, work, and performance, expressed through AI (alignment scoring, contradiction detection, auto-scorecards). A Starter-gated trial hides the product's reason to exist.</w:t>
      </w:r>
    </w:p>
    <w:p w:rsidR="00000000" w:rsidDel="00000000" w:rsidP="00000000" w:rsidRDefault="00000000" w:rsidRPr="00000000" w14:paraId="000025EC">
      <w:pPr>
        <w:spacing w:after="8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Why not unlimited/forever-free: the AI layer carries real inference cost per workspace, and the 10-step Phase 3 setup sequence is heavy enough that a time-boxed trial creates urgency to complete onboarding rather than abandon mid-setup.</w:t>
      </w:r>
    </w:p>
    <w:p w:rsidR="00000000" w:rsidDel="00000000" w:rsidP="00000000" w:rsidRDefault="00000000" w:rsidRPr="00000000" w14:paraId="000025ED">
      <w:pPr>
        <w:spacing w:after="8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Seat cap during trial: trial workspaces are capped at 15 active seats regardless of company size, preventing larger prospects from running production on an unpaid trial while still letting a real team pilot the product.</w:t>
      </w:r>
    </w:p>
    <w:p w:rsidR="00000000" w:rsidDel="00000000" w:rsidP="00000000" w:rsidRDefault="00000000" w:rsidRPr="00000000" w14:paraId="000025EE">
      <w:pPr>
        <w:spacing w:after="8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Day 11 nudge: in-app + email prompt summarising AI value already delivered (alignment scores generated, check-ins automated, recognitions sent) to drive conversion before expiry.</w:t>
      </w:r>
    </w:p>
    <w:p w:rsidR="00000000" w:rsidDel="00000000" w:rsidP="00000000" w:rsidRDefault="00000000" w:rsidRPr="00000000" w14:paraId="000025EF">
      <w:pPr>
        <w:spacing w:after="8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Trial expiry: workspace moves to a 14-day read-only grace period, then is paused (not deleted) for 60 days, after which data is archived. No surprise deletion — protects trust during the sales motion.</w:t>
      </w:r>
    </w:p>
    <w:p w:rsidR="00000000" w:rsidDel="00000000" w:rsidP="00000000" w:rsidRDefault="00000000" w:rsidRPr="00000000" w14:paraId="000025F0">
      <w:pPr>
        <w:spacing w:after="8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Enterprise prospects: skip the self-serve trial in favour of a 30-day sales-assisted pilot with a dedicated CSM, since Enterprise deals involve SSO/SCIM, HRIS sync, and custom configuration that self-serve trials can't exercise.</w:t>
      </w:r>
    </w:p>
    <w:p w:rsidR="00000000" w:rsidDel="00000000" w:rsidP="00000000" w:rsidRDefault="00000000" w:rsidRPr="00000000" w14:paraId="000025F1">
      <w:pPr>
        <w:pStyle w:val="Heading1"/>
        <w:keepNext w:val="0"/>
        <w:keepLines w:val="0"/>
        <w:spacing w:before="480" w:lineRule="auto"/>
        <w:rPr>
          <w:b w:val="1"/>
          <w:bCs w:val="1"/>
          <w:sz w:val="46"/>
          <w:szCs w:val="46"/>
        </w:rPr>
      </w:pPr>
      <w:bookmarkStart w:colFirst="0" w:colLast="0" w:name="_7thjnzgnncni" w:id="200"/>
      <w:bookmarkEnd w:id="200"/>
      <w:r w:rsidDel="00000000" w:rsidR="00000000" w:rsidRPr="00000000">
        <w:rPr>
          <w:b w:val="1"/>
          <w:bCs w:val="1"/>
          <w:sz w:val="46"/>
          <w:szCs w:val="46"/>
          <w:rtl w:val="0"/>
        </w:rPr>
        <w:t xml:space="preserve">3. Plan Summary</w:t>
      </w:r>
    </w:p>
    <w:p w:rsidR="00000000" w:rsidDel="00000000" w:rsidP="00000000" w:rsidRDefault="00000000" w:rsidRPr="00000000" w14:paraId="000025F2">
      <w:pPr>
        <w:spacing w:after="120" w:lineRule="auto"/>
        <w:rPr/>
      </w:pPr>
      <w:r w:rsidDel="00000000" w:rsidR="00000000" w:rsidRPr="00000000">
        <w:rPr>
          <w:rtl w:val="0"/>
        </w:rPr>
        <w:t xml:space="preserve">Pricing is per-seat / month. Seats are consumed only by Active members — deactivated members free their seat immediately, and Enterprise workspaces can add lower-cost View-Only seats for board members, investors, or auditors who only need read access to dashboards.</w:t>
      </w:r>
    </w:p>
    <w:tbl>
      <w:tblPr>
        <w:tblStyle w:val="Table105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280"/>
        <w:gridCol w:w="2295"/>
        <w:gridCol w:w="2385"/>
        <w:tblGridChange w:id="0">
          <w:tblGrid>
            <w:gridCol w:w="2385"/>
            <w:gridCol w:w="2280"/>
            <w:gridCol w:w="2295"/>
            <w:gridCol w:w="2385"/>
          </w:tblGrid>
        </w:tblGridChange>
      </w:tblGrid>
      <w:tr>
        <w:trPr>
          <w:cantSplit w:val="0"/>
          <w:trHeight w:val="420" w:hRule="atLeast"/>
          <w:tblHeader w:val="0"/>
        </w:trPr>
        <w:tc>
          <w:tcPr>
            <w:tcBorders>
              <w:top w:color="d9d9d9" w:space="0" w:sz="8" w:val="single"/>
              <w:left w:color="d9d9d9" w:space="0" w:sz="8" w:val="single"/>
              <w:bottom w:color="d9d9d9" w:space="0" w:sz="8" w:val="single"/>
              <w:right w:color="d9d9d9" w:space="0" w:sz="8" w:val="single"/>
            </w:tcBorders>
            <w:shd w:fill="1b2a4a" w:val="clear"/>
            <w:tcMar>
              <w:top w:w="80.0" w:type="dxa"/>
              <w:left w:w="120.0" w:type="dxa"/>
              <w:bottom w:w="80.0" w:type="dxa"/>
              <w:right w:w="120.0" w:type="dxa"/>
            </w:tcMar>
          </w:tcPr>
          <w:p w:rsidR="00000000" w:rsidDel="00000000" w:rsidP="00000000" w:rsidRDefault="00000000" w:rsidRPr="00000000" w14:paraId="000025F3">
            <w:pPr>
              <w:rPr/>
            </w:pPr>
            <w:r w:rsidDel="00000000" w:rsidR="00000000" w:rsidRPr="00000000">
              <w:rPr>
                <w:rtl w:val="0"/>
              </w:rPr>
              <w:t xml:space="preserve"> </w:t>
            </w:r>
          </w:p>
        </w:tc>
        <w:tc>
          <w:tcPr>
            <w:tcBorders>
              <w:top w:color="d9d9d9" w:space="0" w:sz="8" w:val="single"/>
              <w:left w:color="d9d9d9" w:space="0" w:sz="8" w:val="single"/>
              <w:bottom w:color="d9d9d9" w:space="0" w:sz="8" w:val="single"/>
              <w:right w:color="d9d9d9" w:space="0" w:sz="8" w:val="single"/>
            </w:tcBorders>
            <w:shd w:fill="1b2a4a" w:val="clear"/>
            <w:tcMar>
              <w:top w:w="80.0" w:type="dxa"/>
              <w:left w:w="120.0" w:type="dxa"/>
              <w:bottom w:w="80.0" w:type="dxa"/>
              <w:right w:w="120.0" w:type="dxa"/>
            </w:tcMar>
          </w:tcPr>
          <w:p w:rsidR="00000000" w:rsidDel="00000000" w:rsidP="00000000" w:rsidRDefault="00000000" w:rsidRPr="00000000" w14:paraId="000025F4">
            <w:pPr>
              <w:jc w:val="center"/>
              <w:rPr>
                <w:b w:val="1"/>
                <w:bCs w:val="1"/>
                <w:color w:val="ffffff"/>
                <w:sz w:val="18"/>
                <w:szCs w:val="18"/>
              </w:rPr>
            </w:pPr>
            <w:r w:rsidDel="00000000" w:rsidR="00000000" w:rsidRPr="00000000">
              <w:rPr>
                <w:b w:val="1"/>
                <w:bCs w:val="1"/>
                <w:color w:val="ffffff"/>
                <w:sz w:val="18"/>
                <w:szCs w:val="18"/>
                <w:rtl w:val="0"/>
              </w:rPr>
              <w:t xml:space="preserve">Starter</w:t>
            </w:r>
          </w:p>
        </w:tc>
        <w:tc>
          <w:tcPr>
            <w:tcBorders>
              <w:top w:color="d9d9d9" w:space="0" w:sz="8" w:val="single"/>
              <w:left w:color="d9d9d9" w:space="0" w:sz="8" w:val="single"/>
              <w:bottom w:color="d9d9d9" w:space="0" w:sz="8" w:val="single"/>
              <w:right w:color="d9d9d9" w:space="0" w:sz="8" w:val="single"/>
            </w:tcBorders>
            <w:shd w:fill="1b2a4a" w:val="clear"/>
            <w:tcMar>
              <w:top w:w="80.0" w:type="dxa"/>
              <w:left w:w="120.0" w:type="dxa"/>
              <w:bottom w:w="80.0" w:type="dxa"/>
              <w:right w:w="120.0" w:type="dxa"/>
            </w:tcMar>
          </w:tcPr>
          <w:p w:rsidR="00000000" w:rsidDel="00000000" w:rsidP="00000000" w:rsidRDefault="00000000" w:rsidRPr="00000000" w14:paraId="000025F5">
            <w:pPr>
              <w:jc w:val="center"/>
              <w:rPr>
                <w:b w:val="1"/>
                <w:bCs w:val="1"/>
                <w:color w:val="ffffff"/>
                <w:sz w:val="18"/>
                <w:szCs w:val="18"/>
              </w:rPr>
            </w:pPr>
            <w:r w:rsidDel="00000000" w:rsidR="00000000" w:rsidRPr="00000000">
              <w:rPr>
                <w:b w:val="1"/>
                <w:bCs w:val="1"/>
                <w:color w:val="ffffff"/>
                <w:sz w:val="18"/>
                <w:szCs w:val="18"/>
                <w:rtl w:val="0"/>
              </w:rPr>
              <w:t xml:space="preserve">Growth</w:t>
            </w:r>
          </w:p>
        </w:tc>
        <w:tc>
          <w:tcPr>
            <w:tcBorders>
              <w:top w:color="d9d9d9" w:space="0" w:sz="8" w:val="single"/>
              <w:left w:color="d9d9d9" w:space="0" w:sz="8" w:val="single"/>
              <w:bottom w:color="d9d9d9" w:space="0" w:sz="8" w:val="single"/>
              <w:right w:color="d9d9d9" w:space="0" w:sz="8" w:val="single"/>
            </w:tcBorders>
            <w:shd w:fill="1b2a4a" w:val="clear"/>
            <w:tcMar>
              <w:top w:w="80.0" w:type="dxa"/>
              <w:left w:w="120.0" w:type="dxa"/>
              <w:bottom w:w="80.0" w:type="dxa"/>
              <w:right w:w="120.0" w:type="dxa"/>
            </w:tcMar>
          </w:tcPr>
          <w:p w:rsidR="00000000" w:rsidDel="00000000" w:rsidP="00000000" w:rsidRDefault="00000000" w:rsidRPr="00000000" w14:paraId="000025F6">
            <w:pPr>
              <w:jc w:val="center"/>
              <w:rPr>
                <w:b w:val="1"/>
                <w:bCs w:val="1"/>
                <w:color w:val="ffffff"/>
                <w:sz w:val="18"/>
                <w:szCs w:val="18"/>
              </w:rPr>
            </w:pPr>
            <w:r w:rsidDel="00000000" w:rsidR="00000000" w:rsidRPr="00000000">
              <w:rPr>
                <w:b w:val="1"/>
                <w:bCs w:val="1"/>
                <w:color w:val="ffffff"/>
                <w:sz w:val="18"/>
                <w:szCs w:val="18"/>
                <w:rtl w:val="0"/>
              </w:rPr>
              <w:t xml:space="preserve">Enterprise</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5F7">
            <w:pPr>
              <w:rPr>
                <w:b w:val="1"/>
                <w:bCs w:val="1"/>
                <w:sz w:val="18"/>
                <w:szCs w:val="18"/>
              </w:rPr>
            </w:pPr>
            <w:r w:rsidDel="00000000" w:rsidR="00000000" w:rsidRPr="00000000">
              <w:rPr>
                <w:b w:val="1"/>
                <w:bCs w:val="1"/>
                <w:sz w:val="18"/>
                <w:szCs w:val="18"/>
                <w:rtl w:val="0"/>
              </w:rPr>
              <w:t xml:space="preserve">Target organisation</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5F8">
            <w:pPr>
              <w:jc w:val="center"/>
              <w:rPr>
                <w:sz w:val="18"/>
                <w:szCs w:val="18"/>
              </w:rPr>
            </w:pPr>
            <w:r w:rsidDel="00000000" w:rsidR="00000000" w:rsidRPr="00000000">
              <w:rPr>
                <w:sz w:val="18"/>
                <w:szCs w:val="18"/>
                <w:rtl w:val="0"/>
              </w:rPr>
              <w:t xml:space="preserve">5–50 people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5F9">
            <w:pPr>
              <w:jc w:val="center"/>
              <w:rPr>
                <w:sz w:val="18"/>
                <w:szCs w:val="18"/>
              </w:rPr>
            </w:pPr>
            <w:r w:rsidDel="00000000" w:rsidR="00000000" w:rsidRPr="00000000">
              <w:rPr>
                <w:sz w:val="18"/>
                <w:szCs w:val="18"/>
                <w:rtl w:val="0"/>
              </w:rPr>
              <w:t xml:space="preserve">50–500 people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5FA">
            <w:pPr>
              <w:jc w:val="center"/>
              <w:rPr>
                <w:sz w:val="18"/>
                <w:szCs w:val="18"/>
              </w:rPr>
            </w:pPr>
            <w:r w:rsidDel="00000000" w:rsidR="00000000" w:rsidRPr="00000000">
              <w:rPr>
                <w:sz w:val="18"/>
                <w:szCs w:val="18"/>
                <w:rtl w:val="0"/>
              </w:rPr>
              <w:t xml:space="preserve">500+ people / complex needs</w:t>
            </w:r>
          </w:p>
        </w:tc>
      </w:tr>
      <w:tr>
        <w:trPr>
          <w:cantSplit w:val="0"/>
          <w:trHeight w:val="37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5FB">
            <w:pPr>
              <w:rPr>
                <w:b w:val="1"/>
                <w:bCs w:val="1"/>
                <w:sz w:val="18"/>
                <w:szCs w:val="18"/>
              </w:rPr>
            </w:pPr>
            <w:r w:rsidDel="00000000" w:rsidR="00000000" w:rsidRPr="00000000">
              <w:rPr>
                <w:b w:val="1"/>
                <w:bCs w:val="1"/>
                <w:sz w:val="18"/>
                <w:szCs w:val="18"/>
                <w:rtl w:val="0"/>
              </w:rPr>
              <w:t xml:space="preserve">Price, billed annually</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5FC">
            <w:pPr>
              <w:jc w:val="center"/>
              <w:rPr>
                <w:sz w:val="18"/>
                <w:szCs w:val="18"/>
              </w:rPr>
            </w:pPr>
            <w:r w:rsidDel="00000000" w:rsidR="00000000" w:rsidRPr="00000000">
              <w:rPr>
                <w:sz w:val="18"/>
                <w:szCs w:val="18"/>
                <w:rtl w:val="0"/>
              </w:rPr>
              <w:t xml:space="preserve">$6 / seat / mo</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5FD">
            <w:pPr>
              <w:jc w:val="center"/>
              <w:rPr>
                <w:sz w:val="18"/>
                <w:szCs w:val="18"/>
              </w:rPr>
            </w:pPr>
            <w:r w:rsidDel="00000000" w:rsidR="00000000" w:rsidRPr="00000000">
              <w:rPr>
                <w:sz w:val="18"/>
                <w:szCs w:val="18"/>
                <w:rtl w:val="0"/>
              </w:rPr>
              <w:t xml:space="preserve">$11 / seat / mo</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5FE">
            <w:pPr>
              <w:jc w:val="center"/>
              <w:rPr>
                <w:sz w:val="18"/>
                <w:szCs w:val="18"/>
              </w:rPr>
            </w:pPr>
            <w:r w:rsidDel="00000000" w:rsidR="00000000" w:rsidRPr="00000000">
              <w:rPr>
                <w:sz w:val="18"/>
                <w:szCs w:val="18"/>
                <w:rtl w:val="0"/>
              </w:rPr>
              <w:t xml:space="preserve">Custom — contact sales</w:t>
            </w:r>
          </w:p>
        </w:tc>
      </w:tr>
      <w:tr>
        <w:trPr>
          <w:cantSplit w:val="0"/>
          <w:trHeight w:val="37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5FF">
            <w:pPr>
              <w:rPr>
                <w:b w:val="1"/>
                <w:bCs w:val="1"/>
                <w:sz w:val="18"/>
                <w:szCs w:val="18"/>
              </w:rPr>
            </w:pPr>
            <w:r w:rsidDel="00000000" w:rsidR="00000000" w:rsidRPr="00000000">
              <w:rPr>
                <w:b w:val="1"/>
                <w:bCs w:val="1"/>
                <w:sz w:val="18"/>
                <w:szCs w:val="18"/>
                <w:rtl w:val="0"/>
              </w:rPr>
              <w:t xml:space="preserve">Price, billed monthly</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00">
            <w:pPr>
              <w:jc w:val="center"/>
              <w:rPr>
                <w:sz w:val="18"/>
                <w:szCs w:val="18"/>
              </w:rPr>
            </w:pPr>
            <w:r w:rsidDel="00000000" w:rsidR="00000000" w:rsidRPr="00000000">
              <w:rPr>
                <w:sz w:val="18"/>
                <w:szCs w:val="18"/>
                <w:rtl w:val="0"/>
              </w:rPr>
              <w:t xml:space="preserve">$8 / seat / mo</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01">
            <w:pPr>
              <w:jc w:val="center"/>
              <w:rPr>
                <w:sz w:val="18"/>
                <w:szCs w:val="18"/>
              </w:rPr>
            </w:pPr>
            <w:r w:rsidDel="00000000" w:rsidR="00000000" w:rsidRPr="00000000">
              <w:rPr>
                <w:sz w:val="18"/>
                <w:szCs w:val="18"/>
                <w:rtl w:val="0"/>
              </w:rPr>
              <w:t xml:space="preserve">$14 / seat / mo</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02">
            <w:pPr>
              <w:jc w:val="center"/>
              <w:rPr>
                <w:sz w:val="18"/>
                <w:szCs w:val="18"/>
              </w:rPr>
            </w:pPr>
            <w:r w:rsidDel="00000000" w:rsidR="00000000" w:rsidRPr="00000000">
              <w:rPr>
                <w:sz w:val="18"/>
                <w:szCs w:val="18"/>
                <w:rtl w:val="0"/>
              </w:rPr>
              <w:t xml:space="preserve">Custom</w:t>
            </w:r>
          </w:p>
        </w:tc>
      </w:tr>
      <w:tr>
        <w:trPr>
          <w:cantSplit w:val="0"/>
          <w:trHeight w:val="37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03">
            <w:pPr>
              <w:rPr>
                <w:b w:val="1"/>
                <w:bCs w:val="1"/>
                <w:sz w:val="18"/>
                <w:szCs w:val="18"/>
              </w:rPr>
            </w:pPr>
            <w:r w:rsidDel="00000000" w:rsidR="00000000" w:rsidRPr="00000000">
              <w:rPr>
                <w:b w:val="1"/>
                <w:bCs w:val="1"/>
                <w:sz w:val="18"/>
                <w:szCs w:val="18"/>
                <w:rtl w:val="0"/>
              </w:rPr>
              <w:t xml:space="preserve">Minimum seats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04">
            <w:pPr>
              <w:jc w:val="center"/>
              <w:rPr>
                <w:sz w:val="18"/>
                <w:szCs w:val="18"/>
              </w:rPr>
            </w:pPr>
            <w:r w:rsidDel="00000000" w:rsidR="00000000" w:rsidRPr="00000000">
              <w:rPr>
                <w:sz w:val="18"/>
                <w:szCs w:val="18"/>
                <w:rtl w:val="0"/>
              </w:rPr>
              <w:t xml:space="preserve">5</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05">
            <w:pPr>
              <w:jc w:val="center"/>
              <w:rPr>
                <w:sz w:val="18"/>
                <w:szCs w:val="18"/>
              </w:rPr>
            </w:pPr>
            <w:r w:rsidDel="00000000" w:rsidR="00000000" w:rsidRPr="00000000">
              <w:rPr>
                <w:sz w:val="18"/>
                <w:szCs w:val="18"/>
                <w:rtl w:val="0"/>
              </w:rPr>
              <w:t xml:space="preserve">25</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06">
            <w:pPr>
              <w:jc w:val="center"/>
              <w:rPr>
                <w:sz w:val="18"/>
                <w:szCs w:val="18"/>
              </w:rPr>
            </w:pPr>
            <w:r w:rsidDel="00000000" w:rsidR="00000000" w:rsidRPr="00000000">
              <w:rPr>
                <w:sz w:val="18"/>
                <w:szCs w:val="18"/>
                <w:rtl w:val="0"/>
              </w:rPr>
              <w:t xml:space="preserve">50</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07">
            <w:pPr>
              <w:rPr>
                <w:b w:val="1"/>
                <w:bCs w:val="1"/>
                <w:sz w:val="18"/>
                <w:szCs w:val="18"/>
              </w:rPr>
            </w:pPr>
            <w:r w:rsidDel="00000000" w:rsidR="00000000" w:rsidRPr="00000000">
              <w:rPr>
                <w:b w:val="1"/>
                <w:bCs w:val="1"/>
                <w:sz w:val="18"/>
                <w:szCs w:val="18"/>
                <w:rtl w:val="0"/>
              </w:rPr>
              <w:t xml:space="preserve">Free trial</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08">
            <w:pPr>
              <w:jc w:val="center"/>
              <w:rPr>
                <w:sz w:val="18"/>
                <w:szCs w:val="18"/>
              </w:rPr>
            </w:pPr>
            <w:r w:rsidDel="00000000" w:rsidR="00000000" w:rsidRPr="00000000">
              <w:rPr>
                <w:sz w:val="18"/>
                <w:szCs w:val="18"/>
                <w:rtl w:val="0"/>
              </w:rPr>
              <w:t xml:space="preserve">14 days, full Growth-tier limits, no card</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09">
            <w:pPr>
              <w:jc w:val="center"/>
              <w:rPr>
                <w:sz w:val="18"/>
                <w:szCs w:val="18"/>
              </w:rPr>
            </w:pPr>
            <w:r w:rsidDel="00000000" w:rsidR="00000000" w:rsidRPr="00000000">
              <w:rPr>
                <w:sz w:val="18"/>
                <w:szCs w:val="18"/>
                <w:rtl w:val="0"/>
              </w:rPr>
              <w:t xml:space="preserve">14 days, full Growth-tier limits, no card</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0A">
            <w:pPr>
              <w:jc w:val="center"/>
              <w:rPr>
                <w:sz w:val="18"/>
                <w:szCs w:val="18"/>
              </w:rPr>
            </w:pPr>
            <w:r w:rsidDel="00000000" w:rsidR="00000000" w:rsidRPr="00000000">
              <w:rPr>
                <w:sz w:val="18"/>
                <w:szCs w:val="18"/>
                <w:rtl w:val="0"/>
              </w:rPr>
              <w:t xml:space="preserve">30-day sales-assisted pilot</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0B">
            <w:pPr>
              <w:rPr>
                <w:b w:val="1"/>
                <w:bCs w:val="1"/>
                <w:sz w:val="18"/>
                <w:szCs w:val="18"/>
              </w:rPr>
            </w:pPr>
            <w:r w:rsidDel="00000000" w:rsidR="00000000" w:rsidRPr="00000000">
              <w:rPr>
                <w:b w:val="1"/>
                <w:bCs w:val="1"/>
                <w:sz w:val="18"/>
                <w:szCs w:val="18"/>
                <w:rtl w:val="0"/>
              </w:rPr>
              <w:t xml:space="preserve">Contract term</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0C">
            <w:pPr>
              <w:jc w:val="center"/>
              <w:rPr>
                <w:sz w:val="18"/>
                <w:szCs w:val="18"/>
              </w:rPr>
            </w:pPr>
            <w:r w:rsidDel="00000000" w:rsidR="00000000" w:rsidRPr="00000000">
              <w:rPr>
                <w:sz w:val="18"/>
                <w:szCs w:val="18"/>
                <w:rtl w:val="0"/>
              </w:rPr>
              <w:t xml:space="preserve">Monthly or annual</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0D">
            <w:pPr>
              <w:jc w:val="center"/>
              <w:rPr>
                <w:sz w:val="18"/>
                <w:szCs w:val="18"/>
              </w:rPr>
            </w:pPr>
            <w:r w:rsidDel="00000000" w:rsidR="00000000" w:rsidRPr="00000000">
              <w:rPr>
                <w:sz w:val="18"/>
                <w:szCs w:val="18"/>
                <w:rtl w:val="0"/>
              </w:rPr>
              <w:t xml:space="preserve">Annual (monthly at a premium)</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0E">
            <w:pPr>
              <w:jc w:val="center"/>
              <w:rPr>
                <w:sz w:val="18"/>
                <w:szCs w:val="18"/>
              </w:rPr>
            </w:pPr>
            <w:r w:rsidDel="00000000" w:rsidR="00000000" w:rsidRPr="00000000">
              <w:rPr>
                <w:sz w:val="18"/>
                <w:szCs w:val="18"/>
                <w:rtl w:val="0"/>
              </w:rPr>
              <w:t xml:space="preserve">Annual, custom implementation</w:t>
            </w:r>
          </w:p>
        </w:tc>
      </w:tr>
    </w:tbl>
    <w:p w:rsidR="00000000" w:rsidDel="00000000" w:rsidP="00000000" w:rsidRDefault="00000000" w:rsidRPr="00000000" w14:paraId="0000260F">
      <w:pPr>
        <w:spacing w:after="120" w:before="200" w:lineRule="auto"/>
        <w:rPr/>
      </w:pPr>
      <w:r w:rsidDel="00000000" w:rsidR="00000000" w:rsidRPr="00000000">
        <w:rPr>
          <w:rtl w:val="0"/>
        </w:rPr>
        <w:t xml:space="preserve">Annual billing carries a 15–20% discount versus monthly, set at subscription creation. Additional seats are billed pro rata immediately; seat reductions take effect at the next renewal. No automatic overage billing — the platform simply blocks new invites past the licensed seat count until Super Admin upgrades.</w:t>
      </w:r>
    </w:p>
    <w:p w:rsidR="00000000" w:rsidDel="00000000" w:rsidP="00000000" w:rsidRDefault="00000000" w:rsidRPr="00000000" w14:paraId="00002610">
      <w:pPr>
        <w:spacing w:after="240" w:before="240" w:lineRule="auto"/>
        <w:rPr/>
      </w:pPr>
      <w:r w:rsidDel="00000000" w:rsidR="00000000" w:rsidRPr="00000000">
        <w:rPr>
          <w:rtl w:val="0"/>
        </w:rPr>
      </w:r>
    </w:p>
    <w:p w:rsidR="00000000" w:rsidDel="00000000" w:rsidP="00000000" w:rsidRDefault="00000000" w:rsidRPr="00000000" w14:paraId="00002611">
      <w:pPr>
        <w:rPr/>
      </w:pPr>
      <w:r w:rsidDel="00000000" w:rsidR="00000000" w:rsidRPr="00000000">
        <w:rPr>
          <w:rtl w:val="0"/>
        </w:rPr>
        <w:t xml:space="preserve"> </w:t>
      </w:r>
    </w:p>
    <w:p w:rsidR="00000000" w:rsidDel="00000000" w:rsidP="00000000" w:rsidRDefault="00000000" w:rsidRPr="00000000" w14:paraId="00002612">
      <w:pPr>
        <w:pStyle w:val="Heading1"/>
        <w:keepNext w:val="0"/>
        <w:keepLines w:val="0"/>
        <w:spacing w:before="480" w:lineRule="auto"/>
        <w:rPr>
          <w:b w:val="1"/>
          <w:bCs w:val="1"/>
          <w:sz w:val="46"/>
          <w:szCs w:val="46"/>
        </w:rPr>
      </w:pPr>
      <w:bookmarkStart w:colFirst="0" w:colLast="0" w:name="_pi28xj2bfeae" w:id="201"/>
      <w:bookmarkEnd w:id="201"/>
      <w:r w:rsidDel="00000000" w:rsidR="00000000" w:rsidRPr="00000000">
        <w:rPr>
          <w:b w:val="1"/>
          <w:bCs w:val="1"/>
          <w:sz w:val="46"/>
          <w:szCs w:val="46"/>
          <w:rtl w:val="0"/>
        </w:rPr>
        <w:t xml:space="preserve">4. Granular Feature Comparison</w:t>
      </w:r>
    </w:p>
    <w:p w:rsidR="00000000" w:rsidDel="00000000" w:rsidP="00000000" w:rsidRDefault="00000000" w:rsidRPr="00000000" w14:paraId="00002613">
      <w:pPr>
        <w:spacing w:after="120" w:lineRule="auto"/>
        <w:rPr/>
      </w:pPr>
      <w:r w:rsidDel="00000000" w:rsidR="00000000" w:rsidRPr="00000000">
        <w:rPr>
          <w:rtl w:val="0"/>
        </w:rPr>
        <w:t xml:space="preserve">Every limit below maps to a specific field, cap, or capability in the Module 01–04 and Workspace Management specs — not a generic 'Advanced features' label.</w:t>
      </w:r>
    </w:p>
    <w:p w:rsidR="00000000" w:rsidDel="00000000" w:rsidP="00000000" w:rsidRDefault="00000000" w:rsidRPr="00000000" w14:paraId="00002614">
      <w:pPr>
        <w:pStyle w:val="Heading2"/>
        <w:keepNext w:val="0"/>
        <w:keepLines w:val="0"/>
        <w:spacing w:after="80" w:lineRule="auto"/>
        <w:rPr>
          <w:b w:val="1"/>
          <w:bCs w:val="1"/>
          <w:sz w:val="34"/>
          <w:szCs w:val="34"/>
        </w:rPr>
      </w:pPr>
      <w:bookmarkStart w:colFirst="0" w:colLast="0" w:name="_okt3snlho33g" w:id="202"/>
      <w:bookmarkEnd w:id="202"/>
      <w:r w:rsidDel="00000000" w:rsidR="00000000" w:rsidRPr="00000000">
        <w:rPr>
          <w:b w:val="1"/>
          <w:bCs w:val="1"/>
          <w:sz w:val="34"/>
          <w:szCs w:val="34"/>
          <w:rtl w:val="0"/>
        </w:rPr>
        <w:t xml:space="preserve">4.1 Strategy &amp; OKRs (Module 01)</w:t>
      </w:r>
    </w:p>
    <w:tbl>
      <w:tblPr>
        <w:tblStyle w:val="Table105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190"/>
        <w:gridCol w:w="2205"/>
        <w:gridCol w:w="2235"/>
        <w:tblGridChange w:id="0">
          <w:tblGrid>
            <w:gridCol w:w="2715"/>
            <w:gridCol w:w="2190"/>
            <w:gridCol w:w="2205"/>
            <w:gridCol w:w="2235"/>
          </w:tblGrid>
        </w:tblGridChange>
      </w:tblGrid>
      <w:tr>
        <w:trPr>
          <w:cantSplit w:val="0"/>
          <w:trHeight w:val="375" w:hRule="atLeast"/>
          <w:tblHeader w:val="0"/>
        </w:trPr>
        <w:tc>
          <w:tcPr>
            <w:tcBorders>
              <w:top w:color="d9d9d9" w:space="0" w:sz="8" w:val="single"/>
              <w:left w:color="d9d9d9" w:space="0" w:sz="8" w:val="single"/>
              <w:bottom w:color="d9d9d9" w:space="0" w:sz="8" w:val="single"/>
              <w:right w:color="d9d9d9" w:space="0" w:sz="8" w:val="single"/>
            </w:tcBorders>
            <w:shd w:fill="1b2a4a" w:val="clear"/>
            <w:tcMar>
              <w:top w:w="80.0" w:type="dxa"/>
              <w:left w:w="120.0" w:type="dxa"/>
              <w:bottom w:w="80.0" w:type="dxa"/>
              <w:right w:w="120.0" w:type="dxa"/>
            </w:tcMar>
          </w:tcPr>
          <w:p w:rsidR="00000000" w:rsidDel="00000000" w:rsidP="00000000" w:rsidRDefault="00000000" w:rsidRPr="00000000" w14:paraId="00002615">
            <w:pPr>
              <w:rPr>
                <w:b w:val="1"/>
                <w:bCs w:val="1"/>
                <w:color w:val="ffffff"/>
                <w:sz w:val="18"/>
                <w:szCs w:val="18"/>
              </w:rPr>
            </w:pPr>
            <w:r w:rsidDel="00000000" w:rsidR="00000000" w:rsidRPr="00000000">
              <w:rPr>
                <w:b w:val="1"/>
                <w:bCs w:val="1"/>
                <w:color w:val="ffffff"/>
                <w:sz w:val="18"/>
                <w:szCs w:val="18"/>
                <w:rtl w:val="0"/>
              </w:rPr>
              <w:t xml:space="preserve">Feature</w:t>
            </w:r>
          </w:p>
        </w:tc>
        <w:tc>
          <w:tcPr>
            <w:tcBorders>
              <w:top w:color="d9d9d9" w:space="0" w:sz="8" w:val="single"/>
              <w:left w:color="d9d9d9" w:space="0" w:sz="8" w:val="single"/>
              <w:bottom w:color="d9d9d9" w:space="0" w:sz="8" w:val="single"/>
              <w:right w:color="d9d9d9" w:space="0" w:sz="8" w:val="single"/>
            </w:tcBorders>
            <w:shd w:fill="1b2a4a" w:val="clear"/>
            <w:tcMar>
              <w:top w:w="80.0" w:type="dxa"/>
              <w:left w:w="120.0" w:type="dxa"/>
              <w:bottom w:w="80.0" w:type="dxa"/>
              <w:right w:w="120.0" w:type="dxa"/>
            </w:tcMar>
          </w:tcPr>
          <w:p w:rsidR="00000000" w:rsidDel="00000000" w:rsidP="00000000" w:rsidRDefault="00000000" w:rsidRPr="00000000" w14:paraId="00002616">
            <w:pPr>
              <w:jc w:val="center"/>
              <w:rPr>
                <w:b w:val="1"/>
                <w:bCs w:val="1"/>
                <w:color w:val="ffffff"/>
                <w:sz w:val="18"/>
                <w:szCs w:val="18"/>
              </w:rPr>
            </w:pPr>
            <w:r w:rsidDel="00000000" w:rsidR="00000000" w:rsidRPr="00000000">
              <w:rPr>
                <w:b w:val="1"/>
                <w:bCs w:val="1"/>
                <w:color w:val="ffffff"/>
                <w:sz w:val="18"/>
                <w:szCs w:val="18"/>
                <w:rtl w:val="0"/>
              </w:rPr>
              <w:t xml:space="preserve">Starter</w:t>
            </w:r>
          </w:p>
        </w:tc>
        <w:tc>
          <w:tcPr>
            <w:tcBorders>
              <w:top w:color="d9d9d9" w:space="0" w:sz="8" w:val="single"/>
              <w:left w:color="d9d9d9" w:space="0" w:sz="8" w:val="single"/>
              <w:bottom w:color="d9d9d9" w:space="0" w:sz="8" w:val="single"/>
              <w:right w:color="d9d9d9" w:space="0" w:sz="8" w:val="single"/>
            </w:tcBorders>
            <w:shd w:fill="1b2a4a" w:val="clear"/>
            <w:tcMar>
              <w:top w:w="80.0" w:type="dxa"/>
              <w:left w:w="120.0" w:type="dxa"/>
              <w:bottom w:w="80.0" w:type="dxa"/>
              <w:right w:w="120.0" w:type="dxa"/>
            </w:tcMar>
          </w:tcPr>
          <w:p w:rsidR="00000000" w:rsidDel="00000000" w:rsidP="00000000" w:rsidRDefault="00000000" w:rsidRPr="00000000" w14:paraId="00002617">
            <w:pPr>
              <w:jc w:val="center"/>
              <w:rPr>
                <w:b w:val="1"/>
                <w:bCs w:val="1"/>
                <w:color w:val="ffffff"/>
                <w:sz w:val="18"/>
                <w:szCs w:val="18"/>
              </w:rPr>
            </w:pPr>
            <w:r w:rsidDel="00000000" w:rsidR="00000000" w:rsidRPr="00000000">
              <w:rPr>
                <w:b w:val="1"/>
                <w:bCs w:val="1"/>
                <w:color w:val="ffffff"/>
                <w:sz w:val="18"/>
                <w:szCs w:val="18"/>
                <w:rtl w:val="0"/>
              </w:rPr>
              <w:t xml:space="preserve">Growth</w:t>
            </w:r>
          </w:p>
        </w:tc>
        <w:tc>
          <w:tcPr>
            <w:tcBorders>
              <w:top w:color="d9d9d9" w:space="0" w:sz="8" w:val="single"/>
              <w:left w:color="d9d9d9" w:space="0" w:sz="8" w:val="single"/>
              <w:bottom w:color="d9d9d9" w:space="0" w:sz="8" w:val="single"/>
              <w:right w:color="d9d9d9" w:space="0" w:sz="8" w:val="single"/>
            </w:tcBorders>
            <w:shd w:fill="1b2a4a" w:val="clear"/>
            <w:tcMar>
              <w:top w:w="80.0" w:type="dxa"/>
              <w:left w:w="120.0" w:type="dxa"/>
              <w:bottom w:w="80.0" w:type="dxa"/>
              <w:right w:w="120.0" w:type="dxa"/>
            </w:tcMar>
          </w:tcPr>
          <w:p w:rsidR="00000000" w:rsidDel="00000000" w:rsidP="00000000" w:rsidRDefault="00000000" w:rsidRPr="00000000" w14:paraId="00002618">
            <w:pPr>
              <w:jc w:val="center"/>
              <w:rPr>
                <w:b w:val="1"/>
                <w:bCs w:val="1"/>
                <w:color w:val="ffffff"/>
                <w:sz w:val="18"/>
                <w:szCs w:val="18"/>
              </w:rPr>
            </w:pPr>
            <w:r w:rsidDel="00000000" w:rsidR="00000000" w:rsidRPr="00000000">
              <w:rPr>
                <w:b w:val="1"/>
                <w:bCs w:val="1"/>
                <w:color w:val="ffffff"/>
                <w:sz w:val="18"/>
                <w:szCs w:val="18"/>
                <w:rtl w:val="0"/>
              </w:rPr>
              <w:t xml:space="preserve">Enterprise</w:t>
            </w:r>
          </w:p>
        </w:tc>
      </w:tr>
      <w:tr>
        <w:trPr>
          <w:cantSplit w:val="0"/>
          <w:trHeight w:val="960"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19">
            <w:pPr>
              <w:rPr>
                <w:b w:val="1"/>
                <w:bCs w:val="1"/>
                <w:sz w:val="18"/>
                <w:szCs w:val="18"/>
              </w:rPr>
            </w:pPr>
            <w:r w:rsidDel="00000000" w:rsidR="00000000" w:rsidRPr="00000000">
              <w:rPr>
                <w:b w:val="1"/>
                <w:bCs w:val="1"/>
                <w:sz w:val="18"/>
                <w:szCs w:val="18"/>
                <w:rtl w:val="0"/>
              </w:rPr>
              <w:t xml:space="preserve">Phase 1 AI document intelligence</w:t>
            </w:r>
          </w:p>
          <w:p w:rsidR="00000000" w:rsidDel="00000000" w:rsidP="00000000" w:rsidRDefault="00000000" w:rsidRPr="00000000" w14:paraId="0000261A">
            <w:pPr>
              <w:spacing w:before="20" w:lineRule="auto"/>
              <w:rPr>
                <w:i w:val="1"/>
                <w:iCs w:val="1"/>
                <w:color w:val="666666"/>
                <w:sz w:val="15"/>
                <w:szCs w:val="15"/>
              </w:rPr>
            </w:pPr>
            <w:r w:rsidDel="00000000" w:rsidR="00000000" w:rsidRPr="00000000">
              <w:rPr>
                <w:i w:val="1"/>
                <w:iCs w:val="1"/>
                <w:color w:val="666666"/>
                <w:sz w:val="15"/>
                <w:szCs w:val="15"/>
                <w:rtl w:val="0"/>
              </w:rPr>
              <w:t xml:space="preserve">Website, LinkedIn &amp; document upload used to pre-populate strategy</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1B">
            <w:pPr>
              <w:jc w:val="center"/>
              <w:rPr>
                <w:sz w:val="18"/>
                <w:szCs w:val="18"/>
              </w:rPr>
            </w:pPr>
            <w:r w:rsidDel="00000000" w:rsidR="00000000" w:rsidRPr="00000000">
              <w:rPr>
                <w:sz w:val="18"/>
                <w:szCs w:val="18"/>
                <w:rtl w:val="0"/>
              </w:rPr>
              <w:t xml:space="preserve">5 docs / cycle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1C">
            <w:pPr>
              <w:jc w:val="center"/>
              <w:rPr>
                <w:sz w:val="18"/>
                <w:szCs w:val="18"/>
              </w:rPr>
            </w:pPr>
            <w:r w:rsidDel="00000000" w:rsidR="00000000" w:rsidRPr="00000000">
              <w:rPr>
                <w:sz w:val="18"/>
                <w:szCs w:val="18"/>
                <w:rtl w:val="0"/>
              </w:rPr>
              <w:t xml:space="preserve">Unlimited</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1D">
            <w:pPr>
              <w:jc w:val="center"/>
              <w:rPr>
                <w:sz w:val="18"/>
                <w:szCs w:val="18"/>
              </w:rPr>
            </w:pPr>
            <w:r w:rsidDel="00000000" w:rsidR="00000000" w:rsidRPr="00000000">
              <w:rPr>
                <w:sz w:val="18"/>
                <w:szCs w:val="18"/>
                <w:rtl w:val="0"/>
              </w:rPr>
              <w:t xml:space="preserve">Unlimited + auto re-run on cycle change</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1E">
            <w:pPr>
              <w:rPr>
                <w:b w:val="1"/>
                <w:bCs w:val="1"/>
                <w:sz w:val="18"/>
                <w:szCs w:val="18"/>
              </w:rPr>
            </w:pPr>
            <w:r w:rsidDel="00000000" w:rsidR="00000000" w:rsidRPr="00000000">
              <w:rPr>
                <w:b w:val="1"/>
                <w:bCs w:val="1"/>
                <w:sz w:val="18"/>
                <w:szCs w:val="18"/>
                <w:rtl w:val="0"/>
              </w:rPr>
              <w:t xml:space="preserve">OKR cycle cadence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1F">
            <w:pPr>
              <w:jc w:val="center"/>
              <w:rPr>
                <w:sz w:val="18"/>
                <w:szCs w:val="18"/>
              </w:rPr>
            </w:pPr>
            <w:r w:rsidDel="00000000" w:rsidR="00000000" w:rsidRPr="00000000">
              <w:rPr>
                <w:sz w:val="18"/>
                <w:szCs w:val="18"/>
                <w:rtl w:val="0"/>
              </w:rPr>
              <w:t xml:space="preserve">Quarterly only</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20">
            <w:pPr>
              <w:jc w:val="center"/>
              <w:rPr>
                <w:sz w:val="18"/>
                <w:szCs w:val="18"/>
              </w:rPr>
            </w:pPr>
            <w:r w:rsidDel="00000000" w:rsidR="00000000" w:rsidRPr="00000000">
              <w:rPr>
                <w:sz w:val="18"/>
                <w:szCs w:val="18"/>
                <w:rtl w:val="0"/>
              </w:rPr>
              <w:t xml:space="preserve">Quarterly, bi-annual, annual</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21">
            <w:pPr>
              <w:jc w:val="center"/>
              <w:rPr>
                <w:sz w:val="18"/>
                <w:szCs w:val="18"/>
              </w:rPr>
            </w:pPr>
            <w:r w:rsidDel="00000000" w:rsidR="00000000" w:rsidRPr="00000000">
              <w:rPr>
                <w:sz w:val="18"/>
                <w:szCs w:val="18"/>
                <w:rtl w:val="0"/>
              </w:rPr>
              <w:t xml:space="preserve">+ Custom cadences</w:t>
            </w:r>
          </w:p>
        </w:tc>
      </w:tr>
      <w:tr>
        <w:trPr>
          <w:cantSplit w:val="0"/>
          <w:trHeight w:val="780"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22">
            <w:pPr>
              <w:rPr>
                <w:b w:val="1"/>
                <w:bCs w:val="1"/>
                <w:sz w:val="18"/>
                <w:szCs w:val="18"/>
              </w:rPr>
            </w:pPr>
            <w:r w:rsidDel="00000000" w:rsidR="00000000" w:rsidRPr="00000000">
              <w:rPr>
                <w:b w:val="1"/>
                <w:bCs w:val="1"/>
                <w:sz w:val="18"/>
                <w:szCs w:val="18"/>
                <w:rtl w:val="0"/>
              </w:rPr>
              <w:t xml:space="preserve">Strategic Priorities (3/5/10-yr)</w:t>
            </w:r>
          </w:p>
          <w:p w:rsidR="00000000" w:rsidDel="00000000" w:rsidP="00000000" w:rsidRDefault="00000000" w:rsidRPr="00000000" w14:paraId="00002623">
            <w:pPr>
              <w:spacing w:before="20" w:lineRule="auto"/>
              <w:rPr>
                <w:i w:val="1"/>
                <w:iCs w:val="1"/>
                <w:color w:val="666666"/>
                <w:sz w:val="15"/>
                <w:szCs w:val="15"/>
              </w:rPr>
            </w:pPr>
            <w:r w:rsidDel="00000000" w:rsidR="00000000" w:rsidRPr="00000000">
              <w:rPr>
                <w:i w:val="1"/>
                <w:iCs w:val="1"/>
                <w:color w:val="666666"/>
                <w:sz w:val="15"/>
                <w:szCs w:val="15"/>
                <w:rtl w:val="0"/>
              </w:rPr>
              <w:t xml:space="preserve">Total priorities across all horizons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24">
            <w:pPr>
              <w:jc w:val="center"/>
              <w:rPr>
                <w:sz w:val="18"/>
                <w:szCs w:val="18"/>
              </w:rPr>
            </w:pPr>
            <w:r w:rsidDel="00000000" w:rsidR="00000000" w:rsidRPr="00000000">
              <w:rPr>
                <w:sz w:val="18"/>
                <w:szCs w:val="18"/>
                <w:rtl w:val="0"/>
              </w:rPr>
              <w:t xml:space="preserve">Up to 6</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25">
            <w:pPr>
              <w:jc w:val="center"/>
              <w:rPr>
                <w:sz w:val="18"/>
                <w:szCs w:val="18"/>
              </w:rPr>
            </w:pPr>
            <w:r w:rsidDel="00000000" w:rsidR="00000000" w:rsidRPr="00000000">
              <w:rPr>
                <w:sz w:val="18"/>
                <w:szCs w:val="18"/>
                <w:rtl w:val="0"/>
              </w:rPr>
              <w:t xml:space="preserve">Up to 20</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26">
            <w:pPr>
              <w:jc w:val="center"/>
              <w:rPr>
                <w:sz w:val="18"/>
                <w:szCs w:val="18"/>
              </w:rPr>
            </w:pPr>
            <w:r w:rsidDel="00000000" w:rsidR="00000000" w:rsidRPr="00000000">
              <w:rPr>
                <w:sz w:val="18"/>
                <w:szCs w:val="18"/>
                <w:rtl w:val="0"/>
              </w:rPr>
              <w:t xml:space="preserve">Unlimited</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27">
            <w:pPr>
              <w:rPr>
                <w:b w:val="1"/>
                <w:bCs w:val="1"/>
                <w:sz w:val="18"/>
                <w:szCs w:val="18"/>
              </w:rPr>
            </w:pPr>
            <w:r w:rsidDel="00000000" w:rsidR="00000000" w:rsidRPr="00000000">
              <w:rPr>
                <w:b w:val="1"/>
                <w:bCs w:val="1"/>
                <w:sz w:val="18"/>
                <w:szCs w:val="18"/>
                <w:rtl w:val="0"/>
              </w:rPr>
              <w:t xml:space="preserve">Guardrail Metrics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28">
            <w:pPr>
              <w:jc w:val="center"/>
              <w:rPr>
                <w:sz w:val="18"/>
                <w:szCs w:val="18"/>
              </w:rPr>
            </w:pPr>
            <w:r w:rsidDel="00000000" w:rsidR="00000000" w:rsidRPr="00000000">
              <w:rPr>
                <w:sz w:val="18"/>
                <w:szCs w:val="18"/>
                <w:rtl w:val="0"/>
              </w:rPr>
              <w:t xml:space="preserv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29">
            <w:pPr>
              <w:jc w:val="center"/>
              <w:rPr>
                <w:sz w:val="18"/>
                <w:szCs w:val="18"/>
              </w:rPr>
            </w:pPr>
            <w:r w:rsidDel="00000000" w:rsidR="00000000" w:rsidRPr="00000000">
              <w:rPr>
                <w:sz w:val="18"/>
                <w:szCs w:val="18"/>
                <w:rtl w:val="0"/>
              </w:rPr>
              <w:t xml:space="preserve">Up to 10</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2A">
            <w:pPr>
              <w:jc w:val="center"/>
              <w:rPr>
                <w:sz w:val="18"/>
                <w:szCs w:val="18"/>
              </w:rPr>
            </w:pPr>
            <w:r w:rsidDel="00000000" w:rsidR="00000000" w:rsidRPr="00000000">
              <w:rPr>
                <w:sz w:val="18"/>
                <w:szCs w:val="18"/>
                <w:rtl w:val="0"/>
              </w:rPr>
              <w:t xml:space="preserve">Up to 10 + custom alert routing</w:t>
            </w:r>
          </w:p>
        </w:tc>
      </w:tr>
      <w:tr>
        <w:trPr>
          <w:cantSplit w:val="0"/>
          <w:trHeight w:val="37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2B">
            <w:pPr>
              <w:rPr>
                <w:b w:val="1"/>
                <w:bCs w:val="1"/>
                <w:sz w:val="18"/>
                <w:szCs w:val="18"/>
              </w:rPr>
            </w:pPr>
            <w:r w:rsidDel="00000000" w:rsidR="00000000" w:rsidRPr="00000000">
              <w:rPr>
                <w:b w:val="1"/>
                <w:bCs w:val="1"/>
                <w:sz w:val="18"/>
                <w:szCs w:val="18"/>
                <w:rtl w:val="0"/>
              </w:rPr>
              <w:t xml:space="preserve">North Star Metric tracking</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2C">
            <w:pPr>
              <w:jc w:val="center"/>
              <w:rPr>
                <w:sz w:val="18"/>
                <w:szCs w:val="18"/>
              </w:rPr>
            </w:pPr>
            <w:r w:rsidDel="00000000" w:rsidR="00000000" w:rsidRPr="00000000">
              <w:rPr>
                <w:sz w:val="18"/>
                <w:szCs w:val="18"/>
                <w:rtl w:val="0"/>
              </w:rPr>
              <w:t xml:space="preserve">Included</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2D">
            <w:pPr>
              <w:jc w:val="center"/>
              <w:rPr>
                <w:sz w:val="18"/>
                <w:szCs w:val="18"/>
              </w:rPr>
            </w:pPr>
            <w:r w:rsidDel="00000000" w:rsidR="00000000" w:rsidRPr="00000000">
              <w:rPr>
                <w:sz w:val="18"/>
                <w:szCs w:val="18"/>
                <w:rtl w:val="0"/>
              </w:rPr>
              <w:t xml:space="preserve">Included</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2E">
            <w:pPr>
              <w:jc w:val="center"/>
              <w:rPr>
                <w:sz w:val="18"/>
                <w:szCs w:val="18"/>
              </w:rPr>
            </w:pPr>
            <w:r w:rsidDel="00000000" w:rsidR="00000000" w:rsidRPr="00000000">
              <w:rPr>
                <w:sz w:val="18"/>
                <w:szCs w:val="18"/>
                <w:rtl w:val="0"/>
              </w:rPr>
              <w:t xml:space="preserve">Included</w:t>
            </w:r>
          </w:p>
        </w:tc>
      </w:tr>
      <w:tr>
        <w:trPr>
          <w:cantSplit w:val="0"/>
          <w:trHeight w:val="780"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2F">
            <w:pPr>
              <w:rPr>
                <w:b w:val="1"/>
                <w:bCs w:val="1"/>
                <w:sz w:val="18"/>
                <w:szCs w:val="18"/>
              </w:rPr>
            </w:pPr>
            <w:r w:rsidDel="00000000" w:rsidR="00000000" w:rsidRPr="00000000">
              <w:rPr>
                <w:b w:val="1"/>
                <w:bCs w:val="1"/>
                <w:sz w:val="18"/>
                <w:szCs w:val="18"/>
                <w:rtl w:val="0"/>
              </w:rPr>
              <w:t xml:space="preserve">Top-level &amp; Cross-Functional OKRs / OKR Squads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30">
            <w:pPr>
              <w:jc w:val="center"/>
              <w:rPr>
                <w:sz w:val="18"/>
                <w:szCs w:val="18"/>
              </w:rPr>
            </w:pPr>
            <w:r w:rsidDel="00000000" w:rsidR="00000000" w:rsidRPr="00000000">
              <w:rPr>
                <w:sz w:val="18"/>
                <w:szCs w:val="18"/>
                <w:rtl w:val="0"/>
              </w:rPr>
              <w:t xml:space="preserve">Top-level only</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31">
            <w:pPr>
              <w:jc w:val="center"/>
              <w:rPr>
                <w:sz w:val="18"/>
                <w:szCs w:val="18"/>
              </w:rPr>
            </w:pPr>
            <w:r w:rsidDel="00000000" w:rsidR="00000000" w:rsidRPr="00000000">
              <w:rPr>
                <w:sz w:val="18"/>
                <w:szCs w:val="18"/>
                <w:rtl w:val="0"/>
              </w:rPr>
              <w:t xml:space="preserve">Full, incl. cross-functional</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32">
            <w:pPr>
              <w:jc w:val="center"/>
              <w:rPr>
                <w:sz w:val="18"/>
                <w:szCs w:val="18"/>
              </w:rPr>
            </w:pPr>
            <w:r w:rsidDel="00000000" w:rsidR="00000000" w:rsidRPr="00000000">
              <w:rPr>
                <w:sz w:val="18"/>
                <w:szCs w:val="18"/>
                <w:rtl w:val="0"/>
              </w:rPr>
              <w:t xml:space="preserve">Full</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33">
            <w:pPr>
              <w:rPr>
                <w:b w:val="1"/>
                <w:bCs w:val="1"/>
                <w:sz w:val="18"/>
                <w:szCs w:val="18"/>
              </w:rPr>
            </w:pPr>
            <w:r w:rsidDel="00000000" w:rsidR="00000000" w:rsidRPr="00000000">
              <w:rPr>
                <w:b w:val="1"/>
                <w:bCs w:val="1"/>
                <w:sz w:val="18"/>
                <w:szCs w:val="18"/>
                <w:rtl w:val="0"/>
              </w:rPr>
              <w:t xml:space="preserve">Work Bands, Role Levels &amp; Competency Matrices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34">
            <w:pPr>
              <w:jc w:val="center"/>
              <w:rPr>
                <w:sz w:val="18"/>
                <w:szCs w:val="18"/>
              </w:rPr>
            </w:pPr>
            <w:r w:rsidDel="00000000" w:rsidR="00000000" w:rsidRPr="00000000">
              <w:rPr>
                <w:sz w:val="18"/>
                <w:szCs w:val="18"/>
                <w:rtl w:val="0"/>
              </w:rPr>
              <w:t xml:space="preserve">1 Work Band</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35">
            <w:pPr>
              <w:jc w:val="center"/>
              <w:rPr>
                <w:sz w:val="18"/>
                <w:szCs w:val="18"/>
              </w:rPr>
            </w:pPr>
            <w:r w:rsidDel="00000000" w:rsidR="00000000" w:rsidRPr="00000000">
              <w:rPr>
                <w:sz w:val="18"/>
                <w:szCs w:val="18"/>
                <w:rtl w:val="0"/>
              </w:rPr>
              <w:t xml:space="preserve">Unlimited Work Bands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36">
            <w:pPr>
              <w:jc w:val="center"/>
              <w:rPr>
                <w:sz w:val="18"/>
                <w:szCs w:val="18"/>
              </w:rPr>
            </w:pPr>
            <w:r w:rsidDel="00000000" w:rsidR="00000000" w:rsidRPr="00000000">
              <w:rPr>
                <w:sz w:val="18"/>
                <w:szCs w:val="18"/>
                <w:rtl w:val="0"/>
              </w:rPr>
              <w:t xml:space="preserve">Unlimited + AI-generated matrices</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37">
            <w:pPr>
              <w:rPr>
                <w:b w:val="1"/>
                <w:bCs w:val="1"/>
                <w:sz w:val="18"/>
                <w:szCs w:val="18"/>
              </w:rPr>
            </w:pPr>
            <w:r w:rsidDel="00000000" w:rsidR="00000000" w:rsidRPr="00000000">
              <w:rPr>
                <w:b w:val="1"/>
                <w:bCs w:val="1"/>
                <w:sz w:val="18"/>
                <w:szCs w:val="18"/>
                <w:rtl w:val="0"/>
              </w:rPr>
              <w:t xml:space="preserve">OKR Alignment Scoring (AI)</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38">
            <w:pPr>
              <w:jc w:val="center"/>
              <w:rPr>
                <w:sz w:val="18"/>
                <w:szCs w:val="18"/>
              </w:rPr>
            </w:pPr>
            <w:r w:rsidDel="00000000" w:rsidR="00000000" w:rsidRPr="00000000">
              <w:rPr>
                <w:sz w:val="18"/>
                <w:szCs w:val="18"/>
                <w:rtl w:val="0"/>
              </w:rPr>
              <w:t xml:space="preserv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39">
            <w:pPr>
              <w:jc w:val="center"/>
              <w:rPr>
                <w:sz w:val="18"/>
                <w:szCs w:val="18"/>
              </w:rPr>
            </w:pPr>
            <w:r w:rsidDel="00000000" w:rsidR="00000000" w:rsidRPr="00000000">
              <w:rPr>
                <w:sz w:val="18"/>
                <w:szCs w:val="18"/>
                <w:rtl w:val="0"/>
              </w:rPr>
              <w:t xml:space="preserve">Included</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3A">
            <w:pPr>
              <w:jc w:val="center"/>
              <w:rPr>
                <w:sz w:val="18"/>
                <w:szCs w:val="18"/>
              </w:rPr>
            </w:pPr>
            <w:r w:rsidDel="00000000" w:rsidR="00000000" w:rsidRPr="00000000">
              <w:rPr>
                <w:sz w:val="18"/>
                <w:szCs w:val="18"/>
                <w:rtl w:val="0"/>
              </w:rPr>
              <w:t xml:space="preserve">Included + configurable threshold</w:t>
            </w:r>
          </w:p>
        </w:tc>
      </w:tr>
      <w:tr>
        <w:trPr>
          <w:cantSplit w:val="0"/>
          <w:trHeight w:val="780"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3B">
            <w:pPr>
              <w:rPr>
                <w:b w:val="1"/>
                <w:bCs w:val="1"/>
                <w:sz w:val="18"/>
                <w:szCs w:val="18"/>
              </w:rPr>
            </w:pPr>
            <w:r w:rsidDel="00000000" w:rsidR="00000000" w:rsidRPr="00000000">
              <w:rPr>
                <w:b w:val="1"/>
                <w:bCs w:val="1"/>
                <w:sz w:val="18"/>
                <w:szCs w:val="18"/>
                <w:rtl w:val="0"/>
              </w:rPr>
              <w:t xml:space="preserve">Mid-Cycle Impact Modelling, Missing Priority &amp; Portfolio Risk Detection (AI)</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3C">
            <w:pPr>
              <w:jc w:val="center"/>
              <w:rPr>
                <w:sz w:val="18"/>
                <w:szCs w:val="18"/>
              </w:rPr>
            </w:pPr>
            <w:r w:rsidDel="00000000" w:rsidR="00000000" w:rsidRPr="00000000">
              <w:rPr>
                <w:sz w:val="18"/>
                <w:szCs w:val="18"/>
                <w:rtl w:val="0"/>
              </w:rPr>
              <w:t xml:space="preserv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3D">
            <w:pPr>
              <w:jc w:val="center"/>
              <w:rPr>
                <w:sz w:val="18"/>
                <w:szCs w:val="18"/>
              </w:rPr>
            </w:pPr>
            <w:r w:rsidDel="00000000" w:rsidR="00000000" w:rsidRPr="00000000">
              <w:rPr>
                <w:sz w:val="18"/>
                <w:szCs w:val="18"/>
                <w:rtl w:val="0"/>
              </w:rPr>
              <w:t xml:space="preserve">Included</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3E">
            <w:pPr>
              <w:jc w:val="center"/>
              <w:rPr>
                <w:sz w:val="18"/>
                <w:szCs w:val="18"/>
              </w:rPr>
            </w:pPr>
            <w:r w:rsidDel="00000000" w:rsidR="00000000" w:rsidRPr="00000000">
              <w:rPr>
                <w:sz w:val="18"/>
                <w:szCs w:val="18"/>
                <w:rtl w:val="0"/>
              </w:rPr>
              <w:t xml:space="preserve">Included</w:t>
            </w:r>
          </w:p>
        </w:tc>
      </w:tr>
    </w:tbl>
    <w:p w:rsidR="00000000" w:rsidDel="00000000" w:rsidP="00000000" w:rsidRDefault="00000000" w:rsidRPr="00000000" w14:paraId="0000263F">
      <w:pPr>
        <w:pStyle w:val="Heading2"/>
        <w:keepNext w:val="0"/>
        <w:keepLines w:val="0"/>
        <w:spacing w:after="80" w:lineRule="auto"/>
        <w:rPr>
          <w:b w:val="1"/>
          <w:bCs w:val="1"/>
          <w:sz w:val="34"/>
          <w:szCs w:val="34"/>
        </w:rPr>
      </w:pPr>
      <w:bookmarkStart w:colFirst="0" w:colLast="0" w:name="_m7xd5xidh1yr" w:id="203"/>
      <w:bookmarkEnd w:id="203"/>
      <w:r w:rsidDel="00000000" w:rsidR="00000000" w:rsidRPr="00000000">
        <w:rPr>
          <w:b w:val="1"/>
          <w:bCs w:val="1"/>
          <w:sz w:val="34"/>
          <w:szCs w:val="34"/>
          <w:rtl w:val="0"/>
        </w:rPr>
        <w:t xml:space="preserve">4.2 Work Management &amp; Workbooks (Module 02)</w:t>
      </w:r>
    </w:p>
    <w:p w:rsidR="00000000" w:rsidDel="00000000" w:rsidP="00000000" w:rsidRDefault="00000000" w:rsidRPr="00000000" w14:paraId="00002640">
      <w:pPr>
        <w:spacing w:after="160" w:lineRule="auto"/>
        <w:rPr>
          <w:i w:val="1"/>
          <w:iCs w:val="1"/>
          <w:color w:val="666666"/>
          <w:sz w:val="19"/>
          <w:szCs w:val="19"/>
        </w:rPr>
      </w:pPr>
      <w:r w:rsidDel="00000000" w:rsidR="00000000" w:rsidRPr="00000000">
        <w:rPr>
          <w:i w:val="1"/>
          <w:iCs w:val="1"/>
          <w:color w:val="666666"/>
          <w:sz w:val="19"/>
          <w:szCs w:val="19"/>
          <w:rtl w:val="0"/>
        </w:rPr>
        <w:t xml:space="preserve">A Workbook is the container for one piece of work — tasks, docs, milestones, forms — always linked to an OKR or Operational Objective.</w:t>
      </w:r>
    </w:p>
    <w:tbl>
      <w:tblPr>
        <w:tblStyle w:val="Table105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2190"/>
        <w:gridCol w:w="2235"/>
        <w:gridCol w:w="2235"/>
        <w:tblGridChange w:id="0">
          <w:tblGrid>
            <w:gridCol w:w="2700"/>
            <w:gridCol w:w="2190"/>
            <w:gridCol w:w="2235"/>
            <w:gridCol w:w="2235"/>
          </w:tblGrid>
        </w:tblGridChange>
      </w:tblGrid>
      <w:tr>
        <w:trPr>
          <w:cantSplit w:val="0"/>
          <w:trHeight w:val="375" w:hRule="atLeast"/>
          <w:tblHeader w:val="0"/>
        </w:trPr>
        <w:tc>
          <w:tcPr>
            <w:tcBorders>
              <w:top w:color="d9d9d9" w:space="0" w:sz="8" w:val="single"/>
              <w:left w:color="d9d9d9" w:space="0" w:sz="8" w:val="single"/>
              <w:bottom w:color="d9d9d9" w:space="0" w:sz="8" w:val="single"/>
              <w:right w:color="d9d9d9" w:space="0" w:sz="8" w:val="single"/>
            </w:tcBorders>
            <w:shd w:fill="1b2a4a" w:val="clear"/>
            <w:tcMar>
              <w:top w:w="80.0" w:type="dxa"/>
              <w:left w:w="120.0" w:type="dxa"/>
              <w:bottom w:w="80.0" w:type="dxa"/>
              <w:right w:w="120.0" w:type="dxa"/>
            </w:tcMar>
          </w:tcPr>
          <w:p w:rsidR="00000000" w:rsidDel="00000000" w:rsidP="00000000" w:rsidRDefault="00000000" w:rsidRPr="00000000" w14:paraId="00002641">
            <w:pPr>
              <w:rPr>
                <w:b w:val="1"/>
                <w:bCs w:val="1"/>
                <w:color w:val="ffffff"/>
                <w:sz w:val="18"/>
                <w:szCs w:val="18"/>
              </w:rPr>
            </w:pPr>
            <w:r w:rsidDel="00000000" w:rsidR="00000000" w:rsidRPr="00000000">
              <w:rPr>
                <w:b w:val="1"/>
                <w:bCs w:val="1"/>
                <w:color w:val="ffffff"/>
                <w:sz w:val="18"/>
                <w:szCs w:val="18"/>
                <w:rtl w:val="0"/>
              </w:rPr>
              <w:t xml:space="preserve">Feature</w:t>
            </w:r>
          </w:p>
        </w:tc>
        <w:tc>
          <w:tcPr>
            <w:tcBorders>
              <w:top w:color="d9d9d9" w:space="0" w:sz="8" w:val="single"/>
              <w:left w:color="d9d9d9" w:space="0" w:sz="8" w:val="single"/>
              <w:bottom w:color="d9d9d9" w:space="0" w:sz="8" w:val="single"/>
              <w:right w:color="d9d9d9" w:space="0" w:sz="8" w:val="single"/>
            </w:tcBorders>
            <w:shd w:fill="1b2a4a" w:val="clear"/>
            <w:tcMar>
              <w:top w:w="80.0" w:type="dxa"/>
              <w:left w:w="120.0" w:type="dxa"/>
              <w:bottom w:w="80.0" w:type="dxa"/>
              <w:right w:w="120.0" w:type="dxa"/>
            </w:tcMar>
          </w:tcPr>
          <w:p w:rsidR="00000000" w:rsidDel="00000000" w:rsidP="00000000" w:rsidRDefault="00000000" w:rsidRPr="00000000" w14:paraId="00002642">
            <w:pPr>
              <w:jc w:val="center"/>
              <w:rPr>
                <w:b w:val="1"/>
                <w:bCs w:val="1"/>
                <w:color w:val="ffffff"/>
                <w:sz w:val="18"/>
                <w:szCs w:val="18"/>
              </w:rPr>
            </w:pPr>
            <w:r w:rsidDel="00000000" w:rsidR="00000000" w:rsidRPr="00000000">
              <w:rPr>
                <w:b w:val="1"/>
                <w:bCs w:val="1"/>
                <w:color w:val="ffffff"/>
                <w:sz w:val="18"/>
                <w:szCs w:val="18"/>
                <w:rtl w:val="0"/>
              </w:rPr>
              <w:t xml:space="preserve">Starter</w:t>
            </w:r>
          </w:p>
        </w:tc>
        <w:tc>
          <w:tcPr>
            <w:tcBorders>
              <w:top w:color="d9d9d9" w:space="0" w:sz="8" w:val="single"/>
              <w:left w:color="d9d9d9" w:space="0" w:sz="8" w:val="single"/>
              <w:bottom w:color="d9d9d9" w:space="0" w:sz="8" w:val="single"/>
              <w:right w:color="d9d9d9" w:space="0" w:sz="8" w:val="single"/>
            </w:tcBorders>
            <w:shd w:fill="1b2a4a" w:val="clear"/>
            <w:tcMar>
              <w:top w:w="80.0" w:type="dxa"/>
              <w:left w:w="120.0" w:type="dxa"/>
              <w:bottom w:w="80.0" w:type="dxa"/>
              <w:right w:w="120.0" w:type="dxa"/>
            </w:tcMar>
          </w:tcPr>
          <w:p w:rsidR="00000000" w:rsidDel="00000000" w:rsidP="00000000" w:rsidRDefault="00000000" w:rsidRPr="00000000" w14:paraId="00002643">
            <w:pPr>
              <w:jc w:val="center"/>
              <w:rPr>
                <w:b w:val="1"/>
                <w:bCs w:val="1"/>
                <w:color w:val="ffffff"/>
                <w:sz w:val="18"/>
                <w:szCs w:val="18"/>
              </w:rPr>
            </w:pPr>
            <w:r w:rsidDel="00000000" w:rsidR="00000000" w:rsidRPr="00000000">
              <w:rPr>
                <w:b w:val="1"/>
                <w:bCs w:val="1"/>
                <w:color w:val="ffffff"/>
                <w:sz w:val="18"/>
                <w:szCs w:val="18"/>
                <w:rtl w:val="0"/>
              </w:rPr>
              <w:t xml:space="preserve">Growth</w:t>
            </w:r>
          </w:p>
        </w:tc>
        <w:tc>
          <w:tcPr>
            <w:tcBorders>
              <w:top w:color="d9d9d9" w:space="0" w:sz="8" w:val="single"/>
              <w:left w:color="d9d9d9" w:space="0" w:sz="8" w:val="single"/>
              <w:bottom w:color="d9d9d9" w:space="0" w:sz="8" w:val="single"/>
              <w:right w:color="d9d9d9" w:space="0" w:sz="8" w:val="single"/>
            </w:tcBorders>
            <w:shd w:fill="1b2a4a" w:val="clear"/>
            <w:tcMar>
              <w:top w:w="80.0" w:type="dxa"/>
              <w:left w:w="120.0" w:type="dxa"/>
              <w:bottom w:w="80.0" w:type="dxa"/>
              <w:right w:w="120.0" w:type="dxa"/>
            </w:tcMar>
          </w:tcPr>
          <w:p w:rsidR="00000000" w:rsidDel="00000000" w:rsidP="00000000" w:rsidRDefault="00000000" w:rsidRPr="00000000" w14:paraId="00002644">
            <w:pPr>
              <w:jc w:val="center"/>
              <w:rPr>
                <w:b w:val="1"/>
                <w:bCs w:val="1"/>
                <w:color w:val="ffffff"/>
                <w:sz w:val="18"/>
                <w:szCs w:val="18"/>
              </w:rPr>
            </w:pPr>
            <w:r w:rsidDel="00000000" w:rsidR="00000000" w:rsidRPr="00000000">
              <w:rPr>
                <w:b w:val="1"/>
                <w:bCs w:val="1"/>
                <w:color w:val="ffffff"/>
                <w:sz w:val="18"/>
                <w:szCs w:val="18"/>
                <w:rtl w:val="0"/>
              </w:rPr>
              <w:t xml:space="preserve">Enterprise</w:t>
            </w:r>
          </w:p>
        </w:tc>
      </w:tr>
      <w:tr>
        <w:trPr>
          <w:cantSplit w:val="0"/>
          <w:trHeight w:val="37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45">
            <w:pPr>
              <w:rPr>
                <w:b w:val="1"/>
                <w:bCs w:val="1"/>
                <w:sz w:val="18"/>
                <w:szCs w:val="18"/>
              </w:rPr>
            </w:pPr>
            <w:r w:rsidDel="00000000" w:rsidR="00000000" w:rsidRPr="00000000">
              <w:rPr>
                <w:b w:val="1"/>
                <w:bCs w:val="1"/>
                <w:sz w:val="18"/>
                <w:szCs w:val="18"/>
                <w:rtl w:val="0"/>
              </w:rPr>
              <w:t xml:space="preserve">Active Workbooks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46">
            <w:pPr>
              <w:jc w:val="center"/>
              <w:rPr>
                <w:sz w:val="18"/>
                <w:szCs w:val="18"/>
              </w:rPr>
            </w:pPr>
            <w:r w:rsidDel="00000000" w:rsidR="00000000" w:rsidRPr="00000000">
              <w:rPr>
                <w:sz w:val="18"/>
                <w:szCs w:val="18"/>
                <w:rtl w:val="0"/>
              </w:rPr>
              <w:t xml:space="preserve">25</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47">
            <w:pPr>
              <w:jc w:val="center"/>
              <w:rPr>
                <w:sz w:val="18"/>
                <w:szCs w:val="18"/>
              </w:rPr>
            </w:pPr>
            <w:r w:rsidDel="00000000" w:rsidR="00000000" w:rsidRPr="00000000">
              <w:rPr>
                <w:sz w:val="18"/>
                <w:szCs w:val="18"/>
                <w:rtl w:val="0"/>
              </w:rPr>
              <w:t xml:space="preserve">Unlimited</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48">
            <w:pPr>
              <w:jc w:val="center"/>
              <w:rPr>
                <w:sz w:val="18"/>
                <w:szCs w:val="18"/>
              </w:rPr>
            </w:pPr>
            <w:r w:rsidDel="00000000" w:rsidR="00000000" w:rsidRPr="00000000">
              <w:rPr>
                <w:sz w:val="18"/>
                <w:szCs w:val="18"/>
                <w:rtl w:val="0"/>
              </w:rPr>
              <w:t xml:space="preserve">Unlimited</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49">
            <w:pPr>
              <w:rPr>
                <w:b w:val="1"/>
                <w:bCs w:val="1"/>
                <w:sz w:val="18"/>
                <w:szCs w:val="18"/>
              </w:rPr>
            </w:pPr>
            <w:r w:rsidDel="00000000" w:rsidR="00000000" w:rsidRPr="00000000">
              <w:rPr>
                <w:b w:val="1"/>
                <w:bCs w:val="1"/>
                <w:sz w:val="18"/>
                <w:szCs w:val="18"/>
                <w:rtl w:val="0"/>
              </w:rPr>
              <w:t xml:space="preserve">Work types available</w:t>
            </w:r>
          </w:p>
          <w:p w:rsidR="00000000" w:rsidDel="00000000" w:rsidP="00000000" w:rsidRDefault="00000000" w:rsidRPr="00000000" w14:paraId="0000264A">
            <w:pPr>
              <w:spacing w:before="20" w:lineRule="auto"/>
              <w:rPr>
                <w:i w:val="1"/>
                <w:iCs w:val="1"/>
                <w:color w:val="666666"/>
                <w:sz w:val="15"/>
                <w:szCs w:val="15"/>
              </w:rPr>
            </w:pPr>
            <w:r w:rsidDel="00000000" w:rsidR="00000000" w:rsidRPr="00000000">
              <w:rPr>
                <w:i w:val="1"/>
                <w:iCs w:val="1"/>
                <w:color w:val="666666"/>
                <w:sz w:val="15"/>
                <w:szCs w:val="15"/>
                <w:rtl w:val="0"/>
              </w:rPr>
              <w:t xml:space="preserve">Project, Product, Process, BAU</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4B">
            <w:pPr>
              <w:jc w:val="center"/>
              <w:rPr>
                <w:sz w:val="18"/>
                <w:szCs w:val="18"/>
              </w:rPr>
            </w:pPr>
            <w:r w:rsidDel="00000000" w:rsidR="00000000" w:rsidRPr="00000000">
              <w:rPr>
                <w:sz w:val="18"/>
                <w:szCs w:val="18"/>
                <w:rtl w:val="0"/>
              </w:rPr>
              <w:t xml:space="preserve">Project + BAU only (2 of 4)</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4C">
            <w:pPr>
              <w:jc w:val="center"/>
              <w:rPr>
                <w:sz w:val="18"/>
                <w:szCs w:val="18"/>
              </w:rPr>
            </w:pPr>
            <w:r w:rsidDel="00000000" w:rsidR="00000000" w:rsidRPr="00000000">
              <w:rPr>
                <w:sz w:val="18"/>
                <w:szCs w:val="18"/>
                <w:rtl w:val="0"/>
              </w:rPr>
              <w:t xml:space="preserve">All 4</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4D">
            <w:pPr>
              <w:jc w:val="center"/>
              <w:rPr>
                <w:sz w:val="18"/>
                <w:szCs w:val="18"/>
              </w:rPr>
            </w:pPr>
            <w:r w:rsidDel="00000000" w:rsidR="00000000" w:rsidRPr="00000000">
              <w:rPr>
                <w:sz w:val="18"/>
                <w:szCs w:val="18"/>
                <w:rtl w:val="0"/>
              </w:rPr>
              <w:t xml:space="preserve">All 4 + custom work types</w:t>
            </w:r>
          </w:p>
        </w:tc>
      </w:tr>
      <w:tr>
        <w:trPr>
          <w:cantSplit w:val="0"/>
          <w:trHeight w:val="1140"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4E">
            <w:pPr>
              <w:rPr>
                <w:b w:val="1"/>
                <w:bCs w:val="1"/>
                <w:sz w:val="18"/>
                <w:szCs w:val="18"/>
              </w:rPr>
            </w:pPr>
            <w:r w:rsidDel="00000000" w:rsidR="00000000" w:rsidRPr="00000000">
              <w:rPr>
                <w:b w:val="1"/>
                <w:bCs w:val="1"/>
                <w:sz w:val="18"/>
                <w:szCs w:val="18"/>
                <w:rtl w:val="0"/>
              </w:rPr>
              <w:t xml:space="preserve">File types inside a Workbook</w:t>
            </w:r>
          </w:p>
          <w:p w:rsidR="00000000" w:rsidDel="00000000" w:rsidP="00000000" w:rsidRDefault="00000000" w:rsidRPr="00000000" w14:paraId="0000264F">
            <w:pPr>
              <w:spacing w:before="20" w:lineRule="auto"/>
              <w:rPr>
                <w:i w:val="1"/>
                <w:iCs w:val="1"/>
                <w:color w:val="666666"/>
                <w:sz w:val="15"/>
                <w:szCs w:val="15"/>
              </w:rPr>
            </w:pPr>
            <w:r w:rsidDel="00000000" w:rsidR="00000000" w:rsidRPr="00000000">
              <w:rPr>
                <w:i w:val="1"/>
                <w:iCs w:val="1"/>
                <w:color w:val="666666"/>
                <w:sz w:val="15"/>
                <w:szCs w:val="15"/>
                <w:rtl w:val="0"/>
              </w:rPr>
              <w:t xml:space="preserve">Task Lists, Documents, Milestone Trackers, Forms, Checklists, SLA Tables, Sprint Board</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50">
            <w:pPr>
              <w:jc w:val="center"/>
              <w:rPr>
                <w:sz w:val="18"/>
                <w:szCs w:val="18"/>
              </w:rPr>
            </w:pPr>
            <w:r w:rsidDel="00000000" w:rsidR="00000000" w:rsidRPr="00000000">
              <w:rPr>
                <w:sz w:val="18"/>
                <w:szCs w:val="18"/>
                <w:rtl w:val="0"/>
              </w:rPr>
              <w:t xml:space="preserve">3 of 6 — Task Lists, Documents, Checklists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51">
            <w:pPr>
              <w:jc w:val="center"/>
              <w:rPr>
                <w:sz w:val="18"/>
                <w:szCs w:val="18"/>
              </w:rPr>
            </w:pPr>
            <w:r w:rsidDel="00000000" w:rsidR="00000000" w:rsidRPr="00000000">
              <w:rPr>
                <w:sz w:val="18"/>
                <w:szCs w:val="18"/>
                <w:rtl w:val="0"/>
              </w:rPr>
              <w:t xml:space="preserve">All 6</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52">
            <w:pPr>
              <w:jc w:val="center"/>
              <w:rPr>
                <w:sz w:val="18"/>
                <w:szCs w:val="18"/>
              </w:rPr>
            </w:pPr>
            <w:r w:rsidDel="00000000" w:rsidR="00000000" w:rsidRPr="00000000">
              <w:rPr>
                <w:sz w:val="18"/>
                <w:szCs w:val="18"/>
                <w:rtl w:val="0"/>
              </w:rPr>
              <w:t xml:space="preserve">All 6 + custom file-type templates</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53">
            <w:pPr>
              <w:rPr>
                <w:b w:val="1"/>
                <w:bCs w:val="1"/>
                <w:sz w:val="18"/>
                <w:szCs w:val="18"/>
              </w:rPr>
            </w:pPr>
            <w:r w:rsidDel="00000000" w:rsidR="00000000" w:rsidRPr="00000000">
              <w:rPr>
                <w:b w:val="1"/>
                <w:bCs w:val="1"/>
                <w:sz w:val="18"/>
                <w:szCs w:val="18"/>
                <w:rtl w:val="0"/>
              </w:rPr>
              <w:t xml:space="preserve">Task views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54">
            <w:pPr>
              <w:jc w:val="center"/>
              <w:rPr>
                <w:sz w:val="18"/>
                <w:szCs w:val="18"/>
              </w:rPr>
            </w:pPr>
            <w:r w:rsidDel="00000000" w:rsidR="00000000" w:rsidRPr="00000000">
              <w:rPr>
                <w:sz w:val="18"/>
                <w:szCs w:val="18"/>
                <w:rtl w:val="0"/>
              </w:rPr>
              <w:t xml:space="preserve">Kanban, Table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55">
            <w:pPr>
              <w:jc w:val="center"/>
              <w:rPr>
                <w:sz w:val="18"/>
                <w:szCs w:val="18"/>
              </w:rPr>
            </w:pPr>
            <w:r w:rsidDel="00000000" w:rsidR="00000000" w:rsidRPr="00000000">
              <w:rPr>
                <w:sz w:val="18"/>
                <w:szCs w:val="18"/>
                <w:rtl w:val="0"/>
              </w:rPr>
              <w:t xml:space="preserve">Kanban, Table, Gantt/Timeline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56">
            <w:pPr>
              <w:jc w:val="center"/>
              <w:rPr>
                <w:sz w:val="18"/>
                <w:szCs w:val="18"/>
              </w:rPr>
            </w:pPr>
            <w:r w:rsidDel="00000000" w:rsidR="00000000" w:rsidRPr="00000000">
              <w:rPr>
                <w:sz w:val="18"/>
                <w:szCs w:val="18"/>
                <w:rtl w:val="0"/>
              </w:rPr>
              <w:t xml:space="preserve">Kanban, Table, Gantt/Timeline</w:t>
            </w:r>
          </w:p>
        </w:tc>
      </w:tr>
      <w:tr>
        <w:trPr>
          <w:cantSplit w:val="0"/>
          <w:trHeight w:val="37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57">
            <w:pPr>
              <w:rPr>
                <w:b w:val="1"/>
                <w:bCs w:val="1"/>
                <w:sz w:val="18"/>
                <w:szCs w:val="18"/>
              </w:rPr>
            </w:pPr>
            <w:r w:rsidDel="00000000" w:rsidR="00000000" w:rsidRPr="00000000">
              <w:rPr>
                <w:b w:val="1"/>
                <w:bCs w:val="1"/>
                <w:sz w:val="18"/>
                <w:szCs w:val="18"/>
                <w:rtl w:val="0"/>
              </w:rPr>
              <w:t xml:space="preserve">Subtask depth</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58">
            <w:pPr>
              <w:jc w:val="center"/>
              <w:rPr>
                <w:sz w:val="18"/>
                <w:szCs w:val="18"/>
              </w:rPr>
            </w:pPr>
            <w:r w:rsidDel="00000000" w:rsidR="00000000" w:rsidRPr="00000000">
              <w:rPr>
                <w:sz w:val="18"/>
                <w:szCs w:val="18"/>
                <w:rtl w:val="0"/>
              </w:rPr>
              <w:t xml:space="preserve">Up to 3 levels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59">
            <w:pPr>
              <w:jc w:val="center"/>
              <w:rPr>
                <w:sz w:val="18"/>
                <w:szCs w:val="18"/>
              </w:rPr>
            </w:pPr>
            <w:r w:rsidDel="00000000" w:rsidR="00000000" w:rsidRPr="00000000">
              <w:rPr>
                <w:sz w:val="18"/>
                <w:szCs w:val="18"/>
                <w:rtl w:val="0"/>
              </w:rPr>
              <w:t xml:space="preserve">Up to 3 levels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5A">
            <w:pPr>
              <w:jc w:val="center"/>
              <w:rPr>
                <w:sz w:val="18"/>
                <w:szCs w:val="18"/>
              </w:rPr>
            </w:pPr>
            <w:r w:rsidDel="00000000" w:rsidR="00000000" w:rsidRPr="00000000">
              <w:rPr>
                <w:sz w:val="18"/>
                <w:szCs w:val="18"/>
                <w:rtl w:val="0"/>
              </w:rPr>
              <w:t xml:space="preserve">Up to 3 levels</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5B">
            <w:pPr>
              <w:rPr>
                <w:b w:val="1"/>
                <w:bCs w:val="1"/>
                <w:sz w:val="18"/>
                <w:szCs w:val="18"/>
              </w:rPr>
            </w:pPr>
            <w:r w:rsidDel="00000000" w:rsidR="00000000" w:rsidRPr="00000000">
              <w:rPr>
                <w:b w:val="1"/>
                <w:bCs w:val="1"/>
                <w:sz w:val="18"/>
                <w:szCs w:val="18"/>
                <w:rtl w:val="0"/>
              </w:rPr>
              <w:t xml:space="preserve">Task dependencies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5C">
            <w:pPr>
              <w:jc w:val="center"/>
              <w:rPr>
                <w:sz w:val="18"/>
                <w:szCs w:val="18"/>
              </w:rPr>
            </w:pPr>
            <w:r w:rsidDel="00000000" w:rsidR="00000000" w:rsidRPr="00000000">
              <w:rPr>
                <w:sz w:val="18"/>
                <w:szCs w:val="18"/>
                <w:rtl w:val="0"/>
              </w:rPr>
              <w:t xml:space="preserv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5D">
            <w:pPr>
              <w:jc w:val="center"/>
              <w:rPr>
                <w:sz w:val="18"/>
                <w:szCs w:val="18"/>
              </w:rPr>
            </w:pPr>
            <w:r w:rsidDel="00000000" w:rsidR="00000000" w:rsidRPr="00000000">
              <w:rPr>
                <w:sz w:val="18"/>
                <w:szCs w:val="18"/>
                <w:rtl w:val="0"/>
              </w:rPr>
              <w:t xml:space="preserve">Finish-to-Start</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5E">
            <w:pPr>
              <w:jc w:val="center"/>
              <w:rPr>
                <w:sz w:val="18"/>
                <w:szCs w:val="18"/>
              </w:rPr>
            </w:pPr>
            <w:r w:rsidDel="00000000" w:rsidR="00000000" w:rsidRPr="00000000">
              <w:rPr>
                <w:sz w:val="18"/>
                <w:szCs w:val="18"/>
                <w:rtl w:val="0"/>
              </w:rPr>
              <w:t xml:space="preserve">Finish-to-Start (Start-to-Start early access)</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5F">
            <w:pPr>
              <w:rPr>
                <w:b w:val="1"/>
                <w:bCs w:val="1"/>
                <w:sz w:val="18"/>
                <w:szCs w:val="18"/>
              </w:rPr>
            </w:pPr>
            <w:r w:rsidDel="00000000" w:rsidR="00000000" w:rsidRPr="00000000">
              <w:rPr>
                <w:b w:val="1"/>
                <w:bCs w:val="1"/>
                <w:sz w:val="18"/>
                <w:szCs w:val="18"/>
                <w:rtl w:val="0"/>
              </w:rPr>
              <w:t xml:space="preserve">Forms per Workbook + external respondent links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60">
            <w:pPr>
              <w:jc w:val="center"/>
              <w:rPr>
                <w:sz w:val="18"/>
                <w:szCs w:val="18"/>
              </w:rPr>
            </w:pPr>
            <w:r w:rsidDel="00000000" w:rsidR="00000000" w:rsidRPr="00000000">
              <w:rPr>
                <w:sz w:val="18"/>
                <w:szCs w:val="18"/>
                <w:rtl w:val="0"/>
              </w:rPr>
              <w:t xml:space="preserve">3 active, internal only</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61">
            <w:pPr>
              <w:jc w:val="center"/>
              <w:rPr>
                <w:sz w:val="18"/>
                <w:szCs w:val="18"/>
              </w:rPr>
            </w:pPr>
            <w:r w:rsidDel="00000000" w:rsidR="00000000" w:rsidRPr="00000000">
              <w:rPr>
                <w:sz w:val="18"/>
                <w:szCs w:val="18"/>
                <w:rtl w:val="0"/>
              </w:rPr>
              <w:t xml:space="preserve">Unlimited, incl. external links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62">
            <w:pPr>
              <w:jc w:val="center"/>
              <w:rPr>
                <w:sz w:val="18"/>
                <w:szCs w:val="18"/>
              </w:rPr>
            </w:pPr>
            <w:r w:rsidDel="00000000" w:rsidR="00000000" w:rsidRPr="00000000">
              <w:rPr>
                <w:sz w:val="18"/>
                <w:szCs w:val="18"/>
                <w:rtl w:val="0"/>
              </w:rPr>
              <w:t xml:space="preserve">Unlimited, incl. external links</w:t>
            </w:r>
          </w:p>
        </w:tc>
      </w:tr>
      <w:tr>
        <w:trPr>
          <w:cantSplit w:val="0"/>
          <w:trHeight w:val="780"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63">
            <w:pPr>
              <w:rPr>
                <w:b w:val="1"/>
                <w:bCs w:val="1"/>
                <w:sz w:val="18"/>
                <w:szCs w:val="18"/>
              </w:rPr>
            </w:pPr>
            <w:r w:rsidDel="00000000" w:rsidR="00000000" w:rsidRPr="00000000">
              <w:rPr>
                <w:b w:val="1"/>
                <w:bCs w:val="1"/>
                <w:sz w:val="18"/>
                <w:szCs w:val="18"/>
                <w:rtl w:val="0"/>
              </w:rPr>
              <w:t xml:space="preserve">Budget / Workload / Resource widgets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64">
            <w:pPr>
              <w:jc w:val="center"/>
              <w:rPr>
                <w:sz w:val="18"/>
                <w:szCs w:val="18"/>
              </w:rPr>
            </w:pPr>
            <w:r w:rsidDel="00000000" w:rsidR="00000000" w:rsidRPr="00000000">
              <w:rPr>
                <w:sz w:val="18"/>
                <w:szCs w:val="18"/>
                <w:rtl w:val="0"/>
              </w:rPr>
              <w:t xml:space="preserv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65">
            <w:pPr>
              <w:jc w:val="center"/>
              <w:rPr>
                <w:sz w:val="18"/>
                <w:szCs w:val="18"/>
              </w:rPr>
            </w:pPr>
            <w:r w:rsidDel="00000000" w:rsidR="00000000" w:rsidRPr="00000000">
              <w:rPr>
                <w:sz w:val="18"/>
                <w:szCs w:val="18"/>
                <w:rtl w:val="0"/>
              </w:rPr>
              <w:t xml:space="preserve">Included</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66">
            <w:pPr>
              <w:jc w:val="center"/>
              <w:rPr>
                <w:sz w:val="18"/>
                <w:szCs w:val="18"/>
              </w:rPr>
            </w:pPr>
            <w:r w:rsidDel="00000000" w:rsidR="00000000" w:rsidRPr="00000000">
              <w:rPr>
                <w:sz w:val="18"/>
                <w:szCs w:val="18"/>
                <w:rtl w:val="0"/>
              </w:rPr>
              <w:t xml:space="preserve">Included + Opportunity Log &amp; Agile Budgeting flow</w:t>
            </w:r>
          </w:p>
        </w:tc>
      </w:tr>
      <w:tr>
        <w:trPr>
          <w:cantSplit w:val="0"/>
          <w:trHeight w:val="97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67">
            <w:pPr>
              <w:rPr>
                <w:b w:val="1"/>
                <w:bCs w:val="1"/>
                <w:sz w:val="18"/>
                <w:szCs w:val="18"/>
              </w:rPr>
            </w:pPr>
            <w:r w:rsidDel="00000000" w:rsidR="00000000" w:rsidRPr="00000000">
              <w:rPr>
                <w:b w:val="1"/>
                <w:bCs w:val="1"/>
                <w:sz w:val="18"/>
                <w:szCs w:val="18"/>
                <w:rtl w:val="0"/>
              </w:rPr>
              <w:t xml:space="preserve">Workbook AI: summarisation, deadline risk, ghost-work detection, weekly reports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68">
            <w:pPr>
              <w:jc w:val="center"/>
              <w:rPr>
                <w:sz w:val="18"/>
                <w:szCs w:val="18"/>
              </w:rPr>
            </w:pPr>
            <w:r w:rsidDel="00000000" w:rsidR="00000000" w:rsidRPr="00000000">
              <w:rPr>
                <w:sz w:val="18"/>
                <w:szCs w:val="18"/>
                <w:rtl w:val="0"/>
              </w:rPr>
              <w:t xml:space="preserv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69">
            <w:pPr>
              <w:jc w:val="center"/>
              <w:rPr>
                <w:sz w:val="18"/>
                <w:szCs w:val="18"/>
              </w:rPr>
            </w:pPr>
            <w:r w:rsidDel="00000000" w:rsidR="00000000" w:rsidRPr="00000000">
              <w:rPr>
                <w:sz w:val="18"/>
                <w:szCs w:val="18"/>
                <w:rtl w:val="0"/>
              </w:rPr>
              <w:t xml:space="preserve">Included</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6A">
            <w:pPr>
              <w:jc w:val="center"/>
              <w:rPr>
                <w:sz w:val="18"/>
                <w:szCs w:val="18"/>
              </w:rPr>
            </w:pPr>
            <w:r w:rsidDel="00000000" w:rsidR="00000000" w:rsidRPr="00000000">
              <w:rPr>
                <w:sz w:val="18"/>
                <w:szCs w:val="18"/>
                <w:rtl w:val="0"/>
              </w:rPr>
              <w:t xml:space="preserve">Included</w:t>
            </w:r>
          </w:p>
        </w:tc>
      </w:tr>
    </w:tbl>
    <w:p w:rsidR="00000000" w:rsidDel="00000000" w:rsidP="00000000" w:rsidRDefault="00000000" w:rsidRPr="00000000" w14:paraId="0000266B">
      <w:pPr>
        <w:pStyle w:val="Heading2"/>
        <w:keepNext w:val="0"/>
        <w:keepLines w:val="0"/>
        <w:spacing w:after="80" w:lineRule="auto"/>
        <w:rPr>
          <w:b w:val="1"/>
          <w:bCs w:val="1"/>
          <w:sz w:val="34"/>
          <w:szCs w:val="34"/>
        </w:rPr>
      </w:pPr>
      <w:bookmarkStart w:colFirst="0" w:colLast="0" w:name="_gghg8knjkfmx" w:id="204"/>
      <w:bookmarkEnd w:id="204"/>
      <w:r w:rsidDel="00000000" w:rsidR="00000000" w:rsidRPr="00000000">
        <w:rPr>
          <w:b w:val="1"/>
          <w:bCs w:val="1"/>
          <w:sz w:val="34"/>
          <w:szCs w:val="34"/>
          <w:rtl w:val="0"/>
        </w:rPr>
        <w:t xml:space="preserve">4.3 People &amp; Performance (Modules 03–04)</w:t>
      </w:r>
    </w:p>
    <w:tbl>
      <w:tblPr>
        <w:tblStyle w:val="Table105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2160"/>
        <w:gridCol w:w="2250"/>
        <w:gridCol w:w="2190"/>
        <w:tblGridChange w:id="0">
          <w:tblGrid>
            <w:gridCol w:w="2745"/>
            <w:gridCol w:w="2160"/>
            <w:gridCol w:w="2250"/>
            <w:gridCol w:w="2190"/>
          </w:tblGrid>
        </w:tblGridChange>
      </w:tblGrid>
      <w:tr>
        <w:trPr>
          <w:cantSplit w:val="0"/>
          <w:trHeight w:val="375" w:hRule="atLeast"/>
          <w:tblHeader w:val="0"/>
        </w:trPr>
        <w:tc>
          <w:tcPr>
            <w:tcBorders>
              <w:top w:color="d9d9d9" w:space="0" w:sz="8" w:val="single"/>
              <w:left w:color="d9d9d9" w:space="0" w:sz="8" w:val="single"/>
              <w:bottom w:color="d9d9d9" w:space="0" w:sz="8" w:val="single"/>
              <w:right w:color="d9d9d9" w:space="0" w:sz="8" w:val="single"/>
            </w:tcBorders>
            <w:shd w:fill="1b2a4a" w:val="clear"/>
            <w:tcMar>
              <w:top w:w="80.0" w:type="dxa"/>
              <w:left w:w="120.0" w:type="dxa"/>
              <w:bottom w:w="80.0" w:type="dxa"/>
              <w:right w:w="120.0" w:type="dxa"/>
            </w:tcMar>
          </w:tcPr>
          <w:p w:rsidR="00000000" w:rsidDel="00000000" w:rsidP="00000000" w:rsidRDefault="00000000" w:rsidRPr="00000000" w14:paraId="0000266C">
            <w:pPr>
              <w:rPr>
                <w:b w:val="1"/>
                <w:bCs w:val="1"/>
                <w:color w:val="ffffff"/>
                <w:sz w:val="18"/>
                <w:szCs w:val="18"/>
              </w:rPr>
            </w:pPr>
            <w:r w:rsidDel="00000000" w:rsidR="00000000" w:rsidRPr="00000000">
              <w:rPr>
                <w:b w:val="1"/>
                <w:bCs w:val="1"/>
                <w:color w:val="ffffff"/>
                <w:sz w:val="18"/>
                <w:szCs w:val="18"/>
                <w:rtl w:val="0"/>
              </w:rPr>
              <w:t xml:space="preserve">Feature</w:t>
            </w:r>
          </w:p>
        </w:tc>
        <w:tc>
          <w:tcPr>
            <w:tcBorders>
              <w:top w:color="d9d9d9" w:space="0" w:sz="8" w:val="single"/>
              <w:left w:color="d9d9d9" w:space="0" w:sz="8" w:val="single"/>
              <w:bottom w:color="d9d9d9" w:space="0" w:sz="8" w:val="single"/>
              <w:right w:color="d9d9d9" w:space="0" w:sz="8" w:val="single"/>
            </w:tcBorders>
            <w:shd w:fill="1b2a4a" w:val="clear"/>
            <w:tcMar>
              <w:top w:w="80.0" w:type="dxa"/>
              <w:left w:w="120.0" w:type="dxa"/>
              <w:bottom w:w="80.0" w:type="dxa"/>
              <w:right w:w="120.0" w:type="dxa"/>
            </w:tcMar>
          </w:tcPr>
          <w:p w:rsidR="00000000" w:rsidDel="00000000" w:rsidP="00000000" w:rsidRDefault="00000000" w:rsidRPr="00000000" w14:paraId="0000266D">
            <w:pPr>
              <w:jc w:val="center"/>
              <w:rPr>
                <w:b w:val="1"/>
                <w:bCs w:val="1"/>
                <w:color w:val="ffffff"/>
                <w:sz w:val="18"/>
                <w:szCs w:val="18"/>
              </w:rPr>
            </w:pPr>
            <w:r w:rsidDel="00000000" w:rsidR="00000000" w:rsidRPr="00000000">
              <w:rPr>
                <w:b w:val="1"/>
                <w:bCs w:val="1"/>
                <w:color w:val="ffffff"/>
                <w:sz w:val="18"/>
                <w:szCs w:val="18"/>
                <w:rtl w:val="0"/>
              </w:rPr>
              <w:t xml:space="preserve">Starter</w:t>
            </w:r>
          </w:p>
        </w:tc>
        <w:tc>
          <w:tcPr>
            <w:tcBorders>
              <w:top w:color="d9d9d9" w:space="0" w:sz="8" w:val="single"/>
              <w:left w:color="d9d9d9" w:space="0" w:sz="8" w:val="single"/>
              <w:bottom w:color="d9d9d9" w:space="0" w:sz="8" w:val="single"/>
              <w:right w:color="d9d9d9" w:space="0" w:sz="8" w:val="single"/>
            </w:tcBorders>
            <w:shd w:fill="1b2a4a" w:val="clear"/>
            <w:tcMar>
              <w:top w:w="80.0" w:type="dxa"/>
              <w:left w:w="120.0" w:type="dxa"/>
              <w:bottom w:w="80.0" w:type="dxa"/>
              <w:right w:w="120.0" w:type="dxa"/>
            </w:tcMar>
          </w:tcPr>
          <w:p w:rsidR="00000000" w:rsidDel="00000000" w:rsidP="00000000" w:rsidRDefault="00000000" w:rsidRPr="00000000" w14:paraId="0000266E">
            <w:pPr>
              <w:jc w:val="center"/>
              <w:rPr>
                <w:b w:val="1"/>
                <w:bCs w:val="1"/>
                <w:color w:val="ffffff"/>
                <w:sz w:val="18"/>
                <w:szCs w:val="18"/>
              </w:rPr>
            </w:pPr>
            <w:r w:rsidDel="00000000" w:rsidR="00000000" w:rsidRPr="00000000">
              <w:rPr>
                <w:b w:val="1"/>
                <w:bCs w:val="1"/>
                <w:color w:val="ffffff"/>
                <w:sz w:val="18"/>
                <w:szCs w:val="18"/>
                <w:rtl w:val="0"/>
              </w:rPr>
              <w:t xml:space="preserve">Growth</w:t>
            </w:r>
          </w:p>
        </w:tc>
        <w:tc>
          <w:tcPr>
            <w:tcBorders>
              <w:top w:color="d9d9d9" w:space="0" w:sz="8" w:val="single"/>
              <w:left w:color="d9d9d9" w:space="0" w:sz="8" w:val="single"/>
              <w:bottom w:color="d9d9d9" w:space="0" w:sz="8" w:val="single"/>
              <w:right w:color="d9d9d9" w:space="0" w:sz="8" w:val="single"/>
            </w:tcBorders>
            <w:shd w:fill="1b2a4a" w:val="clear"/>
            <w:tcMar>
              <w:top w:w="80.0" w:type="dxa"/>
              <w:left w:w="120.0" w:type="dxa"/>
              <w:bottom w:w="80.0" w:type="dxa"/>
              <w:right w:w="120.0" w:type="dxa"/>
            </w:tcMar>
          </w:tcPr>
          <w:p w:rsidR="00000000" w:rsidDel="00000000" w:rsidP="00000000" w:rsidRDefault="00000000" w:rsidRPr="00000000" w14:paraId="0000266F">
            <w:pPr>
              <w:jc w:val="center"/>
              <w:rPr>
                <w:b w:val="1"/>
                <w:bCs w:val="1"/>
                <w:color w:val="ffffff"/>
                <w:sz w:val="18"/>
                <w:szCs w:val="18"/>
              </w:rPr>
            </w:pPr>
            <w:r w:rsidDel="00000000" w:rsidR="00000000" w:rsidRPr="00000000">
              <w:rPr>
                <w:b w:val="1"/>
                <w:bCs w:val="1"/>
                <w:color w:val="ffffff"/>
                <w:sz w:val="18"/>
                <w:szCs w:val="18"/>
                <w:rtl w:val="0"/>
              </w:rPr>
              <w:t xml:space="preserve">Enterprise</w:t>
            </w:r>
          </w:p>
        </w:tc>
      </w:tr>
      <w:tr>
        <w:trPr>
          <w:cantSplit w:val="0"/>
          <w:trHeight w:val="76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70">
            <w:pPr>
              <w:rPr>
                <w:b w:val="1"/>
                <w:bCs w:val="1"/>
                <w:sz w:val="18"/>
                <w:szCs w:val="18"/>
              </w:rPr>
            </w:pPr>
            <w:r w:rsidDel="00000000" w:rsidR="00000000" w:rsidRPr="00000000">
              <w:rPr>
                <w:b w:val="1"/>
                <w:bCs w:val="1"/>
                <w:sz w:val="18"/>
                <w:szCs w:val="18"/>
                <w:rtl w:val="0"/>
              </w:rPr>
              <w:t xml:space="preserve">Check-in types</w:t>
            </w:r>
          </w:p>
          <w:p w:rsidR="00000000" w:rsidDel="00000000" w:rsidP="00000000" w:rsidRDefault="00000000" w:rsidRPr="00000000" w14:paraId="00002671">
            <w:pPr>
              <w:spacing w:before="20" w:lineRule="auto"/>
              <w:rPr>
                <w:i w:val="1"/>
                <w:iCs w:val="1"/>
                <w:color w:val="666666"/>
                <w:sz w:val="15"/>
                <w:szCs w:val="15"/>
              </w:rPr>
            </w:pPr>
            <w:r w:rsidDel="00000000" w:rsidR="00000000" w:rsidRPr="00000000">
              <w:rPr>
                <w:i w:val="1"/>
                <w:iCs w:val="1"/>
                <w:color w:val="666666"/>
                <w:sz w:val="15"/>
                <w:szCs w:val="15"/>
                <w:rtl w:val="0"/>
              </w:rPr>
              <w:t xml:space="preserve">OKR/Objective, Performance, Sprint/Project, Probation/Onboarding</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72">
            <w:pPr>
              <w:jc w:val="center"/>
              <w:rPr>
                <w:sz w:val="18"/>
                <w:szCs w:val="18"/>
              </w:rPr>
            </w:pPr>
            <w:r w:rsidDel="00000000" w:rsidR="00000000" w:rsidRPr="00000000">
              <w:rPr>
                <w:sz w:val="18"/>
                <w:szCs w:val="18"/>
                <w:rtl w:val="0"/>
              </w:rPr>
              <w:t xml:space="preserve">OKR check-ins only (1 of 4)</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73">
            <w:pPr>
              <w:jc w:val="center"/>
              <w:rPr>
                <w:sz w:val="18"/>
                <w:szCs w:val="18"/>
              </w:rPr>
            </w:pPr>
            <w:r w:rsidDel="00000000" w:rsidR="00000000" w:rsidRPr="00000000">
              <w:rPr>
                <w:sz w:val="18"/>
                <w:szCs w:val="18"/>
                <w:rtl w:val="0"/>
              </w:rPr>
              <w:t xml:space="preserve">All 4 types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74">
            <w:pPr>
              <w:jc w:val="center"/>
              <w:rPr>
                <w:sz w:val="18"/>
                <w:szCs w:val="18"/>
              </w:rPr>
            </w:pPr>
            <w:r w:rsidDel="00000000" w:rsidR="00000000" w:rsidRPr="00000000">
              <w:rPr>
                <w:sz w:val="18"/>
                <w:szCs w:val="18"/>
                <w:rtl w:val="0"/>
              </w:rPr>
              <w:t xml:space="preserve">All 4 + custom templates</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75">
            <w:pPr>
              <w:rPr>
                <w:b w:val="1"/>
                <w:bCs w:val="1"/>
                <w:sz w:val="18"/>
                <w:szCs w:val="18"/>
              </w:rPr>
            </w:pPr>
            <w:r w:rsidDel="00000000" w:rsidR="00000000" w:rsidRPr="00000000">
              <w:rPr>
                <w:b w:val="1"/>
                <w:bCs w:val="1"/>
                <w:sz w:val="18"/>
                <w:szCs w:val="18"/>
                <w:rtl w:val="0"/>
              </w:rPr>
              <w:t xml:space="preserve">1-on-1s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76">
            <w:pPr>
              <w:jc w:val="center"/>
              <w:rPr>
                <w:sz w:val="18"/>
                <w:szCs w:val="18"/>
              </w:rPr>
            </w:pPr>
            <w:r w:rsidDel="00000000" w:rsidR="00000000" w:rsidRPr="00000000">
              <w:rPr>
                <w:sz w:val="18"/>
                <w:szCs w:val="18"/>
                <w:rtl w:val="0"/>
              </w:rPr>
              <w:t xml:space="preserve">Standard 1-on-1s only</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77">
            <w:pPr>
              <w:jc w:val="center"/>
              <w:rPr>
                <w:sz w:val="18"/>
                <w:szCs w:val="18"/>
              </w:rPr>
            </w:pPr>
            <w:r w:rsidDel="00000000" w:rsidR="00000000" w:rsidRPr="00000000">
              <w:rPr>
                <w:sz w:val="18"/>
                <w:szCs w:val="18"/>
                <w:rtl w:val="0"/>
              </w:rPr>
              <w:t xml:space="preserve">All types incl. probation</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78">
            <w:pPr>
              <w:jc w:val="center"/>
              <w:rPr>
                <w:sz w:val="18"/>
                <w:szCs w:val="18"/>
              </w:rPr>
            </w:pPr>
            <w:r w:rsidDel="00000000" w:rsidR="00000000" w:rsidRPr="00000000">
              <w:rPr>
                <w:sz w:val="18"/>
                <w:szCs w:val="18"/>
                <w:rtl w:val="0"/>
              </w:rPr>
              <w:t xml:space="preserve">All types + custom agendas</w:t>
            </w:r>
          </w:p>
        </w:tc>
      </w:tr>
      <w:tr>
        <w:trPr>
          <w:cantSplit w:val="0"/>
          <w:trHeight w:val="780"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79">
            <w:pPr>
              <w:rPr>
                <w:b w:val="1"/>
                <w:bCs w:val="1"/>
                <w:sz w:val="18"/>
                <w:szCs w:val="18"/>
              </w:rPr>
            </w:pPr>
            <w:r w:rsidDel="00000000" w:rsidR="00000000" w:rsidRPr="00000000">
              <w:rPr>
                <w:b w:val="1"/>
                <w:bCs w:val="1"/>
                <w:sz w:val="18"/>
                <w:szCs w:val="18"/>
                <w:rtl w:val="0"/>
              </w:rPr>
              <w:t xml:space="preserve">Anytime Feedback &amp; Performance Log</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7A">
            <w:pPr>
              <w:jc w:val="center"/>
              <w:rPr>
                <w:sz w:val="18"/>
                <w:szCs w:val="18"/>
              </w:rPr>
            </w:pPr>
            <w:r w:rsidDel="00000000" w:rsidR="00000000" w:rsidRPr="00000000">
              <w:rPr>
                <w:sz w:val="18"/>
                <w:szCs w:val="18"/>
                <w:rtl w:val="0"/>
              </w:rPr>
              <w:t xml:space="preserve">Included</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7B">
            <w:pPr>
              <w:jc w:val="center"/>
              <w:rPr>
                <w:sz w:val="18"/>
                <w:szCs w:val="18"/>
              </w:rPr>
            </w:pPr>
            <w:r w:rsidDel="00000000" w:rsidR="00000000" w:rsidRPr="00000000">
              <w:rPr>
                <w:sz w:val="18"/>
                <w:szCs w:val="18"/>
                <w:rtl w:val="0"/>
              </w:rPr>
              <w:t xml:space="preserve">Included + AI quality &amp; bias detection</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7C">
            <w:pPr>
              <w:jc w:val="center"/>
              <w:rPr>
                <w:sz w:val="18"/>
                <w:szCs w:val="18"/>
              </w:rPr>
            </w:pPr>
            <w:r w:rsidDel="00000000" w:rsidR="00000000" w:rsidRPr="00000000">
              <w:rPr>
                <w:sz w:val="18"/>
                <w:szCs w:val="18"/>
                <w:rtl w:val="0"/>
              </w:rPr>
              <w:t xml:space="preserve">Included + rater bias detection, feedback desert mapping</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7D">
            <w:pPr>
              <w:rPr>
                <w:b w:val="1"/>
                <w:bCs w:val="1"/>
                <w:sz w:val="18"/>
                <w:szCs w:val="18"/>
              </w:rPr>
            </w:pPr>
            <w:r w:rsidDel="00000000" w:rsidR="00000000" w:rsidRPr="00000000">
              <w:rPr>
                <w:b w:val="1"/>
                <w:bCs w:val="1"/>
                <w:sz w:val="18"/>
                <w:szCs w:val="18"/>
                <w:rtl w:val="0"/>
              </w:rPr>
              <w:t xml:space="preserve">Recognition badges &amp; leaderboard</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7E">
            <w:pPr>
              <w:jc w:val="center"/>
              <w:rPr>
                <w:sz w:val="18"/>
                <w:szCs w:val="18"/>
              </w:rPr>
            </w:pPr>
            <w:r w:rsidDel="00000000" w:rsidR="00000000" w:rsidRPr="00000000">
              <w:rPr>
                <w:sz w:val="18"/>
                <w:szCs w:val="18"/>
                <w:rtl w:val="0"/>
              </w:rPr>
              <w:t xml:space="preserve">5 preset badges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7F">
            <w:pPr>
              <w:jc w:val="center"/>
              <w:rPr>
                <w:sz w:val="18"/>
                <w:szCs w:val="18"/>
              </w:rPr>
            </w:pPr>
            <w:r w:rsidDel="00000000" w:rsidR="00000000" w:rsidRPr="00000000">
              <w:rPr>
                <w:sz w:val="18"/>
                <w:szCs w:val="18"/>
                <w:rtl w:val="0"/>
              </w:rPr>
              <w:t xml:space="preserve">Unlimited custom badges + leaderboard</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80">
            <w:pPr>
              <w:jc w:val="center"/>
              <w:rPr>
                <w:sz w:val="18"/>
                <w:szCs w:val="18"/>
              </w:rPr>
            </w:pPr>
            <w:r w:rsidDel="00000000" w:rsidR="00000000" w:rsidRPr="00000000">
              <w:rPr>
                <w:sz w:val="18"/>
                <w:szCs w:val="18"/>
                <w:rtl w:val="0"/>
              </w:rPr>
              <w:t xml:space="preserve">Unlimited + team recognition health score</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81">
            <w:pPr>
              <w:rPr>
                <w:b w:val="1"/>
                <w:bCs w:val="1"/>
                <w:sz w:val="18"/>
                <w:szCs w:val="18"/>
              </w:rPr>
            </w:pPr>
            <w:r w:rsidDel="00000000" w:rsidR="00000000" w:rsidRPr="00000000">
              <w:rPr>
                <w:b w:val="1"/>
                <w:bCs w:val="1"/>
                <w:sz w:val="18"/>
                <w:szCs w:val="18"/>
                <w:rtl w:val="0"/>
              </w:rPr>
              <w:t xml:space="preserve">Surveys (eNPS / Pulse)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82">
            <w:pPr>
              <w:jc w:val="center"/>
              <w:rPr>
                <w:sz w:val="18"/>
                <w:szCs w:val="18"/>
              </w:rPr>
            </w:pPr>
            <w:r w:rsidDel="00000000" w:rsidR="00000000" w:rsidRPr="00000000">
              <w:rPr>
                <w:sz w:val="18"/>
                <w:szCs w:val="18"/>
                <w:rtl w:val="0"/>
              </w:rPr>
              <w:t xml:space="preserv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83">
            <w:pPr>
              <w:jc w:val="center"/>
              <w:rPr>
                <w:sz w:val="18"/>
                <w:szCs w:val="18"/>
              </w:rPr>
            </w:pPr>
            <w:r w:rsidDel="00000000" w:rsidR="00000000" w:rsidRPr="00000000">
              <w:rPr>
                <w:sz w:val="18"/>
                <w:szCs w:val="18"/>
                <w:rtl w:val="0"/>
              </w:rPr>
              <w:t xml:space="preserve">Up to 25–30 questions, org-wide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84">
            <w:pPr>
              <w:jc w:val="center"/>
              <w:rPr>
                <w:sz w:val="18"/>
                <w:szCs w:val="18"/>
              </w:rPr>
            </w:pPr>
            <w:r w:rsidDel="00000000" w:rsidR="00000000" w:rsidRPr="00000000">
              <w:rPr>
                <w:sz w:val="18"/>
                <w:szCs w:val="18"/>
                <w:rtl w:val="0"/>
              </w:rPr>
              <w:t xml:space="preserve">Unlimited + AI trend analysis</w:t>
            </w:r>
          </w:p>
        </w:tc>
      </w:tr>
      <w:tr>
        <w:trPr>
          <w:cantSplit w:val="0"/>
          <w:trHeight w:val="780"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85">
            <w:pPr>
              <w:rPr>
                <w:b w:val="1"/>
                <w:bCs w:val="1"/>
                <w:sz w:val="18"/>
                <w:szCs w:val="18"/>
              </w:rPr>
            </w:pPr>
            <w:r w:rsidDel="00000000" w:rsidR="00000000" w:rsidRPr="00000000">
              <w:rPr>
                <w:b w:val="1"/>
                <w:bCs w:val="1"/>
                <w:sz w:val="18"/>
                <w:szCs w:val="18"/>
                <w:rtl w:val="0"/>
              </w:rPr>
              <w:t xml:space="preserve">360-Degree Feedback</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86">
            <w:pPr>
              <w:jc w:val="center"/>
              <w:rPr>
                <w:sz w:val="18"/>
                <w:szCs w:val="18"/>
              </w:rPr>
            </w:pPr>
            <w:r w:rsidDel="00000000" w:rsidR="00000000" w:rsidRPr="00000000">
              <w:rPr>
                <w:sz w:val="18"/>
                <w:szCs w:val="18"/>
                <w:rtl w:val="0"/>
              </w:rPr>
              <w:t xml:space="preserv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87">
            <w:pPr>
              <w:jc w:val="center"/>
              <w:rPr>
                <w:sz w:val="18"/>
                <w:szCs w:val="18"/>
              </w:rPr>
            </w:pPr>
            <w:r w:rsidDel="00000000" w:rsidR="00000000" w:rsidRPr="00000000">
              <w:rPr>
                <w:sz w:val="18"/>
                <w:szCs w:val="18"/>
                <w:rtl w:val="0"/>
              </w:rPr>
              <w:t xml:space="preserve">Included</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88">
            <w:pPr>
              <w:jc w:val="center"/>
              <w:rPr>
                <w:sz w:val="18"/>
                <w:szCs w:val="18"/>
              </w:rPr>
            </w:pPr>
            <w:r w:rsidDel="00000000" w:rsidR="00000000" w:rsidRPr="00000000">
              <w:rPr>
                <w:sz w:val="18"/>
                <w:szCs w:val="18"/>
                <w:rtl w:val="0"/>
              </w:rPr>
              <w:t xml:space="preserve">Included + divergence detection, narrative synthesis</w:t>
            </w:r>
          </w:p>
        </w:tc>
      </w:tr>
      <w:tr>
        <w:trPr>
          <w:cantSplit w:val="0"/>
          <w:trHeight w:val="780"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89">
            <w:pPr>
              <w:rPr>
                <w:b w:val="1"/>
                <w:bCs w:val="1"/>
                <w:sz w:val="18"/>
                <w:szCs w:val="18"/>
              </w:rPr>
            </w:pPr>
            <w:r w:rsidDel="00000000" w:rsidR="00000000" w:rsidRPr="00000000">
              <w:rPr>
                <w:b w:val="1"/>
                <w:bCs w:val="1"/>
                <w:sz w:val="18"/>
                <w:szCs w:val="18"/>
                <w:rtl w:val="0"/>
              </w:rPr>
              <w:t xml:space="preserve">Appraisals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8A">
            <w:pPr>
              <w:jc w:val="center"/>
              <w:rPr>
                <w:sz w:val="18"/>
                <w:szCs w:val="18"/>
              </w:rPr>
            </w:pPr>
            <w:r w:rsidDel="00000000" w:rsidR="00000000" w:rsidRPr="00000000">
              <w:rPr>
                <w:sz w:val="18"/>
                <w:szCs w:val="18"/>
                <w:rtl w:val="0"/>
              </w:rPr>
              <w:t xml:space="preserve">Manual scorecard only</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8B">
            <w:pPr>
              <w:jc w:val="center"/>
              <w:rPr>
                <w:sz w:val="18"/>
                <w:szCs w:val="18"/>
              </w:rPr>
            </w:pPr>
            <w:r w:rsidDel="00000000" w:rsidR="00000000" w:rsidRPr="00000000">
              <w:rPr>
                <w:sz w:val="18"/>
                <w:szCs w:val="18"/>
                <w:rtl w:val="0"/>
              </w:rPr>
              <w:t xml:space="preserve">Auto-scorecard, evidence panel, PDF snapshot</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8C">
            <w:pPr>
              <w:jc w:val="center"/>
              <w:rPr>
                <w:sz w:val="18"/>
                <w:szCs w:val="18"/>
              </w:rPr>
            </w:pPr>
            <w:r w:rsidDel="00000000" w:rsidR="00000000" w:rsidRPr="00000000">
              <w:rPr>
                <w:sz w:val="18"/>
                <w:szCs w:val="18"/>
                <w:rtl w:val="0"/>
              </w:rPr>
              <w:t xml:space="preserve">+ Calibration panel, bias alert system</w:t>
            </w:r>
          </w:p>
        </w:tc>
      </w:tr>
      <w:tr>
        <w:trPr>
          <w:cantSplit w:val="0"/>
          <w:trHeight w:val="780"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8D">
            <w:pPr>
              <w:rPr>
                <w:b w:val="1"/>
                <w:bCs w:val="1"/>
                <w:sz w:val="18"/>
                <w:szCs w:val="18"/>
              </w:rPr>
            </w:pPr>
            <w:r w:rsidDel="00000000" w:rsidR="00000000" w:rsidRPr="00000000">
              <w:rPr>
                <w:b w:val="1"/>
                <w:bCs w:val="1"/>
                <w:sz w:val="18"/>
                <w:szCs w:val="18"/>
                <w:rtl w:val="0"/>
              </w:rPr>
              <w:t xml:space="preserve">Promotions &amp; Bonus engine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8E">
            <w:pPr>
              <w:jc w:val="center"/>
              <w:rPr>
                <w:sz w:val="18"/>
                <w:szCs w:val="18"/>
              </w:rPr>
            </w:pPr>
            <w:r w:rsidDel="00000000" w:rsidR="00000000" w:rsidRPr="00000000">
              <w:rPr>
                <w:sz w:val="18"/>
                <w:szCs w:val="18"/>
                <w:rtl w:val="0"/>
              </w:rPr>
              <w:t xml:space="preserv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8F">
            <w:pPr>
              <w:jc w:val="center"/>
              <w:rPr>
                <w:sz w:val="18"/>
                <w:szCs w:val="18"/>
              </w:rPr>
            </w:pPr>
            <w:r w:rsidDel="00000000" w:rsidR="00000000" w:rsidRPr="00000000">
              <w:rPr>
                <w:sz w:val="18"/>
                <w:szCs w:val="18"/>
                <w:rtl w:val="0"/>
              </w:rPr>
              <w:t xml:space="preserve">Rule-based eligibility</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90">
            <w:pPr>
              <w:jc w:val="center"/>
              <w:rPr>
                <w:sz w:val="18"/>
                <w:szCs w:val="18"/>
              </w:rPr>
            </w:pPr>
            <w:r w:rsidDel="00000000" w:rsidR="00000000" w:rsidRPr="00000000">
              <w:rPr>
                <w:sz w:val="18"/>
                <w:szCs w:val="18"/>
                <w:rtl w:val="0"/>
              </w:rPr>
              <w:t xml:space="preserve">Rule-based + AI narratives, budget modelling</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91">
            <w:pPr>
              <w:rPr>
                <w:b w:val="1"/>
                <w:bCs w:val="1"/>
                <w:sz w:val="18"/>
                <w:szCs w:val="18"/>
              </w:rPr>
            </w:pPr>
            <w:r w:rsidDel="00000000" w:rsidR="00000000" w:rsidRPr="00000000">
              <w:rPr>
                <w:b w:val="1"/>
                <w:bCs w:val="1"/>
                <w:sz w:val="18"/>
                <w:szCs w:val="18"/>
                <w:rtl w:val="0"/>
              </w:rPr>
              <w:t xml:space="preserve">Skill Development (IDP)</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92">
            <w:pPr>
              <w:jc w:val="center"/>
              <w:rPr>
                <w:sz w:val="18"/>
                <w:szCs w:val="18"/>
              </w:rPr>
            </w:pPr>
            <w:r w:rsidDel="00000000" w:rsidR="00000000" w:rsidRPr="00000000">
              <w:rPr>
                <w:sz w:val="18"/>
                <w:szCs w:val="18"/>
                <w:rtl w:val="0"/>
              </w:rPr>
              <w:t xml:space="preserv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93">
            <w:pPr>
              <w:jc w:val="center"/>
              <w:rPr>
                <w:sz w:val="18"/>
                <w:szCs w:val="18"/>
              </w:rPr>
            </w:pPr>
            <w:r w:rsidDel="00000000" w:rsidR="00000000" w:rsidRPr="00000000">
              <w:rPr>
                <w:sz w:val="18"/>
                <w:szCs w:val="18"/>
                <w:rtl w:val="0"/>
              </w:rPr>
              <w:t xml:space="preserve">Included</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94">
            <w:pPr>
              <w:jc w:val="center"/>
              <w:rPr>
                <w:sz w:val="18"/>
                <w:szCs w:val="18"/>
              </w:rPr>
            </w:pPr>
            <w:r w:rsidDel="00000000" w:rsidR="00000000" w:rsidRPr="00000000">
              <w:rPr>
                <w:sz w:val="18"/>
                <w:szCs w:val="18"/>
                <w:rtl w:val="0"/>
              </w:rPr>
              <w:t xml:space="preserve">Included + skill velocity tracking, L&amp;D reporting</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95">
            <w:pPr>
              <w:rPr>
                <w:b w:val="1"/>
                <w:bCs w:val="1"/>
                <w:sz w:val="18"/>
                <w:szCs w:val="18"/>
              </w:rPr>
            </w:pPr>
            <w:r w:rsidDel="00000000" w:rsidR="00000000" w:rsidRPr="00000000">
              <w:rPr>
                <w:b w:val="1"/>
                <w:bCs w:val="1"/>
                <w:sz w:val="18"/>
                <w:szCs w:val="18"/>
                <w:rtl w:val="0"/>
              </w:rPr>
              <w:t xml:space="preserve">Meetings &amp; AI agenda/notes generation</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96">
            <w:pPr>
              <w:jc w:val="center"/>
              <w:rPr>
                <w:sz w:val="18"/>
                <w:szCs w:val="18"/>
              </w:rPr>
            </w:pPr>
            <w:r w:rsidDel="00000000" w:rsidR="00000000" w:rsidRPr="00000000">
              <w:rPr>
                <w:sz w:val="18"/>
                <w:szCs w:val="18"/>
                <w:rtl w:val="0"/>
              </w:rPr>
              <w:t xml:space="preserve">Manual agendas only</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97">
            <w:pPr>
              <w:jc w:val="center"/>
              <w:rPr>
                <w:sz w:val="18"/>
                <w:szCs w:val="18"/>
              </w:rPr>
            </w:pPr>
            <w:r w:rsidDel="00000000" w:rsidR="00000000" w:rsidRPr="00000000">
              <w:rPr>
                <w:sz w:val="18"/>
                <w:szCs w:val="18"/>
                <w:rtl w:val="0"/>
              </w:rPr>
              <w:t xml:space="preserve">AI agenda + notes summarisation</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98">
            <w:pPr>
              <w:jc w:val="center"/>
              <w:rPr>
                <w:sz w:val="18"/>
                <w:szCs w:val="18"/>
              </w:rPr>
            </w:pPr>
            <w:r w:rsidDel="00000000" w:rsidR="00000000" w:rsidRPr="00000000">
              <w:rPr>
                <w:sz w:val="18"/>
                <w:szCs w:val="18"/>
                <w:rtl w:val="0"/>
              </w:rPr>
              <w:t xml:space="preserve">+ Meeting pattern analysis</w:t>
            </w:r>
          </w:p>
        </w:tc>
      </w:tr>
    </w:tbl>
    <w:p w:rsidR="00000000" w:rsidDel="00000000" w:rsidP="00000000" w:rsidRDefault="00000000" w:rsidRPr="00000000" w14:paraId="00002699">
      <w:pPr>
        <w:pStyle w:val="Heading2"/>
        <w:keepNext w:val="0"/>
        <w:keepLines w:val="0"/>
        <w:spacing w:after="80" w:lineRule="auto"/>
        <w:rPr>
          <w:b w:val="1"/>
          <w:bCs w:val="1"/>
          <w:sz w:val="34"/>
          <w:szCs w:val="34"/>
        </w:rPr>
      </w:pPr>
      <w:bookmarkStart w:colFirst="0" w:colLast="0" w:name="_hwje5pyhqluv" w:id="205"/>
      <w:bookmarkEnd w:id="205"/>
      <w:r w:rsidDel="00000000" w:rsidR="00000000" w:rsidRPr="00000000">
        <w:rPr>
          <w:b w:val="1"/>
          <w:bCs w:val="1"/>
          <w:sz w:val="34"/>
          <w:szCs w:val="34"/>
          <w:rtl w:val="0"/>
        </w:rPr>
        <w:t xml:space="preserve">4.4 AI Layer</w:t>
      </w:r>
    </w:p>
    <w:tbl>
      <w:tblPr>
        <w:tblStyle w:val="Table105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2175"/>
        <w:gridCol w:w="2190"/>
        <w:gridCol w:w="2235"/>
        <w:tblGridChange w:id="0">
          <w:tblGrid>
            <w:gridCol w:w="2745"/>
            <w:gridCol w:w="2175"/>
            <w:gridCol w:w="2190"/>
            <w:gridCol w:w="2235"/>
          </w:tblGrid>
        </w:tblGridChange>
      </w:tblGrid>
      <w:tr>
        <w:trPr>
          <w:cantSplit w:val="0"/>
          <w:trHeight w:val="375" w:hRule="atLeast"/>
          <w:tblHeader w:val="0"/>
        </w:trPr>
        <w:tc>
          <w:tcPr>
            <w:tcBorders>
              <w:top w:color="d9d9d9" w:space="0" w:sz="8" w:val="single"/>
              <w:left w:color="d9d9d9" w:space="0" w:sz="8" w:val="single"/>
              <w:bottom w:color="d9d9d9" w:space="0" w:sz="8" w:val="single"/>
              <w:right w:color="d9d9d9" w:space="0" w:sz="8" w:val="single"/>
            </w:tcBorders>
            <w:shd w:fill="1b2a4a" w:val="clear"/>
            <w:tcMar>
              <w:top w:w="80.0" w:type="dxa"/>
              <w:left w:w="120.0" w:type="dxa"/>
              <w:bottom w:w="80.0" w:type="dxa"/>
              <w:right w:w="120.0" w:type="dxa"/>
            </w:tcMar>
          </w:tcPr>
          <w:p w:rsidR="00000000" w:rsidDel="00000000" w:rsidP="00000000" w:rsidRDefault="00000000" w:rsidRPr="00000000" w14:paraId="0000269A">
            <w:pPr>
              <w:rPr>
                <w:b w:val="1"/>
                <w:bCs w:val="1"/>
                <w:color w:val="ffffff"/>
                <w:sz w:val="18"/>
                <w:szCs w:val="18"/>
              </w:rPr>
            </w:pPr>
            <w:r w:rsidDel="00000000" w:rsidR="00000000" w:rsidRPr="00000000">
              <w:rPr>
                <w:b w:val="1"/>
                <w:bCs w:val="1"/>
                <w:color w:val="ffffff"/>
                <w:sz w:val="18"/>
                <w:szCs w:val="18"/>
                <w:rtl w:val="0"/>
              </w:rPr>
              <w:t xml:space="preserve">Feature</w:t>
            </w:r>
          </w:p>
        </w:tc>
        <w:tc>
          <w:tcPr>
            <w:tcBorders>
              <w:top w:color="d9d9d9" w:space="0" w:sz="8" w:val="single"/>
              <w:left w:color="d9d9d9" w:space="0" w:sz="8" w:val="single"/>
              <w:bottom w:color="d9d9d9" w:space="0" w:sz="8" w:val="single"/>
              <w:right w:color="d9d9d9" w:space="0" w:sz="8" w:val="single"/>
            </w:tcBorders>
            <w:shd w:fill="1b2a4a" w:val="clear"/>
            <w:tcMar>
              <w:top w:w="80.0" w:type="dxa"/>
              <w:left w:w="120.0" w:type="dxa"/>
              <w:bottom w:w="80.0" w:type="dxa"/>
              <w:right w:w="120.0" w:type="dxa"/>
            </w:tcMar>
          </w:tcPr>
          <w:p w:rsidR="00000000" w:rsidDel="00000000" w:rsidP="00000000" w:rsidRDefault="00000000" w:rsidRPr="00000000" w14:paraId="0000269B">
            <w:pPr>
              <w:jc w:val="center"/>
              <w:rPr>
                <w:b w:val="1"/>
                <w:bCs w:val="1"/>
                <w:color w:val="ffffff"/>
                <w:sz w:val="18"/>
                <w:szCs w:val="18"/>
              </w:rPr>
            </w:pPr>
            <w:r w:rsidDel="00000000" w:rsidR="00000000" w:rsidRPr="00000000">
              <w:rPr>
                <w:b w:val="1"/>
                <w:bCs w:val="1"/>
                <w:color w:val="ffffff"/>
                <w:sz w:val="18"/>
                <w:szCs w:val="18"/>
                <w:rtl w:val="0"/>
              </w:rPr>
              <w:t xml:space="preserve">Starter</w:t>
            </w:r>
          </w:p>
        </w:tc>
        <w:tc>
          <w:tcPr>
            <w:tcBorders>
              <w:top w:color="d9d9d9" w:space="0" w:sz="8" w:val="single"/>
              <w:left w:color="d9d9d9" w:space="0" w:sz="8" w:val="single"/>
              <w:bottom w:color="d9d9d9" w:space="0" w:sz="8" w:val="single"/>
              <w:right w:color="d9d9d9" w:space="0" w:sz="8" w:val="single"/>
            </w:tcBorders>
            <w:shd w:fill="1b2a4a" w:val="clear"/>
            <w:tcMar>
              <w:top w:w="80.0" w:type="dxa"/>
              <w:left w:w="120.0" w:type="dxa"/>
              <w:bottom w:w="80.0" w:type="dxa"/>
              <w:right w:w="120.0" w:type="dxa"/>
            </w:tcMar>
          </w:tcPr>
          <w:p w:rsidR="00000000" w:rsidDel="00000000" w:rsidP="00000000" w:rsidRDefault="00000000" w:rsidRPr="00000000" w14:paraId="0000269C">
            <w:pPr>
              <w:jc w:val="center"/>
              <w:rPr>
                <w:b w:val="1"/>
                <w:bCs w:val="1"/>
                <w:color w:val="ffffff"/>
                <w:sz w:val="18"/>
                <w:szCs w:val="18"/>
              </w:rPr>
            </w:pPr>
            <w:r w:rsidDel="00000000" w:rsidR="00000000" w:rsidRPr="00000000">
              <w:rPr>
                <w:b w:val="1"/>
                <w:bCs w:val="1"/>
                <w:color w:val="ffffff"/>
                <w:sz w:val="18"/>
                <w:szCs w:val="18"/>
                <w:rtl w:val="0"/>
              </w:rPr>
              <w:t xml:space="preserve">Growth</w:t>
            </w:r>
          </w:p>
        </w:tc>
        <w:tc>
          <w:tcPr>
            <w:tcBorders>
              <w:top w:color="d9d9d9" w:space="0" w:sz="8" w:val="single"/>
              <w:left w:color="d9d9d9" w:space="0" w:sz="8" w:val="single"/>
              <w:bottom w:color="d9d9d9" w:space="0" w:sz="8" w:val="single"/>
              <w:right w:color="d9d9d9" w:space="0" w:sz="8" w:val="single"/>
            </w:tcBorders>
            <w:shd w:fill="1b2a4a" w:val="clear"/>
            <w:tcMar>
              <w:top w:w="80.0" w:type="dxa"/>
              <w:left w:w="120.0" w:type="dxa"/>
              <w:bottom w:w="80.0" w:type="dxa"/>
              <w:right w:w="120.0" w:type="dxa"/>
            </w:tcMar>
          </w:tcPr>
          <w:p w:rsidR="00000000" w:rsidDel="00000000" w:rsidP="00000000" w:rsidRDefault="00000000" w:rsidRPr="00000000" w14:paraId="0000269D">
            <w:pPr>
              <w:jc w:val="center"/>
              <w:rPr>
                <w:b w:val="1"/>
                <w:bCs w:val="1"/>
                <w:color w:val="ffffff"/>
                <w:sz w:val="18"/>
                <w:szCs w:val="18"/>
              </w:rPr>
            </w:pPr>
            <w:r w:rsidDel="00000000" w:rsidR="00000000" w:rsidRPr="00000000">
              <w:rPr>
                <w:b w:val="1"/>
                <w:bCs w:val="1"/>
                <w:color w:val="ffffff"/>
                <w:sz w:val="18"/>
                <w:szCs w:val="18"/>
                <w:rtl w:val="0"/>
              </w:rPr>
              <w:t xml:space="preserve">Enterprise</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9E">
            <w:pPr>
              <w:rPr>
                <w:b w:val="1"/>
                <w:bCs w:val="1"/>
                <w:sz w:val="18"/>
                <w:szCs w:val="18"/>
              </w:rPr>
            </w:pPr>
            <w:r w:rsidDel="00000000" w:rsidR="00000000" w:rsidRPr="00000000">
              <w:rPr>
                <w:b w:val="1"/>
                <w:bCs w:val="1"/>
                <w:sz w:val="18"/>
                <w:szCs w:val="18"/>
                <w:rtl w:val="0"/>
              </w:rPr>
              <w:t xml:space="preserve">Auto-population from documents (Phase 1)</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9F">
            <w:pPr>
              <w:jc w:val="center"/>
              <w:rPr>
                <w:sz w:val="18"/>
                <w:szCs w:val="18"/>
              </w:rPr>
            </w:pPr>
            <w:r w:rsidDel="00000000" w:rsidR="00000000" w:rsidRPr="00000000">
              <w:rPr>
                <w:sz w:val="18"/>
                <w:szCs w:val="18"/>
                <w:rtl w:val="0"/>
              </w:rPr>
              <w:t xml:space="preserve">Basic</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A0">
            <w:pPr>
              <w:jc w:val="center"/>
              <w:rPr>
                <w:sz w:val="18"/>
                <w:szCs w:val="18"/>
              </w:rPr>
            </w:pPr>
            <w:r w:rsidDel="00000000" w:rsidR="00000000" w:rsidRPr="00000000">
              <w:rPr>
                <w:sz w:val="18"/>
                <w:szCs w:val="18"/>
                <w:rtl w:val="0"/>
              </w:rPr>
              <w:t xml:space="preserve">Full</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A1">
            <w:pPr>
              <w:jc w:val="center"/>
              <w:rPr>
                <w:sz w:val="18"/>
                <w:szCs w:val="18"/>
              </w:rPr>
            </w:pPr>
            <w:r w:rsidDel="00000000" w:rsidR="00000000" w:rsidRPr="00000000">
              <w:rPr>
                <w:sz w:val="18"/>
                <w:szCs w:val="18"/>
                <w:rtl w:val="0"/>
              </w:rPr>
              <w:t xml:space="preserve">Full + custom model tuning</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A2">
            <w:pPr>
              <w:rPr>
                <w:b w:val="1"/>
                <w:bCs w:val="1"/>
                <w:sz w:val="18"/>
                <w:szCs w:val="18"/>
              </w:rPr>
            </w:pPr>
            <w:r w:rsidDel="00000000" w:rsidR="00000000" w:rsidRPr="00000000">
              <w:rPr>
                <w:b w:val="1"/>
                <w:bCs w:val="1"/>
                <w:sz w:val="18"/>
                <w:szCs w:val="18"/>
                <w:rtl w:val="0"/>
              </w:rPr>
              <w:t xml:space="preserve">Contradiction &amp; structural gap detection</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A3">
            <w:pPr>
              <w:jc w:val="center"/>
              <w:rPr>
                <w:sz w:val="18"/>
                <w:szCs w:val="18"/>
              </w:rPr>
            </w:pPr>
            <w:r w:rsidDel="00000000" w:rsidR="00000000" w:rsidRPr="00000000">
              <w:rPr>
                <w:sz w:val="18"/>
                <w:szCs w:val="18"/>
                <w:rtl w:val="0"/>
              </w:rPr>
              <w:t xml:space="preserv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A4">
            <w:pPr>
              <w:jc w:val="center"/>
              <w:rPr>
                <w:sz w:val="18"/>
                <w:szCs w:val="18"/>
              </w:rPr>
            </w:pPr>
            <w:r w:rsidDel="00000000" w:rsidR="00000000" w:rsidRPr="00000000">
              <w:rPr>
                <w:sz w:val="18"/>
                <w:szCs w:val="18"/>
                <w:rtl w:val="0"/>
              </w:rPr>
              <w:t xml:space="preserve">Included</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A5">
            <w:pPr>
              <w:jc w:val="center"/>
              <w:rPr>
                <w:sz w:val="18"/>
                <w:szCs w:val="18"/>
              </w:rPr>
            </w:pPr>
            <w:r w:rsidDel="00000000" w:rsidR="00000000" w:rsidRPr="00000000">
              <w:rPr>
                <w:sz w:val="18"/>
                <w:szCs w:val="18"/>
                <w:rtl w:val="0"/>
              </w:rPr>
              <w:t xml:space="preserve">Included</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A6">
            <w:pPr>
              <w:rPr>
                <w:b w:val="1"/>
                <w:bCs w:val="1"/>
                <w:sz w:val="18"/>
                <w:szCs w:val="18"/>
              </w:rPr>
            </w:pPr>
            <w:r w:rsidDel="00000000" w:rsidR="00000000" w:rsidRPr="00000000">
              <w:rPr>
                <w:b w:val="1"/>
                <w:bCs w:val="1"/>
                <w:sz w:val="18"/>
                <w:szCs w:val="18"/>
                <w:rtl w:val="0"/>
              </w:rPr>
              <w:t xml:space="preserve">Alignment scoring, drift &amp; portfolio risk detection</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A7">
            <w:pPr>
              <w:jc w:val="center"/>
              <w:rPr>
                <w:sz w:val="18"/>
                <w:szCs w:val="18"/>
              </w:rPr>
            </w:pPr>
            <w:r w:rsidDel="00000000" w:rsidR="00000000" w:rsidRPr="00000000">
              <w:rPr>
                <w:sz w:val="18"/>
                <w:szCs w:val="18"/>
                <w:rtl w:val="0"/>
              </w:rPr>
              <w:t xml:space="preserv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A8">
            <w:pPr>
              <w:jc w:val="center"/>
              <w:rPr>
                <w:sz w:val="18"/>
                <w:szCs w:val="18"/>
              </w:rPr>
            </w:pPr>
            <w:r w:rsidDel="00000000" w:rsidR="00000000" w:rsidRPr="00000000">
              <w:rPr>
                <w:sz w:val="18"/>
                <w:szCs w:val="18"/>
                <w:rtl w:val="0"/>
              </w:rPr>
              <w:t xml:space="preserve">Included</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A9">
            <w:pPr>
              <w:jc w:val="center"/>
              <w:rPr>
                <w:sz w:val="18"/>
                <w:szCs w:val="18"/>
              </w:rPr>
            </w:pPr>
            <w:r w:rsidDel="00000000" w:rsidR="00000000" w:rsidRPr="00000000">
              <w:rPr>
                <w:sz w:val="18"/>
                <w:szCs w:val="18"/>
                <w:rtl w:val="0"/>
              </w:rPr>
              <w:t xml:space="preserve">Included</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AA">
            <w:pPr>
              <w:rPr>
                <w:b w:val="1"/>
                <w:bCs w:val="1"/>
                <w:sz w:val="18"/>
                <w:szCs w:val="18"/>
              </w:rPr>
            </w:pPr>
            <w:r w:rsidDel="00000000" w:rsidR="00000000" w:rsidRPr="00000000">
              <w:rPr>
                <w:b w:val="1"/>
                <w:bCs w:val="1"/>
                <w:sz w:val="18"/>
                <w:szCs w:val="18"/>
                <w:rtl w:val="0"/>
              </w:rPr>
              <w:t xml:space="preserve">Auto-scorecard population &amp; commentary drafting</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AB">
            <w:pPr>
              <w:jc w:val="center"/>
              <w:rPr>
                <w:sz w:val="18"/>
                <w:szCs w:val="18"/>
              </w:rPr>
            </w:pPr>
            <w:r w:rsidDel="00000000" w:rsidR="00000000" w:rsidRPr="00000000">
              <w:rPr>
                <w:sz w:val="18"/>
                <w:szCs w:val="18"/>
                <w:rtl w:val="0"/>
              </w:rPr>
              <w:t xml:space="preserv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AC">
            <w:pPr>
              <w:jc w:val="center"/>
              <w:rPr>
                <w:sz w:val="18"/>
                <w:szCs w:val="18"/>
              </w:rPr>
            </w:pPr>
            <w:r w:rsidDel="00000000" w:rsidR="00000000" w:rsidRPr="00000000">
              <w:rPr>
                <w:sz w:val="18"/>
                <w:szCs w:val="18"/>
                <w:rtl w:val="0"/>
              </w:rPr>
              <w:t xml:space="preserve">Add-on pack</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AD">
            <w:pPr>
              <w:jc w:val="center"/>
              <w:rPr>
                <w:sz w:val="18"/>
                <w:szCs w:val="18"/>
              </w:rPr>
            </w:pPr>
            <w:r w:rsidDel="00000000" w:rsidR="00000000" w:rsidRPr="00000000">
              <w:rPr>
                <w:sz w:val="18"/>
                <w:szCs w:val="18"/>
                <w:rtl w:val="0"/>
              </w:rPr>
              <w:t xml:space="preserve">Included</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AE">
            <w:pPr>
              <w:rPr>
                <w:b w:val="1"/>
                <w:bCs w:val="1"/>
                <w:sz w:val="18"/>
                <w:szCs w:val="18"/>
              </w:rPr>
            </w:pPr>
            <w:r w:rsidDel="00000000" w:rsidR="00000000" w:rsidRPr="00000000">
              <w:rPr>
                <w:b w:val="1"/>
                <w:bCs w:val="1"/>
                <w:sz w:val="18"/>
                <w:szCs w:val="18"/>
                <w:rtl w:val="0"/>
              </w:rPr>
              <w:t xml:space="preserve">Competency &amp; capability forecasting</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AF">
            <w:pPr>
              <w:jc w:val="center"/>
              <w:rPr>
                <w:sz w:val="18"/>
                <w:szCs w:val="18"/>
              </w:rPr>
            </w:pPr>
            <w:r w:rsidDel="00000000" w:rsidR="00000000" w:rsidRPr="00000000">
              <w:rPr>
                <w:sz w:val="18"/>
                <w:szCs w:val="18"/>
                <w:rtl w:val="0"/>
              </w:rPr>
              <w:t xml:space="preserv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B0">
            <w:pPr>
              <w:jc w:val="center"/>
              <w:rPr>
                <w:sz w:val="18"/>
                <w:szCs w:val="18"/>
              </w:rPr>
            </w:pPr>
            <w:r w:rsidDel="00000000" w:rsidR="00000000" w:rsidRPr="00000000">
              <w:rPr>
                <w:sz w:val="18"/>
                <w:szCs w:val="18"/>
                <w:rtl w:val="0"/>
              </w:rPr>
              <w:t xml:space="preserv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B1">
            <w:pPr>
              <w:jc w:val="center"/>
              <w:rPr>
                <w:sz w:val="18"/>
                <w:szCs w:val="18"/>
              </w:rPr>
            </w:pPr>
            <w:r w:rsidDel="00000000" w:rsidR="00000000" w:rsidRPr="00000000">
              <w:rPr>
                <w:sz w:val="18"/>
                <w:szCs w:val="18"/>
                <w:rtl w:val="0"/>
              </w:rPr>
              <w:t xml:space="preserve">Included</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B2">
            <w:pPr>
              <w:rPr>
                <w:b w:val="1"/>
                <w:bCs w:val="1"/>
                <w:sz w:val="18"/>
                <w:szCs w:val="18"/>
              </w:rPr>
            </w:pPr>
            <w:r w:rsidDel="00000000" w:rsidR="00000000" w:rsidRPr="00000000">
              <w:rPr>
                <w:b w:val="1"/>
                <w:bCs w:val="1"/>
                <w:sz w:val="18"/>
                <w:szCs w:val="18"/>
                <w:rtl w:val="0"/>
              </w:rPr>
              <w:t xml:space="preserve">Manager Copilot (message drafting, briefings)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B3">
            <w:pPr>
              <w:jc w:val="center"/>
              <w:rPr>
                <w:sz w:val="18"/>
                <w:szCs w:val="18"/>
              </w:rPr>
            </w:pPr>
            <w:r w:rsidDel="00000000" w:rsidR="00000000" w:rsidRPr="00000000">
              <w:rPr>
                <w:sz w:val="18"/>
                <w:szCs w:val="18"/>
                <w:rtl w:val="0"/>
              </w:rPr>
              <w:t xml:space="preserv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B4">
            <w:pPr>
              <w:jc w:val="center"/>
              <w:rPr>
                <w:sz w:val="18"/>
                <w:szCs w:val="18"/>
              </w:rPr>
            </w:pPr>
            <w:r w:rsidDel="00000000" w:rsidR="00000000" w:rsidRPr="00000000">
              <w:rPr>
                <w:sz w:val="18"/>
                <w:szCs w:val="18"/>
                <w:rtl w:val="0"/>
              </w:rPr>
              <w:t xml:space="preserv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B5">
            <w:pPr>
              <w:jc w:val="center"/>
              <w:rPr>
                <w:sz w:val="18"/>
                <w:szCs w:val="18"/>
              </w:rPr>
            </w:pPr>
            <w:r w:rsidDel="00000000" w:rsidR="00000000" w:rsidRPr="00000000">
              <w:rPr>
                <w:sz w:val="18"/>
                <w:szCs w:val="18"/>
                <w:rtl w:val="0"/>
              </w:rPr>
              <w:t xml:space="preserve">Included</w:t>
            </w:r>
          </w:p>
        </w:tc>
      </w:tr>
    </w:tbl>
    <w:p w:rsidR="00000000" w:rsidDel="00000000" w:rsidP="00000000" w:rsidRDefault="00000000" w:rsidRPr="00000000" w14:paraId="000026B6">
      <w:pPr>
        <w:pStyle w:val="Heading2"/>
        <w:keepNext w:val="0"/>
        <w:keepLines w:val="0"/>
        <w:spacing w:after="80" w:lineRule="auto"/>
        <w:rPr>
          <w:b w:val="1"/>
          <w:bCs w:val="1"/>
          <w:sz w:val="34"/>
          <w:szCs w:val="34"/>
        </w:rPr>
      </w:pPr>
      <w:bookmarkStart w:colFirst="0" w:colLast="0" w:name="_8177umv37eg3" w:id="206"/>
      <w:bookmarkEnd w:id="206"/>
      <w:r w:rsidDel="00000000" w:rsidR="00000000" w:rsidRPr="00000000">
        <w:rPr>
          <w:b w:val="1"/>
          <w:bCs w:val="1"/>
          <w:sz w:val="34"/>
          <w:szCs w:val="34"/>
          <w:rtl w:val="0"/>
        </w:rPr>
        <w:t xml:space="preserve">4.5 Admin, Integrations &amp; Security</w:t>
      </w:r>
    </w:p>
    <w:tbl>
      <w:tblPr>
        <w:tblStyle w:val="Table105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2160"/>
        <w:gridCol w:w="2250"/>
        <w:gridCol w:w="2205"/>
        <w:tblGridChange w:id="0">
          <w:tblGrid>
            <w:gridCol w:w="2730"/>
            <w:gridCol w:w="2160"/>
            <w:gridCol w:w="2250"/>
            <w:gridCol w:w="2205"/>
          </w:tblGrid>
        </w:tblGridChange>
      </w:tblGrid>
      <w:tr>
        <w:trPr>
          <w:cantSplit w:val="0"/>
          <w:trHeight w:val="375" w:hRule="atLeast"/>
          <w:tblHeader w:val="0"/>
        </w:trPr>
        <w:tc>
          <w:tcPr>
            <w:tcBorders>
              <w:top w:color="d9d9d9" w:space="0" w:sz="8" w:val="single"/>
              <w:left w:color="d9d9d9" w:space="0" w:sz="8" w:val="single"/>
              <w:bottom w:color="d9d9d9" w:space="0" w:sz="8" w:val="single"/>
              <w:right w:color="d9d9d9" w:space="0" w:sz="8" w:val="single"/>
            </w:tcBorders>
            <w:shd w:fill="1b2a4a" w:val="clear"/>
            <w:tcMar>
              <w:top w:w="80.0" w:type="dxa"/>
              <w:left w:w="120.0" w:type="dxa"/>
              <w:bottom w:w="80.0" w:type="dxa"/>
              <w:right w:w="120.0" w:type="dxa"/>
            </w:tcMar>
          </w:tcPr>
          <w:p w:rsidR="00000000" w:rsidDel="00000000" w:rsidP="00000000" w:rsidRDefault="00000000" w:rsidRPr="00000000" w14:paraId="000026B7">
            <w:pPr>
              <w:rPr>
                <w:b w:val="1"/>
                <w:bCs w:val="1"/>
                <w:color w:val="ffffff"/>
                <w:sz w:val="18"/>
                <w:szCs w:val="18"/>
              </w:rPr>
            </w:pPr>
            <w:r w:rsidDel="00000000" w:rsidR="00000000" w:rsidRPr="00000000">
              <w:rPr>
                <w:b w:val="1"/>
                <w:bCs w:val="1"/>
                <w:color w:val="ffffff"/>
                <w:sz w:val="18"/>
                <w:szCs w:val="18"/>
                <w:rtl w:val="0"/>
              </w:rPr>
              <w:t xml:space="preserve">Feature</w:t>
            </w:r>
          </w:p>
        </w:tc>
        <w:tc>
          <w:tcPr>
            <w:tcBorders>
              <w:top w:color="d9d9d9" w:space="0" w:sz="8" w:val="single"/>
              <w:left w:color="d9d9d9" w:space="0" w:sz="8" w:val="single"/>
              <w:bottom w:color="d9d9d9" w:space="0" w:sz="8" w:val="single"/>
              <w:right w:color="d9d9d9" w:space="0" w:sz="8" w:val="single"/>
            </w:tcBorders>
            <w:shd w:fill="1b2a4a" w:val="clear"/>
            <w:tcMar>
              <w:top w:w="80.0" w:type="dxa"/>
              <w:left w:w="120.0" w:type="dxa"/>
              <w:bottom w:w="80.0" w:type="dxa"/>
              <w:right w:w="120.0" w:type="dxa"/>
            </w:tcMar>
          </w:tcPr>
          <w:p w:rsidR="00000000" w:rsidDel="00000000" w:rsidP="00000000" w:rsidRDefault="00000000" w:rsidRPr="00000000" w14:paraId="000026B8">
            <w:pPr>
              <w:jc w:val="center"/>
              <w:rPr>
                <w:b w:val="1"/>
                <w:bCs w:val="1"/>
                <w:color w:val="ffffff"/>
                <w:sz w:val="18"/>
                <w:szCs w:val="18"/>
              </w:rPr>
            </w:pPr>
            <w:r w:rsidDel="00000000" w:rsidR="00000000" w:rsidRPr="00000000">
              <w:rPr>
                <w:b w:val="1"/>
                <w:bCs w:val="1"/>
                <w:color w:val="ffffff"/>
                <w:sz w:val="18"/>
                <w:szCs w:val="18"/>
                <w:rtl w:val="0"/>
              </w:rPr>
              <w:t xml:space="preserve">Starter</w:t>
            </w:r>
          </w:p>
        </w:tc>
        <w:tc>
          <w:tcPr>
            <w:tcBorders>
              <w:top w:color="d9d9d9" w:space="0" w:sz="8" w:val="single"/>
              <w:left w:color="d9d9d9" w:space="0" w:sz="8" w:val="single"/>
              <w:bottom w:color="d9d9d9" w:space="0" w:sz="8" w:val="single"/>
              <w:right w:color="d9d9d9" w:space="0" w:sz="8" w:val="single"/>
            </w:tcBorders>
            <w:shd w:fill="1b2a4a" w:val="clear"/>
            <w:tcMar>
              <w:top w:w="80.0" w:type="dxa"/>
              <w:left w:w="120.0" w:type="dxa"/>
              <w:bottom w:w="80.0" w:type="dxa"/>
              <w:right w:w="120.0" w:type="dxa"/>
            </w:tcMar>
          </w:tcPr>
          <w:p w:rsidR="00000000" w:rsidDel="00000000" w:rsidP="00000000" w:rsidRDefault="00000000" w:rsidRPr="00000000" w14:paraId="000026B9">
            <w:pPr>
              <w:jc w:val="center"/>
              <w:rPr>
                <w:b w:val="1"/>
                <w:bCs w:val="1"/>
                <w:color w:val="ffffff"/>
                <w:sz w:val="18"/>
                <w:szCs w:val="18"/>
              </w:rPr>
            </w:pPr>
            <w:r w:rsidDel="00000000" w:rsidR="00000000" w:rsidRPr="00000000">
              <w:rPr>
                <w:b w:val="1"/>
                <w:bCs w:val="1"/>
                <w:color w:val="ffffff"/>
                <w:sz w:val="18"/>
                <w:szCs w:val="18"/>
                <w:rtl w:val="0"/>
              </w:rPr>
              <w:t xml:space="preserve">Growth</w:t>
            </w:r>
          </w:p>
        </w:tc>
        <w:tc>
          <w:tcPr>
            <w:tcBorders>
              <w:top w:color="d9d9d9" w:space="0" w:sz="8" w:val="single"/>
              <w:left w:color="d9d9d9" w:space="0" w:sz="8" w:val="single"/>
              <w:bottom w:color="d9d9d9" w:space="0" w:sz="8" w:val="single"/>
              <w:right w:color="d9d9d9" w:space="0" w:sz="8" w:val="single"/>
            </w:tcBorders>
            <w:shd w:fill="1b2a4a" w:val="clear"/>
            <w:tcMar>
              <w:top w:w="80.0" w:type="dxa"/>
              <w:left w:w="120.0" w:type="dxa"/>
              <w:bottom w:w="80.0" w:type="dxa"/>
              <w:right w:w="120.0" w:type="dxa"/>
            </w:tcMar>
          </w:tcPr>
          <w:p w:rsidR="00000000" w:rsidDel="00000000" w:rsidP="00000000" w:rsidRDefault="00000000" w:rsidRPr="00000000" w14:paraId="000026BA">
            <w:pPr>
              <w:jc w:val="center"/>
              <w:rPr>
                <w:b w:val="1"/>
                <w:bCs w:val="1"/>
                <w:color w:val="ffffff"/>
                <w:sz w:val="18"/>
                <w:szCs w:val="18"/>
              </w:rPr>
            </w:pPr>
            <w:r w:rsidDel="00000000" w:rsidR="00000000" w:rsidRPr="00000000">
              <w:rPr>
                <w:b w:val="1"/>
                <w:bCs w:val="1"/>
                <w:color w:val="ffffff"/>
                <w:sz w:val="18"/>
                <w:szCs w:val="18"/>
                <w:rtl w:val="0"/>
              </w:rPr>
              <w:t xml:space="preserve">Enterprise</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BB">
            <w:pPr>
              <w:rPr>
                <w:b w:val="1"/>
                <w:bCs w:val="1"/>
                <w:sz w:val="18"/>
                <w:szCs w:val="18"/>
              </w:rPr>
            </w:pPr>
            <w:r w:rsidDel="00000000" w:rsidR="00000000" w:rsidRPr="00000000">
              <w:rPr>
                <w:b w:val="1"/>
                <w:bCs w:val="1"/>
                <w:sz w:val="18"/>
                <w:szCs w:val="18"/>
                <w:rtl w:val="0"/>
              </w:rPr>
              <w:t xml:space="preserve">System roles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BC">
            <w:pPr>
              <w:jc w:val="center"/>
              <w:rPr>
                <w:sz w:val="18"/>
                <w:szCs w:val="18"/>
              </w:rPr>
            </w:pPr>
            <w:r w:rsidDel="00000000" w:rsidR="00000000" w:rsidRPr="00000000">
              <w:rPr>
                <w:sz w:val="18"/>
                <w:szCs w:val="18"/>
                <w:rtl w:val="0"/>
              </w:rPr>
              <w:t xml:space="preserve">5 system roles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BD">
            <w:pPr>
              <w:jc w:val="center"/>
              <w:rPr>
                <w:sz w:val="18"/>
                <w:szCs w:val="18"/>
              </w:rPr>
            </w:pPr>
            <w:r w:rsidDel="00000000" w:rsidR="00000000" w:rsidRPr="00000000">
              <w:rPr>
                <w:sz w:val="18"/>
                <w:szCs w:val="18"/>
                <w:rtl w:val="0"/>
              </w:rPr>
              <w:t xml:space="preserve">5 system roles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BE">
            <w:pPr>
              <w:jc w:val="center"/>
              <w:rPr>
                <w:sz w:val="18"/>
                <w:szCs w:val="18"/>
              </w:rPr>
            </w:pPr>
            <w:r w:rsidDel="00000000" w:rsidR="00000000" w:rsidRPr="00000000">
              <w:rPr>
                <w:sz w:val="18"/>
                <w:szCs w:val="18"/>
                <w:rtl w:val="0"/>
              </w:rPr>
              <w:t xml:space="preserve">5 system roles + unlimited Custom Roles</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BF">
            <w:pPr>
              <w:rPr>
                <w:b w:val="1"/>
                <w:bCs w:val="1"/>
                <w:sz w:val="18"/>
                <w:szCs w:val="18"/>
              </w:rPr>
            </w:pPr>
            <w:r w:rsidDel="00000000" w:rsidR="00000000" w:rsidRPr="00000000">
              <w:rPr>
                <w:b w:val="1"/>
                <w:bCs w:val="1"/>
                <w:sz w:val="18"/>
                <w:szCs w:val="18"/>
                <w:rtl w:val="0"/>
              </w:rPr>
              <w:t xml:space="preserve">View-only (board/investor) seats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C0">
            <w:pPr>
              <w:jc w:val="center"/>
              <w:rPr>
                <w:sz w:val="18"/>
                <w:szCs w:val="18"/>
              </w:rPr>
            </w:pPr>
            <w:r w:rsidDel="00000000" w:rsidR="00000000" w:rsidRPr="00000000">
              <w:rPr>
                <w:sz w:val="18"/>
                <w:szCs w:val="18"/>
                <w:rtl w:val="0"/>
              </w:rPr>
              <w:t xml:space="preserv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C1">
            <w:pPr>
              <w:jc w:val="center"/>
              <w:rPr>
                <w:sz w:val="18"/>
                <w:szCs w:val="18"/>
              </w:rPr>
            </w:pPr>
            <w:r w:rsidDel="00000000" w:rsidR="00000000" w:rsidRPr="00000000">
              <w:rPr>
                <w:sz w:val="18"/>
                <w:szCs w:val="18"/>
                <w:rtl w:val="0"/>
              </w:rPr>
              <w:t xml:space="preserv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C2">
            <w:pPr>
              <w:jc w:val="center"/>
              <w:rPr>
                <w:sz w:val="18"/>
                <w:szCs w:val="18"/>
              </w:rPr>
            </w:pPr>
            <w:r w:rsidDel="00000000" w:rsidR="00000000" w:rsidRPr="00000000">
              <w:rPr>
                <w:sz w:val="18"/>
                <w:szCs w:val="18"/>
                <w:rtl w:val="0"/>
              </w:rPr>
              <w:t xml:space="preserve">Included, priced below full seat</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C3">
            <w:pPr>
              <w:rPr>
                <w:b w:val="1"/>
                <w:bCs w:val="1"/>
                <w:sz w:val="18"/>
                <w:szCs w:val="18"/>
              </w:rPr>
            </w:pPr>
            <w:r w:rsidDel="00000000" w:rsidR="00000000" w:rsidRPr="00000000">
              <w:rPr>
                <w:b w:val="1"/>
                <w:bCs w:val="1"/>
                <w:sz w:val="18"/>
                <w:szCs w:val="18"/>
                <w:rtl w:val="0"/>
              </w:rPr>
              <w:t xml:space="preserve">SSO / SCIM</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C4">
            <w:pPr>
              <w:jc w:val="center"/>
              <w:rPr>
                <w:sz w:val="18"/>
                <w:szCs w:val="18"/>
              </w:rPr>
            </w:pPr>
            <w:r w:rsidDel="00000000" w:rsidR="00000000" w:rsidRPr="00000000">
              <w:rPr>
                <w:sz w:val="18"/>
                <w:szCs w:val="18"/>
                <w:rtl w:val="0"/>
              </w:rPr>
              <w:t xml:space="preserv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C5">
            <w:pPr>
              <w:jc w:val="center"/>
              <w:rPr>
                <w:sz w:val="18"/>
                <w:szCs w:val="18"/>
              </w:rPr>
            </w:pPr>
            <w:r w:rsidDel="00000000" w:rsidR="00000000" w:rsidRPr="00000000">
              <w:rPr>
                <w:sz w:val="18"/>
                <w:szCs w:val="18"/>
                <w:rtl w:val="0"/>
              </w:rPr>
              <w:t xml:space="preserve">SSO (SAML/OIDC)</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C6">
            <w:pPr>
              <w:jc w:val="center"/>
              <w:rPr>
                <w:sz w:val="18"/>
                <w:szCs w:val="18"/>
              </w:rPr>
            </w:pPr>
            <w:r w:rsidDel="00000000" w:rsidR="00000000" w:rsidRPr="00000000">
              <w:rPr>
                <w:sz w:val="18"/>
                <w:szCs w:val="18"/>
                <w:rtl w:val="0"/>
              </w:rPr>
              <w:t xml:space="preserve">SSO + SCIM auto-provisioning</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C7">
            <w:pPr>
              <w:rPr>
                <w:b w:val="1"/>
                <w:bCs w:val="1"/>
                <w:sz w:val="18"/>
                <w:szCs w:val="18"/>
              </w:rPr>
            </w:pPr>
            <w:r w:rsidDel="00000000" w:rsidR="00000000" w:rsidRPr="00000000">
              <w:rPr>
                <w:b w:val="1"/>
                <w:bCs w:val="1"/>
                <w:sz w:val="18"/>
                <w:szCs w:val="18"/>
                <w:rtl w:val="0"/>
              </w:rPr>
              <w:t xml:space="preserve">API access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C8">
            <w:pPr>
              <w:jc w:val="center"/>
              <w:rPr>
                <w:sz w:val="18"/>
                <w:szCs w:val="18"/>
              </w:rPr>
            </w:pPr>
            <w:r w:rsidDel="00000000" w:rsidR="00000000" w:rsidRPr="00000000">
              <w:rPr>
                <w:sz w:val="18"/>
                <w:szCs w:val="18"/>
                <w:rtl w:val="0"/>
              </w:rPr>
              <w:t xml:space="preserv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C9">
            <w:pPr>
              <w:jc w:val="center"/>
              <w:rPr>
                <w:sz w:val="18"/>
                <w:szCs w:val="18"/>
              </w:rPr>
            </w:pPr>
            <w:r w:rsidDel="00000000" w:rsidR="00000000" w:rsidRPr="00000000">
              <w:rPr>
                <w:sz w:val="18"/>
                <w:szCs w:val="18"/>
                <w:rtl w:val="0"/>
              </w:rPr>
              <w:t xml:space="preserve">Read-only key, 1,000 req/min</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CA">
            <w:pPr>
              <w:jc w:val="center"/>
              <w:rPr>
                <w:sz w:val="18"/>
                <w:szCs w:val="18"/>
              </w:rPr>
            </w:pPr>
            <w:r w:rsidDel="00000000" w:rsidR="00000000" w:rsidRPr="00000000">
              <w:rPr>
                <w:sz w:val="18"/>
                <w:szCs w:val="18"/>
                <w:rtl w:val="0"/>
              </w:rPr>
              <w:t xml:space="preserve">Full read/write, negotiable limits</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CB">
            <w:pPr>
              <w:rPr>
                <w:b w:val="1"/>
                <w:bCs w:val="1"/>
                <w:sz w:val="18"/>
                <w:szCs w:val="18"/>
              </w:rPr>
            </w:pPr>
            <w:r w:rsidDel="00000000" w:rsidR="00000000" w:rsidRPr="00000000">
              <w:rPr>
                <w:b w:val="1"/>
                <w:bCs w:val="1"/>
                <w:sz w:val="18"/>
                <w:szCs w:val="18"/>
                <w:rtl w:val="0"/>
              </w:rPr>
              <w:t xml:space="preserve">Native integrations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CC">
            <w:pPr>
              <w:jc w:val="center"/>
              <w:rPr>
                <w:sz w:val="18"/>
                <w:szCs w:val="18"/>
              </w:rPr>
            </w:pPr>
            <w:r w:rsidDel="00000000" w:rsidR="00000000" w:rsidRPr="00000000">
              <w:rPr>
                <w:sz w:val="18"/>
                <w:szCs w:val="18"/>
                <w:rtl w:val="0"/>
              </w:rPr>
              <w:t xml:space="preserve">Google Calendar, Google Drive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CD">
            <w:pPr>
              <w:jc w:val="center"/>
              <w:rPr>
                <w:sz w:val="18"/>
                <w:szCs w:val="18"/>
              </w:rPr>
            </w:pPr>
            <w:r w:rsidDel="00000000" w:rsidR="00000000" w:rsidRPr="00000000">
              <w:rPr>
                <w:sz w:val="18"/>
                <w:szCs w:val="18"/>
                <w:rtl w:val="0"/>
              </w:rPr>
              <w:t xml:space="preserve">+ MS365/Teams, Slack, Jira, Zapier/Make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CE">
            <w:pPr>
              <w:jc w:val="center"/>
              <w:rPr>
                <w:sz w:val="18"/>
                <w:szCs w:val="18"/>
              </w:rPr>
            </w:pPr>
            <w:r w:rsidDel="00000000" w:rsidR="00000000" w:rsidRPr="00000000">
              <w:rPr>
                <w:sz w:val="18"/>
                <w:szCs w:val="18"/>
                <w:rtl w:val="0"/>
              </w:rPr>
              <w:t xml:space="preserve">+ GitHub, BambooHR, Workday, payroll push</w:t>
            </w:r>
          </w:p>
        </w:tc>
      </w:tr>
      <w:tr>
        <w:trPr>
          <w:cantSplit w:val="0"/>
          <w:trHeight w:val="780"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CF">
            <w:pPr>
              <w:rPr>
                <w:b w:val="1"/>
                <w:bCs w:val="1"/>
                <w:sz w:val="18"/>
                <w:szCs w:val="18"/>
              </w:rPr>
            </w:pPr>
            <w:r w:rsidDel="00000000" w:rsidR="00000000" w:rsidRPr="00000000">
              <w:rPr>
                <w:b w:val="1"/>
                <w:bCs w:val="1"/>
                <w:sz w:val="18"/>
                <w:szCs w:val="18"/>
                <w:rtl w:val="0"/>
              </w:rPr>
              <w:t xml:space="preserve">White-labelling</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D0">
            <w:pPr>
              <w:jc w:val="center"/>
              <w:rPr>
                <w:sz w:val="18"/>
                <w:szCs w:val="18"/>
              </w:rPr>
            </w:pPr>
            <w:r w:rsidDel="00000000" w:rsidR="00000000" w:rsidRPr="00000000">
              <w:rPr>
                <w:sz w:val="18"/>
                <w:szCs w:val="18"/>
                <w:rtl w:val="0"/>
              </w:rPr>
              <w:t xml:space="preserv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D1">
            <w:pPr>
              <w:jc w:val="center"/>
              <w:rPr>
                <w:sz w:val="18"/>
                <w:szCs w:val="18"/>
              </w:rPr>
            </w:pPr>
            <w:r w:rsidDel="00000000" w:rsidR="00000000" w:rsidRPr="00000000">
              <w:rPr>
                <w:sz w:val="18"/>
                <w:szCs w:val="18"/>
                <w:rtl w:val="0"/>
              </w:rPr>
              <w:t xml:space="preserve">Logo + brand colours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D2">
            <w:pPr>
              <w:jc w:val="center"/>
              <w:rPr>
                <w:sz w:val="18"/>
                <w:szCs w:val="18"/>
              </w:rPr>
            </w:pPr>
            <w:r w:rsidDel="00000000" w:rsidR="00000000" w:rsidRPr="00000000">
              <w:rPr>
                <w:sz w:val="18"/>
                <w:szCs w:val="18"/>
                <w:rtl w:val="0"/>
              </w:rPr>
              <w:t xml:space="preserve">Full branding, custom domain, custom email domain</w:t>
            </w:r>
          </w:p>
        </w:tc>
      </w:tr>
      <w:tr>
        <w:trPr>
          <w:cantSplit w:val="0"/>
          <w:trHeight w:val="37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D3">
            <w:pPr>
              <w:rPr>
                <w:b w:val="1"/>
                <w:bCs w:val="1"/>
                <w:sz w:val="18"/>
                <w:szCs w:val="18"/>
              </w:rPr>
            </w:pPr>
            <w:r w:rsidDel="00000000" w:rsidR="00000000" w:rsidRPr="00000000">
              <w:rPr>
                <w:b w:val="1"/>
                <w:bCs w:val="1"/>
                <w:sz w:val="18"/>
                <w:szCs w:val="18"/>
                <w:rtl w:val="0"/>
              </w:rPr>
              <w:t xml:space="preserve">HRIS / payroll sync</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D4">
            <w:pPr>
              <w:jc w:val="center"/>
              <w:rPr>
                <w:sz w:val="18"/>
                <w:szCs w:val="18"/>
              </w:rPr>
            </w:pPr>
            <w:r w:rsidDel="00000000" w:rsidR="00000000" w:rsidRPr="00000000">
              <w:rPr>
                <w:sz w:val="18"/>
                <w:szCs w:val="18"/>
                <w:rtl w:val="0"/>
              </w:rPr>
              <w:t xml:space="preserv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D5">
            <w:pPr>
              <w:jc w:val="center"/>
              <w:rPr>
                <w:sz w:val="18"/>
                <w:szCs w:val="18"/>
              </w:rPr>
            </w:pPr>
            <w:r w:rsidDel="00000000" w:rsidR="00000000" w:rsidRPr="00000000">
              <w:rPr>
                <w:sz w:val="18"/>
                <w:szCs w:val="18"/>
                <w:rtl w:val="0"/>
              </w:rPr>
              <w:t xml:space="preserv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D6">
            <w:pPr>
              <w:jc w:val="center"/>
              <w:rPr>
                <w:sz w:val="18"/>
                <w:szCs w:val="18"/>
              </w:rPr>
            </w:pPr>
            <w:r w:rsidDel="00000000" w:rsidR="00000000" w:rsidRPr="00000000">
              <w:rPr>
                <w:sz w:val="18"/>
                <w:szCs w:val="18"/>
                <w:rtl w:val="0"/>
              </w:rPr>
              <w:t xml:space="preserve">Included</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D7">
            <w:pPr>
              <w:rPr>
                <w:b w:val="1"/>
                <w:bCs w:val="1"/>
                <w:sz w:val="18"/>
                <w:szCs w:val="18"/>
              </w:rPr>
            </w:pPr>
            <w:r w:rsidDel="00000000" w:rsidR="00000000" w:rsidRPr="00000000">
              <w:rPr>
                <w:b w:val="1"/>
                <w:bCs w:val="1"/>
                <w:sz w:val="18"/>
                <w:szCs w:val="18"/>
                <w:rtl w:val="0"/>
              </w:rPr>
              <w:t xml:space="preserve">Data residency</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D8">
            <w:pPr>
              <w:jc w:val="center"/>
              <w:rPr>
                <w:sz w:val="18"/>
                <w:szCs w:val="18"/>
              </w:rPr>
            </w:pPr>
            <w:r w:rsidDel="00000000" w:rsidR="00000000" w:rsidRPr="00000000">
              <w:rPr>
                <w:sz w:val="18"/>
                <w:szCs w:val="18"/>
                <w:rtl w:val="0"/>
              </w:rPr>
              <w:t xml:space="preserve">Shared, multi-region</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D9">
            <w:pPr>
              <w:jc w:val="center"/>
              <w:rPr>
                <w:sz w:val="18"/>
                <w:szCs w:val="18"/>
              </w:rPr>
            </w:pPr>
            <w:r w:rsidDel="00000000" w:rsidR="00000000" w:rsidRPr="00000000">
              <w:rPr>
                <w:sz w:val="18"/>
                <w:szCs w:val="18"/>
                <w:rtl w:val="0"/>
              </w:rPr>
              <w:t xml:space="preserve">Shared, region-selectable</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DA">
            <w:pPr>
              <w:jc w:val="center"/>
              <w:rPr>
                <w:sz w:val="18"/>
                <w:szCs w:val="18"/>
              </w:rPr>
            </w:pPr>
            <w:r w:rsidDel="00000000" w:rsidR="00000000" w:rsidRPr="00000000">
              <w:rPr>
                <w:sz w:val="18"/>
                <w:szCs w:val="18"/>
                <w:rtl w:val="0"/>
              </w:rPr>
              <w:t xml:space="preserve">Dedicated, single-region</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DB">
            <w:pPr>
              <w:rPr>
                <w:b w:val="1"/>
                <w:bCs w:val="1"/>
                <w:sz w:val="18"/>
                <w:szCs w:val="18"/>
              </w:rPr>
            </w:pPr>
            <w:r w:rsidDel="00000000" w:rsidR="00000000" w:rsidRPr="00000000">
              <w:rPr>
                <w:b w:val="1"/>
                <w:bCs w:val="1"/>
                <w:sz w:val="18"/>
                <w:szCs w:val="18"/>
                <w:rtl w:val="0"/>
              </w:rPr>
              <w:t xml:space="preserve">SLA / Support</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DC">
            <w:pPr>
              <w:jc w:val="center"/>
              <w:rPr>
                <w:sz w:val="18"/>
                <w:szCs w:val="18"/>
              </w:rPr>
            </w:pPr>
            <w:r w:rsidDel="00000000" w:rsidR="00000000" w:rsidRPr="00000000">
              <w:rPr>
                <w:sz w:val="18"/>
                <w:szCs w:val="18"/>
                <w:rtl w:val="0"/>
              </w:rPr>
              <w:t xml:space="preserve">Best effort, email</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DD">
            <w:pPr>
              <w:jc w:val="center"/>
              <w:rPr>
                <w:sz w:val="18"/>
                <w:szCs w:val="18"/>
              </w:rPr>
            </w:pPr>
            <w:r w:rsidDel="00000000" w:rsidR="00000000" w:rsidRPr="00000000">
              <w:rPr>
                <w:sz w:val="18"/>
                <w:szCs w:val="18"/>
                <w:rtl w:val="0"/>
              </w:rPr>
              <w:t xml:space="preserve">99.5% uptime, priority email + chat</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DE">
            <w:pPr>
              <w:jc w:val="center"/>
              <w:rPr>
                <w:sz w:val="18"/>
                <w:szCs w:val="18"/>
              </w:rPr>
            </w:pPr>
            <w:r w:rsidDel="00000000" w:rsidR="00000000" w:rsidRPr="00000000">
              <w:rPr>
                <w:sz w:val="18"/>
                <w:szCs w:val="18"/>
                <w:rtl w:val="0"/>
              </w:rPr>
              <w:t xml:space="preserve">99.9% uptime, dedicated CSM</w:t>
            </w:r>
          </w:p>
        </w:tc>
      </w:tr>
    </w:tbl>
    <w:p w:rsidR="00000000" w:rsidDel="00000000" w:rsidP="00000000" w:rsidRDefault="00000000" w:rsidRPr="00000000" w14:paraId="000026DF">
      <w:pPr>
        <w:spacing w:after="240" w:before="240" w:lineRule="auto"/>
        <w:rPr/>
      </w:pPr>
      <w:r w:rsidDel="00000000" w:rsidR="00000000" w:rsidRPr="00000000">
        <w:rPr>
          <w:rtl w:val="0"/>
        </w:rPr>
      </w:r>
    </w:p>
    <w:p w:rsidR="00000000" w:rsidDel="00000000" w:rsidP="00000000" w:rsidRDefault="00000000" w:rsidRPr="00000000" w14:paraId="000026E0">
      <w:pPr>
        <w:rPr/>
      </w:pPr>
      <w:r w:rsidDel="00000000" w:rsidR="00000000" w:rsidRPr="00000000">
        <w:rPr>
          <w:rtl w:val="0"/>
        </w:rPr>
        <w:t xml:space="preserve"> </w:t>
      </w:r>
    </w:p>
    <w:p w:rsidR="00000000" w:rsidDel="00000000" w:rsidP="00000000" w:rsidRDefault="00000000" w:rsidRPr="00000000" w14:paraId="000026E1">
      <w:pPr>
        <w:pStyle w:val="Heading1"/>
        <w:keepNext w:val="0"/>
        <w:keepLines w:val="0"/>
        <w:spacing w:before="480" w:lineRule="auto"/>
        <w:rPr>
          <w:b w:val="1"/>
          <w:bCs w:val="1"/>
          <w:sz w:val="46"/>
          <w:szCs w:val="46"/>
        </w:rPr>
      </w:pPr>
      <w:bookmarkStart w:colFirst="0" w:colLast="0" w:name="_3xoe6ystdc6t" w:id="207"/>
      <w:bookmarkEnd w:id="207"/>
      <w:r w:rsidDel="00000000" w:rsidR="00000000" w:rsidRPr="00000000">
        <w:rPr>
          <w:b w:val="1"/>
          <w:bCs w:val="1"/>
          <w:sz w:val="46"/>
          <w:szCs w:val="46"/>
          <w:rtl w:val="0"/>
        </w:rPr>
        <w:t xml:space="preserve">5. Add-On Packs</w:t>
      </w:r>
    </w:p>
    <w:p w:rsidR="00000000" w:rsidDel="00000000" w:rsidP="00000000" w:rsidRDefault="00000000" w:rsidRPr="00000000" w14:paraId="000026E2">
      <w:pPr>
        <w:spacing w:after="120" w:lineRule="auto"/>
        <w:rPr/>
      </w:pPr>
      <w:r w:rsidDel="00000000" w:rsidR="00000000" w:rsidRPr="00000000">
        <w:rPr>
          <w:rtl w:val="0"/>
        </w:rPr>
        <w:t xml:space="preserve">Add-ons let Growth and Enterprise customers buy deeper AI and governance capability without forcing every customer onto Enterprise pricing just to access one feature. This protects Growth as a healthy mid-market tier instead of a hollowed-out stepping stone.</w:t>
      </w:r>
    </w:p>
    <w:tbl>
      <w:tblPr>
        <w:tblStyle w:val="Table106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4380"/>
        <w:gridCol w:w="1830"/>
        <w:tblGridChange w:id="0">
          <w:tblGrid>
            <w:gridCol w:w="3135"/>
            <w:gridCol w:w="4380"/>
            <w:gridCol w:w="1830"/>
          </w:tblGrid>
        </w:tblGridChange>
      </w:tblGrid>
      <w:tr>
        <w:trPr>
          <w:cantSplit w:val="0"/>
          <w:trHeight w:val="375" w:hRule="atLeast"/>
          <w:tblHeader w:val="0"/>
        </w:trPr>
        <w:tc>
          <w:tcPr>
            <w:tcBorders>
              <w:top w:color="d9d9d9" w:space="0" w:sz="8" w:val="single"/>
              <w:left w:color="d9d9d9" w:space="0" w:sz="8" w:val="single"/>
              <w:bottom w:color="d9d9d9" w:space="0" w:sz="8" w:val="single"/>
              <w:right w:color="d9d9d9" w:space="0" w:sz="8" w:val="single"/>
            </w:tcBorders>
            <w:shd w:fill="1b2a4a" w:val="clear"/>
            <w:tcMar>
              <w:top w:w="80.0" w:type="dxa"/>
              <w:left w:w="120.0" w:type="dxa"/>
              <w:bottom w:w="80.0" w:type="dxa"/>
              <w:right w:w="120.0" w:type="dxa"/>
            </w:tcMar>
          </w:tcPr>
          <w:p w:rsidR="00000000" w:rsidDel="00000000" w:rsidP="00000000" w:rsidRDefault="00000000" w:rsidRPr="00000000" w14:paraId="000026E3">
            <w:pPr>
              <w:rPr>
                <w:b w:val="1"/>
                <w:bCs w:val="1"/>
                <w:color w:val="ffffff"/>
                <w:sz w:val="18"/>
                <w:szCs w:val="18"/>
              </w:rPr>
            </w:pPr>
            <w:r w:rsidDel="00000000" w:rsidR="00000000" w:rsidRPr="00000000">
              <w:rPr>
                <w:b w:val="1"/>
                <w:bCs w:val="1"/>
                <w:color w:val="ffffff"/>
                <w:sz w:val="18"/>
                <w:szCs w:val="18"/>
                <w:rtl w:val="0"/>
              </w:rPr>
              <w:t xml:space="preserve">Add-On Pack</w:t>
            </w:r>
          </w:p>
        </w:tc>
        <w:tc>
          <w:tcPr>
            <w:tcBorders>
              <w:top w:color="d9d9d9" w:space="0" w:sz="8" w:val="single"/>
              <w:left w:color="d9d9d9" w:space="0" w:sz="8" w:val="single"/>
              <w:bottom w:color="d9d9d9" w:space="0" w:sz="8" w:val="single"/>
              <w:right w:color="d9d9d9" w:space="0" w:sz="8" w:val="single"/>
            </w:tcBorders>
            <w:shd w:fill="1b2a4a" w:val="clear"/>
            <w:tcMar>
              <w:top w:w="80.0" w:type="dxa"/>
              <w:left w:w="120.0" w:type="dxa"/>
              <w:bottom w:w="80.0" w:type="dxa"/>
              <w:right w:w="120.0" w:type="dxa"/>
            </w:tcMar>
          </w:tcPr>
          <w:p w:rsidR="00000000" w:rsidDel="00000000" w:rsidP="00000000" w:rsidRDefault="00000000" w:rsidRPr="00000000" w14:paraId="000026E4">
            <w:pPr>
              <w:rPr>
                <w:b w:val="1"/>
                <w:bCs w:val="1"/>
                <w:color w:val="ffffff"/>
                <w:sz w:val="18"/>
                <w:szCs w:val="18"/>
              </w:rPr>
            </w:pPr>
            <w:r w:rsidDel="00000000" w:rsidR="00000000" w:rsidRPr="00000000">
              <w:rPr>
                <w:b w:val="1"/>
                <w:bCs w:val="1"/>
                <w:color w:val="ffffff"/>
                <w:sz w:val="18"/>
                <w:szCs w:val="18"/>
                <w:rtl w:val="0"/>
              </w:rPr>
              <w:t xml:space="preserve">What it unlocks</w:t>
            </w:r>
          </w:p>
        </w:tc>
        <w:tc>
          <w:tcPr>
            <w:tcBorders>
              <w:top w:color="d9d9d9" w:space="0" w:sz="8" w:val="single"/>
              <w:left w:color="d9d9d9" w:space="0" w:sz="8" w:val="single"/>
              <w:bottom w:color="d9d9d9" w:space="0" w:sz="8" w:val="single"/>
              <w:right w:color="d9d9d9" w:space="0" w:sz="8" w:val="single"/>
            </w:tcBorders>
            <w:shd w:fill="1b2a4a" w:val="clear"/>
            <w:tcMar>
              <w:top w:w="80.0" w:type="dxa"/>
              <w:left w:w="120.0" w:type="dxa"/>
              <w:bottom w:w="80.0" w:type="dxa"/>
              <w:right w:w="120.0" w:type="dxa"/>
            </w:tcMar>
          </w:tcPr>
          <w:p w:rsidR="00000000" w:rsidDel="00000000" w:rsidP="00000000" w:rsidRDefault="00000000" w:rsidRPr="00000000" w14:paraId="000026E5">
            <w:pPr>
              <w:jc w:val="center"/>
              <w:rPr>
                <w:b w:val="1"/>
                <w:bCs w:val="1"/>
                <w:color w:val="ffffff"/>
                <w:sz w:val="18"/>
                <w:szCs w:val="18"/>
              </w:rPr>
            </w:pPr>
            <w:r w:rsidDel="00000000" w:rsidR="00000000" w:rsidRPr="00000000">
              <w:rPr>
                <w:b w:val="1"/>
                <w:bCs w:val="1"/>
                <w:color w:val="ffffff"/>
                <w:sz w:val="18"/>
                <w:szCs w:val="18"/>
                <w:rtl w:val="0"/>
              </w:rPr>
              <w:t xml:space="preserve">Plans</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E6">
            <w:pPr>
              <w:rPr>
                <w:b w:val="1"/>
                <w:bCs w:val="1"/>
                <w:sz w:val="18"/>
                <w:szCs w:val="18"/>
              </w:rPr>
            </w:pPr>
            <w:r w:rsidDel="00000000" w:rsidR="00000000" w:rsidRPr="00000000">
              <w:rPr>
                <w:b w:val="1"/>
                <w:bCs w:val="1"/>
                <w:sz w:val="18"/>
                <w:szCs w:val="18"/>
                <w:rtl w:val="0"/>
              </w:rPr>
              <w:t xml:space="preserve">Strategy-to-Execution AI Pack</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E7">
            <w:pPr>
              <w:rPr>
                <w:sz w:val="18"/>
                <w:szCs w:val="18"/>
              </w:rPr>
            </w:pPr>
            <w:r w:rsidDel="00000000" w:rsidR="00000000" w:rsidRPr="00000000">
              <w:rPr>
                <w:sz w:val="18"/>
                <w:szCs w:val="18"/>
                <w:rtl w:val="0"/>
              </w:rPr>
              <w:t xml:space="preserve">Execution health scoring, missing-link detection, strategic drift alerting, cross-module analytics.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E8">
            <w:pPr>
              <w:jc w:val="center"/>
              <w:rPr>
                <w:sz w:val="18"/>
                <w:szCs w:val="18"/>
              </w:rPr>
            </w:pPr>
            <w:r w:rsidDel="00000000" w:rsidR="00000000" w:rsidRPr="00000000">
              <w:rPr>
                <w:sz w:val="18"/>
                <w:szCs w:val="18"/>
                <w:rtl w:val="0"/>
              </w:rPr>
              <w:t xml:space="preserve">Growth, Enterprise</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E9">
            <w:pPr>
              <w:rPr>
                <w:b w:val="1"/>
                <w:bCs w:val="1"/>
                <w:sz w:val="18"/>
                <w:szCs w:val="18"/>
              </w:rPr>
            </w:pPr>
            <w:r w:rsidDel="00000000" w:rsidR="00000000" w:rsidRPr="00000000">
              <w:rPr>
                <w:b w:val="1"/>
                <w:bCs w:val="1"/>
                <w:sz w:val="18"/>
                <w:szCs w:val="18"/>
                <w:rtl w:val="0"/>
              </w:rPr>
              <w:t xml:space="preserve">Performance Appraisal Automation Pack</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EA">
            <w:pPr>
              <w:rPr>
                <w:sz w:val="18"/>
                <w:szCs w:val="18"/>
              </w:rPr>
            </w:pPr>
            <w:r w:rsidDel="00000000" w:rsidR="00000000" w:rsidRPr="00000000">
              <w:rPr>
                <w:sz w:val="18"/>
                <w:szCs w:val="18"/>
                <w:rtl w:val="0"/>
              </w:rPr>
              <w:t xml:space="preserve">Auto-scorecard generation with evidence linking, AI commentary drafting, branded PDF snapshots.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EB">
            <w:pPr>
              <w:jc w:val="center"/>
              <w:rPr>
                <w:sz w:val="18"/>
                <w:szCs w:val="18"/>
              </w:rPr>
            </w:pPr>
            <w:r w:rsidDel="00000000" w:rsidR="00000000" w:rsidRPr="00000000">
              <w:rPr>
                <w:sz w:val="18"/>
                <w:szCs w:val="18"/>
                <w:rtl w:val="0"/>
              </w:rPr>
              <w:t xml:space="preserve">Growth, Enterprise</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EC">
            <w:pPr>
              <w:rPr>
                <w:b w:val="1"/>
                <w:bCs w:val="1"/>
                <w:sz w:val="18"/>
                <w:szCs w:val="18"/>
              </w:rPr>
            </w:pPr>
            <w:r w:rsidDel="00000000" w:rsidR="00000000" w:rsidRPr="00000000">
              <w:rPr>
                <w:b w:val="1"/>
                <w:bCs w:val="1"/>
                <w:sz w:val="18"/>
                <w:szCs w:val="18"/>
                <w:rtl w:val="0"/>
              </w:rPr>
              <w:t xml:space="preserve">Competency Intelligence Pack</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ED">
            <w:pPr>
              <w:rPr>
                <w:sz w:val="18"/>
                <w:szCs w:val="18"/>
              </w:rPr>
            </w:pPr>
            <w:r w:rsidDel="00000000" w:rsidR="00000000" w:rsidRPr="00000000">
              <w:rPr>
                <w:sz w:val="18"/>
                <w:szCs w:val="18"/>
                <w:rtl w:val="0"/>
              </w:rPr>
              <w:t xml:space="preserve">AI-generated competency matrices, org-wide gap analysis, capability forecasting.</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EE">
            <w:pPr>
              <w:jc w:val="center"/>
              <w:rPr>
                <w:sz w:val="18"/>
                <w:szCs w:val="18"/>
              </w:rPr>
            </w:pPr>
            <w:r w:rsidDel="00000000" w:rsidR="00000000" w:rsidRPr="00000000">
              <w:rPr>
                <w:sz w:val="18"/>
                <w:szCs w:val="18"/>
                <w:rtl w:val="0"/>
              </w:rPr>
              <w:t xml:space="preserve">Enterprise</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EF">
            <w:pPr>
              <w:rPr>
                <w:b w:val="1"/>
                <w:bCs w:val="1"/>
                <w:sz w:val="18"/>
                <w:szCs w:val="18"/>
              </w:rPr>
            </w:pPr>
            <w:r w:rsidDel="00000000" w:rsidR="00000000" w:rsidRPr="00000000">
              <w:rPr>
                <w:b w:val="1"/>
                <w:bCs w:val="1"/>
                <w:sz w:val="18"/>
                <w:szCs w:val="18"/>
                <w:rtl w:val="0"/>
              </w:rPr>
              <w:t xml:space="preserve">AI Manager Copilot Pack</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F0">
            <w:pPr>
              <w:rPr>
                <w:sz w:val="18"/>
                <w:szCs w:val="18"/>
              </w:rPr>
            </w:pPr>
            <w:r w:rsidDel="00000000" w:rsidR="00000000" w:rsidRPr="00000000">
              <w:rPr>
                <w:sz w:val="18"/>
                <w:szCs w:val="18"/>
                <w:rtl w:val="0"/>
              </w:rPr>
              <w:t xml:space="preserve">Manager message drafting, pre-conversation briefings, 1-on-1 pattern detection.</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F1">
            <w:pPr>
              <w:jc w:val="center"/>
              <w:rPr>
                <w:sz w:val="18"/>
                <w:szCs w:val="18"/>
              </w:rPr>
            </w:pPr>
            <w:r w:rsidDel="00000000" w:rsidR="00000000" w:rsidRPr="00000000">
              <w:rPr>
                <w:sz w:val="18"/>
                <w:szCs w:val="18"/>
                <w:rtl w:val="0"/>
              </w:rPr>
              <w:t xml:space="preserve">Enterprise</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F2">
            <w:pPr>
              <w:rPr>
                <w:b w:val="1"/>
                <w:bCs w:val="1"/>
                <w:sz w:val="18"/>
                <w:szCs w:val="18"/>
              </w:rPr>
            </w:pPr>
            <w:r w:rsidDel="00000000" w:rsidR="00000000" w:rsidRPr="00000000">
              <w:rPr>
                <w:b w:val="1"/>
                <w:bCs w:val="1"/>
                <w:sz w:val="18"/>
                <w:szCs w:val="18"/>
                <w:rtl w:val="0"/>
              </w:rPr>
              <w:t xml:space="preserve">Enterprise Analytics &amp; Governance Pack</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F3">
            <w:pPr>
              <w:rPr>
                <w:sz w:val="18"/>
                <w:szCs w:val="18"/>
              </w:rPr>
            </w:pPr>
            <w:r w:rsidDel="00000000" w:rsidR="00000000" w:rsidRPr="00000000">
              <w:rPr>
                <w:sz w:val="18"/>
                <w:szCs w:val="18"/>
                <w:rtl w:val="0"/>
              </w:rPr>
              <w:t xml:space="preserve">Advanced dashboards, cross-module correlation, bias/equity detection, export API.</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F4">
            <w:pPr>
              <w:jc w:val="center"/>
              <w:rPr>
                <w:sz w:val="18"/>
                <w:szCs w:val="18"/>
              </w:rPr>
            </w:pPr>
            <w:r w:rsidDel="00000000" w:rsidR="00000000" w:rsidRPr="00000000">
              <w:rPr>
                <w:sz w:val="18"/>
                <w:szCs w:val="18"/>
                <w:rtl w:val="0"/>
              </w:rPr>
              <w:t xml:space="preserve">Enterprise</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F5">
            <w:pPr>
              <w:rPr>
                <w:b w:val="1"/>
                <w:bCs w:val="1"/>
                <w:sz w:val="18"/>
                <w:szCs w:val="18"/>
              </w:rPr>
            </w:pPr>
            <w:r w:rsidDel="00000000" w:rsidR="00000000" w:rsidRPr="00000000">
              <w:rPr>
                <w:b w:val="1"/>
                <w:bCs w:val="1"/>
                <w:sz w:val="18"/>
                <w:szCs w:val="18"/>
                <w:rtl w:val="0"/>
              </w:rPr>
              <w:t xml:space="preserve">Public Sector / NGO Pack</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F6">
            <w:pPr>
              <w:rPr>
                <w:sz w:val="18"/>
                <w:szCs w:val="18"/>
              </w:rPr>
            </w:pPr>
            <w:r w:rsidDel="00000000" w:rsidR="00000000" w:rsidRPr="00000000">
              <w:rPr>
                <w:sz w:val="18"/>
                <w:szCs w:val="18"/>
                <w:rtl w:val="0"/>
              </w:rPr>
              <w:t xml:space="preserve">Adapted appraisal weights, non-commercial KPI templates.</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F7">
            <w:pPr>
              <w:jc w:val="center"/>
              <w:rPr>
                <w:sz w:val="18"/>
                <w:szCs w:val="18"/>
              </w:rPr>
            </w:pPr>
            <w:r w:rsidDel="00000000" w:rsidR="00000000" w:rsidRPr="00000000">
              <w:rPr>
                <w:sz w:val="18"/>
                <w:szCs w:val="18"/>
                <w:rtl w:val="0"/>
              </w:rPr>
              <w:t xml:space="preserve">Enterprise (custom)</w:t>
            </w:r>
          </w:p>
        </w:tc>
      </w:tr>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f2f4f7" w:val="clear"/>
            <w:tcMar>
              <w:top w:w="80.0" w:type="dxa"/>
              <w:left w:w="120.0" w:type="dxa"/>
              <w:bottom w:w="80.0" w:type="dxa"/>
              <w:right w:w="120.0" w:type="dxa"/>
            </w:tcMar>
          </w:tcPr>
          <w:p w:rsidR="00000000" w:rsidDel="00000000" w:rsidP="00000000" w:rsidRDefault="00000000" w:rsidRPr="00000000" w14:paraId="000026F8">
            <w:pPr>
              <w:rPr>
                <w:b w:val="1"/>
                <w:bCs w:val="1"/>
                <w:sz w:val="18"/>
                <w:szCs w:val="18"/>
              </w:rPr>
            </w:pPr>
            <w:r w:rsidDel="00000000" w:rsidR="00000000" w:rsidRPr="00000000">
              <w:rPr>
                <w:b w:val="1"/>
                <w:bCs w:val="1"/>
                <w:sz w:val="18"/>
                <w:szCs w:val="18"/>
                <w:rtl w:val="0"/>
              </w:rPr>
              <w:t xml:space="preserve">Professional Services Delivery Pack</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F9">
            <w:pPr>
              <w:rPr>
                <w:sz w:val="18"/>
                <w:szCs w:val="18"/>
              </w:rPr>
            </w:pPr>
            <w:r w:rsidDel="00000000" w:rsidR="00000000" w:rsidRPr="00000000">
              <w:rPr>
                <w:sz w:val="18"/>
                <w:szCs w:val="18"/>
                <w:rtl w:val="0"/>
              </w:rPr>
              <w:t xml:space="preserve">Client project tracking, billable hours, utilisation reporting.</w:t>
            </w:r>
          </w:p>
        </w:tc>
        <w:tc>
          <w:tcPr>
            <w:tcBorders>
              <w:top w:color="d9d9d9" w:space="0" w:sz="8" w:val="single"/>
              <w:left w:color="d9d9d9" w:space="0" w:sz="8" w:val="single"/>
              <w:bottom w:color="d9d9d9" w:space="0" w:sz="8" w:val="single"/>
              <w:right w:color="d9d9d9" w:space="0" w:sz="8" w:val="single"/>
            </w:tcBorders>
            <w:tcMar>
              <w:top w:w="80.0" w:type="dxa"/>
              <w:left w:w="120.0" w:type="dxa"/>
              <w:bottom w:w="80.0" w:type="dxa"/>
              <w:right w:w="120.0" w:type="dxa"/>
            </w:tcMar>
          </w:tcPr>
          <w:p w:rsidR="00000000" w:rsidDel="00000000" w:rsidP="00000000" w:rsidRDefault="00000000" w:rsidRPr="00000000" w14:paraId="000026FA">
            <w:pPr>
              <w:jc w:val="center"/>
              <w:rPr>
                <w:sz w:val="18"/>
                <w:szCs w:val="18"/>
              </w:rPr>
            </w:pPr>
            <w:r w:rsidDel="00000000" w:rsidR="00000000" w:rsidRPr="00000000">
              <w:rPr>
                <w:sz w:val="18"/>
                <w:szCs w:val="18"/>
                <w:rtl w:val="0"/>
              </w:rPr>
              <w:t xml:space="preserve">Enterprise (custom)</w:t>
            </w:r>
          </w:p>
        </w:tc>
      </w:tr>
    </w:tbl>
    <w:p w:rsidR="00000000" w:rsidDel="00000000" w:rsidP="00000000" w:rsidRDefault="00000000" w:rsidRPr="00000000" w14:paraId="000026FB">
      <w:pPr>
        <w:pStyle w:val="Heading1"/>
        <w:keepNext w:val="0"/>
        <w:keepLines w:val="0"/>
        <w:spacing w:before="480" w:lineRule="auto"/>
        <w:rPr>
          <w:b w:val="1"/>
          <w:bCs w:val="1"/>
          <w:sz w:val="46"/>
          <w:szCs w:val="46"/>
        </w:rPr>
      </w:pPr>
      <w:bookmarkStart w:colFirst="0" w:colLast="0" w:name="_kya4wd5b7j0u" w:id="208"/>
      <w:bookmarkEnd w:id="208"/>
      <w:r w:rsidDel="00000000" w:rsidR="00000000" w:rsidRPr="00000000">
        <w:rPr>
          <w:b w:val="1"/>
          <w:bCs w:val="1"/>
          <w:sz w:val="46"/>
          <w:szCs w:val="46"/>
          <w:rtl w:val="0"/>
        </w:rPr>
        <w:t xml:space="preserve">6. Why This Packaging Works</w:t>
      </w:r>
    </w:p>
    <w:p w:rsidR="00000000" w:rsidDel="00000000" w:rsidP="00000000" w:rsidRDefault="00000000" w:rsidRPr="00000000" w14:paraId="000026FC">
      <w:pPr>
        <w:spacing w:after="8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Starter is a real product, not a teaser. Five seats minimum, OKRs + check-ins + basic work tracking is enough for a small team to run a full quarterly cycle — so word-of-mouth and reviews come from genuinely satisfied small teams, not frustrated trial users.</w:t>
      </w:r>
    </w:p>
    <w:p w:rsidR="00000000" w:rsidDel="00000000" w:rsidP="00000000" w:rsidRDefault="00000000" w:rsidRPr="00000000" w14:paraId="000026FD">
      <w:pPr>
        <w:spacing w:after="8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AI layer is the natural upgrade trigger. Starter ships only basic auto-population; the moment a team wants alignment scoring, contradiction detection, or auto-generated scorecards, they're already a Growth conversation — AI usage data becomes the sales signal.</w:t>
      </w:r>
    </w:p>
    <w:p w:rsidR="00000000" w:rsidDel="00000000" w:rsidP="00000000" w:rsidRDefault="00000000" w:rsidRPr="00000000" w14:paraId="000026FE">
      <w:pPr>
        <w:spacing w:after="8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Governance features (SSO, custom roles, HRIS sync, white-labelling) are reserved for Enterprise because they're the features procurement and IT actually gate purchase decisions on — bundling them lower would give away the Enterprise close trigger for free.</w:t>
      </w:r>
    </w:p>
    <w:p w:rsidR="00000000" w:rsidDel="00000000" w:rsidP="00000000" w:rsidRDefault="00000000" w:rsidRPr="00000000" w14:paraId="000026FF">
      <w:pPr>
        <w:spacing w:after="8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View-only seats let Enterprise deals include board members and investors at low incremental cost, increasing the visible footprint of Padiworks inside an organisation without inflating the core seat count.</w:t>
      </w:r>
    </w:p>
    <w:p w:rsidR="00000000" w:rsidDel="00000000" w:rsidP="00000000" w:rsidRDefault="00000000" w:rsidRPr="00000000" w14:paraId="00002700">
      <w:pPr>
        <w:spacing w:after="8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Module-gating instead of per-module pricing: customers buy 'all 4 modules' as a set from Growth upward, because the product's core promise — strategy flowing into work, people, and performance as one Execution Graph — breaks if a customer can buy Module 02 without Module 01.</w:t>
      </w:r>
    </w:p>
    <w:p w:rsidR="00000000" w:rsidDel="00000000" w:rsidP="00000000" w:rsidRDefault="00000000" w:rsidRPr="00000000" w14:paraId="00002701">
      <w:pPr>
        <w:pStyle w:val="Heading1"/>
        <w:keepNext w:val="0"/>
        <w:keepLines w:val="0"/>
        <w:spacing w:before="480" w:lineRule="auto"/>
        <w:rPr>
          <w:b w:val="1"/>
          <w:bCs w:val="1"/>
          <w:sz w:val="46"/>
          <w:szCs w:val="46"/>
        </w:rPr>
      </w:pPr>
      <w:bookmarkStart w:colFirst="0" w:colLast="0" w:name="_bg5d1t1jstiv" w:id="209"/>
      <w:bookmarkEnd w:id="209"/>
      <w:r w:rsidDel="00000000" w:rsidR="00000000" w:rsidRPr="00000000">
        <w:rPr>
          <w:b w:val="1"/>
          <w:bCs w:val="1"/>
          <w:sz w:val="46"/>
          <w:szCs w:val="46"/>
          <w:rtl w:val="0"/>
        </w:rPr>
        <w:t xml:space="preserve">7. Open Decisions for Leadership Sign-Off</w:t>
      </w:r>
    </w:p>
    <w:p w:rsidR="00000000" w:rsidDel="00000000" w:rsidP="00000000" w:rsidRDefault="00000000" w:rsidRPr="00000000" w14:paraId="00002702">
      <w:pPr>
        <w:spacing w:after="8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Confirm whether Starter should be self-serve checkout only, or also available via sales for price-sensitive mid-market prospects who don't need Growth's AI depth.</w:t>
      </w:r>
    </w:p>
    <w:p w:rsidR="00000000" w:rsidDel="00000000" w:rsidP="00000000" w:rsidRDefault="00000000" w:rsidRPr="00000000" w14:paraId="00002703">
      <w:pPr>
        <w:spacing w:after="8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Confirm the 15-seat trial cap is high enough to let mid-market prospects (50–500 employees) properly pilot the product, or whether trial seat caps should scale with company size declared at signup.</w:t>
      </w:r>
    </w:p>
    <w:p w:rsidR="00000000" w:rsidDel="00000000" w:rsidP="00000000" w:rsidRDefault="00000000" w:rsidRPr="00000000" w14:paraId="00002704">
      <w:pPr>
        <w:spacing w:after="8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Validate the granular limits in Section 4 (Workbook counts, form caps, doc-upload caps, etc.) against engineering's actual cost-to-serve before publishing externally — these are GTM working assumptions, not committed infrastructure limits.</w:t>
      </w:r>
    </w:p>
    <w:p w:rsidR="00000000" w:rsidDel="00000000" w:rsidP="00000000" w:rsidRDefault="00000000" w:rsidRPr="00000000" w14:paraId="00002705">
      <w:pPr>
        <w:spacing w:after="8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Decide whether the Public Sector/NGO and Professional Services packs should eventually become their own named plan tier as that segment grows, rather than living as Enterprise custom add-ons.</w:t>
      </w:r>
    </w:p>
    <w:p w:rsidR="00000000" w:rsidDel="00000000" w:rsidP="00000000" w:rsidRDefault="00000000" w:rsidRPr="00000000" w14:paraId="00002706">
      <w:pPr>
        <w:spacing w:after="8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Confirm West Africa go-to-market pricing in NGN — Paystack billing is already wired for NGN/KES/GHS, so local-currency list pricing (not just USD-converted) should be finalised before regional launch.</w:t>
      </w:r>
    </w:p>
    <w:p w:rsidR="00000000" w:rsidDel="00000000" w:rsidP="00000000" w:rsidRDefault="00000000" w:rsidRPr="00000000" w14:paraId="00002707">
      <w:pPr>
        <w:spacing w:after="240" w:before="240" w:lineRule="auto"/>
        <w:rPr/>
      </w:pPr>
      <w:r w:rsidDel="00000000" w:rsidR="00000000" w:rsidRPr="00000000">
        <w:rPr>
          <w:rtl w:val="0"/>
        </w:rPr>
      </w:r>
    </w:p>
    <w:p w:rsidR="00000000" w:rsidDel="00000000" w:rsidP="00000000" w:rsidRDefault="00000000" w:rsidRPr="00000000" w14:paraId="0000270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56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 w:type="table" w:styleId="Table221">
    <w:basedOn w:val="TableNormal"/>
    <w:tblPr>
      <w:tblStyleRowBandSize w:val="1"/>
      <w:tblStyleColBandSize w:val="1"/>
      <w:tblCellMar/>
    </w:tblPr>
  </w:style>
  <w:style w:type="table" w:styleId="Table222">
    <w:basedOn w:val="TableNormal"/>
    <w:tblPr>
      <w:tblStyleRowBandSize w:val="1"/>
      <w:tblStyleColBandSize w:val="1"/>
      <w:tblCellMar/>
    </w:tblPr>
  </w:style>
  <w:style w:type="table" w:styleId="Table223">
    <w:basedOn w:val="TableNormal"/>
    <w:tblPr>
      <w:tblStyleRowBandSize w:val="1"/>
      <w:tblStyleColBandSize w:val="1"/>
      <w:tblCellMar/>
    </w:tblPr>
  </w:style>
  <w:style w:type="table" w:styleId="Table224">
    <w:basedOn w:val="TableNormal"/>
    <w:tblPr>
      <w:tblStyleRowBandSize w:val="1"/>
      <w:tblStyleColBandSize w:val="1"/>
      <w:tblCellMar/>
    </w:tblPr>
  </w:style>
  <w:style w:type="table" w:styleId="Table225">
    <w:basedOn w:val="TableNormal"/>
    <w:tblPr>
      <w:tblStyleRowBandSize w:val="1"/>
      <w:tblStyleColBandSize w:val="1"/>
      <w:tblCellMar/>
    </w:tblPr>
  </w:style>
  <w:style w:type="table" w:styleId="Table226">
    <w:basedOn w:val="TableNormal"/>
    <w:tblPr>
      <w:tblStyleRowBandSize w:val="1"/>
      <w:tblStyleColBandSize w:val="1"/>
      <w:tblCellMar/>
    </w:tblPr>
  </w:style>
  <w:style w:type="table" w:styleId="Table227">
    <w:basedOn w:val="TableNormal"/>
    <w:tblPr>
      <w:tblStyleRowBandSize w:val="1"/>
      <w:tblStyleColBandSize w:val="1"/>
      <w:tblCellMar/>
    </w:tblPr>
  </w:style>
  <w:style w:type="table" w:styleId="Table228">
    <w:basedOn w:val="TableNormal"/>
    <w:tblPr>
      <w:tblStyleRowBandSize w:val="1"/>
      <w:tblStyleColBandSize w:val="1"/>
      <w:tblCellMar/>
    </w:tblPr>
  </w:style>
  <w:style w:type="table" w:styleId="Table229">
    <w:basedOn w:val="TableNormal"/>
    <w:tblPr>
      <w:tblStyleRowBandSize w:val="1"/>
      <w:tblStyleColBandSize w:val="1"/>
      <w:tblCellMar/>
    </w:tblPr>
  </w:style>
  <w:style w:type="table" w:styleId="Table230">
    <w:basedOn w:val="TableNormal"/>
    <w:tblPr>
      <w:tblStyleRowBandSize w:val="1"/>
      <w:tblStyleColBandSize w:val="1"/>
      <w:tblCellMar/>
    </w:tblPr>
  </w:style>
  <w:style w:type="table" w:styleId="Table231">
    <w:basedOn w:val="TableNormal"/>
    <w:tblPr>
      <w:tblStyleRowBandSize w:val="1"/>
      <w:tblStyleColBandSize w:val="1"/>
      <w:tblCellMar/>
    </w:tblPr>
  </w:style>
  <w:style w:type="table" w:styleId="Table232">
    <w:basedOn w:val="TableNormal"/>
    <w:tblPr>
      <w:tblStyleRowBandSize w:val="1"/>
      <w:tblStyleColBandSize w:val="1"/>
      <w:tblCellMar/>
    </w:tblPr>
  </w:style>
  <w:style w:type="table" w:styleId="Table233">
    <w:basedOn w:val="TableNormal"/>
    <w:tblPr>
      <w:tblStyleRowBandSize w:val="1"/>
      <w:tblStyleColBandSize w:val="1"/>
      <w:tblCellMar/>
    </w:tblPr>
  </w:style>
  <w:style w:type="table" w:styleId="Table234">
    <w:basedOn w:val="TableNormal"/>
    <w:tblPr>
      <w:tblStyleRowBandSize w:val="1"/>
      <w:tblStyleColBandSize w:val="1"/>
      <w:tblCellMar/>
    </w:tblPr>
  </w:style>
  <w:style w:type="table" w:styleId="Table235">
    <w:basedOn w:val="TableNormal"/>
    <w:tblPr>
      <w:tblStyleRowBandSize w:val="1"/>
      <w:tblStyleColBandSize w:val="1"/>
      <w:tblCellMar/>
    </w:tblPr>
  </w:style>
  <w:style w:type="table" w:styleId="Table236">
    <w:basedOn w:val="TableNormal"/>
    <w:tblPr>
      <w:tblStyleRowBandSize w:val="1"/>
      <w:tblStyleColBandSize w:val="1"/>
      <w:tblCellMar/>
    </w:tblPr>
  </w:style>
  <w:style w:type="table" w:styleId="Table237">
    <w:basedOn w:val="TableNormal"/>
    <w:tblPr>
      <w:tblStyleRowBandSize w:val="1"/>
      <w:tblStyleColBandSize w:val="1"/>
      <w:tblCellMar/>
    </w:tblPr>
  </w:style>
  <w:style w:type="table" w:styleId="Table238">
    <w:basedOn w:val="TableNormal"/>
    <w:tblPr>
      <w:tblStyleRowBandSize w:val="1"/>
      <w:tblStyleColBandSize w:val="1"/>
      <w:tblCellMar/>
    </w:tblPr>
  </w:style>
  <w:style w:type="table" w:styleId="Table239">
    <w:basedOn w:val="TableNormal"/>
    <w:tblPr>
      <w:tblStyleRowBandSize w:val="1"/>
      <w:tblStyleColBandSize w:val="1"/>
      <w:tblCellMar/>
    </w:tblPr>
  </w:style>
  <w:style w:type="table" w:styleId="Table240">
    <w:basedOn w:val="TableNormal"/>
    <w:tblPr>
      <w:tblStyleRowBandSize w:val="1"/>
      <w:tblStyleColBandSize w:val="1"/>
      <w:tblCellMar/>
    </w:tblPr>
  </w:style>
  <w:style w:type="table" w:styleId="Table241">
    <w:basedOn w:val="TableNormal"/>
    <w:tblPr>
      <w:tblStyleRowBandSize w:val="1"/>
      <w:tblStyleColBandSize w:val="1"/>
      <w:tblCellMar/>
    </w:tblPr>
  </w:style>
  <w:style w:type="table" w:styleId="Table242">
    <w:basedOn w:val="TableNormal"/>
    <w:tblPr>
      <w:tblStyleRowBandSize w:val="1"/>
      <w:tblStyleColBandSize w:val="1"/>
      <w:tblCellMar/>
    </w:tblPr>
  </w:style>
  <w:style w:type="table" w:styleId="Table243">
    <w:basedOn w:val="TableNormal"/>
    <w:tblPr>
      <w:tblStyleRowBandSize w:val="1"/>
      <w:tblStyleColBandSize w:val="1"/>
      <w:tblCellMar/>
    </w:tblPr>
  </w:style>
  <w:style w:type="table" w:styleId="Table244">
    <w:basedOn w:val="TableNormal"/>
    <w:tblPr>
      <w:tblStyleRowBandSize w:val="1"/>
      <w:tblStyleColBandSize w:val="1"/>
      <w:tblCellMar/>
    </w:tblPr>
  </w:style>
  <w:style w:type="table" w:styleId="Table245">
    <w:basedOn w:val="TableNormal"/>
    <w:tblPr>
      <w:tblStyleRowBandSize w:val="1"/>
      <w:tblStyleColBandSize w:val="1"/>
      <w:tblCellMar/>
    </w:tblPr>
  </w:style>
  <w:style w:type="table" w:styleId="Table246">
    <w:basedOn w:val="TableNormal"/>
    <w:tblPr>
      <w:tblStyleRowBandSize w:val="1"/>
      <w:tblStyleColBandSize w:val="1"/>
      <w:tblCellMar/>
    </w:tblPr>
  </w:style>
  <w:style w:type="table" w:styleId="Table247">
    <w:basedOn w:val="TableNormal"/>
    <w:tblPr>
      <w:tblStyleRowBandSize w:val="1"/>
      <w:tblStyleColBandSize w:val="1"/>
      <w:tblCellMar/>
    </w:tblPr>
  </w:style>
  <w:style w:type="table" w:styleId="Table248">
    <w:basedOn w:val="TableNormal"/>
    <w:tblPr>
      <w:tblStyleRowBandSize w:val="1"/>
      <w:tblStyleColBandSize w:val="1"/>
      <w:tblCellMar/>
    </w:tblPr>
  </w:style>
  <w:style w:type="table" w:styleId="Table249">
    <w:basedOn w:val="TableNormal"/>
    <w:tblPr>
      <w:tblStyleRowBandSize w:val="1"/>
      <w:tblStyleColBandSize w:val="1"/>
      <w:tblCellMar/>
    </w:tblPr>
  </w:style>
  <w:style w:type="table" w:styleId="Table250">
    <w:basedOn w:val="TableNormal"/>
    <w:tblPr>
      <w:tblStyleRowBandSize w:val="1"/>
      <w:tblStyleColBandSize w:val="1"/>
      <w:tblCellMar/>
    </w:tblPr>
  </w:style>
  <w:style w:type="table" w:styleId="Table251">
    <w:basedOn w:val="TableNormal"/>
    <w:tblPr>
      <w:tblStyleRowBandSize w:val="1"/>
      <w:tblStyleColBandSize w:val="1"/>
      <w:tblCellMar/>
    </w:tblPr>
  </w:style>
  <w:style w:type="table" w:styleId="Table252">
    <w:basedOn w:val="TableNormal"/>
    <w:tblPr>
      <w:tblStyleRowBandSize w:val="1"/>
      <w:tblStyleColBandSize w:val="1"/>
      <w:tblCellMar/>
    </w:tblPr>
  </w:style>
  <w:style w:type="table" w:styleId="Table253">
    <w:basedOn w:val="TableNormal"/>
    <w:tblPr>
      <w:tblStyleRowBandSize w:val="1"/>
      <w:tblStyleColBandSize w:val="1"/>
      <w:tblCellMar/>
    </w:tblPr>
  </w:style>
  <w:style w:type="table" w:styleId="Table254">
    <w:basedOn w:val="TableNormal"/>
    <w:tblPr>
      <w:tblStyleRowBandSize w:val="1"/>
      <w:tblStyleColBandSize w:val="1"/>
      <w:tblCellMar/>
    </w:tblPr>
  </w:style>
  <w:style w:type="table" w:styleId="Table255">
    <w:basedOn w:val="TableNormal"/>
    <w:tblPr>
      <w:tblStyleRowBandSize w:val="1"/>
      <w:tblStyleColBandSize w:val="1"/>
      <w:tblCellMar/>
    </w:tblPr>
  </w:style>
  <w:style w:type="table" w:styleId="Table256">
    <w:basedOn w:val="TableNormal"/>
    <w:tblPr>
      <w:tblStyleRowBandSize w:val="1"/>
      <w:tblStyleColBandSize w:val="1"/>
      <w:tblCellMar/>
    </w:tblPr>
  </w:style>
  <w:style w:type="table" w:styleId="Table257">
    <w:basedOn w:val="TableNormal"/>
    <w:tblPr>
      <w:tblStyleRowBandSize w:val="1"/>
      <w:tblStyleColBandSize w:val="1"/>
      <w:tblCellMar/>
    </w:tblPr>
  </w:style>
  <w:style w:type="table" w:styleId="Table258">
    <w:basedOn w:val="TableNormal"/>
    <w:tblPr>
      <w:tblStyleRowBandSize w:val="1"/>
      <w:tblStyleColBandSize w:val="1"/>
      <w:tblCellMar/>
    </w:tblPr>
  </w:style>
  <w:style w:type="table" w:styleId="Table259">
    <w:basedOn w:val="TableNormal"/>
    <w:tblPr>
      <w:tblStyleRowBandSize w:val="1"/>
      <w:tblStyleColBandSize w:val="1"/>
      <w:tblCellMar/>
    </w:tblPr>
  </w:style>
  <w:style w:type="table" w:styleId="Table260">
    <w:basedOn w:val="TableNormal"/>
    <w:tblPr>
      <w:tblStyleRowBandSize w:val="1"/>
      <w:tblStyleColBandSize w:val="1"/>
      <w:tblCellMar/>
    </w:tblPr>
  </w:style>
  <w:style w:type="table" w:styleId="Table261">
    <w:basedOn w:val="TableNormal"/>
    <w:tblPr>
      <w:tblStyleRowBandSize w:val="1"/>
      <w:tblStyleColBandSize w:val="1"/>
      <w:tblCellMar/>
    </w:tblPr>
  </w:style>
  <w:style w:type="table" w:styleId="Table262">
    <w:basedOn w:val="TableNormal"/>
    <w:tblPr>
      <w:tblStyleRowBandSize w:val="1"/>
      <w:tblStyleColBandSize w:val="1"/>
      <w:tblCellMar/>
    </w:tblPr>
  </w:style>
  <w:style w:type="table" w:styleId="Table263">
    <w:basedOn w:val="TableNormal"/>
    <w:tblPr>
      <w:tblStyleRowBandSize w:val="1"/>
      <w:tblStyleColBandSize w:val="1"/>
      <w:tblCellMar/>
    </w:tblPr>
  </w:style>
  <w:style w:type="table" w:styleId="Table264">
    <w:basedOn w:val="TableNormal"/>
    <w:tblPr>
      <w:tblStyleRowBandSize w:val="1"/>
      <w:tblStyleColBandSize w:val="1"/>
      <w:tblCellMar/>
    </w:tblPr>
  </w:style>
  <w:style w:type="table" w:styleId="Table265">
    <w:basedOn w:val="TableNormal"/>
    <w:tblPr>
      <w:tblStyleRowBandSize w:val="1"/>
      <w:tblStyleColBandSize w:val="1"/>
      <w:tblCellMar/>
    </w:tblPr>
  </w:style>
  <w:style w:type="table" w:styleId="Table266">
    <w:basedOn w:val="TableNormal"/>
    <w:tblPr>
      <w:tblStyleRowBandSize w:val="1"/>
      <w:tblStyleColBandSize w:val="1"/>
      <w:tblCellMar/>
    </w:tblPr>
  </w:style>
  <w:style w:type="table" w:styleId="Table267">
    <w:basedOn w:val="TableNormal"/>
    <w:tblPr>
      <w:tblStyleRowBandSize w:val="1"/>
      <w:tblStyleColBandSize w:val="1"/>
      <w:tblCellMar/>
    </w:tblPr>
  </w:style>
  <w:style w:type="table" w:styleId="Table268">
    <w:basedOn w:val="TableNormal"/>
    <w:tblPr>
      <w:tblStyleRowBandSize w:val="1"/>
      <w:tblStyleColBandSize w:val="1"/>
      <w:tblCellMar/>
    </w:tblPr>
  </w:style>
  <w:style w:type="table" w:styleId="Table269">
    <w:basedOn w:val="TableNormal"/>
    <w:tblPr>
      <w:tblStyleRowBandSize w:val="1"/>
      <w:tblStyleColBandSize w:val="1"/>
      <w:tblCellMar/>
    </w:tblPr>
  </w:style>
  <w:style w:type="table" w:styleId="Table270">
    <w:basedOn w:val="TableNormal"/>
    <w:tblPr>
      <w:tblStyleRowBandSize w:val="1"/>
      <w:tblStyleColBandSize w:val="1"/>
      <w:tblCellMar/>
    </w:tblPr>
  </w:style>
  <w:style w:type="table" w:styleId="Table271">
    <w:basedOn w:val="TableNormal"/>
    <w:tblPr>
      <w:tblStyleRowBandSize w:val="1"/>
      <w:tblStyleColBandSize w:val="1"/>
      <w:tblCellMar/>
    </w:tblPr>
  </w:style>
  <w:style w:type="table" w:styleId="Table272">
    <w:basedOn w:val="TableNormal"/>
    <w:tblPr>
      <w:tblStyleRowBandSize w:val="1"/>
      <w:tblStyleColBandSize w:val="1"/>
      <w:tblCellMar/>
    </w:tblPr>
  </w:style>
  <w:style w:type="table" w:styleId="Table273">
    <w:basedOn w:val="TableNormal"/>
    <w:tblPr>
      <w:tblStyleRowBandSize w:val="1"/>
      <w:tblStyleColBandSize w:val="1"/>
      <w:tblCellMar/>
    </w:tblPr>
  </w:style>
  <w:style w:type="table" w:styleId="Table274">
    <w:basedOn w:val="TableNormal"/>
    <w:tblPr>
      <w:tblStyleRowBandSize w:val="1"/>
      <w:tblStyleColBandSize w:val="1"/>
      <w:tblCellMar/>
    </w:tblPr>
  </w:style>
  <w:style w:type="table" w:styleId="Table275">
    <w:basedOn w:val="TableNormal"/>
    <w:tblPr>
      <w:tblStyleRowBandSize w:val="1"/>
      <w:tblStyleColBandSize w:val="1"/>
      <w:tblCellMar/>
    </w:tblPr>
  </w:style>
  <w:style w:type="table" w:styleId="Table276">
    <w:basedOn w:val="TableNormal"/>
    <w:tblPr>
      <w:tblStyleRowBandSize w:val="1"/>
      <w:tblStyleColBandSize w:val="1"/>
      <w:tblCellMar/>
    </w:tblPr>
  </w:style>
  <w:style w:type="table" w:styleId="Table277">
    <w:basedOn w:val="TableNormal"/>
    <w:tblPr>
      <w:tblStyleRowBandSize w:val="1"/>
      <w:tblStyleColBandSize w:val="1"/>
      <w:tblCellMar/>
    </w:tblPr>
  </w:style>
  <w:style w:type="table" w:styleId="Table278">
    <w:basedOn w:val="TableNormal"/>
    <w:tblPr>
      <w:tblStyleRowBandSize w:val="1"/>
      <w:tblStyleColBandSize w:val="1"/>
      <w:tblCellMar/>
    </w:tblPr>
  </w:style>
  <w:style w:type="table" w:styleId="Table279">
    <w:basedOn w:val="TableNormal"/>
    <w:tblPr>
      <w:tblStyleRowBandSize w:val="1"/>
      <w:tblStyleColBandSize w:val="1"/>
      <w:tblCellMar/>
    </w:tblPr>
  </w:style>
  <w:style w:type="table" w:styleId="Table280">
    <w:basedOn w:val="TableNormal"/>
    <w:tblPr>
      <w:tblStyleRowBandSize w:val="1"/>
      <w:tblStyleColBandSize w:val="1"/>
      <w:tblCellMar/>
    </w:tblPr>
  </w:style>
  <w:style w:type="table" w:styleId="Table281">
    <w:basedOn w:val="TableNormal"/>
    <w:tblPr>
      <w:tblStyleRowBandSize w:val="1"/>
      <w:tblStyleColBandSize w:val="1"/>
      <w:tblCellMar/>
    </w:tblPr>
  </w:style>
  <w:style w:type="table" w:styleId="Table282">
    <w:basedOn w:val="TableNormal"/>
    <w:tblPr>
      <w:tblStyleRowBandSize w:val="1"/>
      <w:tblStyleColBandSize w:val="1"/>
      <w:tblCellMar/>
    </w:tblPr>
  </w:style>
  <w:style w:type="table" w:styleId="Table283">
    <w:basedOn w:val="TableNormal"/>
    <w:tblPr>
      <w:tblStyleRowBandSize w:val="1"/>
      <w:tblStyleColBandSize w:val="1"/>
      <w:tblCellMar/>
    </w:tblPr>
  </w:style>
  <w:style w:type="table" w:styleId="Table284">
    <w:basedOn w:val="TableNormal"/>
    <w:tblPr>
      <w:tblStyleRowBandSize w:val="1"/>
      <w:tblStyleColBandSize w:val="1"/>
      <w:tblCellMar/>
    </w:tblPr>
  </w:style>
  <w:style w:type="table" w:styleId="Table285">
    <w:basedOn w:val="TableNormal"/>
    <w:tblPr>
      <w:tblStyleRowBandSize w:val="1"/>
      <w:tblStyleColBandSize w:val="1"/>
      <w:tblCellMar/>
    </w:tblPr>
  </w:style>
  <w:style w:type="table" w:styleId="Table286">
    <w:basedOn w:val="TableNormal"/>
    <w:tblPr>
      <w:tblStyleRowBandSize w:val="1"/>
      <w:tblStyleColBandSize w:val="1"/>
      <w:tblCellMar/>
    </w:tblPr>
  </w:style>
  <w:style w:type="table" w:styleId="Table287">
    <w:basedOn w:val="TableNormal"/>
    <w:tblPr>
      <w:tblStyleRowBandSize w:val="1"/>
      <w:tblStyleColBandSize w:val="1"/>
      <w:tblCellMar/>
    </w:tblPr>
  </w:style>
  <w:style w:type="table" w:styleId="Table288">
    <w:basedOn w:val="TableNormal"/>
    <w:tblPr>
      <w:tblStyleRowBandSize w:val="1"/>
      <w:tblStyleColBandSize w:val="1"/>
      <w:tblCellMar/>
    </w:tblPr>
  </w:style>
  <w:style w:type="table" w:styleId="Table289">
    <w:basedOn w:val="TableNormal"/>
    <w:tblPr>
      <w:tblStyleRowBandSize w:val="1"/>
      <w:tblStyleColBandSize w:val="1"/>
      <w:tblCellMar/>
    </w:tblPr>
  </w:style>
  <w:style w:type="table" w:styleId="Table290">
    <w:basedOn w:val="TableNormal"/>
    <w:tblPr>
      <w:tblStyleRowBandSize w:val="1"/>
      <w:tblStyleColBandSize w:val="1"/>
      <w:tblCellMar/>
    </w:tblPr>
  </w:style>
  <w:style w:type="table" w:styleId="Table291">
    <w:basedOn w:val="TableNormal"/>
    <w:tblPr>
      <w:tblStyleRowBandSize w:val="1"/>
      <w:tblStyleColBandSize w:val="1"/>
      <w:tblCellMar/>
    </w:tblPr>
  </w:style>
  <w:style w:type="table" w:styleId="Table292">
    <w:basedOn w:val="TableNormal"/>
    <w:tblPr>
      <w:tblStyleRowBandSize w:val="1"/>
      <w:tblStyleColBandSize w:val="1"/>
      <w:tblCellMar/>
    </w:tblPr>
  </w:style>
  <w:style w:type="table" w:styleId="Table293">
    <w:basedOn w:val="TableNormal"/>
    <w:tblPr>
      <w:tblStyleRowBandSize w:val="1"/>
      <w:tblStyleColBandSize w:val="1"/>
      <w:tblCellMar/>
    </w:tblPr>
  </w:style>
  <w:style w:type="table" w:styleId="Table294">
    <w:basedOn w:val="TableNormal"/>
    <w:tblPr>
      <w:tblStyleRowBandSize w:val="1"/>
      <w:tblStyleColBandSize w:val="1"/>
      <w:tblCellMar/>
    </w:tblPr>
  </w:style>
  <w:style w:type="table" w:styleId="Table295">
    <w:basedOn w:val="TableNormal"/>
    <w:tblPr>
      <w:tblStyleRowBandSize w:val="1"/>
      <w:tblStyleColBandSize w:val="1"/>
      <w:tblCellMar/>
    </w:tblPr>
  </w:style>
  <w:style w:type="table" w:styleId="Table296">
    <w:basedOn w:val="TableNormal"/>
    <w:tblPr>
      <w:tblStyleRowBandSize w:val="1"/>
      <w:tblStyleColBandSize w:val="1"/>
      <w:tblCellMar/>
    </w:tblPr>
  </w:style>
  <w:style w:type="table" w:styleId="Table297">
    <w:basedOn w:val="TableNormal"/>
    <w:tblPr>
      <w:tblStyleRowBandSize w:val="1"/>
      <w:tblStyleColBandSize w:val="1"/>
      <w:tblCellMar/>
    </w:tblPr>
  </w:style>
  <w:style w:type="table" w:styleId="Table298">
    <w:basedOn w:val="TableNormal"/>
    <w:tblPr>
      <w:tblStyleRowBandSize w:val="1"/>
      <w:tblStyleColBandSize w:val="1"/>
      <w:tblCellMar/>
    </w:tblPr>
  </w:style>
  <w:style w:type="table" w:styleId="Table299">
    <w:basedOn w:val="TableNormal"/>
    <w:tblPr>
      <w:tblStyleRowBandSize w:val="1"/>
      <w:tblStyleColBandSize w:val="1"/>
      <w:tblCellMar/>
    </w:tblPr>
  </w:style>
  <w:style w:type="table" w:styleId="Table300">
    <w:basedOn w:val="TableNormal"/>
    <w:tblPr>
      <w:tblStyleRowBandSize w:val="1"/>
      <w:tblStyleColBandSize w:val="1"/>
      <w:tblCellMar/>
    </w:tblPr>
  </w:style>
  <w:style w:type="table" w:styleId="Table301">
    <w:basedOn w:val="TableNormal"/>
    <w:tblPr>
      <w:tblStyleRowBandSize w:val="1"/>
      <w:tblStyleColBandSize w:val="1"/>
      <w:tblCellMar/>
    </w:tblPr>
  </w:style>
  <w:style w:type="table" w:styleId="Table302">
    <w:basedOn w:val="TableNormal"/>
    <w:tblPr>
      <w:tblStyleRowBandSize w:val="1"/>
      <w:tblStyleColBandSize w:val="1"/>
      <w:tblCellMar/>
    </w:tblPr>
  </w:style>
  <w:style w:type="table" w:styleId="Table303">
    <w:basedOn w:val="TableNormal"/>
    <w:tblPr>
      <w:tblStyleRowBandSize w:val="1"/>
      <w:tblStyleColBandSize w:val="1"/>
      <w:tblCellMar/>
    </w:tblPr>
  </w:style>
  <w:style w:type="table" w:styleId="Table304">
    <w:basedOn w:val="TableNormal"/>
    <w:tblPr>
      <w:tblStyleRowBandSize w:val="1"/>
      <w:tblStyleColBandSize w:val="1"/>
      <w:tblCellMar/>
    </w:tblPr>
  </w:style>
  <w:style w:type="table" w:styleId="Table305">
    <w:basedOn w:val="TableNormal"/>
    <w:tblPr>
      <w:tblStyleRowBandSize w:val="1"/>
      <w:tblStyleColBandSize w:val="1"/>
      <w:tblCellMar/>
    </w:tblPr>
  </w:style>
  <w:style w:type="table" w:styleId="Table306">
    <w:basedOn w:val="TableNormal"/>
    <w:tblPr>
      <w:tblStyleRowBandSize w:val="1"/>
      <w:tblStyleColBandSize w:val="1"/>
      <w:tblCellMar/>
    </w:tblPr>
  </w:style>
  <w:style w:type="table" w:styleId="Table307">
    <w:basedOn w:val="TableNormal"/>
    <w:tblPr>
      <w:tblStyleRowBandSize w:val="1"/>
      <w:tblStyleColBandSize w:val="1"/>
      <w:tblCellMar/>
    </w:tblPr>
  </w:style>
  <w:style w:type="table" w:styleId="Table308">
    <w:basedOn w:val="TableNormal"/>
    <w:tblPr>
      <w:tblStyleRowBandSize w:val="1"/>
      <w:tblStyleColBandSize w:val="1"/>
      <w:tblCellMar/>
    </w:tblPr>
  </w:style>
  <w:style w:type="table" w:styleId="Table309">
    <w:basedOn w:val="TableNormal"/>
    <w:tblPr>
      <w:tblStyleRowBandSize w:val="1"/>
      <w:tblStyleColBandSize w:val="1"/>
      <w:tblCellMar/>
    </w:tblPr>
  </w:style>
  <w:style w:type="table" w:styleId="Table310">
    <w:basedOn w:val="TableNormal"/>
    <w:tblPr>
      <w:tblStyleRowBandSize w:val="1"/>
      <w:tblStyleColBandSize w:val="1"/>
      <w:tblCellMar/>
    </w:tblPr>
  </w:style>
  <w:style w:type="table" w:styleId="Table311">
    <w:basedOn w:val="TableNormal"/>
    <w:tblPr>
      <w:tblStyleRowBandSize w:val="1"/>
      <w:tblStyleColBandSize w:val="1"/>
      <w:tblCellMar/>
    </w:tblPr>
  </w:style>
  <w:style w:type="table" w:styleId="Table312">
    <w:basedOn w:val="TableNormal"/>
    <w:tblPr>
      <w:tblStyleRowBandSize w:val="1"/>
      <w:tblStyleColBandSize w:val="1"/>
      <w:tblCellMar/>
    </w:tblPr>
  </w:style>
  <w:style w:type="table" w:styleId="Table313">
    <w:basedOn w:val="TableNormal"/>
    <w:tblPr>
      <w:tblStyleRowBandSize w:val="1"/>
      <w:tblStyleColBandSize w:val="1"/>
      <w:tblCellMar/>
    </w:tblPr>
  </w:style>
  <w:style w:type="table" w:styleId="Table314">
    <w:basedOn w:val="TableNormal"/>
    <w:tblPr>
      <w:tblStyleRowBandSize w:val="1"/>
      <w:tblStyleColBandSize w:val="1"/>
      <w:tblCellMar/>
    </w:tblPr>
  </w:style>
  <w:style w:type="table" w:styleId="Table315">
    <w:basedOn w:val="TableNormal"/>
    <w:tblPr>
      <w:tblStyleRowBandSize w:val="1"/>
      <w:tblStyleColBandSize w:val="1"/>
      <w:tblCellMar/>
    </w:tblPr>
  </w:style>
  <w:style w:type="table" w:styleId="Table316">
    <w:basedOn w:val="TableNormal"/>
    <w:tblPr>
      <w:tblStyleRowBandSize w:val="1"/>
      <w:tblStyleColBandSize w:val="1"/>
      <w:tblCellMar/>
    </w:tblPr>
  </w:style>
  <w:style w:type="table" w:styleId="Table317">
    <w:basedOn w:val="TableNormal"/>
    <w:tblPr>
      <w:tblStyleRowBandSize w:val="1"/>
      <w:tblStyleColBandSize w:val="1"/>
      <w:tblCellMar/>
    </w:tblPr>
  </w:style>
  <w:style w:type="table" w:styleId="Table318">
    <w:basedOn w:val="TableNormal"/>
    <w:tblPr>
      <w:tblStyleRowBandSize w:val="1"/>
      <w:tblStyleColBandSize w:val="1"/>
      <w:tblCellMar/>
    </w:tblPr>
  </w:style>
  <w:style w:type="table" w:styleId="Table319">
    <w:basedOn w:val="TableNormal"/>
    <w:tblPr>
      <w:tblStyleRowBandSize w:val="1"/>
      <w:tblStyleColBandSize w:val="1"/>
      <w:tblCellMar/>
    </w:tblPr>
  </w:style>
  <w:style w:type="table" w:styleId="Table320">
    <w:basedOn w:val="TableNormal"/>
    <w:tblPr>
      <w:tblStyleRowBandSize w:val="1"/>
      <w:tblStyleColBandSize w:val="1"/>
      <w:tblCellMar/>
    </w:tblPr>
  </w:style>
  <w:style w:type="table" w:styleId="Table321">
    <w:basedOn w:val="TableNormal"/>
    <w:tblPr>
      <w:tblStyleRowBandSize w:val="1"/>
      <w:tblStyleColBandSize w:val="1"/>
      <w:tblCellMar/>
    </w:tblPr>
  </w:style>
  <w:style w:type="table" w:styleId="Table322">
    <w:basedOn w:val="TableNormal"/>
    <w:tblPr>
      <w:tblStyleRowBandSize w:val="1"/>
      <w:tblStyleColBandSize w:val="1"/>
      <w:tblCellMar/>
    </w:tblPr>
  </w:style>
  <w:style w:type="table" w:styleId="Table323">
    <w:basedOn w:val="TableNormal"/>
    <w:tblPr>
      <w:tblStyleRowBandSize w:val="1"/>
      <w:tblStyleColBandSize w:val="1"/>
      <w:tblCellMar/>
    </w:tblPr>
  </w:style>
  <w:style w:type="table" w:styleId="Table324">
    <w:basedOn w:val="TableNormal"/>
    <w:tblPr>
      <w:tblStyleRowBandSize w:val="1"/>
      <w:tblStyleColBandSize w:val="1"/>
      <w:tblCellMar/>
    </w:tblPr>
  </w:style>
  <w:style w:type="table" w:styleId="Table325">
    <w:basedOn w:val="TableNormal"/>
    <w:tblPr>
      <w:tblStyleRowBandSize w:val="1"/>
      <w:tblStyleColBandSize w:val="1"/>
      <w:tblCellMar/>
    </w:tblPr>
  </w:style>
  <w:style w:type="table" w:styleId="Table326">
    <w:basedOn w:val="TableNormal"/>
    <w:tblPr>
      <w:tblStyleRowBandSize w:val="1"/>
      <w:tblStyleColBandSize w:val="1"/>
      <w:tblCellMar/>
    </w:tblPr>
  </w:style>
  <w:style w:type="table" w:styleId="Table327">
    <w:basedOn w:val="TableNormal"/>
    <w:tblPr>
      <w:tblStyleRowBandSize w:val="1"/>
      <w:tblStyleColBandSize w:val="1"/>
      <w:tblCellMar/>
    </w:tblPr>
  </w:style>
  <w:style w:type="table" w:styleId="Table328">
    <w:basedOn w:val="TableNormal"/>
    <w:tblPr>
      <w:tblStyleRowBandSize w:val="1"/>
      <w:tblStyleColBandSize w:val="1"/>
      <w:tblCellMar/>
    </w:tblPr>
  </w:style>
  <w:style w:type="table" w:styleId="Table329">
    <w:basedOn w:val="TableNormal"/>
    <w:tblPr>
      <w:tblStyleRowBandSize w:val="1"/>
      <w:tblStyleColBandSize w:val="1"/>
      <w:tblCellMar/>
    </w:tblPr>
  </w:style>
  <w:style w:type="table" w:styleId="Table330">
    <w:basedOn w:val="TableNormal"/>
    <w:tblPr>
      <w:tblStyleRowBandSize w:val="1"/>
      <w:tblStyleColBandSize w:val="1"/>
      <w:tblCellMar/>
    </w:tblPr>
  </w:style>
  <w:style w:type="table" w:styleId="Table331">
    <w:basedOn w:val="TableNormal"/>
    <w:tblPr>
      <w:tblStyleRowBandSize w:val="1"/>
      <w:tblStyleColBandSize w:val="1"/>
      <w:tblCellMar/>
    </w:tblPr>
  </w:style>
  <w:style w:type="table" w:styleId="Table332">
    <w:basedOn w:val="TableNormal"/>
    <w:tblPr>
      <w:tblStyleRowBandSize w:val="1"/>
      <w:tblStyleColBandSize w:val="1"/>
      <w:tblCellMar/>
    </w:tblPr>
  </w:style>
  <w:style w:type="table" w:styleId="Table333">
    <w:basedOn w:val="TableNormal"/>
    <w:tblPr>
      <w:tblStyleRowBandSize w:val="1"/>
      <w:tblStyleColBandSize w:val="1"/>
      <w:tblCellMar/>
    </w:tblPr>
  </w:style>
  <w:style w:type="table" w:styleId="Table334">
    <w:basedOn w:val="TableNormal"/>
    <w:tblPr>
      <w:tblStyleRowBandSize w:val="1"/>
      <w:tblStyleColBandSize w:val="1"/>
      <w:tblCellMar/>
    </w:tblPr>
  </w:style>
  <w:style w:type="table" w:styleId="Table335">
    <w:basedOn w:val="TableNormal"/>
    <w:tblPr>
      <w:tblStyleRowBandSize w:val="1"/>
      <w:tblStyleColBandSize w:val="1"/>
      <w:tblCellMar/>
    </w:tblPr>
  </w:style>
  <w:style w:type="table" w:styleId="Table336">
    <w:basedOn w:val="TableNormal"/>
    <w:tblPr>
      <w:tblStyleRowBandSize w:val="1"/>
      <w:tblStyleColBandSize w:val="1"/>
      <w:tblCellMar/>
    </w:tblPr>
  </w:style>
  <w:style w:type="table" w:styleId="Table337">
    <w:basedOn w:val="TableNormal"/>
    <w:tblPr>
      <w:tblStyleRowBandSize w:val="1"/>
      <w:tblStyleColBandSize w:val="1"/>
      <w:tblCellMar/>
    </w:tblPr>
  </w:style>
  <w:style w:type="table" w:styleId="Table338">
    <w:basedOn w:val="TableNormal"/>
    <w:tblPr>
      <w:tblStyleRowBandSize w:val="1"/>
      <w:tblStyleColBandSize w:val="1"/>
      <w:tblCellMar/>
    </w:tblPr>
  </w:style>
  <w:style w:type="table" w:styleId="Table339">
    <w:basedOn w:val="TableNormal"/>
    <w:tblPr>
      <w:tblStyleRowBandSize w:val="1"/>
      <w:tblStyleColBandSize w:val="1"/>
      <w:tblCellMar/>
    </w:tblPr>
  </w:style>
  <w:style w:type="table" w:styleId="Table340">
    <w:basedOn w:val="TableNormal"/>
    <w:tblPr>
      <w:tblStyleRowBandSize w:val="1"/>
      <w:tblStyleColBandSize w:val="1"/>
      <w:tblCellMar/>
    </w:tblPr>
  </w:style>
  <w:style w:type="table" w:styleId="Table341">
    <w:basedOn w:val="TableNormal"/>
    <w:tblPr>
      <w:tblStyleRowBandSize w:val="1"/>
      <w:tblStyleColBandSize w:val="1"/>
      <w:tblCellMar/>
    </w:tblPr>
  </w:style>
  <w:style w:type="table" w:styleId="Table342">
    <w:basedOn w:val="TableNormal"/>
    <w:tblPr>
      <w:tblStyleRowBandSize w:val="1"/>
      <w:tblStyleColBandSize w:val="1"/>
      <w:tblCellMar/>
    </w:tblPr>
  </w:style>
  <w:style w:type="table" w:styleId="Table343">
    <w:basedOn w:val="TableNormal"/>
    <w:tblPr>
      <w:tblStyleRowBandSize w:val="1"/>
      <w:tblStyleColBandSize w:val="1"/>
      <w:tblCellMar/>
    </w:tblPr>
  </w:style>
  <w:style w:type="table" w:styleId="Table344">
    <w:basedOn w:val="TableNormal"/>
    <w:tblPr>
      <w:tblStyleRowBandSize w:val="1"/>
      <w:tblStyleColBandSize w:val="1"/>
      <w:tblCellMar/>
    </w:tblPr>
  </w:style>
  <w:style w:type="table" w:styleId="Table345">
    <w:basedOn w:val="TableNormal"/>
    <w:tblPr>
      <w:tblStyleRowBandSize w:val="1"/>
      <w:tblStyleColBandSize w:val="1"/>
      <w:tblCellMar/>
    </w:tblPr>
  </w:style>
  <w:style w:type="table" w:styleId="Table346">
    <w:basedOn w:val="TableNormal"/>
    <w:tblPr>
      <w:tblStyleRowBandSize w:val="1"/>
      <w:tblStyleColBandSize w:val="1"/>
      <w:tblCellMar/>
    </w:tblPr>
  </w:style>
  <w:style w:type="table" w:styleId="Table347">
    <w:basedOn w:val="TableNormal"/>
    <w:tblPr>
      <w:tblStyleRowBandSize w:val="1"/>
      <w:tblStyleColBandSize w:val="1"/>
      <w:tblCellMar/>
    </w:tblPr>
  </w:style>
  <w:style w:type="table" w:styleId="Table348">
    <w:basedOn w:val="TableNormal"/>
    <w:tblPr>
      <w:tblStyleRowBandSize w:val="1"/>
      <w:tblStyleColBandSize w:val="1"/>
      <w:tblCellMar/>
    </w:tblPr>
  </w:style>
  <w:style w:type="table" w:styleId="Table349">
    <w:basedOn w:val="TableNormal"/>
    <w:tblPr>
      <w:tblStyleRowBandSize w:val="1"/>
      <w:tblStyleColBandSize w:val="1"/>
      <w:tblCellMar/>
    </w:tblPr>
  </w:style>
  <w:style w:type="table" w:styleId="Table350">
    <w:basedOn w:val="TableNormal"/>
    <w:tblPr>
      <w:tblStyleRowBandSize w:val="1"/>
      <w:tblStyleColBandSize w:val="1"/>
      <w:tblCellMar/>
    </w:tblPr>
  </w:style>
  <w:style w:type="table" w:styleId="Table351">
    <w:basedOn w:val="TableNormal"/>
    <w:tblPr>
      <w:tblStyleRowBandSize w:val="1"/>
      <w:tblStyleColBandSize w:val="1"/>
      <w:tblCellMar/>
    </w:tblPr>
  </w:style>
  <w:style w:type="table" w:styleId="Table352">
    <w:basedOn w:val="TableNormal"/>
    <w:tblPr>
      <w:tblStyleRowBandSize w:val="1"/>
      <w:tblStyleColBandSize w:val="1"/>
      <w:tblCellMar/>
    </w:tblPr>
  </w:style>
  <w:style w:type="table" w:styleId="Table353">
    <w:basedOn w:val="TableNormal"/>
    <w:tblPr>
      <w:tblStyleRowBandSize w:val="1"/>
      <w:tblStyleColBandSize w:val="1"/>
      <w:tblCellMar/>
    </w:tblPr>
  </w:style>
  <w:style w:type="table" w:styleId="Table354">
    <w:basedOn w:val="TableNormal"/>
    <w:tblPr>
      <w:tblStyleRowBandSize w:val="1"/>
      <w:tblStyleColBandSize w:val="1"/>
      <w:tblCellMar/>
    </w:tblPr>
  </w:style>
  <w:style w:type="table" w:styleId="Table355">
    <w:basedOn w:val="TableNormal"/>
    <w:tblPr>
      <w:tblStyleRowBandSize w:val="1"/>
      <w:tblStyleColBandSize w:val="1"/>
      <w:tblCellMar/>
    </w:tblPr>
  </w:style>
  <w:style w:type="table" w:styleId="Table356">
    <w:basedOn w:val="TableNormal"/>
    <w:tblPr>
      <w:tblStyleRowBandSize w:val="1"/>
      <w:tblStyleColBandSize w:val="1"/>
      <w:tblCellMar/>
    </w:tblPr>
  </w:style>
  <w:style w:type="table" w:styleId="Table357">
    <w:basedOn w:val="TableNormal"/>
    <w:tblPr>
      <w:tblStyleRowBandSize w:val="1"/>
      <w:tblStyleColBandSize w:val="1"/>
      <w:tblCellMar/>
    </w:tblPr>
  </w:style>
  <w:style w:type="table" w:styleId="Table358">
    <w:basedOn w:val="TableNormal"/>
    <w:tblPr>
      <w:tblStyleRowBandSize w:val="1"/>
      <w:tblStyleColBandSize w:val="1"/>
      <w:tblCellMar/>
    </w:tblPr>
  </w:style>
  <w:style w:type="table" w:styleId="Table359">
    <w:basedOn w:val="TableNormal"/>
    <w:tblPr>
      <w:tblStyleRowBandSize w:val="1"/>
      <w:tblStyleColBandSize w:val="1"/>
      <w:tblCellMar/>
    </w:tblPr>
  </w:style>
  <w:style w:type="table" w:styleId="Table360">
    <w:basedOn w:val="TableNormal"/>
    <w:tblPr>
      <w:tblStyleRowBandSize w:val="1"/>
      <w:tblStyleColBandSize w:val="1"/>
      <w:tblCellMar/>
    </w:tblPr>
  </w:style>
  <w:style w:type="table" w:styleId="Table361">
    <w:basedOn w:val="TableNormal"/>
    <w:tblPr>
      <w:tblStyleRowBandSize w:val="1"/>
      <w:tblStyleColBandSize w:val="1"/>
      <w:tblCellMar/>
    </w:tblPr>
  </w:style>
  <w:style w:type="table" w:styleId="Table362">
    <w:basedOn w:val="TableNormal"/>
    <w:tblPr>
      <w:tblStyleRowBandSize w:val="1"/>
      <w:tblStyleColBandSize w:val="1"/>
      <w:tblCellMar/>
    </w:tblPr>
  </w:style>
  <w:style w:type="table" w:styleId="Table363">
    <w:basedOn w:val="TableNormal"/>
    <w:tblPr>
      <w:tblStyleRowBandSize w:val="1"/>
      <w:tblStyleColBandSize w:val="1"/>
      <w:tblCellMar/>
    </w:tblPr>
  </w:style>
  <w:style w:type="table" w:styleId="Table364">
    <w:basedOn w:val="TableNormal"/>
    <w:tblPr>
      <w:tblStyleRowBandSize w:val="1"/>
      <w:tblStyleColBandSize w:val="1"/>
      <w:tblCellMar/>
    </w:tblPr>
  </w:style>
  <w:style w:type="table" w:styleId="Table365">
    <w:basedOn w:val="TableNormal"/>
    <w:tblPr>
      <w:tblStyleRowBandSize w:val="1"/>
      <w:tblStyleColBandSize w:val="1"/>
      <w:tblCellMar/>
    </w:tblPr>
  </w:style>
  <w:style w:type="table" w:styleId="Table366">
    <w:basedOn w:val="TableNormal"/>
    <w:tblPr>
      <w:tblStyleRowBandSize w:val="1"/>
      <w:tblStyleColBandSize w:val="1"/>
      <w:tblCellMar/>
    </w:tblPr>
  </w:style>
  <w:style w:type="table" w:styleId="Table367">
    <w:basedOn w:val="TableNormal"/>
    <w:tblPr>
      <w:tblStyleRowBandSize w:val="1"/>
      <w:tblStyleColBandSize w:val="1"/>
      <w:tblCellMar/>
    </w:tblPr>
  </w:style>
  <w:style w:type="table" w:styleId="Table368">
    <w:basedOn w:val="TableNormal"/>
    <w:tblPr>
      <w:tblStyleRowBandSize w:val="1"/>
      <w:tblStyleColBandSize w:val="1"/>
      <w:tblCellMar/>
    </w:tblPr>
  </w:style>
  <w:style w:type="table" w:styleId="Table369">
    <w:basedOn w:val="TableNormal"/>
    <w:tblPr>
      <w:tblStyleRowBandSize w:val="1"/>
      <w:tblStyleColBandSize w:val="1"/>
      <w:tblCellMar/>
    </w:tblPr>
  </w:style>
  <w:style w:type="table" w:styleId="Table370">
    <w:basedOn w:val="TableNormal"/>
    <w:tblPr>
      <w:tblStyleRowBandSize w:val="1"/>
      <w:tblStyleColBandSize w:val="1"/>
      <w:tblCellMar/>
    </w:tblPr>
  </w:style>
  <w:style w:type="table" w:styleId="Table371">
    <w:basedOn w:val="TableNormal"/>
    <w:tblPr>
      <w:tblStyleRowBandSize w:val="1"/>
      <w:tblStyleColBandSize w:val="1"/>
      <w:tblCellMar/>
    </w:tblPr>
  </w:style>
  <w:style w:type="table" w:styleId="Table372">
    <w:basedOn w:val="TableNormal"/>
    <w:tblPr>
      <w:tblStyleRowBandSize w:val="1"/>
      <w:tblStyleColBandSize w:val="1"/>
      <w:tblCellMar/>
    </w:tblPr>
  </w:style>
  <w:style w:type="table" w:styleId="Table373">
    <w:basedOn w:val="TableNormal"/>
    <w:tblPr>
      <w:tblStyleRowBandSize w:val="1"/>
      <w:tblStyleColBandSize w:val="1"/>
      <w:tblCellMar/>
    </w:tblPr>
  </w:style>
  <w:style w:type="table" w:styleId="Table374">
    <w:basedOn w:val="TableNormal"/>
    <w:tblPr>
      <w:tblStyleRowBandSize w:val="1"/>
      <w:tblStyleColBandSize w:val="1"/>
      <w:tblCellMar/>
    </w:tblPr>
  </w:style>
  <w:style w:type="table" w:styleId="Table375">
    <w:basedOn w:val="TableNormal"/>
    <w:tblPr>
      <w:tblStyleRowBandSize w:val="1"/>
      <w:tblStyleColBandSize w:val="1"/>
      <w:tblCellMar/>
    </w:tblPr>
  </w:style>
  <w:style w:type="table" w:styleId="Table376">
    <w:basedOn w:val="TableNormal"/>
    <w:tblPr>
      <w:tblStyleRowBandSize w:val="1"/>
      <w:tblStyleColBandSize w:val="1"/>
      <w:tblCellMar/>
    </w:tblPr>
  </w:style>
  <w:style w:type="table" w:styleId="Table377">
    <w:basedOn w:val="TableNormal"/>
    <w:tblPr>
      <w:tblStyleRowBandSize w:val="1"/>
      <w:tblStyleColBandSize w:val="1"/>
      <w:tblCellMar/>
    </w:tblPr>
  </w:style>
  <w:style w:type="table" w:styleId="Table378">
    <w:basedOn w:val="TableNormal"/>
    <w:tblPr>
      <w:tblStyleRowBandSize w:val="1"/>
      <w:tblStyleColBandSize w:val="1"/>
      <w:tblCellMar/>
    </w:tblPr>
  </w:style>
  <w:style w:type="table" w:styleId="Table379">
    <w:basedOn w:val="TableNormal"/>
    <w:tblPr>
      <w:tblStyleRowBandSize w:val="1"/>
      <w:tblStyleColBandSize w:val="1"/>
      <w:tblCellMar/>
    </w:tblPr>
  </w:style>
  <w:style w:type="table" w:styleId="Table380">
    <w:basedOn w:val="TableNormal"/>
    <w:tblPr>
      <w:tblStyleRowBandSize w:val="1"/>
      <w:tblStyleColBandSize w:val="1"/>
      <w:tblCellMar/>
    </w:tblPr>
  </w:style>
  <w:style w:type="table" w:styleId="Table381">
    <w:basedOn w:val="TableNormal"/>
    <w:tblPr>
      <w:tblStyleRowBandSize w:val="1"/>
      <w:tblStyleColBandSize w:val="1"/>
      <w:tblCellMar/>
    </w:tblPr>
  </w:style>
  <w:style w:type="table" w:styleId="Table382">
    <w:basedOn w:val="TableNormal"/>
    <w:tblPr>
      <w:tblStyleRowBandSize w:val="1"/>
      <w:tblStyleColBandSize w:val="1"/>
      <w:tblCellMar/>
    </w:tblPr>
  </w:style>
  <w:style w:type="table" w:styleId="Table383">
    <w:basedOn w:val="TableNormal"/>
    <w:tblPr>
      <w:tblStyleRowBandSize w:val="1"/>
      <w:tblStyleColBandSize w:val="1"/>
      <w:tblCellMar/>
    </w:tblPr>
  </w:style>
  <w:style w:type="table" w:styleId="Table384">
    <w:basedOn w:val="TableNormal"/>
    <w:tblPr>
      <w:tblStyleRowBandSize w:val="1"/>
      <w:tblStyleColBandSize w:val="1"/>
      <w:tblCellMar/>
    </w:tblPr>
  </w:style>
  <w:style w:type="table" w:styleId="Table385">
    <w:basedOn w:val="TableNormal"/>
    <w:tblPr>
      <w:tblStyleRowBandSize w:val="1"/>
      <w:tblStyleColBandSize w:val="1"/>
      <w:tblCellMar/>
    </w:tblPr>
  </w:style>
  <w:style w:type="table" w:styleId="Table386">
    <w:basedOn w:val="TableNormal"/>
    <w:tblPr>
      <w:tblStyleRowBandSize w:val="1"/>
      <w:tblStyleColBandSize w:val="1"/>
      <w:tblCellMar/>
    </w:tblPr>
  </w:style>
  <w:style w:type="table" w:styleId="Table387">
    <w:basedOn w:val="TableNormal"/>
    <w:tblPr>
      <w:tblStyleRowBandSize w:val="1"/>
      <w:tblStyleColBandSize w:val="1"/>
      <w:tblCellMar/>
    </w:tblPr>
  </w:style>
  <w:style w:type="table" w:styleId="Table388">
    <w:basedOn w:val="TableNormal"/>
    <w:tblPr>
      <w:tblStyleRowBandSize w:val="1"/>
      <w:tblStyleColBandSize w:val="1"/>
      <w:tblCellMar/>
    </w:tblPr>
  </w:style>
  <w:style w:type="table" w:styleId="Table389">
    <w:basedOn w:val="TableNormal"/>
    <w:tblPr>
      <w:tblStyleRowBandSize w:val="1"/>
      <w:tblStyleColBandSize w:val="1"/>
      <w:tblCellMar/>
    </w:tblPr>
  </w:style>
  <w:style w:type="table" w:styleId="Table390">
    <w:basedOn w:val="TableNormal"/>
    <w:tblPr>
      <w:tblStyleRowBandSize w:val="1"/>
      <w:tblStyleColBandSize w:val="1"/>
      <w:tblCellMar/>
    </w:tblPr>
  </w:style>
  <w:style w:type="table" w:styleId="Table391">
    <w:basedOn w:val="TableNormal"/>
    <w:tblPr>
      <w:tblStyleRowBandSize w:val="1"/>
      <w:tblStyleColBandSize w:val="1"/>
      <w:tblCellMar/>
    </w:tblPr>
  </w:style>
  <w:style w:type="table" w:styleId="Table392">
    <w:basedOn w:val="TableNormal"/>
    <w:tblPr>
      <w:tblStyleRowBandSize w:val="1"/>
      <w:tblStyleColBandSize w:val="1"/>
      <w:tblCellMar/>
    </w:tblPr>
  </w:style>
  <w:style w:type="table" w:styleId="Table393">
    <w:basedOn w:val="TableNormal"/>
    <w:tblPr>
      <w:tblStyleRowBandSize w:val="1"/>
      <w:tblStyleColBandSize w:val="1"/>
      <w:tblCellMar/>
    </w:tblPr>
  </w:style>
  <w:style w:type="table" w:styleId="Table394">
    <w:basedOn w:val="TableNormal"/>
    <w:tblPr>
      <w:tblStyleRowBandSize w:val="1"/>
      <w:tblStyleColBandSize w:val="1"/>
      <w:tblCellMar/>
    </w:tblPr>
  </w:style>
  <w:style w:type="table" w:styleId="Table395">
    <w:basedOn w:val="TableNormal"/>
    <w:tblPr>
      <w:tblStyleRowBandSize w:val="1"/>
      <w:tblStyleColBandSize w:val="1"/>
      <w:tblCellMar/>
    </w:tblPr>
  </w:style>
  <w:style w:type="table" w:styleId="Table396">
    <w:basedOn w:val="TableNormal"/>
    <w:tblPr>
      <w:tblStyleRowBandSize w:val="1"/>
      <w:tblStyleColBandSize w:val="1"/>
      <w:tblCellMar/>
    </w:tblPr>
  </w:style>
  <w:style w:type="table" w:styleId="Table397">
    <w:basedOn w:val="TableNormal"/>
    <w:tblPr>
      <w:tblStyleRowBandSize w:val="1"/>
      <w:tblStyleColBandSize w:val="1"/>
      <w:tblCellMar/>
    </w:tblPr>
  </w:style>
  <w:style w:type="table" w:styleId="Table398">
    <w:basedOn w:val="TableNormal"/>
    <w:tblPr>
      <w:tblStyleRowBandSize w:val="1"/>
      <w:tblStyleColBandSize w:val="1"/>
      <w:tblCellMar/>
    </w:tblPr>
  </w:style>
  <w:style w:type="table" w:styleId="Table399">
    <w:basedOn w:val="TableNormal"/>
    <w:tblPr>
      <w:tblStyleRowBandSize w:val="1"/>
      <w:tblStyleColBandSize w:val="1"/>
      <w:tblCellMar/>
    </w:tblPr>
  </w:style>
  <w:style w:type="table" w:styleId="Table400">
    <w:basedOn w:val="TableNormal"/>
    <w:tblPr>
      <w:tblStyleRowBandSize w:val="1"/>
      <w:tblStyleColBandSize w:val="1"/>
      <w:tblCellMar/>
    </w:tblPr>
  </w:style>
  <w:style w:type="table" w:styleId="Table401">
    <w:basedOn w:val="TableNormal"/>
    <w:tblPr>
      <w:tblStyleRowBandSize w:val="1"/>
      <w:tblStyleColBandSize w:val="1"/>
      <w:tblCellMar/>
    </w:tblPr>
  </w:style>
  <w:style w:type="table" w:styleId="Table402">
    <w:basedOn w:val="TableNormal"/>
    <w:tblPr>
      <w:tblStyleRowBandSize w:val="1"/>
      <w:tblStyleColBandSize w:val="1"/>
      <w:tblCellMar/>
    </w:tblPr>
  </w:style>
  <w:style w:type="table" w:styleId="Table403">
    <w:basedOn w:val="TableNormal"/>
    <w:tblPr>
      <w:tblStyleRowBandSize w:val="1"/>
      <w:tblStyleColBandSize w:val="1"/>
      <w:tblCellMar/>
    </w:tblPr>
  </w:style>
  <w:style w:type="table" w:styleId="Table404">
    <w:basedOn w:val="TableNormal"/>
    <w:tblPr>
      <w:tblStyleRowBandSize w:val="1"/>
      <w:tblStyleColBandSize w:val="1"/>
      <w:tblCellMar/>
    </w:tblPr>
  </w:style>
  <w:style w:type="table" w:styleId="Table405">
    <w:basedOn w:val="TableNormal"/>
    <w:tblPr>
      <w:tblStyleRowBandSize w:val="1"/>
      <w:tblStyleColBandSize w:val="1"/>
      <w:tblCellMar/>
    </w:tblPr>
  </w:style>
  <w:style w:type="table" w:styleId="Table406">
    <w:basedOn w:val="TableNormal"/>
    <w:tblPr>
      <w:tblStyleRowBandSize w:val="1"/>
      <w:tblStyleColBandSize w:val="1"/>
      <w:tblCellMar/>
    </w:tblPr>
  </w:style>
  <w:style w:type="table" w:styleId="Table407">
    <w:basedOn w:val="TableNormal"/>
    <w:tblPr>
      <w:tblStyleRowBandSize w:val="1"/>
      <w:tblStyleColBandSize w:val="1"/>
      <w:tblCellMar/>
    </w:tblPr>
  </w:style>
  <w:style w:type="table" w:styleId="Table408">
    <w:basedOn w:val="TableNormal"/>
    <w:tblPr>
      <w:tblStyleRowBandSize w:val="1"/>
      <w:tblStyleColBandSize w:val="1"/>
      <w:tblCellMar/>
    </w:tblPr>
  </w:style>
  <w:style w:type="table" w:styleId="Table409">
    <w:basedOn w:val="TableNormal"/>
    <w:tblPr>
      <w:tblStyleRowBandSize w:val="1"/>
      <w:tblStyleColBandSize w:val="1"/>
      <w:tblCellMar/>
    </w:tblPr>
  </w:style>
  <w:style w:type="table" w:styleId="Table410">
    <w:basedOn w:val="TableNormal"/>
    <w:tblPr>
      <w:tblStyleRowBandSize w:val="1"/>
      <w:tblStyleColBandSize w:val="1"/>
      <w:tblCellMar/>
    </w:tblPr>
  </w:style>
  <w:style w:type="table" w:styleId="Table411">
    <w:basedOn w:val="TableNormal"/>
    <w:tblPr>
      <w:tblStyleRowBandSize w:val="1"/>
      <w:tblStyleColBandSize w:val="1"/>
      <w:tblCellMar/>
    </w:tblPr>
  </w:style>
  <w:style w:type="table" w:styleId="Table412">
    <w:basedOn w:val="TableNormal"/>
    <w:tblPr>
      <w:tblStyleRowBandSize w:val="1"/>
      <w:tblStyleColBandSize w:val="1"/>
      <w:tblCellMar/>
    </w:tblPr>
  </w:style>
  <w:style w:type="table" w:styleId="Table413">
    <w:basedOn w:val="TableNormal"/>
    <w:tblPr>
      <w:tblStyleRowBandSize w:val="1"/>
      <w:tblStyleColBandSize w:val="1"/>
      <w:tblCellMar/>
    </w:tblPr>
  </w:style>
  <w:style w:type="table" w:styleId="Table414">
    <w:basedOn w:val="TableNormal"/>
    <w:tblPr>
      <w:tblStyleRowBandSize w:val="1"/>
      <w:tblStyleColBandSize w:val="1"/>
      <w:tblCellMar/>
    </w:tblPr>
  </w:style>
  <w:style w:type="table" w:styleId="Table415">
    <w:basedOn w:val="TableNormal"/>
    <w:tblPr>
      <w:tblStyleRowBandSize w:val="1"/>
      <w:tblStyleColBandSize w:val="1"/>
      <w:tblCellMar/>
    </w:tblPr>
  </w:style>
  <w:style w:type="table" w:styleId="Table416">
    <w:basedOn w:val="TableNormal"/>
    <w:tblPr>
      <w:tblStyleRowBandSize w:val="1"/>
      <w:tblStyleColBandSize w:val="1"/>
      <w:tblCellMar/>
    </w:tblPr>
  </w:style>
  <w:style w:type="table" w:styleId="Table417">
    <w:basedOn w:val="TableNormal"/>
    <w:tblPr>
      <w:tblStyleRowBandSize w:val="1"/>
      <w:tblStyleColBandSize w:val="1"/>
      <w:tblCellMar/>
    </w:tblPr>
  </w:style>
  <w:style w:type="table" w:styleId="Table418">
    <w:basedOn w:val="TableNormal"/>
    <w:tblPr>
      <w:tblStyleRowBandSize w:val="1"/>
      <w:tblStyleColBandSize w:val="1"/>
      <w:tblCellMar/>
    </w:tblPr>
  </w:style>
  <w:style w:type="table" w:styleId="Table419">
    <w:basedOn w:val="TableNormal"/>
    <w:tblPr>
      <w:tblStyleRowBandSize w:val="1"/>
      <w:tblStyleColBandSize w:val="1"/>
      <w:tblCellMar/>
    </w:tblPr>
  </w:style>
  <w:style w:type="table" w:styleId="Table420">
    <w:basedOn w:val="TableNormal"/>
    <w:tblPr>
      <w:tblStyleRowBandSize w:val="1"/>
      <w:tblStyleColBandSize w:val="1"/>
      <w:tblCellMar/>
    </w:tblPr>
  </w:style>
  <w:style w:type="table" w:styleId="Table421">
    <w:basedOn w:val="TableNormal"/>
    <w:tblPr>
      <w:tblStyleRowBandSize w:val="1"/>
      <w:tblStyleColBandSize w:val="1"/>
      <w:tblCellMar/>
    </w:tblPr>
  </w:style>
  <w:style w:type="table" w:styleId="Table422">
    <w:basedOn w:val="TableNormal"/>
    <w:tblPr>
      <w:tblStyleRowBandSize w:val="1"/>
      <w:tblStyleColBandSize w:val="1"/>
      <w:tblCellMar/>
    </w:tblPr>
  </w:style>
  <w:style w:type="table" w:styleId="Table423">
    <w:basedOn w:val="TableNormal"/>
    <w:tblPr>
      <w:tblStyleRowBandSize w:val="1"/>
      <w:tblStyleColBandSize w:val="1"/>
      <w:tblCellMar/>
    </w:tblPr>
  </w:style>
  <w:style w:type="table" w:styleId="Table424">
    <w:basedOn w:val="TableNormal"/>
    <w:tblPr>
      <w:tblStyleRowBandSize w:val="1"/>
      <w:tblStyleColBandSize w:val="1"/>
      <w:tblCellMar/>
    </w:tblPr>
  </w:style>
  <w:style w:type="table" w:styleId="Table425">
    <w:basedOn w:val="TableNormal"/>
    <w:tblPr>
      <w:tblStyleRowBandSize w:val="1"/>
      <w:tblStyleColBandSize w:val="1"/>
      <w:tblCellMar/>
    </w:tblPr>
  </w:style>
  <w:style w:type="table" w:styleId="Table426">
    <w:basedOn w:val="TableNormal"/>
    <w:tblPr>
      <w:tblStyleRowBandSize w:val="1"/>
      <w:tblStyleColBandSize w:val="1"/>
      <w:tblCellMar/>
    </w:tblPr>
  </w:style>
  <w:style w:type="table" w:styleId="Table427">
    <w:basedOn w:val="TableNormal"/>
    <w:tblPr>
      <w:tblStyleRowBandSize w:val="1"/>
      <w:tblStyleColBandSize w:val="1"/>
      <w:tblCellMar/>
    </w:tblPr>
  </w:style>
  <w:style w:type="table" w:styleId="Table428">
    <w:basedOn w:val="TableNormal"/>
    <w:tblPr>
      <w:tblStyleRowBandSize w:val="1"/>
      <w:tblStyleColBandSize w:val="1"/>
      <w:tblCellMar/>
    </w:tblPr>
  </w:style>
  <w:style w:type="table" w:styleId="Table429">
    <w:basedOn w:val="TableNormal"/>
    <w:tblPr>
      <w:tblStyleRowBandSize w:val="1"/>
      <w:tblStyleColBandSize w:val="1"/>
      <w:tblCellMar/>
    </w:tblPr>
  </w:style>
  <w:style w:type="table" w:styleId="Table430">
    <w:basedOn w:val="TableNormal"/>
    <w:tblPr>
      <w:tblStyleRowBandSize w:val="1"/>
      <w:tblStyleColBandSize w:val="1"/>
      <w:tblCellMar/>
    </w:tblPr>
  </w:style>
  <w:style w:type="table" w:styleId="Table431">
    <w:basedOn w:val="TableNormal"/>
    <w:tblPr>
      <w:tblStyleRowBandSize w:val="1"/>
      <w:tblStyleColBandSize w:val="1"/>
      <w:tblCellMar/>
    </w:tblPr>
  </w:style>
  <w:style w:type="table" w:styleId="Table432">
    <w:basedOn w:val="TableNormal"/>
    <w:tblPr>
      <w:tblStyleRowBandSize w:val="1"/>
      <w:tblStyleColBandSize w:val="1"/>
      <w:tblCellMar/>
    </w:tblPr>
  </w:style>
  <w:style w:type="table" w:styleId="Table433">
    <w:basedOn w:val="TableNormal"/>
    <w:tblPr>
      <w:tblStyleRowBandSize w:val="1"/>
      <w:tblStyleColBandSize w:val="1"/>
      <w:tblCellMar/>
    </w:tblPr>
  </w:style>
  <w:style w:type="table" w:styleId="Table434">
    <w:basedOn w:val="TableNormal"/>
    <w:tblPr>
      <w:tblStyleRowBandSize w:val="1"/>
      <w:tblStyleColBandSize w:val="1"/>
      <w:tblCellMar/>
    </w:tblPr>
  </w:style>
  <w:style w:type="table" w:styleId="Table435">
    <w:basedOn w:val="TableNormal"/>
    <w:tblPr>
      <w:tblStyleRowBandSize w:val="1"/>
      <w:tblStyleColBandSize w:val="1"/>
      <w:tblCellMar/>
    </w:tblPr>
  </w:style>
  <w:style w:type="table" w:styleId="Table436">
    <w:basedOn w:val="TableNormal"/>
    <w:tblPr>
      <w:tblStyleRowBandSize w:val="1"/>
      <w:tblStyleColBandSize w:val="1"/>
      <w:tblCellMar/>
    </w:tblPr>
  </w:style>
  <w:style w:type="table" w:styleId="Table437">
    <w:basedOn w:val="TableNormal"/>
    <w:tblPr>
      <w:tblStyleRowBandSize w:val="1"/>
      <w:tblStyleColBandSize w:val="1"/>
      <w:tblCellMar/>
    </w:tblPr>
  </w:style>
  <w:style w:type="table" w:styleId="Table438">
    <w:basedOn w:val="TableNormal"/>
    <w:tblPr>
      <w:tblStyleRowBandSize w:val="1"/>
      <w:tblStyleColBandSize w:val="1"/>
      <w:tblCellMar/>
    </w:tblPr>
  </w:style>
  <w:style w:type="table" w:styleId="Table439">
    <w:basedOn w:val="TableNormal"/>
    <w:tblPr>
      <w:tblStyleRowBandSize w:val="1"/>
      <w:tblStyleColBandSize w:val="1"/>
      <w:tblCellMar/>
    </w:tblPr>
  </w:style>
  <w:style w:type="table" w:styleId="Table440">
    <w:basedOn w:val="TableNormal"/>
    <w:tblPr>
      <w:tblStyleRowBandSize w:val="1"/>
      <w:tblStyleColBandSize w:val="1"/>
      <w:tblCellMar/>
    </w:tblPr>
  </w:style>
  <w:style w:type="table" w:styleId="Table441">
    <w:basedOn w:val="TableNormal"/>
    <w:tblPr>
      <w:tblStyleRowBandSize w:val="1"/>
      <w:tblStyleColBandSize w:val="1"/>
      <w:tblCellMar/>
    </w:tblPr>
  </w:style>
  <w:style w:type="table" w:styleId="Table442">
    <w:basedOn w:val="TableNormal"/>
    <w:tblPr>
      <w:tblStyleRowBandSize w:val="1"/>
      <w:tblStyleColBandSize w:val="1"/>
      <w:tblCellMar/>
    </w:tblPr>
  </w:style>
  <w:style w:type="table" w:styleId="Table443">
    <w:basedOn w:val="TableNormal"/>
    <w:tblPr>
      <w:tblStyleRowBandSize w:val="1"/>
      <w:tblStyleColBandSize w:val="1"/>
      <w:tblCellMar/>
    </w:tblPr>
  </w:style>
  <w:style w:type="table" w:styleId="Table444">
    <w:basedOn w:val="TableNormal"/>
    <w:tblPr>
      <w:tblStyleRowBandSize w:val="1"/>
      <w:tblStyleColBandSize w:val="1"/>
      <w:tblCellMar/>
    </w:tblPr>
  </w:style>
  <w:style w:type="table" w:styleId="Table445">
    <w:basedOn w:val="TableNormal"/>
    <w:tblPr>
      <w:tblStyleRowBandSize w:val="1"/>
      <w:tblStyleColBandSize w:val="1"/>
      <w:tblCellMar/>
    </w:tblPr>
  </w:style>
  <w:style w:type="table" w:styleId="Table446">
    <w:basedOn w:val="TableNormal"/>
    <w:tblPr>
      <w:tblStyleRowBandSize w:val="1"/>
      <w:tblStyleColBandSize w:val="1"/>
      <w:tblCellMar/>
    </w:tblPr>
  </w:style>
  <w:style w:type="table" w:styleId="Table447">
    <w:basedOn w:val="TableNormal"/>
    <w:tblPr>
      <w:tblStyleRowBandSize w:val="1"/>
      <w:tblStyleColBandSize w:val="1"/>
      <w:tblCellMar/>
    </w:tblPr>
  </w:style>
  <w:style w:type="table" w:styleId="Table448">
    <w:basedOn w:val="TableNormal"/>
    <w:tblPr>
      <w:tblStyleRowBandSize w:val="1"/>
      <w:tblStyleColBandSize w:val="1"/>
      <w:tblCellMar/>
    </w:tblPr>
  </w:style>
  <w:style w:type="table" w:styleId="Table449">
    <w:basedOn w:val="TableNormal"/>
    <w:tblPr>
      <w:tblStyleRowBandSize w:val="1"/>
      <w:tblStyleColBandSize w:val="1"/>
      <w:tblCellMar/>
    </w:tblPr>
  </w:style>
  <w:style w:type="table" w:styleId="Table450">
    <w:basedOn w:val="TableNormal"/>
    <w:tblPr>
      <w:tblStyleRowBandSize w:val="1"/>
      <w:tblStyleColBandSize w:val="1"/>
      <w:tblCellMar/>
    </w:tblPr>
  </w:style>
  <w:style w:type="table" w:styleId="Table451">
    <w:basedOn w:val="TableNormal"/>
    <w:tblPr>
      <w:tblStyleRowBandSize w:val="1"/>
      <w:tblStyleColBandSize w:val="1"/>
      <w:tblCellMar/>
    </w:tblPr>
  </w:style>
  <w:style w:type="table" w:styleId="Table452">
    <w:basedOn w:val="TableNormal"/>
    <w:tblPr>
      <w:tblStyleRowBandSize w:val="1"/>
      <w:tblStyleColBandSize w:val="1"/>
      <w:tblCellMar/>
    </w:tblPr>
  </w:style>
  <w:style w:type="table" w:styleId="Table453">
    <w:basedOn w:val="TableNormal"/>
    <w:tblPr>
      <w:tblStyleRowBandSize w:val="1"/>
      <w:tblStyleColBandSize w:val="1"/>
      <w:tblCellMar/>
    </w:tblPr>
  </w:style>
  <w:style w:type="table" w:styleId="Table454">
    <w:basedOn w:val="TableNormal"/>
    <w:tblPr>
      <w:tblStyleRowBandSize w:val="1"/>
      <w:tblStyleColBandSize w:val="1"/>
      <w:tblCellMar/>
    </w:tblPr>
  </w:style>
  <w:style w:type="table" w:styleId="Table455">
    <w:basedOn w:val="TableNormal"/>
    <w:tblPr>
      <w:tblStyleRowBandSize w:val="1"/>
      <w:tblStyleColBandSize w:val="1"/>
      <w:tblCellMar/>
    </w:tblPr>
  </w:style>
  <w:style w:type="table" w:styleId="Table456">
    <w:basedOn w:val="TableNormal"/>
    <w:tblPr>
      <w:tblStyleRowBandSize w:val="1"/>
      <w:tblStyleColBandSize w:val="1"/>
      <w:tblCellMar/>
    </w:tblPr>
  </w:style>
  <w:style w:type="table" w:styleId="Table457">
    <w:basedOn w:val="TableNormal"/>
    <w:tblPr>
      <w:tblStyleRowBandSize w:val="1"/>
      <w:tblStyleColBandSize w:val="1"/>
      <w:tblCellMar/>
    </w:tblPr>
  </w:style>
  <w:style w:type="table" w:styleId="Table458">
    <w:basedOn w:val="TableNormal"/>
    <w:tblPr>
      <w:tblStyleRowBandSize w:val="1"/>
      <w:tblStyleColBandSize w:val="1"/>
      <w:tblCellMar/>
    </w:tblPr>
  </w:style>
  <w:style w:type="table" w:styleId="Table459">
    <w:basedOn w:val="TableNormal"/>
    <w:tblPr>
      <w:tblStyleRowBandSize w:val="1"/>
      <w:tblStyleColBandSize w:val="1"/>
      <w:tblCellMar/>
    </w:tblPr>
  </w:style>
  <w:style w:type="table" w:styleId="Table460">
    <w:basedOn w:val="TableNormal"/>
    <w:tblPr>
      <w:tblStyleRowBandSize w:val="1"/>
      <w:tblStyleColBandSize w:val="1"/>
      <w:tblCellMar/>
    </w:tblPr>
  </w:style>
  <w:style w:type="table" w:styleId="Table461">
    <w:basedOn w:val="TableNormal"/>
    <w:tblPr>
      <w:tblStyleRowBandSize w:val="1"/>
      <w:tblStyleColBandSize w:val="1"/>
      <w:tblCellMar/>
    </w:tblPr>
  </w:style>
  <w:style w:type="table" w:styleId="Table462">
    <w:basedOn w:val="TableNormal"/>
    <w:tblPr>
      <w:tblStyleRowBandSize w:val="1"/>
      <w:tblStyleColBandSize w:val="1"/>
      <w:tblCellMar/>
    </w:tblPr>
  </w:style>
  <w:style w:type="table" w:styleId="Table463">
    <w:basedOn w:val="TableNormal"/>
    <w:tblPr>
      <w:tblStyleRowBandSize w:val="1"/>
      <w:tblStyleColBandSize w:val="1"/>
      <w:tblCellMar/>
    </w:tblPr>
  </w:style>
  <w:style w:type="table" w:styleId="Table464">
    <w:basedOn w:val="TableNormal"/>
    <w:tblPr>
      <w:tblStyleRowBandSize w:val="1"/>
      <w:tblStyleColBandSize w:val="1"/>
      <w:tblCellMar/>
    </w:tblPr>
  </w:style>
  <w:style w:type="table" w:styleId="Table465">
    <w:basedOn w:val="TableNormal"/>
    <w:tblPr>
      <w:tblStyleRowBandSize w:val="1"/>
      <w:tblStyleColBandSize w:val="1"/>
      <w:tblCellMar/>
    </w:tblPr>
  </w:style>
  <w:style w:type="table" w:styleId="Table466">
    <w:basedOn w:val="TableNormal"/>
    <w:tblPr>
      <w:tblStyleRowBandSize w:val="1"/>
      <w:tblStyleColBandSize w:val="1"/>
      <w:tblCellMar/>
    </w:tblPr>
  </w:style>
  <w:style w:type="table" w:styleId="Table467">
    <w:basedOn w:val="TableNormal"/>
    <w:tblPr>
      <w:tblStyleRowBandSize w:val="1"/>
      <w:tblStyleColBandSize w:val="1"/>
      <w:tblCellMar/>
    </w:tblPr>
  </w:style>
  <w:style w:type="table" w:styleId="Table468">
    <w:basedOn w:val="TableNormal"/>
    <w:tblPr>
      <w:tblStyleRowBandSize w:val="1"/>
      <w:tblStyleColBandSize w:val="1"/>
      <w:tblCellMar/>
    </w:tblPr>
  </w:style>
  <w:style w:type="table" w:styleId="Table469">
    <w:basedOn w:val="TableNormal"/>
    <w:tblPr>
      <w:tblStyleRowBandSize w:val="1"/>
      <w:tblStyleColBandSize w:val="1"/>
      <w:tblCellMar/>
    </w:tblPr>
  </w:style>
  <w:style w:type="table" w:styleId="Table470">
    <w:basedOn w:val="TableNormal"/>
    <w:tblPr>
      <w:tblStyleRowBandSize w:val="1"/>
      <w:tblStyleColBandSize w:val="1"/>
      <w:tblCellMar/>
    </w:tblPr>
  </w:style>
  <w:style w:type="table" w:styleId="Table471">
    <w:basedOn w:val="TableNormal"/>
    <w:tblPr>
      <w:tblStyleRowBandSize w:val="1"/>
      <w:tblStyleColBandSize w:val="1"/>
      <w:tblCellMar/>
    </w:tblPr>
  </w:style>
  <w:style w:type="table" w:styleId="Table472">
    <w:basedOn w:val="TableNormal"/>
    <w:tblPr>
      <w:tblStyleRowBandSize w:val="1"/>
      <w:tblStyleColBandSize w:val="1"/>
      <w:tblCellMar/>
    </w:tblPr>
  </w:style>
  <w:style w:type="table" w:styleId="Table473">
    <w:basedOn w:val="TableNormal"/>
    <w:tblPr>
      <w:tblStyleRowBandSize w:val="1"/>
      <w:tblStyleColBandSize w:val="1"/>
      <w:tblCellMar/>
    </w:tblPr>
  </w:style>
  <w:style w:type="table" w:styleId="Table474">
    <w:basedOn w:val="TableNormal"/>
    <w:tblPr>
      <w:tblStyleRowBandSize w:val="1"/>
      <w:tblStyleColBandSize w:val="1"/>
      <w:tblCellMar/>
    </w:tblPr>
  </w:style>
  <w:style w:type="table" w:styleId="Table475">
    <w:basedOn w:val="TableNormal"/>
    <w:tblPr>
      <w:tblStyleRowBandSize w:val="1"/>
      <w:tblStyleColBandSize w:val="1"/>
      <w:tblCellMar/>
    </w:tblPr>
  </w:style>
  <w:style w:type="table" w:styleId="Table476">
    <w:basedOn w:val="TableNormal"/>
    <w:tblPr>
      <w:tblStyleRowBandSize w:val="1"/>
      <w:tblStyleColBandSize w:val="1"/>
      <w:tblCellMar/>
    </w:tblPr>
  </w:style>
  <w:style w:type="table" w:styleId="Table477">
    <w:basedOn w:val="TableNormal"/>
    <w:tblPr>
      <w:tblStyleRowBandSize w:val="1"/>
      <w:tblStyleColBandSize w:val="1"/>
      <w:tblCellMar/>
    </w:tblPr>
  </w:style>
  <w:style w:type="table" w:styleId="Table478">
    <w:basedOn w:val="TableNormal"/>
    <w:tblPr>
      <w:tblStyleRowBandSize w:val="1"/>
      <w:tblStyleColBandSize w:val="1"/>
      <w:tblCellMar/>
    </w:tblPr>
  </w:style>
  <w:style w:type="table" w:styleId="Table479">
    <w:basedOn w:val="TableNormal"/>
    <w:tblPr>
      <w:tblStyleRowBandSize w:val="1"/>
      <w:tblStyleColBandSize w:val="1"/>
      <w:tblCellMar/>
    </w:tblPr>
  </w:style>
  <w:style w:type="table" w:styleId="Table480">
    <w:basedOn w:val="TableNormal"/>
    <w:tblPr>
      <w:tblStyleRowBandSize w:val="1"/>
      <w:tblStyleColBandSize w:val="1"/>
      <w:tblCellMar/>
    </w:tblPr>
  </w:style>
  <w:style w:type="table" w:styleId="Table481">
    <w:basedOn w:val="TableNormal"/>
    <w:tblPr>
      <w:tblStyleRowBandSize w:val="1"/>
      <w:tblStyleColBandSize w:val="1"/>
      <w:tblCellMar/>
    </w:tblPr>
  </w:style>
  <w:style w:type="table" w:styleId="Table482">
    <w:basedOn w:val="TableNormal"/>
    <w:tblPr>
      <w:tblStyleRowBandSize w:val="1"/>
      <w:tblStyleColBandSize w:val="1"/>
      <w:tblCellMar/>
    </w:tblPr>
  </w:style>
  <w:style w:type="table" w:styleId="Table483">
    <w:basedOn w:val="TableNormal"/>
    <w:tblPr>
      <w:tblStyleRowBandSize w:val="1"/>
      <w:tblStyleColBandSize w:val="1"/>
      <w:tblCellMar/>
    </w:tblPr>
  </w:style>
  <w:style w:type="table" w:styleId="Table484">
    <w:basedOn w:val="TableNormal"/>
    <w:tblPr>
      <w:tblStyleRowBandSize w:val="1"/>
      <w:tblStyleColBandSize w:val="1"/>
      <w:tblCellMar/>
    </w:tblPr>
  </w:style>
  <w:style w:type="table" w:styleId="Table485">
    <w:basedOn w:val="TableNormal"/>
    <w:tblPr>
      <w:tblStyleRowBandSize w:val="1"/>
      <w:tblStyleColBandSize w:val="1"/>
      <w:tblCellMar/>
    </w:tblPr>
  </w:style>
  <w:style w:type="table" w:styleId="Table486">
    <w:basedOn w:val="TableNormal"/>
    <w:tblPr>
      <w:tblStyleRowBandSize w:val="1"/>
      <w:tblStyleColBandSize w:val="1"/>
      <w:tblCellMar/>
    </w:tblPr>
  </w:style>
  <w:style w:type="table" w:styleId="Table487">
    <w:basedOn w:val="TableNormal"/>
    <w:tblPr>
      <w:tblStyleRowBandSize w:val="1"/>
      <w:tblStyleColBandSize w:val="1"/>
      <w:tblCellMar/>
    </w:tblPr>
  </w:style>
  <w:style w:type="table" w:styleId="Table488">
    <w:basedOn w:val="TableNormal"/>
    <w:tblPr>
      <w:tblStyleRowBandSize w:val="1"/>
      <w:tblStyleColBandSize w:val="1"/>
      <w:tblCellMar/>
    </w:tblPr>
  </w:style>
  <w:style w:type="table" w:styleId="Table489">
    <w:basedOn w:val="TableNormal"/>
    <w:tblPr>
      <w:tblStyleRowBandSize w:val="1"/>
      <w:tblStyleColBandSize w:val="1"/>
      <w:tblCellMar/>
    </w:tblPr>
  </w:style>
  <w:style w:type="table" w:styleId="Table490">
    <w:basedOn w:val="TableNormal"/>
    <w:tblPr>
      <w:tblStyleRowBandSize w:val="1"/>
      <w:tblStyleColBandSize w:val="1"/>
      <w:tblCellMar/>
    </w:tblPr>
  </w:style>
  <w:style w:type="table" w:styleId="Table491">
    <w:basedOn w:val="TableNormal"/>
    <w:tblPr>
      <w:tblStyleRowBandSize w:val="1"/>
      <w:tblStyleColBandSize w:val="1"/>
      <w:tblCellMar/>
    </w:tblPr>
  </w:style>
  <w:style w:type="table" w:styleId="Table492">
    <w:basedOn w:val="TableNormal"/>
    <w:tblPr>
      <w:tblStyleRowBandSize w:val="1"/>
      <w:tblStyleColBandSize w:val="1"/>
      <w:tblCellMar/>
    </w:tblPr>
  </w:style>
  <w:style w:type="table" w:styleId="Table493">
    <w:basedOn w:val="TableNormal"/>
    <w:tblPr>
      <w:tblStyleRowBandSize w:val="1"/>
      <w:tblStyleColBandSize w:val="1"/>
      <w:tblCellMar/>
    </w:tblPr>
  </w:style>
  <w:style w:type="table" w:styleId="Table494">
    <w:basedOn w:val="TableNormal"/>
    <w:tblPr>
      <w:tblStyleRowBandSize w:val="1"/>
      <w:tblStyleColBandSize w:val="1"/>
      <w:tblCellMar/>
    </w:tblPr>
  </w:style>
  <w:style w:type="table" w:styleId="Table495">
    <w:basedOn w:val="TableNormal"/>
    <w:tblPr>
      <w:tblStyleRowBandSize w:val="1"/>
      <w:tblStyleColBandSize w:val="1"/>
      <w:tblCellMar/>
    </w:tblPr>
  </w:style>
  <w:style w:type="table" w:styleId="Table496">
    <w:basedOn w:val="TableNormal"/>
    <w:tblPr>
      <w:tblStyleRowBandSize w:val="1"/>
      <w:tblStyleColBandSize w:val="1"/>
      <w:tblCellMar/>
    </w:tblPr>
  </w:style>
  <w:style w:type="table" w:styleId="Table497">
    <w:basedOn w:val="TableNormal"/>
    <w:tblPr>
      <w:tblStyleRowBandSize w:val="1"/>
      <w:tblStyleColBandSize w:val="1"/>
      <w:tblCellMar/>
    </w:tblPr>
  </w:style>
  <w:style w:type="table" w:styleId="Table498">
    <w:basedOn w:val="TableNormal"/>
    <w:tblPr>
      <w:tblStyleRowBandSize w:val="1"/>
      <w:tblStyleColBandSize w:val="1"/>
      <w:tblCellMar/>
    </w:tblPr>
  </w:style>
  <w:style w:type="table" w:styleId="Table499">
    <w:basedOn w:val="TableNormal"/>
    <w:tblPr>
      <w:tblStyleRowBandSize w:val="1"/>
      <w:tblStyleColBandSize w:val="1"/>
      <w:tblCellMar/>
    </w:tblPr>
  </w:style>
  <w:style w:type="table" w:styleId="Table500">
    <w:basedOn w:val="TableNormal"/>
    <w:tblPr>
      <w:tblStyleRowBandSize w:val="1"/>
      <w:tblStyleColBandSize w:val="1"/>
      <w:tblCellMar/>
    </w:tblPr>
  </w:style>
  <w:style w:type="table" w:styleId="Table501">
    <w:basedOn w:val="TableNormal"/>
    <w:tblPr>
      <w:tblStyleRowBandSize w:val="1"/>
      <w:tblStyleColBandSize w:val="1"/>
      <w:tblCellMar/>
    </w:tblPr>
  </w:style>
  <w:style w:type="table" w:styleId="Table502">
    <w:basedOn w:val="TableNormal"/>
    <w:tblPr>
      <w:tblStyleRowBandSize w:val="1"/>
      <w:tblStyleColBandSize w:val="1"/>
      <w:tblCellMar/>
    </w:tblPr>
  </w:style>
  <w:style w:type="table" w:styleId="Table503">
    <w:basedOn w:val="TableNormal"/>
    <w:tblPr>
      <w:tblStyleRowBandSize w:val="1"/>
      <w:tblStyleColBandSize w:val="1"/>
      <w:tblCellMar/>
    </w:tblPr>
  </w:style>
  <w:style w:type="table" w:styleId="Table504">
    <w:basedOn w:val="TableNormal"/>
    <w:tblPr>
      <w:tblStyleRowBandSize w:val="1"/>
      <w:tblStyleColBandSize w:val="1"/>
      <w:tblCellMar/>
    </w:tblPr>
  </w:style>
  <w:style w:type="table" w:styleId="Table505">
    <w:basedOn w:val="TableNormal"/>
    <w:tblPr>
      <w:tblStyleRowBandSize w:val="1"/>
      <w:tblStyleColBandSize w:val="1"/>
      <w:tblCellMar/>
    </w:tblPr>
  </w:style>
  <w:style w:type="table" w:styleId="Table506">
    <w:basedOn w:val="TableNormal"/>
    <w:tblPr>
      <w:tblStyleRowBandSize w:val="1"/>
      <w:tblStyleColBandSize w:val="1"/>
      <w:tblCellMar/>
    </w:tblPr>
  </w:style>
  <w:style w:type="table" w:styleId="Table507">
    <w:basedOn w:val="TableNormal"/>
    <w:tblPr>
      <w:tblStyleRowBandSize w:val="1"/>
      <w:tblStyleColBandSize w:val="1"/>
      <w:tblCellMar/>
    </w:tblPr>
  </w:style>
  <w:style w:type="table" w:styleId="Table508">
    <w:basedOn w:val="TableNormal"/>
    <w:tblPr>
      <w:tblStyleRowBandSize w:val="1"/>
      <w:tblStyleColBandSize w:val="1"/>
      <w:tblCellMar/>
    </w:tblPr>
  </w:style>
  <w:style w:type="table" w:styleId="Table509">
    <w:basedOn w:val="TableNormal"/>
    <w:tblPr>
      <w:tblStyleRowBandSize w:val="1"/>
      <w:tblStyleColBandSize w:val="1"/>
      <w:tblCellMar/>
    </w:tblPr>
  </w:style>
  <w:style w:type="table" w:styleId="Table510">
    <w:basedOn w:val="TableNormal"/>
    <w:tblPr>
      <w:tblStyleRowBandSize w:val="1"/>
      <w:tblStyleColBandSize w:val="1"/>
      <w:tblCellMar/>
    </w:tblPr>
  </w:style>
  <w:style w:type="table" w:styleId="Table511">
    <w:basedOn w:val="TableNormal"/>
    <w:tblPr>
      <w:tblStyleRowBandSize w:val="1"/>
      <w:tblStyleColBandSize w:val="1"/>
      <w:tblCellMar/>
    </w:tblPr>
  </w:style>
  <w:style w:type="table" w:styleId="Table512">
    <w:basedOn w:val="TableNormal"/>
    <w:tblPr>
      <w:tblStyleRowBandSize w:val="1"/>
      <w:tblStyleColBandSize w:val="1"/>
      <w:tblCellMar/>
    </w:tblPr>
  </w:style>
  <w:style w:type="table" w:styleId="Table513">
    <w:basedOn w:val="TableNormal"/>
    <w:tblPr>
      <w:tblStyleRowBandSize w:val="1"/>
      <w:tblStyleColBandSize w:val="1"/>
      <w:tblCellMar/>
    </w:tblPr>
  </w:style>
  <w:style w:type="table" w:styleId="Table514">
    <w:basedOn w:val="TableNormal"/>
    <w:tblPr>
      <w:tblStyleRowBandSize w:val="1"/>
      <w:tblStyleColBandSize w:val="1"/>
      <w:tblCellMar/>
    </w:tblPr>
  </w:style>
  <w:style w:type="table" w:styleId="Table515">
    <w:basedOn w:val="TableNormal"/>
    <w:tblPr>
      <w:tblStyleRowBandSize w:val="1"/>
      <w:tblStyleColBandSize w:val="1"/>
      <w:tblCellMar/>
    </w:tblPr>
  </w:style>
  <w:style w:type="table" w:styleId="Table516">
    <w:basedOn w:val="TableNormal"/>
    <w:tblPr>
      <w:tblStyleRowBandSize w:val="1"/>
      <w:tblStyleColBandSize w:val="1"/>
      <w:tblCellMar/>
    </w:tblPr>
  </w:style>
  <w:style w:type="table" w:styleId="Table517">
    <w:basedOn w:val="TableNormal"/>
    <w:tblPr>
      <w:tblStyleRowBandSize w:val="1"/>
      <w:tblStyleColBandSize w:val="1"/>
      <w:tblCellMar/>
    </w:tblPr>
  </w:style>
  <w:style w:type="table" w:styleId="Table518">
    <w:basedOn w:val="TableNormal"/>
    <w:tblPr>
      <w:tblStyleRowBandSize w:val="1"/>
      <w:tblStyleColBandSize w:val="1"/>
      <w:tblCellMar/>
    </w:tblPr>
  </w:style>
  <w:style w:type="table" w:styleId="Table519">
    <w:basedOn w:val="TableNormal"/>
    <w:tblPr>
      <w:tblStyleRowBandSize w:val="1"/>
      <w:tblStyleColBandSize w:val="1"/>
      <w:tblCellMar/>
    </w:tblPr>
  </w:style>
  <w:style w:type="table" w:styleId="Table520">
    <w:basedOn w:val="TableNormal"/>
    <w:tblPr>
      <w:tblStyleRowBandSize w:val="1"/>
      <w:tblStyleColBandSize w:val="1"/>
      <w:tblCellMar/>
    </w:tblPr>
  </w:style>
  <w:style w:type="table" w:styleId="Table521">
    <w:basedOn w:val="TableNormal"/>
    <w:tblPr>
      <w:tblStyleRowBandSize w:val="1"/>
      <w:tblStyleColBandSize w:val="1"/>
      <w:tblCellMar/>
    </w:tblPr>
  </w:style>
  <w:style w:type="table" w:styleId="Table522">
    <w:basedOn w:val="TableNormal"/>
    <w:tblPr>
      <w:tblStyleRowBandSize w:val="1"/>
      <w:tblStyleColBandSize w:val="1"/>
      <w:tblCellMar/>
    </w:tblPr>
  </w:style>
  <w:style w:type="table" w:styleId="Table523">
    <w:basedOn w:val="TableNormal"/>
    <w:tblPr>
      <w:tblStyleRowBandSize w:val="1"/>
      <w:tblStyleColBandSize w:val="1"/>
      <w:tblCellMar/>
    </w:tblPr>
  </w:style>
  <w:style w:type="table" w:styleId="Table524">
    <w:basedOn w:val="TableNormal"/>
    <w:tblPr>
      <w:tblStyleRowBandSize w:val="1"/>
      <w:tblStyleColBandSize w:val="1"/>
      <w:tblCellMar/>
    </w:tblPr>
  </w:style>
  <w:style w:type="table" w:styleId="Table525">
    <w:basedOn w:val="TableNormal"/>
    <w:tblPr>
      <w:tblStyleRowBandSize w:val="1"/>
      <w:tblStyleColBandSize w:val="1"/>
      <w:tblCellMar/>
    </w:tblPr>
  </w:style>
  <w:style w:type="table" w:styleId="Table526">
    <w:basedOn w:val="TableNormal"/>
    <w:tblPr>
      <w:tblStyleRowBandSize w:val="1"/>
      <w:tblStyleColBandSize w:val="1"/>
      <w:tblCellMar/>
    </w:tblPr>
  </w:style>
  <w:style w:type="table" w:styleId="Table527">
    <w:basedOn w:val="TableNormal"/>
    <w:tblPr>
      <w:tblStyleRowBandSize w:val="1"/>
      <w:tblStyleColBandSize w:val="1"/>
      <w:tblCellMar/>
    </w:tblPr>
  </w:style>
  <w:style w:type="table" w:styleId="Table528">
    <w:basedOn w:val="TableNormal"/>
    <w:tblPr>
      <w:tblStyleRowBandSize w:val="1"/>
      <w:tblStyleColBandSize w:val="1"/>
      <w:tblCellMar/>
    </w:tblPr>
  </w:style>
  <w:style w:type="table" w:styleId="Table529">
    <w:basedOn w:val="TableNormal"/>
    <w:tblPr>
      <w:tblStyleRowBandSize w:val="1"/>
      <w:tblStyleColBandSize w:val="1"/>
      <w:tblCellMar/>
    </w:tblPr>
  </w:style>
  <w:style w:type="table" w:styleId="Table530">
    <w:basedOn w:val="TableNormal"/>
    <w:tblPr>
      <w:tblStyleRowBandSize w:val="1"/>
      <w:tblStyleColBandSize w:val="1"/>
      <w:tblCellMar/>
    </w:tblPr>
  </w:style>
  <w:style w:type="table" w:styleId="Table531">
    <w:basedOn w:val="TableNormal"/>
    <w:tblPr>
      <w:tblStyleRowBandSize w:val="1"/>
      <w:tblStyleColBandSize w:val="1"/>
      <w:tblCellMar/>
    </w:tblPr>
  </w:style>
  <w:style w:type="table" w:styleId="Table532">
    <w:basedOn w:val="TableNormal"/>
    <w:tblPr>
      <w:tblStyleRowBandSize w:val="1"/>
      <w:tblStyleColBandSize w:val="1"/>
      <w:tblCellMar/>
    </w:tblPr>
  </w:style>
  <w:style w:type="table" w:styleId="Table533">
    <w:basedOn w:val="TableNormal"/>
    <w:tblPr>
      <w:tblStyleRowBandSize w:val="1"/>
      <w:tblStyleColBandSize w:val="1"/>
      <w:tblCellMar/>
    </w:tblPr>
  </w:style>
  <w:style w:type="table" w:styleId="Table534">
    <w:basedOn w:val="TableNormal"/>
    <w:tblPr>
      <w:tblStyleRowBandSize w:val="1"/>
      <w:tblStyleColBandSize w:val="1"/>
      <w:tblCellMar/>
    </w:tblPr>
  </w:style>
  <w:style w:type="table" w:styleId="Table535">
    <w:basedOn w:val="TableNormal"/>
    <w:tblPr>
      <w:tblStyleRowBandSize w:val="1"/>
      <w:tblStyleColBandSize w:val="1"/>
      <w:tblCellMar/>
    </w:tblPr>
  </w:style>
  <w:style w:type="table" w:styleId="Table536">
    <w:basedOn w:val="TableNormal"/>
    <w:tblPr>
      <w:tblStyleRowBandSize w:val="1"/>
      <w:tblStyleColBandSize w:val="1"/>
      <w:tblCellMar/>
    </w:tblPr>
  </w:style>
  <w:style w:type="table" w:styleId="Table537">
    <w:basedOn w:val="TableNormal"/>
    <w:tblPr>
      <w:tblStyleRowBandSize w:val="1"/>
      <w:tblStyleColBandSize w:val="1"/>
      <w:tblCellMar/>
    </w:tblPr>
  </w:style>
  <w:style w:type="table" w:styleId="Table538">
    <w:basedOn w:val="TableNormal"/>
    <w:tblPr>
      <w:tblStyleRowBandSize w:val="1"/>
      <w:tblStyleColBandSize w:val="1"/>
      <w:tblCellMar/>
    </w:tblPr>
  </w:style>
  <w:style w:type="table" w:styleId="Table539">
    <w:basedOn w:val="TableNormal"/>
    <w:tblPr>
      <w:tblStyleRowBandSize w:val="1"/>
      <w:tblStyleColBandSize w:val="1"/>
      <w:tblCellMar/>
    </w:tblPr>
  </w:style>
  <w:style w:type="table" w:styleId="Table540">
    <w:basedOn w:val="TableNormal"/>
    <w:tblPr>
      <w:tblStyleRowBandSize w:val="1"/>
      <w:tblStyleColBandSize w:val="1"/>
      <w:tblCellMar/>
    </w:tblPr>
  </w:style>
  <w:style w:type="table" w:styleId="Table541">
    <w:basedOn w:val="TableNormal"/>
    <w:tblPr>
      <w:tblStyleRowBandSize w:val="1"/>
      <w:tblStyleColBandSize w:val="1"/>
      <w:tblCellMar/>
    </w:tblPr>
  </w:style>
  <w:style w:type="table" w:styleId="Table542">
    <w:basedOn w:val="TableNormal"/>
    <w:tblPr>
      <w:tblStyleRowBandSize w:val="1"/>
      <w:tblStyleColBandSize w:val="1"/>
      <w:tblCellMar/>
    </w:tblPr>
  </w:style>
  <w:style w:type="table" w:styleId="Table543">
    <w:basedOn w:val="TableNormal"/>
    <w:tblPr>
      <w:tblStyleRowBandSize w:val="1"/>
      <w:tblStyleColBandSize w:val="1"/>
      <w:tblCellMar/>
    </w:tblPr>
  </w:style>
  <w:style w:type="table" w:styleId="Table544">
    <w:basedOn w:val="TableNormal"/>
    <w:tblPr>
      <w:tblStyleRowBandSize w:val="1"/>
      <w:tblStyleColBandSize w:val="1"/>
      <w:tblCellMar/>
    </w:tblPr>
  </w:style>
  <w:style w:type="table" w:styleId="Table545">
    <w:basedOn w:val="TableNormal"/>
    <w:tblPr>
      <w:tblStyleRowBandSize w:val="1"/>
      <w:tblStyleColBandSize w:val="1"/>
      <w:tblCellMar/>
    </w:tblPr>
  </w:style>
  <w:style w:type="table" w:styleId="Table546">
    <w:basedOn w:val="TableNormal"/>
    <w:tblPr>
      <w:tblStyleRowBandSize w:val="1"/>
      <w:tblStyleColBandSize w:val="1"/>
      <w:tblCellMar/>
    </w:tblPr>
  </w:style>
  <w:style w:type="table" w:styleId="Table547">
    <w:basedOn w:val="TableNormal"/>
    <w:tblPr>
      <w:tblStyleRowBandSize w:val="1"/>
      <w:tblStyleColBandSize w:val="1"/>
      <w:tblCellMar/>
    </w:tblPr>
  </w:style>
  <w:style w:type="table" w:styleId="Table548">
    <w:basedOn w:val="TableNormal"/>
    <w:tblPr>
      <w:tblStyleRowBandSize w:val="1"/>
      <w:tblStyleColBandSize w:val="1"/>
      <w:tblCellMar/>
    </w:tblPr>
  </w:style>
  <w:style w:type="table" w:styleId="Table549">
    <w:basedOn w:val="TableNormal"/>
    <w:tblPr>
      <w:tblStyleRowBandSize w:val="1"/>
      <w:tblStyleColBandSize w:val="1"/>
      <w:tblCellMar/>
    </w:tblPr>
  </w:style>
  <w:style w:type="table" w:styleId="Table550">
    <w:basedOn w:val="TableNormal"/>
    <w:tblPr>
      <w:tblStyleRowBandSize w:val="1"/>
      <w:tblStyleColBandSize w:val="1"/>
      <w:tblCellMar/>
    </w:tblPr>
  </w:style>
  <w:style w:type="table" w:styleId="Table551">
    <w:basedOn w:val="TableNormal"/>
    <w:tblPr>
      <w:tblStyleRowBandSize w:val="1"/>
      <w:tblStyleColBandSize w:val="1"/>
      <w:tblCellMar/>
    </w:tblPr>
  </w:style>
  <w:style w:type="table" w:styleId="Table552">
    <w:basedOn w:val="TableNormal"/>
    <w:tblPr>
      <w:tblStyleRowBandSize w:val="1"/>
      <w:tblStyleColBandSize w:val="1"/>
      <w:tblCellMar/>
    </w:tblPr>
  </w:style>
  <w:style w:type="table" w:styleId="Table553">
    <w:basedOn w:val="TableNormal"/>
    <w:tblPr>
      <w:tblStyleRowBandSize w:val="1"/>
      <w:tblStyleColBandSize w:val="1"/>
      <w:tblCellMar/>
    </w:tblPr>
  </w:style>
  <w:style w:type="table" w:styleId="Table554">
    <w:basedOn w:val="TableNormal"/>
    <w:tblPr>
      <w:tblStyleRowBandSize w:val="1"/>
      <w:tblStyleColBandSize w:val="1"/>
      <w:tblCellMar/>
    </w:tblPr>
  </w:style>
  <w:style w:type="table" w:styleId="Table555">
    <w:basedOn w:val="TableNormal"/>
    <w:tblPr>
      <w:tblStyleRowBandSize w:val="1"/>
      <w:tblStyleColBandSize w:val="1"/>
      <w:tblCellMar/>
    </w:tblPr>
  </w:style>
  <w:style w:type="table" w:styleId="Table556">
    <w:basedOn w:val="TableNormal"/>
    <w:tblPr>
      <w:tblStyleRowBandSize w:val="1"/>
      <w:tblStyleColBandSize w:val="1"/>
      <w:tblCellMar/>
    </w:tblPr>
  </w:style>
  <w:style w:type="table" w:styleId="Table557">
    <w:basedOn w:val="TableNormal"/>
    <w:tblPr>
      <w:tblStyleRowBandSize w:val="1"/>
      <w:tblStyleColBandSize w:val="1"/>
      <w:tblCellMar/>
    </w:tblPr>
  </w:style>
  <w:style w:type="table" w:styleId="Table558">
    <w:basedOn w:val="TableNormal"/>
    <w:tblPr>
      <w:tblStyleRowBandSize w:val="1"/>
      <w:tblStyleColBandSize w:val="1"/>
      <w:tblCellMar/>
    </w:tblPr>
  </w:style>
  <w:style w:type="table" w:styleId="Table559">
    <w:basedOn w:val="TableNormal"/>
    <w:tblPr>
      <w:tblStyleRowBandSize w:val="1"/>
      <w:tblStyleColBandSize w:val="1"/>
      <w:tblCellMar/>
    </w:tblPr>
  </w:style>
  <w:style w:type="table" w:styleId="Table560">
    <w:basedOn w:val="TableNormal"/>
    <w:tblPr>
      <w:tblStyleRowBandSize w:val="1"/>
      <w:tblStyleColBandSize w:val="1"/>
      <w:tblCellMar/>
    </w:tblPr>
  </w:style>
  <w:style w:type="table" w:styleId="Table561">
    <w:basedOn w:val="TableNormal"/>
    <w:tblPr>
      <w:tblStyleRowBandSize w:val="1"/>
      <w:tblStyleColBandSize w:val="1"/>
      <w:tblCellMar/>
    </w:tblPr>
  </w:style>
  <w:style w:type="table" w:styleId="Table562">
    <w:basedOn w:val="TableNormal"/>
    <w:tblPr>
      <w:tblStyleRowBandSize w:val="1"/>
      <w:tblStyleColBandSize w:val="1"/>
      <w:tblCellMar/>
    </w:tblPr>
  </w:style>
  <w:style w:type="table" w:styleId="Table563">
    <w:basedOn w:val="TableNormal"/>
    <w:tblPr>
      <w:tblStyleRowBandSize w:val="1"/>
      <w:tblStyleColBandSize w:val="1"/>
      <w:tblCellMar/>
    </w:tblPr>
  </w:style>
  <w:style w:type="table" w:styleId="Table564">
    <w:basedOn w:val="TableNormal"/>
    <w:tblPr>
      <w:tblStyleRowBandSize w:val="1"/>
      <w:tblStyleColBandSize w:val="1"/>
      <w:tblCellMar/>
    </w:tblPr>
  </w:style>
  <w:style w:type="table" w:styleId="Table565">
    <w:basedOn w:val="TableNormal"/>
    <w:tblPr>
      <w:tblStyleRowBandSize w:val="1"/>
      <w:tblStyleColBandSize w:val="1"/>
      <w:tblCellMar/>
    </w:tblPr>
  </w:style>
  <w:style w:type="table" w:styleId="Table566">
    <w:basedOn w:val="TableNormal"/>
    <w:tblPr>
      <w:tblStyleRowBandSize w:val="1"/>
      <w:tblStyleColBandSize w:val="1"/>
      <w:tblCellMar/>
    </w:tblPr>
  </w:style>
  <w:style w:type="table" w:styleId="Table567">
    <w:basedOn w:val="TableNormal"/>
    <w:tblPr>
      <w:tblStyleRowBandSize w:val="1"/>
      <w:tblStyleColBandSize w:val="1"/>
      <w:tblCellMar/>
    </w:tblPr>
  </w:style>
  <w:style w:type="table" w:styleId="Table568">
    <w:basedOn w:val="TableNormal"/>
    <w:tblPr>
      <w:tblStyleRowBandSize w:val="1"/>
      <w:tblStyleColBandSize w:val="1"/>
      <w:tblCellMar/>
    </w:tblPr>
  </w:style>
  <w:style w:type="table" w:styleId="Table569">
    <w:basedOn w:val="TableNormal"/>
    <w:tblPr>
      <w:tblStyleRowBandSize w:val="1"/>
      <w:tblStyleColBandSize w:val="1"/>
      <w:tblCellMar/>
    </w:tblPr>
  </w:style>
  <w:style w:type="table" w:styleId="Table570">
    <w:basedOn w:val="TableNormal"/>
    <w:tblPr>
      <w:tblStyleRowBandSize w:val="1"/>
      <w:tblStyleColBandSize w:val="1"/>
      <w:tblCellMar/>
    </w:tblPr>
  </w:style>
  <w:style w:type="table" w:styleId="Table571">
    <w:basedOn w:val="TableNormal"/>
    <w:tblPr>
      <w:tblStyleRowBandSize w:val="1"/>
      <w:tblStyleColBandSize w:val="1"/>
      <w:tblCellMar/>
    </w:tblPr>
  </w:style>
  <w:style w:type="table" w:styleId="Table572">
    <w:basedOn w:val="TableNormal"/>
    <w:tblPr>
      <w:tblStyleRowBandSize w:val="1"/>
      <w:tblStyleColBandSize w:val="1"/>
      <w:tblCellMar/>
    </w:tblPr>
  </w:style>
  <w:style w:type="table" w:styleId="Table573">
    <w:basedOn w:val="TableNormal"/>
    <w:tblPr>
      <w:tblStyleRowBandSize w:val="1"/>
      <w:tblStyleColBandSize w:val="1"/>
      <w:tblCellMar/>
    </w:tblPr>
  </w:style>
  <w:style w:type="table" w:styleId="Table574">
    <w:basedOn w:val="TableNormal"/>
    <w:tblPr>
      <w:tblStyleRowBandSize w:val="1"/>
      <w:tblStyleColBandSize w:val="1"/>
      <w:tblCellMar/>
    </w:tblPr>
  </w:style>
  <w:style w:type="table" w:styleId="Table575">
    <w:basedOn w:val="TableNormal"/>
    <w:tblPr>
      <w:tblStyleRowBandSize w:val="1"/>
      <w:tblStyleColBandSize w:val="1"/>
      <w:tblCellMar/>
    </w:tblPr>
  </w:style>
  <w:style w:type="table" w:styleId="Table576">
    <w:basedOn w:val="TableNormal"/>
    <w:tblPr>
      <w:tblStyleRowBandSize w:val="1"/>
      <w:tblStyleColBandSize w:val="1"/>
      <w:tblCellMar/>
    </w:tblPr>
  </w:style>
  <w:style w:type="table" w:styleId="Table577">
    <w:basedOn w:val="TableNormal"/>
    <w:tblPr>
      <w:tblStyleRowBandSize w:val="1"/>
      <w:tblStyleColBandSize w:val="1"/>
      <w:tblCellMar/>
    </w:tblPr>
  </w:style>
  <w:style w:type="table" w:styleId="Table578">
    <w:basedOn w:val="TableNormal"/>
    <w:tblPr>
      <w:tblStyleRowBandSize w:val="1"/>
      <w:tblStyleColBandSize w:val="1"/>
      <w:tblCellMar/>
    </w:tblPr>
  </w:style>
  <w:style w:type="table" w:styleId="Table579">
    <w:basedOn w:val="TableNormal"/>
    <w:tblPr>
      <w:tblStyleRowBandSize w:val="1"/>
      <w:tblStyleColBandSize w:val="1"/>
      <w:tblCellMar/>
    </w:tblPr>
  </w:style>
  <w:style w:type="table" w:styleId="Table580">
    <w:basedOn w:val="TableNormal"/>
    <w:tblPr>
      <w:tblStyleRowBandSize w:val="1"/>
      <w:tblStyleColBandSize w:val="1"/>
      <w:tblCellMar/>
    </w:tblPr>
  </w:style>
  <w:style w:type="table" w:styleId="Table581">
    <w:basedOn w:val="TableNormal"/>
    <w:tblPr>
      <w:tblStyleRowBandSize w:val="1"/>
      <w:tblStyleColBandSize w:val="1"/>
      <w:tblCellMar/>
    </w:tblPr>
  </w:style>
  <w:style w:type="table" w:styleId="Table582">
    <w:basedOn w:val="TableNormal"/>
    <w:tblPr>
      <w:tblStyleRowBandSize w:val="1"/>
      <w:tblStyleColBandSize w:val="1"/>
      <w:tblCellMar/>
    </w:tblPr>
  </w:style>
  <w:style w:type="table" w:styleId="Table583">
    <w:basedOn w:val="TableNormal"/>
    <w:tblPr>
      <w:tblStyleRowBandSize w:val="1"/>
      <w:tblStyleColBandSize w:val="1"/>
      <w:tblCellMar/>
    </w:tblPr>
  </w:style>
  <w:style w:type="table" w:styleId="Table584">
    <w:basedOn w:val="TableNormal"/>
    <w:tblPr>
      <w:tblStyleRowBandSize w:val="1"/>
      <w:tblStyleColBandSize w:val="1"/>
      <w:tblCellMar/>
    </w:tblPr>
  </w:style>
  <w:style w:type="table" w:styleId="Table585">
    <w:basedOn w:val="TableNormal"/>
    <w:tblPr>
      <w:tblStyleRowBandSize w:val="1"/>
      <w:tblStyleColBandSize w:val="1"/>
      <w:tblCellMar/>
    </w:tblPr>
  </w:style>
  <w:style w:type="table" w:styleId="Table586">
    <w:basedOn w:val="TableNormal"/>
    <w:tblPr>
      <w:tblStyleRowBandSize w:val="1"/>
      <w:tblStyleColBandSize w:val="1"/>
      <w:tblCellMar/>
    </w:tblPr>
  </w:style>
  <w:style w:type="table" w:styleId="Table587">
    <w:basedOn w:val="TableNormal"/>
    <w:tblPr>
      <w:tblStyleRowBandSize w:val="1"/>
      <w:tblStyleColBandSize w:val="1"/>
      <w:tblCellMar/>
    </w:tblPr>
  </w:style>
  <w:style w:type="table" w:styleId="Table588">
    <w:basedOn w:val="TableNormal"/>
    <w:tblPr>
      <w:tblStyleRowBandSize w:val="1"/>
      <w:tblStyleColBandSize w:val="1"/>
      <w:tblCellMar/>
    </w:tblPr>
  </w:style>
  <w:style w:type="table" w:styleId="Table589">
    <w:basedOn w:val="TableNormal"/>
    <w:tblPr>
      <w:tblStyleRowBandSize w:val="1"/>
      <w:tblStyleColBandSize w:val="1"/>
      <w:tblCellMar/>
    </w:tblPr>
  </w:style>
  <w:style w:type="table" w:styleId="Table590">
    <w:basedOn w:val="TableNormal"/>
    <w:tblPr>
      <w:tblStyleRowBandSize w:val="1"/>
      <w:tblStyleColBandSize w:val="1"/>
      <w:tblCellMar/>
    </w:tblPr>
  </w:style>
  <w:style w:type="table" w:styleId="Table591">
    <w:basedOn w:val="TableNormal"/>
    <w:tblPr>
      <w:tblStyleRowBandSize w:val="1"/>
      <w:tblStyleColBandSize w:val="1"/>
      <w:tblCellMar/>
    </w:tblPr>
  </w:style>
  <w:style w:type="table" w:styleId="Table592">
    <w:basedOn w:val="TableNormal"/>
    <w:tblPr>
      <w:tblStyleRowBandSize w:val="1"/>
      <w:tblStyleColBandSize w:val="1"/>
      <w:tblCellMar/>
    </w:tblPr>
  </w:style>
  <w:style w:type="table" w:styleId="Table593">
    <w:basedOn w:val="TableNormal"/>
    <w:tblPr>
      <w:tblStyleRowBandSize w:val="1"/>
      <w:tblStyleColBandSize w:val="1"/>
      <w:tblCellMar/>
    </w:tblPr>
  </w:style>
  <w:style w:type="table" w:styleId="Table594">
    <w:basedOn w:val="TableNormal"/>
    <w:tblPr>
      <w:tblStyleRowBandSize w:val="1"/>
      <w:tblStyleColBandSize w:val="1"/>
      <w:tblCellMar/>
    </w:tblPr>
  </w:style>
  <w:style w:type="table" w:styleId="Table595">
    <w:basedOn w:val="TableNormal"/>
    <w:tblPr>
      <w:tblStyleRowBandSize w:val="1"/>
      <w:tblStyleColBandSize w:val="1"/>
      <w:tblCellMar/>
    </w:tblPr>
  </w:style>
  <w:style w:type="table" w:styleId="Table596">
    <w:basedOn w:val="TableNormal"/>
    <w:tblPr>
      <w:tblStyleRowBandSize w:val="1"/>
      <w:tblStyleColBandSize w:val="1"/>
      <w:tblCellMar/>
    </w:tblPr>
  </w:style>
  <w:style w:type="table" w:styleId="Table597">
    <w:basedOn w:val="TableNormal"/>
    <w:tblPr>
      <w:tblStyleRowBandSize w:val="1"/>
      <w:tblStyleColBandSize w:val="1"/>
      <w:tblCellMar/>
    </w:tblPr>
  </w:style>
  <w:style w:type="table" w:styleId="Table598">
    <w:basedOn w:val="TableNormal"/>
    <w:tblPr>
      <w:tblStyleRowBandSize w:val="1"/>
      <w:tblStyleColBandSize w:val="1"/>
      <w:tblCellMar/>
    </w:tblPr>
  </w:style>
  <w:style w:type="table" w:styleId="Table599">
    <w:basedOn w:val="TableNormal"/>
    <w:tblPr>
      <w:tblStyleRowBandSize w:val="1"/>
      <w:tblStyleColBandSize w:val="1"/>
      <w:tblCellMar/>
    </w:tblPr>
  </w:style>
  <w:style w:type="table" w:styleId="Table600">
    <w:basedOn w:val="TableNormal"/>
    <w:tblPr>
      <w:tblStyleRowBandSize w:val="1"/>
      <w:tblStyleColBandSize w:val="1"/>
      <w:tblCellMar/>
    </w:tblPr>
  </w:style>
  <w:style w:type="table" w:styleId="Table601">
    <w:basedOn w:val="TableNormal"/>
    <w:tblPr>
      <w:tblStyleRowBandSize w:val="1"/>
      <w:tblStyleColBandSize w:val="1"/>
      <w:tblCellMar/>
    </w:tblPr>
  </w:style>
  <w:style w:type="table" w:styleId="Table602">
    <w:basedOn w:val="TableNormal"/>
    <w:tblPr>
      <w:tblStyleRowBandSize w:val="1"/>
      <w:tblStyleColBandSize w:val="1"/>
      <w:tblCellMar/>
    </w:tblPr>
  </w:style>
  <w:style w:type="table" w:styleId="Table603">
    <w:basedOn w:val="TableNormal"/>
    <w:tblPr>
      <w:tblStyleRowBandSize w:val="1"/>
      <w:tblStyleColBandSize w:val="1"/>
      <w:tblCellMar/>
    </w:tblPr>
  </w:style>
  <w:style w:type="table" w:styleId="Table604">
    <w:basedOn w:val="TableNormal"/>
    <w:tblPr>
      <w:tblStyleRowBandSize w:val="1"/>
      <w:tblStyleColBandSize w:val="1"/>
      <w:tblCellMar/>
    </w:tblPr>
  </w:style>
  <w:style w:type="table" w:styleId="Table605">
    <w:basedOn w:val="TableNormal"/>
    <w:tblPr>
      <w:tblStyleRowBandSize w:val="1"/>
      <w:tblStyleColBandSize w:val="1"/>
      <w:tblCellMar/>
    </w:tblPr>
  </w:style>
  <w:style w:type="table" w:styleId="Table606">
    <w:basedOn w:val="TableNormal"/>
    <w:tblPr>
      <w:tblStyleRowBandSize w:val="1"/>
      <w:tblStyleColBandSize w:val="1"/>
      <w:tblCellMar/>
    </w:tblPr>
  </w:style>
  <w:style w:type="table" w:styleId="Table607">
    <w:basedOn w:val="TableNormal"/>
    <w:tblPr>
      <w:tblStyleRowBandSize w:val="1"/>
      <w:tblStyleColBandSize w:val="1"/>
      <w:tblCellMar/>
    </w:tblPr>
  </w:style>
  <w:style w:type="table" w:styleId="Table608">
    <w:basedOn w:val="TableNormal"/>
    <w:tblPr>
      <w:tblStyleRowBandSize w:val="1"/>
      <w:tblStyleColBandSize w:val="1"/>
      <w:tblCellMar/>
    </w:tblPr>
  </w:style>
  <w:style w:type="table" w:styleId="Table609">
    <w:basedOn w:val="TableNormal"/>
    <w:tblPr>
      <w:tblStyleRowBandSize w:val="1"/>
      <w:tblStyleColBandSize w:val="1"/>
      <w:tblCellMar/>
    </w:tblPr>
  </w:style>
  <w:style w:type="table" w:styleId="Table610">
    <w:basedOn w:val="TableNormal"/>
    <w:tblPr>
      <w:tblStyleRowBandSize w:val="1"/>
      <w:tblStyleColBandSize w:val="1"/>
      <w:tblCellMar/>
    </w:tblPr>
  </w:style>
  <w:style w:type="table" w:styleId="Table611">
    <w:basedOn w:val="TableNormal"/>
    <w:tblPr>
      <w:tblStyleRowBandSize w:val="1"/>
      <w:tblStyleColBandSize w:val="1"/>
      <w:tblCellMar/>
    </w:tblPr>
  </w:style>
  <w:style w:type="table" w:styleId="Table612">
    <w:basedOn w:val="TableNormal"/>
    <w:tblPr>
      <w:tblStyleRowBandSize w:val="1"/>
      <w:tblStyleColBandSize w:val="1"/>
      <w:tblCellMar/>
    </w:tblPr>
  </w:style>
  <w:style w:type="table" w:styleId="Table613">
    <w:basedOn w:val="TableNormal"/>
    <w:tblPr>
      <w:tblStyleRowBandSize w:val="1"/>
      <w:tblStyleColBandSize w:val="1"/>
      <w:tblCellMar/>
    </w:tblPr>
  </w:style>
  <w:style w:type="table" w:styleId="Table614">
    <w:basedOn w:val="TableNormal"/>
    <w:tblPr>
      <w:tblStyleRowBandSize w:val="1"/>
      <w:tblStyleColBandSize w:val="1"/>
      <w:tblCellMar/>
    </w:tblPr>
  </w:style>
  <w:style w:type="table" w:styleId="Table615">
    <w:basedOn w:val="TableNormal"/>
    <w:tblPr>
      <w:tblStyleRowBandSize w:val="1"/>
      <w:tblStyleColBandSize w:val="1"/>
      <w:tblCellMar/>
    </w:tblPr>
  </w:style>
  <w:style w:type="table" w:styleId="Table616">
    <w:basedOn w:val="TableNormal"/>
    <w:tblPr>
      <w:tblStyleRowBandSize w:val="1"/>
      <w:tblStyleColBandSize w:val="1"/>
      <w:tblCellMar/>
    </w:tblPr>
  </w:style>
  <w:style w:type="table" w:styleId="Table617">
    <w:basedOn w:val="TableNormal"/>
    <w:tblPr>
      <w:tblStyleRowBandSize w:val="1"/>
      <w:tblStyleColBandSize w:val="1"/>
      <w:tblCellMar/>
    </w:tblPr>
  </w:style>
  <w:style w:type="table" w:styleId="Table618">
    <w:basedOn w:val="TableNormal"/>
    <w:tblPr>
      <w:tblStyleRowBandSize w:val="1"/>
      <w:tblStyleColBandSize w:val="1"/>
      <w:tblCellMar/>
    </w:tblPr>
  </w:style>
  <w:style w:type="table" w:styleId="Table619">
    <w:basedOn w:val="TableNormal"/>
    <w:tblPr>
      <w:tblStyleRowBandSize w:val="1"/>
      <w:tblStyleColBandSize w:val="1"/>
      <w:tblCellMar/>
    </w:tblPr>
  </w:style>
  <w:style w:type="table" w:styleId="Table620">
    <w:basedOn w:val="TableNormal"/>
    <w:tblPr>
      <w:tblStyleRowBandSize w:val="1"/>
      <w:tblStyleColBandSize w:val="1"/>
      <w:tblCellMar/>
    </w:tblPr>
  </w:style>
  <w:style w:type="table" w:styleId="Table621">
    <w:basedOn w:val="TableNormal"/>
    <w:tblPr>
      <w:tblStyleRowBandSize w:val="1"/>
      <w:tblStyleColBandSize w:val="1"/>
      <w:tblCellMar/>
    </w:tblPr>
  </w:style>
  <w:style w:type="table" w:styleId="Table622">
    <w:basedOn w:val="TableNormal"/>
    <w:tblPr>
      <w:tblStyleRowBandSize w:val="1"/>
      <w:tblStyleColBandSize w:val="1"/>
      <w:tblCellMar/>
    </w:tblPr>
  </w:style>
  <w:style w:type="table" w:styleId="Table623">
    <w:basedOn w:val="TableNormal"/>
    <w:tblPr>
      <w:tblStyleRowBandSize w:val="1"/>
      <w:tblStyleColBandSize w:val="1"/>
      <w:tblCellMar/>
    </w:tblPr>
  </w:style>
  <w:style w:type="table" w:styleId="Table624">
    <w:basedOn w:val="TableNormal"/>
    <w:tblPr>
      <w:tblStyleRowBandSize w:val="1"/>
      <w:tblStyleColBandSize w:val="1"/>
      <w:tblCellMar/>
    </w:tblPr>
  </w:style>
  <w:style w:type="table" w:styleId="Table625">
    <w:basedOn w:val="TableNormal"/>
    <w:tblPr>
      <w:tblStyleRowBandSize w:val="1"/>
      <w:tblStyleColBandSize w:val="1"/>
      <w:tblCellMar/>
    </w:tblPr>
  </w:style>
  <w:style w:type="table" w:styleId="Table626">
    <w:basedOn w:val="TableNormal"/>
    <w:tblPr>
      <w:tblStyleRowBandSize w:val="1"/>
      <w:tblStyleColBandSize w:val="1"/>
      <w:tblCellMar/>
    </w:tblPr>
  </w:style>
  <w:style w:type="table" w:styleId="Table627">
    <w:basedOn w:val="TableNormal"/>
    <w:tblPr>
      <w:tblStyleRowBandSize w:val="1"/>
      <w:tblStyleColBandSize w:val="1"/>
      <w:tblCellMar/>
    </w:tblPr>
  </w:style>
  <w:style w:type="table" w:styleId="Table628">
    <w:basedOn w:val="TableNormal"/>
    <w:tblPr>
      <w:tblStyleRowBandSize w:val="1"/>
      <w:tblStyleColBandSize w:val="1"/>
      <w:tblCellMar/>
    </w:tblPr>
  </w:style>
  <w:style w:type="table" w:styleId="Table629">
    <w:basedOn w:val="TableNormal"/>
    <w:tblPr>
      <w:tblStyleRowBandSize w:val="1"/>
      <w:tblStyleColBandSize w:val="1"/>
      <w:tblCellMar/>
    </w:tblPr>
  </w:style>
  <w:style w:type="table" w:styleId="Table630">
    <w:basedOn w:val="TableNormal"/>
    <w:tblPr>
      <w:tblStyleRowBandSize w:val="1"/>
      <w:tblStyleColBandSize w:val="1"/>
      <w:tblCellMar/>
    </w:tblPr>
  </w:style>
  <w:style w:type="table" w:styleId="Table631">
    <w:basedOn w:val="TableNormal"/>
    <w:tblPr>
      <w:tblStyleRowBandSize w:val="1"/>
      <w:tblStyleColBandSize w:val="1"/>
      <w:tblCellMar/>
    </w:tblPr>
  </w:style>
  <w:style w:type="table" w:styleId="Table632">
    <w:basedOn w:val="TableNormal"/>
    <w:tblPr>
      <w:tblStyleRowBandSize w:val="1"/>
      <w:tblStyleColBandSize w:val="1"/>
      <w:tblCellMar/>
    </w:tblPr>
  </w:style>
  <w:style w:type="table" w:styleId="Table633">
    <w:basedOn w:val="TableNormal"/>
    <w:tblPr>
      <w:tblStyleRowBandSize w:val="1"/>
      <w:tblStyleColBandSize w:val="1"/>
      <w:tblCellMar/>
    </w:tblPr>
  </w:style>
  <w:style w:type="table" w:styleId="Table634">
    <w:basedOn w:val="TableNormal"/>
    <w:tblPr>
      <w:tblStyleRowBandSize w:val="1"/>
      <w:tblStyleColBandSize w:val="1"/>
      <w:tblCellMar/>
    </w:tblPr>
  </w:style>
  <w:style w:type="table" w:styleId="Table635">
    <w:basedOn w:val="TableNormal"/>
    <w:tblPr>
      <w:tblStyleRowBandSize w:val="1"/>
      <w:tblStyleColBandSize w:val="1"/>
      <w:tblCellMar/>
    </w:tblPr>
  </w:style>
  <w:style w:type="table" w:styleId="Table636">
    <w:basedOn w:val="TableNormal"/>
    <w:tblPr>
      <w:tblStyleRowBandSize w:val="1"/>
      <w:tblStyleColBandSize w:val="1"/>
      <w:tblCellMar/>
    </w:tblPr>
  </w:style>
  <w:style w:type="table" w:styleId="Table637">
    <w:basedOn w:val="TableNormal"/>
    <w:tblPr>
      <w:tblStyleRowBandSize w:val="1"/>
      <w:tblStyleColBandSize w:val="1"/>
      <w:tblCellMar/>
    </w:tblPr>
  </w:style>
  <w:style w:type="table" w:styleId="Table638">
    <w:basedOn w:val="TableNormal"/>
    <w:tblPr>
      <w:tblStyleRowBandSize w:val="1"/>
      <w:tblStyleColBandSize w:val="1"/>
      <w:tblCellMar/>
    </w:tblPr>
  </w:style>
  <w:style w:type="table" w:styleId="Table639">
    <w:basedOn w:val="TableNormal"/>
    <w:tblPr>
      <w:tblStyleRowBandSize w:val="1"/>
      <w:tblStyleColBandSize w:val="1"/>
      <w:tblCellMar/>
    </w:tblPr>
  </w:style>
  <w:style w:type="table" w:styleId="Table640">
    <w:basedOn w:val="TableNormal"/>
    <w:tblPr>
      <w:tblStyleRowBandSize w:val="1"/>
      <w:tblStyleColBandSize w:val="1"/>
      <w:tblCellMar/>
    </w:tblPr>
  </w:style>
  <w:style w:type="table" w:styleId="Table641">
    <w:basedOn w:val="TableNormal"/>
    <w:tblPr>
      <w:tblStyleRowBandSize w:val="1"/>
      <w:tblStyleColBandSize w:val="1"/>
      <w:tblCellMar/>
    </w:tblPr>
  </w:style>
  <w:style w:type="table" w:styleId="Table642">
    <w:basedOn w:val="TableNormal"/>
    <w:tblPr>
      <w:tblStyleRowBandSize w:val="1"/>
      <w:tblStyleColBandSize w:val="1"/>
      <w:tblCellMar/>
    </w:tblPr>
  </w:style>
  <w:style w:type="table" w:styleId="Table643">
    <w:basedOn w:val="TableNormal"/>
    <w:tblPr>
      <w:tblStyleRowBandSize w:val="1"/>
      <w:tblStyleColBandSize w:val="1"/>
      <w:tblCellMar/>
    </w:tblPr>
  </w:style>
  <w:style w:type="table" w:styleId="Table644">
    <w:basedOn w:val="TableNormal"/>
    <w:tblPr>
      <w:tblStyleRowBandSize w:val="1"/>
      <w:tblStyleColBandSize w:val="1"/>
      <w:tblCellMar/>
    </w:tblPr>
  </w:style>
  <w:style w:type="table" w:styleId="Table645">
    <w:basedOn w:val="TableNormal"/>
    <w:tblPr>
      <w:tblStyleRowBandSize w:val="1"/>
      <w:tblStyleColBandSize w:val="1"/>
      <w:tblCellMar/>
    </w:tblPr>
  </w:style>
  <w:style w:type="table" w:styleId="Table646">
    <w:basedOn w:val="TableNormal"/>
    <w:tblPr>
      <w:tblStyleRowBandSize w:val="1"/>
      <w:tblStyleColBandSize w:val="1"/>
      <w:tblCellMar/>
    </w:tblPr>
  </w:style>
  <w:style w:type="table" w:styleId="Table647">
    <w:basedOn w:val="TableNormal"/>
    <w:tblPr>
      <w:tblStyleRowBandSize w:val="1"/>
      <w:tblStyleColBandSize w:val="1"/>
      <w:tblCellMar/>
    </w:tblPr>
  </w:style>
  <w:style w:type="table" w:styleId="Table648">
    <w:basedOn w:val="TableNormal"/>
    <w:tblPr>
      <w:tblStyleRowBandSize w:val="1"/>
      <w:tblStyleColBandSize w:val="1"/>
      <w:tblCellMar/>
    </w:tblPr>
  </w:style>
  <w:style w:type="table" w:styleId="Table649">
    <w:basedOn w:val="TableNormal"/>
    <w:tblPr>
      <w:tblStyleRowBandSize w:val="1"/>
      <w:tblStyleColBandSize w:val="1"/>
      <w:tblCellMar/>
    </w:tblPr>
  </w:style>
  <w:style w:type="table" w:styleId="Table650">
    <w:basedOn w:val="TableNormal"/>
    <w:tblPr>
      <w:tblStyleRowBandSize w:val="1"/>
      <w:tblStyleColBandSize w:val="1"/>
      <w:tblCellMar/>
    </w:tblPr>
  </w:style>
  <w:style w:type="table" w:styleId="Table651">
    <w:basedOn w:val="TableNormal"/>
    <w:tblPr>
      <w:tblStyleRowBandSize w:val="1"/>
      <w:tblStyleColBandSize w:val="1"/>
      <w:tblCellMar/>
    </w:tblPr>
  </w:style>
  <w:style w:type="table" w:styleId="Table652">
    <w:basedOn w:val="TableNormal"/>
    <w:tblPr>
      <w:tblStyleRowBandSize w:val="1"/>
      <w:tblStyleColBandSize w:val="1"/>
      <w:tblCellMar/>
    </w:tblPr>
  </w:style>
  <w:style w:type="table" w:styleId="Table653">
    <w:basedOn w:val="TableNormal"/>
    <w:tblPr>
      <w:tblStyleRowBandSize w:val="1"/>
      <w:tblStyleColBandSize w:val="1"/>
      <w:tblCellMar/>
    </w:tblPr>
  </w:style>
  <w:style w:type="table" w:styleId="Table654">
    <w:basedOn w:val="TableNormal"/>
    <w:tblPr>
      <w:tblStyleRowBandSize w:val="1"/>
      <w:tblStyleColBandSize w:val="1"/>
      <w:tblCellMar/>
    </w:tblPr>
  </w:style>
  <w:style w:type="table" w:styleId="Table655">
    <w:basedOn w:val="TableNormal"/>
    <w:tblPr>
      <w:tblStyleRowBandSize w:val="1"/>
      <w:tblStyleColBandSize w:val="1"/>
      <w:tblCellMar/>
    </w:tblPr>
  </w:style>
  <w:style w:type="table" w:styleId="Table656">
    <w:basedOn w:val="TableNormal"/>
    <w:tblPr>
      <w:tblStyleRowBandSize w:val="1"/>
      <w:tblStyleColBandSize w:val="1"/>
      <w:tblCellMar/>
    </w:tblPr>
  </w:style>
  <w:style w:type="table" w:styleId="Table657">
    <w:basedOn w:val="TableNormal"/>
    <w:tblPr>
      <w:tblStyleRowBandSize w:val="1"/>
      <w:tblStyleColBandSize w:val="1"/>
      <w:tblCellMar/>
    </w:tblPr>
  </w:style>
  <w:style w:type="table" w:styleId="Table658">
    <w:basedOn w:val="TableNormal"/>
    <w:tblPr>
      <w:tblStyleRowBandSize w:val="1"/>
      <w:tblStyleColBandSize w:val="1"/>
      <w:tblCellMar/>
    </w:tblPr>
  </w:style>
  <w:style w:type="table" w:styleId="Table659">
    <w:basedOn w:val="TableNormal"/>
    <w:tblPr>
      <w:tblStyleRowBandSize w:val="1"/>
      <w:tblStyleColBandSize w:val="1"/>
      <w:tblCellMar/>
    </w:tblPr>
  </w:style>
  <w:style w:type="table" w:styleId="Table660">
    <w:basedOn w:val="TableNormal"/>
    <w:tblPr>
      <w:tblStyleRowBandSize w:val="1"/>
      <w:tblStyleColBandSize w:val="1"/>
      <w:tblCellMar/>
    </w:tblPr>
  </w:style>
  <w:style w:type="table" w:styleId="Table661">
    <w:basedOn w:val="TableNormal"/>
    <w:tblPr>
      <w:tblStyleRowBandSize w:val="1"/>
      <w:tblStyleColBandSize w:val="1"/>
      <w:tblCellMar/>
    </w:tblPr>
  </w:style>
  <w:style w:type="table" w:styleId="Table662">
    <w:basedOn w:val="TableNormal"/>
    <w:tblPr>
      <w:tblStyleRowBandSize w:val="1"/>
      <w:tblStyleColBandSize w:val="1"/>
      <w:tblCellMar/>
    </w:tblPr>
  </w:style>
  <w:style w:type="table" w:styleId="Table663">
    <w:basedOn w:val="TableNormal"/>
    <w:tblPr>
      <w:tblStyleRowBandSize w:val="1"/>
      <w:tblStyleColBandSize w:val="1"/>
      <w:tblCellMar/>
    </w:tblPr>
  </w:style>
  <w:style w:type="table" w:styleId="Table664">
    <w:basedOn w:val="TableNormal"/>
    <w:tblPr>
      <w:tblStyleRowBandSize w:val="1"/>
      <w:tblStyleColBandSize w:val="1"/>
      <w:tblCellMar/>
    </w:tblPr>
  </w:style>
  <w:style w:type="table" w:styleId="Table665">
    <w:basedOn w:val="TableNormal"/>
    <w:tblPr>
      <w:tblStyleRowBandSize w:val="1"/>
      <w:tblStyleColBandSize w:val="1"/>
      <w:tblCellMar/>
    </w:tblPr>
  </w:style>
  <w:style w:type="table" w:styleId="Table666">
    <w:basedOn w:val="TableNormal"/>
    <w:tblPr>
      <w:tblStyleRowBandSize w:val="1"/>
      <w:tblStyleColBandSize w:val="1"/>
      <w:tblCellMar/>
    </w:tblPr>
  </w:style>
  <w:style w:type="table" w:styleId="Table667">
    <w:basedOn w:val="TableNormal"/>
    <w:tblPr>
      <w:tblStyleRowBandSize w:val="1"/>
      <w:tblStyleColBandSize w:val="1"/>
      <w:tblCellMar/>
    </w:tblPr>
  </w:style>
  <w:style w:type="table" w:styleId="Table668">
    <w:basedOn w:val="TableNormal"/>
    <w:tblPr>
      <w:tblStyleRowBandSize w:val="1"/>
      <w:tblStyleColBandSize w:val="1"/>
      <w:tblCellMar/>
    </w:tblPr>
  </w:style>
  <w:style w:type="table" w:styleId="Table669">
    <w:basedOn w:val="TableNormal"/>
    <w:tblPr>
      <w:tblStyleRowBandSize w:val="1"/>
      <w:tblStyleColBandSize w:val="1"/>
      <w:tblCellMar/>
    </w:tblPr>
  </w:style>
  <w:style w:type="table" w:styleId="Table670">
    <w:basedOn w:val="TableNormal"/>
    <w:tblPr>
      <w:tblStyleRowBandSize w:val="1"/>
      <w:tblStyleColBandSize w:val="1"/>
      <w:tblCellMar/>
    </w:tblPr>
  </w:style>
  <w:style w:type="table" w:styleId="Table671">
    <w:basedOn w:val="TableNormal"/>
    <w:tblPr>
      <w:tblStyleRowBandSize w:val="1"/>
      <w:tblStyleColBandSize w:val="1"/>
      <w:tblCellMar/>
    </w:tblPr>
  </w:style>
  <w:style w:type="table" w:styleId="Table672">
    <w:basedOn w:val="TableNormal"/>
    <w:tblPr>
      <w:tblStyleRowBandSize w:val="1"/>
      <w:tblStyleColBandSize w:val="1"/>
      <w:tblCellMar/>
    </w:tblPr>
  </w:style>
  <w:style w:type="table" w:styleId="Table673">
    <w:basedOn w:val="TableNormal"/>
    <w:tblPr>
      <w:tblStyleRowBandSize w:val="1"/>
      <w:tblStyleColBandSize w:val="1"/>
      <w:tblCellMar/>
    </w:tblPr>
  </w:style>
  <w:style w:type="table" w:styleId="Table674">
    <w:basedOn w:val="TableNormal"/>
    <w:tblPr>
      <w:tblStyleRowBandSize w:val="1"/>
      <w:tblStyleColBandSize w:val="1"/>
      <w:tblCellMar/>
    </w:tblPr>
  </w:style>
  <w:style w:type="table" w:styleId="Table675">
    <w:basedOn w:val="TableNormal"/>
    <w:tblPr>
      <w:tblStyleRowBandSize w:val="1"/>
      <w:tblStyleColBandSize w:val="1"/>
      <w:tblCellMar/>
    </w:tblPr>
  </w:style>
  <w:style w:type="table" w:styleId="Table676">
    <w:basedOn w:val="TableNormal"/>
    <w:tblPr>
      <w:tblStyleRowBandSize w:val="1"/>
      <w:tblStyleColBandSize w:val="1"/>
      <w:tblCellMar/>
    </w:tblPr>
  </w:style>
  <w:style w:type="table" w:styleId="Table677">
    <w:basedOn w:val="TableNormal"/>
    <w:tblPr>
      <w:tblStyleRowBandSize w:val="1"/>
      <w:tblStyleColBandSize w:val="1"/>
      <w:tblCellMar/>
    </w:tblPr>
  </w:style>
  <w:style w:type="table" w:styleId="Table678">
    <w:basedOn w:val="TableNormal"/>
    <w:tblPr>
      <w:tblStyleRowBandSize w:val="1"/>
      <w:tblStyleColBandSize w:val="1"/>
      <w:tblCellMar/>
    </w:tblPr>
  </w:style>
  <w:style w:type="table" w:styleId="Table679">
    <w:basedOn w:val="TableNormal"/>
    <w:tblPr>
      <w:tblStyleRowBandSize w:val="1"/>
      <w:tblStyleColBandSize w:val="1"/>
      <w:tblCellMar/>
    </w:tblPr>
  </w:style>
  <w:style w:type="table" w:styleId="Table680">
    <w:basedOn w:val="TableNormal"/>
    <w:tblPr>
      <w:tblStyleRowBandSize w:val="1"/>
      <w:tblStyleColBandSize w:val="1"/>
      <w:tblCellMar/>
    </w:tblPr>
  </w:style>
  <w:style w:type="table" w:styleId="Table681">
    <w:basedOn w:val="TableNormal"/>
    <w:tblPr>
      <w:tblStyleRowBandSize w:val="1"/>
      <w:tblStyleColBandSize w:val="1"/>
      <w:tblCellMar/>
    </w:tblPr>
  </w:style>
  <w:style w:type="table" w:styleId="Table682">
    <w:basedOn w:val="TableNormal"/>
    <w:tblPr>
      <w:tblStyleRowBandSize w:val="1"/>
      <w:tblStyleColBandSize w:val="1"/>
      <w:tblCellMar/>
    </w:tblPr>
  </w:style>
  <w:style w:type="table" w:styleId="Table683">
    <w:basedOn w:val="TableNormal"/>
    <w:tblPr>
      <w:tblStyleRowBandSize w:val="1"/>
      <w:tblStyleColBandSize w:val="1"/>
      <w:tblCellMar/>
    </w:tblPr>
  </w:style>
  <w:style w:type="table" w:styleId="Table684">
    <w:basedOn w:val="TableNormal"/>
    <w:tblPr>
      <w:tblStyleRowBandSize w:val="1"/>
      <w:tblStyleColBandSize w:val="1"/>
      <w:tblCellMar/>
    </w:tblPr>
  </w:style>
  <w:style w:type="table" w:styleId="Table685">
    <w:basedOn w:val="TableNormal"/>
    <w:tblPr>
      <w:tblStyleRowBandSize w:val="1"/>
      <w:tblStyleColBandSize w:val="1"/>
      <w:tblCellMar/>
    </w:tblPr>
  </w:style>
  <w:style w:type="table" w:styleId="Table686">
    <w:basedOn w:val="TableNormal"/>
    <w:tblPr>
      <w:tblStyleRowBandSize w:val="1"/>
      <w:tblStyleColBandSize w:val="1"/>
      <w:tblCellMar/>
    </w:tblPr>
  </w:style>
  <w:style w:type="table" w:styleId="Table687">
    <w:basedOn w:val="TableNormal"/>
    <w:tblPr>
      <w:tblStyleRowBandSize w:val="1"/>
      <w:tblStyleColBandSize w:val="1"/>
      <w:tblCellMar/>
    </w:tblPr>
  </w:style>
  <w:style w:type="table" w:styleId="Table688">
    <w:basedOn w:val="TableNormal"/>
    <w:tblPr>
      <w:tblStyleRowBandSize w:val="1"/>
      <w:tblStyleColBandSize w:val="1"/>
      <w:tblCellMar/>
    </w:tblPr>
  </w:style>
  <w:style w:type="table" w:styleId="Table689">
    <w:basedOn w:val="TableNormal"/>
    <w:tblPr>
      <w:tblStyleRowBandSize w:val="1"/>
      <w:tblStyleColBandSize w:val="1"/>
      <w:tblCellMar/>
    </w:tblPr>
  </w:style>
  <w:style w:type="table" w:styleId="Table690">
    <w:basedOn w:val="TableNormal"/>
    <w:tblPr>
      <w:tblStyleRowBandSize w:val="1"/>
      <w:tblStyleColBandSize w:val="1"/>
      <w:tblCellMar/>
    </w:tblPr>
  </w:style>
  <w:style w:type="table" w:styleId="Table691">
    <w:basedOn w:val="TableNormal"/>
    <w:tblPr>
      <w:tblStyleRowBandSize w:val="1"/>
      <w:tblStyleColBandSize w:val="1"/>
      <w:tblCellMar/>
    </w:tblPr>
  </w:style>
  <w:style w:type="table" w:styleId="Table692">
    <w:basedOn w:val="TableNormal"/>
    <w:tblPr>
      <w:tblStyleRowBandSize w:val="1"/>
      <w:tblStyleColBandSize w:val="1"/>
      <w:tblCellMar/>
    </w:tblPr>
  </w:style>
  <w:style w:type="table" w:styleId="Table693">
    <w:basedOn w:val="TableNormal"/>
    <w:tblPr>
      <w:tblStyleRowBandSize w:val="1"/>
      <w:tblStyleColBandSize w:val="1"/>
      <w:tblCellMar/>
    </w:tblPr>
  </w:style>
  <w:style w:type="table" w:styleId="Table694">
    <w:basedOn w:val="TableNormal"/>
    <w:tblPr>
      <w:tblStyleRowBandSize w:val="1"/>
      <w:tblStyleColBandSize w:val="1"/>
      <w:tblCellMar/>
    </w:tblPr>
  </w:style>
  <w:style w:type="table" w:styleId="Table695">
    <w:basedOn w:val="TableNormal"/>
    <w:tblPr>
      <w:tblStyleRowBandSize w:val="1"/>
      <w:tblStyleColBandSize w:val="1"/>
      <w:tblCellMar/>
    </w:tblPr>
  </w:style>
  <w:style w:type="table" w:styleId="Table696">
    <w:basedOn w:val="TableNormal"/>
    <w:tblPr>
      <w:tblStyleRowBandSize w:val="1"/>
      <w:tblStyleColBandSize w:val="1"/>
      <w:tblCellMar/>
    </w:tblPr>
  </w:style>
  <w:style w:type="table" w:styleId="Table697">
    <w:basedOn w:val="TableNormal"/>
    <w:tblPr>
      <w:tblStyleRowBandSize w:val="1"/>
      <w:tblStyleColBandSize w:val="1"/>
      <w:tblCellMar/>
    </w:tblPr>
  </w:style>
  <w:style w:type="table" w:styleId="Table698">
    <w:basedOn w:val="TableNormal"/>
    <w:tblPr>
      <w:tblStyleRowBandSize w:val="1"/>
      <w:tblStyleColBandSize w:val="1"/>
      <w:tblCellMar/>
    </w:tblPr>
  </w:style>
  <w:style w:type="table" w:styleId="Table699">
    <w:basedOn w:val="TableNormal"/>
    <w:tblPr>
      <w:tblStyleRowBandSize w:val="1"/>
      <w:tblStyleColBandSize w:val="1"/>
      <w:tblCellMar/>
    </w:tblPr>
  </w:style>
  <w:style w:type="table" w:styleId="Table700">
    <w:basedOn w:val="TableNormal"/>
    <w:tblPr>
      <w:tblStyleRowBandSize w:val="1"/>
      <w:tblStyleColBandSize w:val="1"/>
      <w:tblCellMar/>
    </w:tblPr>
  </w:style>
  <w:style w:type="table" w:styleId="Table701">
    <w:basedOn w:val="TableNormal"/>
    <w:tblPr>
      <w:tblStyleRowBandSize w:val="1"/>
      <w:tblStyleColBandSize w:val="1"/>
      <w:tblCellMar/>
    </w:tblPr>
  </w:style>
  <w:style w:type="table" w:styleId="Table702">
    <w:basedOn w:val="TableNormal"/>
    <w:tblPr>
      <w:tblStyleRowBandSize w:val="1"/>
      <w:tblStyleColBandSize w:val="1"/>
      <w:tblCellMar/>
    </w:tblPr>
  </w:style>
  <w:style w:type="table" w:styleId="Table703">
    <w:basedOn w:val="TableNormal"/>
    <w:tblPr>
      <w:tblStyleRowBandSize w:val="1"/>
      <w:tblStyleColBandSize w:val="1"/>
      <w:tblCellMar/>
    </w:tblPr>
  </w:style>
  <w:style w:type="table" w:styleId="Table704">
    <w:basedOn w:val="TableNormal"/>
    <w:tblPr>
      <w:tblStyleRowBandSize w:val="1"/>
      <w:tblStyleColBandSize w:val="1"/>
      <w:tblCellMar/>
    </w:tblPr>
  </w:style>
  <w:style w:type="table" w:styleId="Table705">
    <w:basedOn w:val="TableNormal"/>
    <w:tblPr>
      <w:tblStyleRowBandSize w:val="1"/>
      <w:tblStyleColBandSize w:val="1"/>
      <w:tblCellMar/>
    </w:tblPr>
  </w:style>
  <w:style w:type="table" w:styleId="Table706">
    <w:basedOn w:val="TableNormal"/>
    <w:tblPr>
      <w:tblStyleRowBandSize w:val="1"/>
      <w:tblStyleColBandSize w:val="1"/>
      <w:tblCellMar/>
    </w:tblPr>
  </w:style>
  <w:style w:type="table" w:styleId="Table707">
    <w:basedOn w:val="TableNormal"/>
    <w:tblPr>
      <w:tblStyleRowBandSize w:val="1"/>
      <w:tblStyleColBandSize w:val="1"/>
      <w:tblCellMar/>
    </w:tblPr>
  </w:style>
  <w:style w:type="table" w:styleId="Table708">
    <w:basedOn w:val="TableNormal"/>
    <w:tblPr>
      <w:tblStyleRowBandSize w:val="1"/>
      <w:tblStyleColBandSize w:val="1"/>
      <w:tblCellMar/>
    </w:tblPr>
  </w:style>
  <w:style w:type="table" w:styleId="Table709">
    <w:basedOn w:val="TableNormal"/>
    <w:tblPr>
      <w:tblStyleRowBandSize w:val="1"/>
      <w:tblStyleColBandSize w:val="1"/>
      <w:tblCellMar/>
    </w:tblPr>
  </w:style>
  <w:style w:type="table" w:styleId="Table710">
    <w:basedOn w:val="TableNormal"/>
    <w:tblPr>
      <w:tblStyleRowBandSize w:val="1"/>
      <w:tblStyleColBandSize w:val="1"/>
      <w:tblCellMar/>
    </w:tblPr>
  </w:style>
  <w:style w:type="table" w:styleId="Table711">
    <w:basedOn w:val="TableNormal"/>
    <w:tblPr>
      <w:tblStyleRowBandSize w:val="1"/>
      <w:tblStyleColBandSize w:val="1"/>
      <w:tblCellMar/>
    </w:tblPr>
  </w:style>
  <w:style w:type="table" w:styleId="Table712">
    <w:basedOn w:val="TableNormal"/>
    <w:tblPr>
      <w:tblStyleRowBandSize w:val="1"/>
      <w:tblStyleColBandSize w:val="1"/>
      <w:tblCellMar/>
    </w:tblPr>
  </w:style>
  <w:style w:type="table" w:styleId="Table713">
    <w:basedOn w:val="TableNormal"/>
    <w:tblPr>
      <w:tblStyleRowBandSize w:val="1"/>
      <w:tblStyleColBandSize w:val="1"/>
      <w:tblCellMar/>
    </w:tblPr>
  </w:style>
  <w:style w:type="table" w:styleId="Table714">
    <w:basedOn w:val="TableNormal"/>
    <w:tblPr>
      <w:tblStyleRowBandSize w:val="1"/>
      <w:tblStyleColBandSize w:val="1"/>
      <w:tblCellMar/>
    </w:tblPr>
  </w:style>
  <w:style w:type="table" w:styleId="Table715">
    <w:basedOn w:val="TableNormal"/>
    <w:tblPr>
      <w:tblStyleRowBandSize w:val="1"/>
      <w:tblStyleColBandSize w:val="1"/>
      <w:tblCellMar/>
    </w:tblPr>
  </w:style>
  <w:style w:type="table" w:styleId="Table716">
    <w:basedOn w:val="TableNormal"/>
    <w:tblPr>
      <w:tblStyleRowBandSize w:val="1"/>
      <w:tblStyleColBandSize w:val="1"/>
      <w:tblCellMar/>
    </w:tblPr>
  </w:style>
  <w:style w:type="table" w:styleId="Table717">
    <w:basedOn w:val="TableNormal"/>
    <w:tblPr>
      <w:tblStyleRowBandSize w:val="1"/>
      <w:tblStyleColBandSize w:val="1"/>
      <w:tblCellMar/>
    </w:tblPr>
  </w:style>
  <w:style w:type="table" w:styleId="Table718">
    <w:basedOn w:val="TableNormal"/>
    <w:tblPr>
      <w:tblStyleRowBandSize w:val="1"/>
      <w:tblStyleColBandSize w:val="1"/>
      <w:tblCellMar/>
    </w:tblPr>
  </w:style>
  <w:style w:type="table" w:styleId="Table719">
    <w:basedOn w:val="TableNormal"/>
    <w:tblPr>
      <w:tblStyleRowBandSize w:val="1"/>
      <w:tblStyleColBandSize w:val="1"/>
      <w:tblCellMar/>
    </w:tblPr>
  </w:style>
  <w:style w:type="table" w:styleId="Table720">
    <w:basedOn w:val="TableNormal"/>
    <w:tblPr>
      <w:tblStyleRowBandSize w:val="1"/>
      <w:tblStyleColBandSize w:val="1"/>
      <w:tblCellMar/>
    </w:tblPr>
  </w:style>
  <w:style w:type="table" w:styleId="Table721">
    <w:basedOn w:val="TableNormal"/>
    <w:tblPr>
      <w:tblStyleRowBandSize w:val="1"/>
      <w:tblStyleColBandSize w:val="1"/>
      <w:tblCellMar/>
    </w:tblPr>
  </w:style>
  <w:style w:type="table" w:styleId="Table722">
    <w:basedOn w:val="TableNormal"/>
    <w:tblPr>
      <w:tblStyleRowBandSize w:val="1"/>
      <w:tblStyleColBandSize w:val="1"/>
      <w:tblCellMar/>
    </w:tblPr>
  </w:style>
  <w:style w:type="table" w:styleId="Table723">
    <w:basedOn w:val="TableNormal"/>
    <w:tblPr>
      <w:tblStyleRowBandSize w:val="1"/>
      <w:tblStyleColBandSize w:val="1"/>
      <w:tblCellMar/>
    </w:tblPr>
  </w:style>
  <w:style w:type="table" w:styleId="Table724">
    <w:basedOn w:val="TableNormal"/>
    <w:tblPr>
      <w:tblStyleRowBandSize w:val="1"/>
      <w:tblStyleColBandSize w:val="1"/>
      <w:tblCellMar/>
    </w:tblPr>
  </w:style>
  <w:style w:type="table" w:styleId="Table725">
    <w:basedOn w:val="TableNormal"/>
    <w:tblPr>
      <w:tblStyleRowBandSize w:val="1"/>
      <w:tblStyleColBandSize w:val="1"/>
      <w:tblCellMar/>
    </w:tblPr>
  </w:style>
  <w:style w:type="table" w:styleId="Table726">
    <w:basedOn w:val="TableNormal"/>
    <w:tblPr>
      <w:tblStyleRowBandSize w:val="1"/>
      <w:tblStyleColBandSize w:val="1"/>
      <w:tblCellMar/>
    </w:tblPr>
  </w:style>
  <w:style w:type="table" w:styleId="Table727">
    <w:basedOn w:val="TableNormal"/>
    <w:tblPr>
      <w:tblStyleRowBandSize w:val="1"/>
      <w:tblStyleColBandSize w:val="1"/>
      <w:tblCellMar/>
    </w:tblPr>
  </w:style>
  <w:style w:type="table" w:styleId="Table728">
    <w:basedOn w:val="TableNormal"/>
    <w:tblPr>
      <w:tblStyleRowBandSize w:val="1"/>
      <w:tblStyleColBandSize w:val="1"/>
      <w:tblCellMar/>
    </w:tblPr>
  </w:style>
  <w:style w:type="table" w:styleId="Table729">
    <w:basedOn w:val="TableNormal"/>
    <w:tblPr>
      <w:tblStyleRowBandSize w:val="1"/>
      <w:tblStyleColBandSize w:val="1"/>
      <w:tblCellMar/>
    </w:tblPr>
  </w:style>
  <w:style w:type="table" w:styleId="Table730">
    <w:basedOn w:val="TableNormal"/>
    <w:tblPr>
      <w:tblStyleRowBandSize w:val="1"/>
      <w:tblStyleColBandSize w:val="1"/>
      <w:tblCellMar/>
    </w:tblPr>
  </w:style>
  <w:style w:type="table" w:styleId="Table731">
    <w:basedOn w:val="TableNormal"/>
    <w:tblPr>
      <w:tblStyleRowBandSize w:val="1"/>
      <w:tblStyleColBandSize w:val="1"/>
      <w:tblCellMar/>
    </w:tblPr>
  </w:style>
  <w:style w:type="table" w:styleId="Table732">
    <w:basedOn w:val="TableNormal"/>
    <w:tblPr>
      <w:tblStyleRowBandSize w:val="1"/>
      <w:tblStyleColBandSize w:val="1"/>
      <w:tblCellMar/>
    </w:tblPr>
  </w:style>
  <w:style w:type="table" w:styleId="Table733">
    <w:basedOn w:val="TableNormal"/>
    <w:tblPr>
      <w:tblStyleRowBandSize w:val="1"/>
      <w:tblStyleColBandSize w:val="1"/>
      <w:tblCellMar/>
    </w:tblPr>
  </w:style>
  <w:style w:type="table" w:styleId="Table734">
    <w:basedOn w:val="TableNormal"/>
    <w:tblPr>
      <w:tblStyleRowBandSize w:val="1"/>
      <w:tblStyleColBandSize w:val="1"/>
      <w:tblCellMar/>
    </w:tblPr>
  </w:style>
  <w:style w:type="table" w:styleId="Table735">
    <w:basedOn w:val="TableNormal"/>
    <w:tblPr>
      <w:tblStyleRowBandSize w:val="1"/>
      <w:tblStyleColBandSize w:val="1"/>
      <w:tblCellMar/>
    </w:tblPr>
  </w:style>
  <w:style w:type="table" w:styleId="Table736">
    <w:basedOn w:val="TableNormal"/>
    <w:tblPr>
      <w:tblStyleRowBandSize w:val="1"/>
      <w:tblStyleColBandSize w:val="1"/>
      <w:tblCellMar/>
    </w:tblPr>
  </w:style>
  <w:style w:type="table" w:styleId="Table737">
    <w:basedOn w:val="TableNormal"/>
    <w:tblPr>
      <w:tblStyleRowBandSize w:val="1"/>
      <w:tblStyleColBandSize w:val="1"/>
      <w:tblCellMar/>
    </w:tblPr>
  </w:style>
  <w:style w:type="table" w:styleId="Table738">
    <w:basedOn w:val="TableNormal"/>
    <w:tblPr>
      <w:tblStyleRowBandSize w:val="1"/>
      <w:tblStyleColBandSize w:val="1"/>
      <w:tblCellMar/>
    </w:tblPr>
  </w:style>
  <w:style w:type="table" w:styleId="Table739">
    <w:basedOn w:val="TableNormal"/>
    <w:tblPr>
      <w:tblStyleRowBandSize w:val="1"/>
      <w:tblStyleColBandSize w:val="1"/>
      <w:tblCellMar/>
    </w:tblPr>
  </w:style>
  <w:style w:type="table" w:styleId="Table740">
    <w:basedOn w:val="TableNormal"/>
    <w:tblPr>
      <w:tblStyleRowBandSize w:val="1"/>
      <w:tblStyleColBandSize w:val="1"/>
      <w:tblCellMar/>
    </w:tblPr>
  </w:style>
  <w:style w:type="table" w:styleId="Table741">
    <w:basedOn w:val="TableNormal"/>
    <w:tblPr>
      <w:tblStyleRowBandSize w:val="1"/>
      <w:tblStyleColBandSize w:val="1"/>
      <w:tblCellMar/>
    </w:tblPr>
  </w:style>
  <w:style w:type="table" w:styleId="Table742">
    <w:basedOn w:val="TableNormal"/>
    <w:tblPr>
      <w:tblStyleRowBandSize w:val="1"/>
      <w:tblStyleColBandSize w:val="1"/>
      <w:tblCellMar/>
    </w:tblPr>
  </w:style>
  <w:style w:type="table" w:styleId="Table743">
    <w:basedOn w:val="TableNormal"/>
    <w:tblPr>
      <w:tblStyleRowBandSize w:val="1"/>
      <w:tblStyleColBandSize w:val="1"/>
      <w:tblCellMar/>
    </w:tblPr>
  </w:style>
  <w:style w:type="table" w:styleId="Table744">
    <w:basedOn w:val="TableNormal"/>
    <w:tblPr>
      <w:tblStyleRowBandSize w:val="1"/>
      <w:tblStyleColBandSize w:val="1"/>
      <w:tblCellMar/>
    </w:tblPr>
  </w:style>
  <w:style w:type="table" w:styleId="Table745">
    <w:basedOn w:val="TableNormal"/>
    <w:tblPr>
      <w:tblStyleRowBandSize w:val="1"/>
      <w:tblStyleColBandSize w:val="1"/>
      <w:tblCellMar/>
    </w:tblPr>
  </w:style>
  <w:style w:type="table" w:styleId="Table746">
    <w:basedOn w:val="TableNormal"/>
    <w:tblPr>
      <w:tblStyleRowBandSize w:val="1"/>
      <w:tblStyleColBandSize w:val="1"/>
      <w:tblCellMar/>
    </w:tblPr>
  </w:style>
  <w:style w:type="table" w:styleId="Table747">
    <w:basedOn w:val="TableNormal"/>
    <w:tblPr>
      <w:tblStyleRowBandSize w:val="1"/>
      <w:tblStyleColBandSize w:val="1"/>
      <w:tblCellMar/>
    </w:tblPr>
  </w:style>
  <w:style w:type="table" w:styleId="Table748">
    <w:basedOn w:val="TableNormal"/>
    <w:tblPr>
      <w:tblStyleRowBandSize w:val="1"/>
      <w:tblStyleColBandSize w:val="1"/>
      <w:tblCellMar/>
    </w:tblPr>
  </w:style>
  <w:style w:type="table" w:styleId="Table749">
    <w:basedOn w:val="TableNormal"/>
    <w:tblPr>
      <w:tblStyleRowBandSize w:val="1"/>
      <w:tblStyleColBandSize w:val="1"/>
      <w:tblCellMar/>
    </w:tblPr>
  </w:style>
  <w:style w:type="table" w:styleId="Table750">
    <w:basedOn w:val="TableNormal"/>
    <w:tblPr>
      <w:tblStyleRowBandSize w:val="1"/>
      <w:tblStyleColBandSize w:val="1"/>
      <w:tblCellMar/>
    </w:tblPr>
  </w:style>
  <w:style w:type="table" w:styleId="Table751">
    <w:basedOn w:val="TableNormal"/>
    <w:tblPr>
      <w:tblStyleRowBandSize w:val="1"/>
      <w:tblStyleColBandSize w:val="1"/>
      <w:tblCellMar/>
    </w:tblPr>
  </w:style>
  <w:style w:type="table" w:styleId="Table752">
    <w:basedOn w:val="TableNormal"/>
    <w:tblPr>
      <w:tblStyleRowBandSize w:val="1"/>
      <w:tblStyleColBandSize w:val="1"/>
      <w:tblCellMar/>
    </w:tblPr>
  </w:style>
  <w:style w:type="table" w:styleId="Table753">
    <w:basedOn w:val="TableNormal"/>
    <w:tblPr>
      <w:tblStyleRowBandSize w:val="1"/>
      <w:tblStyleColBandSize w:val="1"/>
      <w:tblCellMar/>
    </w:tblPr>
  </w:style>
  <w:style w:type="table" w:styleId="Table754">
    <w:basedOn w:val="TableNormal"/>
    <w:tblPr>
      <w:tblStyleRowBandSize w:val="1"/>
      <w:tblStyleColBandSize w:val="1"/>
      <w:tblCellMar/>
    </w:tblPr>
  </w:style>
  <w:style w:type="table" w:styleId="Table755">
    <w:basedOn w:val="TableNormal"/>
    <w:tblPr>
      <w:tblStyleRowBandSize w:val="1"/>
      <w:tblStyleColBandSize w:val="1"/>
      <w:tblCellMar/>
    </w:tblPr>
  </w:style>
  <w:style w:type="table" w:styleId="Table756">
    <w:basedOn w:val="TableNormal"/>
    <w:tblPr>
      <w:tblStyleRowBandSize w:val="1"/>
      <w:tblStyleColBandSize w:val="1"/>
      <w:tblCellMar/>
    </w:tblPr>
  </w:style>
  <w:style w:type="table" w:styleId="Table757">
    <w:basedOn w:val="TableNormal"/>
    <w:tblPr>
      <w:tblStyleRowBandSize w:val="1"/>
      <w:tblStyleColBandSize w:val="1"/>
      <w:tblCellMar/>
    </w:tblPr>
  </w:style>
  <w:style w:type="table" w:styleId="Table758">
    <w:basedOn w:val="TableNormal"/>
    <w:tblPr>
      <w:tblStyleRowBandSize w:val="1"/>
      <w:tblStyleColBandSize w:val="1"/>
      <w:tblCellMar/>
    </w:tblPr>
  </w:style>
  <w:style w:type="table" w:styleId="Table759">
    <w:basedOn w:val="TableNormal"/>
    <w:tblPr>
      <w:tblStyleRowBandSize w:val="1"/>
      <w:tblStyleColBandSize w:val="1"/>
      <w:tblCellMar/>
    </w:tblPr>
  </w:style>
  <w:style w:type="table" w:styleId="Table760">
    <w:basedOn w:val="TableNormal"/>
    <w:tblPr>
      <w:tblStyleRowBandSize w:val="1"/>
      <w:tblStyleColBandSize w:val="1"/>
      <w:tblCellMar/>
    </w:tblPr>
  </w:style>
  <w:style w:type="table" w:styleId="Table761">
    <w:basedOn w:val="TableNormal"/>
    <w:tblPr>
      <w:tblStyleRowBandSize w:val="1"/>
      <w:tblStyleColBandSize w:val="1"/>
      <w:tblCellMar/>
    </w:tblPr>
  </w:style>
  <w:style w:type="table" w:styleId="Table762">
    <w:basedOn w:val="TableNormal"/>
    <w:tblPr>
      <w:tblStyleRowBandSize w:val="1"/>
      <w:tblStyleColBandSize w:val="1"/>
      <w:tblCellMar/>
    </w:tblPr>
  </w:style>
  <w:style w:type="table" w:styleId="Table763">
    <w:basedOn w:val="TableNormal"/>
    <w:tblPr>
      <w:tblStyleRowBandSize w:val="1"/>
      <w:tblStyleColBandSize w:val="1"/>
      <w:tblCellMar/>
    </w:tblPr>
  </w:style>
  <w:style w:type="table" w:styleId="Table764">
    <w:basedOn w:val="TableNormal"/>
    <w:tblPr>
      <w:tblStyleRowBandSize w:val="1"/>
      <w:tblStyleColBandSize w:val="1"/>
      <w:tblCellMar/>
    </w:tblPr>
  </w:style>
  <w:style w:type="table" w:styleId="Table765">
    <w:basedOn w:val="TableNormal"/>
    <w:tblPr>
      <w:tblStyleRowBandSize w:val="1"/>
      <w:tblStyleColBandSize w:val="1"/>
      <w:tblCellMar/>
    </w:tblPr>
  </w:style>
  <w:style w:type="table" w:styleId="Table766">
    <w:basedOn w:val="TableNormal"/>
    <w:tblPr>
      <w:tblStyleRowBandSize w:val="1"/>
      <w:tblStyleColBandSize w:val="1"/>
      <w:tblCellMar/>
    </w:tblPr>
  </w:style>
  <w:style w:type="table" w:styleId="Table767">
    <w:basedOn w:val="TableNormal"/>
    <w:tblPr>
      <w:tblStyleRowBandSize w:val="1"/>
      <w:tblStyleColBandSize w:val="1"/>
      <w:tblCellMar/>
    </w:tblPr>
  </w:style>
  <w:style w:type="table" w:styleId="Table768">
    <w:basedOn w:val="TableNormal"/>
    <w:tblPr>
      <w:tblStyleRowBandSize w:val="1"/>
      <w:tblStyleColBandSize w:val="1"/>
      <w:tblCellMar/>
    </w:tblPr>
  </w:style>
  <w:style w:type="table" w:styleId="Table769">
    <w:basedOn w:val="TableNormal"/>
    <w:tblPr>
      <w:tblStyleRowBandSize w:val="1"/>
      <w:tblStyleColBandSize w:val="1"/>
      <w:tblCellMar/>
    </w:tblPr>
  </w:style>
  <w:style w:type="table" w:styleId="Table770">
    <w:basedOn w:val="TableNormal"/>
    <w:tblPr>
      <w:tblStyleRowBandSize w:val="1"/>
      <w:tblStyleColBandSize w:val="1"/>
      <w:tblCellMar/>
    </w:tblPr>
  </w:style>
  <w:style w:type="table" w:styleId="Table771">
    <w:basedOn w:val="TableNormal"/>
    <w:tblPr>
      <w:tblStyleRowBandSize w:val="1"/>
      <w:tblStyleColBandSize w:val="1"/>
      <w:tblCellMar/>
    </w:tblPr>
  </w:style>
  <w:style w:type="table" w:styleId="Table772">
    <w:basedOn w:val="TableNormal"/>
    <w:tblPr>
      <w:tblStyleRowBandSize w:val="1"/>
      <w:tblStyleColBandSize w:val="1"/>
      <w:tblCellMar/>
    </w:tblPr>
  </w:style>
  <w:style w:type="table" w:styleId="Table773">
    <w:basedOn w:val="TableNormal"/>
    <w:tblPr>
      <w:tblStyleRowBandSize w:val="1"/>
      <w:tblStyleColBandSize w:val="1"/>
      <w:tblCellMar/>
    </w:tblPr>
  </w:style>
  <w:style w:type="table" w:styleId="Table774">
    <w:basedOn w:val="TableNormal"/>
    <w:tblPr>
      <w:tblStyleRowBandSize w:val="1"/>
      <w:tblStyleColBandSize w:val="1"/>
      <w:tblCellMar/>
    </w:tblPr>
  </w:style>
  <w:style w:type="table" w:styleId="Table775">
    <w:basedOn w:val="TableNormal"/>
    <w:tblPr>
      <w:tblStyleRowBandSize w:val="1"/>
      <w:tblStyleColBandSize w:val="1"/>
      <w:tblCellMar/>
    </w:tblPr>
  </w:style>
  <w:style w:type="table" w:styleId="Table776">
    <w:basedOn w:val="TableNormal"/>
    <w:tblPr>
      <w:tblStyleRowBandSize w:val="1"/>
      <w:tblStyleColBandSize w:val="1"/>
      <w:tblCellMar/>
    </w:tblPr>
  </w:style>
  <w:style w:type="table" w:styleId="Table777">
    <w:basedOn w:val="TableNormal"/>
    <w:tblPr>
      <w:tblStyleRowBandSize w:val="1"/>
      <w:tblStyleColBandSize w:val="1"/>
      <w:tblCellMar/>
    </w:tblPr>
  </w:style>
  <w:style w:type="table" w:styleId="Table778">
    <w:basedOn w:val="TableNormal"/>
    <w:tblPr>
      <w:tblStyleRowBandSize w:val="1"/>
      <w:tblStyleColBandSize w:val="1"/>
      <w:tblCellMar/>
    </w:tblPr>
  </w:style>
  <w:style w:type="table" w:styleId="Table779">
    <w:basedOn w:val="TableNormal"/>
    <w:tblPr>
      <w:tblStyleRowBandSize w:val="1"/>
      <w:tblStyleColBandSize w:val="1"/>
      <w:tblCellMar/>
    </w:tblPr>
  </w:style>
  <w:style w:type="table" w:styleId="Table780">
    <w:basedOn w:val="TableNormal"/>
    <w:tblPr>
      <w:tblStyleRowBandSize w:val="1"/>
      <w:tblStyleColBandSize w:val="1"/>
      <w:tblCellMar/>
    </w:tblPr>
  </w:style>
  <w:style w:type="table" w:styleId="Table781">
    <w:basedOn w:val="TableNormal"/>
    <w:tblPr>
      <w:tblStyleRowBandSize w:val="1"/>
      <w:tblStyleColBandSize w:val="1"/>
      <w:tblCellMar/>
    </w:tblPr>
  </w:style>
  <w:style w:type="table" w:styleId="Table782">
    <w:basedOn w:val="TableNormal"/>
    <w:tblPr>
      <w:tblStyleRowBandSize w:val="1"/>
      <w:tblStyleColBandSize w:val="1"/>
      <w:tblCellMar/>
    </w:tblPr>
  </w:style>
  <w:style w:type="table" w:styleId="Table783">
    <w:basedOn w:val="TableNormal"/>
    <w:tblPr>
      <w:tblStyleRowBandSize w:val="1"/>
      <w:tblStyleColBandSize w:val="1"/>
      <w:tblCellMar/>
    </w:tblPr>
  </w:style>
  <w:style w:type="table" w:styleId="Table784">
    <w:basedOn w:val="TableNormal"/>
    <w:tblPr>
      <w:tblStyleRowBandSize w:val="1"/>
      <w:tblStyleColBandSize w:val="1"/>
      <w:tblCellMar/>
    </w:tblPr>
  </w:style>
  <w:style w:type="table" w:styleId="Table785">
    <w:basedOn w:val="TableNormal"/>
    <w:tblPr>
      <w:tblStyleRowBandSize w:val="1"/>
      <w:tblStyleColBandSize w:val="1"/>
      <w:tblCellMar/>
    </w:tblPr>
  </w:style>
  <w:style w:type="table" w:styleId="Table786">
    <w:basedOn w:val="TableNormal"/>
    <w:tblPr>
      <w:tblStyleRowBandSize w:val="1"/>
      <w:tblStyleColBandSize w:val="1"/>
      <w:tblCellMar/>
    </w:tblPr>
  </w:style>
  <w:style w:type="table" w:styleId="Table787">
    <w:basedOn w:val="TableNormal"/>
    <w:tblPr>
      <w:tblStyleRowBandSize w:val="1"/>
      <w:tblStyleColBandSize w:val="1"/>
      <w:tblCellMar/>
    </w:tblPr>
  </w:style>
  <w:style w:type="table" w:styleId="Table788">
    <w:basedOn w:val="TableNormal"/>
    <w:tblPr>
      <w:tblStyleRowBandSize w:val="1"/>
      <w:tblStyleColBandSize w:val="1"/>
      <w:tblCellMar/>
    </w:tblPr>
  </w:style>
  <w:style w:type="table" w:styleId="Table789">
    <w:basedOn w:val="TableNormal"/>
    <w:tblPr>
      <w:tblStyleRowBandSize w:val="1"/>
      <w:tblStyleColBandSize w:val="1"/>
      <w:tblCellMar/>
    </w:tblPr>
  </w:style>
  <w:style w:type="table" w:styleId="Table790">
    <w:basedOn w:val="TableNormal"/>
    <w:tblPr>
      <w:tblStyleRowBandSize w:val="1"/>
      <w:tblStyleColBandSize w:val="1"/>
      <w:tblCellMar/>
    </w:tblPr>
  </w:style>
  <w:style w:type="table" w:styleId="Table791">
    <w:basedOn w:val="TableNormal"/>
    <w:tblPr>
      <w:tblStyleRowBandSize w:val="1"/>
      <w:tblStyleColBandSize w:val="1"/>
      <w:tblCellMar/>
    </w:tblPr>
  </w:style>
  <w:style w:type="table" w:styleId="Table792">
    <w:basedOn w:val="TableNormal"/>
    <w:tblPr>
      <w:tblStyleRowBandSize w:val="1"/>
      <w:tblStyleColBandSize w:val="1"/>
      <w:tblCellMar/>
    </w:tblPr>
  </w:style>
  <w:style w:type="table" w:styleId="Table793">
    <w:basedOn w:val="TableNormal"/>
    <w:tblPr>
      <w:tblStyleRowBandSize w:val="1"/>
      <w:tblStyleColBandSize w:val="1"/>
      <w:tblCellMar/>
    </w:tblPr>
  </w:style>
  <w:style w:type="table" w:styleId="Table794">
    <w:basedOn w:val="TableNormal"/>
    <w:tblPr>
      <w:tblStyleRowBandSize w:val="1"/>
      <w:tblStyleColBandSize w:val="1"/>
      <w:tblCellMar/>
    </w:tblPr>
  </w:style>
  <w:style w:type="table" w:styleId="Table795">
    <w:basedOn w:val="TableNormal"/>
    <w:tblPr>
      <w:tblStyleRowBandSize w:val="1"/>
      <w:tblStyleColBandSize w:val="1"/>
      <w:tblCellMar/>
    </w:tblPr>
  </w:style>
  <w:style w:type="table" w:styleId="Table796">
    <w:basedOn w:val="TableNormal"/>
    <w:tblPr>
      <w:tblStyleRowBandSize w:val="1"/>
      <w:tblStyleColBandSize w:val="1"/>
      <w:tblCellMar/>
    </w:tblPr>
  </w:style>
  <w:style w:type="table" w:styleId="Table797">
    <w:basedOn w:val="TableNormal"/>
    <w:tblPr>
      <w:tblStyleRowBandSize w:val="1"/>
      <w:tblStyleColBandSize w:val="1"/>
      <w:tblCellMar/>
    </w:tblPr>
  </w:style>
  <w:style w:type="table" w:styleId="Table798">
    <w:basedOn w:val="TableNormal"/>
    <w:tblPr>
      <w:tblStyleRowBandSize w:val="1"/>
      <w:tblStyleColBandSize w:val="1"/>
      <w:tblCellMar/>
    </w:tblPr>
  </w:style>
  <w:style w:type="table" w:styleId="Table799">
    <w:basedOn w:val="TableNormal"/>
    <w:tblPr>
      <w:tblStyleRowBandSize w:val="1"/>
      <w:tblStyleColBandSize w:val="1"/>
      <w:tblCellMar/>
    </w:tblPr>
  </w:style>
  <w:style w:type="table" w:styleId="Table800">
    <w:basedOn w:val="TableNormal"/>
    <w:tblPr>
      <w:tblStyleRowBandSize w:val="1"/>
      <w:tblStyleColBandSize w:val="1"/>
      <w:tblCellMar/>
    </w:tblPr>
  </w:style>
  <w:style w:type="table" w:styleId="Table801">
    <w:basedOn w:val="TableNormal"/>
    <w:tblPr>
      <w:tblStyleRowBandSize w:val="1"/>
      <w:tblStyleColBandSize w:val="1"/>
      <w:tblCellMar/>
    </w:tblPr>
  </w:style>
  <w:style w:type="table" w:styleId="Table802">
    <w:basedOn w:val="TableNormal"/>
    <w:tblPr>
      <w:tblStyleRowBandSize w:val="1"/>
      <w:tblStyleColBandSize w:val="1"/>
      <w:tblCellMar/>
    </w:tblPr>
  </w:style>
  <w:style w:type="table" w:styleId="Table803">
    <w:basedOn w:val="TableNormal"/>
    <w:tblPr>
      <w:tblStyleRowBandSize w:val="1"/>
      <w:tblStyleColBandSize w:val="1"/>
      <w:tblCellMar/>
    </w:tblPr>
  </w:style>
  <w:style w:type="table" w:styleId="Table804">
    <w:basedOn w:val="TableNormal"/>
    <w:tblPr>
      <w:tblStyleRowBandSize w:val="1"/>
      <w:tblStyleColBandSize w:val="1"/>
      <w:tblCellMar/>
    </w:tblPr>
  </w:style>
  <w:style w:type="table" w:styleId="Table805">
    <w:basedOn w:val="TableNormal"/>
    <w:tblPr>
      <w:tblStyleRowBandSize w:val="1"/>
      <w:tblStyleColBandSize w:val="1"/>
      <w:tblCellMar/>
    </w:tblPr>
  </w:style>
  <w:style w:type="table" w:styleId="Table806">
    <w:basedOn w:val="TableNormal"/>
    <w:tblPr>
      <w:tblStyleRowBandSize w:val="1"/>
      <w:tblStyleColBandSize w:val="1"/>
      <w:tblCellMar/>
    </w:tblPr>
  </w:style>
  <w:style w:type="table" w:styleId="Table807">
    <w:basedOn w:val="TableNormal"/>
    <w:tblPr>
      <w:tblStyleRowBandSize w:val="1"/>
      <w:tblStyleColBandSize w:val="1"/>
      <w:tblCellMar/>
    </w:tblPr>
  </w:style>
  <w:style w:type="table" w:styleId="Table808">
    <w:basedOn w:val="TableNormal"/>
    <w:tblPr>
      <w:tblStyleRowBandSize w:val="1"/>
      <w:tblStyleColBandSize w:val="1"/>
      <w:tblCellMar/>
    </w:tblPr>
  </w:style>
  <w:style w:type="table" w:styleId="Table809">
    <w:basedOn w:val="TableNormal"/>
    <w:tblPr>
      <w:tblStyleRowBandSize w:val="1"/>
      <w:tblStyleColBandSize w:val="1"/>
      <w:tblCellMar/>
    </w:tblPr>
  </w:style>
  <w:style w:type="table" w:styleId="Table810">
    <w:basedOn w:val="TableNormal"/>
    <w:tblPr>
      <w:tblStyleRowBandSize w:val="1"/>
      <w:tblStyleColBandSize w:val="1"/>
      <w:tblCellMar/>
    </w:tblPr>
  </w:style>
  <w:style w:type="table" w:styleId="Table811">
    <w:basedOn w:val="TableNormal"/>
    <w:tblPr>
      <w:tblStyleRowBandSize w:val="1"/>
      <w:tblStyleColBandSize w:val="1"/>
      <w:tblCellMar/>
    </w:tblPr>
  </w:style>
  <w:style w:type="table" w:styleId="Table812">
    <w:basedOn w:val="TableNormal"/>
    <w:tblPr>
      <w:tblStyleRowBandSize w:val="1"/>
      <w:tblStyleColBandSize w:val="1"/>
      <w:tblCellMar/>
    </w:tblPr>
  </w:style>
  <w:style w:type="table" w:styleId="Table813">
    <w:basedOn w:val="TableNormal"/>
    <w:tblPr>
      <w:tblStyleRowBandSize w:val="1"/>
      <w:tblStyleColBandSize w:val="1"/>
      <w:tblCellMar/>
    </w:tblPr>
  </w:style>
  <w:style w:type="table" w:styleId="Table814">
    <w:basedOn w:val="TableNormal"/>
    <w:tblPr>
      <w:tblStyleRowBandSize w:val="1"/>
      <w:tblStyleColBandSize w:val="1"/>
      <w:tblCellMar/>
    </w:tblPr>
  </w:style>
  <w:style w:type="table" w:styleId="Table815">
    <w:basedOn w:val="TableNormal"/>
    <w:tblPr>
      <w:tblStyleRowBandSize w:val="1"/>
      <w:tblStyleColBandSize w:val="1"/>
      <w:tblCellMar/>
    </w:tblPr>
  </w:style>
  <w:style w:type="table" w:styleId="Table816">
    <w:basedOn w:val="TableNormal"/>
    <w:tblPr>
      <w:tblStyleRowBandSize w:val="1"/>
      <w:tblStyleColBandSize w:val="1"/>
      <w:tblCellMar/>
    </w:tblPr>
  </w:style>
  <w:style w:type="table" w:styleId="Table817">
    <w:basedOn w:val="TableNormal"/>
    <w:tblPr>
      <w:tblStyleRowBandSize w:val="1"/>
      <w:tblStyleColBandSize w:val="1"/>
      <w:tblCellMar/>
    </w:tblPr>
  </w:style>
  <w:style w:type="table" w:styleId="Table818">
    <w:basedOn w:val="TableNormal"/>
    <w:tblPr>
      <w:tblStyleRowBandSize w:val="1"/>
      <w:tblStyleColBandSize w:val="1"/>
      <w:tblCellMar/>
    </w:tblPr>
  </w:style>
  <w:style w:type="table" w:styleId="Table819">
    <w:basedOn w:val="TableNormal"/>
    <w:tblPr>
      <w:tblStyleRowBandSize w:val="1"/>
      <w:tblStyleColBandSize w:val="1"/>
      <w:tblCellMar/>
    </w:tblPr>
  </w:style>
  <w:style w:type="table" w:styleId="Table820">
    <w:basedOn w:val="TableNormal"/>
    <w:tblPr>
      <w:tblStyleRowBandSize w:val="1"/>
      <w:tblStyleColBandSize w:val="1"/>
      <w:tblCellMar/>
    </w:tblPr>
  </w:style>
  <w:style w:type="table" w:styleId="Table821">
    <w:basedOn w:val="TableNormal"/>
    <w:tblPr>
      <w:tblStyleRowBandSize w:val="1"/>
      <w:tblStyleColBandSize w:val="1"/>
      <w:tblCellMar/>
    </w:tblPr>
  </w:style>
  <w:style w:type="table" w:styleId="Table822">
    <w:basedOn w:val="TableNormal"/>
    <w:tblPr>
      <w:tblStyleRowBandSize w:val="1"/>
      <w:tblStyleColBandSize w:val="1"/>
      <w:tblCellMar/>
    </w:tblPr>
  </w:style>
  <w:style w:type="table" w:styleId="Table823">
    <w:basedOn w:val="TableNormal"/>
    <w:tblPr>
      <w:tblStyleRowBandSize w:val="1"/>
      <w:tblStyleColBandSize w:val="1"/>
      <w:tblCellMar/>
    </w:tblPr>
  </w:style>
  <w:style w:type="table" w:styleId="Table824">
    <w:basedOn w:val="TableNormal"/>
    <w:tblPr>
      <w:tblStyleRowBandSize w:val="1"/>
      <w:tblStyleColBandSize w:val="1"/>
      <w:tblCellMar/>
    </w:tblPr>
  </w:style>
  <w:style w:type="table" w:styleId="Table825">
    <w:basedOn w:val="TableNormal"/>
    <w:tblPr>
      <w:tblStyleRowBandSize w:val="1"/>
      <w:tblStyleColBandSize w:val="1"/>
      <w:tblCellMar/>
    </w:tblPr>
  </w:style>
  <w:style w:type="table" w:styleId="Table826">
    <w:basedOn w:val="TableNormal"/>
    <w:tblPr>
      <w:tblStyleRowBandSize w:val="1"/>
      <w:tblStyleColBandSize w:val="1"/>
      <w:tblCellMar/>
    </w:tblPr>
  </w:style>
  <w:style w:type="table" w:styleId="Table827">
    <w:basedOn w:val="TableNormal"/>
    <w:tblPr>
      <w:tblStyleRowBandSize w:val="1"/>
      <w:tblStyleColBandSize w:val="1"/>
      <w:tblCellMar/>
    </w:tblPr>
  </w:style>
  <w:style w:type="table" w:styleId="Table828">
    <w:basedOn w:val="TableNormal"/>
    <w:tblPr>
      <w:tblStyleRowBandSize w:val="1"/>
      <w:tblStyleColBandSize w:val="1"/>
      <w:tblCellMar/>
    </w:tblPr>
  </w:style>
  <w:style w:type="table" w:styleId="Table829">
    <w:basedOn w:val="TableNormal"/>
    <w:tblPr>
      <w:tblStyleRowBandSize w:val="1"/>
      <w:tblStyleColBandSize w:val="1"/>
      <w:tblCellMar/>
    </w:tblPr>
  </w:style>
  <w:style w:type="table" w:styleId="Table830">
    <w:basedOn w:val="TableNormal"/>
    <w:tblPr>
      <w:tblStyleRowBandSize w:val="1"/>
      <w:tblStyleColBandSize w:val="1"/>
      <w:tblCellMar/>
    </w:tblPr>
  </w:style>
  <w:style w:type="table" w:styleId="Table831">
    <w:basedOn w:val="TableNormal"/>
    <w:tblPr>
      <w:tblStyleRowBandSize w:val="1"/>
      <w:tblStyleColBandSize w:val="1"/>
      <w:tblCellMar/>
    </w:tblPr>
  </w:style>
  <w:style w:type="table" w:styleId="Table832">
    <w:basedOn w:val="TableNormal"/>
    <w:tblPr>
      <w:tblStyleRowBandSize w:val="1"/>
      <w:tblStyleColBandSize w:val="1"/>
      <w:tblCellMar/>
    </w:tblPr>
  </w:style>
  <w:style w:type="table" w:styleId="Table833">
    <w:basedOn w:val="TableNormal"/>
    <w:tblPr>
      <w:tblStyleRowBandSize w:val="1"/>
      <w:tblStyleColBandSize w:val="1"/>
      <w:tblCellMar/>
    </w:tblPr>
  </w:style>
  <w:style w:type="table" w:styleId="Table834">
    <w:basedOn w:val="TableNormal"/>
    <w:tblPr>
      <w:tblStyleRowBandSize w:val="1"/>
      <w:tblStyleColBandSize w:val="1"/>
      <w:tblCellMar/>
    </w:tblPr>
  </w:style>
  <w:style w:type="table" w:styleId="Table835">
    <w:basedOn w:val="TableNormal"/>
    <w:tblPr>
      <w:tblStyleRowBandSize w:val="1"/>
      <w:tblStyleColBandSize w:val="1"/>
      <w:tblCellMar/>
    </w:tblPr>
  </w:style>
  <w:style w:type="table" w:styleId="Table836">
    <w:basedOn w:val="TableNormal"/>
    <w:tblPr>
      <w:tblStyleRowBandSize w:val="1"/>
      <w:tblStyleColBandSize w:val="1"/>
      <w:tblCellMar/>
    </w:tblPr>
  </w:style>
  <w:style w:type="table" w:styleId="Table837">
    <w:basedOn w:val="TableNormal"/>
    <w:tblPr>
      <w:tblStyleRowBandSize w:val="1"/>
      <w:tblStyleColBandSize w:val="1"/>
      <w:tblCellMar/>
    </w:tblPr>
  </w:style>
  <w:style w:type="table" w:styleId="Table838">
    <w:basedOn w:val="TableNormal"/>
    <w:tblPr>
      <w:tblStyleRowBandSize w:val="1"/>
      <w:tblStyleColBandSize w:val="1"/>
      <w:tblCellMar/>
    </w:tblPr>
  </w:style>
  <w:style w:type="table" w:styleId="Table839">
    <w:basedOn w:val="TableNormal"/>
    <w:tblPr>
      <w:tblStyleRowBandSize w:val="1"/>
      <w:tblStyleColBandSize w:val="1"/>
      <w:tblCellMar/>
    </w:tblPr>
  </w:style>
  <w:style w:type="table" w:styleId="Table840">
    <w:basedOn w:val="TableNormal"/>
    <w:tblPr>
      <w:tblStyleRowBandSize w:val="1"/>
      <w:tblStyleColBandSize w:val="1"/>
      <w:tblCellMar/>
    </w:tblPr>
  </w:style>
  <w:style w:type="table" w:styleId="Table841">
    <w:basedOn w:val="TableNormal"/>
    <w:tblPr>
      <w:tblStyleRowBandSize w:val="1"/>
      <w:tblStyleColBandSize w:val="1"/>
      <w:tblCellMar/>
    </w:tblPr>
  </w:style>
  <w:style w:type="table" w:styleId="Table842">
    <w:basedOn w:val="TableNormal"/>
    <w:tblPr>
      <w:tblStyleRowBandSize w:val="1"/>
      <w:tblStyleColBandSize w:val="1"/>
      <w:tblCellMar/>
    </w:tblPr>
  </w:style>
  <w:style w:type="table" w:styleId="Table843">
    <w:basedOn w:val="TableNormal"/>
    <w:tblPr>
      <w:tblStyleRowBandSize w:val="1"/>
      <w:tblStyleColBandSize w:val="1"/>
      <w:tblCellMar/>
    </w:tblPr>
  </w:style>
  <w:style w:type="table" w:styleId="Table844">
    <w:basedOn w:val="TableNormal"/>
    <w:tblPr>
      <w:tblStyleRowBandSize w:val="1"/>
      <w:tblStyleColBandSize w:val="1"/>
      <w:tblCellMar/>
    </w:tblPr>
  </w:style>
  <w:style w:type="table" w:styleId="Table845">
    <w:basedOn w:val="TableNormal"/>
    <w:tblPr>
      <w:tblStyleRowBandSize w:val="1"/>
      <w:tblStyleColBandSize w:val="1"/>
      <w:tblCellMar/>
    </w:tblPr>
  </w:style>
  <w:style w:type="table" w:styleId="Table846">
    <w:basedOn w:val="TableNormal"/>
    <w:tblPr>
      <w:tblStyleRowBandSize w:val="1"/>
      <w:tblStyleColBandSize w:val="1"/>
      <w:tblCellMar/>
    </w:tblPr>
  </w:style>
  <w:style w:type="table" w:styleId="Table847">
    <w:basedOn w:val="TableNormal"/>
    <w:tblPr>
      <w:tblStyleRowBandSize w:val="1"/>
      <w:tblStyleColBandSize w:val="1"/>
      <w:tblCellMar/>
    </w:tblPr>
  </w:style>
  <w:style w:type="table" w:styleId="Table848">
    <w:basedOn w:val="TableNormal"/>
    <w:tblPr>
      <w:tblStyleRowBandSize w:val="1"/>
      <w:tblStyleColBandSize w:val="1"/>
      <w:tblCellMar/>
    </w:tblPr>
  </w:style>
  <w:style w:type="table" w:styleId="Table849">
    <w:basedOn w:val="TableNormal"/>
    <w:tblPr>
      <w:tblStyleRowBandSize w:val="1"/>
      <w:tblStyleColBandSize w:val="1"/>
      <w:tblCellMar/>
    </w:tblPr>
  </w:style>
  <w:style w:type="table" w:styleId="Table850">
    <w:basedOn w:val="TableNormal"/>
    <w:tblPr>
      <w:tblStyleRowBandSize w:val="1"/>
      <w:tblStyleColBandSize w:val="1"/>
      <w:tblCellMar/>
    </w:tblPr>
  </w:style>
  <w:style w:type="table" w:styleId="Table851">
    <w:basedOn w:val="TableNormal"/>
    <w:tblPr>
      <w:tblStyleRowBandSize w:val="1"/>
      <w:tblStyleColBandSize w:val="1"/>
      <w:tblCellMar/>
    </w:tblPr>
  </w:style>
  <w:style w:type="table" w:styleId="Table852">
    <w:basedOn w:val="TableNormal"/>
    <w:tblPr>
      <w:tblStyleRowBandSize w:val="1"/>
      <w:tblStyleColBandSize w:val="1"/>
      <w:tblCellMar/>
    </w:tblPr>
  </w:style>
  <w:style w:type="table" w:styleId="Table853">
    <w:basedOn w:val="TableNormal"/>
    <w:tblPr>
      <w:tblStyleRowBandSize w:val="1"/>
      <w:tblStyleColBandSize w:val="1"/>
      <w:tblCellMar/>
    </w:tblPr>
  </w:style>
  <w:style w:type="table" w:styleId="Table854">
    <w:basedOn w:val="TableNormal"/>
    <w:tblPr>
      <w:tblStyleRowBandSize w:val="1"/>
      <w:tblStyleColBandSize w:val="1"/>
      <w:tblCellMar/>
    </w:tblPr>
  </w:style>
  <w:style w:type="table" w:styleId="Table855">
    <w:basedOn w:val="TableNormal"/>
    <w:tblPr>
      <w:tblStyleRowBandSize w:val="1"/>
      <w:tblStyleColBandSize w:val="1"/>
      <w:tblCellMar/>
    </w:tblPr>
  </w:style>
  <w:style w:type="table" w:styleId="Table856">
    <w:basedOn w:val="TableNormal"/>
    <w:tblPr>
      <w:tblStyleRowBandSize w:val="1"/>
      <w:tblStyleColBandSize w:val="1"/>
      <w:tblCellMar/>
    </w:tblPr>
  </w:style>
  <w:style w:type="table" w:styleId="Table857">
    <w:basedOn w:val="TableNormal"/>
    <w:tblPr>
      <w:tblStyleRowBandSize w:val="1"/>
      <w:tblStyleColBandSize w:val="1"/>
      <w:tblCellMar/>
    </w:tblPr>
  </w:style>
  <w:style w:type="table" w:styleId="Table858">
    <w:basedOn w:val="TableNormal"/>
    <w:tblPr>
      <w:tblStyleRowBandSize w:val="1"/>
      <w:tblStyleColBandSize w:val="1"/>
      <w:tblCellMar/>
    </w:tblPr>
  </w:style>
  <w:style w:type="table" w:styleId="Table859">
    <w:basedOn w:val="TableNormal"/>
    <w:tblPr>
      <w:tblStyleRowBandSize w:val="1"/>
      <w:tblStyleColBandSize w:val="1"/>
      <w:tblCellMar/>
    </w:tblPr>
  </w:style>
  <w:style w:type="table" w:styleId="Table860">
    <w:basedOn w:val="TableNormal"/>
    <w:tblPr>
      <w:tblStyleRowBandSize w:val="1"/>
      <w:tblStyleColBandSize w:val="1"/>
      <w:tblCellMar/>
    </w:tblPr>
  </w:style>
  <w:style w:type="table" w:styleId="Table861">
    <w:basedOn w:val="TableNormal"/>
    <w:tblPr>
      <w:tblStyleRowBandSize w:val="1"/>
      <w:tblStyleColBandSize w:val="1"/>
      <w:tblCellMar/>
    </w:tblPr>
  </w:style>
  <w:style w:type="table" w:styleId="Table862">
    <w:basedOn w:val="TableNormal"/>
    <w:tblPr>
      <w:tblStyleRowBandSize w:val="1"/>
      <w:tblStyleColBandSize w:val="1"/>
      <w:tblCellMar/>
    </w:tblPr>
  </w:style>
  <w:style w:type="table" w:styleId="Table863">
    <w:basedOn w:val="TableNormal"/>
    <w:tblPr>
      <w:tblStyleRowBandSize w:val="1"/>
      <w:tblStyleColBandSize w:val="1"/>
      <w:tblCellMar/>
    </w:tblPr>
  </w:style>
  <w:style w:type="table" w:styleId="Table864">
    <w:basedOn w:val="TableNormal"/>
    <w:tblPr>
      <w:tblStyleRowBandSize w:val="1"/>
      <w:tblStyleColBandSize w:val="1"/>
      <w:tblCellMar/>
    </w:tblPr>
  </w:style>
  <w:style w:type="table" w:styleId="Table865">
    <w:basedOn w:val="TableNormal"/>
    <w:tblPr>
      <w:tblStyleRowBandSize w:val="1"/>
      <w:tblStyleColBandSize w:val="1"/>
      <w:tblCellMar/>
    </w:tblPr>
  </w:style>
  <w:style w:type="table" w:styleId="Table866">
    <w:basedOn w:val="TableNormal"/>
    <w:tblPr>
      <w:tblStyleRowBandSize w:val="1"/>
      <w:tblStyleColBandSize w:val="1"/>
      <w:tblCellMar/>
    </w:tblPr>
  </w:style>
  <w:style w:type="table" w:styleId="Table867">
    <w:basedOn w:val="TableNormal"/>
    <w:tblPr>
      <w:tblStyleRowBandSize w:val="1"/>
      <w:tblStyleColBandSize w:val="1"/>
      <w:tblCellMar/>
    </w:tblPr>
  </w:style>
  <w:style w:type="table" w:styleId="Table868">
    <w:basedOn w:val="TableNormal"/>
    <w:tblPr>
      <w:tblStyleRowBandSize w:val="1"/>
      <w:tblStyleColBandSize w:val="1"/>
      <w:tblCellMar/>
    </w:tblPr>
  </w:style>
  <w:style w:type="table" w:styleId="Table869">
    <w:basedOn w:val="TableNormal"/>
    <w:tblPr>
      <w:tblStyleRowBandSize w:val="1"/>
      <w:tblStyleColBandSize w:val="1"/>
      <w:tblCellMar/>
    </w:tblPr>
  </w:style>
  <w:style w:type="table" w:styleId="Table870">
    <w:basedOn w:val="TableNormal"/>
    <w:tblPr>
      <w:tblStyleRowBandSize w:val="1"/>
      <w:tblStyleColBandSize w:val="1"/>
      <w:tblCellMar/>
    </w:tblPr>
  </w:style>
  <w:style w:type="table" w:styleId="Table871">
    <w:basedOn w:val="TableNormal"/>
    <w:tblPr>
      <w:tblStyleRowBandSize w:val="1"/>
      <w:tblStyleColBandSize w:val="1"/>
      <w:tblCellMar/>
    </w:tblPr>
  </w:style>
  <w:style w:type="table" w:styleId="Table872">
    <w:basedOn w:val="TableNormal"/>
    <w:tblPr>
      <w:tblStyleRowBandSize w:val="1"/>
      <w:tblStyleColBandSize w:val="1"/>
      <w:tblCellMar/>
    </w:tblPr>
  </w:style>
  <w:style w:type="table" w:styleId="Table873">
    <w:basedOn w:val="TableNormal"/>
    <w:tblPr>
      <w:tblStyleRowBandSize w:val="1"/>
      <w:tblStyleColBandSize w:val="1"/>
      <w:tblCellMar/>
    </w:tblPr>
  </w:style>
  <w:style w:type="table" w:styleId="Table874">
    <w:basedOn w:val="TableNormal"/>
    <w:tblPr>
      <w:tblStyleRowBandSize w:val="1"/>
      <w:tblStyleColBandSize w:val="1"/>
      <w:tblCellMar/>
    </w:tblPr>
  </w:style>
  <w:style w:type="table" w:styleId="Table875">
    <w:basedOn w:val="TableNormal"/>
    <w:tblPr>
      <w:tblStyleRowBandSize w:val="1"/>
      <w:tblStyleColBandSize w:val="1"/>
      <w:tblCellMar/>
    </w:tblPr>
  </w:style>
  <w:style w:type="table" w:styleId="Table876">
    <w:basedOn w:val="TableNormal"/>
    <w:tblPr>
      <w:tblStyleRowBandSize w:val="1"/>
      <w:tblStyleColBandSize w:val="1"/>
      <w:tblCellMar/>
    </w:tblPr>
  </w:style>
  <w:style w:type="table" w:styleId="Table877">
    <w:basedOn w:val="TableNormal"/>
    <w:tblPr>
      <w:tblStyleRowBandSize w:val="1"/>
      <w:tblStyleColBandSize w:val="1"/>
      <w:tblCellMar/>
    </w:tblPr>
  </w:style>
  <w:style w:type="table" w:styleId="Table878">
    <w:basedOn w:val="TableNormal"/>
    <w:tblPr>
      <w:tblStyleRowBandSize w:val="1"/>
      <w:tblStyleColBandSize w:val="1"/>
      <w:tblCellMar/>
    </w:tblPr>
  </w:style>
  <w:style w:type="table" w:styleId="Table879">
    <w:basedOn w:val="TableNormal"/>
    <w:tblPr>
      <w:tblStyleRowBandSize w:val="1"/>
      <w:tblStyleColBandSize w:val="1"/>
      <w:tblCellMar/>
    </w:tblPr>
  </w:style>
  <w:style w:type="table" w:styleId="Table880">
    <w:basedOn w:val="TableNormal"/>
    <w:tblPr>
      <w:tblStyleRowBandSize w:val="1"/>
      <w:tblStyleColBandSize w:val="1"/>
      <w:tblCellMar/>
    </w:tblPr>
  </w:style>
  <w:style w:type="table" w:styleId="Table881">
    <w:basedOn w:val="TableNormal"/>
    <w:tblPr>
      <w:tblStyleRowBandSize w:val="1"/>
      <w:tblStyleColBandSize w:val="1"/>
      <w:tblCellMar/>
    </w:tblPr>
  </w:style>
  <w:style w:type="table" w:styleId="Table882">
    <w:basedOn w:val="TableNormal"/>
    <w:tblPr>
      <w:tblStyleRowBandSize w:val="1"/>
      <w:tblStyleColBandSize w:val="1"/>
      <w:tblCellMar/>
    </w:tblPr>
  </w:style>
  <w:style w:type="table" w:styleId="Table883">
    <w:basedOn w:val="TableNormal"/>
    <w:tblPr>
      <w:tblStyleRowBandSize w:val="1"/>
      <w:tblStyleColBandSize w:val="1"/>
      <w:tblCellMar/>
    </w:tblPr>
  </w:style>
  <w:style w:type="table" w:styleId="Table884">
    <w:basedOn w:val="TableNormal"/>
    <w:tblPr>
      <w:tblStyleRowBandSize w:val="1"/>
      <w:tblStyleColBandSize w:val="1"/>
      <w:tblCellMar/>
    </w:tblPr>
  </w:style>
  <w:style w:type="table" w:styleId="Table885">
    <w:basedOn w:val="TableNormal"/>
    <w:tblPr>
      <w:tblStyleRowBandSize w:val="1"/>
      <w:tblStyleColBandSize w:val="1"/>
      <w:tblCellMar/>
    </w:tblPr>
  </w:style>
  <w:style w:type="table" w:styleId="Table886">
    <w:basedOn w:val="TableNormal"/>
    <w:tblPr>
      <w:tblStyleRowBandSize w:val="1"/>
      <w:tblStyleColBandSize w:val="1"/>
      <w:tblCellMar/>
    </w:tblPr>
  </w:style>
  <w:style w:type="table" w:styleId="Table887">
    <w:basedOn w:val="TableNormal"/>
    <w:tblPr>
      <w:tblStyleRowBandSize w:val="1"/>
      <w:tblStyleColBandSize w:val="1"/>
      <w:tblCellMar/>
    </w:tblPr>
  </w:style>
  <w:style w:type="table" w:styleId="Table888">
    <w:basedOn w:val="TableNormal"/>
    <w:tblPr>
      <w:tblStyleRowBandSize w:val="1"/>
      <w:tblStyleColBandSize w:val="1"/>
      <w:tblCellMar/>
    </w:tblPr>
  </w:style>
  <w:style w:type="table" w:styleId="Table889">
    <w:basedOn w:val="TableNormal"/>
    <w:tblPr>
      <w:tblStyleRowBandSize w:val="1"/>
      <w:tblStyleColBandSize w:val="1"/>
      <w:tblCellMar/>
    </w:tblPr>
  </w:style>
  <w:style w:type="table" w:styleId="Table890">
    <w:basedOn w:val="TableNormal"/>
    <w:tblPr>
      <w:tblStyleRowBandSize w:val="1"/>
      <w:tblStyleColBandSize w:val="1"/>
      <w:tblCellMar/>
    </w:tblPr>
  </w:style>
  <w:style w:type="table" w:styleId="Table891">
    <w:basedOn w:val="TableNormal"/>
    <w:tblPr>
      <w:tblStyleRowBandSize w:val="1"/>
      <w:tblStyleColBandSize w:val="1"/>
      <w:tblCellMar/>
    </w:tblPr>
  </w:style>
  <w:style w:type="table" w:styleId="Table892">
    <w:basedOn w:val="TableNormal"/>
    <w:tblPr>
      <w:tblStyleRowBandSize w:val="1"/>
      <w:tblStyleColBandSize w:val="1"/>
      <w:tblCellMar/>
    </w:tblPr>
  </w:style>
  <w:style w:type="table" w:styleId="Table893">
    <w:basedOn w:val="TableNormal"/>
    <w:tblPr>
      <w:tblStyleRowBandSize w:val="1"/>
      <w:tblStyleColBandSize w:val="1"/>
      <w:tblCellMar/>
    </w:tblPr>
  </w:style>
  <w:style w:type="table" w:styleId="Table894">
    <w:basedOn w:val="TableNormal"/>
    <w:tblPr>
      <w:tblStyleRowBandSize w:val="1"/>
      <w:tblStyleColBandSize w:val="1"/>
      <w:tblCellMar/>
    </w:tblPr>
  </w:style>
  <w:style w:type="table" w:styleId="Table895">
    <w:basedOn w:val="TableNormal"/>
    <w:tblPr>
      <w:tblStyleRowBandSize w:val="1"/>
      <w:tblStyleColBandSize w:val="1"/>
      <w:tblCellMar/>
    </w:tblPr>
  </w:style>
  <w:style w:type="table" w:styleId="Table896">
    <w:basedOn w:val="TableNormal"/>
    <w:tblPr>
      <w:tblStyleRowBandSize w:val="1"/>
      <w:tblStyleColBandSize w:val="1"/>
      <w:tblCellMar/>
    </w:tblPr>
  </w:style>
  <w:style w:type="table" w:styleId="Table897">
    <w:basedOn w:val="TableNormal"/>
    <w:tblPr>
      <w:tblStyleRowBandSize w:val="1"/>
      <w:tblStyleColBandSize w:val="1"/>
      <w:tblCellMar/>
    </w:tblPr>
  </w:style>
  <w:style w:type="table" w:styleId="Table898">
    <w:basedOn w:val="TableNormal"/>
    <w:tblPr>
      <w:tblStyleRowBandSize w:val="1"/>
      <w:tblStyleColBandSize w:val="1"/>
      <w:tblCellMar/>
    </w:tblPr>
  </w:style>
  <w:style w:type="table" w:styleId="Table899">
    <w:basedOn w:val="TableNormal"/>
    <w:tblPr>
      <w:tblStyleRowBandSize w:val="1"/>
      <w:tblStyleColBandSize w:val="1"/>
      <w:tblCellMar/>
    </w:tblPr>
  </w:style>
  <w:style w:type="table" w:styleId="Table900">
    <w:basedOn w:val="TableNormal"/>
    <w:tblPr>
      <w:tblStyleRowBandSize w:val="1"/>
      <w:tblStyleColBandSize w:val="1"/>
      <w:tblCellMar/>
    </w:tblPr>
  </w:style>
  <w:style w:type="table" w:styleId="Table901">
    <w:basedOn w:val="TableNormal"/>
    <w:tblPr>
      <w:tblStyleRowBandSize w:val="1"/>
      <w:tblStyleColBandSize w:val="1"/>
      <w:tblCellMar/>
    </w:tblPr>
  </w:style>
  <w:style w:type="table" w:styleId="Table902">
    <w:basedOn w:val="TableNormal"/>
    <w:tblPr>
      <w:tblStyleRowBandSize w:val="1"/>
      <w:tblStyleColBandSize w:val="1"/>
      <w:tblCellMar/>
    </w:tblPr>
  </w:style>
  <w:style w:type="table" w:styleId="Table903">
    <w:basedOn w:val="TableNormal"/>
    <w:tblPr>
      <w:tblStyleRowBandSize w:val="1"/>
      <w:tblStyleColBandSize w:val="1"/>
      <w:tblCellMar/>
    </w:tblPr>
  </w:style>
  <w:style w:type="table" w:styleId="Table904">
    <w:basedOn w:val="TableNormal"/>
    <w:tblPr>
      <w:tblStyleRowBandSize w:val="1"/>
      <w:tblStyleColBandSize w:val="1"/>
      <w:tblCellMar/>
    </w:tblPr>
  </w:style>
  <w:style w:type="table" w:styleId="Table905">
    <w:basedOn w:val="TableNormal"/>
    <w:tblPr>
      <w:tblStyleRowBandSize w:val="1"/>
      <w:tblStyleColBandSize w:val="1"/>
      <w:tblCellMar/>
    </w:tblPr>
  </w:style>
  <w:style w:type="table" w:styleId="Table906">
    <w:basedOn w:val="TableNormal"/>
    <w:tblPr>
      <w:tblStyleRowBandSize w:val="1"/>
      <w:tblStyleColBandSize w:val="1"/>
      <w:tblCellMar/>
    </w:tblPr>
  </w:style>
  <w:style w:type="table" w:styleId="Table907">
    <w:basedOn w:val="TableNormal"/>
    <w:tblPr>
      <w:tblStyleRowBandSize w:val="1"/>
      <w:tblStyleColBandSize w:val="1"/>
      <w:tblCellMar/>
    </w:tblPr>
  </w:style>
  <w:style w:type="table" w:styleId="Table908">
    <w:basedOn w:val="TableNormal"/>
    <w:tblPr>
      <w:tblStyleRowBandSize w:val="1"/>
      <w:tblStyleColBandSize w:val="1"/>
      <w:tblCellMar/>
    </w:tblPr>
  </w:style>
  <w:style w:type="table" w:styleId="Table909">
    <w:basedOn w:val="TableNormal"/>
    <w:tblPr>
      <w:tblStyleRowBandSize w:val="1"/>
      <w:tblStyleColBandSize w:val="1"/>
      <w:tblCellMar/>
    </w:tblPr>
  </w:style>
  <w:style w:type="table" w:styleId="Table910">
    <w:basedOn w:val="TableNormal"/>
    <w:tblPr>
      <w:tblStyleRowBandSize w:val="1"/>
      <w:tblStyleColBandSize w:val="1"/>
      <w:tblCellMar/>
    </w:tblPr>
  </w:style>
  <w:style w:type="table" w:styleId="Table911">
    <w:basedOn w:val="TableNormal"/>
    <w:tblPr>
      <w:tblStyleRowBandSize w:val="1"/>
      <w:tblStyleColBandSize w:val="1"/>
      <w:tblCellMar/>
    </w:tblPr>
  </w:style>
  <w:style w:type="table" w:styleId="Table912">
    <w:basedOn w:val="TableNormal"/>
    <w:tblPr>
      <w:tblStyleRowBandSize w:val="1"/>
      <w:tblStyleColBandSize w:val="1"/>
      <w:tblCellMar/>
    </w:tblPr>
  </w:style>
  <w:style w:type="table" w:styleId="Table913">
    <w:basedOn w:val="TableNormal"/>
    <w:tblPr>
      <w:tblStyleRowBandSize w:val="1"/>
      <w:tblStyleColBandSize w:val="1"/>
      <w:tblCellMar/>
    </w:tblPr>
  </w:style>
  <w:style w:type="table" w:styleId="Table914">
    <w:basedOn w:val="TableNormal"/>
    <w:tblPr>
      <w:tblStyleRowBandSize w:val="1"/>
      <w:tblStyleColBandSize w:val="1"/>
      <w:tblCellMar/>
    </w:tblPr>
  </w:style>
  <w:style w:type="table" w:styleId="Table915">
    <w:basedOn w:val="TableNormal"/>
    <w:tblPr>
      <w:tblStyleRowBandSize w:val="1"/>
      <w:tblStyleColBandSize w:val="1"/>
      <w:tblCellMar/>
    </w:tblPr>
  </w:style>
  <w:style w:type="table" w:styleId="Table916">
    <w:basedOn w:val="TableNormal"/>
    <w:tblPr>
      <w:tblStyleRowBandSize w:val="1"/>
      <w:tblStyleColBandSize w:val="1"/>
      <w:tblCellMar/>
    </w:tblPr>
  </w:style>
  <w:style w:type="table" w:styleId="Table917">
    <w:basedOn w:val="TableNormal"/>
    <w:tblPr>
      <w:tblStyleRowBandSize w:val="1"/>
      <w:tblStyleColBandSize w:val="1"/>
      <w:tblCellMar/>
    </w:tblPr>
  </w:style>
  <w:style w:type="table" w:styleId="Table918">
    <w:basedOn w:val="TableNormal"/>
    <w:tblPr>
      <w:tblStyleRowBandSize w:val="1"/>
      <w:tblStyleColBandSize w:val="1"/>
      <w:tblCellMar/>
    </w:tblPr>
  </w:style>
  <w:style w:type="table" w:styleId="Table919">
    <w:basedOn w:val="TableNormal"/>
    <w:tblPr>
      <w:tblStyleRowBandSize w:val="1"/>
      <w:tblStyleColBandSize w:val="1"/>
      <w:tblCellMar/>
    </w:tblPr>
  </w:style>
  <w:style w:type="table" w:styleId="Table920">
    <w:basedOn w:val="TableNormal"/>
    <w:tblPr>
      <w:tblStyleRowBandSize w:val="1"/>
      <w:tblStyleColBandSize w:val="1"/>
      <w:tblCellMar/>
    </w:tblPr>
  </w:style>
  <w:style w:type="table" w:styleId="Table921">
    <w:basedOn w:val="TableNormal"/>
    <w:tblPr>
      <w:tblStyleRowBandSize w:val="1"/>
      <w:tblStyleColBandSize w:val="1"/>
      <w:tblCellMar/>
    </w:tblPr>
  </w:style>
  <w:style w:type="table" w:styleId="Table922">
    <w:basedOn w:val="TableNormal"/>
    <w:tblPr>
      <w:tblStyleRowBandSize w:val="1"/>
      <w:tblStyleColBandSize w:val="1"/>
      <w:tblCellMar/>
    </w:tblPr>
  </w:style>
  <w:style w:type="table" w:styleId="Table923">
    <w:basedOn w:val="TableNormal"/>
    <w:tblPr>
      <w:tblStyleRowBandSize w:val="1"/>
      <w:tblStyleColBandSize w:val="1"/>
      <w:tblCellMar/>
    </w:tblPr>
  </w:style>
  <w:style w:type="table" w:styleId="Table924">
    <w:basedOn w:val="TableNormal"/>
    <w:tblPr>
      <w:tblStyleRowBandSize w:val="1"/>
      <w:tblStyleColBandSize w:val="1"/>
      <w:tblCellMar/>
    </w:tblPr>
  </w:style>
  <w:style w:type="table" w:styleId="Table925">
    <w:basedOn w:val="TableNormal"/>
    <w:tblPr>
      <w:tblStyleRowBandSize w:val="1"/>
      <w:tblStyleColBandSize w:val="1"/>
      <w:tblCellMar/>
    </w:tblPr>
  </w:style>
  <w:style w:type="table" w:styleId="Table926">
    <w:basedOn w:val="TableNormal"/>
    <w:tblPr>
      <w:tblStyleRowBandSize w:val="1"/>
      <w:tblStyleColBandSize w:val="1"/>
      <w:tblCellMar/>
    </w:tblPr>
  </w:style>
  <w:style w:type="table" w:styleId="Table927">
    <w:basedOn w:val="TableNormal"/>
    <w:tblPr>
      <w:tblStyleRowBandSize w:val="1"/>
      <w:tblStyleColBandSize w:val="1"/>
      <w:tblCellMar/>
    </w:tblPr>
  </w:style>
  <w:style w:type="table" w:styleId="Table928">
    <w:basedOn w:val="TableNormal"/>
    <w:tblPr>
      <w:tblStyleRowBandSize w:val="1"/>
      <w:tblStyleColBandSize w:val="1"/>
      <w:tblCellMar/>
    </w:tblPr>
  </w:style>
  <w:style w:type="table" w:styleId="Table929">
    <w:basedOn w:val="TableNormal"/>
    <w:tblPr>
      <w:tblStyleRowBandSize w:val="1"/>
      <w:tblStyleColBandSize w:val="1"/>
      <w:tblCellMar/>
    </w:tblPr>
  </w:style>
  <w:style w:type="table" w:styleId="Table930">
    <w:basedOn w:val="TableNormal"/>
    <w:tblPr>
      <w:tblStyleRowBandSize w:val="1"/>
      <w:tblStyleColBandSize w:val="1"/>
      <w:tblCellMar/>
    </w:tblPr>
  </w:style>
  <w:style w:type="table" w:styleId="Table931">
    <w:basedOn w:val="TableNormal"/>
    <w:tblPr>
      <w:tblStyleRowBandSize w:val="1"/>
      <w:tblStyleColBandSize w:val="1"/>
      <w:tblCellMar/>
    </w:tblPr>
  </w:style>
  <w:style w:type="table" w:styleId="Table932">
    <w:basedOn w:val="TableNormal"/>
    <w:tblPr>
      <w:tblStyleRowBandSize w:val="1"/>
      <w:tblStyleColBandSize w:val="1"/>
      <w:tblCellMar/>
    </w:tblPr>
  </w:style>
  <w:style w:type="table" w:styleId="Table933">
    <w:basedOn w:val="TableNormal"/>
    <w:tblPr>
      <w:tblStyleRowBandSize w:val="1"/>
      <w:tblStyleColBandSize w:val="1"/>
      <w:tblCellMar/>
    </w:tblPr>
  </w:style>
  <w:style w:type="table" w:styleId="Table934">
    <w:basedOn w:val="TableNormal"/>
    <w:tblPr>
      <w:tblStyleRowBandSize w:val="1"/>
      <w:tblStyleColBandSize w:val="1"/>
      <w:tblCellMar/>
    </w:tblPr>
  </w:style>
  <w:style w:type="table" w:styleId="Table935">
    <w:basedOn w:val="TableNormal"/>
    <w:tblPr>
      <w:tblStyleRowBandSize w:val="1"/>
      <w:tblStyleColBandSize w:val="1"/>
      <w:tblCellMar/>
    </w:tblPr>
  </w:style>
  <w:style w:type="table" w:styleId="Table936">
    <w:basedOn w:val="TableNormal"/>
    <w:tblPr>
      <w:tblStyleRowBandSize w:val="1"/>
      <w:tblStyleColBandSize w:val="1"/>
      <w:tblCellMar/>
    </w:tblPr>
  </w:style>
  <w:style w:type="table" w:styleId="Table937">
    <w:basedOn w:val="TableNormal"/>
    <w:tblPr>
      <w:tblStyleRowBandSize w:val="1"/>
      <w:tblStyleColBandSize w:val="1"/>
      <w:tblCellMar/>
    </w:tblPr>
  </w:style>
  <w:style w:type="table" w:styleId="Table938">
    <w:basedOn w:val="TableNormal"/>
    <w:tblPr>
      <w:tblStyleRowBandSize w:val="1"/>
      <w:tblStyleColBandSize w:val="1"/>
      <w:tblCellMar/>
    </w:tblPr>
  </w:style>
  <w:style w:type="table" w:styleId="Table939">
    <w:basedOn w:val="TableNormal"/>
    <w:tblPr>
      <w:tblStyleRowBandSize w:val="1"/>
      <w:tblStyleColBandSize w:val="1"/>
      <w:tblCellMar/>
    </w:tblPr>
  </w:style>
  <w:style w:type="table" w:styleId="Table940">
    <w:basedOn w:val="TableNormal"/>
    <w:tblPr>
      <w:tblStyleRowBandSize w:val="1"/>
      <w:tblStyleColBandSize w:val="1"/>
      <w:tblCellMar/>
    </w:tblPr>
  </w:style>
  <w:style w:type="table" w:styleId="Table941">
    <w:basedOn w:val="TableNormal"/>
    <w:tblPr>
      <w:tblStyleRowBandSize w:val="1"/>
      <w:tblStyleColBandSize w:val="1"/>
      <w:tblCellMar/>
    </w:tblPr>
  </w:style>
  <w:style w:type="table" w:styleId="Table942">
    <w:basedOn w:val="TableNormal"/>
    <w:tblPr>
      <w:tblStyleRowBandSize w:val="1"/>
      <w:tblStyleColBandSize w:val="1"/>
      <w:tblCellMar/>
    </w:tblPr>
  </w:style>
  <w:style w:type="table" w:styleId="Table943">
    <w:basedOn w:val="TableNormal"/>
    <w:tblPr>
      <w:tblStyleRowBandSize w:val="1"/>
      <w:tblStyleColBandSize w:val="1"/>
      <w:tblCellMar/>
    </w:tblPr>
  </w:style>
  <w:style w:type="table" w:styleId="Table944">
    <w:basedOn w:val="TableNormal"/>
    <w:tblPr>
      <w:tblStyleRowBandSize w:val="1"/>
      <w:tblStyleColBandSize w:val="1"/>
      <w:tblCellMar/>
    </w:tblPr>
  </w:style>
  <w:style w:type="table" w:styleId="Table945">
    <w:basedOn w:val="TableNormal"/>
    <w:tblPr>
      <w:tblStyleRowBandSize w:val="1"/>
      <w:tblStyleColBandSize w:val="1"/>
      <w:tblCellMar/>
    </w:tblPr>
  </w:style>
  <w:style w:type="table" w:styleId="Table946">
    <w:basedOn w:val="TableNormal"/>
    <w:tblPr>
      <w:tblStyleRowBandSize w:val="1"/>
      <w:tblStyleColBandSize w:val="1"/>
      <w:tblCellMar/>
    </w:tblPr>
  </w:style>
  <w:style w:type="table" w:styleId="Table947">
    <w:basedOn w:val="TableNormal"/>
    <w:tblPr>
      <w:tblStyleRowBandSize w:val="1"/>
      <w:tblStyleColBandSize w:val="1"/>
      <w:tblCellMar/>
    </w:tblPr>
  </w:style>
  <w:style w:type="table" w:styleId="Table948">
    <w:basedOn w:val="TableNormal"/>
    <w:tblPr>
      <w:tblStyleRowBandSize w:val="1"/>
      <w:tblStyleColBandSize w:val="1"/>
      <w:tblCellMar/>
    </w:tblPr>
  </w:style>
  <w:style w:type="table" w:styleId="Table949">
    <w:basedOn w:val="TableNormal"/>
    <w:tblPr>
      <w:tblStyleRowBandSize w:val="1"/>
      <w:tblStyleColBandSize w:val="1"/>
      <w:tblCellMar/>
    </w:tblPr>
  </w:style>
  <w:style w:type="table" w:styleId="Table950">
    <w:basedOn w:val="TableNormal"/>
    <w:tblPr>
      <w:tblStyleRowBandSize w:val="1"/>
      <w:tblStyleColBandSize w:val="1"/>
      <w:tblCellMar/>
    </w:tblPr>
  </w:style>
  <w:style w:type="table" w:styleId="Table951">
    <w:basedOn w:val="TableNormal"/>
    <w:tblPr>
      <w:tblStyleRowBandSize w:val="1"/>
      <w:tblStyleColBandSize w:val="1"/>
      <w:tblCellMar/>
    </w:tblPr>
  </w:style>
  <w:style w:type="table" w:styleId="Table952">
    <w:basedOn w:val="TableNormal"/>
    <w:tblPr>
      <w:tblStyleRowBandSize w:val="1"/>
      <w:tblStyleColBandSize w:val="1"/>
      <w:tblCellMar/>
    </w:tblPr>
  </w:style>
  <w:style w:type="table" w:styleId="Table953">
    <w:basedOn w:val="TableNormal"/>
    <w:tblPr>
      <w:tblStyleRowBandSize w:val="1"/>
      <w:tblStyleColBandSize w:val="1"/>
      <w:tblCellMar/>
    </w:tblPr>
  </w:style>
  <w:style w:type="table" w:styleId="Table954">
    <w:basedOn w:val="TableNormal"/>
    <w:tblPr>
      <w:tblStyleRowBandSize w:val="1"/>
      <w:tblStyleColBandSize w:val="1"/>
      <w:tblCellMar/>
    </w:tblPr>
  </w:style>
  <w:style w:type="table" w:styleId="Table955">
    <w:basedOn w:val="TableNormal"/>
    <w:tblPr>
      <w:tblStyleRowBandSize w:val="1"/>
      <w:tblStyleColBandSize w:val="1"/>
      <w:tblCellMar/>
    </w:tblPr>
  </w:style>
  <w:style w:type="table" w:styleId="Table956">
    <w:basedOn w:val="TableNormal"/>
    <w:tblPr>
      <w:tblStyleRowBandSize w:val="1"/>
      <w:tblStyleColBandSize w:val="1"/>
      <w:tblCellMar/>
    </w:tblPr>
  </w:style>
  <w:style w:type="table" w:styleId="Table957">
    <w:basedOn w:val="TableNormal"/>
    <w:tblPr>
      <w:tblStyleRowBandSize w:val="1"/>
      <w:tblStyleColBandSize w:val="1"/>
      <w:tblCellMar/>
    </w:tblPr>
  </w:style>
  <w:style w:type="table" w:styleId="Table958">
    <w:basedOn w:val="TableNormal"/>
    <w:tblPr>
      <w:tblStyleRowBandSize w:val="1"/>
      <w:tblStyleColBandSize w:val="1"/>
      <w:tblCellMar/>
    </w:tblPr>
  </w:style>
  <w:style w:type="table" w:styleId="Table959">
    <w:basedOn w:val="TableNormal"/>
    <w:tblPr>
      <w:tblStyleRowBandSize w:val="1"/>
      <w:tblStyleColBandSize w:val="1"/>
      <w:tblCellMar/>
    </w:tblPr>
  </w:style>
  <w:style w:type="table" w:styleId="Table960">
    <w:basedOn w:val="TableNormal"/>
    <w:tblPr>
      <w:tblStyleRowBandSize w:val="1"/>
      <w:tblStyleColBandSize w:val="1"/>
      <w:tblCellMar/>
    </w:tblPr>
  </w:style>
  <w:style w:type="table" w:styleId="Table961">
    <w:basedOn w:val="TableNormal"/>
    <w:tblPr>
      <w:tblStyleRowBandSize w:val="1"/>
      <w:tblStyleColBandSize w:val="1"/>
      <w:tblCellMar/>
    </w:tblPr>
  </w:style>
  <w:style w:type="table" w:styleId="Table962">
    <w:basedOn w:val="TableNormal"/>
    <w:tblPr>
      <w:tblStyleRowBandSize w:val="1"/>
      <w:tblStyleColBandSize w:val="1"/>
      <w:tblCellMar/>
    </w:tblPr>
  </w:style>
  <w:style w:type="table" w:styleId="Table963">
    <w:basedOn w:val="TableNormal"/>
    <w:tblPr>
      <w:tblStyleRowBandSize w:val="1"/>
      <w:tblStyleColBandSize w:val="1"/>
      <w:tblCellMar/>
    </w:tblPr>
  </w:style>
  <w:style w:type="table" w:styleId="Table964">
    <w:basedOn w:val="TableNormal"/>
    <w:tblPr>
      <w:tblStyleRowBandSize w:val="1"/>
      <w:tblStyleColBandSize w:val="1"/>
      <w:tblCellMar/>
    </w:tblPr>
  </w:style>
  <w:style w:type="table" w:styleId="Table965">
    <w:basedOn w:val="TableNormal"/>
    <w:tblPr>
      <w:tblStyleRowBandSize w:val="1"/>
      <w:tblStyleColBandSize w:val="1"/>
      <w:tblCellMar/>
    </w:tblPr>
  </w:style>
  <w:style w:type="table" w:styleId="Table966">
    <w:basedOn w:val="TableNormal"/>
    <w:tblPr>
      <w:tblStyleRowBandSize w:val="1"/>
      <w:tblStyleColBandSize w:val="1"/>
      <w:tblCellMar/>
    </w:tblPr>
  </w:style>
  <w:style w:type="table" w:styleId="Table967">
    <w:basedOn w:val="TableNormal"/>
    <w:tblPr>
      <w:tblStyleRowBandSize w:val="1"/>
      <w:tblStyleColBandSize w:val="1"/>
      <w:tblCellMar/>
    </w:tblPr>
  </w:style>
  <w:style w:type="table" w:styleId="Table968">
    <w:basedOn w:val="TableNormal"/>
    <w:tblPr>
      <w:tblStyleRowBandSize w:val="1"/>
      <w:tblStyleColBandSize w:val="1"/>
      <w:tblCellMar/>
    </w:tblPr>
  </w:style>
  <w:style w:type="table" w:styleId="Table969">
    <w:basedOn w:val="TableNormal"/>
    <w:tblPr>
      <w:tblStyleRowBandSize w:val="1"/>
      <w:tblStyleColBandSize w:val="1"/>
      <w:tblCellMar/>
    </w:tblPr>
  </w:style>
  <w:style w:type="table" w:styleId="Table970">
    <w:basedOn w:val="TableNormal"/>
    <w:tblPr>
      <w:tblStyleRowBandSize w:val="1"/>
      <w:tblStyleColBandSize w:val="1"/>
      <w:tblCellMar/>
    </w:tblPr>
  </w:style>
  <w:style w:type="table" w:styleId="Table971">
    <w:basedOn w:val="TableNormal"/>
    <w:tblPr>
      <w:tblStyleRowBandSize w:val="1"/>
      <w:tblStyleColBandSize w:val="1"/>
      <w:tblCellMar/>
    </w:tblPr>
  </w:style>
  <w:style w:type="table" w:styleId="Table972">
    <w:basedOn w:val="TableNormal"/>
    <w:tblPr>
      <w:tblStyleRowBandSize w:val="1"/>
      <w:tblStyleColBandSize w:val="1"/>
      <w:tblCellMar/>
    </w:tblPr>
  </w:style>
  <w:style w:type="table" w:styleId="Table973">
    <w:basedOn w:val="TableNormal"/>
    <w:tblPr>
      <w:tblStyleRowBandSize w:val="1"/>
      <w:tblStyleColBandSize w:val="1"/>
      <w:tblCellMar/>
    </w:tblPr>
  </w:style>
  <w:style w:type="table" w:styleId="Table974">
    <w:basedOn w:val="TableNormal"/>
    <w:tblPr>
      <w:tblStyleRowBandSize w:val="1"/>
      <w:tblStyleColBandSize w:val="1"/>
      <w:tblCellMar/>
    </w:tblPr>
  </w:style>
  <w:style w:type="table" w:styleId="Table975">
    <w:basedOn w:val="TableNormal"/>
    <w:tblPr>
      <w:tblStyleRowBandSize w:val="1"/>
      <w:tblStyleColBandSize w:val="1"/>
      <w:tblCellMar/>
    </w:tblPr>
  </w:style>
  <w:style w:type="table" w:styleId="Table976">
    <w:basedOn w:val="TableNormal"/>
    <w:tblPr>
      <w:tblStyleRowBandSize w:val="1"/>
      <w:tblStyleColBandSize w:val="1"/>
      <w:tblCellMar/>
    </w:tblPr>
  </w:style>
  <w:style w:type="table" w:styleId="Table977">
    <w:basedOn w:val="TableNormal"/>
    <w:tblPr>
      <w:tblStyleRowBandSize w:val="1"/>
      <w:tblStyleColBandSize w:val="1"/>
      <w:tblCellMar/>
    </w:tblPr>
  </w:style>
  <w:style w:type="table" w:styleId="Table978">
    <w:basedOn w:val="TableNormal"/>
    <w:tblPr>
      <w:tblStyleRowBandSize w:val="1"/>
      <w:tblStyleColBandSize w:val="1"/>
      <w:tblCellMar/>
    </w:tblPr>
  </w:style>
  <w:style w:type="table" w:styleId="Table979">
    <w:basedOn w:val="TableNormal"/>
    <w:tblPr>
      <w:tblStyleRowBandSize w:val="1"/>
      <w:tblStyleColBandSize w:val="1"/>
      <w:tblCellMar/>
    </w:tblPr>
  </w:style>
  <w:style w:type="table" w:styleId="Table980">
    <w:basedOn w:val="TableNormal"/>
    <w:tblPr>
      <w:tblStyleRowBandSize w:val="1"/>
      <w:tblStyleColBandSize w:val="1"/>
      <w:tblCellMar/>
    </w:tblPr>
  </w:style>
  <w:style w:type="table" w:styleId="Table981">
    <w:basedOn w:val="TableNormal"/>
    <w:tblPr>
      <w:tblStyleRowBandSize w:val="1"/>
      <w:tblStyleColBandSize w:val="1"/>
      <w:tblCellMar/>
    </w:tblPr>
  </w:style>
  <w:style w:type="table" w:styleId="Table982">
    <w:basedOn w:val="TableNormal"/>
    <w:tblPr>
      <w:tblStyleRowBandSize w:val="1"/>
      <w:tblStyleColBandSize w:val="1"/>
      <w:tblCellMar/>
    </w:tblPr>
  </w:style>
  <w:style w:type="table" w:styleId="Table983">
    <w:basedOn w:val="TableNormal"/>
    <w:tblPr>
      <w:tblStyleRowBandSize w:val="1"/>
      <w:tblStyleColBandSize w:val="1"/>
      <w:tblCellMar/>
    </w:tblPr>
  </w:style>
  <w:style w:type="table" w:styleId="Table984">
    <w:basedOn w:val="TableNormal"/>
    <w:tblPr>
      <w:tblStyleRowBandSize w:val="1"/>
      <w:tblStyleColBandSize w:val="1"/>
      <w:tblCellMar/>
    </w:tblPr>
  </w:style>
  <w:style w:type="table" w:styleId="Table985">
    <w:basedOn w:val="TableNormal"/>
    <w:tblPr>
      <w:tblStyleRowBandSize w:val="1"/>
      <w:tblStyleColBandSize w:val="1"/>
      <w:tblCellMar/>
    </w:tblPr>
  </w:style>
  <w:style w:type="table" w:styleId="Table986">
    <w:basedOn w:val="TableNormal"/>
    <w:tblPr>
      <w:tblStyleRowBandSize w:val="1"/>
      <w:tblStyleColBandSize w:val="1"/>
      <w:tblCellMar/>
    </w:tblPr>
  </w:style>
  <w:style w:type="table" w:styleId="Table987">
    <w:basedOn w:val="TableNormal"/>
    <w:tblPr>
      <w:tblStyleRowBandSize w:val="1"/>
      <w:tblStyleColBandSize w:val="1"/>
      <w:tblCellMar/>
    </w:tblPr>
  </w:style>
  <w:style w:type="table" w:styleId="Table988">
    <w:basedOn w:val="TableNormal"/>
    <w:tblPr>
      <w:tblStyleRowBandSize w:val="1"/>
      <w:tblStyleColBandSize w:val="1"/>
      <w:tblCellMar/>
    </w:tblPr>
  </w:style>
  <w:style w:type="table" w:styleId="Table989">
    <w:basedOn w:val="TableNormal"/>
    <w:tblPr>
      <w:tblStyleRowBandSize w:val="1"/>
      <w:tblStyleColBandSize w:val="1"/>
      <w:tblCellMar/>
    </w:tblPr>
  </w:style>
  <w:style w:type="table" w:styleId="Table990">
    <w:basedOn w:val="TableNormal"/>
    <w:tblPr>
      <w:tblStyleRowBandSize w:val="1"/>
      <w:tblStyleColBandSize w:val="1"/>
      <w:tblCellMar/>
    </w:tblPr>
  </w:style>
  <w:style w:type="table" w:styleId="Table991">
    <w:basedOn w:val="TableNormal"/>
    <w:tblPr>
      <w:tblStyleRowBandSize w:val="1"/>
      <w:tblStyleColBandSize w:val="1"/>
      <w:tblCellMar/>
    </w:tblPr>
  </w:style>
  <w:style w:type="table" w:styleId="Table992">
    <w:basedOn w:val="TableNormal"/>
    <w:tblPr>
      <w:tblStyleRowBandSize w:val="1"/>
      <w:tblStyleColBandSize w:val="1"/>
      <w:tblCellMar/>
    </w:tblPr>
  </w:style>
  <w:style w:type="table" w:styleId="Table993">
    <w:basedOn w:val="TableNormal"/>
    <w:tblPr>
      <w:tblStyleRowBandSize w:val="1"/>
      <w:tblStyleColBandSize w:val="1"/>
      <w:tblCellMar/>
    </w:tblPr>
  </w:style>
  <w:style w:type="table" w:styleId="Table994">
    <w:basedOn w:val="TableNormal"/>
    <w:tblPr>
      <w:tblStyleRowBandSize w:val="1"/>
      <w:tblStyleColBandSize w:val="1"/>
      <w:tblCellMar/>
    </w:tblPr>
  </w:style>
  <w:style w:type="table" w:styleId="Table995">
    <w:basedOn w:val="TableNormal"/>
    <w:tblPr>
      <w:tblStyleRowBandSize w:val="1"/>
      <w:tblStyleColBandSize w:val="1"/>
      <w:tblCellMar/>
    </w:tblPr>
  </w:style>
  <w:style w:type="table" w:styleId="Table996">
    <w:basedOn w:val="TableNormal"/>
    <w:tblPr>
      <w:tblStyleRowBandSize w:val="1"/>
      <w:tblStyleColBandSize w:val="1"/>
      <w:tblCellMar/>
    </w:tblPr>
  </w:style>
  <w:style w:type="table" w:styleId="Table997">
    <w:basedOn w:val="TableNormal"/>
    <w:tblPr>
      <w:tblStyleRowBandSize w:val="1"/>
      <w:tblStyleColBandSize w:val="1"/>
      <w:tblCellMar/>
    </w:tblPr>
  </w:style>
  <w:style w:type="table" w:styleId="Table998">
    <w:basedOn w:val="TableNormal"/>
    <w:tblPr>
      <w:tblStyleRowBandSize w:val="1"/>
      <w:tblStyleColBandSize w:val="1"/>
      <w:tblCellMar/>
    </w:tblPr>
  </w:style>
  <w:style w:type="table" w:styleId="Table999">
    <w:basedOn w:val="TableNormal"/>
    <w:tblPr>
      <w:tblStyleRowBandSize w:val="1"/>
      <w:tblStyleColBandSize w:val="1"/>
      <w:tblCellMar/>
    </w:tblPr>
  </w:style>
  <w:style w:type="table" w:styleId="Table1000">
    <w:basedOn w:val="TableNormal"/>
    <w:tblPr>
      <w:tblStyleRowBandSize w:val="1"/>
      <w:tblStyleColBandSize w:val="1"/>
      <w:tblCellMar/>
    </w:tblPr>
  </w:style>
  <w:style w:type="table" w:styleId="Table1001">
    <w:basedOn w:val="TableNormal"/>
    <w:tblPr>
      <w:tblStyleRowBandSize w:val="1"/>
      <w:tblStyleColBandSize w:val="1"/>
      <w:tblCellMar/>
    </w:tblPr>
  </w:style>
  <w:style w:type="table" w:styleId="Table1002">
    <w:basedOn w:val="TableNormal"/>
    <w:tblPr>
      <w:tblStyleRowBandSize w:val="1"/>
      <w:tblStyleColBandSize w:val="1"/>
      <w:tblCellMar/>
    </w:tblPr>
  </w:style>
  <w:style w:type="table" w:styleId="Table1003">
    <w:basedOn w:val="TableNormal"/>
    <w:tblPr>
      <w:tblStyleRowBandSize w:val="1"/>
      <w:tblStyleColBandSize w:val="1"/>
      <w:tblCellMar/>
    </w:tblPr>
  </w:style>
  <w:style w:type="table" w:styleId="Table1004">
    <w:basedOn w:val="TableNormal"/>
    <w:tblPr>
      <w:tblStyleRowBandSize w:val="1"/>
      <w:tblStyleColBandSize w:val="1"/>
      <w:tblCellMar/>
    </w:tblPr>
  </w:style>
  <w:style w:type="table" w:styleId="Table1005">
    <w:basedOn w:val="TableNormal"/>
    <w:tblPr>
      <w:tblStyleRowBandSize w:val="1"/>
      <w:tblStyleColBandSize w:val="1"/>
      <w:tblCellMar/>
    </w:tblPr>
  </w:style>
  <w:style w:type="table" w:styleId="Table1006">
    <w:basedOn w:val="TableNormal"/>
    <w:tblPr>
      <w:tblStyleRowBandSize w:val="1"/>
      <w:tblStyleColBandSize w:val="1"/>
      <w:tblCellMar/>
    </w:tblPr>
  </w:style>
  <w:style w:type="table" w:styleId="Table1007">
    <w:basedOn w:val="TableNormal"/>
    <w:tblPr>
      <w:tblStyleRowBandSize w:val="1"/>
      <w:tblStyleColBandSize w:val="1"/>
      <w:tblCellMar/>
    </w:tblPr>
  </w:style>
  <w:style w:type="table" w:styleId="Table1008">
    <w:basedOn w:val="TableNormal"/>
    <w:tblPr>
      <w:tblStyleRowBandSize w:val="1"/>
      <w:tblStyleColBandSize w:val="1"/>
      <w:tblCellMar/>
    </w:tblPr>
  </w:style>
  <w:style w:type="table" w:styleId="Table1009">
    <w:basedOn w:val="TableNormal"/>
    <w:tblPr>
      <w:tblStyleRowBandSize w:val="1"/>
      <w:tblStyleColBandSize w:val="1"/>
      <w:tblCellMar/>
    </w:tblPr>
  </w:style>
  <w:style w:type="table" w:styleId="Table1010">
    <w:basedOn w:val="TableNormal"/>
    <w:tblPr>
      <w:tblStyleRowBandSize w:val="1"/>
      <w:tblStyleColBandSize w:val="1"/>
      <w:tblCellMar/>
    </w:tblPr>
  </w:style>
  <w:style w:type="table" w:styleId="Table1011">
    <w:basedOn w:val="TableNormal"/>
    <w:tblPr>
      <w:tblStyleRowBandSize w:val="1"/>
      <w:tblStyleColBandSize w:val="1"/>
      <w:tblCellMar/>
    </w:tblPr>
  </w:style>
  <w:style w:type="table" w:styleId="Table1012">
    <w:basedOn w:val="TableNormal"/>
    <w:tblPr>
      <w:tblStyleRowBandSize w:val="1"/>
      <w:tblStyleColBandSize w:val="1"/>
      <w:tblCellMar/>
    </w:tblPr>
  </w:style>
  <w:style w:type="table" w:styleId="Table1013">
    <w:basedOn w:val="TableNormal"/>
    <w:tblPr>
      <w:tblStyleRowBandSize w:val="1"/>
      <w:tblStyleColBandSize w:val="1"/>
      <w:tblCellMar/>
    </w:tblPr>
  </w:style>
  <w:style w:type="table" w:styleId="Table1014">
    <w:basedOn w:val="TableNormal"/>
    <w:tblPr>
      <w:tblStyleRowBandSize w:val="1"/>
      <w:tblStyleColBandSize w:val="1"/>
      <w:tblCellMar/>
    </w:tblPr>
  </w:style>
  <w:style w:type="table" w:styleId="Table1015">
    <w:basedOn w:val="TableNormal"/>
    <w:tblPr>
      <w:tblStyleRowBandSize w:val="1"/>
      <w:tblStyleColBandSize w:val="1"/>
      <w:tblCellMar/>
    </w:tblPr>
  </w:style>
  <w:style w:type="table" w:styleId="Table1016">
    <w:basedOn w:val="TableNormal"/>
    <w:tblPr>
      <w:tblStyleRowBandSize w:val="1"/>
      <w:tblStyleColBandSize w:val="1"/>
      <w:tblCellMar/>
    </w:tblPr>
  </w:style>
  <w:style w:type="table" w:styleId="Table1017">
    <w:basedOn w:val="TableNormal"/>
    <w:tblPr>
      <w:tblStyleRowBandSize w:val="1"/>
      <w:tblStyleColBandSize w:val="1"/>
      <w:tblCellMar/>
    </w:tblPr>
  </w:style>
  <w:style w:type="table" w:styleId="Table1018">
    <w:basedOn w:val="TableNormal"/>
    <w:tblPr>
      <w:tblStyleRowBandSize w:val="1"/>
      <w:tblStyleColBandSize w:val="1"/>
      <w:tblCellMar/>
    </w:tblPr>
  </w:style>
  <w:style w:type="table" w:styleId="Table1019">
    <w:basedOn w:val="TableNormal"/>
    <w:tblPr>
      <w:tblStyleRowBandSize w:val="1"/>
      <w:tblStyleColBandSize w:val="1"/>
      <w:tblCellMar/>
    </w:tblPr>
  </w:style>
  <w:style w:type="table" w:styleId="Table1020">
    <w:basedOn w:val="TableNormal"/>
    <w:tblPr>
      <w:tblStyleRowBandSize w:val="1"/>
      <w:tblStyleColBandSize w:val="1"/>
      <w:tblCellMar/>
    </w:tblPr>
  </w:style>
  <w:style w:type="table" w:styleId="Table1021">
    <w:basedOn w:val="TableNormal"/>
    <w:tblPr>
      <w:tblStyleRowBandSize w:val="1"/>
      <w:tblStyleColBandSize w:val="1"/>
      <w:tblCellMar/>
    </w:tblPr>
  </w:style>
  <w:style w:type="table" w:styleId="Table1022">
    <w:basedOn w:val="TableNormal"/>
    <w:tblPr>
      <w:tblStyleRowBandSize w:val="1"/>
      <w:tblStyleColBandSize w:val="1"/>
      <w:tblCellMar/>
    </w:tblPr>
  </w:style>
  <w:style w:type="table" w:styleId="Table1023">
    <w:basedOn w:val="TableNormal"/>
    <w:tblPr>
      <w:tblStyleRowBandSize w:val="1"/>
      <w:tblStyleColBandSize w:val="1"/>
      <w:tblCellMar/>
    </w:tblPr>
  </w:style>
  <w:style w:type="table" w:styleId="Table1024">
    <w:basedOn w:val="TableNormal"/>
    <w:tblPr>
      <w:tblStyleRowBandSize w:val="1"/>
      <w:tblStyleColBandSize w:val="1"/>
      <w:tblCellMar/>
    </w:tblPr>
  </w:style>
  <w:style w:type="table" w:styleId="Table1025">
    <w:basedOn w:val="TableNormal"/>
    <w:tblPr>
      <w:tblStyleRowBandSize w:val="1"/>
      <w:tblStyleColBandSize w:val="1"/>
      <w:tblCellMar/>
    </w:tblPr>
  </w:style>
  <w:style w:type="table" w:styleId="Table1026">
    <w:basedOn w:val="TableNormal"/>
    <w:tblPr>
      <w:tblStyleRowBandSize w:val="1"/>
      <w:tblStyleColBandSize w:val="1"/>
      <w:tblCellMar/>
    </w:tblPr>
  </w:style>
  <w:style w:type="table" w:styleId="Table1027">
    <w:basedOn w:val="TableNormal"/>
    <w:tblPr>
      <w:tblStyleRowBandSize w:val="1"/>
      <w:tblStyleColBandSize w:val="1"/>
      <w:tblCellMar/>
    </w:tblPr>
  </w:style>
  <w:style w:type="table" w:styleId="Table1028">
    <w:basedOn w:val="TableNormal"/>
    <w:tblPr>
      <w:tblStyleRowBandSize w:val="1"/>
      <w:tblStyleColBandSize w:val="1"/>
      <w:tblCellMar/>
    </w:tblPr>
  </w:style>
  <w:style w:type="table" w:styleId="Table1029">
    <w:basedOn w:val="TableNormal"/>
    <w:tblPr>
      <w:tblStyleRowBandSize w:val="1"/>
      <w:tblStyleColBandSize w:val="1"/>
      <w:tblCellMar/>
    </w:tblPr>
  </w:style>
  <w:style w:type="table" w:styleId="Table1030">
    <w:basedOn w:val="TableNormal"/>
    <w:tblPr>
      <w:tblStyleRowBandSize w:val="1"/>
      <w:tblStyleColBandSize w:val="1"/>
      <w:tblCellMar/>
    </w:tblPr>
  </w:style>
  <w:style w:type="table" w:styleId="Table1031">
    <w:basedOn w:val="TableNormal"/>
    <w:tblPr>
      <w:tblStyleRowBandSize w:val="1"/>
      <w:tblStyleColBandSize w:val="1"/>
      <w:tblCellMar/>
    </w:tblPr>
  </w:style>
  <w:style w:type="table" w:styleId="Table1032">
    <w:basedOn w:val="TableNormal"/>
    <w:tblPr>
      <w:tblStyleRowBandSize w:val="1"/>
      <w:tblStyleColBandSize w:val="1"/>
      <w:tblCellMar/>
    </w:tblPr>
  </w:style>
  <w:style w:type="table" w:styleId="Table1033">
    <w:basedOn w:val="TableNormal"/>
    <w:tblPr>
      <w:tblStyleRowBandSize w:val="1"/>
      <w:tblStyleColBandSize w:val="1"/>
      <w:tblCellMar/>
    </w:tblPr>
  </w:style>
  <w:style w:type="table" w:styleId="Table1034">
    <w:basedOn w:val="TableNormal"/>
    <w:tblPr>
      <w:tblStyleRowBandSize w:val="1"/>
      <w:tblStyleColBandSize w:val="1"/>
      <w:tblCellMar/>
    </w:tblPr>
  </w:style>
  <w:style w:type="table" w:styleId="Table1035">
    <w:basedOn w:val="TableNormal"/>
    <w:tblPr>
      <w:tblStyleRowBandSize w:val="1"/>
      <w:tblStyleColBandSize w:val="1"/>
      <w:tblCellMar/>
    </w:tblPr>
  </w:style>
  <w:style w:type="table" w:styleId="Table1036">
    <w:basedOn w:val="TableNormal"/>
    <w:tblPr>
      <w:tblStyleRowBandSize w:val="1"/>
      <w:tblStyleColBandSize w:val="1"/>
      <w:tblCellMar/>
    </w:tblPr>
  </w:style>
  <w:style w:type="table" w:styleId="Table1037">
    <w:basedOn w:val="TableNormal"/>
    <w:tblPr>
      <w:tblStyleRowBandSize w:val="1"/>
      <w:tblStyleColBandSize w:val="1"/>
      <w:tblCellMar/>
    </w:tblPr>
  </w:style>
  <w:style w:type="table" w:styleId="Table1038">
    <w:basedOn w:val="TableNormal"/>
    <w:tblPr>
      <w:tblStyleRowBandSize w:val="1"/>
      <w:tblStyleColBandSize w:val="1"/>
      <w:tblCellMar/>
    </w:tblPr>
  </w:style>
  <w:style w:type="table" w:styleId="Table1039">
    <w:basedOn w:val="TableNormal"/>
    <w:tblPr>
      <w:tblStyleRowBandSize w:val="1"/>
      <w:tblStyleColBandSize w:val="1"/>
      <w:tblCellMar/>
    </w:tblPr>
  </w:style>
  <w:style w:type="table" w:styleId="Table1040">
    <w:basedOn w:val="TableNormal"/>
    <w:tblPr>
      <w:tblStyleRowBandSize w:val="1"/>
      <w:tblStyleColBandSize w:val="1"/>
      <w:tblCellMar/>
    </w:tblPr>
  </w:style>
  <w:style w:type="table" w:styleId="Table1041">
    <w:basedOn w:val="TableNormal"/>
    <w:tblPr>
      <w:tblStyleRowBandSize w:val="1"/>
      <w:tblStyleColBandSize w:val="1"/>
      <w:tblCellMar/>
    </w:tblPr>
  </w:style>
  <w:style w:type="table" w:styleId="Table1042">
    <w:basedOn w:val="TableNormal"/>
    <w:tblPr>
      <w:tblStyleRowBandSize w:val="1"/>
      <w:tblStyleColBandSize w:val="1"/>
      <w:tblCellMar/>
    </w:tblPr>
  </w:style>
  <w:style w:type="table" w:styleId="Table1043">
    <w:basedOn w:val="TableNormal"/>
    <w:tblPr>
      <w:tblStyleRowBandSize w:val="1"/>
      <w:tblStyleColBandSize w:val="1"/>
      <w:tblCellMar/>
    </w:tblPr>
  </w:style>
  <w:style w:type="table" w:styleId="Table1044">
    <w:basedOn w:val="TableNormal"/>
    <w:tblPr>
      <w:tblStyleRowBandSize w:val="1"/>
      <w:tblStyleColBandSize w:val="1"/>
      <w:tblCellMar/>
    </w:tblPr>
  </w:style>
  <w:style w:type="table" w:styleId="Table1045">
    <w:basedOn w:val="TableNormal"/>
    <w:tblPr>
      <w:tblStyleRowBandSize w:val="1"/>
      <w:tblStyleColBandSize w:val="1"/>
      <w:tblCellMar/>
    </w:tblPr>
  </w:style>
  <w:style w:type="table" w:styleId="Table1046">
    <w:basedOn w:val="TableNormal"/>
    <w:tblPr>
      <w:tblStyleRowBandSize w:val="1"/>
      <w:tblStyleColBandSize w:val="1"/>
      <w:tblCellMar/>
    </w:tblPr>
  </w:style>
  <w:style w:type="table" w:styleId="Table1047">
    <w:basedOn w:val="TableNormal"/>
    <w:tblPr>
      <w:tblStyleRowBandSize w:val="1"/>
      <w:tblStyleColBandSize w:val="1"/>
      <w:tblCellMar/>
    </w:tblPr>
  </w:style>
  <w:style w:type="table" w:styleId="Table1048">
    <w:basedOn w:val="TableNormal"/>
    <w:tblPr>
      <w:tblStyleRowBandSize w:val="1"/>
      <w:tblStyleColBandSize w:val="1"/>
      <w:tblCellMar/>
    </w:tblPr>
  </w:style>
  <w:style w:type="table" w:styleId="Table1049">
    <w:basedOn w:val="TableNormal"/>
    <w:tblPr>
      <w:tblStyleRowBandSize w:val="1"/>
      <w:tblStyleColBandSize w:val="1"/>
      <w:tblCellMar/>
    </w:tblPr>
  </w:style>
  <w:style w:type="table" w:styleId="Table1050">
    <w:basedOn w:val="TableNormal"/>
    <w:tblPr>
      <w:tblStyleRowBandSize w:val="1"/>
      <w:tblStyleColBandSize w:val="1"/>
      <w:tblCellMar/>
    </w:tblPr>
  </w:style>
  <w:style w:type="table" w:styleId="Table1051">
    <w:basedOn w:val="TableNormal"/>
    <w:tblPr>
      <w:tblStyleRowBandSize w:val="1"/>
      <w:tblStyleColBandSize w:val="1"/>
      <w:tblCellMar/>
    </w:tblPr>
  </w:style>
  <w:style w:type="table" w:styleId="Table1052">
    <w:basedOn w:val="TableNormal"/>
    <w:tblPr>
      <w:tblStyleRowBandSize w:val="1"/>
      <w:tblStyleColBandSize w:val="1"/>
      <w:tblCellMar/>
    </w:tblPr>
  </w:style>
  <w:style w:type="table" w:styleId="Table1053">
    <w:basedOn w:val="TableNormal"/>
    <w:tblPr>
      <w:tblStyleRowBandSize w:val="1"/>
      <w:tblStyleColBandSize w:val="1"/>
      <w:tblCellMar/>
    </w:tblPr>
  </w:style>
  <w:style w:type="table" w:styleId="Table1054">
    <w:basedOn w:val="TableNormal"/>
    <w:tblPr>
      <w:tblStyleRowBandSize w:val="1"/>
      <w:tblStyleColBandSize w:val="1"/>
      <w:tblCellMar/>
    </w:tblPr>
  </w:style>
  <w:style w:type="table" w:styleId="Table1055">
    <w:basedOn w:val="TableNormal"/>
    <w:tblPr>
      <w:tblStyleRowBandSize w:val="1"/>
      <w:tblStyleColBandSize w:val="1"/>
      <w:tblCellMar/>
    </w:tblPr>
  </w:style>
  <w:style w:type="table" w:styleId="Table1056">
    <w:basedOn w:val="TableNormal"/>
    <w:tblPr>
      <w:tblStyleRowBandSize w:val="1"/>
      <w:tblStyleColBandSize w:val="1"/>
      <w:tblCellMar/>
    </w:tblPr>
  </w:style>
  <w:style w:type="table" w:styleId="Table1057">
    <w:basedOn w:val="TableNormal"/>
    <w:tblPr>
      <w:tblStyleRowBandSize w:val="1"/>
      <w:tblStyleColBandSize w:val="1"/>
      <w:tblCellMar/>
    </w:tblPr>
  </w:style>
  <w:style w:type="table" w:styleId="Table1058">
    <w:basedOn w:val="TableNormal"/>
    <w:tblPr>
      <w:tblStyleRowBandSize w:val="1"/>
      <w:tblStyleColBandSize w:val="1"/>
      <w:tblCellMar/>
    </w:tblPr>
  </w:style>
  <w:style w:type="table" w:styleId="Table1059">
    <w:basedOn w:val="TableNormal"/>
    <w:tblPr>
      <w:tblStyleRowBandSize w:val="1"/>
      <w:tblStyleColBandSize w:val="1"/>
      <w:tblCellMar/>
    </w:tblPr>
  </w:style>
  <w:style w:type="table" w:styleId="Table106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