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B359" w14:textId="084DB7EF" w:rsidR="00A621F5" w:rsidRDefault="00A621F5" w:rsidP="000E4227">
      <w:pPr>
        <w:spacing w:after="0"/>
        <w:jc w:val="center"/>
        <w:rPr>
          <w:u w:val="single"/>
        </w:rPr>
      </w:pPr>
      <w:r w:rsidRPr="00A621F5">
        <w:rPr>
          <w:u w:val="single"/>
        </w:rPr>
        <w:t xml:space="preserve">Data Structures and Algorithms lab </w:t>
      </w:r>
      <w:r w:rsidR="00D76E51">
        <w:rPr>
          <w:u w:val="single"/>
        </w:rPr>
        <w:t>4</w:t>
      </w:r>
    </w:p>
    <w:p w14:paraId="72D005FC" w14:textId="77777777" w:rsidR="000E4227" w:rsidRDefault="000E4227" w:rsidP="000E4227">
      <w:pPr>
        <w:spacing w:after="0"/>
        <w:rPr>
          <w:b/>
          <w:bCs/>
        </w:rPr>
      </w:pPr>
    </w:p>
    <w:p w14:paraId="2171C606" w14:textId="2F733BF6" w:rsidR="009C0A23" w:rsidRDefault="00A621F5" w:rsidP="000E4227">
      <w:pPr>
        <w:spacing w:after="0"/>
      </w:pPr>
      <w:r w:rsidRPr="00A621F5">
        <w:rPr>
          <w:b/>
          <w:bCs/>
        </w:rPr>
        <w:t>Data types</w:t>
      </w:r>
      <w:r w:rsidRPr="00A621F5">
        <w:t>:</w:t>
      </w:r>
      <w:r>
        <w:t xml:space="preserve"> </w:t>
      </w:r>
    </w:p>
    <w:p w14:paraId="19B6D9F9" w14:textId="4ED95484" w:rsidR="00E82177" w:rsidRDefault="00E82177" w:rsidP="000E4227">
      <w:r>
        <w:t xml:space="preserve">Below shows a table identifying the data types of each variable in the files </w:t>
      </w:r>
      <w:r w:rsidRPr="009C0A23">
        <w:t>flavourcompounds.csv</w:t>
      </w:r>
      <w:r>
        <w:t xml:space="preserve"> and </w:t>
      </w:r>
      <w:r w:rsidRPr="009C0A23">
        <w:t>worldregions_ingredients.csv</w:t>
      </w:r>
      <w:r>
        <w:t xml:space="preserve"> as well as accompanying screenshots to show this.</w:t>
      </w:r>
    </w:p>
    <w:p w14:paraId="77BCD080" w14:textId="77777777" w:rsidR="000E4227" w:rsidRPr="00A621F5" w:rsidRDefault="000E4227" w:rsidP="000E4227">
      <w:pPr>
        <w:spacing w:after="0"/>
      </w:pPr>
    </w:p>
    <w:tbl>
      <w:tblPr>
        <w:tblStyle w:val="TableGrid"/>
        <w:tblW w:w="11340" w:type="dxa"/>
        <w:tblInd w:w="-1139" w:type="dxa"/>
        <w:tblLayout w:type="fixed"/>
        <w:tblLook w:val="04A0" w:firstRow="1" w:lastRow="0" w:firstColumn="1" w:lastColumn="0" w:noHBand="0" w:noVBand="1"/>
      </w:tblPr>
      <w:tblGrid>
        <w:gridCol w:w="1701"/>
        <w:gridCol w:w="1418"/>
        <w:gridCol w:w="1417"/>
        <w:gridCol w:w="6804"/>
      </w:tblGrid>
      <w:tr w:rsidR="00D70041" w14:paraId="0983A474" w14:textId="342D52C3" w:rsidTr="00D837BC">
        <w:trPr>
          <w:trHeight w:val="561"/>
        </w:trPr>
        <w:tc>
          <w:tcPr>
            <w:tcW w:w="1701" w:type="dxa"/>
          </w:tcPr>
          <w:p w14:paraId="36615503" w14:textId="6DA875FB" w:rsidR="00D70041" w:rsidRDefault="00D70041" w:rsidP="000E4227">
            <w:r>
              <w:t>File</w:t>
            </w:r>
            <w:r w:rsidR="004C10D3">
              <w:t xml:space="preserve"> name</w:t>
            </w:r>
          </w:p>
        </w:tc>
        <w:tc>
          <w:tcPr>
            <w:tcW w:w="1418" w:type="dxa"/>
          </w:tcPr>
          <w:p w14:paraId="72EB7E1A" w14:textId="33B809EB" w:rsidR="00D70041" w:rsidRDefault="00D70041" w:rsidP="000E4227">
            <w:r>
              <w:t>Variables</w:t>
            </w:r>
          </w:p>
        </w:tc>
        <w:tc>
          <w:tcPr>
            <w:tcW w:w="1417" w:type="dxa"/>
          </w:tcPr>
          <w:p w14:paraId="4F51A068" w14:textId="794D79FF" w:rsidR="00D70041" w:rsidRDefault="00D70041" w:rsidP="000E4227">
            <w:r>
              <w:t>Data Types</w:t>
            </w:r>
          </w:p>
        </w:tc>
        <w:tc>
          <w:tcPr>
            <w:tcW w:w="6804" w:type="dxa"/>
          </w:tcPr>
          <w:p w14:paraId="49CCC8F9" w14:textId="6B6838C8" w:rsidR="00D70041" w:rsidRDefault="00D70041" w:rsidP="000E4227">
            <w:r>
              <w:t>Example</w:t>
            </w:r>
          </w:p>
        </w:tc>
      </w:tr>
      <w:tr w:rsidR="00D837BC" w14:paraId="36DF5A13" w14:textId="5046D2E5" w:rsidTr="00D837BC">
        <w:trPr>
          <w:trHeight w:val="395"/>
        </w:trPr>
        <w:tc>
          <w:tcPr>
            <w:tcW w:w="1701" w:type="dxa"/>
            <w:vMerge w:val="restart"/>
          </w:tcPr>
          <w:p w14:paraId="532B1769" w14:textId="2CFC2906" w:rsidR="00D837BC" w:rsidRDefault="00D837BC" w:rsidP="000E4227">
            <w:r w:rsidRPr="009C0A23">
              <w:t>flavourcompounds.csv</w:t>
            </w:r>
          </w:p>
        </w:tc>
        <w:tc>
          <w:tcPr>
            <w:tcW w:w="1418" w:type="dxa"/>
          </w:tcPr>
          <w:p w14:paraId="1A48B47C" w14:textId="5A364F87" w:rsidR="00D837BC" w:rsidRDefault="00D837BC" w:rsidP="000E4227">
            <w:r w:rsidRPr="00396111">
              <w:t>Ingredient 1</w:t>
            </w:r>
          </w:p>
        </w:tc>
        <w:tc>
          <w:tcPr>
            <w:tcW w:w="1417" w:type="dxa"/>
          </w:tcPr>
          <w:p w14:paraId="7240B151" w14:textId="3376A295" w:rsidR="00D837BC" w:rsidRDefault="00D837BC" w:rsidP="000E4227">
            <w:r>
              <w:t>String</w:t>
            </w:r>
          </w:p>
        </w:tc>
        <w:tc>
          <w:tcPr>
            <w:tcW w:w="6804" w:type="dxa"/>
            <w:vMerge w:val="restart"/>
          </w:tcPr>
          <w:p w14:paraId="48157E3F" w14:textId="74BD056C" w:rsidR="00D837BC" w:rsidRDefault="00D837BC" w:rsidP="000E4227">
            <w:r w:rsidRPr="004C10D3">
              <w:drawing>
                <wp:inline distT="0" distB="0" distL="0" distR="0" wp14:anchorId="1285F7D3" wp14:editId="777CB8A5">
                  <wp:extent cx="4103062" cy="1038225"/>
                  <wp:effectExtent l="0" t="0" r="0" b="0"/>
                  <wp:docPr id="181482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8188" name=""/>
                          <pic:cNvPicPr/>
                        </pic:nvPicPr>
                        <pic:blipFill>
                          <a:blip r:embed="rId4"/>
                          <a:stretch>
                            <a:fillRect/>
                          </a:stretch>
                        </pic:blipFill>
                        <pic:spPr>
                          <a:xfrm>
                            <a:off x="0" y="0"/>
                            <a:ext cx="4176306" cy="1056758"/>
                          </a:xfrm>
                          <a:prstGeom prst="rect">
                            <a:avLst/>
                          </a:prstGeom>
                        </pic:spPr>
                      </pic:pic>
                    </a:graphicData>
                  </a:graphic>
                </wp:inline>
              </w:drawing>
            </w:r>
          </w:p>
        </w:tc>
      </w:tr>
      <w:tr w:rsidR="00D837BC" w14:paraId="550DBD7E" w14:textId="7B9915AB" w:rsidTr="00D837BC">
        <w:trPr>
          <w:trHeight w:val="414"/>
        </w:trPr>
        <w:tc>
          <w:tcPr>
            <w:tcW w:w="1701" w:type="dxa"/>
            <w:vMerge/>
          </w:tcPr>
          <w:p w14:paraId="3222510D" w14:textId="77777777" w:rsidR="00D837BC" w:rsidRDefault="00D837BC" w:rsidP="000E4227"/>
        </w:tc>
        <w:tc>
          <w:tcPr>
            <w:tcW w:w="1418" w:type="dxa"/>
          </w:tcPr>
          <w:p w14:paraId="318F693D" w14:textId="4188C814" w:rsidR="00D837BC" w:rsidRDefault="00D837BC" w:rsidP="000E4227">
            <w:r w:rsidRPr="00396111">
              <w:t xml:space="preserve">Ingredient </w:t>
            </w:r>
            <w:r>
              <w:t>2</w:t>
            </w:r>
          </w:p>
        </w:tc>
        <w:tc>
          <w:tcPr>
            <w:tcW w:w="1417" w:type="dxa"/>
          </w:tcPr>
          <w:p w14:paraId="65C516EF" w14:textId="744B187D" w:rsidR="00D837BC" w:rsidRDefault="00D837BC" w:rsidP="000E4227">
            <w:r>
              <w:t>String</w:t>
            </w:r>
          </w:p>
        </w:tc>
        <w:tc>
          <w:tcPr>
            <w:tcW w:w="6804" w:type="dxa"/>
            <w:vMerge/>
          </w:tcPr>
          <w:p w14:paraId="3AE138B5" w14:textId="77777777" w:rsidR="00D837BC" w:rsidRDefault="00D837BC" w:rsidP="000E4227"/>
        </w:tc>
      </w:tr>
      <w:tr w:rsidR="004C10D3" w14:paraId="7C7FAB75" w14:textId="6D494DB2" w:rsidTr="00D837BC">
        <w:trPr>
          <w:trHeight w:val="138"/>
        </w:trPr>
        <w:tc>
          <w:tcPr>
            <w:tcW w:w="1701" w:type="dxa"/>
            <w:vMerge/>
          </w:tcPr>
          <w:p w14:paraId="5AA0871B" w14:textId="77777777" w:rsidR="004C10D3" w:rsidRDefault="004C10D3" w:rsidP="000E4227"/>
        </w:tc>
        <w:tc>
          <w:tcPr>
            <w:tcW w:w="1418" w:type="dxa"/>
          </w:tcPr>
          <w:p w14:paraId="5B6BF1D8" w14:textId="66619D0E" w:rsidR="004C10D3" w:rsidRPr="00396111" w:rsidRDefault="004C10D3" w:rsidP="000E4227">
            <w:r w:rsidRPr="00396111">
              <w:t>Number of shared flavour compounds</w:t>
            </w:r>
          </w:p>
        </w:tc>
        <w:tc>
          <w:tcPr>
            <w:tcW w:w="1417" w:type="dxa"/>
          </w:tcPr>
          <w:p w14:paraId="5729DFE8" w14:textId="6F8BFAFF" w:rsidR="004C10D3" w:rsidRDefault="004C10D3" w:rsidP="000E4227">
            <w:r>
              <w:t>Integer</w:t>
            </w:r>
          </w:p>
        </w:tc>
        <w:tc>
          <w:tcPr>
            <w:tcW w:w="6804" w:type="dxa"/>
            <w:vMerge/>
          </w:tcPr>
          <w:p w14:paraId="30368C9E" w14:textId="77777777" w:rsidR="004C10D3" w:rsidRDefault="004C10D3" w:rsidP="000E4227"/>
        </w:tc>
      </w:tr>
      <w:tr w:rsidR="003B2B67" w14:paraId="3C336F4A" w14:textId="37BD530E" w:rsidTr="00D837BC">
        <w:trPr>
          <w:trHeight w:val="288"/>
        </w:trPr>
        <w:tc>
          <w:tcPr>
            <w:tcW w:w="1701" w:type="dxa"/>
            <w:vMerge w:val="restart"/>
          </w:tcPr>
          <w:p w14:paraId="1F5697DA" w14:textId="77777777" w:rsidR="003B2B67" w:rsidRDefault="003B2B67" w:rsidP="000E4227">
            <w:r w:rsidRPr="009C0A23">
              <w:t>worldregions_ingredients.csv</w:t>
            </w:r>
          </w:p>
          <w:p w14:paraId="1A311F54" w14:textId="60BEA923" w:rsidR="003B2B67" w:rsidRDefault="003B2B67" w:rsidP="000E4227"/>
        </w:tc>
        <w:tc>
          <w:tcPr>
            <w:tcW w:w="1418" w:type="dxa"/>
          </w:tcPr>
          <w:p w14:paraId="0B2B6F7B" w14:textId="1B60D11B" w:rsidR="003B2B67" w:rsidRDefault="003B2B67" w:rsidP="000E4227">
            <w:r w:rsidRPr="00D837BC">
              <w:t>World region</w:t>
            </w:r>
          </w:p>
        </w:tc>
        <w:tc>
          <w:tcPr>
            <w:tcW w:w="1417" w:type="dxa"/>
          </w:tcPr>
          <w:p w14:paraId="1C6079F5" w14:textId="14B22D55" w:rsidR="003B2B67" w:rsidRDefault="003B2B67" w:rsidP="000E4227">
            <w:r>
              <w:t>String</w:t>
            </w:r>
          </w:p>
        </w:tc>
        <w:tc>
          <w:tcPr>
            <w:tcW w:w="6804" w:type="dxa"/>
            <w:vMerge w:val="restart"/>
          </w:tcPr>
          <w:p w14:paraId="752808C3" w14:textId="2A9A61EC" w:rsidR="003B2B67" w:rsidRDefault="003B2B67" w:rsidP="000E4227">
            <w:r w:rsidRPr="003B2B67">
              <w:drawing>
                <wp:inline distT="0" distB="0" distL="0" distR="0" wp14:anchorId="7FAB6C54" wp14:editId="61FF4FB9">
                  <wp:extent cx="4183380" cy="914400"/>
                  <wp:effectExtent l="0" t="0" r="7620" b="0"/>
                  <wp:docPr id="5619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41050" name=""/>
                          <pic:cNvPicPr/>
                        </pic:nvPicPr>
                        <pic:blipFill>
                          <a:blip r:embed="rId5"/>
                          <a:stretch>
                            <a:fillRect/>
                          </a:stretch>
                        </pic:blipFill>
                        <pic:spPr>
                          <a:xfrm>
                            <a:off x="0" y="0"/>
                            <a:ext cx="4183380" cy="914400"/>
                          </a:xfrm>
                          <a:prstGeom prst="rect">
                            <a:avLst/>
                          </a:prstGeom>
                        </pic:spPr>
                      </pic:pic>
                    </a:graphicData>
                  </a:graphic>
                </wp:inline>
              </w:drawing>
            </w:r>
          </w:p>
        </w:tc>
      </w:tr>
      <w:tr w:rsidR="003B2B67" w14:paraId="540D4BC9" w14:textId="1BE52863" w:rsidTr="00D837BC">
        <w:trPr>
          <w:trHeight w:val="138"/>
        </w:trPr>
        <w:tc>
          <w:tcPr>
            <w:tcW w:w="1701" w:type="dxa"/>
            <w:vMerge/>
          </w:tcPr>
          <w:p w14:paraId="6C24E34D" w14:textId="77777777" w:rsidR="003B2B67" w:rsidRDefault="003B2B67" w:rsidP="000E4227"/>
        </w:tc>
        <w:tc>
          <w:tcPr>
            <w:tcW w:w="1418" w:type="dxa"/>
          </w:tcPr>
          <w:p w14:paraId="1C414812" w14:textId="795EFCCF" w:rsidR="003B2B67" w:rsidRDefault="003B2B67" w:rsidP="000E4227">
            <w:r w:rsidRPr="00396111">
              <w:t>Ingredient 1</w:t>
            </w:r>
          </w:p>
        </w:tc>
        <w:tc>
          <w:tcPr>
            <w:tcW w:w="1417" w:type="dxa"/>
          </w:tcPr>
          <w:p w14:paraId="0F769A62" w14:textId="1281E41B" w:rsidR="003B2B67" w:rsidRDefault="003B2B67" w:rsidP="000E4227">
            <w:r>
              <w:t>String</w:t>
            </w:r>
          </w:p>
        </w:tc>
        <w:tc>
          <w:tcPr>
            <w:tcW w:w="6804" w:type="dxa"/>
            <w:vMerge/>
          </w:tcPr>
          <w:p w14:paraId="414B2812" w14:textId="77777777" w:rsidR="003B2B67" w:rsidRDefault="003B2B67" w:rsidP="000E4227"/>
        </w:tc>
      </w:tr>
      <w:tr w:rsidR="003B2B67" w14:paraId="5B6CABD9" w14:textId="7B4D06AA" w:rsidTr="00D837BC">
        <w:trPr>
          <w:trHeight w:val="138"/>
        </w:trPr>
        <w:tc>
          <w:tcPr>
            <w:tcW w:w="1701" w:type="dxa"/>
            <w:vMerge/>
          </w:tcPr>
          <w:p w14:paraId="6F8AE5F0" w14:textId="77777777" w:rsidR="003B2B67" w:rsidRDefault="003B2B67" w:rsidP="000E4227"/>
        </w:tc>
        <w:tc>
          <w:tcPr>
            <w:tcW w:w="1418" w:type="dxa"/>
          </w:tcPr>
          <w:p w14:paraId="1D2141FA" w14:textId="4C157D78" w:rsidR="003B2B67" w:rsidRDefault="003B2B67" w:rsidP="000E4227">
            <w:r w:rsidRPr="00396111">
              <w:t xml:space="preserve">Ingredient </w:t>
            </w:r>
            <w:r>
              <w:t>2</w:t>
            </w:r>
          </w:p>
        </w:tc>
        <w:tc>
          <w:tcPr>
            <w:tcW w:w="1417" w:type="dxa"/>
          </w:tcPr>
          <w:p w14:paraId="1FECD323" w14:textId="05BFEE1C" w:rsidR="003B2B67" w:rsidRDefault="003B2B67" w:rsidP="000E4227">
            <w:r>
              <w:t>String</w:t>
            </w:r>
          </w:p>
        </w:tc>
        <w:tc>
          <w:tcPr>
            <w:tcW w:w="6804" w:type="dxa"/>
            <w:vMerge/>
          </w:tcPr>
          <w:p w14:paraId="55059693" w14:textId="77777777" w:rsidR="003B2B67" w:rsidRDefault="003B2B67" w:rsidP="000E4227"/>
        </w:tc>
      </w:tr>
      <w:tr w:rsidR="003B2B67" w14:paraId="3CC563AF" w14:textId="77777777" w:rsidTr="00D837BC">
        <w:trPr>
          <w:trHeight w:val="138"/>
        </w:trPr>
        <w:tc>
          <w:tcPr>
            <w:tcW w:w="1701" w:type="dxa"/>
            <w:vMerge/>
          </w:tcPr>
          <w:p w14:paraId="7C67C723" w14:textId="77777777" w:rsidR="003B2B67" w:rsidRDefault="003B2B67" w:rsidP="000E4227"/>
        </w:tc>
        <w:tc>
          <w:tcPr>
            <w:tcW w:w="1418" w:type="dxa"/>
          </w:tcPr>
          <w:p w14:paraId="344F93BC" w14:textId="5942902D" w:rsidR="003B2B67" w:rsidRPr="00396111" w:rsidRDefault="003B2B67" w:rsidP="000E4227">
            <w:r w:rsidRPr="00396111">
              <w:t xml:space="preserve">Ingredient </w:t>
            </w:r>
            <w:r>
              <w:t>3</w:t>
            </w:r>
          </w:p>
        </w:tc>
        <w:tc>
          <w:tcPr>
            <w:tcW w:w="1417" w:type="dxa"/>
          </w:tcPr>
          <w:p w14:paraId="6BE35D40" w14:textId="2F1E646A" w:rsidR="003B2B67" w:rsidRDefault="003B2B67" w:rsidP="000E4227">
            <w:r>
              <w:t>String</w:t>
            </w:r>
          </w:p>
        </w:tc>
        <w:tc>
          <w:tcPr>
            <w:tcW w:w="6804" w:type="dxa"/>
            <w:vMerge/>
          </w:tcPr>
          <w:p w14:paraId="0C7D44CF" w14:textId="77777777" w:rsidR="003B2B67" w:rsidRDefault="003B2B67" w:rsidP="000E4227"/>
        </w:tc>
      </w:tr>
      <w:tr w:rsidR="003B2B67" w14:paraId="64DDAA48" w14:textId="77777777" w:rsidTr="00D837BC">
        <w:trPr>
          <w:trHeight w:val="138"/>
        </w:trPr>
        <w:tc>
          <w:tcPr>
            <w:tcW w:w="1701" w:type="dxa"/>
            <w:vMerge/>
          </w:tcPr>
          <w:p w14:paraId="7B8E0A09" w14:textId="77777777" w:rsidR="003B2B67" w:rsidRDefault="003B2B67" w:rsidP="000E4227"/>
        </w:tc>
        <w:tc>
          <w:tcPr>
            <w:tcW w:w="1418" w:type="dxa"/>
          </w:tcPr>
          <w:p w14:paraId="1323F6D4" w14:textId="7848667F" w:rsidR="003B2B67" w:rsidRPr="00396111" w:rsidRDefault="003B2B67" w:rsidP="000E4227">
            <w:r w:rsidRPr="00396111">
              <w:t xml:space="preserve">Ingredient </w:t>
            </w:r>
            <w:r>
              <w:t>4</w:t>
            </w:r>
          </w:p>
        </w:tc>
        <w:tc>
          <w:tcPr>
            <w:tcW w:w="1417" w:type="dxa"/>
          </w:tcPr>
          <w:p w14:paraId="65C0EAB8" w14:textId="3C72185B" w:rsidR="003B2B67" w:rsidRDefault="003B2B67" w:rsidP="000E4227">
            <w:r>
              <w:t>String</w:t>
            </w:r>
          </w:p>
        </w:tc>
        <w:tc>
          <w:tcPr>
            <w:tcW w:w="6804" w:type="dxa"/>
            <w:vMerge/>
          </w:tcPr>
          <w:p w14:paraId="34F98E87" w14:textId="77777777" w:rsidR="003B2B67" w:rsidRDefault="003B2B67" w:rsidP="000E4227"/>
        </w:tc>
      </w:tr>
      <w:tr w:rsidR="003B2B67" w14:paraId="4C7B08FB" w14:textId="77777777" w:rsidTr="00D837BC">
        <w:trPr>
          <w:trHeight w:val="138"/>
        </w:trPr>
        <w:tc>
          <w:tcPr>
            <w:tcW w:w="1701" w:type="dxa"/>
            <w:vMerge/>
          </w:tcPr>
          <w:p w14:paraId="26DA72CF" w14:textId="77777777" w:rsidR="003B2B67" w:rsidRDefault="003B2B67" w:rsidP="000E4227"/>
        </w:tc>
        <w:tc>
          <w:tcPr>
            <w:tcW w:w="1418" w:type="dxa"/>
          </w:tcPr>
          <w:p w14:paraId="25734332" w14:textId="647718FA" w:rsidR="003B2B67" w:rsidRPr="00396111" w:rsidRDefault="003B2B67" w:rsidP="000E4227">
            <w:r w:rsidRPr="00396111">
              <w:t xml:space="preserve">Ingredient </w:t>
            </w:r>
            <w:r>
              <w:t>5</w:t>
            </w:r>
          </w:p>
        </w:tc>
        <w:tc>
          <w:tcPr>
            <w:tcW w:w="1417" w:type="dxa"/>
          </w:tcPr>
          <w:p w14:paraId="51E5A064" w14:textId="6C3A7D32" w:rsidR="003B2B67" w:rsidRDefault="003B2B67" w:rsidP="000E4227">
            <w:r>
              <w:t>String</w:t>
            </w:r>
          </w:p>
        </w:tc>
        <w:tc>
          <w:tcPr>
            <w:tcW w:w="6804" w:type="dxa"/>
            <w:vMerge/>
          </w:tcPr>
          <w:p w14:paraId="71470440" w14:textId="77777777" w:rsidR="003B2B67" w:rsidRDefault="003B2B67" w:rsidP="000E4227"/>
        </w:tc>
      </w:tr>
      <w:tr w:rsidR="003B2B67" w14:paraId="5A0CDF7A" w14:textId="77777777" w:rsidTr="00D837BC">
        <w:trPr>
          <w:trHeight w:val="138"/>
        </w:trPr>
        <w:tc>
          <w:tcPr>
            <w:tcW w:w="1701" w:type="dxa"/>
            <w:vMerge/>
          </w:tcPr>
          <w:p w14:paraId="1DAFC1E1" w14:textId="77777777" w:rsidR="003B2B67" w:rsidRDefault="003B2B67" w:rsidP="000E4227"/>
        </w:tc>
        <w:tc>
          <w:tcPr>
            <w:tcW w:w="1418" w:type="dxa"/>
          </w:tcPr>
          <w:p w14:paraId="7AAD8F2E" w14:textId="27219073" w:rsidR="003B2B67" w:rsidRPr="00396111" w:rsidRDefault="003B2B67" w:rsidP="000E4227">
            <w:r w:rsidRPr="0030410A">
              <w:t>É</w:t>
            </w:r>
          </w:p>
        </w:tc>
        <w:tc>
          <w:tcPr>
            <w:tcW w:w="1417" w:type="dxa"/>
          </w:tcPr>
          <w:p w14:paraId="6F5ACB9F" w14:textId="1AE1E426" w:rsidR="003B2B67" w:rsidRDefault="003B2B67" w:rsidP="000E4227">
            <w:r>
              <w:t>String</w:t>
            </w:r>
          </w:p>
        </w:tc>
        <w:tc>
          <w:tcPr>
            <w:tcW w:w="6804" w:type="dxa"/>
            <w:vMerge/>
          </w:tcPr>
          <w:p w14:paraId="094292F8" w14:textId="77777777" w:rsidR="003B2B67" w:rsidRDefault="003B2B67" w:rsidP="000E4227"/>
        </w:tc>
      </w:tr>
    </w:tbl>
    <w:p w14:paraId="4ED27876" w14:textId="0439334D" w:rsidR="00A621F5" w:rsidRPr="00A621F5" w:rsidRDefault="00A621F5" w:rsidP="000E4227">
      <w:pPr>
        <w:spacing w:after="0"/>
      </w:pPr>
    </w:p>
    <w:p w14:paraId="17B6370E" w14:textId="13617AD7" w:rsidR="0034434B" w:rsidRDefault="000E4227" w:rsidP="000E4227">
      <w:pPr>
        <w:spacing w:after="0"/>
        <w:rPr>
          <w:b/>
          <w:bCs/>
        </w:rPr>
      </w:pPr>
      <w:r w:rsidRPr="000E4227">
        <w:rPr>
          <w:b/>
          <w:bCs/>
        </w:rPr>
        <w:t>Data structure:</w:t>
      </w:r>
    </w:p>
    <w:p w14:paraId="27411D44" w14:textId="7FAE202B" w:rsidR="00D12C3E" w:rsidRPr="00D12C3E" w:rsidRDefault="00D12C3E" w:rsidP="00993BE7">
      <w:pPr>
        <w:spacing w:line="276" w:lineRule="auto"/>
        <w:rPr>
          <w:rFonts w:ascii="Calibri" w:eastAsia="Calibri" w:hAnsi="Calibri" w:cs="Times New Roman"/>
          <w:color w:val="EE0000"/>
        </w:rPr>
      </w:pPr>
      <w:r w:rsidRPr="00D12C3E">
        <w:rPr>
          <w:rFonts w:ascii="Calibri" w:eastAsia="Calibri" w:hAnsi="Calibri" w:cs="Times New Roman"/>
          <w:b/>
          <w:bCs/>
        </w:rPr>
        <w:t>Adjacency matrix:</w:t>
      </w:r>
      <w:r w:rsidRPr="00D12C3E">
        <w:rPr>
          <w:rFonts w:ascii="Calibri" w:eastAsia="Calibri" w:hAnsi="Calibri" w:cs="Times New Roman"/>
        </w:rPr>
        <w:t xml:space="preserve"> A matrix has a size on </w:t>
      </w:r>
      <w:proofErr w:type="gramStart"/>
      <w:r w:rsidRPr="00D12C3E">
        <w:rPr>
          <w:rFonts w:ascii="Calibri" w:eastAsia="Calibri" w:hAnsi="Calibri" w:cs="Times New Roman"/>
        </w:rPr>
        <w:t>n by n</w:t>
      </w:r>
      <w:proofErr w:type="gramEnd"/>
      <w:r w:rsidRPr="00D12C3E">
        <w:rPr>
          <w:rFonts w:ascii="Calibri" w:eastAsia="Calibri" w:hAnsi="Calibri" w:cs="Times New Roman"/>
        </w:rPr>
        <w:t xml:space="preserve"> nodes. It stores information on all possible relationships between nodes and where there are none it stores 0. In datasets where there are many nodes that don’t share an edge this results in wasted memory space. The maximum space complexity is O(V^2)</w:t>
      </w:r>
      <w:r w:rsidR="003E0199">
        <w:rPr>
          <w:rFonts w:ascii="Calibri" w:eastAsia="Calibri" w:hAnsi="Calibri" w:cs="Times New Roman"/>
        </w:rPr>
        <w:t xml:space="preserve">, where V is the </w:t>
      </w:r>
      <w:r w:rsidR="009F4BFF">
        <w:rPr>
          <w:rFonts w:ascii="Calibri" w:eastAsia="Calibri" w:hAnsi="Calibri" w:cs="Times New Roman"/>
        </w:rPr>
        <w:t>number</w:t>
      </w:r>
      <w:r w:rsidR="003E0199">
        <w:rPr>
          <w:rFonts w:ascii="Calibri" w:eastAsia="Calibri" w:hAnsi="Calibri" w:cs="Times New Roman"/>
        </w:rPr>
        <w:t xml:space="preserve"> of </w:t>
      </w:r>
      <w:r w:rsidR="009F4BFF">
        <w:rPr>
          <w:rFonts w:ascii="Calibri" w:eastAsia="Calibri" w:hAnsi="Calibri" w:cs="Times New Roman"/>
        </w:rPr>
        <w:t>vertices</w:t>
      </w:r>
      <w:r w:rsidR="003E0199">
        <w:rPr>
          <w:rFonts w:ascii="Calibri" w:eastAsia="Calibri" w:hAnsi="Calibri" w:cs="Times New Roman"/>
        </w:rPr>
        <w:t xml:space="preserve"> or nodes in the matrix.</w:t>
      </w:r>
    </w:p>
    <w:p w14:paraId="080C7B1F" w14:textId="6DFBB37C" w:rsidR="00D12C3E" w:rsidRPr="00D12C3E" w:rsidRDefault="00D12C3E" w:rsidP="00D12C3E">
      <w:pPr>
        <w:spacing w:line="276" w:lineRule="auto"/>
        <w:rPr>
          <w:rFonts w:ascii="Calibri" w:eastAsia="Calibri" w:hAnsi="Calibri" w:cs="Times New Roman"/>
        </w:rPr>
      </w:pPr>
      <w:r w:rsidRPr="00D12C3E">
        <w:rPr>
          <w:rFonts w:ascii="Calibri" w:eastAsia="Calibri" w:hAnsi="Calibri" w:cs="Times New Roman"/>
        </w:rPr>
        <w:t xml:space="preserve">However, the maximum time to find a relationship between two nodes is </w:t>
      </w:r>
      <w:r w:rsidR="0051072C">
        <w:rPr>
          <w:rFonts w:ascii="Calibri" w:eastAsia="Calibri" w:hAnsi="Calibri" w:cs="Times New Roman"/>
        </w:rPr>
        <w:t>con</w:t>
      </w:r>
      <w:r w:rsidR="00D15DC7">
        <w:rPr>
          <w:rFonts w:ascii="Calibri" w:eastAsia="Calibri" w:hAnsi="Calibri" w:cs="Times New Roman"/>
        </w:rPr>
        <w:t>s</w:t>
      </w:r>
      <w:r w:rsidR="0051072C">
        <w:rPr>
          <w:rFonts w:ascii="Calibri" w:eastAsia="Calibri" w:hAnsi="Calibri" w:cs="Times New Roman"/>
        </w:rPr>
        <w:t xml:space="preserve">tant as </w:t>
      </w:r>
      <w:r w:rsidR="00D15DC7">
        <w:rPr>
          <w:rFonts w:ascii="Calibri" w:eastAsia="Calibri" w:hAnsi="Calibri" w:cs="Times New Roman"/>
        </w:rPr>
        <w:t>o</w:t>
      </w:r>
      <w:r w:rsidR="0051072C">
        <w:rPr>
          <w:rFonts w:ascii="Calibri" w:eastAsia="Calibri" w:hAnsi="Calibri" w:cs="Times New Roman"/>
        </w:rPr>
        <w:t xml:space="preserve">nly a single lookup of the matrix is needed, which gives us </w:t>
      </w:r>
      <w:proofErr w:type="gramStart"/>
      <w:r w:rsidRPr="00D12C3E">
        <w:rPr>
          <w:rFonts w:ascii="Calibri" w:eastAsia="Calibri" w:hAnsi="Calibri" w:cs="Times New Roman"/>
        </w:rPr>
        <w:t>O(</w:t>
      </w:r>
      <w:proofErr w:type="gramEnd"/>
      <w:r w:rsidRPr="00D12C3E">
        <w:rPr>
          <w:rFonts w:ascii="Calibri" w:eastAsia="Calibri" w:hAnsi="Calibri" w:cs="Times New Roman"/>
        </w:rPr>
        <w:t>1)</w:t>
      </w:r>
      <w:r w:rsidR="0051072C">
        <w:rPr>
          <w:rFonts w:ascii="Calibri" w:eastAsia="Calibri" w:hAnsi="Calibri" w:cs="Times New Roman"/>
        </w:rPr>
        <w:t xml:space="preserve"> time</w:t>
      </w:r>
      <w:r w:rsidRPr="00D12C3E">
        <w:rPr>
          <w:rFonts w:ascii="Calibri" w:eastAsia="Calibri" w:hAnsi="Calibri" w:cs="Times New Roman"/>
        </w:rPr>
        <w:t xml:space="preserve">. In a scenario where we are looking for related recipes or ingredients a matrix would be useful </w:t>
      </w:r>
      <w:r w:rsidR="00993BE7">
        <w:rPr>
          <w:rFonts w:ascii="Calibri" w:eastAsia="Calibri" w:hAnsi="Calibri" w:cs="Times New Roman"/>
        </w:rPr>
        <w:t xml:space="preserve">as it is time efficient </w:t>
      </w:r>
      <w:r w:rsidRPr="00D12C3E">
        <w:rPr>
          <w:rFonts w:ascii="Calibri" w:eastAsia="Calibri" w:hAnsi="Calibri" w:cs="Times New Roman"/>
        </w:rPr>
        <w:t xml:space="preserve">but </w:t>
      </w:r>
      <w:r w:rsidR="007A6CEE">
        <w:rPr>
          <w:rFonts w:ascii="Calibri" w:eastAsia="Calibri" w:hAnsi="Calibri" w:cs="Times New Roman"/>
        </w:rPr>
        <w:t xml:space="preserve">it is </w:t>
      </w:r>
      <w:r w:rsidRPr="00D12C3E">
        <w:rPr>
          <w:rFonts w:ascii="Calibri" w:eastAsia="Calibri" w:hAnsi="Calibri" w:cs="Times New Roman"/>
        </w:rPr>
        <w:t>memory inefficient as there would be many edges containing 0.</w:t>
      </w:r>
    </w:p>
    <w:p w14:paraId="5C91D068" w14:textId="77777777" w:rsidR="006E4692" w:rsidRDefault="00D12C3E" w:rsidP="00D12C3E">
      <w:pPr>
        <w:spacing w:line="276" w:lineRule="auto"/>
        <w:rPr>
          <w:rFonts w:ascii="Calibri" w:eastAsia="Calibri" w:hAnsi="Calibri" w:cs="Times New Roman"/>
        </w:rPr>
      </w:pPr>
      <w:r w:rsidRPr="00D12C3E">
        <w:rPr>
          <w:rFonts w:ascii="Calibri" w:eastAsia="Calibri" w:hAnsi="Calibri" w:cs="Times New Roman"/>
          <w:b/>
          <w:bCs/>
        </w:rPr>
        <w:t>Adjacency list</w:t>
      </w:r>
      <w:r w:rsidRPr="00D12C3E">
        <w:rPr>
          <w:rFonts w:ascii="Calibri" w:eastAsia="Calibri" w:hAnsi="Calibri" w:cs="Times New Roman"/>
        </w:rPr>
        <w:t xml:space="preserve">: Adjacency lists only stores relationships between nodes, and is therefore more memory efficient with a maximum space complexity of </w:t>
      </w:r>
      <w:proofErr w:type="gramStart"/>
      <w:r w:rsidRPr="00D12C3E">
        <w:rPr>
          <w:rFonts w:ascii="Calibri" w:eastAsia="Calibri" w:hAnsi="Calibri" w:cs="Times New Roman"/>
        </w:rPr>
        <w:t>O(</w:t>
      </w:r>
      <w:proofErr w:type="gramEnd"/>
      <w:r w:rsidRPr="00D12C3E">
        <w:rPr>
          <w:rFonts w:ascii="Calibri" w:eastAsia="Calibri" w:hAnsi="Calibri" w:cs="Times New Roman"/>
        </w:rPr>
        <w:t>V + E)</w:t>
      </w:r>
      <w:r w:rsidR="00321B99">
        <w:rPr>
          <w:rFonts w:ascii="Calibri" w:eastAsia="Calibri" w:hAnsi="Calibri" w:cs="Times New Roman"/>
        </w:rPr>
        <w:t>, where V is the number of nodes in the list and E is the number of edges or relationships between nodes.</w:t>
      </w:r>
      <w:r w:rsidRPr="00D12C3E">
        <w:rPr>
          <w:rFonts w:ascii="Calibri" w:eastAsia="Calibri" w:hAnsi="Calibri" w:cs="Times New Roman"/>
        </w:rPr>
        <w:t xml:space="preserve"> </w:t>
      </w:r>
      <w:r w:rsidR="00321B99">
        <w:rPr>
          <w:rFonts w:ascii="Calibri" w:eastAsia="Calibri" w:hAnsi="Calibri" w:cs="Times New Roman"/>
        </w:rPr>
        <w:t xml:space="preserve">In most cases V + E is less than V^2 so an adjacency list would typically take less memory space than an adjacency matrix. </w:t>
      </w:r>
    </w:p>
    <w:p w14:paraId="4EAC2BA7" w14:textId="5F8B76F1" w:rsidR="00D12C3E" w:rsidRPr="00D12C3E" w:rsidRDefault="00D12C3E" w:rsidP="00D12C3E">
      <w:pPr>
        <w:spacing w:line="276" w:lineRule="auto"/>
        <w:rPr>
          <w:rFonts w:ascii="Calibri" w:eastAsia="Calibri" w:hAnsi="Calibri" w:cs="Times New Roman"/>
        </w:rPr>
      </w:pPr>
      <w:r w:rsidRPr="00D12C3E">
        <w:rPr>
          <w:rFonts w:ascii="Calibri" w:eastAsia="Calibri" w:hAnsi="Calibri" w:cs="Times New Roman"/>
        </w:rPr>
        <w:lastRenderedPageBreak/>
        <w:t>However, it takes a maximum of O(V)</w:t>
      </w:r>
      <w:r w:rsidR="006E4692">
        <w:rPr>
          <w:rFonts w:ascii="Calibri" w:eastAsia="Calibri" w:hAnsi="Calibri" w:cs="Times New Roman"/>
        </w:rPr>
        <w:t>, the total amount of nodes in the list,</w:t>
      </w:r>
      <w:r w:rsidRPr="00D12C3E">
        <w:rPr>
          <w:rFonts w:ascii="Calibri" w:eastAsia="Calibri" w:hAnsi="Calibri" w:cs="Times New Roman"/>
        </w:rPr>
        <w:t xml:space="preserve"> to find a relationship between two nodes. </w:t>
      </w:r>
      <w:r w:rsidR="006E4692">
        <w:rPr>
          <w:rFonts w:ascii="Calibri" w:eastAsia="Calibri" w:hAnsi="Calibri" w:cs="Times New Roman"/>
        </w:rPr>
        <w:t>This is because in the case where the node relationship we are searching for the node has a relationship with every other node in the list, each connected node has to be checked for the node we are looking for.</w:t>
      </w:r>
    </w:p>
    <w:p w14:paraId="5BE4CA2C" w14:textId="77777777" w:rsidR="0012146C" w:rsidRDefault="00D12C3E" w:rsidP="00D12C3E">
      <w:pPr>
        <w:spacing w:line="276" w:lineRule="auto"/>
        <w:rPr>
          <w:rFonts w:ascii="Calibri" w:eastAsia="Calibri" w:hAnsi="Calibri" w:cs="Times New Roman"/>
        </w:rPr>
      </w:pPr>
      <w:r w:rsidRPr="00D12C3E">
        <w:rPr>
          <w:rFonts w:ascii="Calibri" w:eastAsia="Calibri" w:hAnsi="Calibri" w:cs="Times New Roman"/>
        </w:rPr>
        <w:t xml:space="preserve">In flavourcompounds.csv every ingredient is paired with another ingredient, and each pairing has a flavour components number. This could be stored as an undirected, weighted list where the weight is the favour component number. </w:t>
      </w:r>
    </w:p>
    <w:p w14:paraId="1D08B1D2" w14:textId="77777777" w:rsidR="0012146C" w:rsidRDefault="00D12C3E" w:rsidP="00D12C3E">
      <w:pPr>
        <w:spacing w:line="276" w:lineRule="auto"/>
        <w:rPr>
          <w:rFonts w:ascii="Calibri" w:eastAsia="Calibri" w:hAnsi="Calibri" w:cs="Times New Roman"/>
        </w:rPr>
      </w:pPr>
      <w:r w:rsidRPr="00D12C3E">
        <w:rPr>
          <w:rFonts w:ascii="Calibri" w:eastAsia="Calibri" w:hAnsi="Calibri" w:cs="Times New Roman"/>
        </w:rPr>
        <w:t>This would be memory efficient but not time efficient when searching for relationships between ingredients. The same can be done with worldregions_ingredients.csv.</w:t>
      </w:r>
      <w:r w:rsidR="0012146C">
        <w:rPr>
          <w:rFonts w:ascii="Calibri" w:eastAsia="Calibri" w:hAnsi="Calibri" w:cs="Times New Roman"/>
        </w:rPr>
        <w:t xml:space="preserve"> </w:t>
      </w:r>
    </w:p>
    <w:p w14:paraId="10036DE4" w14:textId="29B297D8" w:rsidR="00D12C3E" w:rsidRPr="00D12C3E" w:rsidRDefault="0012146C" w:rsidP="00D12C3E">
      <w:pPr>
        <w:spacing w:line="276" w:lineRule="auto"/>
        <w:rPr>
          <w:rFonts w:ascii="Calibri" w:eastAsia="Calibri" w:hAnsi="Calibri" w:cs="Times New Roman"/>
        </w:rPr>
      </w:pPr>
      <w:r>
        <w:rPr>
          <w:rFonts w:ascii="Calibri" w:eastAsia="Calibri" w:hAnsi="Calibri" w:cs="Times New Roman"/>
        </w:rPr>
        <w:t xml:space="preserve">It would not be time efficient due to the maximum time to find a relationship between recipes or ingredients would be the total amount of recipes or ingredients in the list, giving a maximum time complexity of </w:t>
      </w:r>
      <w:proofErr w:type="gramStart"/>
      <w:r>
        <w:rPr>
          <w:rFonts w:ascii="Calibri" w:eastAsia="Calibri" w:hAnsi="Calibri" w:cs="Times New Roman"/>
        </w:rPr>
        <w:t>O(</w:t>
      </w:r>
      <w:proofErr w:type="gramEnd"/>
      <w:r>
        <w:rPr>
          <w:rFonts w:ascii="Calibri" w:eastAsia="Calibri" w:hAnsi="Calibri" w:cs="Times New Roman"/>
        </w:rPr>
        <w:t xml:space="preserve">total recipes/ total ingredients). As there </w:t>
      </w:r>
      <w:r w:rsidR="005E32E1">
        <w:rPr>
          <w:rFonts w:ascii="Calibri" w:eastAsia="Calibri" w:hAnsi="Calibri" w:cs="Times New Roman"/>
        </w:rPr>
        <w:t>are</w:t>
      </w:r>
      <w:r>
        <w:rPr>
          <w:rFonts w:ascii="Calibri" w:eastAsia="Calibri" w:hAnsi="Calibri" w:cs="Times New Roman"/>
        </w:rPr>
        <w:t xml:space="preserve"> tens of thousands </w:t>
      </w:r>
      <w:r w:rsidR="00722E7A">
        <w:rPr>
          <w:rFonts w:ascii="Calibri" w:eastAsia="Calibri" w:hAnsi="Calibri" w:cs="Times New Roman"/>
        </w:rPr>
        <w:t xml:space="preserve">of records in </w:t>
      </w:r>
      <w:r w:rsidR="00722E7A" w:rsidRPr="00D12C3E">
        <w:rPr>
          <w:rFonts w:ascii="Calibri" w:eastAsia="Calibri" w:hAnsi="Calibri" w:cs="Times New Roman"/>
        </w:rPr>
        <w:t>worldregions_ingredients.csv</w:t>
      </w:r>
      <w:r w:rsidR="00722E7A">
        <w:rPr>
          <w:rFonts w:ascii="Calibri" w:eastAsia="Calibri" w:hAnsi="Calibri" w:cs="Times New Roman"/>
        </w:rPr>
        <w:t xml:space="preserve"> </w:t>
      </w:r>
      <w:r>
        <w:rPr>
          <w:rFonts w:ascii="Calibri" w:eastAsia="Calibri" w:hAnsi="Calibri" w:cs="Times New Roman"/>
        </w:rPr>
        <w:t xml:space="preserve">and hundreds of thousands </w:t>
      </w:r>
      <w:r w:rsidR="00722E7A">
        <w:rPr>
          <w:rFonts w:ascii="Calibri" w:eastAsia="Calibri" w:hAnsi="Calibri" w:cs="Times New Roman"/>
        </w:rPr>
        <w:t xml:space="preserve">of records in </w:t>
      </w:r>
      <w:r w:rsidR="00722E7A" w:rsidRPr="00D12C3E">
        <w:rPr>
          <w:rFonts w:ascii="Calibri" w:eastAsia="Calibri" w:hAnsi="Calibri" w:cs="Times New Roman"/>
        </w:rPr>
        <w:t>flavourcompounds.csv</w:t>
      </w:r>
      <w:r w:rsidR="00722E7A">
        <w:rPr>
          <w:rFonts w:ascii="Calibri" w:eastAsia="Calibri" w:hAnsi="Calibri" w:cs="Times New Roman"/>
        </w:rPr>
        <w:t xml:space="preserve"> searching for relationships could take a </w:t>
      </w:r>
      <w:r w:rsidR="00083C48">
        <w:rPr>
          <w:rFonts w:ascii="Calibri" w:eastAsia="Calibri" w:hAnsi="Calibri" w:cs="Times New Roman"/>
        </w:rPr>
        <w:t xml:space="preserve">very </w:t>
      </w:r>
      <w:r w:rsidR="00722E7A">
        <w:rPr>
          <w:rFonts w:ascii="Calibri" w:eastAsia="Calibri" w:hAnsi="Calibri" w:cs="Times New Roman"/>
        </w:rPr>
        <w:t>long time.</w:t>
      </w:r>
    </w:p>
    <w:p w14:paraId="5BB8AE77" w14:textId="77777777" w:rsidR="00D12C3E" w:rsidRPr="00D12C3E" w:rsidRDefault="00D12C3E" w:rsidP="00D12C3E">
      <w:pPr>
        <w:spacing w:line="276" w:lineRule="auto"/>
        <w:rPr>
          <w:rFonts w:ascii="Calibri" w:eastAsia="Calibri" w:hAnsi="Calibri" w:cs="Times New Roman"/>
        </w:rPr>
      </w:pPr>
      <w:r w:rsidRPr="00D12C3E">
        <w:rPr>
          <w:rFonts w:ascii="Calibri" w:eastAsia="Calibri" w:hAnsi="Calibri" w:cs="Times New Roman"/>
          <w:b/>
          <w:bCs/>
        </w:rPr>
        <w:t xml:space="preserve">Dictionary: </w:t>
      </w:r>
      <w:r w:rsidRPr="00D12C3E">
        <w:rPr>
          <w:rFonts w:ascii="Calibri" w:eastAsia="Calibri" w:hAnsi="Calibri" w:cs="Times New Roman"/>
        </w:rPr>
        <w:t xml:space="preserve">A dictionary would be a good way to store information on recipes and ingredients. The time to find a recipe or ingredient pairing would be </w:t>
      </w:r>
      <w:proofErr w:type="gramStart"/>
      <w:r w:rsidRPr="00D12C3E">
        <w:rPr>
          <w:rFonts w:ascii="Calibri" w:eastAsia="Calibri" w:hAnsi="Calibri" w:cs="Times New Roman"/>
        </w:rPr>
        <w:t>O(</w:t>
      </w:r>
      <w:proofErr w:type="gramEnd"/>
      <w:r w:rsidRPr="00D12C3E">
        <w:rPr>
          <w:rFonts w:ascii="Calibri" w:eastAsia="Calibri" w:hAnsi="Calibri" w:cs="Times New Roman"/>
        </w:rPr>
        <w:t>1) but it would not be the most suitable structure for finding relationships between nodes as each entry would only contain information on itself, not its relationships with other entries. It would be best used in a scenario where the aim is to find information about specific recipes or ingredients.</w:t>
      </w:r>
    </w:p>
    <w:p w14:paraId="52991273" w14:textId="77777777" w:rsidR="000E4227" w:rsidRPr="00D12C3E" w:rsidRDefault="000E4227" w:rsidP="000E4227">
      <w:pPr>
        <w:spacing w:after="0"/>
      </w:pPr>
    </w:p>
    <w:sectPr w:rsidR="000E4227" w:rsidRPr="00D12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26"/>
    <w:rsid w:val="00083C48"/>
    <w:rsid w:val="000C32E4"/>
    <w:rsid w:val="000E4227"/>
    <w:rsid w:val="0012146C"/>
    <w:rsid w:val="0030410A"/>
    <w:rsid w:val="00321B99"/>
    <w:rsid w:val="0034434B"/>
    <w:rsid w:val="00396111"/>
    <w:rsid w:val="003B2B67"/>
    <w:rsid w:val="003E0199"/>
    <w:rsid w:val="004C10D3"/>
    <w:rsid w:val="0051072C"/>
    <w:rsid w:val="005E32E1"/>
    <w:rsid w:val="00605D7B"/>
    <w:rsid w:val="0062556E"/>
    <w:rsid w:val="006E4692"/>
    <w:rsid w:val="00722E7A"/>
    <w:rsid w:val="0074363B"/>
    <w:rsid w:val="007A6CEE"/>
    <w:rsid w:val="00993BE7"/>
    <w:rsid w:val="009C0A23"/>
    <w:rsid w:val="009F4BFF"/>
    <w:rsid w:val="00A01F5E"/>
    <w:rsid w:val="00A621F5"/>
    <w:rsid w:val="00AA747B"/>
    <w:rsid w:val="00AD7526"/>
    <w:rsid w:val="00B51B89"/>
    <w:rsid w:val="00BD028C"/>
    <w:rsid w:val="00C95E9A"/>
    <w:rsid w:val="00D12C3E"/>
    <w:rsid w:val="00D15DC7"/>
    <w:rsid w:val="00D53D56"/>
    <w:rsid w:val="00D70041"/>
    <w:rsid w:val="00D76E51"/>
    <w:rsid w:val="00D837BC"/>
    <w:rsid w:val="00E82177"/>
    <w:rsid w:val="00FA7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31AB"/>
  <w15:chartTrackingRefBased/>
  <w15:docId w15:val="{0C3A2E06-D66A-45D5-84F4-92EE3B3B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526"/>
    <w:rPr>
      <w:rFonts w:eastAsiaTheme="majorEastAsia" w:cstheme="majorBidi"/>
      <w:color w:val="272727" w:themeColor="text1" w:themeTint="D8"/>
    </w:rPr>
  </w:style>
  <w:style w:type="paragraph" w:styleId="Title">
    <w:name w:val="Title"/>
    <w:basedOn w:val="Normal"/>
    <w:next w:val="Normal"/>
    <w:link w:val="TitleChar"/>
    <w:uiPriority w:val="10"/>
    <w:qFormat/>
    <w:rsid w:val="00AD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526"/>
    <w:pPr>
      <w:spacing w:before="160"/>
      <w:jc w:val="center"/>
    </w:pPr>
    <w:rPr>
      <w:i/>
      <w:iCs/>
      <w:color w:val="404040" w:themeColor="text1" w:themeTint="BF"/>
    </w:rPr>
  </w:style>
  <w:style w:type="character" w:customStyle="1" w:styleId="QuoteChar">
    <w:name w:val="Quote Char"/>
    <w:basedOn w:val="DefaultParagraphFont"/>
    <w:link w:val="Quote"/>
    <w:uiPriority w:val="29"/>
    <w:rsid w:val="00AD7526"/>
    <w:rPr>
      <w:i/>
      <w:iCs/>
      <w:color w:val="404040" w:themeColor="text1" w:themeTint="BF"/>
    </w:rPr>
  </w:style>
  <w:style w:type="paragraph" w:styleId="ListParagraph">
    <w:name w:val="List Paragraph"/>
    <w:basedOn w:val="Normal"/>
    <w:uiPriority w:val="34"/>
    <w:qFormat/>
    <w:rsid w:val="00AD7526"/>
    <w:pPr>
      <w:ind w:left="720"/>
      <w:contextualSpacing/>
    </w:pPr>
  </w:style>
  <w:style w:type="character" w:styleId="IntenseEmphasis">
    <w:name w:val="Intense Emphasis"/>
    <w:basedOn w:val="DefaultParagraphFont"/>
    <w:uiPriority w:val="21"/>
    <w:qFormat/>
    <w:rsid w:val="00AD7526"/>
    <w:rPr>
      <w:i/>
      <w:iCs/>
      <w:color w:val="2F5496" w:themeColor="accent1" w:themeShade="BF"/>
    </w:rPr>
  </w:style>
  <w:style w:type="paragraph" w:styleId="IntenseQuote">
    <w:name w:val="Intense Quote"/>
    <w:basedOn w:val="Normal"/>
    <w:next w:val="Normal"/>
    <w:link w:val="IntenseQuoteChar"/>
    <w:uiPriority w:val="30"/>
    <w:qFormat/>
    <w:rsid w:val="00AD7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526"/>
    <w:rPr>
      <w:i/>
      <w:iCs/>
      <w:color w:val="2F5496" w:themeColor="accent1" w:themeShade="BF"/>
    </w:rPr>
  </w:style>
  <w:style w:type="character" w:styleId="IntenseReference">
    <w:name w:val="Intense Reference"/>
    <w:basedOn w:val="DefaultParagraphFont"/>
    <w:uiPriority w:val="32"/>
    <w:qFormat/>
    <w:rsid w:val="00AD7526"/>
    <w:rPr>
      <w:b/>
      <w:bCs/>
      <w:smallCaps/>
      <w:color w:val="2F5496" w:themeColor="accent1" w:themeShade="BF"/>
      <w:spacing w:val="5"/>
    </w:rPr>
  </w:style>
  <w:style w:type="table" w:styleId="TableGrid">
    <w:name w:val="Table Grid"/>
    <w:basedOn w:val="TableNormal"/>
    <w:uiPriority w:val="39"/>
    <w:rsid w:val="009C0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Iffat Sara</dc:creator>
  <cp:keywords/>
  <dc:description/>
  <cp:lastModifiedBy>Iffat Sara</cp:lastModifiedBy>
  <cp:revision>30</cp:revision>
  <dcterms:created xsi:type="dcterms:W3CDTF">2026-02-04T10:26:00Z</dcterms:created>
  <dcterms:modified xsi:type="dcterms:W3CDTF">2026-02-04T11:37:00Z</dcterms:modified>
</cp:coreProperties>
</file>