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00C8" w14:textId="77777777" w:rsidR="0052282C" w:rsidRPr="0052282C" w:rsidRDefault="0052282C" w:rsidP="0052282C">
      <w:pPr>
        <w:rPr>
          <w:rFonts w:ascii="Times New Roman" w:eastAsia="Times New Roman" w:hAnsi="Times New Roman" w:cs="Times New Roman"/>
        </w:rPr>
      </w:pPr>
      <w:r w:rsidRPr="0052282C">
        <w:rPr>
          <w:rFonts w:ascii="Times New Roman" w:eastAsia="Times New Roman" w:hAnsi="Times New Roman" w:cs="Times New Roman"/>
          <w:color w:val="2D3B45"/>
          <w:shd w:val="clear" w:color="auto" w:fill="FFFFFF"/>
        </w:rPr>
        <w:t>Names: Hugo Wang, Ifrah Fayyaz, Lauren Cohen, Suhani Patel </w:t>
      </w:r>
    </w:p>
    <w:p w14:paraId="0384ABFC" w14:textId="77777777" w:rsidR="0052282C" w:rsidRPr="0052282C" w:rsidRDefault="0052282C" w:rsidP="0052282C">
      <w:pPr>
        <w:rPr>
          <w:rFonts w:ascii="Times New Roman" w:eastAsia="Times New Roman" w:hAnsi="Times New Roman" w:cs="Times New Roman"/>
        </w:rPr>
      </w:pPr>
    </w:p>
    <w:p w14:paraId="13C6A649" w14:textId="77777777" w:rsidR="0052282C" w:rsidRPr="0052282C" w:rsidRDefault="0052282C" w:rsidP="0052282C">
      <w:pPr>
        <w:rPr>
          <w:rFonts w:ascii="Times New Roman" w:eastAsia="Times New Roman" w:hAnsi="Times New Roman" w:cs="Times New Roman"/>
        </w:rPr>
      </w:pPr>
      <w:r w:rsidRPr="0052282C">
        <w:rPr>
          <w:rFonts w:ascii="Times New Roman" w:eastAsia="Times New Roman" w:hAnsi="Times New Roman" w:cs="Times New Roman"/>
          <w:color w:val="2D3B45"/>
          <w:shd w:val="clear" w:color="auto" w:fill="FFFFFF"/>
        </w:rPr>
        <w:t xml:space="preserve">We will be conducting an exploratory factor analysis followed by a confirmatory factor analysis on </w:t>
      </w:r>
      <w:proofErr w:type="gramStart"/>
      <w:r w:rsidRPr="0052282C">
        <w:rPr>
          <w:rFonts w:ascii="Times New Roman" w:eastAsia="Times New Roman" w:hAnsi="Times New Roman" w:cs="Times New Roman"/>
          <w:color w:val="2D3B45"/>
          <w:shd w:val="clear" w:color="auto" w:fill="FFFFFF"/>
        </w:rPr>
        <w:t>the  International</w:t>
      </w:r>
      <w:proofErr w:type="gramEnd"/>
      <w:r w:rsidRPr="0052282C">
        <w:rPr>
          <w:rFonts w:ascii="Times New Roman" w:eastAsia="Times New Roman" w:hAnsi="Times New Roman" w:cs="Times New Roman"/>
          <w:color w:val="2D3B45"/>
          <w:shd w:val="clear" w:color="auto" w:fill="FFFFFF"/>
        </w:rPr>
        <w:t xml:space="preserve"> Personality Item Pool (IPIP) dataset. Because the dataset has over 1000 variables, we will first randomly select 30 variables and see if our EFA results match the known “Big Five” personality traits that have been well-established in the psychology literature. We will also compare the resulting model with x number of factors to a model with 5 factors (based on the “Big Five” personality traits) and then compare the fit statistics. Finally, we may name the latent variables based on the factors associated with them.</w:t>
      </w:r>
    </w:p>
    <w:p w14:paraId="46E5F9CA" w14:textId="77777777" w:rsidR="0052282C" w:rsidRPr="0052282C" w:rsidRDefault="0052282C" w:rsidP="0052282C">
      <w:pPr>
        <w:rPr>
          <w:rFonts w:ascii="Times New Roman" w:eastAsia="Times New Roman" w:hAnsi="Times New Roman" w:cs="Times New Roman"/>
        </w:rPr>
      </w:pPr>
    </w:p>
    <w:p w14:paraId="519DF538" w14:textId="77777777" w:rsidR="006B5F92" w:rsidRDefault="006B5F92"/>
    <w:sectPr w:rsidR="006B5F92" w:rsidSect="0078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2C"/>
    <w:rsid w:val="0052282C"/>
    <w:rsid w:val="006B5F92"/>
    <w:rsid w:val="0078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BF177"/>
  <w15:chartTrackingRefBased/>
  <w15:docId w15:val="{3C3EDB47-0895-0B49-90BB-08D5C388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8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1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Lauren C.</dc:creator>
  <cp:keywords/>
  <dc:description/>
  <cp:lastModifiedBy>Cohen, Lauren C.</cp:lastModifiedBy>
  <cp:revision>1</cp:revision>
  <dcterms:created xsi:type="dcterms:W3CDTF">2022-04-14T15:17:00Z</dcterms:created>
  <dcterms:modified xsi:type="dcterms:W3CDTF">2022-04-14T15:17:00Z</dcterms:modified>
</cp:coreProperties>
</file>