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contact"/>
      <w:r>
        <w:t xml:space="preserve">Contact</w:t>
      </w:r>
      <w:bookmarkEnd w:id="20"/>
    </w:p>
    <w:p>
      <w:pPr>
        <w:pStyle w:val="FirstParagraph"/>
      </w:pPr>
      <w:r>
        <w:t xml:space="preserve">Grab a cup of</w:t>
      </w:r>
      <w:r>
        <w:t xml:space="preserve"> </w:t>
      </w:r>
      <w:r>
        <w:t xml:space="preserve"> </w:t>
      </w:r>
      <w:r>
        <w:t xml:space="preserve">and write some</w:t>
      </w:r>
      <w:r>
        <w:t xml:space="preserve"> </w:t>
      </w:r>
      <w:r>
        <w:t xml:space="preserve"> </w:t>
      </w:r>
      <w:r>
        <w:t xml:space="preserve"> </w:t>
      </w:r>
      <w:r>
        <w:t xml:space="preserve">Cyrille François</w:t>
      </w:r>
      <w:r>
        <w:t xml:space="preserve"> </w:t>
      </w:r>
      <w:r>
        <w:t xml:space="preserve">Chercheur au</w:t>
      </w:r>
      <w:r>
        <w:t xml:space="preserve"> </w:t>
      </w:r>
      <w:hyperlink r:id="rId21">
        <w:r>
          <w:rPr>
            <w:rStyle w:val="Hyperlink"/>
          </w:rPr>
          <w:t xml:space="preserve">Laboratoire Ville Mobilité Transport</w:t>
        </w:r>
      </w:hyperlink>
      <w:r>
        <w:t xml:space="preserve"> </w:t>
      </w:r>
      <w:r>
        <w:t xml:space="preserve">École des Ponts ParisTech</w:t>
      </w:r>
      <w:r>
        <w:t xml:space="preserve"> </w:t>
      </w:r>
      <w:r>
        <w:t xml:space="preserve">email :</w:t>
      </w:r>
      <w:r>
        <w:t xml:space="preserve"> </w:t>
      </w:r>
      <w:hyperlink r:id="rId22">
        <w:r>
          <w:rPr>
            <w:rStyle w:val="Hyperlink"/>
          </w:rPr>
          <w:t xml:space="preserve">cyrille.francois@enpc.fr</w:t>
        </w:r>
      </w:hyperlink>
      <w:r>
        <w:t xml:space="preserve"> </w:t>
      </w:r>
      <w:r>
        <w:t xml:space="preserve">Researchgate :</w:t>
      </w:r>
      <w:r>
        <w:t xml:space="preserve"> </w:t>
      </w:r>
      <w:hyperlink r:id="rId23">
        <w:r>
          <w:rPr>
            <w:rStyle w:val="Hyperlink"/>
          </w:rPr>
          <w:t xml:space="preserve">Cyrille François</w:t>
        </w:r>
      </w:hyperlink>
    </w:p>
    <w:p>
      <w:pPr>
        <w:pStyle w:val="Heading3"/>
      </w:pPr>
      <w:bookmarkStart w:id="24" w:name="mes-publications"/>
      <w:r>
        <w:t xml:space="preserve">Mes publications</w:t>
      </w:r>
      <w:bookmarkEnd w:id="24"/>
    </w:p>
    <w:p>
      <w:pPr>
        <w:pStyle w:val="Compact"/>
      </w:pPr>
      <w:r>
        <w:t xml:space="preserve">Articles</w:t>
      </w:r>
    </w:p>
    <w:p>
      <w:pPr>
        <w:pStyle w:val="BodyText"/>
      </w:pPr>
      <w:r>
        <w:t xml:space="preserve">François Cyrille , Gondran Natacha , Nicolas Jean-Pierre , 2021 ,</w:t>
      </w:r>
      <w:r>
        <w:t xml:space="preserve"> </w:t>
      </w:r>
      <w:r>
        <w:t xml:space="preserve">Spatial and territorial developments for life cycle assessment applied to urban mobility—case study on Lyon area in France</w:t>
      </w:r>
      <w:r>
        <w:t xml:space="preserve"> </w:t>
      </w:r>
      <w:r>
        <w:t xml:space="preserve">, International Journal of Life Cycle Assessment,</w:t>
      </w:r>
      <w:r>
        <w:t xml:space="preserve"> </w:t>
      </w:r>
      <w:hyperlink r:id="rId25">
        <w:r>
          <w:rPr>
            <w:rStyle w:val="Hyperlink"/>
          </w:rPr>
          <w:t xml:space="preserve">lien internet</w:t>
        </w:r>
      </w:hyperlink>
    </w:p>
    <w:p>
      <w:pPr>
        <w:pStyle w:val="BodyText"/>
      </w:pPr>
      <w:r>
        <w:t xml:space="preserve">François Cyrille , Gondran Natacha , Nicolas Jean-Pierre , Parsons David , 2017 ,</w:t>
      </w:r>
      <w:r>
        <w:t xml:space="preserve"> </w:t>
      </w:r>
      <w:r>
        <w:t xml:space="preserve">Environmental assessment of urban mobility: Combining life cycle assessment with land-use and transport interaction modelling—Application to Lyon (France)</w:t>
      </w:r>
      <w:r>
        <w:t xml:space="preserve"> </w:t>
      </w:r>
      <w:r>
        <w:t xml:space="preserve">, Ecological Indicators,</w:t>
      </w:r>
      <w:r>
        <w:t xml:space="preserve"> </w:t>
      </w:r>
      <w:hyperlink r:id="rId26">
        <w:r>
          <w:rPr>
            <w:rStyle w:val="Hyperlink"/>
          </w:rPr>
          <w:t xml:space="preserve">lien internet</w:t>
        </w:r>
      </w:hyperlink>
    </w:p>
    <w:p>
      <w:pPr>
        <w:pStyle w:val="Compact"/>
      </w:pPr>
      <w:r>
        <w:t xml:space="preserve">Thèse</w:t>
      </w:r>
    </w:p>
    <w:p>
      <w:pPr>
        <w:pStyle w:val="BodyText"/>
      </w:pPr>
      <w:r>
        <w:t xml:space="preserve">Francois Cyrille , 2019 ,</w:t>
      </w:r>
      <w:r>
        <w:t xml:space="preserve"> </w:t>
      </w:r>
      <w:r>
        <w:t xml:space="preserve">Évaluation environnementale stratégique de la mobilité quotidienne des personnes d’une aire urbaine : couplage entre Modèle Transport-Urbanisme et Analyse de Cycle de Vie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lien internet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tel.archives-ouvertes.fr/tel-02141258" TargetMode="External" /><Relationship Type="http://schemas.openxmlformats.org/officeDocument/2006/relationships/hyperlink" Id="rId21" Target="https://www.lvmt.fr" TargetMode="External" /><Relationship Type="http://schemas.openxmlformats.org/officeDocument/2006/relationships/hyperlink" Id="rId23" Target="https://www.researchgate.net/profile/Cyrille-Francois-2" TargetMode="External" /><Relationship Type="http://schemas.openxmlformats.org/officeDocument/2006/relationships/hyperlink" Id="rId26" Target="https://www.researchgate.net/publication/307994176_Environmental_assessment_of_urban_mobility_Combining_life_cycle_assessment_with_land-use_and_transport_interaction_modelling-Application_to_Lyon_France" TargetMode="External" /><Relationship Type="http://schemas.openxmlformats.org/officeDocument/2006/relationships/hyperlink" Id="rId25" Target="https://www.researchgate.net/publication/348613189_Spatial_and_territorial_developments_for_life_cycle_assessment_applied_to_urban_mobility-case_study_on_Lyon_area_in_France" TargetMode="External" /><Relationship Type="http://schemas.openxmlformats.org/officeDocument/2006/relationships/hyperlink" Id="rId22" Target="mailto:cyrille.francois@enpc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tel.archives-ouvertes.fr/tel-02141258" TargetMode="External" /><Relationship Type="http://schemas.openxmlformats.org/officeDocument/2006/relationships/hyperlink" Id="rId21" Target="https://www.lvmt.fr" TargetMode="External" /><Relationship Type="http://schemas.openxmlformats.org/officeDocument/2006/relationships/hyperlink" Id="rId23" Target="https://www.researchgate.net/profile/Cyrille-Francois-2" TargetMode="External" /><Relationship Type="http://schemas.openxmlformats.org/officeDocument/2006/relationships/hyperlink" Id="rId26" Target="https://www.researchgate.net/publication/307994176_Environmental_assessment_of_urban_mobility_Combining_life_cycle_assessment_with_land-use_and_transport_interaction_modelling-Application_to_Lyon_France" TargetMode="External" /><Relationship Type="http://schemas.openxmlformats.org/officeDocument/2006/relationships/hyperlink" Id="rId25" Target="https://www.researchgate.net/publication/348613189_Spatial_and_territorial_developments_for_life_cycle_assessment_applied_to_urban_mobility-case_study_on_Lyon_area_in_France" TargetMode="External" /><Relationship Type="http://schemas.openxmlformats.org/officeDocument/2006/relationships/hyperlink" Id="rId22" Target="mailto:cyrille.francois@enpc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2021-05-05T15:25:12Z</dcterms:created>
  <dcterms:modified xsi:type="dcterms:W3CDTF">2021-05-05T15:25:12Z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