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Write a python program that takes a string as user input. Your job is to check whether the string has the following: uppercase letter, lowercase letter, number, special character. Possible special characters are: ! @ # $ % ^ &amp; * _ +. Then display which cases were true </w:t>
      </w:r>
      <w:r w:rsidDel="00000000" w:rsidR="00000000" w:rsidRPr="00000000">
        <w:rPr>
          <w:b w:val="1"/>
          <w:highlight w:val="white"/>
          <w:rtl w:val="0"/>
        </w:rPr>
        <w:t xml:space="preserve">(in the order given in the question)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/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CO6]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[10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Input 1:</w:t>
      </w:r>
    </w:p>
    <w:p w:rsidR="00000000" w:rsidDel="00000000" w:rsidP="00000000" w:rsidRDefault="00000000" w:rsidRPr="00000000" w14:paraId="00000007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abcd1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1:</w:t>
      </w:r>
    </w:p>
    <w:p w:rsidR="00000000" w:rsidDel="00000000" w:rsidP="00000000" w:rsidRDefault="00000000" w:rsidRPr="00000000" w14:paraId="0000000A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abcd1 contained lowercase letters</w:t>
      </w:r>
    </w:p>
    <w:p w:rsidR="00000000" w:rsidDel="00000000" w:rsidP="00000000" w:rsidRDefault="00000000" w:rsidRPr="00000000" w14:paraId="0000000B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abcd1 contained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Input 2:</w:t>
      </w:r>
    </w:p>
    <w:p w:rsidR="00000000" w:rsidDel="00000000" w:rsidP="00000000" w:rsidRDefault="00000000" w:rsidRPr="00000000" w14:paraId="0000000F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Abcd1_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2:</w:t>
      </w:r>
    </w:p>
    <w:p w:rsidR="00000000" w:rsidDel="00000000" w:rsidP="00000000" w:rsidRDefault="00000000" w:rsidRPr="00000000" w14:paraId="00000012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Abcd1_ contained uppercase letters</w:t>
      </w:r>
    </w:p>
    <w:p w:rsidR="00000000" w:rsidDel="00000000" w:rsidP="00000000" w:rsidRDefault="00000000" w:rsidRPr="00000000" w14:paraId="00000013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Abcd1_ contained lowercase letters</w:t>
      </w:r>
    </w:p>
    <w:p w:rsidR="00000000" w:rsidDel="00000000" w:rsidP="00000000" w:rsidRDefault="00000000" w:rsidRPr="00000000" w14:paraId="00000014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Abcd1_ contained numbers</w:t>
      </w:r>
    </w:p>
    <w:p w:rsidR="00000000" w:rsidDel="00000000" w:rsidP="00000000" w:rsidRDefault="00000000" w:rsidRPr="00000000" w14:paraId="00000015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Abcd1_ contain special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 Trace the following code: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8869"/>
        <w:tblGridChange w:id="0">
          <w:tblGrid>
            <w:gridCol w:w="481"/>
            <w:gridCol w:w="88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test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'!!test!!'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i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    k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    j = 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  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j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      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j %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ourier New" w:cs="Courier New" w:eastAsia="Courier New" w:hAnsi="Courier New"/>
                <w:b w:val="1"/>
                <w:color w:val="af00db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            test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'--&gt;'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            test = test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(i)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(j 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       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            test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'&lt;--'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            test = test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(i 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(j)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        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(test)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        j-=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    i+=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4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"/>
        <w:tblGridChange w:id="0">
          <w:tblGrid>
            <w:gridCol w:w="1094"/>
          </w:tblGrid>
        </w:tblGridChange>
      </w:tblGrid>
      <w:tr>
        <w:trPr>
          <w:cantSplit w:val="0"/>
          <w:trHeight w:val="4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120" w:before="1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120" w:before="120" w:line="240" w:lineRule="auto"/>
        <w:rPr/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CO4, CO6]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[10 marks]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rFonts w:ascii="Nunito" w:cs="Nunito" w:eastAsia="Nunito" w:hAnsi="Nunito"/>
        <w:b w:val="1"/>
      </w:rPr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22-Summer-CSE110-17</w:t>
      <w:tab/>
      <w:tab/>
      <w:t xml:space="preserve">Quiz 02</w:t>
      <w:tab/>
      <w:tab/>
      <w:t xml:space="preserve">Marks: 20</w:t>
      <w:tab/>
      <w:tab/>
      <w:t xml:space="preserve">Time: 40 mins</w:t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Name:</w:t>
      <w:tab/>
      <w:tab/>
      <w:tab/>
      <w:tab/>
      <w:tab/>
      <w:tab/>
      <w:tab/>
      <w:t xml:space="preserve">ID: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