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993A9" w14:textId="17C3EC5A" w:rsidR="00400876" w:rsidRDefault="00000000">
      <w:pPr>
        <w:rPr>
          <w:rFonts w:ascii="Times New Roman" w:hAnsi="Times New Roman"/>
          <w:sz w:val="24"/>
          <w:szCs w:val="24"/>
        </w:rPr>
      </w:pPr>
      <w:r>
        <w:rPr>
          <w:rFonts w:ascii="Times New Roman" w:hAnsi="Times New Roman"/>
          <w:sz w:val="24"/>
          <w:szCs w:val="24"/>
        </w:rPr>
        <w:t>Title: Empowering Education: Unleashing the Potential of Digital Mobile-Based Learning</w:t>
      </w:r>
      <w:r w:rsidR="008E199D">
        <w:rPr>
          <w:rFonts w:ascii="Times New Roman" w:hAnsi="Times New Roman"/>
          <w:sz w:val="24"/>
          <w:szCs w:val="24"/>
        </w:rPr>
        <w:t xml:space="preserve"> a Qualitative survey</w:t>
      </w:r>
    </w:p>
    <w:p w14:paraId="6C427BA8" w14:textId="77777777" w:rsidR="00400876" w:rsidRDefault="00400876">
      <w:pPr>
        <w:rPr>
          <w:rFonts w:ascii="Times New Roman" w:hAnsi="Times New Roman"/>
          <w:sz w:val="24"/>
          <w:szCs w:val="24"/>
        </w:rPr>
      </w:pPr>
    </w:p>
    <w:p w14:paraId="4D8EBDE3" w14:textId="77777777" w:rsidR="00400876" w:rsidRDefault="00400876">
      <w:pPr>
        <w:rPr>
          <w:rFonts w:ascii="Times New Roman" w:hAnsi="Times New Roman"/>
          <w:sz w:val="24"/>
          <w:szCs w:val="24"/>
        </w:rPr>
      </w:pPr>
    </w:p>
    <w:p w14:paraId="78178FFE" w14:textId="77777777" w:rsidR="00400876" w:rsidRDefault="00000000">
      <w:pPr>
        <w:rPr>
          <w:rFonts w:ascii="Times New Roman" w:hAnsi="Times New Roman"/>
          <w:sz w:val="24"/>
          <w:szCs w:val="24"/>
        </w:rPr>
      </w:pPr>
      <w:r>
        <w:rPr>
          <w:rFonts w:ascii="Times New Roman" w:hAnsi="Times New Roman"/>
          <w:sz w:val="24"/>
          <w:szCs w:val="24"/>
        </w:rPr>
        <w:t>Abstract:</w:t>
      </w:r>
    </w:p>
    <w:p w14:paraId="3AFBFE02" w14:textId="581DFCD7" w:rsidR="00400876" w:rsidRDefault="00000000">
      <w:pPr>
        <w:pStyle w:val="LO-normal0"/>
        <w:rPr>
          <w:rFonts w:ascii="Times New Roman" w:hAnsi="Times New Roman"/>
          <w:color w:val="000000"/>
          <w:sz w:val="24"/>
          <w:szCs w:val="24"/>
        </w:rPr>
      </w:pPr>
      <w:r>
        <w:rPr>
          <w:rFonts w:ascii="Times New Roman" w:hAnsi="Times New Roman"/>
          <w:color w:val="000000"/>
          <w:sz w:val="24"/>
          <w:szCs w:val="24"/>
        </w:rPr>
        <w:t xml:space="preserve">Our endeavor is to make English textbook learning more effective and efficient utilizing technology by incorporating it into a mobile app. Improve English synthesis or acquisition skills by making the app a helpful resource for rural instructors and students from a curriculum viewpoint. In this study, </w:t>
      </w:r>
      <w:r w:rsidR="00BC4C98">
        <w:rPr>
          <w:rFonts w:ascii="Times New Roman" w:hAnsi="Times New Roman"/>
          <w:color w:val="000000"/>
          <w:sz w:val="24"/>
          <w:szCs w:val="24"/>
        </w:rPr>
        <w:t>qualitative research</w:t>
      </w:r>
      <w:r w:rsidR="004A5545">
        <w:rPr>
          <w:rFonts w:ascii="Times New Roman" w:hAnsi="Times New Roman"/>
          <w:color w:val="000000"/>
          <w:sz w:val="24"/>
          <w:szCs w:val="24"/>
        </w:rPr>
        <w:t xml:space="preserve"> </w:t>
      </w:r>
      <w:r>
        <w:rPr>
          <w:rFonts w:ascii="Times New Roman" w:hAnsi="Times New Roman"/>
          <w:color w:val="000000"/>
          <w:sz w:val="24"/>
          <w:szCs w:val="24"/>
        </w:rPr>
        <w:t xml:space="preserve">is undertaken to evaluate the effectiveness and influence of mobile-based digital learning on Bangladesh's high school for higher secondary English education. This article presents the key findings and insights from the survey, shedding light on the prospective of digital mobile-based learning in schools for higher secondary English subject. The purpose of this survey was to explore the benefits, challenges, and future potential of integrating mobile devices into the learning process.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04C5A95" w14:textId="77777777" w:rsidR="00400876" w:rsidRDefault="00400876">
      <w:pPr>
        <w:pStyle w:val="LO-normal0"/>
        <w:widowControl w:val="0"/>
        <w:jc w:val="both"/>
        <w:rPr>
          <w:rFonts w:ascii="Times New Roman" w:hAnsi="Times New Roman"/>
          <w:sz w:val="24"/>
          <w:szCs w:val="24"/>
        </w:rPr>
      </w:pPr>
    </w:p>
    <w:p w14:paraId="3C3BE763" w14:textId="77777777" w:rsidR="00400876" w:rsidRDefault="00400876">
      <w:pPr>
        <w:pStyle w:val="LO-normal0"/>
        <w:widowControl w:val="0"/>
        <w:jc w:val="both"/>
        <w:rPr>
          <w:rFonts w:ascii="Times New Roman" w:hAnsi="Times New Roman"/>
          <w:sz w:val="24"/>
          <w:szCs w:val="24"/>
        </w:rPr>
      </w:pPr>
    </w:p>
    <w:p w14:paraId="6128921C" w14:textId="77777777" w:rsidR="0040087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6C7A3182" w14:textId="77777777" w:rsidR="00400876" w:rsidRDefault="00400876">
      <w:pPr>
        <w:pStyle w:val="LO-normal0"/>
        <w:widowControl w:val="0"/>
        <w:jc w:val="both"/>
        <w:rPr>
          <w:rFonts w:ascii="Times New Roman" w:hAnsi="Times New Roman"/>
          <w:b/>
          <w:bCs/>
          <w:sz w:val="24"/>
          <w:szCs w:val="24"/>
        </w:rPr>
      </w:pPr>
    </w:p>
    <w:p w14:paraId="26CA334D" w14:textId="77777777" w:rsidR="00400876" w:rsidRDefault="00000000">
      <w:pPr>
        <w:rPr>
          <w:rFonts w:ascii="Times New Roman" w:hAnsi="Times New Roman"/>
          <w:sz w:val="24"/>
          <w:szCs w:val="24"/>
        </w:rPr>
      </w:pPr>
      <w:r>
        <w:rPr>
          <w:rFonts w:ascii="Times New Roman" w:hAnsi="Times New Roman"/>
          <w:sz w:val="24"/>
          <w:szCs w:val="24"/>
        </w:rPr>
        <w:t>In an ever-evolving digital landscape, educational institutions are embracing the power of technology to enhance learning experiences. Mobile technology enables ubiquitous access to educational content, and both students and course instructors can maintain learning materials, assignments and other commitments in organized and easily deliverable manner. Digital mobile-based learning tools offered real-time feedback on students' progress, enabling prompt identification of learning gaps and individualized support. This data-driven approach enhanced the efficacy of formal assessments and ultimately contributed to improved academic outcomes. 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proofErr w:type="gramStart"/>
      <w:r>
        <w:t>–[</w:t>
      </w:r>
      <w:proofErr w:type="gramEnd"/>
      <w:r>
        <w:t>22]</w:t>
      </w:r>
      <w:r>
        <w:rPr>
          <w:rFonts w:ascii="Times New Roman" w:hAnsi="Times New Roman"/>
          <w:sz w:val="24"/>
          <w:szCs w:val="24"/>
        </w:rPr>
        <w:t>. Regular updates, assignment notifications, and progress reports allowed parents to actively participate in their child's learning journey, fostering a stronger teacher-parent-student partnership.</w:t>
      </w:r>
    </w:p>
    <w:p w14:paraId="361EDA2E" w14:textId="77777777" w:rsidR="00400876" w:rsidRDefault="00400876">
      <w:pPr>
        <w:pStyle w:val="LO-normal0"/>
        <w:widowControl w:val="0"/>
        <w:jc w:val="both"/>
        <w:rPr>
          <w:rFonts w:ascii="Times New Roman" w:hAnsi="Times New Roman"/>
          <w:sz w:val="24"/>
          <w:szCs w:val="24"/>
        </w:rPr>
      </w:pPr>
    </w:p>
    <w:p w14:paraId="58A4DBF2" w14:textId="77777777" w:rsidR="00400876" w:rsidRDefault="00400876">
      <w:pPr>
        <w:pStyle w:val="LO-normal0"/>
        <w:rPr>
          <w:rFonts w:ascii="Times New Roman" w:hAnsi="Times New Roman"/>
          <w:sz w:val="24"/>
          <w:szCs w:val="24"/>
        </w:rPr>
      </w:pPr>
    </w:p>
    <w:p w14:paraId="4796A675" w14:textId="77777777" w:rsidR="00400876" w:rsidRDefault="00000000">
      <w:pPr>
        <w:pStyle w:val="LO-normal0"/>
        <w:rPr>
          <w:rFonts w:ascii="Times New Roman" w:hAnsi="Times New Roman"/>
          <w:sz w:val="24"/>
          <w:szCs w:val="24"/>
        </w:rPr>
      </w:pPr>
      <w:r>
        <w:rPr>
          <w:rFonts w:ascii="Times New Roman" w:hAnsi="Times New Roman"/>
          <w:sz w:val="24"/>
          <w:szCs w:val="24"/>
        </w:rPr>
        <w:t>In Bangladesh there is lacking in effective acquisition, synthesis of English language. Lots of students especially students from rural areas fail in English in the national board examinations (such as: PSC, SSC, HSC) [1]</w:t>
      </w:r>
      <w:proofErr w:type="gramStart"/>
      <w:r>
        <w:t>–[</w:t>
      </w:r>
      <w:proofErr w:type="gramEnd"/>
      <w: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and quality of education is low. </w:t>
      </w:r>
      <w:r>
        <w:rPr>
          <w:rFonts w:ascii="Times New Roman" w:hAnsi="Times New Roman"/>
          <w:sz w:val="24"/>
          <w:szCs w:val="24"/>
        </w:rPr>
        <w:t>With recent developments in mobile technology in the field of English language learning [5]-[8] resource scarcity problems can be overcome by adoption of mobile technology. As mobile technologies have become more advanced in functions and affordable, researchers realized and suggested that using mobile apps to assist language learning would be effective [9]</w:t>
      </w:r>
      <w:proofErr w:type="gramStart"/>
      <w:r>
        <w:t>–[</w:t>
      </w:r>
      <w:proofErr w:type="gramEnd"/>
      <w:r>
        <w:t>13]</w:t>
      </w:r>
      <w:r>
        <w:rPr>
          <w:rFonts w:ascii="Times New Roman" w:hAnsi="Times New Roman"/>
          <w:sz w:val="24"/>
          <w:szCs w:val="24"/>
        </w:rPr>
        <w:t>. The purpose of this study was to determine whether students in higher secondary schools could learn English more easily by utilizing mobile apps. Are the instructors prepared to accept technology in the classroom and do they believe it is inevitable? Will teachers accept technological advancements and app-based learning in the classroom?</w:t>
      </w:r>
    </w:p>
    <w:p w14:paraId="797CC4A5" w14:textId="77777777" w:rsidR="00400876" w:rsidRDefault="00400876">
      <w:pPr>
        <w:pStyle w:val="LO-normal0"/>
        <w:rPr>
          <w:rFonts w:ascii="Times New Roman" w:hAnsi="Times New Roman"/>
          <w:sz w:val="24"/>
          <w:szCs w:val="24"/>
        </w:rPr>
      </w:pPr>
    </w:p>
    <w:p w14:paraId="4290EE98" w14:textId="77777777" w:rsidR="00400876" w:rsidRDefault="00000000">
      <w:pPr>
        <w:rPr>
          <w:rFonts w:ascii="Times New Roman" w:hAnsi="Times New Roman"/>
          <w:sz w:val="24"/>
          <w:szCs w:val="24"/>
        </w:rPr>
      </w:pPr>
      <w:r>
        <w:rPr>
          <w:rFonts w:ascii="Times New Roman" w:hAnsi="Times New Roman"/>
          <w:b/>
          <w:bCs/>
          <w:sz w:val="24"/>
          <w:szCs w:val="24"/>
        </w:rPr>
        <w:t xml:space="preserve">Motivation and Need: </w:t>
      </w:r>
    </w:p>
    <w:p w14:paraId="4D1E1269" w14:textId="77777777" w:rsidR="00400876" w:rsidRDefault="00000000">
      <w:pPr>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w:t>
      </w:r>
      <w:proofErr w:type="gramStart"/>
      <w:r>
        <w:rPr>
          <w:rFonts w:ascii="Times New Roman" w:hAnsi="Times New Roman"/>
          <w:sz w:val="24"/>
          <w:szCs w:val="24"/>
        </w:rPr>
        <w:t>increase</w:t>
      </w:r>
      <w:proofErr w:type="gramEnd"/>
      <w:r>
        <w:rPr>
          <w:rFonts w:ascii="Times New Roman" w:hAnsi="Times New Roman"/>
          <w:sz w:val="24"/>
          <w:szCs w:val="24"/>
        </w:rPr>
        <w:t xml:space="preserve"> teachers/students productivity, quality and employ-ability. In this research study a customized app is proposed. There is massive commercial potentiality of mobile based learning app </w:t>
      </w:r>
    </w:p>
    <w:p w14:paraId="15B53424" w14:textId="77777777" w:rsidR="00400876" w:rsidRDefault="00000000">
      <w:pPr>
        <w:spacing w:after="0"/>
        <w:rPr>
          <w:rFonts w:ascii="Times New Roman" w:hAnsi="Times New Roman"/>
          <w:sz w:val="24"/>
          <w:szCs w:val="24"/>
        </w:rPr>
      </w:pPr>
      <w:r>
        <w:rPr>
          <w:rFonts w:ascii="Times New Roman" w:hAnsi="Times New Roman"/>
          <w:sz w:val="24"/>
          <w:szCs w:val="24"/>
        </w:rPr>
        <w:t xml:space="preserve">    a) It will enhance English language skills, improve acquisition and synthesis ability in large scale.</w:t>
      </w:r>
    </w:p>
    <w:p w14:paraId="639E156E" w14:textId="77777777" w:rsidR="00400876" w:rsidRDefault="00000000">
      <w:pPr>
        <w:spacing w:after="0"/>
        <w:rPr>
          <w:rFonts w:ascii="Times New Roman" w:hAnsi="Times New Roman"/>
          <w:sz w:val="24"/>
          <w:szCs w:val="24"/>
        </w:rPr>
      </w:pPr>
      <w:r>
        <w:rPr>
          <w:rFonts w:ascii="Times New Roman" w:hAnsi="Times New Roman"/>
          <w:sz w:val="24"/>
          <w:szCs w:val="24"/>
        </w:rPr>
        <w:t xml:space="preserve">    b) Information dissemination among the users would be remarkably easy, can be used as a medium to contact with millions of users. </w:t>
      </w:r>
    </w:p>
    <w:p w14:paraId="42A8FA52" w14:textId="77777777" w:rsidR="00400876" w:rsidRDefault="00000000">
      <w:pPr>
        <w:spacing w:after="0"/>
        <w:rPr>
          <w:rFonts w:ascii="Times New Roman" w:hAnsi="Times New Roman"/>
          <w:sz w:val="24"/>
          <w:szCs w:val="24"/>
        </w:rPr>
      </w:pPr>
      <w:r>
        <w:rPr>
          <w:rFonts w:ascii="Times New Roman" w:hAnsi="Times New Roman"/>
          <w:sz w:val="24"/>
          <w:szCs w:val="24"/>
        </w:rPr>
        <w:t xml:space="preserve">    c) It can serve millions of students, provide solutions, monitor their progress, observe their difficulty levels and performance.</w:t>
      </w:r>
    </w:p>
    <w:p w14:paraId="67980210" w14:textId="77777777" w:rsidR="00400876"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14:paraId="4D941DB1" w14:textId="77777777" w:rsidR="00400876" w:rsidRDefault="00400876">
      <w:pPr>
        <w:pStyle w:val="LO-normal0"/>
        <w:widowControl w:val="0"/>
        <w:jc w:val="both"/>
        <w:rPr>
          <w:rFonts w:ascii="Times New Roman" w:hAnsi="Times New Roman"/>
          <w:sz w:val="24"/>
          <w:szCs w:val="24"/>
        </w:rPr>
      </w:pPr>
    </w:p>
    <w:p w14:paraId="4643EF22" w14:textId="77777777" w:rsidR="00400876" w:rsidRDefault="00400876">
      <w:pPr>
        <w:pStyle w:val="LO-normal0"/>
        <w:widowControl w:val="0"/>
        <w:jc w:val="both"/>
        <w:rPr>
          <w:rFonts w:ascii="Times New Roman" w:hAnsi="Times New Roman"/>
          <w:b/>
          <w:bCs/>
          <w:sz w:val="24"/>
          <w:szCs w:val="24"/>
        </w:rPr>
      </w:pPr>
    </w:p>
    <w:p w14:paraId="3739D168" w14:textId="77777777" w:rsidR="0040087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40234565" w14:textId="77777777" w:rsidR="00400876" w:rsidRDefault="00000000">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w:t>
      </w:r>
      <w:r>
        <w:rPr>
          <w:rFonts w:ascii="Times New Roman" w:hAnsi="Times New Roman"/>
          <w:sz w:val="24"/>
          <w:szCs w:val="24"/>
        </w:rPr>
        <w:lastRenderedPageBreak/>
        <w:t xml:space="preserve">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14:paraId="2429F987" w14:textId="77777777" w:rsidR="00400876" w:rsidRDefault="00400876">
      <w:pPr>
        <w:pStyle w:val="LO-normal0"/>
        <w:widowControl w:val="0"/>
        <w:jc w:val="both"/>
        <w:rPr>
          <w:rFonts w:ascii="Times New Roman" w:hAnsi="Times New Roman"/>
          <w:sz w:val="24"/>
          <w:szCs w:val="24"/>
        </w:rPr>
      </w:pPr>
    </w:p>
    <w:p w14:paraId="79566E9B" w14:textId="77777777" w:rsidR="00400876" w:rsidRDefault="00400876">
      <w:pPr>
        <w:rPr>
          <w:rFonts w:ascii="Times New Roman" w:hAnsi="Times New Roman"/>
          <w:sz w:val="24"/>
          <w:szCs w:val="24"/>
        </w:rPr>
      </w:pPr>
    </w:p>
    <w:p w14:paraId="03DE23DA" w14:textId="77777777" w:rsidR="00400876" w:rsidRDefault="00000000">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14:paraId="7C121944" w14:textId="77777777" w:rsidR="00400876" w:rsidRDefault="00000000">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 xml:space="preserve">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Popular Apps:</w:t>
      </w:r>
      <w:r>
        <w:rPr>
          <w:rFonts w:ascii="Times New Roman" w:hAnsi="Times New Roman"/>
          <w:sz w:val="24"/>
          <w:szCs w:val="24"/>
        </w:rPr>
        <w:t xml:space="preserve"> </w:t>
      </w:r>
    </w:p>
    <w:p w14:paraId="5D6032F2" w14:textId="77777777" w:rsidR="00400876" w:rsidRDefault="00000000">
      <w:pPr>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w:t>
      </w:r>
      <w:proofErr w:type="spellStart"/>
      <w:r>
        <w:rPr>
          <w:rFonts w:ascii="Times New Roman" w:hAnsi="Times New Roman"/>
          <w:sz w:val="24"/>
          <w:szCs w:val="24"/>
        </w:rPr>
        <w:t>Voxy</w:t>
      </w:r>
      <w:proofErr w:type="spellEnd"/>
      <w:r>
        <w:rPr>
          <w:rFonts w:ascii="Times New Roman" w:hAnsi="Times New Roman"/>
          <w:sz w:val="24"/>
          <w:szCs w:val="24"/>
        </w:rPr>
        <w:t xml:space="preserve"> 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roofErr w:type="spellStart"/>
      <w:r>
        <w:rPr>
          <w:rFonts w:ascii="Times New Roman" w:hAnsi="Times New Roman"/>
          <w:sz w:val="24"/>
          <w:szCs w:val="24"/>
        </w:rPr>
        <w:t>Mywordbook</w:t>
      </w:r>
      <w:proofErr w:type="spellEnd"/>
      <w:r>
        <w:rPr>
          <w:rFonts w:ascii="Times New Roman" w:hAnsi="Times New Roman"/>
          <w:sz w:val="24"/>
          <w:szCs w:val="24"/>
        </w:rPr>
        <w:t xml:space="preserve"> 2 Developed by the British Council in conjunction with Cambridge University Press Offers a wonderful, engaging way to learn new words through sets of interactive flashcards. </w:t>
      </w:r>
      <w:proofErr w:type="spellStart"/>
      <w:r>
        <w:rPr>
          <w:rFonts w:ascii="Times New Roman" w:hAnsi="Times New Roman"/>
          <w:sz w:val="24"/>
          <w:szCs w:val="24"/>
        </w:rPr>
        <w:t>Memrise</w:t>
      </w:r>
      <w:proofErr w:type="spellEnd"/>
      <w:r>
        <w:rPr>
          <w:rFonts w:ascii="Times New Roman" w:hAnsi="Times New Roman"/>
          <w:sz w:val="24"/>
          <w:szCs w:val="24"/>
        </w:rPr>
        <w:t xml:space="preserve"> Uses creative and easy way to remember words for learning English. It creates an association between the translation and words users are already familiar with.</w:t>
      </w:r>
    </w:p>
    <w:p w14:paraId="4E8F67D2" w14:textId="77777777" w:rsidR="00400876" w:rsidRDefault="00000000">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14:paraId="6E8ED16E" w14:textId="77777777" w:rsidR="00400876" w:rsidRDefault="00400876">
      <w:pPr>
        <w:pStyle w:val="LO-normal0"/>
        <w:rPr>
          <w:rFonts w:ascii="Times New Roman" w:hAnsi="Times New Roman"/>
          <w:sz w:val="24"/>
          <w:szCs w:val="24"/>
        </w:rPr>
      </w:pPr>
    </w:p>
    <w:p w14:paraId="7805699C" w14:textId="77777777" w:rsidR="00400876" w:rsidRDefault="00000000">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country. </w:t>
      </w:r>
      <w:r>
        <w:rPr>
          <w:rFonts w:ascii="Times New Roman" w:hAnsi="Times New Roman"/>
          <w:sz w:val="24"/>
          <w:szCs w:val="24"/>
        </w:rPr>
        <w:lastRenderedPageBreak/>
        <w:t xml:space="preserve">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14:paraId="3598A524" w14:textId="77777777" w:rsidR="00E24B67" w:rsidRDefault="00E24B67" w:rsidP="00E24B67">
      <w:pPr>
        <w:rPr>
          <w:rFonts w:ascii="Times New Roman" w:hAnsi="Times New Roman"/>
          <w:sz w:val="24"/>
          <w:szCs w:val="24"/>
        </w:rPr>
      </w:pPr>
      <w:r>
        <w:rPr>
          <w:rFonts w:ascii="Times New Roman" w:hAnsi="Times New Roman"/>
          <w:b/>
          <w:bCs/>
          <w:sz w:val="24"/>
          <w:szCs w:val="24"/>
        </w:rPr>
        <w:t>Challenges [23], [24]</w:t>
      </w:r>
    </w:p>
    <w:p w14:paraId="3C04389C"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14:paraId="08FC8D0B"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5BBBA6B3"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48F71AB6" w14:textId="77777777" w:rsidR="00E24B67" w:rsidRDefault="00E24B67" w:rsidP="00E24B67">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02B1813C" w14:textId="77777777" w:rsidR="00400876" w:rsidRDefault="00400876">
      <w:pPr>
        <w:pStyle w:val="LO-normal0"/>
        <w:rPr>
          <w:rFonts w:ascii="Times New Roman" w:hAnsi="Times New Roman"/>
          <w:sz w:val="24"/>
          <w:szCs w:val="24"/>
        </w:rPr>
      </w:pPr>
    </w:p>
    <w:p w14:paraId="2CDCDA20" w14:textId="77777777" w:rsidR="00E24B67" w:rsidRDefault="00E24B67" w:rsidP="00E24B67">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FA8D6CA" w14:textId="77777777" w:rsidR="00E24B67" w:rsidRDefault="00E24B67" w:rsidP="00E24B67">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B44E310" w14:textId="77777777" w:rsidR="00E24B67" w:rsidRDefault="00E24B67" w:rsidP="00E24B67">
      <w:pPr>
        <w:rPr>
          <w:rFonts w:ascii="Times New Roman" w:eastAsia="Times New Roman" w:hAnsi="Times New Roman" w:cs="Times New Roman"/>
          <w:color w:val="202124"/>
          <w:kern w:val="0"/>
          <w:sz w:val="24"/>
          <w:szCs w:val="24"/>
          <w14:ligatures w14:val="none"/>
        </w:rPr>
      </w:pPr>
    </w:p>
    <w:p w14:paraId="1CC7DB4B" w14:textId="77777777" w:rsidR="00E24B67" w:rsidRDefault="00E24B67" w:rsidP="00E24B67">
      <w:pPr>
        <w:rPr>
          <w:rFonts w:ascii="Times New Roman" w:eastAsia="Times New Roman" w:hAnsi="Times New Roman" w:cs="Times New Roman"/>
          <w:b/>
          <w:bCs/>
          <w:color w:val="202124"/>
          <w:kern w:val="0"/>
          <w:sz w:val="24"/>
          <w:szCs w:val="24"/>
          <w14:ligatures w14:val="none"/>
        </w:rPr>
      </w:pPr>
    </w:p>
    <w:p w14:paraId="3A34971A" w14:textId="77777777" w:rsidR="00E24B67" w:rsidRDefault="00E24B67" w:rsidP="00E24B67">
      <w:pPr>
        <w:rPr>
          <w:rFonts w:ascii="Times New Roman" w:eastAsia="Times New Roman" w:hAnsi="Times New Roman" w:cs="Times New Roman"/>
          <w:b/>
          <w:bCs/>
          <w:color w:val="202124"/>
          <w:kern w:val="0"/>
          <w:sz w:val="24"/>
          <w:szCs w:val="24"/>
          <w14:ligatures w14:val="none"/>
        </w:rPr>
      </w:pPr>
    </w:p>
    <w:p w14:paraId="0E958588" w14:textId="77777777" w:rsidR="00E24B67" w:rsidRDefault="00E24B67" w:rsidP="00E24B67">
      <w:pPr>
        <w:rPr>
          <w:rFonts w:ascii="Times New Roman" w:eastAsia="Times New Roman" w:hAnsi="Times New Roman" w:cs="Times New Roman"/>
          <w:b/>
          <w:bCs/>
          <w:color w:val="202124"/>
          <w:kern w:val="0"/>
          <w:sz w:val="24"/>
          <w:szCs w:val="24"/>
          <w14:ligatures w14:val="none"/>
        </w:rPr>
      </w:pPr>
    </w:p>
    <w:p w14:paraId="19307804" w14:textId="77777777" w:rsidR="00E24B67" w:rsidRDefault="00E24B67" w:rsidP="00E24B67">
      <w:pPr>
        <w:rPr>
          <w:rFonts w:ascii="Times New Roman" w:hAnsi="Times New Roman"/>
          <w:sz w:val="24"/>
          <w:szCs w:val="24"/>
        </w:rPr>
      </w:pPr>
      <w:bookmarkStart w:id="2" w:name="docs-internal-guid-5dd393da-7fff-2d37-24"/>
      <w:bookmarkEnd w:id="2"/>
      <w:r>
        <w:rPr>
          <w:noProof/>
        </w:rPr>
        <w:lastRenderedPageBreak/>
        <w:drawing>
          <wp:inline distT="0" distB="0" distL="0" distR="0" wp14:anchorId="78CB95B4" wp14:editId="353B058A">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34504F62" wp14:editId="08022AB0">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562C4B5F" wp14:editId="7C546682">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73790179" w14:textId="77777777" w:rsidR="00E24B67" w:rsidRDefault="00E24B67" w:rsidP="00E24B67">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92"/>
        <w:gridCol w:w="3003"/>
        <w:gridCol w:w="3375"/>
      </w:tblGrid>
      <w:tr w:rsidR="00E24B67" w14:paraId="3A89E87B" w14:textId="77777777" w:rsidTr="00D17EC2">
        <w:tc>
          <w:tcPr>
            <w:tcW w:w="3056" w:type="dxa"/>
            <w:tcBorders>
              <w:top w:val="single" w:sz="4" w:space="0" w:color="000000"/>
              <w:left w:val="single" w:sz="4" w:space="0" w:color="000000"/>
              <w:bottom w:val="single" w:sz="4" w:space="0" w:color="000000"/>
            </w:tcBorders>
          </w:tcPr>
          <w:p w14:paraId="043A7EDD" w14:textId="77777777" w:rsidR="00E24B67" w:rsidRDefault="00E24B67" w:rsidP="00D17EC2">
            <w:pPr>
              <w:pStyle w:val="TableContents"/>
              <w:rPr>
                <w:rFonts w:ascii="Times New Roman" w:hAnsi="Times New Roman"/>
                <w:sz w:val="24"/>
                <w:szCs w:val="24"/>
              </w:rPr>
            </w:pPr>
            <w:r>
              <w:rPr>
                <w:noProof/>
              </w:rPr>
              <w:drawing>
                <wp:inline distT="0" distB="0" distL="0" distR="0" wp14:anchorId="4CED71C0" wp14:editId="4C31BB93">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53219A28" w14:textId="77777777" w:rsidR="00E24B67" w:rsidRDefault="00E24B67" w:rsidP="00D17EC2">
            <w:pPr>
              <w:pStyle w:val="TableContents"/>
              <w:rPr>
                <w:rFonts w:ascii="Times New Roman" w:hAnsi="Times New Roman"/>
                <w:sz w:val="24"/>
                <w:szCs w:val="24"/>
              </w:rPr>
            </w:pPr>
            <w:r>
              <w:rPr>
                <w:noProof/>
              </w:rPr>
              <w:drawing>
                <wp:inline distT="0" distB="0" distL="0" distR="0" wp14:anchorId="2AF5D4AA" wp14:editId="33EC4491">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4B23E15F" w14:textId="77777777" w:rsidR="00E24B67" w:rsidRDefault="00E24B67" w:rsidP="00D17EC2">
            <w:pPr>
              <w:pStyle w:val="TableContents"/>
              <w:rPr>
                <w:rFonts w:ascii="Times New Roman" w:hAnsi="Times New Roman"/>
                <w:sz w:val="24"/>
                <w:szCs w:val="24"/>
              </w:rPr>
            </w:pPr>
            <w:r>
              <w:rPr>
                <w:noProof/>
              </w:rPr>
              <w:drawing>
                <wp:inline distT="0" distB="0" distL="0" distR="0" wp14:anchorId="0A0F3B1B" wp14:editId="055B38C7">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p>
        </w:tc>
      </w:tr>
    </w:tbl>
    <w:p w14:paraId="57A890E5" w14:textId="77777777" w:rsidR="00E24B67" w:rsidRDefault="00E24B67" w:rsidP="00E24B67">
      <w:pPr>
        <w:rPr>
          <w:rFonts w:ascii="Times New Roman" w:hAnsi="Times New Roman"/>
          <w:sz w:val="24"/>
          <w:szCs w:val="24"/>
        </w:rPr>
      </w:pPr>
    </w:p>
    <w:p w14:paraId="6EB77C23" w14:textId="77777777" w:rsidR="00400876" w:rsidRDefault="00400876">
      <w:pPr>
        <w:rPr>
          <w:rFonts w:ascii="Times New Roman" w:hAnsi="Times New Roman"/>
          <w:sz w:val="24"/>
          <w:szCs w:val="24"/>
        </w:rPr>
      </w:pPr>
    </w:p>
    <w:p w14:paraId="10224467" w14:textId="77777777" w:rsidR="00400876" w:rsidRDefault="00000000">
      <w:pPr>
        <w:rPr>
          <w:rFonts w:ascii="Times New Roman" w:hAnsi="Times New Roman"/>
          <w:sz w:val="24"/>
          <w:szCs w:val="24"/>
        </w:rPr>
      </w:pPr>
      <w:r>
        <w:rPr>
          <w:rFonts w:ascii="Times New Roman" w:hAnsi="Times New Roman"/>
          <w:b/>
          <w:bCs/>
          <w:sz w:val="24"/>
          <w:szCs w:val="24"/>
        </w:rPr>
        <w:t>Methodology:</w:t>
      </w:r>
    </w:p>
    <w:p w14:paraId="0DA6ED60"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 google play store.</w:t>
      </w:r>
    </w:p>
    <w:p w14:paraId="57ED3A10"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lastRenderedPageBreak/>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2D96EE0"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technology incorporation for learning English. Involve teachers in an interrogation session.</w:t>
      </w:r>
    </w:p>
    <w:p w14:paraId="2A7F52E8" w14:textId="46B66F5F"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Enlist all the results, observe it through </w:t>
      </w:r>
      <w:r w:rsidR="00E24B67">
        <w:rPr>
          <w:rFonts w:ascii="Times New Roman" w:hAnsi="Times New Roman"/>
          <w:sz w:val="24"/>
          <w:szCs w:val="24"/>
        </w:rPr>
        <w:t>rigorous</w:t>
      </w:r>
      <w:r>
        <w:rPr>
          <w:rFonts w:ascii="Times New Roman" w:hAnsi="Times New Roman"/>
          <w:sz w:val="24"/>
          <w:szCs w:val="24"/>
        </w:rPr>
        <w:t xml:space="preserve"> analysis.</w:t>
      </w:r>
    </w:p>
    <w:p w14:paraId="719C455A" w14:textId="77777777" w:rsidR="00400876" w:rsidRDefault="00000000">
      <w:pPr>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01765B93" w14:textId="71B81E28" w:rsidR="00E24B67" w:rsidRPr="00E24B67" w:rsidRDefault="00E24B67" w:rsidP="00E24B67">
      <w:pPr>
        <w:rPr>
          <w:rFonts w:ascii="Times New Roman" w:hAnsi="Times New Roman"/>
          <w:b/>
          <w:bCs/>
          <w:sz w:val="24"/>
          <w:szCs w:val="24"/>
        </w:rPr>
      </w:pPr>
      <w:r w:rsidRPr="00E24B67">
        <w:rPr>
          <w:rFonts w:ascii="Times New Roman" w:hAnsi="Times New Roman"/>
          <w:b/>
          <w:bCs/>
          <w:sz w:val="24"/>
          <w:szCs w:val="24"/>
        </w:rPr>
        <w:t>Survey Planning</w:t>
      </w:r>
    </w:p>
    <w:p w14:paraId="131D7AF2" w14:textId="77777777" w:rsidR="00400876"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14:paraId="6D024318" w14:textId="77777777" w:rsidR="00400876" w:rsidRDefault="00000000">
      <w:pPr>
        <w:rPr>
          <w:rFonts w:ascii="Times New Roman" w:hAnsi="Times New Roman"/>
          <w:sz w:val="24"/>
          <w:szCs w:val="24"/>
        </w:rPr>
      </w:pPr>
      <w:r>
        <w:rPr>
          <w:rFonts w:ascii="Times New Roman" w:hAnsi="Times New Roman"/>
          <w:b/>
          <w:bCs/>
          <w:sz w:val="24"/>
          <w:szCs w:val="24"/>
        </w:rPr>
        <w:t>Survey Questionnaires</w:t>
      </w:r>
    </w:p>
    <w:p w14:paraId="0AD4DDDE"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235041BA"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58F63943"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78FF9E1F"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016202DA"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281414C7"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256DD6E2"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01D9711D"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0DD50891"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14:paraId="40B66627"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3079B33C"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47DDC47C"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21C7B206"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05055604"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38C19605" w14:textId="77777777" w:rsidR="00400876"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75A50AFD" w14:textId="77777777" w:rsidR="00400876" w:rsidRDefault="00400876">
      <w:pPr>
        <w:rPr>
          <w:rFonts w:ascii="Times New Roman" w:hAnsi="Times New Roman"/>
          <w:sz w:val="24"/>
          <w:szCs w:val="24"/>
        </w:rPr>
      </w:pPr>
    </w:p>
    <w:p w14:paraId="57A38F8F" w14:textId="0E29F451" w:rsidR="00400876" w:rsidRPr="00E24B67" w:rsidRDefault="00E24B67">
      <w:pPr>
        <w:rPr>
          <w:rFonts w:ascii="Times New Roman" w:hAnsi="Times New Roman"/>
          <w:b/>
          <w:bCs/>
          <w:sz w:val="24"/>
          <w:szCs w:val="24"/>
        </w:rPr>
      </w:pPr>
      <w:r w:rsidRPr="00E24B67">
        <w:rPr>
          <w:rFonts w:ascii="Times New Roman" w:hAnsi="Times New Roman"/>
          <w:b/>
          <w:bCs/>
          <w:sz w:val="24"/>
          <w:szCs w:val="24"/>
        </w:rPr>
        <w:t>Survey Results:</w:t>
      </w:r>
    </w:p>
    <w:p w14:paraId="38C74055" w14:textId="77777777" w:rsidR="00400876"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7"/>
        <w:gridCol w:w="4731"/>
      </w:tblGrid>
      <w:tr w:rsidR="00400876" w14:paraId="788C608C" w14:textId="77777777">
        <w:trPr>
          <w:trHeight w:val="2316"/>
        </w:trPr>
        <w:tc>
          <w:tcPr>
            <w:tcW w:w="4996" w:type="dxa"/>
          </w:tcPr>
          <w:p w14:paraId="4EFBDF7C"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185CA88" wp14:editId="44B798AD">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11"/>
                          <a:srcRect l="3138" t="6578" r="6532" b="10942"/>
                          <a:stretch>
                            <a:fillRect/>
                          </a:stretch>
                        </pic:blipFill>
                        <pic:spPr bwMode="auto">
                          <a:xfrm>
                            <a:off x="0" y="0"/>
                            <a:ext cx="3128010" cy="1356995"/>
                          </a:xfrm>
                          <a:prstGeom prst="rect">
                            <a:avLst/>
                          </a:prstGeom>
                        </pic:spPr>
                      </pic:pic>
                    </a:graphicData>
                  </a:graphic>
                </wp:inline>
              </w:drawing>
            </w:r>
          </w:p>
        </w:tc>
        <w:tc>
          <w:tcPr>
            <w:tcW w:w="4731" w:type="dxa"/>
          </w:tcPr>
          <w:p w14:paraId="2FB97363"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5268F372" wp14:editId="1F504B03">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12"/>
                          <a:srcRect l="2898" t="7725" r="8534" b="10404"/>
                          <a:stretch>
                            <a:fillRect/>
                          </a:stretch>
                        </pic:blipFill>
                        <pic:spPr bwMode="auto">
                          <a:xfrm>
                            <a:off x="0" y="0"/>
                            <a:ext cx="2956560" cy="1299210"/>
                          </a:xfrm>
                          <a:prstGeom prst="rect">
                            <a:avLst/>
                          </a:prstGeom>
                        </pic:spPr>
                      </pic:pic>
                    </a:graphicData>
                  </a:graphic>
                </wp:inline>
              </w:drawing>
            </w:r>
          </w:p>
        </w:tc>
      </w:tr>
    </w:tbl>
    <w:p w14:paraId="3C60D4EB" w14:textId="77777777" w:rsidR="00400876" w:rsidRDefault="00400876">
      <w:pPr>
        <w:rPr>
          <w:rFonts w:ascii="Times New Roman" w:hAnsi="Times New Roman"/>
          <w:sz w:val="24"/>
          <w:szCs w:val="24"/>
        </w:rPr>
      </w:pPr>
    </w:p>
    <w:p w14:paraId="69D51129" w14:textId="77777777" w:rsidR="00400876"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2E005146" w14:textId="77777777" w:rsidR="00400876" w:rsidRDefault="00400876">
      <w:pPr>
        <w:rPr>
          <w:rFonts w:ascii="Times New Roman" w:hAnsi="Times New Roman"/>
          <w:sz w:val="24"/>
          <w:szCs w:val="24"/>
        </w:rPr>
      </w:pPr>
    </w:p>
    <w:p w14:paraId="5D3ABC2D" w14:textId="77777777" w:rsidR="00400876" w:rsidRDefault="00400876">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400876" w14:paraId="2E56230D" w14:textId="77777777">
        <w:tc>
          <w:tcPr>
            <w:tcW w:w="4675" w:type="dxa"/>
          </w:tcPr>
          <w:p w14:paraId="3151EAB5"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65A6976" wp14:editId="358CB6A0">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13"/>
                          <a:srcRect r="18812"/>
                          <a:stretch>
                            <a:fillRect/>
                          </a:stretch>
                        </pic:blipFill>
                        <pic:spPr bwMode="auto">
                          <a:xfrm>
                            <a:off x="0" y="0"/>
                            <a:ext cx="2715895" cy="1407795"/>
                          </a:xfrm>
                          <a:prstGeom prst="rect">
                            <a:avLst/>
                          </a:prstGeom>
                        </pic:spPr>
                      </pic:pic>
                    </a:graphicData>
                  </a:graphic>
                </wp:inline>
              </w:drawing>
            </w:r>
          </w:p>
        </w:tc>
        <w:tc>
          <w:tcPr>
            <w:tcW w:w="4674" w:type="dxa"/>
          </w:tcPr>
          <w:p w14:paraId="2EA5EBDC"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246DB09" wp14:editId="234DC9FA">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14"/>
                          <a:srcRect l="2878" r="27238" b="7274"/>
                          <a:stretch>
                            <a:fillRect/>
                          </a:stretch>
                        </pic:blipFill>
                        <pic:spPr bwMode="auto">
                          <a:xfrm>
                            <a:off x="0" y="0"/>
                            <a:ext cx="2633980" cy="1471295"/>
                          </a:xfrm>
                          <a:prstGeom prst="rect">
                            <a:avLst/>
                          </a:prstGeom>
                        </pic:spPr>
                      </pic:pic>
                    </a:graphicData>
                  </a:graphic>
                </wp:inline>
              </w:drawing>
            </w:r>
          </w:p>
        </w:tc>
      </w:tr>
      <w:tr w:rsidR="00400876" w14:paraId="0D20324E" w14:textId="77777777">
        <w:tc>
          <w:tcPr>
            <w:tcW w:w="4675" w:type="dxa"/>
          </w:tcPr>
          <w:p w14:paraId="398B722E" w14:textId="77777777" w:rsidR="0040087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7A4A5043" wp14:editId="0FF60F62">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15"/>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35A81AFD"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DB8CB96" wp14:editId="6567210B">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16"/>
                          <a:srcRect l="2593" r="26355" b="10012"/>
                          <a:stretch>
                            <a:fillRect/>
                          </a:stretch>
                        </pic:blipFill>
                        <pic:spPr bwMode="auto">
                          <a:xfrm>
                            <a:off x="0" y="0"/>
                            <a:ext cx="2588895" cy="1379220"/>
                          </a:xfrm>
                          <a:prstGeom prst="rect">
                            <a:avLst/>
                          </a:prstGeom>
                        </pic:spPr>
                      </pic:pic>
                    </a:graphicData>
                  </a:graphic>
                </wp:inline>
              </w:drawing>
            </w:r>
          </w:p>
        </w:tc>
      </w:tr>
    </w:tbl>
    <w:p w14:paraId="27369E5F" w14:textId="77777777" w:rsidR="00400876" w:rsidRDefault="00400876">
      <w:pPr>
        <w:rPr>
          <w:rFonts w:ascii="Times New Roman" w:hAnsi="Times New Roman"/>
          <w:sz w:val="24"/>
          <w:szCs w:val="24"/>
        </w:rPr>
      </w:pPr>
    </w:p>
    <w:p w14:paraId="756679A6" w14:textId="77777777" w:rsidR="00400876"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7755DF05" w14:textId="77777777" w:rsidR="0040087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w:t>
      </w:r>
      <w:proofErr w:type="gramStart"/>
      <w:r>
        <w:rPr>
          <w:rFonts w:ascii="Times New Roman" w:eastAsia="Times New Roman" w:hAnsi="Times New Roman" w:cs="Times New Roman"/>
          <w:color w:val="202124"/>
          <w:kern w:val="0"/>
          <w:sz w:val="24"/>
          <w:szCs w:val="24"/>
          <w14:ligatures w14:val="none"/>
        </w:rPr>
        <w:t>The</w:t>
      </w:r>
      <w:proofErr w:type="gramEnd"/>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400876" w14:paraId="4B39748B" w14:textId="77777777">
        <w:trPr>
          <w:trHeight w:val="2416"/>
        </w:trPr>
        <w:tc>
          <w:tcPr>
            <w:tcW w:w="5067" w:type="dxa"/>
          </w:tcPr>
          <w:p w14:paraId="3459BDA0"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06B7E09" wp14:editId="76CEED57">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17"/>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71CC71DF"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B742D25" wp14:editId="32F4DF1A">
                  <wp:extent cx="3017520" cy="13652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8"/>
                          <a:srcRect l="2735" t="7874" r="21178" b="10279"/>
                          <a:stretch>
                            <a:fillRect/>
                          </a:stretch>
                        </pic:blipFill>
                        <pic:spPr bwMode="auto">
                          <a:xfrm>
                            <a:off x="0" y="0"/>
                            <a:ext cx="3017520" cy="1365250"/>
                          </a:xfrm>
                          <a:prstGeom prst="rect">
                            <a:avLst/>
                          </a:prstGeom>
                        </pic:spPr>
                      </pic:pic>
                    </a:graphicData>
                  </a:graphic>
                </wp:inline>
              </w:drawing>
            </w:r>
          </w:p>
        </w:tc>
      </w:tr>
      <w:tr w:rsidR="00400876" w14:paraId="187E06AC" w14:textId="77777777">
        <w:trPr>
          <w:trHeight w:val="294"/>
        </w:trPr>
        <w:tc>
          <w:tcPr>
            <w:tcW w:w="5067" w:type="dxa"/>
          </w:tcPr>
          <w:p w14:paraId="7638CE23"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71FA941" wp14:editId="14AD2764">
                  <wp:extent cx="2976880" cy="1456055"/>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19"/>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7C490627" w14:textId="77777777" w:rsidR="0040087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51CCD5B5" wp14:editId="3A2F6B4D">
                  <wp:extent cx="2947035" cy="138684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20"/>
                          <a:srcRect l="2662" t="8328" r="24842" b="10561"/>
                          <a:stretch>
                            <a:fillRect/>
                          </a:stretch>
                        </pic:blipFill>
                        <pic:spPr bwMode="auto">
                          <a:xfrm>
                            <a:off x="0" y="0"/>
                            <a:ext cx="2947035" cy="1386840"/>
                          </a:xfrm>
                          <a:prstGeom prst="rect">
                            <a:avLst/>
                          </a:prstGeom>
                        </pic:spPr>
                      </pic:pic>
                    </a:graphicData>
                  </a:graphic>
                </wp:inline>
              </w:drawing>
            </w:r>
          </w:p>
        </w:tc>
      </w:tr>
    </w:tbl>
    <w:p w14:paraId="35D2BBBE" w14:textId="77777777" w:rsidR="00400876" w:rsidRDefault="00400876">
      <w:pPr>
        <w:rPr>
          <w:rFonts w:ascii="Times New Roman" w:hAnsi="Times New Roman"/>
          <w:sz w:val="24"/>
          <w:szCs w:val="24"/>
        </w:rPr>
      </w:pPr>
    </w:p>
    <w:p w14:paraId="707937E5" w14:textId="7A708DC0" w:rsidR="00400876" w:rsidRPr="00E24B67" w:rsidRDefault="00E24B67">
      <w:pPr>
        <w:rPr>
          <w:rFonts w:ascii="Times New Roman" w:hAnsi="Times New Roman"/>
          <w:b/>
          <w:bCs/>
          <w:sz w:val="24"/>
          <w:szCs w:val="24"/>
        </w:rPr>
      </w:pPr>
      <w:r w:rsidRPr="00E24B67">
        <w:rPr>
          <w:rFonts w:ascii="Times New Roman" w:hAnsi="Times New Roman"/>
          <w:b/>
          <w:bCs/>
          <w:sz w:val="24"/>
          <w:szCs w:val="24"/>
        </w:rPr>
        <w:t xml:space="preserve">Analysis Facts: </w:t>
      </w:r>
    </w:p>
    <w:p w14:paraId="75623E28" w14:textId="77777777" w:rsidR="00400876"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w:t>
      </w:r>
      <w:r>
        <w:rPr>
          <w:rFonts w:ascii="Times New Roman" w:hAnsi="Times New Roman"/>
          <w:sz w:val="24"/>
          <w:szCs w:val="24"/>
        </w:rPr>
        <w:lastRenderedPageBreak/>
        <w:t xml:space="preserve">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5"/>
        <w:gridCol w:w="1194"/>
      </w:tblGrid>
      <w:tr w:rsidR="00400876" w14:paraId="3FA43224"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F76902" w14:textId="77777777" w:rsidR="00400876"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8461E5" w14:textId="77777777" w:rsidR="0040087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C64D0" w14:textId="77777777" w:rsidR="0040087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400876" w14:paraId="2CA0E76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2459DC"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980B0A"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EC485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400876" w14:paraId="4F7E8824"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DB6A63"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8D225F"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6C5826"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400876" w14:paraId="3A67A58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399ADB"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F68BD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6081F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400876" w14:paraId="73B9FCA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546AF25" w14:textId="77777777" w:rsidR="00400876"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400876" w14:paraId="5B7DC4E1"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411D6C54"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5" w:type="dxa"/>
            <w:tcBorders>
              <w:left w:val="single" w:sz="4" w:space="0" w:color="000000"/>
              <w:bottom w:val="single" w:sz="4" w:space="0" w:color="000000"/>
              <w:right w:val="single" w:sz="4" w:space="0" w:color="000000"/>
            </w:tcBorders>
            <w:shd w:val="clear" w:color="auto" w:fill="auto"/>
            <w:vAlign w:val="bottom"/>
          </w:tcPr>
          <w:p w14:paraId="20D1A311"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4" w:type="dxa"/>
            <w:tcBorders>
              <w:left w:val="single" w:sz="4" w:space="0" w:color="000000"/>
              <w:bottom w:val="single" w:sz="4" w:space="0" w:color="000000"/>
              <w:right w:val="single" w:sz="4" w:space="0" w:color="000000"/>
            </w:tcBorders>
            <w:shd w:val="clear" w:color="auto" w:fill="auto"/>
            <w:vAlign w:val="bottom"/>
          </w:tcPr>
          <w:p w14:paraId="256980C5"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400876" w14:paraId="2D90D0F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F6D83D"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D2503C"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5CF0DA"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400876" w14:paraId="324886A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AE1BB4"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699F28"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0BA869"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400876" w14:paraId="354809A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63A671" w14:textId="77777777" w:rsidR="0040087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F4FFBD"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03C277" w14:textId="77777777" w:rsidR="0040087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27A7FF66" w14:textId="77777777" w:rsidR="00400876" w:rsidRDefault="00400876">
      <w:pPr>
        <w:rPr>
          <w:rFonts w:ascii="Times New Roman" w:hAnsi="Times New Roman"/>
          <w:sz w:val="24"/>
          <w:szCs w:val="24"/>
        </w:rPr>
      </w:pPr>
    </w:p>
    <w:p w14:paraId="72FDC5D1" w14:textId="77777777" w:rsidR="0040087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0C9AD3FF" w14:textId="77777777" w:rsidR="00400876" w:rsidRDefault="00400876">
      <w:pPr>
        <w:rPr>
          <w:rFonts w:ascii="Times New Roman" w:eastAsia="Times New Roman" w:hAnsi="Times New Roman" w:cs="Times New Roman"/>
          <w:color w:val="202124"/>
          <w:kern w:val="0"/>
          <w:sz w:val="24"/>
          <w:szCs w:val="24"/>
          <w14:ligatures w14:val="none"/>
        </w:rPr>
      </w:pPr>
    </w:p>
    <w:p w14:paraId="1BE4B21C" w14:textId="77777777" w:rsidR="00400876" w:rsidRDefault="00400876">
      <w:pPr>
        <w:rPr>
          <w:rFonts w:ascii="Times New Roman" w:hAnsi="Times New Roman"/>
          <w:sz w:val="24"/>
          <w:szCs w:val="24"/>
        </w:rPr>
      </w:pPr>
    </w:p>
    <w:p w14:paraId="2F91A36E" w14:textId="1EE75C6D" w:rsidR="00400876" w:rsidRDefault="00000000">
      <w:pPr>
        <w:spacing w:after="0" w:line="240" w:lineRule="auto"/>
        <w:rPr>
          <w:rFonts w:ascii="Times New Roman" w:hAnsi="Times New Roman"/>
          <w:sz w:val="24"/>
          <w:szCs w:val="24"/>
        </w:rPr>
      </w:pPr>
      <w:r>
        <w:rPr>
          <w:rFonts w:ascii="Times New Roman" w:eastAsia="Times New Roman" w:hAnsi="Times New Roman" w:cs="Arial"/>
          <w:b/>
          <w:bCs/>
          <w:color w:val="000000"/>
          <w:kern w:val="0"/>
          <w:sz w:val="24"/>
          <w:szCs w:val="24"/>
          <w14:ligatures w14:val="none"/>
        </w:rPr>
        <w:t xml:space="preserve">24. How </w:t>
      </w:r>
      <w:r w:rsidR="00E24B67">
        <w:rPr>
          <w:rFonts w:ascii="Times New Roman" w:eastAsia="Times New Roman" w:hAnsi="Times New Roman" w:cs="Arial"/>
          <w:b/>
          <w:bCs/>
          <w:color w:val="000000"/>
          <w:kern w:val="0"/>
          <w:sz w:val="24"/>
          <w:szCs w:val="24"/>
          <w14:ligatures w14:val="none"/>
        </w:rPr>
        <w:t>Englisher</w:t>
      </w:r>
      <w:r>
        <w:rPr>
          <w:rFonts w:ascii="Times New Roman" w:eastAsia="Times New Roman" w:hAnsi="Times New Roman" w:cs="Arial"/>
          <w:b/>
          <w:bCs/>
          <w:color w:val="000000"/>
          <w:kern w:val="0"/>
          <w:sz w:val="24"/>
          <w:szCs w:val="24"/>
          <w14:ligatures w14:val="none"/>
        </w:rPr>
        <w:t xml:space="preserve">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14:paraId="0137913A" w14:textId="77777777" w:rsidR="00400876" w:rsidRDefault="00400876">
      <w:pPr>
        <w:spacing w:after="0" w:line="240" w:lineRule="auto"/>
        <w:rPr>
          <w:rFonts w:ascii="Times New Roman" w:eastAsia="Times New Roman" w:hAnsi="Times New Roman" w:cs="Arial"/>
          <w:color w:val="000000"/>
          <w:kern w:val="0"/>
          <w:sz w:val="24"/>
          <w:szCs w:val="24"/>
          <w14:ligatures w14:val="none"/>
        </w:rPr>
      </w:pPr>
    </w:p>
    <w:p w14:paraId="4BCAFE84" w14:textId="77777777" w:rsidR="00400876" w:rsidRDefault="00000000">
      <w:pPr>
        <w:jc w:val="center"/>
        <w:rPr>
          <w:rFonts w:ascii="Times New Roman" w:hAnsi="Times New Roman"/>
          <w:sz w:val="24"/>
          <w:szCs w:val="24"/>
        </w:rPr>
      </w:pPr>
      <w:r>
        <w:rPr>
          <w:noProof/>
        </w:rPr>
        <w:lastRenderedPageBreak/>
        <w:drawing>
          <wp:inline distT="0" distB="0" distL="0" distR="0" wp14:anchorId="304D288F" wp14:editId="1B19BD95">
            <wp:extent cx="5015230" cy="2364105"/>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1"/>
                    <a:srcRect l="18463" t="21249" r="9230" b="18147"/>
                    <a:stretch>
                      <a:fillRect/>
                    </a:stretch>
                  </pic:blipFill>
                  <pic:spPr bwMode="auto">
                    <a:xfrm>
                      <a:off x="0" y="0"/>
                      <a:ext cx="5015230" cy="2364105"/>
                    </a:xfrm>
                    <a:prstGeom prst="rect">
                      <a:avLst/>
                    </a:prstGeom>
                  </pic:spPr>
                </pic:pic>
              </a:graphicData>
            </a:graphic>
          </wp:inline>
        </w:drawing>
      </w:r>
    </w:p>
    <w:p w14:paraId="4592DA62" w14:textId="77777777" w:rsidR="00400876" w:rsidRDefault="00400876">
      <w:pPr>
        <w:rPr>
          <w:rFonts w:ascii="Times New Roman" w:hAnsi="Times New Roman"/>
          <w:b/>
          <w:bCs/>
          <w:sz w:val="24"/>
          <w:szCs w:val="24"/>
        </w:rPr>
      </w:pPr>
    </w:p>
    <w:p w14:paraId="2DD0AB08" w14:textId="77777777" w:rsidR="00400876" w:rsidRDefault="00000000">
      <w:pPr>
        <w:spacing w:after="0" w:line="240" w:lineRule="auto"/>
        <w:rPr>
          <w:rFonts w:ascii="Times New Roman" w:hAnsi="Times New Roman"/>
          <w:sz w:val="24"/>
          <w:szCs w:val="24"/>
        </w:rPr>
      </w:pPr>
      <w:r>
        <w:rPr>
          <w:rFonts w:ascii="Times New Roman" w:eastAsia="Times New Roman" w:hAnsi="Times New Roman" w:cs="Arial"/>
          <w:b/>
          <w:bCs/>
          <w:color w:val="000000"/>
          <w:kern w:val="0"/>
          <w:sz w:val="24"/>
          <w:szCs w:val="24"/>
          <w14:ligatures w14:val="none"/>
        </w:rPr>
        <w:t>25. How English learning can be improved using Mobile App:</w:t>
      </w:r>
      <w:r>
        <w:rPr>
          <w:rFonts w:ascii="Times New Roman" w:eastAsia="Times New Roman" w:hAnsi="Times New Roman" w:cs="Arial"/>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14:paraId="393E2C0C" w14:textId="77777777" w:rsidR="00400876" w:rsidRDefault="00400876">
      <w:pPr>
        <w:spacing w:after="0" w:line="240" w:lineRule="auto"/>
        <w:rPr>
          <w:rFonts w:ascii="Times New Roman" w:hAnsi="Times New Roman"/>
          <w:sz w:val="24"/>
          <w:szCs w:val="24"/>
        </w:rPr>
      </w:pPr>
    </w:p>
    <w:p w14:paraId="212C8F8B" w14:textId="77777777" w:rsidR="00400876" w:rsidRDefault="00000000">
      <w:pPr>
        <w:jc w:val="center"/>
        <w:rPr>
          <w:rFonts w:ascii="Times New Roman" w:hAnsi="Times New Roman"/>
          <w:sz w:val="24"/>
          <w:szCs w:val="24"/>
        </w:rPr>
      </w:pPr>
      <w:r>
        <w:rPr>
          <w:noProof/>
        </w:rPr>
        <w:drawing>
          <wp:inline distT="0" distB="0" distL="0" distR="0" wp14:anchorId="458AC97B" wp14:editId="7860510B">
            <wp:extent cx="4515485" cy="2279015"/>
            <wp:effectExtent l="0" t="0" r="0" b="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2"/>
                    <a:srcRect l="22249" t="28609" r="11598" b="12047"/>
                    <a:stretch>
                      <a:fillRect/>
                    </a:stretch>
                  </pic:blipFill>
                  <pic:spPr bwMode="auto">
                    <a:xfrm>
                      <a:off x="0" y="0"/>
                      <a:ext cx="4515485" cy="2279015"/>
                    </a:xfrm>
                    <a:prstGeom prst="rect">
                      <a:avLst/>
                    </a:prstGeom>
                  </pic:spPr>
                </pic:pic>
              </a:graphicData>
            </a:graphic>
          </wp:inline>
        </w:drawing>
      </w:r>
    </w:p>
    <w:p w14:paraId="6526970F" w14:textId="77777777" w:rsidR="00E24B67" w:rsidRPr="00E24B67" w:rsidRDefault="00E24B67">
      <w:pPr>
        <w:rPr>
          <w:rFonts w:ascii="Times New Roman" w:hAnsi="Times New Roman"/>
          <w:b/>
          <w:bCs/>
          <w:color w:val="343434"/>
          <w:sz w:val="24"/>
          <w:szCs w:val="24"/>
          <w:shd w:val="clear" w:color="auto" w:fill="FFFFFF"/>
        </w:rPr>
      </w:pPr>
      <w:r w:rsidRPr="00E24B67">
        <w:rPr>
          <w:rFonts w:ascii="Times New Roman" w:hAnsi="Times New Roman"/>
          <w:b/>
          <w:bCs/>
          <w:color w:val="343434"/>
          <w:sz w:val="24"/>
          <w:szCs w:val="24"/>
          <w:shd w:val="clear" w:color="auto" w:fill="FFFFFF"/>
        </w:rPr>
        <w:t xml:space="preserve">Linguistic Inquiry and Word Count (LIWC) </w:t>
      </w:r>
    </w:p>
    <w:p w14:paraId="458B9067" w14:textId="36653ECA" w:rsidR="00400876"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14:paraId="162F8F25" w14:textId="77777777" w:rsidR="00400876" w:rsidRDefault="00400876">
      <w:pPr>
        <w:rPr>
          <w:rFonts w:ascii="Times New Roman" w:hAnsi="Times New Roman"/>
          <w:sz w:val="24"/>
          <w:szCs w:val="24"/>
        </w:rPr>
      </w:pPr>
    </w:p>
    <w:tbl>
      <w:tblPr>
        <w:tblW w:w="9675" w:type="dxa"/>
        <w:tblInd w:w="113" w:type="dxa"/>
        <w:tblLayout w:type="fixed"/>
        <w:tblLook w:val="04A0" w:firstRow="1" w:lastRow="0" w:firstColumn="1" w:lastColumn="0" w:noHBand="0" w:noVBand="1"/>
      </w:tblPr>
      <w:tblGrid>
        <w:gridCol w:w="2249"/>
        <w:gridCol w:w="1132"/>
        <w:gridCol w:w="2572"/>
        <w:gridCol w:w="1340"/>
        <w:gridCol w:w="2382"/>
      </w:tblGrid>
      <w:tr w:rsidR="00400876" w14:paraId="5E4868C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933C1C" w14:textId="77777777" w:rsidR="00400876" w:rsidRDefault="00400876">
            <w:pPr>
              <w:widowControl w:val="0"/>
              <w:spacing w:after="0" w:line="240" w:lineRule="auto"/>
              <w:rPr>
                <w:rFonts w:ascii="Times New Roman" w:eastAsia="Times New Roman" w:hAnsi="Times New Roman" w:cs="Times New Roman"/>
                <w:kern w:val="0"/>
                <w:sz w:val="24"/>
                <w:szCs w:val="24"/>
                <w14:ligatures w14:val="none"/>
              </w:rPr>
            </w:pPr>
          </w:p>
        </w:tc>
        <w:tc>
          <w:tcPr>
            <w:tcW w:w="3704"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6075C474"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How this app can be improved</w:t>
            </w:r>
          </w:p>
        </w:tc>
        <w:tc>
          <w:tcPr>
            <w:tcW w:w="372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20FE7E85"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How English learning can be improved using Mobile App</w:t>
            </w:r>
          </w:p>
        </w:tc>
      </w:tr>
      <w:tr w:rsidR="00400876" w14:paraId="25BEDD2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E806BD"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574AD7"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Answer Text</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DEED33"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Average for</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EA839"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885BA"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Average for</w:t>
            </w:r>
          </w:p>
        </w:tc>
      </w:tr>
      <w:tr w:rsidR="00400876" w14:paraId="4387FF35"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36FDEE" w14:textId="77777777" w:rsidR="00400876" w:rsidRDefault="00400876">
            <w:pPr>
              <w:widowControl w:val="0"/>
              <w:spacing w:after="0" w:line="240" w:lineRule="auto"/>
              <w:rPr>
                <w:rFonts w:ascii="Times New Roman" w:eastAsia="Times New Roman" w:hAnsi="Times New Roman" w:cs="Arial"/>
                <w:color w:val="000000"/>
                <w:kern w:val="0"/>
                <w:sz w:val="24"/>
                <w:szCs w:val="24"/>
                <w14:ligatures w14:val="none"/>
              </w:rPr>
            </w:pP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B8685B" w14:textId="77777777" w:rsidR="00400876" w:rsidRDefault="00400876">
            <w:pPr>
              <w:widowControl w:val="0"/>
              <w:spacing w:after="0" w:line="240" w:lineRule="auto"/>
              <w:rPr>
                <w:rFonts w:ascii="Times New Roman" w:eastAsia="Times New Roman" w:hAnsi="Times New Roman" w:cs="Times New Roman"/>
                <w:kern w:val="0"/>
                <w:sz w:val="24"/>
                <w:szCs w:val="24"/>
                <w14:ligatures w14:val="none"/>
              </w:rPr>
            </w:pP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883D2F"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Formal Language</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9FEA8D" w14:textId="77777777" w:rsidR="00400876" w:rsidRDefault="00400876">
            <w:pPr>
              <w:widowControl w:val="0"/>
              <w:spacing w:after="0" w:line="240" w:lineRule="auto"/>
              <w:rPr>
                <w:rFonts w:ascii="Times New Roman" w:eastAsia="Times New Roman" w:hAnsi="Times New Roman" w:cs="Calibri"/>
                <w:color w:val="000000"/>
                <w:kern w:val="0"/>
                <w:sz w:val="24"/>
                <w:szCs w:val="24"/>
                <w14:ligatures w14:val="none"/>
              </w:rPr>
            </w:pP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5D8BA"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Formal Language</w:t>
            </w:r>
          </w:p>
        </w:tc>
      </w:tr>
      <w:tr w:rsidR="00400876" w14:paraId="23834404"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567177"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4BBA92"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4152CD"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4.77</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23B31"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5B3E6"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0.67</w:t>
            </w:r>
          </w:p>
        </w:tc>
      </w:tr>
      <w:tr w:rsidR="00400876" w14:paraId="6F784A30"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D50F89"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C202E9"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F6A67F"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3.96</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E27BC"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729B7"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2.33</w:t>
            </w:r>
          </w:p>
        </w:tc>
      </w:tr>
      <w:tr w:rsidR="00400876" w14:paraId="615AF742"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C30540"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AD6527"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0E8194"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1.1</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DE0B5"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F266B5"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1.38</w:t>
            </w:r>
          </w:p>
        </w:tc>
      </w:tr>
      <w:tr w:rsidR="00400876" w14:paraId="6980B45C"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CC8015"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5A8F0E"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2ED570"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6.87</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F2339"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B70D28"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6.54</w:t>
            </w:r>
          </w:p>
        </w:tc>
      </w:tr>
      <w:tr w:rsidR="00400876" w14:paraId="30B3F2A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941ECB"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6DFE68"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13.56</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C59926"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9.35</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911794"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425B42"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7.95</w:t>
            </w:r>
          </w:p>
        </w:tc>
      </w:tr>
      <w:tr w:rsidR="00400876" w14:paraId="02C0E31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70DE4B"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0C8CC2"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80BA14"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7.79</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F8CAC"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4828C"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3.58</w:t>
            </w:r>
          </w:p>
        </w:tc>
      </w:tr>
      <w:tr w:rsidR="00400876" w14:paraId="36F53C28" w14:textId="77777777">
        <w:trPr>
          <w:trHeight w:val="304"/>
        </w:trPr>
        <w:tc>
          <w:tcPr>
            <w:tcW w:w="22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D4C5F8" w14:textId="77777777" w:rsidR="00400876" w:rsidRDefault="00000000">
            <w:pPr>
              <w:widowControl w:val="0"/>
              <w:spacing w:after="0" w:line="240" w:lineRule="auto"/>
              <w:rPr>
                <w:rFonts w:ascii="Times New Roman" w:hAnsi="Times New Roman"/>
                <w:sz w:val="24"/>
                <w:szCs w:val="24"/>
              </w:rPr>
            </w:pPr>
            <w:r>
              <w:rPr>
                <w:rFonts w:ascii="Times New Roman" w:eastAsia="Times New Roman" w:hAnsi="Times New Roman" w:cs="Arial"/>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BB820E"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791E17"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0.2</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842B5F"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0E59B" w14:textId="77777777" w:rsidR="00400876" w:rsidRDefault="00000000">
            <w:pPr>
              <w:widowControl w:val="0"/>
              <w:spacing w:after="0" w:line="240" w:lineRule="auto"/>
              <w:jc w:val="right"/>
              <w:rPr>
                <w:rFonts w:ascii="Times New Roman" w:hAnsi="Times New Roman"/>
                <w:sz w:val="24"/>
                <w:szCs w:val="24"/>
              </w:rPr>
            </w:pPr>
            <w:r>
              <w:rPr>
                <w:rFonts w:ascii="Times New Roman" w:eastAsia="Times New Roman" w:hAnsi="Times New Roman" w:cs="Arial"/>
                <w:color w:val="000000"/>
                <w:kern w:val="0"/>
                <w:sz w:val="24"/>
                <w:szCs w:val="24"/>
                <w14:ligatures w14:val="none"/>
              </w:rPr>
              <w:t>0.3</w:t>
            </w:r>
          </w:p>
        </w:tc>
      </w:tr>
    </w:tbl>
    <w:p w14:paraId="7911A3FE" w14:textId="77777777" w:rsidR="00400876" w:rsidRDefault="00400876">
      <w:pPr>
        <w:rPr>
          <w:rFonts w:ascii="Times New Roman" w:hAnsi="Times New Roman"/>
          <w:sz w:val="24"/>
          <w:szCs w:val="24"/>
        </w:rPr>
      </w:pPr>
    </w:p>
    <w:p w14:paraId="34CD42D5" w14:textId="77777777" w:rsidR="00400876" w:rsidRDefault="00400876">
      <w:pPr>
        <w:rPr>
          <w:rFonts w:ascii="Times New Roman" w:hAnsi="Times New Roman"/>
          <w:sz w:val="24"/>
          <w:szCs w:val="24"/>
        </w:rPr>
      </w:pPr>
    </w:p>
    <w:p w14:paraId="4189AD16" w14:textId="77777777" w:rsidR="00400876" w:rsidRDefault="00000000">
      <w:pPr>
        <w:pStyle w:val="LO-normal"/>
        <w:rPr>
          <w:rFonts w:ascii="Times New Roman" w:hAnsi="Times New Roman"/>
          <w:sz w:val="24"/>
          <w:szCs w:val="24"/>
        </w:rPr>
      </w:pPr>
      <w:r>
        <w:rPr>
          <w:rFonts w:ascii="Times New Roman" w:hAnsi="Times New Roman"/>
          <w:sz w:val="24"/>
          <w:szCs w:val="24"/>
        </w:rPr>
        <w:t>Special Remarks:</w:t>
      </w:r>
    </w:p>
    <w:p w14:paraId="59C1F850" w14:textId="77777777" w:rsidR="00400876"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14:paraId="015FEE4E" w14:textId="77777777" w:rsidR="00400876" w:rsidRDefault="00400876">
      <w:pPr>
        <w:pStyle w:val="LO-normal"/>
        <w:rPr>
          <w:rFonts w:ascii="Times New Roman" w:hAnsi="Times New Roman"/>
          <w:sz w:val="24"/>
          <w:szCs w:val="24"/>
        </w:rPr>
      </w:pPr>
    </w:p>
    <w:p w14:paraId="5845E6A0" w14:textId="77777777" w:rsidR="00400876"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0CAD5C20" w14:textId="77777777" w:rsidR="00400876"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71B3E7F3" w14:textId="77777777" w:rsidR="00400876" w:rsidRDefault="00400876">
      <w:pPr>
        <w:pStyle w:val="LO-normal0"/>
        <w:rPr>
          <w:rFonts w:ascii="Times New Roman" w:hAnsi="Times New Roman"/>
          <w:sz w:val="24"/>
          <w:szCs w:val="24"/>
        </w:rPr>
      </w:pPr>
    </w:p>
    <w:p w14:paraId="1DD65B8D" w14:textId="77777777" w:rsidR="00400876"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w:t>
      </w:r>
      <w:proofErr w:type="gramStart"/>
      <w:r>
        <w:rPr>
          <w:rFonts w:ascii="Times New Roman" w:hAnsi="Times New Roman"/>
          <w:sz w:val="24"/>
          <w:szCs w:val="24"/>
        </w:rPr>
        <w:t>improve</w:t>
      </w:r>
      <w:proofErr w:type="gramEnd"/>
      <w:r>
        <w:rPr>
          <w:rFonts w:ascii="Times New Roman" w:hAnsi="Times New Roman"/>
          <w:sz w:val="24"/>
          <w:szCs w:val="24"/>
        </w:rPr>
        <w:t xml:space="preser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19AD1DC5" w14:textId="77777777" w:rsidR="00400876" w:rsidRDefault="00400876">
      <w:pPr>
        <w:ind w:left="720"/>
        <w:rPr>
          <w:rFonts w:ascii="Times New Roman" w:hAnsi="Times New Roman"/>
          <w:sz w:val="24"/>
          <w:szCs w:val="24"/>
        </w:rPr>
      </w:pPr>
    </w:p>
    <w:p w14:paraId="215BDC45" w14:textId="77777777" w:rsidR="00400876" w:rsidRDefault="00000000">
      <w:pPr>
        <w:rPr>
          <w:rFonts w:ascii="Times New Roman" w:hAnsi="Times New Roman"/>
          <w:sz w:val="24"/>
          <w:szCs w:val="24"/>
        </w:rPr>
      </w:pPr>
      <w:r>
        <w:rPr>
          <w:rFonts w:ascii="Times New Roman" w:hAnsi="Times New Roman"/>
          <w:sz w:val="24"/>
          <w:szCs w:val="24"/>
        </w:rPr>
        <w:t>Conclusion:</w:t>
      </w:r>
    </w:p>
    <w:p w14:paraId="5C1E0467" w14:textId="77777777" w:rsidR="00400876"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14:paraId="069BCC3F" w14:textId="77777777" w:rsidR="00400876" w:rsidRDefault="00000000">
      <w:pPr>
        <w:pStyle w:val="LO-normal0"/>
        <w:widowControl w:val="0"/>
        <w:spacing w:after="200" w:line="276" w:lineRule="auto"/>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14:paraId="21F744C9" w14:textId="77777777" w:rsidR="00400876" w:rsidRDefault="00000000">
      <w:pPr>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14:paraId="261699D4" w14:textId="77777777" w:rsidR="00400876" w:rsidRDefault="00400876">
      <w:pPr>
        <w:rPr>
          <w:rFonts w:ascii="Times New Roman" w:hAnsi="Times New Roman"/>
          <w:sz w:val="24"/>
          <w:szCs w:val="24"/>
        </w:rPr>
      </w:pPr>
    </w:p>
    <w:p w14:paraId="4C182671" w14:textId="77777777" w:rsidR="00400876" w:rsidRDefault="00000000">
      <w:pPr>
        <w:rPr>
          <w:rFonts w:ascii="Times New Roman" w:hAnsi="Times New Roman"/>
          <w:sz w:val="24"/>
          <w:szCs w:val="24"/>
        </w:rPr>
      </w:pPr>
      <w:r>
        <w:t>References</w:t>
      </w:r>
    </w:p>
    <w:p w14:paraId="5587A161" w14:textId="77777777" w:rsidR="00400876" w:rsidRDefault="00400876">
      <w:pPr>
        <w:sectPr w:rsidR="00400876">
          <w:pgSz w:w="12240" w:h="15840"/>
          <w:pgMar w:top="1440" w:right="1440" w:bottom="1440" w:left="1440" w:header="0" w:footer="0" w:gutter="0"/>
          <w:cols w:space="720"/>
          <w:formProt w:val="0"/>
          <w:docGrid w:linePitch="360" w:charSpace="8192"/>
        </w:sectPr>
      </w:pPr>
    </w:p>
    <w:p w14:paraId="4F46E865" w14:textId="77777777" w:rsidR="00400876"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6E4E4294" w14:textId="77777777" w:rsidR="00400876" w:rsidRDefault="00000000">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4B5D2A71" w14:textId="77777777" w:rsidR="00400876"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5032027F" w14:textId="77777777" w:rsidR="00400876"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2996ACFC" w14:textId="77777777" w:rsidR="00400876"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14771A23" w14:textId="77777777" w:rsidR="00400876"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38327B58" w14:textId="77777777" w:rsidR="00400876" w:rsidRDefault="00000000">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03B2B584" w14:textId="77777777" w:rsidR="00400876" w:rsidRDefault="00000000">
      <w:pPr>
        <w:pStyle w:val="Bibliography1"/>
        <w:rPr>
          <w:rFonts w:ascii="Times New Roman" w:hAnsi="Times New Roman"/>
          <w:sz w:val="24"/>
          <w:szCs w:val="24"/>
        </w:rPr>
      </w:pPr>
      <w:r>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79EA348F" w14:textId="77777777" w:rsidR="00400876" w:rsidRDefault="00000000">
      <w:pPr>
        <w:pStyle w:val="Bibliography1"/>
        <w:rPr>
          <w:rFonts w:ascii="Times New Roman" w:hAnsi="Times New Roman"/>
          <w:sz w:val="24"/>
          <w:szCs w:val="24"/>
        </w:rPr>
      </w:pPr>
      <w:r>
        <w:lastRenderedPageBreak/>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28EF4737" w14:textId="77777777" w:rsidR="00400876"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7E8BC6CB" w14:textId="77777777" w:rsidR="00400876"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53565454" w14:textId="77777777" w:rsidR="00400876" w:rsidRDefault="00000000">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31EDFAA6" w14:textId="77777777" w:rsidR="00400876"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11B58DDF" w14:textId="77777777" w:rsidR="00400876"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7D105623" w14:textId="77777777" w:rsidR="00400876"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76C56A68" w14:textId="77777777" w:rsidR="00400876" w:rsidRDefault="00000000">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0E9014FD" w14:textId="77777777" w:rsidR="00400876"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4881F577" w14:textId="77777777" w:rsidR="00400876"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3CB2C1FA" w14:textId="77777777" w:rsidR="00400876"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30C8754E" w14:textId="77777777" w:rsidR="00400876"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1548F0E1" w14:textId="77777777" w:rsidR="00400876" w:rsidRDefault="00000000">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2A4D9C6A" w14:textId="77777777" w:rsidR="00400876"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7E765C94" w14:textId="77777777" w:rsidR="00400876" w:rsidRDefault="00000000">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1DCAA44F" w14:textId="77777777" w:rsidR="00400876" w:rsidRDefault="00000000">
      <w:pPr>
        <w:pStyle w:val="Bibliography1"/>
        <w:rPr>
          <w:rFonts w:ascii="Times New Roman" w:hAnsi="Times New Roman"/>
          <w:sz w:val="24"/>
          <w:szCs w:val="24"/>
        </w:rPr>
      </w:pPr>
      <w:r>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020E3EFF" w14:textId="77777777" w:rsidR="00400876" w:rsidRDefault="00000000">
      <w:pPr>
        <w:pStyle w:val="Bibliography1"/>
        <w:rPr>
          <w:rFonts w:ascii="Times New Roman" w:hAnsi="Times New Roman"/>
          <w:sz w:val="24"/>
          <w:szCs w:val="24"/>
        </w:rPr>
      </w:pPr>
      <w:r>
        <w:lastRenderedPageBreak/>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77937D5F" w14:textId="77777777" w:rsidR="00400876" w:rsidRDefault="00000000">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703DA351" w14:textId="77777777" w:rsidR="00400876"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07AF4A4C" w14:textId="77777777" w:rsidR="00400876" w:rsidRDefault="00000000">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6AC2006D" w14:textId="77777777" w:rsidR="00400876"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2F9745FE" w14:textId="77777777" w:rsidR="00400876" w:rsidRDefault="00000000">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5964E66E" w14:textId="77777777" w:rsidR="00400876" w:rsidRDefault="00000000">
      <w:pPr>
        <w:pStyle w:val="Bibliography1"/>
        <w:rPr>
          <w:rFonts w:ascii="Times New Roman" w:hAnsi="Times New Roman"/>
          <w:sz w:val="24"/>
          <w:szCs w:val="24"/>
        </w:rPr>
      </w:pPr>
      <w:r>
        <w:t>[31]</w:t>
      </w:r>
      <w:r>
        <w:tab/>
        <w:t>“Welcome to LIWC-22.” https://www.liwc.app/ (accessed May 06, 2023).</w:t>
      </w:r>
    </w:p>
    <w:p w14:paraId="0EE8FCE7" w14:textId="77777777" w:rsidR="00400876" w:rsidRDefault="00000000">
      <w:pPr>
        <w:pStyle w:val="Bibliography1"/>
        <w:rPr>
          <w:rFonts w:ascii="Times New Roman" w:hAnsi="Times New Roman"/>
          <w:sz w:val="24"/>
          <w:szCs w:val="24"/>
        </w:rPr>
      </w:pPr>
      <w:r>
        <w:t>[32]</w:t>
      </w:r>
      <w:r>
        <w:tab/>
        <w:t xml:space="preserve">“The Psychological Meaning of Words: LIWC and Computerized Text Analysis Methods - </w:t>
      </w:r>
      <w:proofErr w:type="spellStart"/>
      <w:r>
        <w:t>Yla</w:t>
      </w:r>
      <w:proofErr w:type="spellEnd"/>
      <w:r>
        <w:t xml:space="preserve"> R. </w:t>
      </w:r>
      <w:proofErr w:type="spellStart"/>
      <w:r>
        <w:t>Tausczik</w:t>
      </w:r>
      <w:proofErr w:type="spellEnd"/>
      <w:r>
        <w:t>, James W. Pennebaker, 2010.” https://journals.sagepub.com/doi/abs/10.1177/0261927x09351676 (accessed Jul. 28, 2023).</w:t>
      </w:r>
    </w:p>
    <w:p w14:paraId="1B3AF5D3" w14:textId="77777777" w:rsidR="00400876" w:rsidRDefault="00400876">
      <w:pPr>
        <w:sectPr w:rsidR="00400876">
          <w:type w:val="continuous"/>
          <w:pgSz w:w="12240" w:h="15840"/>
          <w:pgMar w:top="1440" w:right="1440" w:bottom="1440" w:left="1440" w:header="0" w:footer="0" w:gutter="0"/>
          <w:cols w:space="720"/>
          <w:formProt w:val="0"/>
          <w:docGrid w:linePitch="360" w:charSpace="8192"/>
        </w:sectPr>
      </w:pPr>
    </w:p>
    <w:p w14:paraId="3FF55334" w14:textId="77777777" w:rsidR="00400876" w:rsidRDefault="00400876">
      <w:pPr>
        <w:rPr>
          <w:rFonts w:ascii="Times New Roman" w:hAnsi="Times New Roman"/>
          <w:sz w:val="24"/>
          <w:szCs w:val="24"/>
        </w:rPr>
      </w:pPr>
    </w:p>
    <w:sectPr w:rsidR="00400876">
      <w:type w:val="continuous"/>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5990"/>
    <w:multiLevelType w:val="multilevel"/>
    <w:tmpl w:val="4606D1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1613BB4"/>
    <w:multiLevelType w:val="multilevel"/>
    <w:tmpl w:val="4B0EEFE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6605B75"/>
    <w:multiLevelType w:val="multilevel"/>
    <w:tmpl w:val="D65E578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5B3E309C"/>
    <w:multiLevelType w:val="multilevel"/>
    <w:tmpl w:val="133E936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16cid:durableId="731317417">
    <w:abstractNumId w:val="1"/>
  </w:num>
  <w:num w:numId="2" w16cid:durableId="788008512">
    <w:abstractNumId w:val="2"/>
  </w:num>
  <w:num w:numId="3" w16cid:durableId="1319503825">
    <w:abstractNumId w:val="3"/>
  </w:num>
  <w:num w:numId="4" w16cid:durableId="1223323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400876"/>
    <w:rsid w:val="00400876"/>
    <w:rsid w:val="004A5545"/>
    <w:rsid w:val="004E5B9A"/>
    <w:rsid w:val="008E199D"/>
    <w:rsid w:val="00BC4C98"/>
    <w:rsid w:val="00E24B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CA06"/>
  <w15:docId w15:val="{83495390-32CD-4714-AAE0-466724699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896</TotalTime>
  <Pages>14</Pages>
  <Words>4754</Words>
  <Characters>27101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63</cp:revision>
  <cp:lastPrinted>2023-07-31T05:24:00Z</cp:lastPrinted>
  <dcterms:created xsi:type="dcterms:W3CDTF">2023-07-27T04:02:00Z</dcterms:created>
  <dcterms:modified xsi:type="dcterms:W3CDTF">2023-07-31T05:25:00Z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