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png" ContentType="image/png"/>
  <Override PartName="/word/media/image3.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spacing w:before="0" w:after="320"/>
        <w:rPr>
          <w:b/>
          <w:bCs/>
          <w:sz w:val="32"/>
          <w:szCs w:val="32"/>
        </w:rPr>
      </w:pPr>
      <w:r>
        <w:rPr>
          <w:b/>
          <w:bCs/>
          <w:sz w:val="32"/>
          <w:szCs w:val="32"/>
        </w:rPr>
        <w:t>Exploratory analysis of suicidal tendency in depression investigation social media post</w:t>
      </w:r>
    </w:p>
    <w:p>
      <w:pPr>
        <w:pStyle w:val="TextBody"/>
        <w:spacing w:before="0" w:after="320"/>
        <w:rPr/>
      </w:pPr>
      <w:r>
        <w:rPr/>
      </w:r>
    </w:p>
    <w:p>
      <w:pPr>
        <w:pStyle w:val="TextBody"/>
        <w:spacing w:before="0" w:after="320"/>
        <w:rPr>
          <w:rFonts w:ascii="Times New Roman" w:hAnsi="Times New Roman"/>
          <w:b/>
          <w:bCs/>
          <w:color w:val="222222"/>
          <w:sz w:val="18"/>
          <w:szCs w:val="18"/>
        </w:rPr>
      </w:pPr>
      <w:r>
        <w:rPr>
          <w:rFonts w:ascii="Times New Roman" w:hAnsi="Times New Roman"/>
          <w:b/>
          <w:bCs/>
          <w:color w:val="222222"/>
          <w:sz w:val="18"/>
          <w:szCs w:val="18"/>
        </w:rPr>
        <w:t>Abstract:</w:t>
      </w:r>
      <w:r>
        <w:rPr>
          <w:rFonts w:ascii="Times New Roman" w:hAnsi="Times New Roman"/>
          <w:color w:val="222222"/>
          <w:sz w:val="18"/>
          <w:szCs w:val="18"/>
        </w:rPr>
        <w:t xml:space="preserve"> Depression and suicide are inter-connected. Depressive condition influences the chance of suicide risk. Though, to what extent of depression level triggers suicidal attempt is a scrutiny. Traditional interview-based clinical diagnostic approach is not effective to anticipate a depressed person's psychiatric status. Since patients often prefer not to disclose their emotions, reluctant to seek help from psychotherapists, or doctor. Social media's footprint often seen people discussing things which are not disclosed publicly, emotionally distressed often disclose themselves, seek empathy and reveals physiological states. Hence it has become a valuable source of research for depression and suicidal behaviors. This study uses social media datasets for exploratory data analysis to estimate the degree of suicidal thoughts within depressed person's post. The objective is to determine if a depressed individual has a suicidal tendency, determine the degree of the intensity or the opposite. This study presents an unsupervised feature analysis using the topic model approach followed by supervised classification to quantize significance. Latent suicidal intents, cross-topic co-occurrence patterns, and dominant high-impact keywords of suicide are revealed from unsupervised Latent Dirichlet Allocation (LDA) modeling. Furthermore, Supervised machine learning classifier models are applied to determine the severity of suicide tendencies. To get the best results, cutting edge text embedding vectorization techniques and machine learning estimators are applied. Statistical measurements depicts the degree of suicide intensity within depressed label post. From the analysis it is revealed that suicidal tendency within depression people post is extremely high. Depressed person's post showed 60\% similarities in various categories of suicidal intensity.</w:t>
      </w:r>
    </w:p>
    <w:p>
      <w:pPr>
        <w:pStyle w:val="TextBody"/>
        <w:spacing w:before="0" w:after="320"/>
        <w:rPr>
          <w:rFonts w:ascii="Times New Roman" w:hAnsi="Times New Roman"/>
          <w:b/>
          <w:bCs/>
          <w:color w:val="222222"/>
          <w:sz w:val="18"/>
          <w:szCs w:val="18"/>
        </w:rPr>
      </w:pPr>
      <w:r>
        <w:rPr>
          <w:rFonts w:ascii="Times New Roman" w:hAnsi="Times New Roman"/>
          <w:b/>
          <w:bCs/>
          <w:color w:val="222222"/>
          <w:sz w:val="18"/>
          <w:szCs w:val="18"/>
        </w:rPr>
        <w:t xml:space="preserve">Keywords: </w:t>
      </w:r>
      <w:r>
        <w:rPr>
          <w:rFonts w:ascii="Times New Roman" w:hAnsi="Times New Roman"/>
          <w:b w:val="false"/>
          <w:bCs w:val="false"/>
          <w:color w:val="222222"/>
          <w:sz w:val="18"/>
          <w:szCs w:val="18"/>
        </w:rPr>
        <w:t>Suicide and Depression, NLP, Unsupervised LDA model, exploratory analysis, feature extraction.</w:t>
      </w:r>
    </w:p>
    <w:p>
      <w:pPr>
        <w:pStyle w:val="TextBody"/>
        <w:spacing w:before="0" w:after="320"/>
        <w:rPr>
          <w:rFonts w:ascii="Times New Roman" w:hAnsi="Times New Roman" w:cs="Times New Roman"/>
          <w:b/>
          <w:color w:val="000000" w:themeColor="text1"/>
          <w:szCs w:val="28"/>
        </w:rPr>
      </w:pPr>
      <w:r>
        <w:rPr>
          <w:rStyle w:val="Strong"/>
          <w:rFonts w:ascii="Merriweather;serif" w:hAnsi="Merriweather;serif"/>
          <w:color w:val="222222"/>
          <w:sz w:val="18"/>
        </w:rPr>
        <w:t>Author information</w:t>
      </w:r>
    </w:p>
    <w:p>
      <w:pPr>
        <w:pStyle w:val="TextBody"/>
        <w:spacing w:before="0" w:after="320"/>
        <w:rPr>
          <w:rFonts w:ascii="Times New Roman" w:hAnsi="Times New Roman" w:cs="Times New Roman"/>
          <w:b/>
          <w:color w:val="000000" w:themeColor="text1"/>
          <w:szCs w:val="28"/>
        </w:rPr>
      </w:pPr>
      <w:r>
        <w:rPr>
          <w:rFonts w:cs="Times New Roman" w:ascii="Times New Roman" w:hAnsi="Times New Roman"/>
          <w:b/>
          <w:color w:val="000000" w:themeColor="text1"/>
          <w:szCs w:val="28"/>
        </w:rPr>
      </w:r>
    </w:p>
    <w:p>
      <w:pPr>
        <w:pStyle w:val="ListParagraph"/>
        <w:snapToGrid w:val="false"/>
        <w:spacing w:before="0" w:after="0"/>
        <w:ind w:left="0" w:hanging="0"/>
        <w:contextualSpacing w:val="false"/>
        <w:jc w:val="both"/>
        <w:rPr>
          <w:rFonts w:ascii="Times New Roman" w:hAnsi="Times New Roman" w:cs="Times New Roman"/>
          <w:color w:val="000000" w:themeColor="text1"/>
          <w:sz w:val="18"/>
          <w:szCs w:val="28"/>
        </w:rPr>
      </w:pPr>
      <w:r>
        <w:rPr>
          <w:rFonts w:cs="Times New Roman" w:ascii="Times New Roman" w:hAnsi="Times New Roman"/>
          <w:color w:val="000000" w:themeColor="text1"/>
          <w:sz w:val="18"/>
          <w:szCs w:val="28"/>
        </w:rPr>
        <w:drawing>
          <wp:anchor behindDoc="0" distT="0" distB="0" distL="114300" distR="114300" simplePos="0" locked="0" layoutInCell="0" allowOverlap="1" relativeHeight="2">
            <wp:simplePos x="0" y="0"/>
            <wp:positionH relativeFrom="column">
              <wp:posOffset>8890</wp:posOffset>
            </wp:positionH>
            <wp:positionV relativeFrom="paragraph">
              <wp:posOffset>89535</wp:posOffset>
            </wp:positionV>
            <wp:extent cx="776605" cy="807085"/>
            <wp:effectExtent l="0" t="0" r="0" b="0"/>
            <wp:wrapSquare wrapText="bothSides"/>
            <wp:docPr id="1" name="Picture 1764192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64192034" descr=""/>
                    <pic:cNvPicPr>
                      <a:picLocks noChangeAspect="1" noChangeArrowheads="1"/>
                    </pic:cNvPicPr>
                  </pic:nvPicPr>
                  <pic:blipFill>
                    <a:blip r:embed="rId2"/>
                    <a:stretch>
                      <a:fillRect/>
                    </a:stretch>
                  </pic:blipFill>
                  <pic:spPr bwMode="auto">
                    <a:xfrm>
                      <a:off x="0" y="0"/>
                      <a:ext cx="776605" cy="807085"/>
                    </a:xfrm>
                    <a:prstGeom prst="rect">
                      <a:avLst/>
                    </a:prstGeom>
                  </pic:spPr>
                </pic:pic>
              </a:graphicData>
            </a:graphic>
          </wp:anchor>
        </w:drawing>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sz w:val="18"/>
          <w:szCs w:val="18"/>
        </w:rPr>
        <w:t>Dr. Md Iftekharul Mobin, Assistant Professor, Computer Science</w:t>
      </w:r>
      <w:r>
        <w:rPr>
          <w:rFonts w:cs="Times New Roman" w:ascii="Times New Roman" w:hAnsi="Times New Roman"/>
          <w:color w:val="000000" w:themeColor="text1"/>
          <w:sz w:val="18"/>
          <w:szCs w:val="18"/>
        </w:rPr>
        <w:t xml:space="preserve">, D219, </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t>American International University-Bangladesh (AIUB)</w:t>
      </w:r>
    </w:p>
    <w:p>
      <w:pPr>
        <w:pStyle w:val="PreformattedText"/>
        <w:snapToGrid w:val="false"/>
        <w:jc w:val="both"/>
        <w:rPr>
          <w:rFonts w:ascii="Times New Roman" w:hAnsi="Times New Roman" w:cs="Times New Roman"/>
          <w:b/>
          <w:color w:val="000000" w:themeColor="text1"/>
          <w:szCs w:val="28"/>
        </w:rPr>
      </w:pPr>
      <w:hyperlink r:id="rId3">
        <w:r>
          <w:rPr>
            <w:rStyle w:val="InternetLink"/>
            <w:rFonts w:cs="Times New Roman" w:ascii="Times New Roman" w:hAnsi="Times New Roman"/>
            <w:sz w:val="18"/>
            <w:szCs w:val="18"/>
          </w:rPr>
          <w:t>iftekhar.mobin@aiub.edu</w:t>
        </w:r>
      </w:hyperlink>
      <w:r>
        <w:rPr>
          <w:rFonts w:cs="Times New Roman" w:ascii="Times New Roman" w:hAnsi="Times New Roman"/>
          <w:color w:val="000000" w:themeColor="text1"/>
          <w:sz w:val="18"/>
          <w:szCs w:val="18"/>
        </w:rPr>
        <w:t>, ORCID ID 0000-0002-3065-2486</w:t>
      </w:r>
    </w:p>
    <w:p>
      <w:pPr>
        <w:pStyle w:val="PreformattedText"/>
        <w:snapToGrid w:val="false"/>
        <w:jc w:val="both"/>
        <w:rPr>
          <w:rFonts w:ascii="Times New Roman" w:hAnsi="Times New Roman" w:cs="Times New Roman"/>
          <w:color w:val="000000" w:themeColor="text1"/>
          <w:szCs w:val="22"/>
        </w:rPr>
      </w:pPr>
      <w:r>
        <w:rPr>
          <w:rFonts w:cs="Times New Roman" w:ascii="Times New Roman" w:hAnsi="Times New Roman"/>
          <w:color w:val="000000" w:themeColor="text1"/>
          <w:sz w:val="18"/>
          <w:szCs w:val="18"/>
        </w:rPr>
        <w:t xml:space="preserve">D Building, </w:t>
      </w:r>
      <w:r>
        <w:rPr>
          <w:rFonts w:cs="Times New Roman" w:ascii="Times New Roman" w:hAnsi="Times New Roman"/>
          <w:color w:val="000000" w:themeColor="text1"/>
          <w:sz w:val="18"/>
          <w:szCs w:val="22"/>
        </w:rPr>
        <w:t>408/1, Kuratoli, Khilkhet, Dhaka 1229, Bangladesh</w:t>
      </w:r>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b/>
          <w:color w:val="000000" w:themeColor="text1"/>
          <w:szCs w:val="2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sz w:val="18"/>
          <w:szCs w:val="18"/>
        </w:rPr>
        <w:t xml:space="preserve">Dr. Md Iftekharul Mobin (professional member of IEEE) is an Assistant Professor of the Faculty of Science and Technology at American International University-Bangladesh (AIUB). His research interests are NLP, time-series prediction, health informatics, IoT, Image processing etc. </w:t>
      </w:r>
      <w:r>
        <w:rPr>
          <w:rFonts w:cs="Times New Roman" w:ascii="Times New Roman" w:hAnsi="Times New Roman"/>
          <w:color w:val="000000" w:themeColor="text1"/>
          <w:sz w:val="18"/>
          <w:szCs w:val="18"/>
        </w:rPr>
        <w:t xml:space="preserve">Dr. Iftekharul Mobin awarded Ph.D from Queen Mary University of London and received B.Sc. from Islamic University of Technology (IUT). Awarded Queen Mary and ImpactQM scholarship for industry-academia partnership during his doctoral studies. He received funding from Bangladesh's ICT ministry and several other collaborative research activities. He has work experience as a software engineer in UK, Japan, and Bangladesh for 4+ years. His experiences are therefore mixed across the academic and software industries. </w:t>
      </w:r>
      <w:r>
        <w:rPr>
          <w:rFonts w:cs="Times New Roman" w:ascii="Times New Roman" w:hAnsi="Times New Roman"/>
          <w:color w:val="212529"/>
          <w:sz w:val="18"/>
          <w:szCs w:val="18"/>
        </w:rPr>
        <w:t xml:space="preserve">He has served as a program committee member, editor, and reviewer for various conferences and journals worldwide. </w:t>
      </w:r>
      <w:r>
        <w:rPr>
          <w:rFonts w:cs="Times New Roman" w:ascii="Times New Roman" w:hAnsi="Times New Roman"/>
          <w:sz w:val="18"/>
          <w:szCs w:val="18"/>
        </w:rPr>
        <w:t xml:space="preserve">He can be contacted at </w:t>
      </w:r>
      <w:hyperlink r:id="rId4">
        <w:r>
          <w:rPr>
            <w:rStyle w:val="InternetLink"/>
            <w:rFonts w:cs="Times New Roman" w:ascii="Times New Roman" w:hAnsi="Times New Roman"/>
            <w:sz w:val="18"/>
            <w:szCs w:val="18"/>
          </w:rPr>
          <w:t>iftekhar.mobin@aiub.edu</w:t>
        </w:r>
      </w:hyperlink>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drawing>
          <wp:anchor behindDoc="0" distT="0" distB="0" distL="0" distR="0" simplePos="0" locked="0" layoutInCell="0" allowOverlap="1" relativeHeight="4">
            <wp:simplePos x="0" y="0"/>
            <wp:positionH relativeFrom="column">
              <wp:posOffset>44450</wp:posOffset>
            </wp:positionH>
            <wp:positionV relativeFrom="paragraph">
              <wp:posOffset>-184785</wp:posOffset>
            </wp:positionV>
            <wp:extent cx="968375" cy="9683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968375" cy="968375"/>
                    </a:xfrm>
                    <a:prstGeom prst="rect">
                      <a:avLst/>
                    </a:prstGeom>
                  </pic:spPr>
                </pic:pic>
              </a:graphicData>
            </a:graphic>
          </wp:anchor>
        </w:drawing>
      </w:r>
    </w:p>
    <w:p>
      <w:pPr>
        <w:pStyle w:val="Normal"/>
        <w:rPr>
          <w:sz w:val="18"/>
          <w:szCs w:val="18"/>
        </w:rPr>
      </w:pPr>
      <w:r>
        <w:rPr>
          <w:sz w:val="18"/>
          <w:szCs w:val="18"/>
        </w:rPr>
        <w:t xml:space="preserve">DR. MUHAMMAD FIROZ MRIDHA, Associate Professor, Computer Science, D213, </w:t>
      </w:r>
    </w:p>
    <w:p>
      <w:pPr>
        <w:pStyle w:val="Normal"/>
        <w:rPr>
          <w:sz w:val="18"/>
          <w:szCs w:val="18"/>
        </w:rPr>
      </w:pPr>
      <w:r>
        <w:rPr>
          <w:sz w:val="18"/>
          <w:szCs w:val="18"/>
        </w:rPr>
        <w:t>American International University-Bangladesh (AIUB)</w:t>
      </w:r>
    </w:p>
    <w:p>
      <w:pPr>
        <w:pStyle w:val="Normal"/>
        <w:rPr/>
      </w:pPr>
      <w:r>
        <w:rPr>
          <w:rStyle w:val="InternetLink"/>
          <w:sz w:val="18"/>
          <w:szCs w:val="18"/>
        </w:rPr>
        <w:t xml:space="preserve">firoz.mridha@aiub.edu </w:t>
      </w:r>
      <w:r>
        <w:rPr>
          <w:sz w:val="18"/>
          <w:szCs w:val="18"/>
        </w:rPr>
        <w:t>, ORCID ID 0000-0001-5738-1631</w:t>
      </w:r>
    </w:p>
    <w:p>
      <w:pPr>
        <w:pStyle w:val="Normal"/>
        <w:rPr>
          <w:sz w:val="18"/>
          <w:szCs w:val="18"/>
        </w:rPr>
      </w:pPr>
      <w:r>
        <w:rPr>
          <w:sz w:val="18"/>
          <w:szCs w:val="18"/>
        </w:rPr>
        <w:t>D Building, 408/1, Kuratoli, Khilkhet, Dhaka 1229, Bangladesh</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ascii="Times New Roman" w:hAnsi="Times New Roman"/>
          <w:sz w:val="18"/>
          <w:szCs w:val="18"/>
        </w:rPr>
        <w:t xml:space="preserve">Dr. M. F. Mridha (Senior Member, IEEE)(Professional Member, ACM) is currently working as an Associate Professor in the Department of Computer Science, American International University-Bangladesh (AIUB). He is the founder and director of Advanced Machine Intelligence Research (AMIR) Lab. He also worked as Associate Professor and Chairman in the Department of Computer Science and Engineering, Bangladesh University of Business and Technology (BUBT) form 2019 to 2022 and as a CSE department faculty member at the University of Asia Pacific and as a graduate head from 2012 to 2019. He received his Ph.D. in NLP in the domain of AI from Jahangirnagar University in the year 2017. His research experience, within both academia and industry, results in over 160 journal and conference publications. His research work contributed to the reputed Journal of Scientific Reports Nature, Knowledge-Based Systems, Artificial Intelligence Review, Engineering Applications of Artificial Intelligence IEEE Access, Sensors, Cancers, Biology and Applied Sciences etc. His research interests include Artificial Intelligence (AI), Machine Learning, Deep Learning, and Natural Language Processing (NLP) etc. For more than 10 (Ten) years, he has been with the master’s and undergraduate students as a supervisor of their thesis work. He has served as a program committee member in several international conferences/workshops. He served as an Editorial Board Member of several journals including PLOS ONE Journal. He has served as a reviewer of reputed journals like IEEE Transactions on Neural Networks,  Artificial Intelligence Review, IEEE Access, Knowledge base System, Expert System, Bioinformatics, Springer Nature, MDPI etc. and conferences like ICCIT, HONET, ICIEV, IJCCI, ICAEE, ICCAIE, ICSIPA, SCORED, ISIEA, APACE, ICOS, ISCAIE, BEIAC, ISWTA, IC3e, ISWTA, CoAST, icIVPR, ICSCT, 3ICT, DATA21 etc.  </w:t>
      </w:r>
      <w:r>
        <w:rPr>
          <w:rFonts w:ascii="Times New Roman" w:hAnsi="Times New Roman"/>
          <w:color w:val="212529"/>
          <w:sz w:val="18"/>
          <w:szCs w:val="18"/>
        </w:rPr>
        <w:t xml:space="preserve">Email: </w:t>
      </w:r>
      <w:r>
        <w:rPr>
          <w:rStyle w:val="InternetLink"/>
          <w:rFonts w:ascii="Times New Roman" w:hAnsi="Times New Roman"/>
          <w:sz w:val="18"/>
          <w:szCs w:val="18"/>
        </w:rPr>
        <w:t>firoz.mridha@aiub.edu</w:t>
      </w:r>
      <w:r>
        <w:rPr>
          <w:rStyle w:val="InternetLink"/>
          <w:rFonts w:cs="Times New Roman" w:ascii="Times New Roman" w:hAnsi="Times New Roman"/>
          <w:sz w:val="18"/>
          <w:szCs w:val="18"/>
        </w:rPr>
        <w:t xml:space="preserve"> </w:t>
      </w:r>
    </w:p>
    <w:p>
      <w:pPr>
        <w:pStyle w:val="Normal"/>
        <w:rPr>
          <w:rFonts w:ascii="Times New Roman" w:hAnsi="Times New Roman"/>
          <w:sz w:val="22"/>
          <w:szCs w:val="22"/>
        </w:rPr>
      </w:pPr>
      <w:r>
        <w:rPr>
          <w:rFonts w:ascii="Times New Roman" w:hAnsi="Times New Roman"/>
          <w:sz w:val="22"/>
          <w:szCs w:val="22"/>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drawing>
          <wp:anchor behindDoc="0" distT="0" distB="0" distL="0" distR="0" simplePos="0" locked="0" layoutInCell="0" allowOverlap="1" relativeHeight="3">
            <wp:simplePos x="0" y="0"/>
            <wp:positionH relativeFrom="column">
              <wp:posOffset>40005</wp:posOffset>
            </wp:positionH>
            <wp:positionV relativeFrom="paragraph">
              <wp:posOffset>127000</wp:posOffset>
            </wp:positionV>
            <wp:extent cx="760095" cy="90043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760095" cy="900430"/>
                    </a:xfrm>
                    <a:prstGeom prst="rect">
                      <a:avLst/>
                    </a:prstGeom>
                  </pic:spPr>
                </pic:pic>
              </a:graphicData>
            </a:graphic>
          </wp:anchor>
        </w:drawing>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212529"/>
          <w:sz w:val="18"/>
          <w:szCs w:val="18"/>
        </w:rPr>
        <w:t>Dr. S. M. HASAN MAHMUD, Assistant Professor, Computer Science</w:t>
      </w:r>
      <w:r>
        <w:rPr>
          <w:rFonts w:cs="Times New Roman" w:ascii="Times New Roman" w:hAnsi="Times New Roman"/>
          <w:color w:val="000000" w:themeColor="text1"/>
          <w:sz w:val="18"/>
          <w:szCs w:val="18"/>
        </w:rPr>
        <w:t xml:space="preserve">, D217, </w:t>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000000" w:themeColor="text1"/>
          <w:sz w:val="18"/>
          <w:szCs w:val="18"/>
        </w:rPr>
        <w:t>American International University-Bangladesh (AIUB)</w:t>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000000" w:themeColor="text1"/>
          <w:sz w:val="18"/>
          <w:szCs w:val="18"/>
        </w:rPr>
        <w:t xml:space="preserve"> </w:t>
      </w:r>
      <w:hyperlink r:id="rId7">
        <w:r>
          <w:rPr>
            <w:rStyle w:val="InternetLink"/>
            <w:rFonts w:cs="Times New Roman" w:ascii="Times New Roman" w:hAnsi="Times New Roman"/>
            <w:sz w:val="18"/>
            <w:szCs w:val="18"/>
          </w:rPr>
          <w:t>hasan.swe@aiub.edu</w:t>
        </w:r>
      </w:hyperlink>
      <w:r>
        <w:rPr>
          <w:rFonts w:cs="Times New Roman" w:ascii="Times New Roman" w:hAnsi="Times New Roman"/>
          <w:color w:val="212529"/>
          <w:sz w:val="18"/>
          <w:szCs w:val="18"/>
        </w:rPr>
        <w:t>, ORCID ID 0000-0002-6828-3559</w:t>
      </w:r>
    </w:p>
    <w:p>
      <w:pPr>
        <w:pStyle w:val="PreformattedText"/>
        <w:snapToGrid w:val="false"/>
        <w:jc w:val="both"/>
        <w:rPr>
          <w:rFonts w:ascii="Times New Roman" w:hAnsi="Times New Roman" w:cs="Times New Roman"/>
          <w:color w:val="000000" w:themeColor="text1"/>
          <w:szCs w:val="22"/>
        </w:rPr>
      </w:pPr>
      <w:r>
        <w:rPr>
          <w:rFonts w:cs="Times New Roman" w:ascii="Times New Roman" w:hAnsi="Times New Roman"/>
          <w:color w:val="000000" w:themeColor="text1"/>
          <w:sz w:val="18"/>
          <w:szCs w:val="18"/>
        </w:rPr>
        <w:t xml:space="preserve">D Building, </w:t>
      </w:r>
      <w:r>
        <w:rPr>
          <w:rFonts w:cs="Times New Roman" w:ascii="Times New Roman" w:hAnsi="Times New Roman"/>
          <w:color w:val="000000" w:themeColor="text1"/>
          <w:sz w:val="18"/>
          <w:szCs w:val="22"/>
        </w:rPr>
        <w:t>408/1, Kuratoli, Khilkhet, Dhaka 1229, Bangladesh</w:t>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color w:val="212529"/>
          <w:sz w:val="18"/>
          <w:szCs w:val="18"/>
        </w:rPr>
        <w:t>Dr. Mahmud is currently serving as an Assistant Professor in the Computer Science Department at American International University-Bangladesh (AIUB) in Dhaka, Bangladesh. His research interests primarily include machine learning and health informatics using Big Data analytics technologies. He has authored or co-authored approximately 60 journal and conference papers (Total IF: 150). Dr. Mahmud has served as a program committee member, track chair, session chair, editor, and reviewer for various conferences and journals worldwide. He has received several awards, including the Best Paper Award and the 2nd position in the Best Academic and Research Award-UESTC. Furthermore, he has actively participated in organizing international conferences. Dr. Mahmud currently holds the position of Director at the Centre for Advanced Machine Learning and Applications, where researchers and professors collaborate from the USA, Australia, Sweden, China, and Bangladesh</w:t>
      </w:r>
      <w:r>
        <w:rPr>
          <w:rFonts w:ascii="Times New Roman" w:hAnsi="Times New Roman"/>
          <w:color w:val="212529"/>
          <w:sz w:val="18"/>
          <w:szCs w:val="18"/>
        </w:rPr>
        <w:t xml:space="preserve">. Email: hasan.swe@aiub.edu </w:t>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b/>
          <w:bCs/>
          <w:sz w:val="18"/>
          <w:szCs w:val="18"/>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Liberation Sans">
    <w:altName w:val="Arial"/>
    <w:charset w:val="00"/>
    <w:family w:val="roman"/>
    <w:pitch w:val="variable"/>
  </w:font>
  <w:font w:name="Liberation Mono">
    <w:altName w:val="Courier New"/>
    <w:charset w:val="00"/>
    <w:family w:val="roman"/>
    <w:pitch w:val="variable"/>
  </w:font>
  <w:font w:name="Merriweather">
    <w:altName w:val="serif"/>
    <w:charset w:val="00"/>
    <w:family w:val="roman"/>
    <w:pitch w:val="variable"/>
  </w:font>
</w:fonts>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paragraph" w:styleId="Heading2">
    <w:name w:val="Heading 2"/>
    <w:basedOn w:val="Heading"/>
    <w:next w:val="TextBody"/>
    <w:qFormat/>
    <w:pPr>
      <w:spacing w:before="200" w:after="120"/>
      <w:outlineLvl w:val="1"/>
    </w:pPr>
    <w:rPr>
      <w:rFonts w:ascii="Liberation Serif" w:hAnsi="Liberation Serif" w:eastAsia="NSimSun" w:cs="Arial"/>
      <w:b/>
      <w:bCs/>
      <w:sz w:val="36"/>
      <w:szCs w:val="36"/>
    </w:rPr>
  </w:style>
  <w:style w:type="character" w:styleId="DefaultParagraphFont" w:default="1">
    <w:name w:val="Default Paragraph Font"/>
    <w:uiPriority w:val="1"/>
    <w:semiHidden/>
    <w:unhideWhenUsed/>
    <w:qFormat/>
    <w:rPr/>
  </w:style>
  <w:style w:type="character" w:styleId="InternetLink">
    <w:name w:val="Hyperlink"/>
    <w:basedOn w:val="DefaultParagraphFont"/>
    <w:rPr>
      <w:color w:val="0563C1" w:themeColor="hyperlink"/>
      <w:u w:val="single"/>
    </w:rPr>
  </w:style>
  <w:style w:type="character" w:styleId="UnresolvedMention">
    <w:name w:val="Unresolved Mention"/>
    <w:basedOn w:val="DefaultParagraphFont"/>
    <w:uiPriority w:val="99"/>
    <w:semiHidden/>
    <w:unhideWhenUsed/>
    <w:qFormat/>
    <w:rsid w:val="002c4c0a"/>
    <w:rPr>
      <w:color w:val="605E5C"/>
      <w:shd w:fill="E1DFDD" w:val="clear"/>
    </w:rPr>
  </w:style>
  <w:style w:type="character" w:styleId="Strong">
    <w:name w:val="Strong"/>
    <w:qFormat/>
    <w:rPr>
      <w:b/>
      <w:bCs/>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qFormat/>
    <w:pPr>
      <w:spacing w:before="0" w:after="160"/>
      <w:ind w:left="720" w:hanging="0"/>
      <w:contextualSpacing/>
    </w:pPr>
    <w:rPr/>
  </w:style>
  <w:style w:type="paragraph" w:styleId="Biography" w:customStyle="1">
    <w:name w:val="Biography"/>
    <w:basedOn w:val="TextBody"/>
    <w:qFormat/>
    <w:pPr>
      <w:spacing w:lineRule="auto" w:line="240" w:before="0" w:after="0"/>
      <w:ind w:firstLine="210"/>
      <w:jc w:val="both"/>
    </w:pPr>
    <w:rPr>
      <w:rFonts w:ascii="Times New Roman" w:hAnsi="Times New Roman" w:eastAsia="SimSun" w:cs="Times New Roman"/>
      <w:bCs/>
      <w:sz w:val="18"/>
      <w:szCs w:val="18"/>
    </w:rPr>
  </w:style>
  <w:style w:type="paragraph" w:styleId="PreformattedText" w:customStyle="1">
    <w:name w:val="Preformatted Text"/>
    <w:basedOn w:val="Normal"/>
    <w:qFormat/>
    <w:pPr/>
    <w:rPr>
      <w:rFonts w:ascii="Liberation Mono" w:hAnsi="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iftekhar.mobin@aiub.edu" TargetMode="External"/><Relationship Id="rId4" Type="http://schemas.openxmlformats.org/officeDocument/2006/relationships/hyperlink" Target="mailto:iftekhar.mobin@aiub.edu"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mailto:hasan.swe@aiub.edu" TargetMode="Externa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Application>LibreOffice/7.5.5.2$Windows_X86_64 LibreOffice_project/ca8fe7424262805f223b9a2334bc7181abbcbf5e</Application>
  <AppVersion>15.0000</AppVersion>
  <Pages>2</Pages>
  <Words>897</Words>
  <Characters>5758</Characters>
  <CharactersWithSpaces>6644</CharactersWithSpaces>
  <Paragraphs>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2023-11-17T17:04:00Z</dcterms:created>
  <dc:creator/>
  <dc:description/>
  <dc:language>en-US</dc:language>
  <cp:lastModifiedBy/>
  <dcterms:modified xsi:type="dcterms:W3CDTF">2023-12-23T13:12:45Z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