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Assignment 02</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38761d"/>
          <w:sz w:val="30"/>
          <w:szCs w:val="30"/>
          <w:highlight w:val="whit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38761d"/>
          <w:sz w:val="30"/>
          <w:szCs w:val="30"/>
          <w:highlight w:val="whit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990000"/>
          <w:sz w:val="30"/>
          <w:szCs w:val="30"/>
          <w:highlight w:val="whit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990000"/>
          <w:sz w:val="30"/>
          <w:szCs w:val="30"/>
          <w:highlight w:val="white"/>
        </w:rPr>
      </w:pPr>
      <w:r w:rsidDel="00000000" w:rsidR="00000000" w:rsidRPr="00000000">
        <w:rPr>
          <w:rFonts w:ascii="Times New Roman" w:cs="Times New Roman" w:eastAsia="Times New Roman" w:hAnsi="Times New Roman"/>
          <w:b w:val="1"/>
          <w:color w:val="990000"/>
          <w:sz w:val="30"/>
          <w:szCs w:val="30"/>
          <w:highlight w:val="white"/>
          <w:rtl w:val="0"/>
        </w:rPr>
        <w:t xml:space="preserve">From Liberation to Globalization: The Evolving Face of Bengali Nationalism</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jc w:val="both"/>
        <w:rPr>
          <w:b w:val="1"/>
          <w:highlight w:val="white"/>
        </w:rPr>
      </w:pPr>
      <w:r w:rsidDel="00000000" w:rsidR="00000000" w:rsidRPr="00000000">
        <w:rPr>
          <w:rtl w:val="0"/>
        </w:rPr>
      </w:r>
    </w:p>
    <w:p w:rsidR="00000000" w:rsidDel="00000000" w:rsidP="00000000" w:rsidRDefault="00000000" w:rsidRPr="00000000" w14:paraId="0000000C">
      <w:pPr>
        <w:spacing w:line="360" w:lineRule="auto"/>
        <w:jc w:val="both"/>
        <w:rPr>
          <w:b w:val="1"/>
          <w:highlight w:val="white"/>
        </w:rPr>
      </w:pPr>
      <w:r w:rsidDel="00000000" w:rsidR="00000000" w:rsidRPr="00000000">
        <w:rPr>
          <w:b w:val="1"/>
          <w:highlight w:val="white"/>
          <w:rtl w:val="0"/>
        </w:rPr>
        <w:t xml:space="preserve">Name: Iftekhar Al-Mahmud</w:t>
      </w:r>
    </w:p>
    <w:p w:rsidR="00000000" w:rsidDel="00000000" w:rsidP="00000000" w:rsidRDefault="00000000" w:rsidRPr="00000000" w14:paraId="0000000D">
      <w:pPr>
        <w:spacing w:line="360" w:lineRule="auto"/>
        <w:jc w:val="both"/>
        <w:rPr>
          <w:b w:val="1"/>
          <w:highlight w:val="white"/>
        </w:rPr>
      </w:pPr>
      <w:r w:rsidDel="00000000" w:rsidR="00000000" w:rsidRPr="00000000">
        <w:rPr>
          <w:b w:val="1"/>
          <w:highlight w:val="white"/>
          <w:rtl w:val="0"/>
        </w:rPr>
        <w:t xml:space="preserve">ID: 20201120</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Nationalism through the lens of anthropology </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Nationalism, in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words</w:t>
      </w:r>
      <w:r w:rsidDel="00000000" w:rsidR="00000000" w:rsidRPr="00000000">
        <w:rPr>
          <w:rFonts w:ascii="Times New Roman" w:cs="Times New Roman" w:eastAsia="Times New Roman" w:hAnsi="Times New Roman"/>
          <w:sz w:val="24"/>
          <w:szCs w:val="24"/>
          <w:rtl w:val="0"/>
        </w:rPr>
        <w:t xml:space="preserve"> of anthropology</w:t>
      </w:r>
      <w:r w:rsidDel="00000000" w:rsidR="00000000" w:rsidRPr="00000000">
        <w:rPr>
          <w:rFonts w:ascii="Times New Roman" w:cs="Times New Roman" w:eastAsia="Times New Roman" w:hAnsi="Times New Roman"/>
          <w:sz w:val="24"/>
          <w:szCs w:val="24"/>
          <w:rtl w:val="0"/>
        </w:rPr>
        <w:t xml:space="preserve">, is a socio-political ideology that </w:t>
      </w:r>
      <w:r w:rsidDel="00000000" w:rsidR="00000000" w:rsidRPr="00000000">
        <w:rPr>
          <w:rFonts w:ascii="Times New Roman" w:cs="Times New Roman" w:eastAsia="Times New Roman" w:hAnsi="Times New Roman"/>
          <w:sz w:val="24"/>
          <w:szCs w:val="24"/>
          <w:rtl w:val="0"/>
        </w:rPr>
        <w:t xml:space="preserve">underlines</w:t>
      </w:r>
      <w:r w:rsidDel="00000000" w:rsidR="00000000" w:rsidRPr="00000000">
        <w:rPr>
          <w:rFonts w:ascii="Times New Roman" w:cs="Times New Roman" w:eastAsia="Times New Roman" w:hAnsi="Times New Roman"/>
          <w:sz w:val="24"/>
          <w:szCs w:val="24"/>
          <w:rtl w:val="0"/>
        </w:rPr>
        <w:t xml:space="preserve"> cultural identity </w:t>
      </w:r>
      <w:r w:rsidDel="00000000" w:rsidR="00000000" w:rsidRPr="00000000">
        <w:rPr>
          <w:rFonts w:ascii="Times New Roman" w:cs="Times New Roman" w:eastAsia="Times New Roman" w:hAnsi="Times New Roman"/>
          <w:sz w:val="24"/>
          <w:szCs w:val="24"/>
          <w:rtl w:val="0"/>
        </w:rPr>
        <w:t xml:space="preserve">based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common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tradit</w:t>
      </w:r>
      <w:r w:rsidDel="00000000" w:rsidR="00000000" w:rsidRPr="00000000">
        <w:rPr>
          <w:rFonts w:ascii="Times New Roman" w:cs="Times New Roman" w:eastAsia="Times New Roman" w:hAnsi="Times New Roman"/>
          <w:sz w:val="24"/>
          <w:szCs w:val="24"/>
          <w:highlight w:val="white"/>
          <w:rtl w:val="0"/>
        </w:rPr>
        <w:t xml:space="preserve">ions, ethnicity, or historical experiences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shared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people,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making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them part </w:t>
      </w:r>
      <w:r w:rsidDel="00000000" w:rsidR="00000000" w:rsidRPr="00000000">
        <w:rPr>
          <w:rFonts w:ascii="Times New Roman" w:cs="Times New Roman" w:eastAsia="Times New Roman" w:hAnsi="Times New Roman"/>
          <w:sz w:val="24"/>
          <w:szCs w:val="24"/>
          <w:highlight w:val="white"/>
          <w:rtl w:val="0"/>
        </w:rPr>
        <w:t xml:space="preserve">of a </w:t>
      </w:r>
      <w:r w:rsidDel="00000000" w:rsidR="00000000" w:rsidRPr="00000000">
        <w:rPr>
          <w:rFonts w:ascii="Times New Roman" w:cs="Times New Roman" w:eastAsia="Times New Roman" w:hAnsi="Times New Roman"/>
          <w:sz w:val="24"/>
          <w:szCs w:val="24"/>
          <w:highlight w:val="white"/>
          <w:rtl w:val="0"/>
        </w:rPr>
        <w:t xml:space="preserve">unique</w:t>
      </w:r>
      <w:r w:rsidDel="00000000" w:rsidR="00000000" w:rsidRPr="00000000">
        <w:rPr>
          <w:rFonts w:ascii="Times New Roman" w:cs="Times New Roman" w:eastAsia="Times New Roman" w:hAnsi="Times New Roman"/>
          <w:sz w:val="24"/>
          <w:szCs w:val="24"/>
          <w:highlight w:val="white"/>
          <w:rtl w:val="0"/>
        </w:rPr>
        <w:t xml:space="preserve"> nation. Nationalism </w:t>
      </w:r>
      <w:r w:rsidDel="00000000" w:rsidR="00000000" w:rsidRPr="00000000">
        <w:rPr>
          <w:rFonts w:ascii="Times New Roman" w:cs="Times New Roman" w:eastAsia="Times New Roman" w:hAnsi="Times New Roman"/>
          <w:sz w:val="24"/>
          <w:szCs w:val="24"/>
          <w:highlight w:val="white"/>
          <w:rtl w:val="0"/>
        </w:rPr>
        <w:t xml:space="preserve">is very </w:t>
      </w:r>
      <w:r w:rsidDel="00000000" w:rsidR="00000000" w:rsidRPr="00000000">
        <w:rPr>
          <w:rFonts w:ascii="Times New Roman" w:cs="Times New Roman" w:eastAsia="Times New Roman" w:hAnsi="Times New Roman"/>
          <w:sz w:val="24"/>
          <w:szCs w:val="24"/>
          <w:highlight w:val="white"/>
          <w:rtl w:val="0"/>
        </w:rPr>
        <w:t xml:space="preserve">often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response to colonialism, political subjugation, or cultural suppression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 a means of resistance and self-determination. While nationalism can </w:t>
      </w:r>
      <w:r w:rsidDel="00000000" w:rsidR="00000000" w:rsidRPr="00000000">
        <w:rPr>
          <w:rFonts w:ascii="Times New Roman" w:cs="Times New Roman" w:eastAsia="Times New Roman" w:hAnsi="Times New Roman"/>
          <w:sz w:val="24"/>
          <w:szCs w:val="24"/>
          <w:highlight w:val="white"/>
          <w:rtl w:val="0"/>
        </w:rPr>
        <w:t xml:space="preserve">bring</w:t>
      </w:r>
      <w:r w:rsidDel="00000000" w:rsidR="00000000" w:rsidRPr="00000000">
        <w:rPr>
          <w:rFonts w:ascii="Times New Roman" w:cs="Times New Roman" w:eastAsia="Times New Roman" w:hAnsi="Times New Roman"/>
          <w:sz w:val="24"/>
          <w:szCs w:val="24"/>
          <w:highlight w:val="white"/>
          <w:rtl w:val="0"/>
        </w:rPr>
        <w:t xml:space="preserve"> people </w:t>
      </w:r>
      <w:r w:rsidDel="00000000" w:rsidR="00000000" w:rsidRPr="00000000">
        <w:rPr>
          <w:rFonts w:ascii="Times New Roman" w:cs="Times New Roman" w:eastAsia="Times New Roman" w:hAnsi="Times New Roman"/>
          <w:sz w:val="24"/>
          <w:szCs w:val="24"/>
          <w:highlight w:val="white"/>
          <w:rtl w:val="0"/>
        </w:rPr>
        <w:t xml:space="preserve">together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into </w:t>
      </w:r>
      <w:r w:rsidDel="00000000" w:rsidR="00000000" w:rsidRPr="00000000">
        <w:rPr>
          <w:rFonts w:ascii="Times New Roman" w:cs="Times New Roman" w:eastAsia="Times New Roman" w:hAnsi="Times New Roman"/>
          <w:sz w:val="24"/>
          <w:szCs w:val="24"/>
          <w:highlight w:val="white"/>
          <w:rtl w:val="0"/>
        </w:rPr>
        <w:t xml:space="preserve">a shared identity, it also has an opposite side. Anthropologists </w:t>
      </w:r>
      <w:r w:rsidDel="00000000" w:rsidR="00000000" w:rsidRPr="00000000">
        <w:rPr>
          <w:rFonts w:ascii="Times New Roman" w:cs="Times New Roman" w:eastAsia="Times New Roman" w:hAnsi="Times New Roman"/>
          <w:sz w:val="24"/>
          <w:szCs w:val="24"/>
          <w:highlight w:val="white"/>
          <w:rtl w:val="0"/>
        </w:rPr>
        <w:t xml:space="preserve">critique</w:t>
      </w:r>
      <w:r w:rsidDel="00000000" w:rsidR="00000000" w:rsidRPr="00000000">
        <w:rPr>
          <w:rFonts w:ascii="Times New Roman" w:cs="Times New Roman" w:eastAsia="Times New Roman" w:hAnsi="Times New Roman"/>
          <w:sz w:val="24"/>
          <w:szCs w:val="24"/>
          <w:highlight w:val="white"/>
          <w:rtl w:val="0"/>
        </w:rPr>
        <w:t xml:space="preserve"> nationalism </w:t>
      </w:r>
      <w:r w:rsidDel="00000000" w:rsidR="00000000" w:rsidRPr="00000000">
        <w:rPr>
          <w:rFonts w:ascii="Times New Roman" w:cs="Times New Roman" w:eastAsia="Times New Roman" w:hAnsi="Times New Roman"/>
          <w:sz w:val="24"/>
          <w:szCs w:val="24"/>
          <w:highlight w:val="white"/>
          <w:rtl w:val="0"/>
        </w:rPr>
        <w:t xml:space="preserve">because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propensity</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draw</w:t>
      </w:r>
      <w:r w:rsidDel="00000000" w:rsidR="00000000" w:rsidRPr="00000000">
        <w:rPr>
          <w:rFonts w:ascii="Times New Roman" w:cs="Times New Roman" w:eastAsia="Times New Roman" w:hAnsi="Times New Roman"/>
          <w:sz w:val="24"/>
          <w:szCs w:val="24"/>
          <w:highlight w:val="white"/>
          <w:rtl w:val="0"/>
        </w:rPr>
        <w:t xml:space="preserve"> boundaries of inclusion and exclusion, basically </w:t>
      </w:r>
      <w:r w:rsidDel="00000000" w:rsidR="00000000" w:rsidRPr="00000000">
        <w:rPr>
          <w:rFonts w:ascii="Times New Roman" w:cs="Times New Roman" w:eastAsia="Times New Roman" w:hAnsi="Times New Roman"/>
          <w:sz w:val="24"/>
          <w:szCs w:val="24"/>
          <w:highlight w:val="white"/>
          <w:rtl w:val="0"/>
        </w:rPr>
        <w:t xml:space="preserve">separating</w:t>
      </w:r>
      <w:r w:rsidDel="00000000" w:rsidR="00000000" w:rsidRPr="00000000">
        <w:rPr>
          <w:rFonts w:ascii="Times New Roman" w:cs="Times New Roman" w:eastAsia="Times New Roman" w:hAnsi="Times New Roman"/>
          <w:sz w:val="24"/>
          <w:szCs w:val="24"/>
          <w:highlight w:val="white"/>
          <w:rtl w:val="0"/>
        </w:rPr>
        <w:t xml:space="preserve"> people into "us" and "them." Those who fit the national identity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based on </w:t>
      </w:r>
      <w:r w:rsidDel="00000000" w:rsidR="00000000" w:rsidRPr="00000000">
        <w:rPr>
          <w:rFonts w:ascii="Times New Roman" w:cs="Times New Roman" w:eastAsia="Times New Roman" w:hAnsi="Times New Roman"/>
          <w:sz w:val="24"/>
          <w:szCs w:val="24"/>
          <w:highlight w:val="white"/>
          <w:rtl w:val="0"/>
        </w:rPr>
        <w:t xml:space="preserve">things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language, ethnicity, or religion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are included, while those who do not are excluded or marginalized. This exclusion often leads to inequality, where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minority groups are pushed to the margins of society and denied equal rights, recognition, or opportunities. </w:t>
      </w:r>
      <w:r w:rsidDel="00000000" w:rsidR="00000000" w:rsidRPr="00000000">
        <w:rPr>
          <w:rFonts w:ascii="Times New Roman" w:cs="Times New Roman" w:eastAsia="Times New Roman" w:hAnsi="Times New Roman"/>
          <w:sz w:val="24"/>
          <w:szCs w:val="24"/>
          <w:highlight w:val="white"/>
          <w:rtl w:val="0"/>
        </w:rPr>
        <w:t xml:space="preserve">Further</w:t>
      </w:r>
      <w:r w:rsidDel="00000000" w:rsidR="00000000" w:rsidRPr="00000000">
        <w:rPr>
          <w:rFonts w:ascii="Times New Roman" w:cs="Times New Roman" w:eastAsia="Times New Roman" w:hAnsi="Times New Roman"/>
          <w:sz w:val="24"/>
          <w:szCs w:val="24"/>
          <w:highlight w:val="white"/>
          <w:rtl w:val="0"/>
        </w:rPr>
        <w:t xml:space="preserve">, nationalism can reinforce power hierarchies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which </w:t>
      </w:r>
      <w:r w:rsidDel="00000000" w:rsidR="00000000" w:rsidRPr="00000000">
        <w:rPr>
          <w:rFonts w:ascii="Times New Roman" w:cs="Times New Roman" w:eastAsia="Times New Roman" w:hAnsi="Times New Roman"/>
          <w:sz w:val="24"/>
          <w:szCs w:val="24"/>
          <w:highlight w:val="white"/>
          <w:rtl w:val="0"/>
        </w:rPr>
        <w:t xml:space="preserve">dominant groups use it to maintain control or privilege over others. (Couroucli, 2009) says, anthropologists have found that studying nationalism depends a lot on how researchers interact with the people they study, especially in places with political tension. For example, during Greece's military rule (1967–1974), nationalism wasn’t just about a shared sense of belonging, it also involved power struggles and memories of the past. In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cases</w:t>
      </w:r>
      <w:r w:rsidDel="00000000" w:rsidR="00000000" w:rsidRPr="00000000">
        <w:rPr>
          <w:rFonts w:ascii="Times New Roman" w:cs="Times New Roman" w:eastAsia="Times New Roman" w:hAnsi="Times New Roman"/>
          <w:sz w:val="24"/>
          <w:szCs w:val="24"/>
          <w:highlight w:val="white"/>
          <w:rtl w:val="0"/>
        </w:rPr>
        <w:t xml:space="preserve">, communities often </w:t>
      </w:r>
      <w:r w:rsidDel="00000000" w:rsidR="00000000" w:rsidRPr="00000000">
        <w:rPr>
          <w:rFonts w:ascii="Times New Roman" w:cs="Times New Roman" w:eastAsia="Times New Roman" w:hAnsi="Times New Roman"/>
          <w:sz w:val="24"/>
          <w:szCs w:val="24"/>
          <w:highlight w:val="white"/>
          <w:rtl w:val="0"/>
        </w:rPr>
        <w:t xml:space="preserve">retreat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so-called </w:t>
      </w:r>
      <w:r w:rsidDel="00000000" w:rsidR="00000000" w:rsidRPr="00000000">
        <w:rPr>
          <w:rFonts w:ascii="Times New Roman" w:cs="Times New Roman" w:eastAsia="Times New Roman" w:hAnsi="Times New Roman"/>
          <w:sz w:val="24"/>
          <w:szCs w:val="24"/>
          <w:highlight w:val="white"/>
          <w:rtl w:val="0"/>
        </w:rPr>
        <w:t xml:space="preserve">"safe" </w:t>
      </w:r>
      <w:r w:rsidDel="00000000" w:rsidR="00000000" w:rsidRPr="00000000">
        <w:rPr>
          <w:rFonts w:ascii="Times New Roman" w:cs="Times New Roman" w:eastAsia="Times New Roman" w:hAnsi="Times New Roman"/>
          <w:sz w:val="24"/>
          <w:szCs w:val="24"/>
          <w:highlight w:val="white"/>
          <w:rtl w:val="0"/>
        </w:rPr>
        <w:t xml:space="preserve">narratives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their history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myths or heroic tales </w:t>
      </w:r>
      <w:r w:rsidDel="00000000" w:rsidR="00000000" w:rsidRPr="00000000">
        <w:rPr>
          <w:rFonts w:ascii="Times New Roman" w:cs="Times New Roman" w:eastAsia="Times New Roman" w:hAnsi="Times New Roman"/>
          <w:sz w:val="24"/>
          <w:szCs w:val="24"/>
          <w:highlight w:val="white"/>
          <w:rtl w:val="0"/>
        </w:rPr>
        <w:t xml:space="preserve">but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avoid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speaking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about </w:t>
      </w:r>
      <w:r w:rsidDel="00000000" w:rsidR="00000000" w:rsidRPr="00000000">
        <w:rPr>
          <w:rFonts w:ascii="Times New Roman" w:cs="Times New Roman" w:eastAsia="Times New Roman" w:hAnsi="Times New Roman"/>
          <w:sz w:val="24"/>
          <w:szCs w:val="24"/>
          <w:highlight w:val="white"/>
          <w:rtl w:val="0"/>
        </w:rPr>
        <w:t xml:space="preserve">more </w:t>
      </w:r>
      <w:r w:rsidDel="00000000" w:rsidR="00000000" w:rsidRPr="00000000">
        <w:rPr>
          <w:rFonts w:ascii="Times New Roman" w:cs="Times New Roman" w:eastAsia="Times New Roman" w:hAnsi="Times New Roman"/>
          <w:sz w:val="24"/>
          <w:szCs w:val="24"/>
          <w:highlight w:val="white"/>
          <w:rtl w:val="0"/>
        </w:rPr>
        <w:t xml:space="preserve">contemporary</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highlight w:val="white"/>
          <w:rtl w:val="0"/>
        </w:rPr>
        <w:t xml:space="preserve">contested</w:t>
      </w:r>
      <w:r w:rsidDel="00000000" w:rsidR="00000000" w:rsidRPr="00000000">
        <w:rPr>
          <w:rFonts w:ascii="Times New Roman" w:cs="Times New Roman" w:eastAsia="Times New Roman" w:hAnsi="Times New Roman"/>
          <w:sz w:val="24"/>
          <w:szCs w:val="24"/>
          <w:highlight w:val="white"/>
          <w:rtl w:val="0"/>
        </w:rPr>
        <w:t xml:space="preserve"> events.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really </w:t>
      </w:r>
      <w:r w:rsidDel="00000000" w:rsidR="00000000" w:rsidRPr="00000000">
        <w:rPr>
          <w:rFonts w:ascii="Times New Roman" w:cs="Times New Roman" w:eastAsia="Times New Roman" w:hAnsi="Times New Roman"/>
          <w:sz w:val="24"/>
          <w:szCs w:val="24"/>
          <w:highlight w:val="white"/>
          <w:rtl w:val="0"/>
        </w:rPr>
        <w:t xml:space="preserve">shows how people </w:t>
      </w:r>
      <w:r w:rsidDel="00000000" w:rsidR="00000000" w:rsidRPr="00000000">
        <w:rPr>
          <w:rFonts w:ascii="Times New Roman" w:cs="Times New Roman" w:eastAsia="Times New Roman" w:hAnsi="Times New Roman"/>
          <w:sz w:val="24"/>
          <w:szCs w:val="24"/>
          <w:highlight w:val="white"/>
          <w:rtl w:val="0"/>
        </w:rPr>
        <w:t xml:space="preserve">mold and </w:t>
      </w:r>
      <w:r w:rsidDel="00000000" w:rsidR="00000000" w:rsidRPr="00000000">
        <w:rPr>
          <w:rFonts w:ascii="Times New Roman" w:cs="Times New Roman" w:eastAsia="Times New Roman" w:hAnsi="Times New Roman"/>
          <w:sz w:val="24"/>
          <w:szCs w:val="24"/>
          <w:highlight w:val="white"/>
          <w:rtl w:val="0"/>
        </w:rPr>
        <w:t xml:space="preserve">shape their national identity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protection</w:t>
      </w:r>
      <w:r w:rsidDel="00000000" w:rsidR="00000000" w:rsidRPr="00000000">
        <w:rPr>
          <w:rFonts w:ascii="Times New Roman" w:cs="Times New Roman" w:eastAsia="Times New Roman" w:hAnsi="Times New Roman"/>
          <w:sz w:val="24"/>
          <w:szCs w:val="24"/>
          <w:highlight w:val="white"/>
          <w:rtl w:val="0"/>
        </w:rPr>
        <w:t xml:space="preserve"> when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people </w:t>
      </w:r>
      <w:r w:rsidDel="00000000" w:rsidR="00000000" w:rsidRPr="00000000">
        <w:rPr>
          <w:rFonts w:ascii="Times New Roman" w:cs="Times New Roman" w:eastAsia="Times New Roman" w:hAnsi="Times New Roman"/>
          <w:sz w:val="24"/>
          <w:szCs w:val="24"/>
          <w:highlight w:val="white"/>
          <w:rtl w:val="0"/>
        </w:rPr>
        <w:t xml:space="preserve">feel </w:t>
      </w:r>
      <w:r w:rsidDel="00000000" w:rsidR="00000000" w:rsidRPr="00000000">
        <w:rPr>
          <w:rFonts w:ascii="Times New Roman" w:cs="Times New Roman" w:eastAsia="Times New Roman" w:hAnsi="Times New Roman"/>
          <w:sz w:val="24"/>
          <w:szCs w:val="24"/>
          <w:highlight w:val="white"/>
          <w:rtl w:val="0"/>
        </w:rPr>
        <w:t xml:space="preserve">they are being </w:t>
      </w:r>
      <w:r w:rsidDel="00000000" w:rsidR="00000000" w:rsidRPr="00000000">
        <w:rPr>
          <w:rFonts w:ascii="Times New Roman" w:cs="Times New Roman" w:eastAsia="Times New Roman" w:hAnsi="Times New Roman"/>
          <w:sz w:val="24"/>
          <w:szCs w:val="24"/>
          <w:highlight w:val="white"/>
          <w:rtl w:val="0"/>
        </w:rPr>
        <w:t xml:space="preserve">watched or judged. According to (</w:t>
      </w:r>
      <w:r w:rsidDel="00000000" w:rsidR="00000000" w:rsidRPr="00000000">
        <w:rPr>
          <w:rFonts w:ascii="Times New Roman" w:cs="Times New Roman" w:eastAsia="Times New Roman" w:hAnsi="Times New Roman"/>
          <w:i w:val="1"/>
          <w:sz w:val="24"/>
          <w:szCs w:val="24"/>
          <w:highlight w:val="white"/>
          <w:rtl w:val="0"/>
        </w:rPr>
        <w:t xml:space="preserve">iResearchNet</w:t>
      </w:r>
      <w:r w:rsidDel="00000000" w:rsidR="00000000" w:rsidRPr="00000000">
        <w:rPr>
          <w:rFonts w:ascii="Times New Roman" w:cs="Times New Roman" w:eastAsia="Times New Roman" w:hAnsi="Times New Roman"/>
          <w:sz w:val="24"/>
          <w:szCs w:val="24"/>
          <w:highlight w:val="white"/>
          <w:rtl w:val="0"/>
        </w:rPr>
        <w:t xml:space="preserve">), it has </w:t>
      </w:r>
      <w:r w:rsidDel="00000000" w:rsidR="00000000" w:rsidRPr="00000000">
        <w:rPr>
          <w:rFonts w:ascii="Times New Roman" w:cs="Times New Roman" w:eastAsia="Times New Roman" w:hAnsi="Times New Roman"/>
          <w:sz w:val="24"/>
          <w:szCs w:val="24"/>
          <w:highlight w:val="white"/>
          <w:rtl w:val="0"/>
        </w:rPr>
        <w:t xml:space="preserve">been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described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nationalism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entity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w:t>
      </w:r>
      <w:r w:rsidDel="00000000" w:rsidR="00000000" w:rsidRPr="00000000">
        <w:rPr>
          <w:rFonts w:ascii="Times New Roman" w:cs="Times New Roman" w:eastAsia="Times New Roman" w:hAnsi="Times New Roman"/>
          <w:sz w:val="24"/>
          <w:szCs w:val="24"/>
          <w:highlight w:val="white"/>
          <w:rtl w:val="0"/>
        </w:rPr>
        <w:t xml:space="preserve">can </w:t>
      </w:r>
      <w:r w:rsidDel="00000000" w:rsidR="00000000" w:rsidRPr="00000000">
        <w:rPr>
          <w:rFonts w:ascii="Times New Roman" w:cs="Times New Roman" w:eastAsia="Times New Roman" w:hAnsi="Times New Roman"/>
          <w:sz w:val="24"/>
          <w:szCs w:val="24"/>
          <w:highlight w:val="white"/>
          <w:rtl w:val="0"/>
        </w:rPr>
        <w:t xml:space="preserve">give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individuals</w:t>
      </w:r>
      <w:r w:rsidDel="00000000" w:rsidR="00000000" w:rsidRPr="00000000">
        <w:rPr>
          <w:rFonts w:ascii="Times New Roman" w:cs="Times New Roman" w:eastAsia="Times New Roman" w:hAnsi="Times New Roman"/>
          <w:sz w:val="24"/>
          <w:szCs w:val="24"/>
          <w:highlight w:val="white"/>
          <w:rtl w:val="0"/>
        </w:rPr>
        <w:t xml:space="preserve"> psychological security and </w:t>
      </w:r>
      <w:r w:rsidDel="00000000" w:rsidR="00000000" w:rsidRPr="00000000">
        <w:rPr>
          <w:rFonts w:ascii="Times New Roman" w:cs="Times New Roman" w:eastAsia="Times New Roman" w:hAnsi="Times New Roman"/>
          <w:sz w:val="24"/>
          <w:szCs w:val="24"/>
          <w:highlight w:val="white"/>
          <w:rtl w:val="0"/>
        </w:rPr>
        <w:t xml:space="preserve">pride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culture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thereby the sense of </w:t>
      </w:r>
      <w:r w:rsidDel="00000000" w:rsidR="00000000" w:rsidRPr="00000000">
        <w:rPr>
          <w:rFonts w:ascii="Times New Roman" w:cs="Times New Roman" w:eastAsia="Times New Roman" w:hAnsi="Times New Roman"/>
          <w:sz w:val="24"/>
          <w:szCs w:val="24"/>
          <w:highlight w:val="white"/>
          <w:rtl w:val="0"/>
        </w:rPr>
        <w:t xml:space="preserve">communities and </w:t>
      </w:r>
      <w:r w:rsidDel="00000000" w:rsidR="00000000" w:rsidRPr="00000000">
        <w:rPr>
          <w:rFonts w:ascii="Times New Roman" w:cs="Times New Roman" w:eastAsia="Times New Roman" w:hAnsi="Times New Roman"/>
          <w:sz w:val="24"/>
          <w:szCs w:val="24"/>
          <w:highlight w:val="white"/>
          <w:rtl w:val="0"/>
        </w:rPr>
        <w:t xml:space="preserve">richness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identity</w:t>
      </w:r>
      <w:r w:rsidDel="00000000" w:rsidR="00000000" w:rsidRPr="00000000">
        <w:rPr>
          <w:rFonts w:ascii="Times New Roman" w:cs="Times New Roman" w:eastAsia="Times New Roman" w:hAnsi="Times New Roman"/>
          <w:sz w:val="24"/>
          <w:szCs w:val="24"/>
          <w:highlight w:val="white"/>
          <w:rtl w:val="0"/>
        </w:rPr>
        <w:t xml:space="preserve">. On the other hand,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becomes</w:t>
      </w:r>
      <w:r w:rsidDel="00000000" w:rsidR="00000000" w:rsidRPr="00000000">
        <w:rPr>
          <w:rFonts w:ascii="Times New Roman" w:cs="Times New Roman" w:eastAsia="Times New Roman" w:hAnsi="Times New Roman"/>
          <w:sz w:val="24"/>
          <w:szCs w:val="24"/>
          <w:highlight w:val="white"/>
          <w:rtl w:val="0"/>
        </w:rPr>
        <w:t xml:space="preserve"> hostile, triggering conflict and making division </w:t>
      </w: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manipulated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power-hungry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leadership</w:t>
      </w:r>
      <w:r w:rsidDel="00000000" w:rsidR="00000000" w:rsidRPr="00000000">
        <w:rPr>
          <w:rFonts w:ascii="Times New Roman" w:cs="Times New Roman" w:eastAsia="Times New Roman" w:hAnsi="Times New Roman"/>
          <w:sz w:val="24"/>
          <w:szCs w:val="24"/>
          <w:highlight w:val="white"/>
          <w:rtl w:val="0"/>
        </w:rPr>
        <w:t xml:space="preserve">. Fueled by patriotism, ethnicity, religion, and economic interests, </w:t>
      </w:r>
      <w:r w:rsidDel="00000000" w:rsidR="00000000" w:rsidRPr="00000000">
        <w:rPr>
          <w:rFonts w:ascii="Times New Roman" w:cs="Times New Roman" w:eastAsia="Times New Roman" w:hAnsi="Times New Roman"/>
          <w:sz w:val="24"/>
          <w:szCs w:val="24"/>
          <w:highlight w:val="white"/>
          <w:rtl w:val="0"/>
        </w:rPr>
        <w:t xml:space="preserve">nationalism </w:t>
      </w:r>
      <w:r w:rsidDel="00000000" w:rsidR="00000000" w:rsidRPr="00000000">
        <w:rPr>
          <w:rFonts w:ascii="Times New Roman" w:cs="Times New Roman" w:eastAsia="Times New Roman" w:hAnsi="Times New Roman"/>
          <w:sz w:val="24"/>
          <w:szCs w:val="24"/>
          <w:highlight w:val="white"/>
          <w:rtl w:val="0"/>
        </w:rPr>
        <w:t xml:space="preserve">can be twisted to justify atrocities and oppression, as we </w:t>
      </w:r>
      <w:r w:rsidDel="00000000" w:rsidR="00000000" w:rsidRPr="00000000">
        <w:rPr>
          <w:rFonts w:ascii="Times New Roman" w:cs="Times New Roman" w:eastAsia="Times New Roman" w:hAnsi="Times New Roman"/>
          <w:sz w:val="24"/>
          <w:szCs w:val="24"/>
          <w:highlight w:val="white"/>
          <w:rtl w:val="0"/>
        </w:rPr>
        <w:t xml:space="preserve">witnessed</w:t>
      </w:r>
      <w:r w:rsidDel="00000000" w:rsidR="00000000" w:rsidRPr="00000000">
        <w:rPr>
          <w:rFonts w:ascii="Times New Roman" w:cs="Times New Roman" w:eastAsia="Times New Roman" w:hAnsi="Times New Roman"/>
          <w:sz w:val="24"/>
          <w:szCs w:val="24"/>
          <w:highlight w:val="white"/>
          <w:rtl w:val="0"/>
        </w:rPr>
        <w:t xml:space="preserve"> figures like Hitler, Stalin, and Caesar. While it can unite people, it can also be a force that creates hatred and fuels injustice when used for selfish or destructive purposes. According to (Sabra, 2007), previously nations were described as natural or </w:t>
      </w:r>
      <w:r w:rsidDel="00000000" w:rsidR="00000000" w:rsidRPr="00000000">
        <w:rPr>
          <w:rFonts w:ascii="Times New Roman" w:cs="Times New Roman" w:eastAsia="Times New Roman" w:hAnsi="Times New Roman"/>
          <w:sz w:val="24"/>
          <w:szCs w:val="24"/>
          <w:highlight w:val="white"/>
          <w:rtl w:val="0"/>
        </w:rPr>
        <w:t xml:space="preserve">even </w:t>
      </w:r>
      <w:r w:rsidDel="00000000" w:rsidR="00000000" w:rsidRPr="00000000">
        <w:rPr>
          <w:rFonts w:ascii="Times New Roman" w:cs="Times New Roman" w:eastAsia="Times New Roman" w:hAnsi="Times New Roman"/>
          <w:sz w:val="24"/>
          <w:szCs w:val="24"/>
          <w:highlight w:val="white"/>
          <w:rtl w:val="0"/>
        </w:rPr>
        <w:t xml:space="preserve">inevitable, </w:t>
      </w:r>
      <w:r w:rsidDel="00000000" w:rsidR="00000000" w:rsidRPr="00000000">
        <w:rPr>
          <w:rFonts w:ascii="Times New Roman" w:cs="Times New Roman" w:eastAsia="Times New Roman" w:hAnsi="Times New Roman"/>
          <w:sz w:val="24"/>
          <w:szCs w:val="24"/>
          <w:highlight w:val="white"/>
          <w:rtl w:val="0"/>
        </w:rPr>
        <w:t xml:space="preserve">new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scholars</w:t>
      </w:r>
      <w:r w:rsidDel="00000000" w:rsidR="00000000" w:rsidRPr="00000000">
        <w:rPr>
          <w:rFonts w:ascii="Times New Roman" w:cs="Times New Roman" w:eastAsia="Times New Roman" w:hAnsi="Times New Roman"/>
          <w:sz w:val="24"/>
          <w:szCs w:val="24"/>
          <w:highlight w:val="white"/>
          <w:rtl w:val="0"/>
        </w:rPr>
        <w:t xml:space="preserve"> highlight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idea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Benedict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Anderson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w:t>
      </w: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nation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"imagined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community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However, this text goes beyond such views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show </w:t>
      </w:r>
      <w:r w:rsidDel="00000000" w:rsidR="00000000" w:rsidRPr="00000000">
        <w:rPr>
          <w:rFonts w:ascii="Times New Roman" w:cs="Times New Roman" w:eastAsia="Times New Roman" w:hAnsi="Times New Roman"/>
          <w:sz w:val="24"/>
          <w:szCs w:val="24"/>
          <w:highlight w:val="white"/>
          <w:rtl w:val="0"/>
        </w:rPr>
        <w:t xml:space="preserve">how nationalist discourses are deeply gendered and racialized. </w:t>
      </w:r>
      <w:r w:rsidDel="00000000" w:rsidR="00000000" w:rsidRPr="00000000">
        <w:rPr>
          <w:rFonts w:ascii="Times New Roman" w:cs="Times New Roman" w:eastAsia="Times New Roman" w:hAnsi="Times New Roman"/>
          <w:sz w:val="24"/>
          <w:szCs w:val="24"/>
          <w:highlight w:val="white"/>
          <w:rtl w:val="0"/>
        </w:rPr>
        <w:t xml:space="preserve">According to </w:t>
      </w:r>
      <w:r w:rsidDel="00000000" w:rsidR="00000000" w:rsidRPr="00000000">
        <w:rPr>
          <w:rFonts w:ascii="Times New Roman" w:cs="Times New Roman" w:eastAsia="Times New Roman" w:hAnsi="Times New Roman"/>
          <w:sz w:val="24"/>
          <w:szCs w:val="24"/>
          <w:highlight w:val="white"/>
          <w:rtl w:val="0"/>
        </w:rPr>
        <w:t xml:space="preserve">feminist scholars like Anne McClintock, women are symbolically positioned as preservers of national traditions, </w:t>
      </w:r>
      <w:r w:rsidDel="00000000" w:rsidR="00000000" w:rsidRPr="00000000">
        <w:rPr>
          <w:rFonts w:ascii="Times New Roman" w:cs="Times New Roman" w:eastAsia="Times New Roman" w:hAnsi="Times New Roman"/>
          <w:sz w:val="24"/>
          <w:szCs w:val="24"/>
          <w:highlight w:val="white"/>
          <w:rtl w:val="0"/>
        </w:rPr>
        <w:t xml:space="preserve">bound</w:t>
      </w:r>
      <w:r w:rsidDel="00000000" w:rsidR="00000000" w:rsidRPr="00000000">
        <w:rPr>
          <w:rFonts w:ascii="Times New Roman" w:cs="Times New Roman" w:eastAsia="Times New Roman" w:hAnsi="Times New Roman"/>
          <w:sz w:val="24"/>
          <w:szCs w:val="24"/>
          <w:highlight w:val="white"/>
          <w:rtl w:val="0"/>
        </w:rPr>
        <w:t xml:space="preserve"> to the backward-looking face of nationalism, while men embody its forward-looking, modern aspect. Nationalism often </w:t>
      </w:r>
      <w:r w:rsidDel="00000000" w:rsidR="00000000" w:rsidRPr="00000000">
        <w:rPr>
          <w:rFonts w:ascii="Times New Roman" w:cs="Times New Roman" w:eastAsia="Times New Roman" w:hAnsi="Times New Roman"/>
          <w:sz w:val="24"/>
          <w:szCs w:val="24"/>
          <w:highlight w:val="white"/>
          <w:rtl w:val="0"/>
        </w:rPr>
        <w:t xml:space="preserve">uses the </w:t>
      </w:r>
      <w:r w:rsidDel="00000000" w:rsidR="00000000" w:rsidRPr="00000000">
        <w:rPr>
          <w:rFonts w:ascii="Times New Roman" w:cs="Times New Roman" w:eastAsia="Times New Roman" w:hAnsi="Times New Roman"/>
          <w:sz w:val="24"/>
          <w:szCs w:val="24"/>
          <w:highlight w:val="white"/>
          <w:rtl w:val="0"/>
        </w:rPr>
        <w:t xml:space="preserve">family-like ideas </w:t>
      </w:r>
      <w:r w:rsidDel="00000000" w:rsidR="00000000" w:rsidRPr="00000000">
        <w:rPr>
          <w:rFonts w:ascii="Times New Roman" w:cs="Times New Roman" w:eastAsia="Times New Roman" w:hAnsi="Times New Roman"/>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would </w:t>
      </w:r>
      <w:r w:rsidDel="00000000" w:rsidR="00000000" w:rsidRPr="00000000">
        <w:rPr>
          <w:rFonts w:ascii="Times New Roman" w:cs="Times New Roman" w:eastAsia="Times New Roman" w:hAnsi="Times New Roman"/>
          <w:sz w:val="24"/>
          <w:szCs w:val="24"/>
          <w:highlight w:val="white"/>
          <w:rtl w:val="0"/>
        </w:rPr>
        <w:t xml:space="preserve">make social rules and divisions seem natural and normal. For </w:t>
      </w:r>
      <w:r w:rsidDel="00000000" w:rsidR="00000000" w:rsidRPr="00000000">
        <w:rPr>
          <w:rFonts w:ascii="Times New Roman" w:cs="Times New Roman" w:eastAsia="Times New Roman" w:hAnsi="Times New Roman"/>
          <w:sz w:val="24"/>
          <w:szCs w:val="24"/>
          <w:highlight w:val="white"/>
          <w:rtl w:val="0"/>
        </w:rPr>
        <w:t xml:space="preserve">instance</w:t>
      </w:r>
      <w:r w:rsidDel="00000000" w:rsidR="00000000" w:rsidRPr="00000000">
        <w:rPr>
          <w:rFonts w:ascii="Times New Roman" w:cs="Times New Roman" w:eastAsia="Times New Roman" w:hAnsi="Times New Roman"/>
          <w:sz w:val="24"/>
          <w:szCs w:val="24"/>
          <w:highlight w:val="white"/>
          <w:rtl w:val="0"/>
        </w:rPr>
        <w:t xml:space="preserve">, it </w:t>
      </w:r>
      <w:r w:rsidDel="00000000" w:rsidR="00000000" w:rsidRPr="00000000">
        <w:rPr>
          <w:rFonts w:ascii="Times New Roman" w:cs="Times New Roman" w:eastAsia="Times New Roman" w:hAnsi="Times New Roman"/>
          <w:sz w:val="24"/>
          <w:szCs w:val="24"/>
          <w:highlight w:val="white"/>
          <w:rtl w:val="0"/>
        </w:rPr>
        <w:t xml:space="preserve">upholds</w:t>
      </w:r>
      <w:r w:rsidDel="00000000" w:rsidR="00000000" w:rsidRPr="00000000">
        <w:rPr>
          <w:rFonts w:ascii="Times New Roman" w:cs="Times New Roman" w:eastAsia="Times New Roman" w:hAnsi="Times New Roman"/>
          <w:sz w:val="24"/>
          <w:szCs w:val="24"/>
          <w:highlight w:val="white"/>
          <w:rtl w:val="0"/>
        </w:rPr>
        <w:t xml:space="preserve"> men</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place in public roles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leadership</w:t>
      </w:r>
      <w:r w:rsidDel="00000000" w:rsidR="00000000" w:rsidRPr="00000000">
        <w:rPr>
          <w:rFonts w:ascii="Times New Roman" w:cs="Times New Roman" w:eastAsia="Times New Roman" w:hAnsi="Times New Roman"/>
          <w:sz w:val="24"/>
          <w:szCs w:val="24"/>
          <w:highlight w:val="white"/>
          <w:rtl w:val="0"/>
        </w:rPr>
        <w:t xml:space="preserve"> or soldiers, </w:t>
      </w:r>
      <w:r w:rsidDel="00000000" w:rsidR="00000000" w:rsidRPr="00000000">
        <w:rPr>
          <w:rFonts w:ascii="Times New Roman" w:cs="Times New Roman" w:eastAsia="Times New Roman" w:hAnsi="Times New Roman"/>
          <w:sz w:val="24"/>
          <w:szCs w:val="24"/>
          <w:highlight w:val="white"/>
          <w:rtl w:val="0"/>
        </w:rPr>
        <w:t xml:space="preserve">whereas</w:t>
      </w:r>
      <w:r w:rsidDel="00000000" w:rsidR="00000000" w:rsidRPr="00000000">
        <w:rPr>
          <w:rFonts w:ascii="Times New Roman" w:cs="Times New Roman" w:eastAsia="Times New Roman" w:hAnsi="Times New Roman"/>
          <w:sz w:val="24"/>
          <w:szCs w:val="24"/>
          <w:highlight w:val="white"/>
          <w:rtl w:val="0"/>
        </w:rPr>
        <w:t xml:space="preserve"> women are tied to private roles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home and family</w:t>
      </w:r>
      <w:r w:rsidDel="00000000" w:rsidR="00000000" w:rsidRPr="00000000">
        <w:rPr>
          <w:rFonts w:ascii="Times New Roman" w:cs="Times New Roman" w:eastAsia="Times New Roman" w:hAnsi="Times New Roman"/>
          <w:sz w:val="24"/>
          <w:szCs w:val="24"/>
          <w:highlight w:val="white"/>
          <w:rtl w:val="0"/>
        </w:rPr>
        <w:t xml:space="preserve"> caretaking</w:t>
      </w:r>
      <w:r w:rsidDel="00000000" w:rsidR="00000000" w:rsidRPr="00000000">
        <w:rPr>
          <w:rFonts w:ascii="Times New Roman" w:cs="Times New Roman" w:eastAsia="Times New Roman" w:hAnsi="Times New Roman"/>
          <w:sz w:val="24"/>
          <w:szCs w:val="24"/>
          <w:highlight w:val="white"/>
          <w:rtl w:val="0"/>
        </w:rPr>
        <w:t xml:space="preserve">. This </w:t>
      </w:r>
      <w:r w:rsidDel="00000000" w:rsidR="00000000" w:rsidRPr="00000000">
        <w:rPr>
          <w:rFonts w:ascii="Times New Roman" w:cs="Times New Roman" w:eastAsia="Times New Roman" w:hAnsi="Times New Roman"/>
          <w:sz w:val="24"/>
          <w:szCs w:val="24"/>
          <w:highlight w:val="white"/>
          <w:rtl w:val="0"/>
        </w:rPr>
        <w:t xml:space="preserve">develops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solidifies</w:t>
      </w:r>
      <w:r w:rsidDel="00000000" w:rsidR="00000000" w:rsidRPr="00000000">
        <w:rPr>
          <w:rFonts w:ascii="Times New Roman" w:cs="Times New Roman" w:eastAsia="Times New Roman" w:hAnsi="Times New Roman"/>
          <w:sz w:val="24"/>
          <w:szCs w:val="24"/>
          <w:highlight w:val="white"/>
          <w:rtl w:val="0"/>
        </w:rPr>
        <w:t xml:space="preserve"> a </w:t>
      </w:r>
      <w:r w:rsidDel="00000000" w:rsidR="00000000" w:rsidRPr="00000000">
        <w:rPr>
          <w:rFonts w:ascii="Times New Roman" w:cs="Times New Roman" w:eastAsia="Times New Roman" w:hAnsi="Times New Roman"/>
          <w:sz w:val="24"/>
          <w:szCs w:val="24"/>
          <w:highlight w:val="white"/>
          <w:rtl w:val="0"/>
        </w:rPr>
        <w:t xml:space="preserve">division</w:t>
      </w:r>
      <w:r w:rsidDel="00000000" w:rsidR="00000000" w:rsidRPr="00000000">
        <w:rPr>
          <w:rFonts w:ascii="Times New Roman" w:cs="Times New Roman" w:eastAsia="Times New Roman" w:hAnsi="Times New Roman"/>
          <w:sz w:val="24"/>
          <w:szCs w:val="24"/>
          <w:highlight w:val="white"/>
          <w:rtl w:val="0"/>
        </w:rPr>
        <w:t xml:space="preserve"> between "public/male" and "private/female"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naturalizes</w:t>
      </w:r>
      <w:r w:rsidDel="00000000" w:rsidR="00000000" w:rsidRPr="00000000">
        <w:rPr>
          <w:rFonts w:ascii="Times New Roman" w:cs="Times New Roman" w:eastAsia="Times New Roman" w:hAnsi="Times New Roman"/>
          <w:sz w:val="24"/>
          <w:szCs w:val="24"/>
          <w:highlight w:val="white"/>
          <w:rtl w:val="0"/>
        </w:rPr>
        <w:t xml:space="preserve"> these roles, making it seem like these roles are natural and unchangeable. Ultimately, nationalism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a site of social contestation, producing inclusion and exclusion, </w:t>
      </w:r>
      <w:r w:rsidDel="00000000" w:rsidR="00000000" w:rsidRPr="00000000">
        <w:rPr>
          <w:rFonts w:ascii="Times New Roman" w:cs="Times New Roman" w:eastAsia="Times New Roman" w:hAnsi="Times New Roman"/>
          <w:sz w:val="24"/>
          <w:szCs w:val="24"/>
          <w:highlight w:val="white"/>
          <w:rtl w:val="0"/>
        </w:rPr>
        <w:t xml:space="preserve">both of </w:t>
      </w:r>
      <w:r w:rsidDel="00000000" w:rsidR="00000000" w:rsidRPr="00000000">
        <w:rPr>
          <w:rFonts w:ascii="Times New Roman" w:cs="Times New Roman" w:eastAsia="Times New Roman" w:hAnsi="Times New Roman"/>
          <w:sz w:val="24"/>
          <w:szCs w:val="24"/>
          <w:highlight w:val="white"/>
          <w:rtl w:val="0"/>
        </w:rPr>
        <w:t xml:space="preserve">which anthropologists must </w:t>
      </w:r>
      <w:r w:rsidDel="00000000" w:rsidR="00000000" w:rsidRPr="00000000">
        <w:rPr>
          <w:rFonts w:ascii="Times New Roman" w:cs="Times New Roman" w:eastAsia="Times New Roman" w:hAnsi="Times New Roman"/>
          <w:sz w:val="24"/>
          <w:szCs w:val="24"/>
          <w:highlight w:val="white"/>
          <w:rtl w:val="0"/>
        </w:rPr>
        <w:t xml:space="preserve">investigate</w:t>
      </w:r>
      <w:r w:rsidDel="00000000" w:rsidR="00000000" w:rsidRPr="00000000">
        <w:rPr>
          <w:rFonts w:ascii="Times New Roman" w:cs="Times New Roman" w:eastAsia="Times New Roman" w:hAnsi="Times New Roman"/>
          <w:sz w:val="24"/>
          <w:szCs w:val="24"/>
          <w:highlight w:val="white"/>
          <w:rtl w:val="0"/>
        </w:rPr>
        <w:t xml:space="preserve"> through everyday experiences in order to understand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real effects on individuals and communities.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Bengali identity and nationalism in general</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Bangladeshi identity is deeply </w:t>
      </w:r>
      <w:r w:rsidDel="00000000" w:rsidR="00000000" w:rsidRPr="00000000">
        <w:rPr>
          <w:rFonts w:ascii="Times New Roman" w:cs="Times New Roman" w:eastAsia="Times New Roman" w:hAnsi="Times New Roman"/>
          <w:sz w:val="24"/>
          <w:szCs w:val="24"/>
          <w:highlight w:val="white"/>
          <w:rtl w:val="0"/>
        </w:rPr>
        <w:t xml:space="preserve">connected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w:t>
      </w:r>
      <w:r w:rsidDel="00000000" w:rsidR="00000000" w:rsidRPr="00000000">
        <w:rPr>
          <w:rFonts w:ascii="Times New Roman" w:cs="Times New Roman" w:eastAsia="Times New Roman" w:hAnsi="Times New Roman"/>
          <w:sz w:val="24"/>
          <w:szCs w:val="24"/>
          <w:highlight w:val="white"/>
          <w:rtl w:val="0"/>
        </w:rPr>
        <w:t xml:space="preserve"> the culture, history, and struggles for independence</w:t>
      </w:r>
      <w:r w:rsidDel="00000000" w:rsidR="00000000" w:rsidRPr="00000000">
        <w:rPr>
          <w:rFonts w:ascii="Times New Roman" w:cs="Times New Roman" w:eastAsia="Times New Roman" w:hAnsi="Times New Roman"/>
          <w:sz w:val="24"/>
          <w:szCs w:val="24"/>
          <w:highlight w:val="white"/>
          <w:rtl w:val="0"/>
        </w:rPr>
        <w:t xml:space="preserve"> of the nation</w:t>
      </w:r>
      <w:r w:rsidDel="00000000" w:rsidR="00000000" w:rsidRPr="00000000">
        <w:rPr>
          <w:rFonts w:ascii="Times New Roman" w:cs="Times New Roman" w:eastAsia="Times New Roman" w:hAnsi="Times New Roman"/>
          <w:sz w:val="24"/>
          <w:szCs w:val="24"/>
          <w:highlight w:val="white"/>
          <w:rtl w:val="0"/>
        </w:rPr>
        <w:t xml:space="preserve">. While Bengali nationalism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 about </w:t>
      </w:r>
      <w:r w:rsidDel="00000000" w:rsidR="00000000" w:rsidRPr="00000000">
        <w:rPr>
          <w:rFonts w:ascii="Times New Roman" w:cs="Times New Roman" w:eastAsia="Times New Roman" w:hAnsi="Times New Roman"/>
          <w:sz w:val="24"/>
          <w:szCs w:val="24"/>
          <w:highlight w:val="white"/>
          <w:rtl w:val="0"/>
        </w:rPr>
        <w:t xml:space="preserve">shared language and cultural heritage, Bangladeshi identity grew as a distinct concept after the country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 independence in 1971.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reflects the unique blend of  our cultural traditions, religious values, and political history that defines Bangladesh. </w:t>
      </w:r>
      <w:r w:rsidDel="00000000" w:rsidR="00000000" w:rsidRPr="00000000">
        <w:rPr>
          <w:rFonts w:ascii="Times New Roman" w:cs="Times New Roman" w:eastAsia="Times New Roman" w:hAnsi="Times New Roman"/>
          <w:sz w:val="24"/>
          <w:szCs w:val="24"/>
          <w:highlight w:val="white"/>
          <w:rtl w:val="0"/>
        </w:rPr>
        <w:t xml:space="preserve">Most</w:t>
      </w:r>
      <w:r w:rsidDel="00000000" w:rsidR="00000000" w:rsidRPr="00000000">
        <w:rPr>
          <w:rFonts w:ascii="Times New Roman" w:cs="Times New Roman" w:eastAsia="Times New Roman" w:hAnsi="Times New Roman"/>
          <w:sz w:val="24"/>
          <w:szCs w:val="24"/>
          <w:highlight w:val="white"/>
          <w:rtl w:val="0"/>
        </w:rPr>
        <w:t xml:space="preserve"> of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Bangladeshis are Bengali Muslims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our culture </w:t>
      </w:r>
      <w:r w:rsidDel="00000000" w:rsidR="00000000" w:rsidRPr="00000000">
        <w:rPr>
          <w:rFonts w:ascii="Times New Roman" w:cs="Times New Roman" w:eastAsia="Times New Roman" w:hAnsi="Times New Roman"/>
          <w:sz w:val="24"/>
          <w:szCs w:val="24"/>
          <w:highlight w:val="white"/>
          <w:rtl w:val="0"/>
        </w:rPr>
        <w:t xml:space="preserve">comprises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combination</w:t>
      </w:r>
      <w:r w:rsidDel="00000000" w:rsidR="00000000" w:rsidRPr="00000000">
        <w:rPr>
          <w:rFonts w:ascii="Times New Roman" w:cs="Times New Roman" w:eastAsia="Times New Roman" w:hAnsi="Times New Roman"/>
          <w:sz w:val="24"/>
          <w:szCs w:val="24"/>
          <w:rtl w:val="0"/>
        </w:rPr>
        <w:t xml:space="preserve"> of Islamic </w:t>
      </w:r>
      <w:r w:rsidDel="00000000" w:rsidR="00000000" w:rsidRPr="00000000">
        <w:rPr>
          <w:rFonts w:ascii="Times New Roman" w:cs="Times New Roman" w:eastAsia="Times New Roman" w:hAnsi="Times New Roman"/>
          <w:sz w:val="24"/>
          <w:szCs w:val="24"/>
          <w:rtl w:val="0"/>
        </w:rPr>
        <w:t xml:space="preserve">ways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immense</w:t>
      </w:r>
      <w:r w:rsidDel="00000000" w:rsidR="00000000" w:rsidRPr="00000000">
        <w:rPr>
          <w:rFonts w:ascii="Times New Roman" w:cs="Times New Roman" w:eastAsia="Times New Roman" w:hAnsi="Times New Roman"/>
          <w:sz w:val="24"/>
          <w:szCs w:val="24"/>
          <w:rtl w:val="0"/>
        </w:rPr>
        <w:t xml:space="preserve"> local </w:t>
      </w:r>
      <w:r w:rsidDel="00000000" w:rsidR="00000000" w:rsidRPr="00000000">
        <w:rPr>
          <w:rFonts w:ascii="Times New Roman" w:cs="Times New Roman" w:eastAsia="Times New Roman" w:hAnsi="Times New Roman"/>
          <w:sz w:val="24"/>
          <w:szCs w:val="24"/>
          <w:rtl w:val="0"/>
        </w:rPr>
        <w:t xml:space="preserve">heritage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regarding</w:t>
      </w:r>
      <w:r w:rsidDel="00000000" w:rsidR="00000000" w:rsidRPr="00000000">
        <w:rPr>
          <w:rFonts w:ascii="Times New Roman" w:cs="Times New Roman" w:eastAsia="Times New Roman" w:hAnsi="Times New Roman"/>
          <w:sz w:val="24"/>
          <w:szCs w:val="24"/>
          <w:rtl w:val="0"/>
        </w:rPr>
        <w:t xml:space="preserve"> literature, music, and art. </w:t>
      </w:r>
      <w:r w:rsidDel="00000000" w:rsidR="00000000" w:rsidRPr="00000000">
        <w:rPr>
          <w:rFonts w:ascii="Times New Roman" w:cs="Times New Roman" w:eastAsia="Times New Roman" w:hAnsi="Times New Roman"/>
          <w:sz w:val="24"/>
          <w:szCs w:val="24"/>
          <w:rtl w:val="0"/>
        </w:rPr>
        <w:t xml:space="preserve">Festivals like Pohela Boishakh, the Bengali New Year</w:t>
      </w:r>
      <w:r w:rsidDel="00000000" w:rsidR="00000000" w:rsidRPr="00000000">
        <w:rPr>
          <w:rFonts w:ascii="Times New Roman" w:cs="Times New Roman" w:eastAsia="Times New Roman" w:hAnsi="Times New Roman"/>
          <w:sz w:val="24"/>
          <w:szCs w:val="24"/>
          <w:rtl w:val="0"/>
        </w:rPr>
        <w:t xml:space="preserve">, hig</w:t>
      </w:r>
      <w:r w:rsidDel="00000000" w:rsidR="00000000" w:rsidRPr="00000000">
        <w:rPr>
          <w:rFonts w:ascii="Times New Roman" w:cs="Times New Roman" w:eastAsia="Times New Roman" w:hAnsi="Times New Roman"/>
          <w:sz w:val="24"/>
          <w:szCs w:val="24"/>
          <w:highlight w:val="white"/>
          <w:rtl w:val="0"/>
        </w:rPr>
        <w:t xml:space="preserve">hlight </w:t>
      </w:r>
      <w:r w:rsidDel="00000000" w:rsidR="00000000" w:rsidRPr="00000000">
        <w:rPr>
          <w:rFonts w:ascii="Times New Roman" w:cs="Times New Roman" w:eastAsia="Times New Roman" w:hAnsi="Times New Roman"/>
          <w:sz w:val="24"/>
          <w:szCs w:val="24"/>
          <w:highlight w:val="white"/>
          <w:rtl w:val="0"/>
        </w:rPr>
        <w:t xml:space="preserve">our</w:t>
      </w:r>
      <w:r w:rsidDel="00000000" w:rsidR="00000000" w:rsidRPr="00000000">
        <w:rPr>
          <w:rFonts w:ascii="Times New Roman" w:cs="Times New Roman" w:eastAsia="Times New Roman" w:hAnsi="Times New Roman"/>
          <w:sz w:val="24"/>
          <w:szCs w:val="24"/>
          <w:highlight w:val="white"/>
          <w:rtl w:val="0"/>
        </w:rPr>
        <w:t xml:space="preserve"> shared cultural roots, while religious celebrations </w:t>
      </w:r>
      <w:r w:rsidDel="00000000" w:rsidR="00000000" w:rsidRPr="00000000">
        <w:rPr>
          <w:rFonts w:ascii="Times New Roman" w:cs="Times New Roman" w:eastAsia="Times New Roman" w:hAnsi="Times New Roman"/>
          <w:sz w:val="24"/>
          <w:szCs w:val="24"/>
          <w:highlight w:val="white"/>
          <w:rtl w:val="0"/>
        </w:rPr>
        <w:t xml:space="preserve">like</w:t>
      </w:r>
      <w:r w:rsidDel="00000000" w:rsidR="00000000" w:rsidRPr="00000000">
        <w:rPr>
          <w:rFonts w:ascii="Times New Roman" w:cs="Times New Roman" w:eastAsia="Times New Roman" w:hAnsi="Times New Roman"/>
          <w:sz w:val="24"/>
          <w:szCs w:val="24"/>
          <w:highlight w:val="white"/>
          <w:rtl w:val="0"/>
        </w:rPr>
        <w:t xml:space="preserve"> Eid reflect the country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 strong </w:t>
      </w:r>
      <w:r w:rsidDel="00000000" w:rsidR="00000000" w:rsidRPr="00000000">
        <w:rPr>
          <w:rFonts w:ascii="Times New Roman" w:cs="Times New Roman" w:eastAsia="Times New Roman" w:hAnsi="Times New Roman"/>
          <w:sz w:val="24"/>
          <w:szCs w:val="24"/>
          <w:highlight w:val="white"/>
          <w:rtl w:val="0"/>
        </w:rPr>
        <w:t xml:space="preserve">influence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Islam</w:t>
      </w:r>
      <w:r w:rsidDel="00000000" w:rsidR="00000000" w:rsidRPr="00000000">
        <w:rPr>
          <w:rFonts w:ascii="Times New Roman" w:cs="Times New Roman" w:eastAsia="Times New Roman" w:hAnsi="Times New Roman"/>
          <w:sz w:val="24"/>
          <w:szCs w:val="24"/>
          <w:highlight w:val="white"/>
          <w:rtl w:val="0"/>
        </w:rPr>
        <w:t xml:space="preserve">. Bangladeshi culture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throughout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history, has evolved </w:t>
      </w:r>
      <w:r w:rsidDel="00000000" w:rsidR="00000000" w:rsidRPr="00000000">
        <w:rPr>
          <w:rFonts w:ascii="Times New Roman" w:cs="Times New Roman" w:eastAsia="Times New Roman" w:hAnsi="Times New Roman"/>
          <w:sz w:val="24"/>
          <w:szCs w:val="24"/>
          <w:highlight w:val="white"/>
          <w:rtl w:val="0"/>
        </w:rPr>
        <w:t xml:space="preserve">under the influence of various rulers from the Sultans of Bengal to the Mughals who contributed to the region's architecture, language, and political systems. Article by (Absar, 2014) says, the British colonial period </w:t>
      </w:r>
      <w:r w:rsidDel="00000000" w:rsidR="00000000" w:rsidRPr="00000000">
        <w:rPr>
          <w:rFonts w:ascii="Times New Roman" w:cs="Times New Roman" w:eastAsia="Times New Roman" w:hAnsi="Times New Roman"/>
          <w:sz w:val="24"/>
          <w:szCs w:val="24"/>
          <w:highlight w:val="white"/>
          <w:rtl w:val="0"/>
        </w:rPr>
        <w:t xml:space="preserve">steered </w:t>
      </w:r>
      <w:r w:rsidDel="00000000" w:rsidR="00000000" w:rsidRPr="00000000">
        <w:rPr>
          <w:rFonts w:ascii="Times New Roman" w:cs="Times New Roman" w:eastAsia="Times New Roman" w:hAnsi="Times New Roman"/>
          <w:sz w:val="24"/>
          <w:szCs w:val="24"/>
          <w:highlight w:val="white"/>
          <w:rtl w:val="0"/>
        </w:rPr>
        <w:t xml:space="preserve">Western education and ideas, further shaping the identity of the region. After independence, there was a conscious effort to establish a distinct Bangladeshi nationalism, separate from West Bengal in India. This </w:t>
      </w:r>
      <w:r w:rsidDel="00000000" w:rsidR="00000000" w:rsidRPr="00000000">
        <w:rPr>
          <w:rFonts w:ascii="Times New Roman" w:cs="Times New Roman" w:eastAsia="Times New Roman" w:hAnsi="Times New Roman"/>
          <w:sz w:val="24"/>
          <w:szCs w:val="24"/>
          <w:highlight w:val="white"/>
          <w:rtl w:val="0"/>
        </w:rPr>
        <w:t xml:space="preserve">was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followed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 </w:t>
      </w:r>
      <w:r w:rsidDel="00000000" w:rsidR="00000000" w:rsidRPr="00000000">
        <w:rPr>
          <w:rFonts w:ascii="Times New Roman" w:cs="Times New Roman" w:eastAsia="Times New Roman" w:hAnsi="Times New Roman"/>
          <w:sz w:val="24"/>
          <w:szCs w:val="24"/>
          <w:highlight w:val="white"/>
          <w:rtl w:val="0"/>
        </w:rPr>
        <w:t xml:space="preserve">debates </w:t>
      </w:r>
      <w:r w:rsidDel="00000000" w:rsidR="00000000" w:rsidRPr="00000000">
        <w:rPr>
          <w:rFonts w:ascii="Times New Roman" w:cs="Times New Roman" w:eastAsia="Times New Roman" w:hAnsi="Times New Roman"/>
          <w:sz w:val="24"/>
          <w:szCs w:val="24"/>
          <w:highlight w:val="white"/>
          <w:rtl w:val="0"/>
        </w:rPr>
        <w:t xml:space="preserve">over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proper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balance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be </w:t>
      </w:r>
      <w:r w:rsidDel="00000000" w:rsidR="00000000" w:rsidRPr="00000000">
        <w:rPr>
          <w:rFonts w:ascii="Times New Roman" w:cs="Times New Roman" w:eastAsia="Times New Roman" w:hAnsi="Times New Roman"/>
          <w:sz w:val="24"/>
          <w:szCs w:val="24"/>
          <w:highlight w:val="white"/>
          <w:rtl w:val="0"/>
        </w:rPr>
        <w:t xml:space="preserve">given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secular Bengali culture versus Islamic values, </w:t>
      </w:r>
      <w:r w:rsidDel="00000000" w:rsidR="00000000" w:rsidRPr="00000000">
        <w:rPr>
          <w:rFonts w:ascii="Times New Roman" w:cs="Times New Roman" w:eastAsia="Times New Roman" w:hAnsi="Times New Roman"/>
          <w:sz w:val="24"/>
          <w:szCs w:val="24"/>
          <w:highlight w:val="white"/>
          <w:rtl w:val="0"/>
        </w:rPr>
        <w:t xml:space="preserve">which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reflected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population's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diverse</w:t>
      </w:r>
      <w:r w:rsidDel="00000000" w:rsidR="00000000" w:rsidRPr="00000000">
        <w:rPr>
          <w:rFonts w:ascii="Times New Roman" w:cs="Times New Roman" w:eastAsia="Times New Roman" w:hAnsi="Times New Roman"/>
          <w:sz w:val="24"/>
          <w:szCs w:val="24"/>
          <w:highlight w:val="white"/>
          <w:rtl w:val="0"/>
        </w:rPr>
        <w:t xml:space="preserve"> beliefs. Bangladeshi identity also </w:t>
      </w:r>
      <w:r w:rsidDel="00000000" w:rsidR="00000000" w:rsidRPr="00000000">
        <w:rPr>
          <w:rFonts w:ascii="Times New Roman" w:cs="Times New Roman" w:eastAsia="Times New Roman" w:hAnsi="Times New Roman"/>
          <w:sz w:val="24"/>
          <w:szCs w:val="24"/>
          <w:highlight w:val="white"/>
          <w:rtl w:val="0"/>
        </w:rPr>
        <w:t xml:space="preserve">proudly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embraces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historical role </w:t>
      </w:r>
      <w:r w:rsidDel="00000000" w:rsidR="00000000" w:rsidRPr="00000000">
        <w:rPr>
          <w:rFonts w:ascii="Times New Roman" w:cs="Times New Roman" w:eastAsia="Times New Roman" w:hAnsi="Times New Roman"/>
          <w:sz w:val="24"/>
          <w:szCs w:val="24"/>
          <w:highlight w:val="white"/>
          <w:rtl w:val="0"/>
        </w:rPr>
        <w:t xml:space="preserve">of </w:t>
      </w:r>
      <w:r w:rsidDel="00000000" w:rsidR="00000000" w:rsidRPr="00000000">
        <w:rPr>
          <w:rFonts w:ascii="Times New Roman" w:cs="Times New Roman" w:eastAsia="Times New Roman" w:hAnsi="Times New Roman"/>
          <w:sz w:val="24"/>
          <w:szCs w:val="24"/>
          <w:highlight w:val="white"/>
          <w:rtl w:val="0"/>
        </w:rPr>
        <w:t xml:space="preserve">Bengali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struggle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survival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 example could be </w:t>
      </w:r>
      <w:r w:rsidDel="00000000" w:rsidR="00000000" w:rsidRPr="00000000">
        <w:rPr>
          <w:rFonts w:ascii="Times New Roman" w:cs="Times New Roman" w:eastAsia="Times New Roman" w:hAnsi="Times New Roman"/>
          <w:sz w:val="24"/>
          <w:szCs w:val="24"/>
          <w:highlight w:val="white"/>
          <w:rtl w:val="0"/>
        </w:rPr>
        <w:t xml:space="preserve">the Bengali Language Movement, </w:t>
      </w:r>
      <w:r w:rsidDel="00000000" w:rsidR="00000000" w:rsidRPr="00000000">
        <w:rPr>
          <w:rFonts w:ascii="Times New Roman" w:cs="Times New Roman" w:eastAsia="Times New Roman" w:hAnsi="Times New Roman"/>
          <w:sz w:val="24"/>
          <w:szCs w:val="24"/>
          <w:highlight w:val="white"/>
          <w:rtl w:val="0"/>
        </w:rPr>
        <w:t xml:space="preserve">which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became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events 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created and established </w:t>
      </w:r>
      <w:r w:rsidDel="00000000" w:rsidR="00000000" w:rsidRPr="00000000">
        <w:rPr>
          <w:rFonts w:ascii="Times New Roman" w:cs="Times New Roman" w:eastAsia="Times New Roman" w:hAnsi="Times New Roman"/>
          <w:sz w:val="24"/>
          <w:szCs w:val="24"/>
          <w:highlight w:val="white"/>
          <w:rtl w:val="0"/>
        </w:rPr>
        <w:t xml:space="preserve">the rights of people </w:t>
      </w:r>
      <w:r w:rsidDel="00000000" w:rsidR="00000000" w:rsidRPr="00000000">
        <w:rPr>
          <w:rFonts w:ascii="Times New Roman" w:cs="Times New Roman" w:eastAsia="Times New Roman" w:hAnsi="Times New Roman"/>
          <w:sz w:val="24"/>
          <w:szCs w:val="24"/>
          <w:highlight w:val="white"/>
          <w:rtl w:val="0"/>
        </w:rPr>
        <w:t xml:space="preserve">toward</w:t>
      </w:r>
      <w:r w:rsidDel="00000000" w:rsidR="00000000" w:rsidRPr="00000000">
        <w:rPr>
          <w:rFonts w:ascii="Times New Roman" w:cs="Times New Roman" w:eastAsia="Times New Roman" w:hAnsi="Times New Roman"/>
          <w:sz w:val="24"/>
          <w:szCs w:val="24"/>
          <w:highlight w:val="white"/>
          <w:rtl w:val="0"/>
        </w:rPr>
        <w:t xml:space="preserve"> their language and culture. </w:t>
      </w:r>
      <w:r w:rsidDel="00000000" w:rsidR="00000000" w:rsidRPr="00000000">
        <w:rPr>
          <w:rFonts w:ascii="Times New Roman" w:cs="Times New Roman" w:eastAsia="Times New Roman" w:hAnsi="Times New Roman"/>
          <w:sz w:val="24"/>
          <w:szCs w:val="24"/>
          <w:highlight w:val="white"/>
          <w:rtl w:val="0"/>
        </w:rPr>
        <w:t xml:space="preserve">Also</w:t>
      </w:r>
      <w:r w:rsidDel="00000000" w:rsidR="00000000" w:rsidRPr="00000000">
        <w:rPr>
          <w:rFonts w:ascii="Times New Roman" w:cs="Times New Roman" w:eastAsia="Times New Roman" w:hAnsi="Times New Roman"/>
          <w:sz w:val="24"/>
          <w:szCs w:val="24"/>
          <w:highlight w:val="white"/>
          <w:rtl w:val="0"/>
        </w:rPr>
        <w:t xml:space="preserve">, the Liberation War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1971, </w:t>
      </w:r>
      <w:r w:rsidDel="00000000" w:rsidR="00000000" w:rsidRPr="00000000">
        <w:rPr>
          <w:rFonts w:ascii="Times New Roman" w:cs="Times New Roman" w:eastAsia="Times New Roman" w:hAnsi="Times New Roman"/>
          <w:sz w:val="24"/>
          <w:szCs w:val="24"/>
          <w:highlight w:val="white"/>
          <w:rtl w:val="0"/>
        </w:rPr>
        <w:t xml:space="preserve">giving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birth</w:t>
      </w:r>
      <w:r w:rsidDel="00000000" w:rsidR="00000000" w:rsidRPr="00000000">
        <w:rPr>
          <w:rFonts w:ascii="Times New Roman" w:cs="Times New Roman" w:eastAsia="Times New Roman" w:hAnsi="Times New Roman"/>
          <w:sz w:val="24"/>
          <w:szCs w:val="24"/>
          <w:highlight w:val="white"/>
          <w:rtl w:val="0"/>
        </w:rPr>
        <w:t xml:space="preserve"> to Bangladesh, </w:t>
      </w:r>
      <w:r w:rsidDel="00000000" w:rsidR="00000000" w:rsidRPr="00000000">
        <w:rPr>
          <w:rFonts w:ascii="Times New Roman" w:cs="Times New Roman" w:eastAsia="Times New Roman" w:hAnsi="Times New Roman"/>
          <w:sz w:val="24"/>
          <w:szCs w:val="24"/>
          <w:highlight w:val="white"/>
          <w:rtl w:val="0"/>
        </w:rPr>
        <w:t xml:space="preserve">constitutes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basis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national pride.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people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Bangladesh,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through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shared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traditions,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history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hopes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their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future, </w:t>
      </w:r>
      <w:r w:rsidDel="00000000" w:rsidR="00000000" w:rsidRPr="00000000">
        <w:rPr>
          <w:rFonts w:ascii="Times New Roman" w:cs="Times New Roman" w:eastAsia="Times New Roman" w:hAnsi="Times New Roman"/>
          <w:sz w:val="24"/>
          <w:szCs w:val="24"/>
          <w:highlight w:val="white"/>
          <w:rtl w:val="0"/>
        </w:rPr>
        <w:t xml:space="preserve">have </w:t>
      </w:r>
      <w:r w:rsidDel="00000000" w:rsidR="00000000" w:rsidRPr="00000000">
        <w:rPr>
          <w:rFonts w:ascii="Times New Roman" w:cs="Times New Roman" w:eastAsia="Times New Roman" w:hAnsi="Times New Roman"/>
          <w:sz w:val="24"/>
          <w:szCs w:val="24"/>
          <w:highlight w:val="white"/>
          <w:rtl w:val="0"/>
        </w:rPr>
        <w:t xml:space="preserve">emerged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relatively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united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despite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challenges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along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political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instability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debates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over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identity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Historical events tha</w:t>
      </w: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influenced the understanding of bengali</w:t>
      </w:r>
      <w:r w:rsidDel="00000000" w:rsidR="00000000" w:rsidRPr="00000000">
        <w:rPr>
          <w:rFonts w:ascii="Times New Roman" w:cs="Times New Roman" w:eastAsia="Times New Roman" w:hAnsi="Times New Roman"/>
          <w:b w:val="1"/>
          <w:sz w:val="24"/>
          <w:szCs w:val="24"/>
          <w:rtl w:val="0"/>
        </w:rPr>
        <w:t xml:space="preserve"> nationalism</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historical events that </w:t>
      </w:r>
      <w:r w:rsidDel="00000000" w:rsidR="00000000" w:rsidRPr="00000000">
        <w:rPr>
          <w:rFonts w:ascii="Times New Roman" w:cs="Times New Roman" w:eastAsia="Times New Roman" w:hAnsi="Times New Roman"/>
          <w:sz w:val="24"/>
          <w:szCs w:val="24"/>
          <w:rtl w:val="0"/>
        </w:rPr>
        <w:t xml:space="preserve">molded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understanding and construction of Bengali</w:t>
      </w:r>
      <w:r w:rsidDel="00000000" w:rsidR="00000000" w:rsidRPr="00000000">
        <w:rPr>
          <w:rFonts w:ascii="Times New Roman" w:cs="Times New Roman" w:eastAsia="Times New Roman" w:hAnsi="Times New Roman"/>
          <w:sz w:val="24"/>
          <w:szCs w:val="24"/>
          <w:rtl w:val="0"/>
        </w:rPr>
        <w:t xml:space="preserve"> nationalism were </w:t>
      </w:r>
      <w:r w:rsidDel="00000000" w:rsidR="00000000" w:rsidRPr="00000000">
        <w:rPr>
          <w:rFonts w:ascii="Times New Roman" w:cs="Times New Roman" w:eastAsia="Times New Roman" w:hAnsi="Times New Roman"/>
          <w:sz w:val="24"/>
          <w:szCs w:val="24"/>
          <w:rtl w:val="0"/>
        </w:rPr>
        <w:t xml:space="preserve">crucial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defining its unique identity and political trajectory. </w:t>
      </w:r>
      <w:r w:rsidDel="00000000" w:rsidR="00000000" w:rsidRPr="00000000">
        <w:rPr>
          <w:rFonts w:ascii="Times New Roman" w:cs="Times New Roman" w:eastAsia="Times New Roman" w:hAnsi="Times New Roman"/>
          <w:sz w:val="24"/>
          <w:szCs w:val="24"/>
          <w:rtl w:val="0"/>
        </w:rPr>
        <w:t xml:space="preserve">In this context, </w:t>
      </w:r>
      <w:r w:rsidDel="00000000" w:rsidR="00000000" w:rsidRPr="00000000">
        <w:rPr>
          <w:rFonts w:ascii="Times New Roman" w:cs="Times New Roman" w:eastAsia="Times New Roman" w:hAnsi="Times New Roman"/>
          <w:sz w:val="24"/>
          <w:szCs w:val="24"/>
          <w:rtl w:val="0"/>
        </w:rPr>
        <w:t xml:space="preserve">colonialism, the </w:t>
      </w:r>
      <w:r w:rsidDel="00000000" w:rsidR="00000000" w:rsidRPr="00000000">
        <w:rPr>
          <w:rFonts w:ascii="Times New Roman" w:cs="Times New Roman" w:eastAsia="Times New Roman" w:hAnsi="Times New Roman"/>
          <w:sz w:val="24"/>
          <w:szCs w:val="24"/>
          <w:rtl w:val="0"/>
        </w:rPr>
        <w:t xml:space="preserve">Partition of </w:t>
      </w:r>
      <w:r w:rsidDel="00000000" w:rsidR="00000000" w:rsidRPr="00000000">
        <w:rPr>
          <w:rFonts w:ascii="Times New Roman" w:cs="Times New Roman" w:eastAsia="Times New Roman" w:hAnsi="Times New Roman"/>
          <w:sz w:val="24"/>
          <w:szCs w:val="24"/>
          <w:rtl w:val="0"/>
        </w:rPr>
        <w:t xml:space="preserve">1947, and the Liberation War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1971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 immense influence 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of a nationalist consciousness </w:t>
      </w:r>
      <w:r w:rsidDel="00000000" w:rsidR="00000000" w:rsidRPr="00000000">
        <w:rPr>
          <w:rFonts w:ascii="Times New Roman" w:cs="Times New Roman" w:eastAsia="Times New Roman" w:hAnsi="Times New Roman"/>
          <w:sz w:val="24"/>
          <w:szCs w:val="24"/>
          <w:rtl w:val="0"/>
        </w:rPr>
        <w:t xml:space="preserve">regarding</w:t>
      </w:r>
      <w:r w:rsidDel="00000000" w:rsidR="00000000" w:rsidRPr="00000000">
        <w:rPr>
          <w:rFonts w:ascii="Times New Roman" w:cs="Times New Roman" w:eastAsia="Times New Roman" w:hAnsi="Times New Roman"/>
          <w:sz w:val="24"/>
          <w:szCs w:val="24"/>
          <w:rtl w:val="0"/>
        </w:rPr>
        <w:t xml:space="preserve"> issues of cultural pride, economic exploitation, and political sovereignty.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colonial </w:t>
      </w:r>
      <w:r w:rsidDel="00000000" w:rsidR="00000000" w:rsidRPr="00000000">
        <w:rPr>
          <w:rFonts w:ascii="Times New Roman" w:cs="Times New Roman" w:eastAsia="Times New Roman" w:hAnsi="Times New Roman"/>
          <w:sz w:val="24"/>
          <w:szCs w:val="24"/>
          <w:rtl w:val="0"/>
        </w:rPr>
        <w:t xml:space="preserve">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both modernization and marginalization</w:t>
      </w:r>
      <w:r w:rsidDel="00000000" w:rsidR="00000000" w:rsidRPr="00000000">
        <w:rPr>
          <w:rFonts w:ascii="Times New Roman" w:cs="Times New Roman" w:eastAsia="Times New Roman" w:hAnsi="Times New Roman"/>
          <w:sz w:val="24"/>
          <w:szCs w:val="24"/>
          <w:rtl w:val="0"/>
        </w:rPr>
        <w:t xml:space="preserve"> in Bengal</w:t>
      </w:r>
      <w:r w:rsidDel="00000000" w:rsidR="00000000" w:rsidRPr="00000000">
        <w:rPr>
          <w:rFonts w:ascii="Times New Roman" w:cs="Times New Roman" w:eastAsia="Times New Roman" w:hAnsi="Times New Roman"/>
          <w:sz w:val="24"/>
          <w:szCs w:val="24"/>
          <w:rtl w:val="0"/>
        </w:rPr>
        <w:t xml:space="preserve">. According to (Tinker, 2023​), i</w:t>
      </w:r>
      <w:r w:rsidDel="00000000" w:rsidR="00000000" w:rsidRPr="00000000">
        <w:rPr>
          <w:rFonts w:ascii="Times New Roman" w:cs="Times New Roman" w:eastAsia="Times New Roman" w:hAnsi="Times New Roman"/>
          <w:sz w:val="24"/>
          <w:szCs w:val="24"/>
          <w:rtl w:val="0"/>
        </w:rPr>
        <w:t xml:space="preserve">t was </w:t>
      </w:r>
      <w:r w:rsidDel="00000000" w:rsidR="00000000" w:rsidRPr="00000000">
        <w:rPr>
          <w:rFonts w:ascii="Times New Roman" w:cs="Times New Roman" w:eastAsia="Times New Roman" w:hAnsi="Times New Roman"/>
          <w:sz w:val="24"/>
          <w:szCs w:val="24"/>
          <w:rtl w:val="0"/>
        </w:rPr>
        <w:t xml:space="preserve">during the Bengal Renaissance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people </w:t>
      </w:r>
      <w:r w:rsidDel="00000000" w:rsidR="00000000" w:rsidRPr="00000000">
        <w:rPr>
          <w:rFonts w:ascii="Times New Roman" w:cs="Times New Roman" w:eastAsia="Times New Roman" w:hAnsi="Times New Roman"/>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proud of their culture and intellectual </w:t>
      </w:r>
      <w:r w:rsidDel="00000000" w:rsidR="00000000" w:rsidRPr="00000000">
        <w:rPr>
          <w:rFonts w:ascii="Times New Roman" w:cs="Times New Roman" w:eastAsia="Times New Roman" w:hAnsi="Times New Roman"/>
          <w:sz w:val="24"/>
          <w:szCs w:val="24"/>
          <w:rtl w:val="0"/>
        </w:rPr>
        <w:t xml:space="preserve">achievements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British policies </w:t>
      </w:r>
      <w:r w:rsidDel="00000000" w:rsidR="00000000" w:rsidRPr="00000000">
        <w:rPr>
          <w:rFonts w:ascii="Times New Roman" w:cs="Times New Roman" w:eastAsia="Times New Roman" w:hAnsi="Times New Roman"/>
          <w:sz w:val="24"/>
          <w:szCs w:val="24"/>
          <w:rtl w:val="0"/>
        </w:rPr>
        <w:t xml:space="preserve">such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the Permanent Settlement system created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gap </w:t>
      </w:r>
      <w:r w:rsidDel="00000000" w:rsidR="00000000" w:rsidRPr="00000000">
        <w:rPr>
          <w:rFonts w:ascii="Times New Roman" w:cs="Times New Roman" w:eastAsia="Times New Roman" w:hAnsi="Times New Roman"/>
          <w:sz w:val="24"/>
          <w:szCs w:val="24"/>
          <w:rtl w:val="0"/>
        </w:rPr>
        <w:t xml:space="preserve">between the rich and poor. These developments laid the foundation for a growing sense of injustice and the need for self-determination, which would later fuel nationalist movements.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improve administration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Bengal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underlined</w:t>
      </w:r>
      <w:r w:rsidDel="00000000" w:rsidR="00000000" w:rsidRPr="00000000">
        <w:rPr>
          <w:rFonts w:ascii="Times New Roman" w:cs="Times New Roman" w:eastAsia="Times New Roman" w:hAnsi="Times New Roman"/>
          <w:sz w:val="24"/>
          <w:szCs w:val="24"/>
          <w:rtl w:val="0"/>
        </w:rPr>
        <w:t xml:space="preserve"> the political and cultural divisions between Hindus and Muslims, fostering early debates about identity. </w:t>
      </w:r>
      <w:r w:rsidDel="00000000" w:rsidR="00000000" w:rsidRPr="00000000">
        <w:rPr>
          <w:rFonts w:ascii="Times New Roman" w:cs="Times New Roman" w:eastAsia="Times New Roman" w:hAnsi="Times New Roman"/>
          <w:sz w:val="24"/>
          <w:szCs w:val="24"/>
          <w:rtl w:val="0"/>
        </w:rPr>
        <w:t xml:space="preserve">These struggles with identity had been further amplified by the 1947 Partition, which placed </w:t>
      </w:r>
      <w:r w:rsidDel="00000000" w:rsidR="00000000" w:rsidRPr="00000000">
        <w:rPr>
          <w:rFonts w:ascii="Times New Roman" w:cs="Times New Roman" w:eastAsia="Times New Roman" w:hAnsi="Times New Roman"/>
          <w:sz w:val="24"/>
          <w:szCs w:val="24"/>
          <w:rtl w:val="0"/>
        </w:rPr>
        <w:t xml:space="preserve">East Bengal (later East Pakistan), in</w:t>
      </w:r>
      <w:r w:rsidDel="00000000" w:rsidR="00000000" w:rsidRPr="00000000">
        <w:rPr>
          <w:rFonts w:ascii="Times New Roman" w:cs="Times New Roman" w:eastAsia="Times New Roman" w:hAnsi="Times New Roman"/>
          <w:sz w:val="24"/>
          <w:szCs w:val="24"/>
          <w:rtl w:val="0"/>
        </w:rPr>
        <w:t xml:space="preserve"> a situation of economic and political subjugation by West</w:t>
      </w:r>
      <w:r w:rsidDel="00000000" w:rsidR="00000000" w:rsidRPr="00000000">
        <w:rPr>
          <w:rFonts w:ascii="Times New Roman" w:cs="Times New Roman" w:eastAsia="Times New Roman" w:hAnsi="Times New Roman"/>
          <w:sz w:val="24"/>
          <w:szCs w:val="24"/>
          <w:rtl w:val="0"/>
        </w:rPr>
        <w:t xml:space="preserve"> Pakistan. </w:t>
      </w:r>
      <w:r w:rsidDel="00000000" w:rsidR="00000000" w:rsidRPr="00000000">
        <w:rPr>
          <w:rFonts w:ascii="Times New Roman" w:cs="Times New Roman" w:eastAsia="Times New Roman" w:hAnsi="Times New Roman"/>
          <w:sz w:val="24"/>
          <w:szCs w:val="24"/>
          <w:rtl w:val="0"/>
        </w:rPr>
        <w:t xml:space="preserve">The imposition of Urdu as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state </w:t>
      </w:r>
      <w:r w:rsidDel="00000000" w:rsidR="00000000" w:rsidRPr="00000000">
        <w:rPr>
          <w:rFonts w:ascii="Times New Roman" w:cs="Times New Roman" w:eastAsia="Times New Roman" w:hAnsi="Times New Roman"/>
          <w:sz w:val="24"/>
          <w:szCs w:val="24"/>
          <w:highlight w:val="white"/>
          <w:rtl w:val="0"/>
        </w:rPr>
        <w:t xml:space="preserve">language over Bengali catalyzed the Bengali Language Movement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cornerstone of cultural nationalism. </w:t>
      </w:r>
      <w:r w:rsidDel="00000000" w:rsidR="00000000" w:rsidRPr="00000000">
        <w:rPr>
          <w:rFonts w:ascii="Times New Roman" w:cs="Times New Roman" w:eastAsia="Times New Roman" w:hAnsi="Times New Roman"/>
          <w:sz w:val="24"/>
          <w:szCs w:val="24"/>
          <w:highlight w:val="white"/>
          <w:rtl w:val="0"/>
        </w:rPr>
        <w:t xml:space="preserve">It helped the </w:t>
      </w:r>
      <w:r w:rsidDel="00000000" w:rsidR="00000000" w:rsidRPr="00000000">
        <w:rPr>
          <w:rFonts w:ascii="Times New Roman" w:cs="Times New Roman" w:eastAsia="Times New Roman" w:hAnsi="Times New Roman"/>
          <w:sz w:val="24"/>
          <w:szCs w:val="24"/>
          <w:highlight w:val="white"/>
          <w:rtl w:val="0"/>
        </w:rPr>
        <w:t xml:space="preserve">Bengalis articulate their distinctiveness not </w:t>
      </w:r>
      <w:r w:rsidDel="00000000" w:rsidR="00000000" w:rsidRPr="00000000">
        <w:rPr>
          <w:rFonts w:ascii="Times New Roman" w:cs="Times New Roman" w:eastAsia="Times New Roman" w:hAnsi="Times New Roman"/>
          <w:sz w:val="24"/>
          <w:szCs w:val="24"/>
          <w:highlight w:val="white"/>
          <w:rtl w:val="0"/>
        </w:rPr>
        <w:t xml:space="preserve">only at the level of language but also in cultural and political terms and unifying diverse groups under a common cause. The 1971 War of Liberation </w:t>
      </w:r>
      <w:r w:rsidDel="00000000" w:rsidR="00000000" w:rsidRPr="00000000">
        <w:rPr>
          <w:rFonts w:ascii="Times New Roman" w:cs="Times New Roman" w:eastAsia="Times New Roman" w:hAnsi="Times New Roman"/>
          <w:sz w:val="24"/>
          <w:szCs w:val="24"/>
          <w:highlight w:val="white"/>
          <w:rtl w:val="0"/>
        </w:rPr>
        <w:t xml:space="preserve">became the ultimate expression of Bengali nationalism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decades of economic neglect and cultural suppression </w:t>
      </w:r>
      <w:r w:rsidDel="00000000" w:rsidR="00000000" w:rsidRPr="00000000">
        <w:rPr>
          <w:rFonts w:ascii="Times New Roman" w:cs="Times New Roman" w:eastAsia="Times New Roman" w:hAnsi="Times New Roman"/>
          <w:sz w:val="24"/>
          <w:szCs w:val="24"/>
          <w:highlight w:val="white"/>
          <w:rtl w:val="0"/>
        </w:rPr>
        <w:t xml:space="preserve">boiled over </w:t>
      </w:r>
      <w:r w:rsidDel="00000000" w:rsidR="00000000" w:rsidRPr="00000000">
        <w:rPr>
          <w:rFonts w:ascii="Times New Roman" w:cs="Times New Roman" w:eastAsia="Times New Roman" w:hAnsi="Times New Roman"/>
          <w:sz w:val="24"/>
          <w:szCs w:val="24"/>
          <w:highlight w:val="white"/>
          <w:rtl w:val="0"/>
        </w:rPr>
        <w:t xml:space="preserve">into a fight for independence. </w:t>
      </w:r>
      <w:r w:rsidDel="00000000" w:rsidR="00000000" w:rsidRPr="00000000">
        <w:rPr>
          <w:rFonts w:ascii="Times New Roman" w:cs="Times New Roman" w:eastAsia="Times New Roman" w:hAnsi="Times New Roman"/>
          <w:sz w:val="24"/>
          <w:szCs w:val="24"/>
          <w:highlight w:val="white"/>
          <w:rtl w:val="0"/>
        </w:rPr>
        <w:t xml:space="preserve">It was then that nationalism turned into a force transcending religion and rested in the domains of language, culture, and sovereignty. Bangladesh was born with the epitome of that struggle and deeply engraved the spirit of self-determination and pride for the culture in its psyche. All these events together</w:t>
      </w:r>
      <w:r w:rsidDel="00000000" w:rsidR="00000000" w:rsidRPr="00000000">
        <w:rPr>
          <w:rFonts w:ascii="Times New Roman" w:cs="Times New Roman" w:eastAsia="Times New Roman" w:hAnsi="Times New Roman"/>
          <w:sz w:val="24"/>
          <w:szCs w:val="24"/>
          <w:highlight w:val="white"/>
          <w:rtl w:val="0"/>
        </w:rPr>
        <w:t xml:space="preserve"> redefined nationalism for Bengalis, emphasizing their distinct identity, the importance of justice and equality, and the enduring power of cultural heritage. Each historical moment </w:t>
      </w:r>
      <w:r w:rsidDel="00000000" w:rsidR="00000000" w:rsidRPr="00000000">
        <w:rPr>
          <w:rFonts w:ascii="Times New Roman" w:cs="Times New Roman" w:eastAsia="Times New Roman" w:hAnsi="Times New Roman"/>
          <w:sz w:val="24"/>
          <w:szCs w:val="24"/>
          <w:highlight w:val="white"/>
          <w:rtl w:val="0"/>
        </w:rPr>
        <w:t xml:space="preserve">added to the layers of understanding and turned nationalism into </w:t>
      </w:r>
      <w:r w:rsidDel="00000000" w:rsidR="00000000" w:rsidRPr="00000000">
        <w:rPr>
          <w:rFonts w:ascii="Times New Roman" w:cs="Times New Roman" w:eastAsia="Times New Roman" w:hAnsi="Times New Roman"/>
          <w:sz w:val="24"/>
          <w:szCs w:val="24"/>
          <w:highlight w:val="white"/>
          <w:rtl w:val="0"/>
        </w:rPr>
        <w:t xml:space="preserve">a unifying force and a tool for political and cultural assertion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Historical Processes Intersecting with Gender Roles</w:t>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Historical processes in Bangladesh have </w:t>
      </w:r>
      <w:r w:rsidDel="00000000" w:rsidR="00000000" w:rsidRPr="00000000">
        <w:rPr>
          <w:rFonts w:ascii="Times New Roman" w:cs="Times New Roman" w:eastAsia="Times New Roman" w:hAnsi="Times New Roman"/>
          <w:sz w:val="24"/>
          <w:szCs w:val="24"/>
          <w:highlight w:val="white"/>
          <w:rtl w:val="0"/>
        </w:rPr>
        <w:t xml:space="preserve">influenced</w:t>
      </w:r>
      <w:r w:rsidDel="00000000" w:rsidR="00000000" w:rsidRPr="00000000">
        <w:rPr>
          <w:rFonts w:ascii="Times New Roman" w:cs="Times New Roman" w:eastAsia="Times New Roman" w:hAnsi="Times New Roman"/>
          <w:sz w:val="24"/>
          <w:szCs w:val="24"/>
          <w:highlight w:val="white"/>
          <w:rtl w:val="0"/>
        </w:rPr>
        <w:t xml:space="preserve"> and intersected with gender roles</w:t>
      </w:r>
      <w:r w:rsidDel="00000000" w:rsidR="00000000" w:rsidRPr="00000000">
        <w:rPr>
          <w:rFonts w:ascii="Times New Roman" w:cs="Times New Roman" w:eastAsia="Times New Roman" w:hAnsi="Times New Roman"/>
          <w:sz w:val="24"/>
          <w:szCs w:val="24"/>
          <w:highlight w:val="white"/>
          <w:rtl w:val="0"/>
        </w:rPr>
        <w:t xml:space="preserve"> throughout its history</w:t>
      </w:r>
      <w:r w:rsidDel="00000000" w:rsidR="00000000" w:rsidRPr="00000000">
        <w:rPr>
          <w:rFonts w:ascii="Times New Roman" w:cs="Times New Roman" w:eastAsia="Times New Roman" w:hAnsi="Times New Roman"/>
          <w:sz w:val="24"/>
          <w:szCs w:val="24"/>
          <w:highlight w:val="white"/>
          <w:rtl w:val="0"/>
        </w:rPr>
        <w:t xml:space="preserve">, often highlighting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only </w:t>
      </w:r>
      <w:r w:rsidDel="00000000" w:rsidR="00000000" w:rsidRPr="00000000">
        <w:rPr>
          <w:rFonts w:ascii="Times New Roman" w:cs="Times New Roman" w:eastAsia="Times New Roman" w:hAnsi="Times New Roman"/>
          <w:sz w:val="24"/>
          <w:szCs w:val="24"/>
          <w:highlight w:val="white"/>
          <w:rtl w:val="0"/>
        </w:rPr>
        <w:t xml:space="preserve">progress </w:t>
      </w:r>
      <w:r w:rsidDel="00000000" w:rsidR="00000000" w:rsidRPr="00000000">
        <w:rPr>
          <w:rFonts w:ascii="Times New Roman" w:cs="Times New Roman" w:eastAsia="Times New Roman" w:hAnsi="Times New Roman"/>
          <w:sz w:val="24"/>
          <w:szCs w:val="24"/>
          <w:highlight w:val="white"/>
          <w:rtl w:val="0"/>
        </w:rPr>
        <w:t xml:space="preserve">but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also challenges</w:t>
      </w:r>
      <w:r w:rsidDel="00000000" w:rsidR="00000000" w:rsidRPr="00000000">
        <w:rPr>
          <w:rFonts w:ascii="Times New Roman" w:cs="Times New Roman" w:eastAsia="Times New Roman" w:hAnsi="Times New Roman"/>
          <w:sz w:val="24"/>
          <w:szCs w:val="24"/>
          <w:highlight w:val="white"/>
          <w:rtl w:val="0"/>
        </w:rPr>
        <w:t xml:space="preserve">. According to (Adams, 2015), i</w:t>
      </w:r>
      <w:r w:rsidDel="00000000" w:rsidR="00000000" w:rsidRPr="00000000">
        <w:rPr>
          <w:rFonts w:ascii="Times New Roman" w:cs="Times New Roman" w:eastAsia="Times New Roman" w:hAnsi="Times New Roman"/>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the 19th century, reformers like Rammohan Roy and Keshab Chandra Sen </w:t>
      </w:r>
      <w:r w:rsidDel="00000000" w:rsidR="00000000" w:rsidRPr="00000000">
        <w:rPr>
          <w:rFonts w:ascii="Times New Roman" w:cs="Times New Roman" w:eastAsia="Times New Roman" w:hAnsi="Times New Roman"/>
          <w:sz w:val="24"/>
          <w:szCs w:val="24"/>
          <w:highlight w:val="white"/>
          <w:rtl w:val="0"/>
        </w:rPr>
        <w:t xml:space="preserve">tried</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challenge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certain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harmful </w:t>
      </w:r>
      <w:r w:rsidDel="00000000" w:rsidR="00000000" w:rsidRPr="00000000">
        <w:rPr>
          <w:rFonts w:ascii="Times New Roman" w:cs="Times New Roman" w:eastAsia="Times New Roman" w:hAnsi="Times New Roman"/>
          <w:sz w:val="24"/>
          <w:szCs w:val="24"/>
          <w:highlight w:val="white"/>
          <w:rtl w:val="0"/>
        </w:rPr>
        <w:t xml:space="preserve">practices such as child marriage and sati. Sati was a historical practice in which a widow </w:t>
      </w:r>
      <w:r w:rsidDel="00000000" w:rsidR="00000000" w:rsidRPr="00000000">
        <w:rPr>
          <w:rFonts w:ascii="Times New Roman" w:cs="Times New Roman" w:eastAsia="Times New Roman" w:hAnsi="Times New Roman"/>
          <w:sz w:val="24"/>
          <w:szCs w:val="24"/>
          <w:highlight w:val="white"/>
          <w:rtl w:val="0"/>
        </w:rPr>
        <w:t xml:space="preserve">had</w:t>
      </w:r>
      <w:r w:rsidDel="00000000" w:rsidR="00000000" w:rsidRPr="00000000">
        <w:rPr>
          <w:rFonts w:ascii="Times New Roman" w:cs="Times New Roman" w:eastAsia="Times New Roman" w:hAnsi="Times New Roman"/>
          <w:sz w:val="24"/>
          <w:szCs w:val="24"/>
          <w:highlight w:val="white"/>
          <w:rtl w:val="0"/>
        </w:rPr>
        <w:t xml:space="preserve"> to burn herself at her husband's funeral. </w:t>
      </w:r>
      <w:r w:rsidDel="00000000" w:rsidR="00000000" w:rsidRPr="00000000">
        <w:rPr>
          <w:rFonts w:ascii="Times New Roman" w:cs="Times New Roman" w:eastAsia="Times New Roman" w:hAnsi="Times New Roman"/>
          <w:sz w:val="24"/>
          <w:szCs w:val="24"/>
          <w:highlight w:val="white"/>
          <w:rtl w:val="0"/>
        </w:rPr>
        <w:t xml:space="preserve">It</w:t>
      </w:r>
      <w:r w:rsidDel="00000000" w:rsidR="00000000" w:rsidRPr="00000000">
        <w:rPr>
          <w:rFonts w:ascii="Times New Roman" w:cs="Times New Roman" w:eastAsia="Times New Roman" w:hAnsi="Times New Roman"/>
          <w:sz w:val="24"/>
          <w:szCs w:val="24"/>
          <w:highlight w:val="white"/>
          <w:rtl w:val="0"/>
        </w:rPr>
        <w:t xml:space="preserve"> was seen as a sign of </w:t>
      </w:r>
      <w:r w:rsidDel="00000000" w:rsidR="00000000" w:rsidRPr="00000000">
        <w:rPr>
          <w:rFonts w:ascii="Times New Roman" w:cs="Times New Roman" w:eastAsia="Times New Roman" w:hAnsi="Times New Roman"/>
          <w:sz w:val="24"/>
          <w:szCs w:val="24"/>
          <w:highlight w:val="white"/>
          <w:rtl w:val="0"/>
        </w:rPr>
        <w:t xml:space="preserve">loyalty towards</w:t>
      </w:r>
      <w:r w:rsidDel="00000000" w:rsidR="00000000" w:rsidRPr="00000000">
        <w:rPr>
          <w:rFonts w:ascii="Times New Roman" w:cs="Times New Roman" w:eastAsia="Times New Roman" w:hAnsi="Times New Roman"/>
          <w:sz w:val="24"/>
          <w:szCs w:val="24"/>
          <w:highlight w:val="white"/>
          <w:rtl w:val="0"/>
        </w:rPr>
        <w:t xml:space="preserve"> her husband, but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act </w:t>
      </w:r>
      <w:r w:rsidDel="00000000" w:rsidR="00000000" w:rsidRPr="00000000">
        <w:rPr>
          <w:rFonts w:ascii="Times New Roman" w:cs="Times New Roman" w:eastAsia="Times New Roman" w:hAnsi="Times New Roman"/>
          <w:sz w:val="24"/>
          <w:szCs w:val="24"/>
          <w:highlight w:val="white"/>
          <w:rtl w:val="0"/>
        </w:rPr>
        <w:t xml:space="preserve">was </w:t>
      </w:r>
      <w:r w:rsidDel="00000000" w:rsidR="00000000" w:rsidRPr="00000000">
        <w:rPr>
          <w:rFonts w:ascii="Times New Roman" w:cs="Times New Roman" w:eastAsia="Times New Roman" w:hAnsi="Times New Roman"/>
          <w:sz w:val="24"/>
          <w:szCs w:val="24"/>
          <w:highlight w:val="white"/>
          <w:rtl w:val="0"/>
        </w:rPr>
        <w:t xml:space="preserve">highly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harmful </w:t>
      </w:r>
      <w:r w:rsidDel="00000000" w:rsidR="00000000" w:rsidRPr="00000000">
        <w:rPr>
          <w:rFonts w:ascii="Times New Roman" w:cs="Times New Roman" w:eastAsia="Times New Roman" w:hAnsi="Times New Roman"/>
          <w:sz w:val="24"/>
          <w:szCs w:val="24"/>
          <w:highlight w:val="white"/>
          <w:rtl w:val="0"/>
        </w:rPr>
        <w:t xml:space="preserve">and forced </w:t>
      </w:r>
      <w:r w:rsidDel="00000000" w:rsidR="00000000" w:rsidRPr="00000000">
        <w:rPr>
          <w:rFonts w:ascii="Times New Roman" w:cs="Times New Roman" w:eastAsia="Times New Roman" w:hAnsi="Times New Roman"/>
          <w:sz w:val="24"/>
          <w:szCs w:val="24"/>
          <w:highlight w:val="white"/>
          <w:rtl w:val="0"/>
        </w:rPr>
        <w:t xml:space="preserve">upon</w:t>
      </w:r>
      <w:r w:rsidDel="00000000" w:rsidR="00000000" w:rsidRPr="00000000">
        <w:rPr>
          <w:rFonts w:ascii="Times New Roman" w:cs="Times New Roman" w:eastAsia="Times New Roman" w:hAnsi="Times New Roman"/>
          <w:sz w:val="24"/>
          <w:szCs w:val="24"/>
          <w:highlight w:val="white"/>
          <w:rtl w:val="0"/>
        </w:rPr>
        <w:t xml:space="preserve"> many women. </w:t>
      </w:r>
      <w:r w:rsidDel="00000000" w:rsidR="00000000" w:rsidRPr="00000000">
        <w:rPr>
          <w:rFonts w:ascii="Times New Roman" w:cs="Times New Roman" w:eastAsia="Times New Roman" w:hAnsi="Times New Roman"/>
          <w:sz w:val="24"/>
          <w:szCs w:val="24"/>
          <w:highlight w:val="white"/>
          <w:rtl w:val="0"/>
        </w:rPr>
        <w:t xml:space="preserve">The historical roots of </w:t>
      </w:r>
      <w:r w:rsidDel="00000000" w:rsidR="00000000" w:rsidRPr="00000000">
        <w:rPr>
          <w:rFonts w:ascii="Times New Roman" w:cs="Times New Roman" w:eastAsia="Times New Roman" w:hAnsi="Times New Roman"/>
          <w:sz w:val="24"/>
          <w:szCs w:val="24"/>
          <w:highlight w:val="white"/>
          <w:rtl w:val="0"/>
        </w:rPr>
        <w:t xml:space="preserve">this practice </w:t>
      </w:r>
      <w:r w:rsidDel="00000000" w:rsidR="00000000" w:rsidRPr="00000000">
        <w:rPr>
          <w:rFonts w:ascii="Times New Roman" w:cs="Times New Roman" w:eastAsia="Times New Roman" w:hAnsi="Times New Roman"/>
          <w:sz w:val="24"/>
          <w:szCs w:val="24"/>
          <w:highlight w:val="white"/>
          <w:rtl w:val="0"/>
        </w:rPr>
        <w:t xml:space="preserve">were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embedded</w:t>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patriarchal </w:t>
      </w:r>
      <w:r w:rsidDel="00000000" w:rsidR="00000000" w:rsidRPr="00000000">
        <w:rPr>
          <w:rFonts w:ascii="Times New Roman" w:cs="Times New Roman" w:eastAsia="Times New Roman" w:hAnsi="Times New Roman"/>
          <w:sz w:val="24"/>
          <w:szCs w:val="24"/>
          <w:highlight w:val="white"/>
          <w:rtl w:val="0"/>
        </w:rPr>
        <w:t xml:space="preserve">notion</w:t>
      </w:r>
      <w:r w:rsidDel="00000000" w:rsidR="00000000" w:rsidRPr="00000000">
        <w:rPr>
          <w:rFonts w:ascii="Times New Roman" w:cs="Times New Roman" w:eastAsia="Times New Roman" w:hAnsi="Times New Roman"/>
          <w:sz w:val="24"/>
          <w:szCs w:val="24"/>
          <w:highlight w:val="white"/>
          <w:rtl w:val="0"/>
        </w:rPr>
        <w:t xml:space="preserve"> that </w:t>
      </w:r>
      <w:r w:rsidDel="00000000" w:rsidR="00000000" w:rsidRPr="00000000">
        <w:rPr>
          <w:rFonts w:ascii="Times New Roman" w:cs="Times New Roman" w:eastAsia="Times New Roman" w:hAnsi="Times New Roman"/>
          <w:sz w:val="24"/>
          <w:szCs w:val="24"/>
          <w:highlight w:val="white"/>
          <w:rtl w:val="0"/>
        </w:rPr>
        <w:t xml:space="preserve">idealized </w:t>
      </w:r>
      <w:r w:rsidDel="00000000" w:rsidR="00000000" w:rsidRPr="00000000">
        <w:rPr>
          <w:rFonts w:ascii="Times New Roman" w:cs="Times New Roman" w:eastAsia="Times New Roman" w:hAnsi="Times New Roman"/>
          <w:sz w:val="24"/>
          <w:szCs w:val="24"/>
          <w:highlight w:val="white"/>
          <w:rtl w:val="0"/>
        </w:rPr>
        <w:t xml:space="preserve">a woman's </w:t>
      </w:r>
      <w:r w:rsidDel="00000000" w:rsidR="00000000" w:rsidRPr="00000000">
        <w:rPr>
          <w:rFonts w:ascii="Times New Roman" w:cs="Times New Roman" w:eastAsia="Times New Roman" w:hAnsi="Times New Roman"/>
          <w:sz w:val="24"/>
          <w:szCs w:val="24"/>
          <w:highlight w:val="white"/>
          <w:rtl w:val="0"/>
        </w:rPr>
        <w:t xml:space="preserve">loyalty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her husband, even </w:t>
      </w:r>
      <w:r w:rsidDel="00000000" w:rsidR="00000000" w:rsidRPr="00000000">
        <w:rPr>
          <w:rFonts w:ascii="Times New Roman" w:cs="Times New Roman" w:eastAsia="Times New Roman" w:hAnsi="Times New Roman"/>
          <w:sz w:val="24"/>
          <w:szCs w:val="24"/>
          <w:highlight w:val="white"/>
          <w:rtl w:val="0"/>
        </w:rPr>
        <w:t xml:space="preserve">after</w:t>
      </w:r>
      <w:r w:rsidDel="00000000" w:rsidR="00000000" w:rsidRPr="00000000">
        <w:rPr>
          <w:rFonts w:ascii="Times New Roman" w:cs="Times New Roman" w:eastAsia="Times New Roman" w:hAnsi="Times New Roman"/>
          <w:sz w:val="24"/>
          <w:szCs w:val="24"/>
          <w:highlight w:val="white"/>
          <w:rtl w:val="0"/>
        </w:rPr>
        <w:t xml:space="preserve"> death. It was </w:t>
      </w:r>
      <w:r w:rsidDel="00000000" w:rsidR="00000000" w:rsidRPr="00000000">
        <w:rPr>
          <w:rFonts w:ascii="Times New Roman" w:cs="Times New Roman" w:eastAsia="Times New Roman" w:hAnsi="Times New Roman"/>
          <w:sz w:val="24"/>
          <w:szCs w:val="24"/>
          <w:highlight w:val="white"/>
          <w:rtl w:val="0"/>
        </w:rPr>
        <w:t xml:space="preserve">quite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common </w:t>
      </w:r>
      <w:r w:rsidDel="00000000" w:rsidR="00000000" w:rsidRPr="00000000">
        <w:rPr>
          <w:rFonts w:ascii="Times New Roman" w:cs="Times New Roman" w:eastAsia="Times New Roman" w:hAnsi="Times New Roman"/>
          <w:sz w:val="24"/>
          <w:szCs w:val="24"/>
          <w:highlight w:val="white"/>
          <w:rtl w:val="0"/>
        </w:rPr>
        <w:t xml:space="preserve">in some parts of India, </w:t>
      </w:r>
      <w:r w:rsidDel="00000000" w:rsidR="00000000" w:rsidRPr="00000000">
        <w:rPr>
          <w:rFonts w:ascii="Times New Roman" w:cs="Times New Roman" w:eastAsia="Times New Roman" w:hAnsi="Times New Roman"/>
          <w:sz w:val="24"/>
          <w:szCs w:val="24"/>
          <w:highlight w:val="white"/>
          <w:rtl w:val="0"/>
        </w:rPr>
        <w:t xml:space="preserve">including</w:t>
      </w:r>
      <w:r w:rsidDel="00000000" w:rsidR="00000000" w:rsidRPr="00000000">
        <w:rPr>
          <w:rFonts w:ascii="Times New Roman" w:cs="Times New Roman" w:eastAsia="Times New Roman" w:hAnsi="Times New Roman"/>
          <w:sz w:val="24"/>
          <w:szCs w:val="24"/>
          <w:highlight w:val="white"/>
          <w:rtl w:val="0"/>
        </w:rPr>
        <w:t xml:space="preserve"> Bengal, during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early </w:t>
      </w:r>
      <w:r w:rsidDel="00000000" w:rsidR="00000000" w:rsidRPr="00000000">
        <w:rPr>
          <w:rFonts w:ascii="Times New Roman" w:cs="Times New Roman" w:eastAsia="Times New Roman" w:hAnsi="Times New Roman"/>
          <w:sz w:val="24"/>
          <w:szCs w:val="24"/>
          <w:highlight w:val="white"/>
          <w:rtl w:val="0"/>
        </w:rPr>
        <w:t xml:space="preserve">centuries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Rammohan Roy and Keshab Chandra Sen stood against such practices </w:t>
      </w:r>
      <w:r w:rsidDel="00000000" w:rsidR="00000000" w:rsidRPr="00000000">
        <w:rPr>
          <w:rFonts w:ascii="Times New Roman" w:cs="Times New Roman" w:eastAsia="Times New Roman" w:hAnsi="Times New Roman"/>
          <w:sz w:val="24"/>
          <w:szCs w:val="24"/>
          <w:highlight w:val="white"/>
          <w:rtl w:val="0"/>
        </w:rPr>
        <w:t xml:space="preserve">thus constituting </w:t>
      </w:r>
      <w:r w:rsidDel="00000000" w:rsidR="00000000" w:rsidRPr="00000000">
        <w:rPr>
          <w:rFonts w:ascii="Times New Roman" w:cs="Times New Roman" w:eastAsia="Times New Roman" w:hAnsi="Times New Roman"/>
          <w:sz w:val="24"/>
          <w:szCs w:val="24"/>
          <w:highlight w:val="white"/>
          <w:rtl w:val="0"/>
        </w:rPr>
        <w:t xml:space="preserve">early efforts </w:t>
      </w:r>
      <w:r w:rsidDel="00000000" w:rsidR="00000000" w:rsidRPr="00000000">
        <w:rPr>
          <w:rFonts w:ascii="Times New Roman" w:cs="Times New Roman" w:eastAsia="Times New Roman" w:hAnsi="Times New Roman"/>
          <w:sz w:val="24"/>
          <w:szCs w:val="24"/>
          <w:highlight w:val="white"/>
          <w:rtl w:val="0"/>
        </w:rPr>
        <w:t xml:space="preserve">towards</w:t>
      </w:r>
      <w:r w:rsidDel="00000000" w:rsidR="00000000" w:rsidRPr="00000000">
        <w:rPr>
          <w:rFonts w:ascii="Times New Roman" w:cs="Times New Roman" w:eastAsia="Times New Roman" w:hAnsi="Times New Roman"/>
          <w:sz w:val="24"/>
          <w:szCs w:val="24"/>
          <w:highlight w:val="white"/>
          <w:rtl w:val="0"/>
        </w:rPr>
        <w:t xml:space="preserve"> women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 rights. While reforms like ending such inhuman practices like child marriages or sati were meant to improve the women's lives, the decision and action for such changes were mostly taken by men themselves. Very few women during those days were involved in these discussions and decisions, which shows that they did not hold much power or opinion in determining their own rights or roles in the society.  Even though the changes were positive changes that were beneficial for the society, women used to have poor participation in shaping them. Later on,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motive of </w:t>
      </w:r>
      <w:r w:rsidDel="00000000" w:rsidR="00000000" w:rsidRPr="00000000">
        <w:rPr>
          <w:rFonts w:ascii="Times New Roman" w:cs="Times New Roman" w:eastAsia="Times New Roman" w:hAnsi="Times New Roman"/>
          <w:sz w:val="24"/>
          <w:szCs w:val="24"/>
          <w:highlight w:val="white"/>
          <w:rtl w:val="0"/>
        </w:rPr>
        <w:t xml:space="preserve">Islamic revival movements </w:t>
      </w:r>
      <w:r w:rsidDel="00000000" w:rsidR="00000000" w:rsidRPr="00000000">
        <w:rPr>
          <w:rFonts w:ascii="Times New Roman" w:cs="Times New Roman" w:eastAsia="Times New Roman" w:hAnsi="Times New Roman"/>
          <w:sz w:val="24"/>
          <w:szCs w:val="24"/>
          <w:highlight w:val="white"/>
          <w:rtl w:val="0"/>
        </w:rPr>
        <w:t xml:space="preserve">was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women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supposed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be morally virtuous and </w:t>
      </w:r>
      <w:r w:rsidDel="00000000" w:rsidR="00000000" w:rsidRPr="00000000">
        <w:rPr>
          <w:rFonts w:ascii="Times New Roman" w:cs="Times New Roman" w:eastAsia="Times New Roman" w:hAnsi="Times New Roman"/>
          <w:sz w:val="24"/>
          <w:szCs w:val="24"/>
          <w:highlight w:val="white"/>
          <w:rtl w:val="0"/>
        </w:rPr>
        <w:t xml:space="preserve">protect</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honor of their </w:t>
      </w:r>
      <w:r w:rsidDel="00000000" w:rsidR="00000000" w:rsidRPr="00000000">
        <w:rPr>
          <w:rFonts w:ascii="Times New Roman" w:cs="Times New Roman" w:eastAsia="Times New Roman" w:hAnsi="Times New Roman"/>
          <w:sz w:val="24"/>
          <w:szCs w:val="24"/>
          <w:highlight w:val="white"/>
          <w:rtl w:val="0"/>
        </w:rPr>
        <w:t xml:space="preserve">family. These movements </w:t>
      </w:r>
      <w:r w:rsidDel="00000000" w:rsidR="00000000" w:rsidRPr="00000000">
        <w:rPr>
          <w:rFonts w:ascii="Times New Roman" w:cs="Times New Roman" w:eastAsia="Times New Roman" w:hAnsi="Times New Roman"/>
          <w:sz w:val="24"/>
          <w:szCs w:val="24"/>
          <w:highlight w:val="white"/>
          <w:rtl w:val="0"/>
        </w:rPr>
        <w:t xml:space="preserve">portrayed </w:t>
      </w:r>
      <w:r w:rsidDel="00000000" w:rsidR="00000000" w:rsidRPr="00000000">
        <w:rPr>
          <w:rFonts w:ascii="Times New Roman" w:cs="Times New Roman" w:eastAsia="Times New Roman" w:hAnsi="Times New Roman"/>
          <w:sz w:val="24"/>
          <w:szCs w:val="24"/>
          <w:highlight w:val="white"/>
          <w:rtl w:val="0"/>
        </w:rPr>
        <w:t xml:space="preserve">women as </w:t>
      </w:r>
      <w:r w:rsidDel="00000000" w:rsidR="00000000" w:rsidRPr="00000000">
        <w:rPr>
          <w:rFonts w:ascii="Times New Roman" w:cs="Times New Roman" w:eastAsia="Times New Roman" w:hAnsi="Times New Roman"/>
          <w:sz w:val="24"/>
          <w:szCs w:val="24"/>
          <w:highlight w:val="white"/>
          <w:rtl w:val="0"/>
        </w:rPr>
        <w:t xml:space="preserve">being </w:t>
      </w:r>
      <w:r w:rsidDel="00000000" w:rsidR="00000000" w:rsidRPr="00000000">
        <w:rPr>
          <w:rFonts w:ascii="Times New Roman" w:cs="Times New Roman" w:eastAsia="Times New Roman" w:hAnsi="Times New Roman"/>
          <w:sz w:val="24"/>
          <w:szCs w:val="24"/>
          <w:highlight w:val="white"/>
          <w:rtl w:val="0"/>
        </w:rPr>
        <w:t xml:space="preserve">responsible for the </w:t>
      </w:r>
      <w:r w:rsidDel="00000000" w:rsidR="00000000" w:rsidRPr="00000000">
        <w:rPr>
          <w:rFonts w:ascii="Times New Roman" w:cs="Times New Roman" w:eastAsia="Times New Roman" w:hAnsi="Times New Roman"/>
          <w:sz w:val="24"/>
          <w:szCs w:val="24"/>
          <w:highlight w:val="white"/>
          <w:rtl w:val="0"/>
        </w:rPr>
        <w:t xml:space="preserve">maintenance of </w:t>
      </w:r>
      <w:r w:rsidDel="00000000" w:rsidR="00000000" w:rsidRPr="00000000">
        <w:rPr>
          <w:rFonts w:ascii="Times New Roman" w:cs="Times New Roman" w:eastAsia="Times New Roman" w:hAnsi="Times New Roman"/>
          <w:sz w:val="24"/>
          <w:szCs w:val="24"/>
          <w:highlight w:val="white"/>
          <w:rtl w:val="0"/>
        </w:rPr>
        <w:t xml:space="preserve">moral values of their families and communities. </w:t>
      </w:r>
      <w:r w:rsidDel="00000000" w:rsidR="00000000" w:rsidRPr="00000000">
        <w:rPr>
          <w:rFonts w:ascii="Times New Roman" w:cs="Times New Roman" w:eastAsia="Times New Roman" w:hAnsi="Times New Roman"/>
          <w:sz w:val="24"/>
          <w:szCs w:val="24"/>
          <w:highlight w:val="white"/>
          <w:rtl w:val="0"/>
        </w:rPr>
        <w:t xml:space="preserve">Therefore,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traditional gender expectations,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women staying </w:t>
      </w:r>
      <w:r w:rsidDel="00000000" w:rsidR="00000000" w:rsidRPr="00000000">
        <w:rPr>
          <w:rFonts w:ascii="Times New Roman" w:cs="Times New Roman" w:eastAsia="Times New Roman" w:hAnsi="Times New Roman"/>
          <w:sz w:val="24"/>
          <w:szCs w:val="24"/>
          <w:highlight w:val="white"/>
          <w:rtl w:val="0"/>
        </w:rPr>
        <w:t xml:space="preserve">indoors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holding any </w:t>
      </w:r>
      <w:r w:rsidDel="00000000" w:rsidR="00000000" w:rsidRPr="00000000">
        <w:rPr>
          <w:rFonts w:ascii="Times New Roman" w:cs="Times New Roman" w:eastAsia="Times New Roman" w:hAnsi="Times New Roman"/>
          <w:sz w:val="24"/>
          <w:szCs w:val="24"/>
          <w:highlight w:val="white"/>
          <w:rtl w:val="0"/>
        </w:rPr>
        <w:t xml:space="preserve">public roles became stronger. This emphasis </w:t>
      </w:r>
      <w:r w:rsidDel="00000000" w:rsidR="00000000" w:rsidRPr="00000000">
        <w:rPr>
          <w:rFonts w:ascii="Times New Roman" w:cs="Times New Roman" w:eastAsia="Times New Roman" w:hAnsi="Times New Roman"/>
          <w:sz w:val="24"/>
          <w:szCs w:val="24"/>
          <w:highlight w:val="white"/>
          <w:rtl w:val="0"/>
        </w:rPr>
        <w:t xml:space="preserve">reduced</w:t>
      </w:r>
      <w:r w:rsidDel="00000000" w:rsidR="00000000" w:rsidRPr="00000000">
        <w:rPr>
          <w:rFonts w:ascii="Times New Roman" w:cs="Times New Roman" w:eastAsia="Times New Roman" w:hAnsi="Times New Roman"/>
          <w:sz w:val="24"/>
          <w:szCs w:val="24"/>
          <w:highlight w:val="white"/>
          <w:rtl w:val="0"/>
        </w:rPr>
        <w:t xml:space="preserve"> women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 freedom to </w:t>
      </w:r>
      <w:r w:rsidDel="00000000" w:rsidR="00000000" w:rsidRPr="00000000">
        <w:rPr>
          <w:rFonts w:ascii="Times New Roman" w:cs="Times New Roman" w:eastAsia="Times New Roman" w:hAnsi="Times New Roman"/>
          <w:sz w:val="24"/>
          <w:szCs w:val="24"/>
          <w:highlight w:val="white"/>
          <w:rtl w:val="0"/>
        </w:rPr>
        <w:t xml:space="preserve">engage</w:t>
      </w:r>
      <w:r w:rsidDel="00000000" w:rsidR="00000000" w:rsidRPr="00000000">
        <w:rPr>
          <w:rFonts w:ascii="Times New Roman" w:cs="Times New Roman" w:eastAsia="Times New Roman" w:hAnsi="Times New Roman"/>
          <w:sz w:val="24"/>
          <w:szCs w:val="24"/>
          <w:highlight w:val="white"/>
          <w:rtl w:val="0"/>
        </w:rPr>
        <w:t xml:space="preserve"> in work, education, or other activities outside the home. </w:t>
      </w:r>
      <w:r w:rsidDel="00000000" w:rsidR="00000000" w:rsidRPr="00000000">
        <w:rPr>
          <w:rFonts w:ascii="Times New Roman" w:cs="Times New Roman" w:eastAsia="Times New Roman" w:hAnsi="Times New Roman"/>
          <w:sz w:val="24"/>
          <w:szCs w:val="24"/>
          <w:highlight w:val="white"/>
          <w:rtl w:val="0"/>
        </w:rPr>
        <w:t xml:space="preserve">On the other hand, traditions like sufi tradition where people used to do spiritual practices within Islam, focusing on making a personal, deep connection with God. The </w:t>
      </w:r>
      <w:r w:rsidDel="00000000" w:rsidR="00000000" w:rsidRPr="00000000">
        <w:rPr>
          <w:rFonts w:ascii="Times New Roman" w:cs="Times New Roman" w:eastAsia="Times New Roman" w:hAnsi="Times New Roman"/>
          <w:sz w:val="24"/>
          <w:szCs w:val="24"/>
          <w:highlight w:val="white"/>
          <w:rtl w:val="0"/>
        </w:rPr>
        <w:t xml:space="preserve">Sufi traditions were </w:t>
      </w:r>
      <w:r w:rsidDel="00000000" w:rsidR="00000000" w:rsidRPr="00000000">
        <w:rPr>
          <w:rFonts w:ascii="Times New Roman" w:cs="Times New Roman" w:eastAsia="Times New Roman" w:hAnsi="Times New Roman"/>
          <w:sz w:val="24"/>
          <w:szCs w:val="24"/>
          <w:highlight w:val="white"/>
          <w:rtl w:val="0"/>
        </w:rPr>
        <w:t xml:space="preserve">more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open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women</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participation</w:t>
      </w:r>
      <w:r w:rsidDel="00000000" w:rsidR="00000000" w:rsidRPr="00000000">
        <w:rPr>
          <w:rFonts w:ascii="Times New Roman" w:cs="Times New Roman" w:eastAsia="Times New Roman" w:hAnsi="Times New Roman"/>
          <w:sz w:val="24"/>
          <w:szCs w:val="24"/>
          <w:highlight w:val="white"/>
          <w:rtl w:val="0"/>
        </w:rPr>
        <w:t xml:space="preserve"> in religious activities. (Absar, 2014) says, in </w:t>
      </w:r>
      <w:r w:rsidDel="00000000" w:rsidR="00000000" w:rsidRPr="00000000">
        <w:rPr>
          <w:rFonts w:ascii="Times New Roman" w:cs="Times New Roman" w:eastAsia="Times New Roman" w:hAnsi="Times New Roman"/>
          <w:sz w:val="24"/>
          <w:szCs w:val="24"/>
          <w:highlight w:val="white"/>
          <w:rtl w:val="0"/>
        </w:rPr>
        <w:t xml:space="preserve">certain</w:t>
      </w:r>
      <w:r w:rsidDel="00000000" w:rsidR="00000000" w:rsidRPr="00000000">
        <w:rPr>
          <w:rFonts w:ascii="Times New Roman" w:cs="Times New Roman" w:eastAsia="Times New Roman" w:hAnsi="Times New Roman"/>
          <w:sz w:val="24"/>
          <w:szCs w:val="24"/>
          <w:highlight w:val="white"/>
          <w:rtl w:val="0"/>
        </w:rPr>
        <w:t xml:space="preserve"> Sufi communities, women </w:t>
      </w:r>
      <w:r w:rsidDel="00000000" w:rsidR="00000000" w:rsidRPr="00000000">
        <w:rPr>
          <w:rFonts w:ascii="Times New Roman" w:cs="Times New Roman" w:eastAsia="Times New Roman" w:hAnsi="Times New Roman"/>
          <w:sz w:val="24"/>
          <w:szCs w:val="24"/>
          <w:highlight w:val="white"/>
          <w:rtl w:val="0"/>
        </w:rPr>
        <w:t xml:space="preserve">could even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take leadership roles</w:t>
      </w:r>
      <w:r w:rsidDel="00000000" w:rsidR="00000000" w:rsidRPr="00000000">
        <w:rPr>
          <w:rFonts w:ascii="Times New Roman" w:cs="Times New Roman" w:eastAsia="Times New Roman" w:hAnsi="Times New Roman"/>
          <w:sz w:val="24"/>
          <w:szCs w:val="24"/>
          <w:highlight w:val="white"/>
          <w:rtl w:val="0"/>
        </w:rPr>
        <w:t xml:space="preserve">, like guiding prayers or participating in rituals</w:t>
      </w:r>
      <w:r w:rsidDel="00000000" w:rsidR="00000000" w:rsidRPr="00000000">
        <w:rPr>
          <w:rFonts w:ascii="Times New Roman" w:cs="Times New Roman" w:eastAsia="Times New Roman" w:hAnsi="Times New Roman"/>
          <w:sz w:val="24"/>
          <w:szCs w:val="24"/>
          <w:highlight w:val="white"/>
          <w:rtl w:val="0"/>
        </w:rPr>
        <w:t xml:space="preserve"> which was very rare in </w:t>
      </w:r>
      <w:r w:rsidDel="00000000" w:rsidR="00000000" w:rsidRPr="00000000">
        <w:rPr>
          <w:rFonts w:ascii="Times New Roman" w:cs="Times New Roman" w:eastAsia="Times New Roman" w:hAnsi="Times New Roman"/>
          <w:sz w:val="24"/>
          <w:szCs w:val="24"/>
          <w:highlight w:val="white"/>
          <w:rtl w:val="0"/>
        </w:rPr>
        <w:t xml:space="preserve">traditional Islamic </w:t>
      </w:r>
      <w:r w:rsidDel="00000000" w:rsidR="00000000" w:rsidRPr="00000000">
        <w:rPr>
          <w:rFonts w:ascii="Times New Roman" w:cs="Times New Roman" w:eastAsia="Times New Roman" w:hAnsi="Times New Roman"/>
          <w:sz w:val="24"/>
          <w:szCs w:val="24"/>
          <w:highlight w:val="white"/>
          <w:rtl w:val="0"/>
        </w:rPr>
        <w:t xml:space="preserve">practices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Thus,</w:t>
      </w:r>
      <w:r w:rsidDel="00000000" w:rsidR="00000000" w:rsidRPr="00000000">
        <w:rPr>
          <w:rFonts w:ascii="Times New Roman" w:cs="Times New Roman" w:eastAsia="Times New Roman" w:hAnsi="Times New Roman"/>
          <w:sz w:val="24"/>
          <w:szCs w:val="24"/>
          <w:highlight w:val="white"/>
          <w:rtl w:val="0"/>
        </w:rPr>
        <w:t xml:space="preserve"> Sufi spaces </w:t>
      </w:r>
      <w:r w:rsidDel="00000000" w:rsidR="00000000" w:rsidRPr="00000000">
        <w:rPr>
          <w:rFonts w:ascii="Times New Roman" w:cs="Times New Roman" w:eastAsia="Times New Roman" w:hAnsi="Times New Roman"/>
          <w:sz w:val="24"/>
          <w:szCs w:val="24"/>
          <w:highlight w:val="white"/>
          <w:rtl w:val="0"/>
        </w:rPr>
        <w:t xml:space="preserve">become </w:t>
      </w:r>
      <w:r w:rsidDel="00000000" w:rsidR="00000000" w:rsidRPr="00000000">
        <w:rPr>
          <w:rFonts w:ascii="Times New Roman" w:cs="Times New Roman" w:eastAsia="Times New Roman" w:hAnsi="Times New Roman"/>
          <w:sz w:val="24"/>
          <w:szCs w:val="24"/>
          <w:highlight w:val="white"/>
          <w:rtl w:val="0"/>
        </w:rPr>
        <w:t xml:space="preserve">more inclusive, open to both men and women, </w:t>
      </w:r>
      <w:r w:rsidDel="00000000" w:rsidR="00000000" w:rsidRPr="00000000">
        <w:rPr>
          <w:rFonts w:ascii="Times New Roman" w:cs="Times New Roman" w:eastAsia="Times New Roman" w:hAnsi="Times New Roman"/>
          <w:sz w:val="24"/>
          <w:szCs w:val="24"/>
          <w:highlight w:val="white"/>
          <w:rtl w:val="0"/>
        </w:rPr>
        <w:t xml:space="preserve">allowing</w:t>
      </w:r>
      <w:r w:rsidDel="00000000" w:rsidR="00000000" w:rsidRPr="00000000">
        <w:rPr>
          <w:rFonts w:ascii="Times New Roman" w:cs="Times New Roman" w:eastAsia="Times New Roman" w:hAnsi="Times New Roman"/>
          <w:sz w:val="24"/>
          <w:szCs w:val="24"/>
          <w:highlight w:val="white"/>
          <w:rtl w:val="0"/>
        </w:rPr>
        <w:t xml:space="preserve"> women </w:t>
      </w:r>
      <w:r w:rsidDel="00000000" w:rsidR="00000000" w:rsidRPr="00000000">
        <w:rPr>
          <w:rFonts w:ascii="Times New Roman" w:cs="Times New Roman" w:eastAsia="Times New Roman" w:hAnsi="Times New Roman"/>
          <w:sz w:val="24"/>
          <w:szCs w:val="24"/>
          <w:highlight w:val="white"/>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opportunity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active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participation</w:t>
      </w:r>
      <w:r w:rsidDel="00000000" w:rsidR="00000000" w:rsidRPr="00000000">
        <w:rPr>
          <w:rFonts w:ascii="Times New Roman" w:cs="Times New Roman" w:eastAsia="Times New Roman" w:hAnsi="Times New Roman"/>
          <w:sz w:val="24"/>
          <w:szCs w:val="24"/>
          <w:highlight w:val="white"/>
          <w:rtl w:val="0"/>
        </w:rPr>
        <w:t xml:space="preserve"> in religious and </w:t>
      </w:r>
      <w:r w:rsidDel="00000000" w:rsidR="00000000" w:rsidRPr="00000000">
        <w:rPr>
          <w:rFonts w:ascii="Times New Roman" w:cs="Times New Roman" w:eastAsia="Times New Roman" w:hAnsi="Times New Roman"/>
          <w:sz w:val="24"/>
          <w:szCs w:val="24"/>
          <w:highlight w:val="white"/>
          <w:rtl w:val="0"/>
        </w:rPr>
        <w:t xml:space="preserve">social</w:t>
      </w:r>
      <w:r w:rsidDel="00000000" w:rsidR="00000000" w:rsidRPr="00000000">
        <w:rPr>
          <w:rFonts w:ascii="Times New Roman" w:cs="Times New Roman" w:eastAsia="Times New Roman" w:hAnsi="Times New Roman"/>
          <w:sz w:val="24"/>
          <w:szCs w:val="24"/>
          <w:highlight w:val="white"/>
          <w:rtl w:val="0"/>
        </w:rPr>
        <w:t xml:space="preserve"> life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During the 1971 Liberation War, Women Faced extreme violence, that showed the newly independent Bangladesh the urgent need to address gender issues. Since then, the women's empowerment perspective has been emphasized, improving women's access to education and jobs as a means for overcoming their socially imposed boundaries. Yet, with cultural practices such as child marriage, dowry, and purdah (the seclusion of women) persisting, the implementation of such reforms had a really poor progress. These challenges demonstrate that while certain steps have been taken toward improving gender equality, deeply rooted cultural and religious traditions continue to shape and often restrict the roles that women can take in society. In Bangladesh, history has shaped the role of genders through a mixture of development and tradition. Many of the reform movements, influenced by religious beliefs, typically highlighted women's responsibility limited to family honor and morality, which mostly confined women to their homes. Yet, while efforts such as promoting education and women employment opened ways to change such practices, deep cultural and religious norms continued to hold back these small steps forward against ongoing challenges to true equality.</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color w:val="b64f00"/>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Historical Processes Intersecting with Religious ideologies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Historical processes in Bangladesh reflect how religious ideologies, combined with important events, shaped the national identity of our country. Immediately after independence in 1971, the roots of Bangladesh nationalism were in secularism and Bengali cultural identity, focusing on unity of language and culture. This would later change with the shift in politics intertwined with religion. According to (Sheesh, 2022), in the era of Ziaur Rahman and Hussain Muhammad Ershad, Islamic ideas were used as a means to strengthen power and gain support of the majority Muslim population. They altered the policies and constitution of the country by incorporating Islamic references and even declaring Islam the state religion. The main intentions were to gain public support and make their rule seem more legitimate in a country with a greater muslim population and people deeply connected to their islamic faith. This shift added a religious element to the national identity, which had originally been focused on culture and language after independence. Bangladeshi nationalism came to involve both a </w:t>
      </w:r>
      <w:r w:rsidDel="00000000" w:rsidR="00000000" w:rsidRPr="00000000">
        <w:rPr>
          <w:rFonts w:ascii="Times New Roman" w:cs="Times New Roman" w:eastAsia="Times New Roman" w:hAnsi="Times New Roman"/>
          <w:sz w:val="24"/>
          <w:szCs w:val="24"/>
          <w:highlight w:val="white"/>
          <w:rtl w:val="0"/>
        </w:rPr>
        <w:t xml:space="preserve">pride in Bengali culture and Islamic values. </w:t>
      </w:r>
      <w:r w:rsidDel="00000000" w:rsidR="00000000" w:rsidRPr="00000000">
        <w:rPr>
          <w:rFonts w:ascii="Times New Roman" w:cs="Times New Roman" w:eastAsia="Times New Roman" w:hAnsi="Times New Roman"/>
          <w:sz w:val="24"/>
          <w:szCs w:val="24"/>
          <w:highlight w:val="white"/>
          <w:rtl w:val="0"/>
        </w:rPr>
        <w:t xml:space="preserve">The two groups together made for conflict, on one hand between those who were essentially secularists for whom the country's identity was centered around</w:t>
      </w:r>
      <w:r w:rsidDel="00000000" w:rsidR="00000000" w:rsidRPr="00000000">
        <w:rPr>
          <w:rFonts w:ascii="Times New Roman" w:cs="Times New Roman" w:eastAsia="Times New Roman" w:hAnsi="Times New Roman"/>
          <w:sz w:val="24"/>
          <w:szCs w:val="24"/>
          <w:highlight w:val="white"/>
          <w:rtl w:val="0"/>
        </w:rPr>
        <w:t xml:space="preserve"> culture and language, and </w:t>
      </w:r>
      <w:r w:rsidDel="00000000" w:rsidR="00000000" w:rsidRPr="00000000">
        <w:rPr>
          <w:rFonts w:ascii="Times New Roman" w:cs="Times New Roman" w:eastAsia="Times New Roman" w:hAnsi="Times New Roman"/>
          <w:sz w:val="24"/>
          <w:szCs w:val="24"/>
          <w:highlight w:val="white"/>
          <w:rtl w:val="0"/>
        </w:rPr>
        <w:t xml:space="preserve">on the other, those for whom religion should be at its core. The difference between these two demands had influenced politics, education, and society as time evolved and how cultural traditions, along with religious beliefs, have shaped the country's identity</w:t>
      </w:r>
      <w:r w:rsidDel="00000000" w:rsidR="00000000" w:rsidRPr="00000000">
        <w:rPr>
          <w:rFonts w:ascii="Times New Roman" w:cs="Times New Roman" w:eastAsia="Times New Roman" w:hAnsi="Times New Roman"/>
          <w:sz w:val="24"/>
          <w:szCs w:val="24"/>
          <w:highlight w:val="white"/>
          <w:rtl w:val="0"/>
        </w:rPr>
        <w:t xml:space="preserve">. This blend of culture and religion shaped the overall Bangladeshi nationalism.</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Historical Processes Intersecting with economic changes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historical processes of Bangladesh, especially after the 1971 Liberation War, have been deeply rooted with the economic changes of the country itself, and also shaped the identity of Bangladeshi nationalism. Immediately after independence, Bangladesh has faced enormous challenges like overwhelming poverty, destroyed infrastructure, and a struggling economy. According to (Sen, 2024), the Bangladesh government initially opted for a socialist policy by nationalizing industries to reconstruct the nation. However, due to inefficiency and corruption in such state-run enterprises, there was a shift toward market-oriented policies in the late 1970s. This was further helped by international agencies such as the IMF and World Bank, which came up with structural reforms, trade liberalization, and growth in the private sector. Study by (Sen, 2024), also says that the RMG sector thus came to symbolize resilience and pride for the nation, driving not only economic growth but also providing jobs to millions of people, especially women, thereby bringing social and economic empowerment. Agriculture also changed dramatically in Bangladesh as the modern farming method improved, such as better seeds, irrigation, and equipment that developed the country's capability of self-sufficiency in food production, hence ensuring food security. This reduced the dependency on imported food, ensuring access to vital crops for the people. At the same time, migrant worker remittances started accruing foreign exchange reserves, while higher living standards improved living standards of many families which also created a sense of connection to a globalized world. Rooted in historical struggle and recovery from war and destruction, many of these economic successes further strengthen the spirit of Bangladeshi nationalism focused on resilience (bouncing back from difficulties), unity (working together as a nation), and progress (moving forward). Therefore,  History and economic transformation kept shaping the spirit of Bangladeshi nationalism.</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Contemporary Issues and Debates</w:t>
      </w: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Bengali nationalism is one of the most strong forces in the history of South Asia, over years, this identity has evolved a lot. From fighting for Liberation and language rights to now encompassing a wide array of modern challenges in the current world, such as globalization, identity politics, migration, religion, and economic inequality.</w:t>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Gender and Religion </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 and religion play an essential role in shaping our national identity. Women and the LGBTQ+ community often encounter nationalism in a different way, Bangladesh being a Muslim majority country, most nationalists marginalize or exploit their identities. For example, women are expected to represent cultural and national dignity, which further brings restriction on their freedom and choice while reinforcing patriarchal norms. In the context of Bengali nationalism, women's contribution to movements related to the Liberation War of 1971 is celebrated but their struggles for equality continue to be</w:t>
      </w:r>
      <w:r w:rsidDel="00000000" w:rsidR="00000000" w:rsidRPr="00000000">
        <w:rPr>
          <w:rFonts w:ascii="Times New Roman" w:cs="Times New Roman" w:eastAsia="Times New Roman" w:hAnsi="Times New Roman"/>
          <w:color w:val="b64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sidelined. Exclusion is even more severe among LGBTQ+ individuals because their identities go against the norms of both traditional and nationalism. Although feminist movements in Bangladesh have started challenging such narratives, they face strong resistance from conservative religious and nationalist groups, thereby portraying the complex interplay between gender, religion, and nationalism. In today's world, in the context of Bengali nationalism, globalization manifests in adoption of transnational values mostly among the young generation which in many cases clashes with traditional and national Standards. For instance the emergence of identity politics reveals how Bengali nationalism has become increasingly divided. The demands for recognition of distinctive identities within the broad-based nationalist movement have come from different groups, including ethnic minorities, LGBTQ+, and religious communities. This diversity will likely sharpen the divide between an inclusive idea of nationalism and more exclusionary ones that seek to privilege either linguistic or religious solidarity.</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Economic Factor</w:t>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Globalization has dramatically affected Bengali nationalism by reshaping it in cultural, political, and economic ways. Despite offering the opportunities of both cultural exchange and economic advancement, it also challenges traditional notions of nationalism. Migration and diaspora play a large role in the negotiation of Bengali identities. </w:t>
      </w:r>
      <w:r w:rsidDel="00000000" w:rsidR="00000000" w:rsidRPr="00000000">
        <w:rPr>
          <w:rFonts w:ascii="Times New Roman" w:cs="Times New Roman" w:eastAsia="Times New Roman" w:hAnsi="Times New Roman"/>
          <w:sz w:val="24"/>
          <w:szCs w:val="24"/>
          <w:rtl w:val="0"/>
        </w:rPr>
        <w:t xml:space="preserve">As a result of economic migration, particularly to the Middle Eastern and Western countries, there is a large Bengali diaspora that, through remittances, contributes to the economy while at the same time struggling with questions of identity in the host country. For example, Bangladeshi migrant workers in the Middle East face many challenges that eventually affect their relation to national identity. Often, low wages, poor working conditions, and limited rights lead to their social and economic marginalization. Although they send remittances back to Bangladesh to support their families, which is a huge contribution to the economy, their work is neither recognized nor appreciated in terms of national pride or identity. These diasporic communities also play a double role. Not only do they carry Bengali culture and language overseas to foreign lands, they also simultaneously immerse themselves in hybrid identities, blending with the dominating culture of the host nation</w:t>
      </w:r>
      <w:r w:rsidDel="00000000" w:rsidR="00000000" w:rsidRPr="00000000">
        <w:rPr>
          <w:rFonts w:ascii="Times New Roman" w:cs="Times New Roman" w:eastAsia="Times New Roman" w:hAnsi="Times New Roman"/>
          <w:sz w:val="24"/>
          <w:szCs w:val="24"/>
          <w:highlight w:val="white"/>
          <w:rtl w:val="0"/>
        </w:rPr>
        <w:t xml:space="preserve">. This hybridity complicates the boundaries of traditional Bengali nationalism to readjust to the newer expanded and pluralistic premises of globalization. Another big example is the garment industry in Bangladesh: a source of national pride for being a strong economic driver, yet it underlines sharp inequalities. Workers, mostly women, get poor wages and have to work under unsafe conditions, raising questions of whose interests nationalism serves. This tension between economic growth and social justice brings into critical light the economic grounding of Bengali nationalism.</w:t>
      </w: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3C">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Nationalism is one complex notion developed and nourished by culture, history, and politics. Nationalism is a cause of unity that, at the same time, is the cause of separation. While it unites the people in celebration for a common history and aspirations for the future, it simultaneously excludes others and produces a cause of conflict, most particularly where the conceptualization becomes too exclusionary or has taken to the advantage of the people against another particular people. Nationalism is best understood with a close look at how it shapes identities and creates divisions. Symbols, rituals, and stories related to nationalism all show a shared value of a group; simultaneously, they have the power to shape how one looks upon themselves and others. We today live in a world where the pull of celebration of cultural uniqueness balances with the pull of inclusiveness. This shows that nationalism is not fixed; it's a changing and flexible force. We can use it to make bridges instead of barriers by encouraging dialogue and understanding among cultures, which can help build a more peaceful and fair global community.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Absar, A. B. M. (2014</w:t>
      </w:r>
      <w:r w:rsidDel="00000000" w:rsidR="00000000" w:rsidRPr="00000000">
        <w:rPr>
          <w:rFonts w:ascii="Times New Roman" w:cs="Times New Roman" w:eastAsia="Times New Roman" w:hAnsi="Times New Roman"/>
          <w:sz w:val="24"/>
          <w:szCs w:val="24"/>
          <w:rtl w:val="0"/>
        </w:rPr>
        <w:t xml:space="preserve">, March). </w:t>
      </w:r>
      <w:r w:rsidDel="00000000" w:rsidR="00000000" w:rsidRPr="00000000">
        <w:rPr>
          <w:rFonts w:ascii="Times New Roman" w:cs="Times New Roman" w:eastAsia="Times New Roman" w:hAnsi="Times New Roman"/>
          <w:sz w:val="24"/>
          <w:szCs w:val="24"/>
          <w:rtl w:val="0"/>
        </w:rPr>
        <w:t xml:space="preserve">Muslim Identity, Bengali Nationalism: An Analysis on Nationalism in Bangladesh. </w:t>
      </w:r>
      <w:r w:rsidDel="00000000" w:rsidR="00000000" w:rsidRPr="00000000">
        <w:rPr>
          <w:rFonts w:ascii="Times New Roman" w:cs="Times New Roman" w:eastAsia="Times New Roman" w:hAnsi="Times New Roman"/>
          <w:i w:val="1"/>
          <w:sz w:val="24"/>
          <w:szCs w:val="24"/>
          <w:rtl w:val="0"/>
        </w:rPr>
        <w:t xml:space="preserve">Academic Journal of Interdisciplinary Studies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citeseerx.ist.psu.edu/document?repid=rep1&amp;type=pdf&amp;doi</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=d82a35b2a0bc589453b8a07fc6ef1858b63a61f1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N. (2015). </w:t>
      </w:r>
      <w:r w:rsidDel="00000000" w:rsidR="00000000" w:rsidRPr="00000000">
        <w:rPr>
          <w:rFonts w:ascii="Times New Roman" w:cs="Times New Roman" w:eastAsia="Times New Roman" w:hAnsi="Times New Roman"/>
          <w:i w:val="1"/>
          <w:sz w:val="24"/>
          <w:szCs w:val="24"/>
          <w:rtl w:val="0"/>
        </w:rPr>
        <w:t xml:space="preserve">Religion and Women’s Empowerment in Bangladesh</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https://s3.amazonaws.com/berkley-center/151215WFDDReligionandWomensEmpowermentinBangladesh.pdf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Couroucli, M. (2009, Jan 15). </w:t>
      </w:r>
      <w:r w:rsidDel="00000000" w:rsidR="00000000" w:rsidRPr="00000000">
        <w:rPr>
          <w:rFonts w:ascii="Times New Roman" w:cs="Times New Roman" w:eastAsia="Times New Roman" w:hAnsi="Times New Roman"/>
          <w:sz w:val="24"/>
          <w:szCs w:val="24"/>
          <w:rtl w:val="0"/>
        </w:rPr>
        <w:t xml:space="preserve">Identity, Nationalism and Anthropologists. </w:t>
      </w:r>
      <w:r w:rsidDel="00000000" w:rsidR="00000000" w:rsidRPr="00000000">
        <w:rPr>
          <w:rFonts w:ascii="Times New Roman" w:cs="Times New Roman" w:eastAsia="Times New Roman" w:hAnsi="Times New Roman"/>
          <w:i w:val="1"/>
          <w:sz w:val="24"/>
          <w:szCs w:val="24"/>
          <w:rtl w:val="0"/>
        </w:rPr>
        <w:t xml:space="preserve">In Between Europe and the Mediterranean</w:t>
      </w:r>
      <w:r w:rsidDel="00000000" w:rsidR="00000000" w:rsidRPr="00000000">
        <w:rPr>
          <w:rFonts w:ascii="Times New Roman" w:cs="Times New Roman" w:eastAsia="Times New Roman" w:hAnsi="Times New Roman"/>
          <w:i w:val="1"/>
          <w:sz w:val="24"/>
          <w:szCs w:val="24"/>
          <w:rtl w:val="0"/>
        </w:rPr>
        <w:t xml:space="preserve">: The Challenges and the Fears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73-87. </w:t>
      </w:r>
      <w:hyperlink r:id="rId12">
        <w:r w:rsidDel="00000000" w:rsidR="00000000" w:rsidRPr="00000000">
          <w:rPr>
            <w:rFonts w:ascii="Times New Roman" w:cs="Times New Roman" w:eastAsia="Times New Roman" w:hAnsi="Times New Roman"/>
            <w:color w:val="1155cc"/>
            <w:sz w:val="24"/>
            <w:szCs w:val="24"/>
            <w:u w:val="single"/>
            <w:rtl w:val="0"/>
          </w:rPr>
          <w:t xml:space="preserve">https://link.springer.com/chapter/10</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.1057/9780230287334_6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Nationalism</w:t>
      </w:r>
      <w:r w:rsidDel="00000000" w:rsidR="00000000" w:rsidRPr="00000000">
        <w:rPr>
          <w:rFonts w:ascii="Times New Roman" w:cs="Times New Roman" w:eastAsia="Times New Roman" w:hAnsi="Times New Roman"/>
          <w:sz w:val="24"/>
          <w:szCs w:val="24"/>
          <w:rtl w:val="0"/>
        </w:rPr>
        <w:t xml:space="preserve">. (n.d.). iResearchNet. </w:t>
      </w:r>
      <w:hyperlink r:id="rId14">
        <w:r w:rsidDel="00000000" w:rsidR="00000000" w:rsidRPr="00000000">
          <w:rPr>
            <w:rFonts w:ascii="Times New Roman" w:cs="Times New Roman" w:eastAsia="Times New Roman" w:hAnsi="Times New Roman"/>
            <w:color w:val="1155cc"/>
            <w:sz w:val="24"/>
            <w:szCs w:val="24"/>
            <w:u w:val="single"/>
            <w:rtl w:val="0"/>
          </w:rPr>
          <w:t xml:space="preserve">https://anthropology.iresearchnet.com/nationalism/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Sabra, S. (2007). Imagining Nations: An Anthropological Perspective. </w:t>
      </w:r>
      <w:r w:rsidDel="00000000" w:rsidR="00000000" w:rsidRPr="00000000">
        <w:rPr>
          <w:rFonts w:ascii="Times New Roman" w:cs="Times New Roman" w:eastAsia="Times New Roman" w:hAnsi="Times New Roman"/>
          <w:i w:val="1"/>
          <w:sz w:val="24"/>
          <w:szCs w:val="24"/>
          <w:rtl w:val="0"/>
        </w:rPr>
        <w:t xml:space="preserve">NEXUS: The Canadian Student Journal of Anthropology</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journals.mcmaster.ca/nexus/article/view/210/177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T. (2024</w:t>
      </w:r>
      <w:r w:rsidDel="00000000" w:rsidR="00000000" w:rsidRPr="00000000">
        <w:rPr>
          <w:rFonts w:ascii="Times New Roman" w:cs="Times New Roman" w:eastAsia="Times New Roman" w:hAnsi="Times New Roman"/>
          <w:sz w:val="24"/>
          <w:szCs w:val="24"/>
          <w:rtl w:val="0"/>
        </w:rPr>
        <w:t xml:space="preserve">, June 18). </w:t>
      </w:r>
      <w:r w:rsidDel="00000000" w:rsidR="00000000" w:rsidRPr="00000000">
        <w:rPr>
          <w:rFonts w:ascii="Times New Roman" w:cs="Times New Roman" w:eastAsia="Times New Roman" w:hAnsi="Times New Roman"/>
          <w:sz w:val="24"/>
          <w:szCs w:val="24"/>
          <w:rtl w:val="0"/>
        </w:rPr>
        <w:t xml:space="preserve">Key Economic and Social Determinants in Bangladesh: A Multi-Faceted Analysis. </w:t>
      </w:r>
      <w:r w:rsidDel="00000000" w:rsidR="00000000" w:rsidRPr="00000000">
        <w:rPr>
          <w:rFonts w:ascii="Times New Roman" w:cs="Times New Roman" w:eastAsia="Times New Roman" w:hAnsi="Times New Roman"/>
          <w:i w:val="1"/>
          <w:sz w:val="24"/>
          <w:szCs w:val="24"/>
          <w:rtl w:val="0"/>
        </w:rPr>
        <w:t xml:space="preserve">Munich Personal RePEc Archive</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https://mpra.ub.uni-muenchen.de</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/id/eprint/121227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Sheesh, K. S. (2022, June). </w:t>
      </w:r>
      <w:r w:rsidDel="00000000" w:rsidR="00000000" w:rsidRPr="00000000">
        <w:rPr>
          <w:rFonts w:ascii="Times New Roman" w:cs="Times New Roman" w:eastAsia="Times New Roman" w:hAnsi="Times New Roman"/>
          <w:sz w:val="24"/>
          <w:szCs w:val="24"/>
          <w:rtl w:val="0"/>
        </w:rPr>
        <w:t xml:space="preserve">Dynamics of Dichotomy and Conflict in Religion and Education: Historical and Current Context of Bangladesh. </w:t>
      </w:r>
      <w:r w:rsidDel="00000000" w:rsidR="00000000" w:rsidRPr="00000000">
        <w:rPr>
          <w:rFonts w:ascii="Times New Roman" w:cs="Times New Roman" w:eastAsia="Times New Roman" w:hAnsi="Times New Roman"/>
          <w:i w:val="1"/>
          <w:sz w:val="24"/>
          <w:szCs w:val="24"/>
          <w:rtl w:val="0"/>
        </w:rPr>
        <w:t xml:space="preserve">Bangladesh Journal of Political Economy</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https://bea-bd.org/assets/articlesPhoto/page</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_20230206131013.pdf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Tinker, H</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Times New Roman" w:cs="Times New Roman" w:eastAsia="Times New Roman" w:hAnsi="Times New Roman"/>
          <w:sz w:val="24"/>
          <w:szCs w:val="24"/>
          <w:rtl w:val="0"/>
        </w:rPr>
        <w:t xml:space="preserve">2023​, May 10). History of Bangladesh</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https://www.</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britannica.com/topic/history-of-Bangladesh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sectPr>
      <w:headerReference r:id="rId2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ea-bd.org/assets/articlesPhoto/page_20230206131013.pdf" TargetMode="External"/><Relationship Id="rId11" Type="http://schemas.openxmlformats.org/officeDocument/2006/relationships/hyperlink" Target="https://s3.amazonaws.com/berkley-center/151215WFDDReligionandWomensEmpowermentinBangladesh.pdf" TargetMode="External"/><Relationship Id="rId22" Type="http://schemas.openxmlformats.org/officeDocument/2006/relationships/hyperlink" Target="https://www.britannica.com/topic/history-of-Bangladesh" TargetMode="External"/><Relationship Id="rId10" Type="http://schemas.openxmlformats.org/officeDocument/2006/relationships/hyperlink" Target="https://citeseerx.ist.psu.edu/document?repid=rep1&amp;type=pdf&amp;doi=d82a35b2a0bc589453b8a07fc6ef1858b63a61f1" TargetMode="External"/><Relationship Id="rId21" Type="http://schemas.openxmlformats.org/officeDocument/2006/relationships/hyperlink" Target="https://bea-bd.org/assets/articlesPhoto/page_20230206131013.pdf" TargetMode="External"/><Relationship Id="rId13" Type="http://schemas.openxmlformats.org/officeDocument/2006/relationships/hyperlink" Target="https://link.springer.com/chapter/10.1057/9780230287334_6" TargetMode="External"/><Relationship Id="rId24" Type="http://schemas.openxmlformats.org/officeDocument/2006/relationships/header" Target="header1.xml"/><Relationship Id="rId12" Type="http://schemas.openxmlformats.org/officeDocument/2006/relationships/hyperlink" Target="https://link.springer.com/chapter/10.1057/9780230287334_6" TargetMode="External"/><Relationship Id="rId23" Type="http://schemas.openxmlformats.org/officeDocument/2006/relationships/hyperlink" Target="https://www.britannica.com/topic/history-of-Banglade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eseerx.ist.psu.edu/document?repid=rep1&amp;type=pdf&amp;doi=d82a35b2a0bc589453b8a07fc6ef1858b63a61f1" TargetMode="External"/><Relationship Id="rId15" Type="http://schemas.openxmlformats.org/officeDocument/2006/relationships/hyperlink" Target="https://journals.mcmaster.ca/nexus/article/view/210/177" TargetMode="External"/><Relationship Id="rId14" Type="http://schemas.openxmlformats.org/officeDocument/2006/relationships/hyperlink" Target="https://anthropology.iresearchnet.com/nationalism/" TargetMode="External"/><Relationship Id="rId17" Type="http://schemas.openxmlformats.org/officeDocument/2006/relationships/hyperlink" Target="https://journals.mcmaster.ca/nexus/article/view/210/177" TargetMode="External"/><Relationship Id="rId16" Type="http://schemas.openxmlformats.org/officeDocument/2006/relationships/hyperlink" Target="https://journals.mcmaster.ca/nexus/article/view/210/177" TargetMode="External"/><Relationship Id="rId5" Type="http://schemas.openxmlformats.org/officeDocument/2006/relationships/styles" Target="styles.xml"/><Relationship Id="rId19" Type="http://schemas.openxmlformats.org/officeDocument/2006/relationships/hyperlink" Target="https://mpra.ub.uni-muenchen.de/id/eprint/121227" TargetMode="External"/><Relationship Id="rId6" Type="http://schemas.openxmlformats.org/officeDocument/2006/relationships/customXml" Target="../customXML/item1.xml"/><Relationship Id="rId18" Type="http://schemas.openxmlformats.org/officeDocument/2006/relationships/hyperlink" Target="https://mpra.ub.uni-muenchen.de/id/eprint/121227" TargetMode="External"/><Relationship Id="rId7" Type="http://schemas.openxmlformats.org/officeDocument/2006/relationships/hyperlink" Target="https://citeseerx.ist.psu.edu/document?repid=rep1&amp;type=pdf&amp;doi=d82a35b2a0bc589453b8a07fc6ef1858b63a61f1" TargetMode="External"/><Relationship Id="rId8" Type="http://schemas.openxmlformats.org/officeDocument/2006/relationships/hyperlink" Target="https://citeseerx.ist.psu.edu/document?repid=rep1&amp;type=pdf&amp;doi=d82a35b2a0bc589453b8a07fc6ef1858b63a61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iResearchNet</b:Publisher>
    <b:Title>Nationalism</b:Title>
    <b:URL>https://anthropology.iresearchnet.com/nationalism/</b:URL>
    <b:Gdcea>{"AccessedType":"Website"}</b:Gdcea>
  </b:Source>
  <b:Source>
    <b:Tag>source2</b:Tag>
    <b:SourceType>JournalArticle</b:SourceType>
    <b:JournalName>NEXUS: The Canadian Student Journal of Anthropology</b:JournalName>
    <b:Title>Imagining Nations: An Anthropological Perspective</b:Title>
    <b:URL>https://journals.mcmaster.ca/nexus/article/view/210/177</b:URL>
    <b:Year>2007</b:Year>
    <b:Gdcea>{"AccessedType":"Website"}</b:Gdcea>
    <b:Author>
      <b:Author>
        <b:NameList>
          <b:Person>
            <b:First>Samah</b:First>
            <b:Last>Sabra</b:Last>
          </b:Person>
        </b:NameList>
      </b:Author>
    </b:Author>
  </b:Source>
  <b:Source>
    <b:Tag>source3</b:Tag>
    <b:SourceType>JournalArticle</b:SourceType>
    <b:Day>15</b:Day>
    <b:JournalName>In Between Europe and the Mediterranean: The Challenges and the Fears</b:JournalName>
    <b:Month>Jan</b:Month>
    <b:Pages>73-87</b:Pages>
    <b:Title>Identity, Nationalism and Anthropologists</b:Title>
    <b:URL>https://link.springer.com/chapter/10.1057/9780230287334_6</b:URL>
    <b:Year>2009</b:Year>
    <b:Gdcea>{"AccessedType":"Website"}</b:Gdcea>
    <b:Author>
      <b:Author>
        <b:NameList>
          <b:Person>
            <b:First>Maria</b:First>
            <b:Last>Couroucli</b:Last>
          </b:Person>
        </b:NameList>
      </b:Author>
    </b:Author>
  </b:Source>
  <b:Source>
    <b:Tag>source4</b:Tag>
    <b:SourceType>JournalArticle</b:SourceType>
    <b:JournalName>Academic Journal of Interdisciplinary Studies</b:JournalName>
    <b:Month>March</b:Month>
    <b:Title>Muslim Identity, Bengali Nationalism: An Analysis on Nationalism in Bangladesh</b:Title>
    <b:URL>https://citeseerx.ist.psu.edu/document?repid=rep1&amp;type=pdf&amp;doi=d82a35b2a0bc589453b8a07fc6ef1858b63a61f1</b:URL>
    <b:Year>2014</b:Year>
    <b:Gdcea>{"AccessedType":"Website"}</b:Gdcea>
    <b:Author>
      <b:Author>
        <b:NameList>
          <b:Person>
            <b:First>A. B. M.</b:First>
            <b:Last>Absar</b:Last>
          </b:Person>
        </b:NameList>
      </b:Author>
    </b:Author>
  </b:Source>
  <b:Source>
    <b:Tag>source5</b:Tag>
    <b:SourceType>JournalArticle</b:SourceType>
    <b:Day>10</b:Day>
    <b:Month>May</b:Month>
    <b:Title>History of Bangladesh</b:Title>
    <b:URL>https://www.britannica.com/topic/history-of-Bangladesh</b:URL>
    <b:Year>2023​</b:Year>
    <b:Gdcea>{"AccessedType":"Website"}</b:Gdcea>
    <b:Author>
      <b:Author>
        <b:NameList>
          <b:Person>
            <b:First>Hugh</b:First>
            <b:Middle>Russell</b:Middle>
            <b:Last>Tinker</b:Last>
          </b:Person>
        </b:NameList>
      </b:Author>
    </b:Author>
  </b:Source>
  <b:Source>
    <b:Tag>source6</b:Tag>
    <b:SourceType>Book</b:SourceType>
    <b:Title>Religion and Women’s Empowerment in Bangladesh</b:Title>
    <b:URL>https://s3.amazonaws.com/berkley-center/151215WFDDReligionandWomensEmpowermentinBangladesh.pdf</b:URL>
    <b:Year>2015</b:Year>
    <b:Gdcea>{"AccessedType":"Website"}</b:Gdcea>
    <b:Author>
      <b:Author>
        <b:NameList>
          <b:Person>
            <b:First>Nathaniel</b:First>
            <b:Last>Adams</b:Last>
          </b:Person>
        </b:NameList>
      </b:Author>
    </b:Author>
  </b:Source>
  <b:Source>
    <b:Tag>source7</b:Tag>
    <b:SourceType>JournalArticle</b:SourceType>
    <b:JournalName>Bangladesh Journal of Political Economy</b:JournalName>
    <b:Month>June</b:Month>
    <b:Title>Dynamics of Dichotomy and Conflict in Religion and Education: Historical and Current Context of Bangladesh</b:Title>
    <b:URL>https://bea-bd.org/assets/articlesPhoto/page_20230206131013.pdf</b:URL>
    <b:Year>2022</b:Year>
    <b:Gdcea>{"AccessedType":"Website"}</b:Gdcea>
    <b:Author>
      <b:Author>
        <b:NameList>
          <b:Person>
            <b:First>Kazi</b:First>
            <b:Middle>Sameeo</b:Middle>
            <b:Last>Sheesh</b:Last>
          </b:Person>
        </b:NameList>
      </b:Author>
    </b:Author>
  </b:Source>
  <b:Source>
    <b:Tag>source8</b:Tag>
    <b:SourceType>JournalArticle</b:SourceType>
    <b:Day>18</b:Day>
    <b:JournalName>Munich Personal RePEc Archive</b:JournalName>
    <b:Month>June</b:Month>
    <b:Title>Key Economic and Social Determinants in Bangladesh: A Multi-Faceted Analysis</b:Title>
    <b:URL>https://mpra.ub.uni-muenchen.de/id/eprint/121227</b:URL>
    <b:Year>2024</b:Year>
    <b:Gdcea>{"AccessedType":"Website"}</b:Gdcea>
    <b:Author>
      <b:Author>
        <b:NameList>
          <b:Person>
            <b:First>Topon</b:First>
            <b:Last>Sen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