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Why Competency Questions Come Before the Ontology</w:t>
      </w:r>
    </w:p>
    <w:p>
      <w:r>
        <w:t>Context: We already have CRM CSV files such as deals.csv, accounts.csv, contacts.csv, and activities.csv. Why not simply turn the CSV columns into ontology concepts?</w:t>
      </w:r>
    </w:p>
    <w:p>
      <w:pPr>
        <w:pStyle w:val="Heading1"/>
      </w:pPr>
      <w:r>
        <w:t>CSV schema is not the same as an ontology</w:t>
      </w:r>
    </w:p>
    <w:p>
      <w:r>
        <w:t>CSV columns describe how a source system stores data. An ontology describes the meaning of domain concepts and the relationships needed to reason about them.</w:t>
      </w:r>
    </w:p>
    <w:p>
      <w:r>
        <w:t>From deals.csv, some columns suggest obvious entities:</w:t>
      </w:r>
    </w:p>
    <w:p>
      <w:pPr>
        <w:ind w:left="360"/>
      </w:pPr>
      <w:r>
        <w:rPr>
          <w:rFonts w:ascii="Consolas" w:hAnsi="Consolas"/>
          <w:sz w:val="19"/>
        </w:rPr>
        <w:t>deal_id, account_id, product, owner_id, deal_stage</w:t>
      </w:r>
    </w:p>
    <w:p>
      <w:r>
        <w:t>These may lead to concepts such as Deal, Account, Product, SalesRep, and DealStage. Other columns are usually better modeled as attributes rather than separate concepts:</w:t>
      </w:r>
    </w:p>
    <w:p>
      <w:pPr>
        <w:ind w:left="360"/>
      </w:pPr>
      <w:r>
        <w:rPr>
          <w:rFonts w:ascii="Consolas" w:hAnsi="Consolas"/>
          <w:sz w:val="19"/>
        </w:rPr>
        <w:t>deal_value -&gt; property of Deal</w:t>
        <w:br/>
        <w:t>created_at -&gt; property of Deal</w:t>
        <w:br/>
        <w:t>win_probability -&gt; property of Deal</w:t>
      </w:r>
    </w:p>
    <w:p>
      <w:pPr>
        <w:pStyle w:val="Heading1"/>
      </w:pPr>
      <w:r>
        <w:t>Why the CSV is not enough</w:t>
      </w:r>
    </w:p>
    <w:p>
      <w:r>
        <w:t>The most valuable sales knowledge often appears only inside transcripts. For example: “Procurement expects a better price.” That sentence may imply semantic facts that do not exist as CRM columns:</w:t>
      </w:r>
    </w:p>
    <w:p>
      <w:pPr>
        <w:ind w:left="360"/>
      </w:pPr>
      <w:r>
        <w:rPr>
          <w:rFonts w:ascii="Consolas" w:hAnsi="Consolas"/>
          <w:sz w:val="19"/>
        </w:rPr>
        <w:t>D001 -&gt; HAS_BLOCKER -&gt; Pricing</w:t>
        <w:br/>
        <w:t>Pricing -&gt; RAISED_BY -&gt; Procurement</w:t>
      </w:r>
    </w:p>
    <w:p>
      <w:r>
        <w:t>Other transcript-derived concepts may include Blocker, CustomerNeed, Objection, DecisionCriterion, BuyingSignal, Competitor, ExecutiveSponsor, BusinessGoal, Risk, and NextAction.</w:t>
      </w:r>
    </w:p>
    <w:p>
      <w:pPr>
        <w:pStyle w:val="Heading1"/>
      </w:pPr>
      <w:r>
        <w:t>Why define competency questions first?</w:t>
      </w:r>
    </w:p>
    <w:p>
      <w:r>
        <w:t>Competency questions are concrete questions the knowledge model must be able to answer. They prevent us from building an ontology that simply mirrors the source data instead of supporting the actual business problem.</w:t>
      </w:r>
    </w:p>
    <w:p>
      <w:pPr>
        <w:pStyle w:val="ListBullet"/>
      </w:pPr>
      <w:r>
        <w:t>What is blocking deal D001?</w:t>
      </w:r>
    </w:p>
    <w:p>
      <w:pPr>
        <w:pStyle w:val="ListBullet"/>
      </w:pPr>
      <w:r>
        <w:t>Who is the decision maker?</w:t>
      </w:r>
    </w:p>
    <w:p>
      <w:pPr>
        <w:pStyle w:val="ListBullet"/>
      </w:pPr>
      <w:r>
        <w:t>Which successful deals had similar blockers?</w:t>
      </w:r>
    </w:p>
    <w:p>
      <w:pPr>
        <w:pStyle w:val="ListBullet"/>
      </w:pPr>
      <w:r>
        <w:t>What actions helped resolve those blockers?</w:t>
      </w:r>
    </w:p>
    <w:p>
      <w:pPr>
        <w:pStyle w:val="ListBullet"/>
      </w:pPr>
      <w:r>
        <w:t>What could increase the value of this deal?</w:t>
      </w:r>
    </w:p>
    <w:p>
      <w:pPr>
        <w:pStyle w:val="ListBullet"/>
      </w:pPr>
      <w:r>
        <w:t>Which products or use cases could be cross-sold?</w:t>
      </w:r>
    </w:p>
    <w:p>
      <w:r>
        <w:t>These questions tell us which concepts and relationships are worth modeling. For example, the question “How can I close this deal?” immediately makes Blocker, DecisionMaker, Action, SimilarDeal, and Outcome relevant. Those concepts would not necessarily appear if we only inspected CSV column names.</w:t>
      </w:r>
    </w:p>
    <w:p>
      <w:pPr>
        <w:pStyle w:val="Heading1"/>
      </w:pPr>
      <w:r>
        <w:t>Practical process</w:t>
      </w:r>
    </w:p>
    <w:p>
      <w:pPr>
        <w:pStyle w:val="ListNumber"/>
      </w:pPr>
      <w:r>
        <w:t>Inspect the CRM schema and identify obvious entities and attributes.</w:t>
      </w:r>
    </w:p>
    <w:p>
      <w:pPr>
        <w:pStyle w:val="ListNumber"/>
      </w:pPr>
      <w:r>
        <w:t>Define the business questions the system must answer.</w:t>
      </w:r>
    </w:p>
    <w:p>
      <w:pPr>
        <w:pStyle w:val="ListNumber"/>
      </w:pPr>
      <w:r>
        <w:t>Inspect transcripts to identify semantic concepts missing from the CRM schema.</w:t>
      </w:r>
    </w:p>
    <w:p>
      <w:pPr>
        <w:pStyle w:val="ListNumber"/>
      </w:pPr>
      <w:r>
        <w:t>Design ontology classes and relationships that are sufficient to answer those questions.</w:t>
      </w:r>
    </w:p>
    <w:p>
      <w:pPr>
        <w:pStyle w:val="ListNumber"/>
      </w:pPr>
      <w:r>
        <w:t>Map CRM fields and LLM-extracted transcript facts into that ontology.</w:t>
      </w:r>
    </w:p>
    <w:p>
      <w:pPr>
        <w:pStyle w:val="Heading1"/>
      </w:pPr>
      <w:r>
        <w:t>Key conclusion</w:t>
      </w:r>
    </w:p>
    <w:p>
      <w:r>
        <w:t>We do not ignore the CSV schema. It gives us an important starting point and many obvious candidate entities. Competency questions are necessary because they expose the additional semantic concepts and relationships required by the business use cases. The ontology should represent the domain needed to answer the questions, not merely reproduce the source-system columns.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